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DC1E02">
            <w:pPr>
              <w:spacing w:before="160"/>
              <w:jc w:val="left"/>
              <w:rPr>
                <w:b/>
                <w:bCs/>
                <w:lang w:bidi="ar-EG"/>
              </w:rPr>
            </w:pPr>
            <w:r w:rsidRPr="00290728">
              <w:rPr>
                <w:rFonts w:hint="cs"/>
                <w:b/>
                <w:bCs/>
                <w:w w:val="110"/>
                <w:sz w:val="32"/>
                <w:szCs w:val="44"/>
                <w:rtl/>
                <w:lang w:bidi="ar-EG"/>
              </w:rPr>
              <w:t xml:space="preserve">ال‍مجلس </w:t>
            </w:r>
            <w:r w:rsidR="006C7CC0">
              <w:rPr>
                <w:b/>
                <w:bCs/>
                <w:w w:val="110"/>
                <w:sz w:val="32"/>
                <w:szCs w:val="44"/>
                <w:lang w:bidi="ar-SY"/>
              </w:rPr>
              <w:t>2016</w:t>
            </w:r>
            <w:r w:rsidR="00C002DE">
              <w:rPr>
                <w:b/>
                <w:bCs/>
                <w:w w:val="110"/>
                <w:sz w:val="32"/>
                <w:szCs w:val="44"/>
                <w:rtl/>
                <w:lang w:bidi="ar-SY"/>
              </w:rPr>
              <w:br/>
            </w:r>
            <w:r w:rsidRPr="00290728">
              <w:rPr>
                <w:rFonts w:hint="cs"/>
                <w:b/>
                <w:bCs/>
                <w:sz w:val="24"/>
                <w:szCs w:val="32"/>
                <w:rtl/>
                <w:lang w:bidi="ar-EG"/>
              </w:rPr>
              <w:t xml:space="preserve">جنيف، </w:t>
            </w:r>
            <w:r w:rsidR="00DC1E02">
              <w:rPr>
                <w:b/>
                <w:bCs/>
                <w:sz w:val="24"/>
                <w:szCs w:val="32"/>
                <w:lang w:bidi="ar-SY"/>
              </w:rPr>
              <w:t>25</w:t>
            </w:r>
            <w:r w:rsidR="00DC1E02">
              <w:rPr>
                <w:rFonts w:hint="cs"/>
                <w:b/>
                <w:bCs/>
                <w:sz w:val="24"/>
                <w:szCs w:val="32"/>
                <w:rtl/>
                <w:lang w:bidi="ar-EG"/>
              </w:rPr>
              <w:t xml:space="preserve"> مايو - </w:t>
            </w:r>
            <w:r w:rsidR="00DC1E02">
              <w:rPr>
                <w:b/>
                <w:bCs/>
                <w:sz w:val="24"/>
                <w:szCs w:val="32"/>
                <w:lang w:bidi="ar-EG"/>
              </w:rPr>
              <w:t>2</w:t>
            </w:r>
            <w:r w:rsidR="00DC1E02">
              <w:rPr>
                <w:rFonts w:hint="cs"/>
                <w:b/>
                <w:bCs/>
                <w:sz w:val="24"/>
                <w:szCs w:val="32"/>
                <w:rtl/>
                <w:lang w:bidi="ar-EG"/>
              </w:rPr>
              <w:t xml:space="preserve"> يونيو </w:t>
            </w:r>
            <w:r w:rsidR="00DC1E02">
              <w:rPr>
                <w:b/>
                <w:bCs/>
                <w:sz w:val="24"/>
                <w:szCs w:val="32"/>
                <w:lang w:bidi="ar-EG"/>
              </w:rPr>
              <w:t>2016</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D87533">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D87533">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D87533">
        <w:trPr>
          <w:cantSplit/>
        </w:trPr>
        <w:tc>
          <w:tcPr>
            <w:tcW w:w="6620" w:type="dxa"/>
          </w:tcPr>
          <w:p w:rsidR="00290728" w:rsidRPr="005A3170" w:rsidRDefault="00C002DE" w:rsidP="005B3F85">
            <w:pPr>
              <w:spacing w:before="60" w:after="60" w:line="300" w:lineRule="exact"/>
              <w:rPr>
                <w:b/>
                <w:bCs/>
                <w:highlight w:val="yellow"/>
                <w:lang w:bidi="ar-EG"/>
              </w:rPr>
            </w:pPr>
            <w:r w:rsidRPr="005B3F85">
              <w:rPr>
                <w:rFonts w:hint="cs"/>
                <w:b/>
                <w:bCs/>
                <w:rtl/>
                <w:lang w:bidi="ar-EG"/>
              </w:rPr>
              <w:t>بند جدول الأعمال</w:t>
            </w:r>
            <w:r w:rsidR="00810B7B" w:rsidRPr="005B3F85">
              <w:rPr>
                <w:rFonts w:hint="cs"/>
                <w:b/>
                <w:bCs/>
                <w:rtl/>
                <w:lang w:bidi="ar-EG"/>
              </w:rPr>
              <w:t xml:space="preserve">: </w:t>
            </w:r>
            <w:r w:rsidR="005B3F85" w:rsidRPr="005B3F85">
              <w:rPr>
                <w:b/>
                <w:bCs/>
                <w:lang w:bidi="ar-EG"/>
              </w:rPr>
              <w:t xml:space="preserve"> ADM 8</w:t>
            </w:r>
          </w:p>
        </w:tc>
        <w:tc>
          <w:tcPr>
            <w:tcW w:w="3052" w:type="dxa"/>
            <w:vAlign w:val="center"/>
          </w:tcPr>
          <w:p w:rsidR="00290728" w:rsidRPr="00290728" w:rsidRDefault="00290728" w:rsidP="005B3F85">
            <w:pPr>
              <w:spacing w:before="60" w:after="60" w:line="300" w:lineRule="exact"/>
              <w:rPr>
                <w:b/>
                <w:bCs/>
                <w:lang w:bidi="ar-SY"/>
              </w:rPr>
            </w:pPr>
            <w:r w:rsidRPr="00290728">
              <w:rPr>
                <w:rFonts w:hint="cs"/>
                <w:b/>
                <w:bCs/>
                <w:rtl/>
                <w:lang w:bidi="ar-EG"/>
              </w:rPr>
              <w:t xml:space="preserve">الوثيقة </w:t>
            </w:r>
            <w:r w:rsidRPr="00290728">
              <w:rPr>
                <w:b/>
                <w:bCs/>
                <w:lang w:bidi="ar-SY"/>
              </w:rPr>
              <w:t>C1</w:t>
            </w:r>
            <w:r w:rsidR="006C7CC0">
              <w:rPr>
                <w:b/>
                <w:bCs/>
                <w:lang w:bidi="ar-SY"/>
              </w:rPr>
              <w:t>6</w:t>
            </w:r>
            <w:r w:rsidRPr="00290728">
              <w:rPr>
                <w:b/>
                <w:bCs/>
                <w:lang w:bidi="ar-SY"/>
              </w:rPr>
              <w:t>/</w:t>
            </w:r>
            <w:r w:rsidR="005B3F85">
              <w:rPr>
                <w:b/>
                <w:bCs/>
                <w:lang w:bidi="ar-SY"/>
              </w:rPr>
              <w:t>40</w:t>
            </w:r>
            <w:r w:rsidRPr="00290728">
              <w:rPr>
                <w:b/>
                <w:bCs/>
                <w:lang w:bidi="ar-SY"/>
              </w:rPr>
              <w:t>-A</w:t>
            </w:r>
          </w:p>
        </w:tc>
      </w:tr>
      <w:tr w:rsidR="00290728" w:rsidRPr="00290728" w:rsidTr="00D87533">
        <w:trPr>
          <w:cantSplit/>
        </w:trPr>
        <w:tc>
          <w:tcPr>
            <w:tcW w:w="6620" w:type="dxa"/>
          </w:tcPr>
          <w:p w:rsidR="00290728" w:rsidRPr="00290728" w:rsidRDefault="00290728" w:rsidP="00290728">
            <w:pPr>
              <w:spacing w:before="60" w:after="60" w:line="300" w:lineRule="exact"/>
              <w:rPr>
                <w:b/>
                <w:bCs/>
                <w:lang w:bidi="ar-SY"/>
              </w:rPr>
            </w:pPr>
          </w:p>
        </w:tc>
        <w:tc>
          <w:tcPr>
            <w:tcW w:w="3052" w:type="dxa"/>
            <w:vAlign w:val="center"/>
          </w:tcPr>
          <w:p w:rsidR="00290728" w:rsidRPr="00290728" w:rsidRDefault="005B3F85" w:rsidP="005B3F85">
            <w:pPr>
              <w:spacing w:before="60" w:after="60" w:line="300" w:lineRule="exact"/>
              <w:rPr>
                <w:b/>
                <w:bCs/>
                <w:rtl/>
                <w:lang w:bidi="ar-EG"/>
              </w:rPr>
            </w:pPr>
            <w:r>
              <w:rPr>
                <w:b/>
                <w:bCs/>
                <w:lang w:bidi="ar-SY"/>
              </w:rPr>
              <w:t>20</w:t>
            </w:r>
            <w:r w:rsidR="00290728" w:rsidRPr="00290728">
              <w:rPr>
                <w:rFonts w:hint="cs"/>
                <w:b/>
                <w:bCs/>
                <w:rtl/>
                <w:lang w:bidi="ar-EG"/>
              </w:rPr>
              <w:t xml:space="preserve"> </w:t>
            </w:r>
            <w:r w:rsidRPr="005B3F85">
              <w:rPr>
                <w:rFonts w:hint="cs"/>
                <w:b/>
                <w:bCs/>
                <w:rtl/>
                <w:lang w:bidi="ar-EG"/>
              </w:rPr>
              <w:t xml:space="preserve">مايو </w:t>
            </w:r>
            <w:r w:rsidR="00290728" w:rsidRPr="00290728">
              <w:rPr>
                <w:b/>
                <w:bCs/>
                <w:lang w:bidi="ar-SY"/>
              </w:rPr>
              <w:t>201</w:t>
            </w:r>
            <w:r w:rsidR="006C7CC0">
              <w:rPr>
                <w:b/>
                <w:bCs/>
                <w:lang w:bidi="ar-SY"/>
              </w:rPr>
              <w:t>6</w:t>
            </w:r>
          </w:p>
        </w:tc>
      </w:tr>
      <w:tr w:rsidR="00290728" w:rsidRPr="00290728" w:rsidTr="00D87533">
        <w:trPr>
          <w:cantSplit/>
        </w:trPr>
        <w:tc>
          <w:tcPr>
            <w:tcW w:w="6620" w:type="dxa"/>
          </w:tcPr>
          <w:p w:rsidR="00290728" w:rsidRPr="0069200F" w:rsidRDefault="00290728" w:rsidP="00290728">
            <w:pPr>
              <w:spacing w:before="60" w:after="60" w:line="300" w:lineRule="exact"/>
              <w:rPr>
                <w:b/>
                <w:bCs/>
                <w:lang w:bidi="ar-EG"/>
              </w:rPr>
            </w:pPr>
          </w:p>
        </w:tc>
        <w:tc>
          <w:tcPr>
            <w:tcW w:w="3052" w:type="dxa"/>
            <w:vAlign w:val="center"/>
          </w:tcPr>
          <w:p w:rsidR="00290728" w:rsidRPr="00290728" w:rsidRDefault="00290728" w:rsidP="005B3F85">
            <w:pPr>
              <w:spacing w:before="60" w:after="60" w:line="300" w:lineRule="exact"/>
              <w:rPr>
                <w:b/>
                <w:bCs/>
                <w:lang w:bidi="ar-SY"/>
              </w:rPr>
            </w:pPr>
            <w:r w:rsidRPr="00290728">
              <w:rPr>
                <w:b/>
                <w:bCs/>
                <w:rtl/>
                <w:lang w:bidi="ar-EG"/>
              </w:rPr>
              <w:t xml:space="preserve">الأصل: </w:t>
            </w:r>
            <w:r w:rsidR="005B3F85" w:rsidRPr="005B3F85">
              <w:rPr>
                <w:rFonts w:hint="cs"/>
                <w:b/>
                <w:bCs/>
                <w:rtl/>
                <w:lang w:bidi="ar-EG"/>
              </w:rPr>
              <w:t>بالإنكليزية</w:t>
            </w:r>
          </w:p>
        </w:tc>
      </w:tr>
      <w:tr w:rsidR="00290728" w:rsidRPr="00290728" w:rsidTr="00D87533">
        <w:trPr>
          <w:cantSplit/>
        </w:trPr>
        <w:tc>
          <w:tcPr>
            <w:tcW w:w="9672" w:type="dxa"/>
            <w:gridSpan w:val="2"/>
          </w:tcPr>
          <w:p w:rsidR="00290728" w:rsidRPr="00290728" w:rsidRDefault="005B3F85" w:rsidP="00BB3716">
            <w:pPr>
              <w:pStyle w:val="Source"/>
              <w:rPr>
                <w:rtl/>
                <w:lang w:bidi="ar-SY"/>
              </w:rPr>
            </w:pPr>
            <w:r w:rsidRPr="005B3F85">
              <w:rPr>
                <w:rFonts w:hint="cs"/>
                <w:rtl/>
                <w:lang w:bidi="ar-EG"/>
              </w:rPr>
              <w:t>تقرير من الأمين العام</w:t>
            </w:r>
          </w:p>
        </w:tc>
      </w:tr>
      <w:tr w:rsidR="00290728" w:rsidRPr="00290728" w:rsidTr="00D87533">
        <w:trPr>
          <w:cantSplit/>
        </w:trPr>
        <w:tc>
          <w:tcPr>
            <w:tcW w:w="9672" w:type="dxa"/>
            <w:gridSpan w:val="2"/>
          </w:tcPr>
          <w:p w:rsidR="00290728" w:rsidRPr="00383829" w:rsidRDefault="005B3F85" w:rsidP="00BB3716">
            <w:pPr>
              <w:pStyle w:val="Title1"/>
              <w:rPr>
                <w:rtl/>
              </w:rPr>
            </w:pPr>
            <w:r w:rsidRPr="005B3F85">
              <w:rPr>
                <w:rFonts w:hint="cs"/>
                <w:rtl/>
              </w:rPr>
              <w:t>المراجعة الخارجية للحسابات</w:t>
            </w:r>
          </w:p>
        </w:tc>
      </w:tr>
      <w:tr w:rsidR="00A6683B" w:rsidRPr="00290728" w:rsidTr="00D87533">
        <w:trPr>
          <w:cantSplit/>
        </w:trPr>
        <w:tc>
          <w:tcPr>
            <w:tcW w:w="9672" w:type="dxa"/>
            <w:gridSpan w:val="2"/>
          </w:tcPr>
          <w:p w:rsidR="00A6683B" w:rsidRPr="00383829" w:rsidRDefault="00A6683B" w:rsidP="00383829">
            <w:pPr>
              <w:pStyle w:val="TOC8"/>
              <w:rPr>
                <w:rtl/>
                <w:lang w:bidi="ar-EG"/>
              </w:rPr>
            </w:pPr>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290728" w:rsidTr="00290728">
        <w:trPr>
          <w:jc w:val="center"/>
        </w:trPr>
        <w:tc>
          <w:tcPr>
            <w:tcW w:w="7230" w:type="dxa"/>
          </w:tcPr>
          <w:p w:rsidR="00290728" w:rsidRPr="00290728" w:rsidRDefault="00290728" w:rsidP="00BB3716">
            <w:pPr>
              <w:pStyle w:val="Headingb0"/>
              <w:rPr>
                <w:rtl/>
              </w:rPr>
            </w:pPr>
            <w:bookmarkStart w:id="1" w:name="_Toc452157652"/>
            <w:bookmarkStart w:id="2" w:name="_Toc452157737"/>
            <w:r w:rsidRPr="00290728">
              <w:rPr>
                <w:rFonts w:hint="cs"/>
                <w:rtl/>
              </w:rPr>
              <w:t>ملخص</w:t>
            </w:r>
            <w:bookmarkEnd w:id="1"/>
            <w:bookmarkEnd w:id="2"/>
          </w:p>
          <w:p w:rsidR="00290728" w:rsidRDefault="005B3F85" w:rsidP="005B3F85">
            <w:pPr>
              <w:rPr>
                <w:rtl/>
                <w:lang w:bidi="ar-SY"/>
              </w:rPr>
            </w:pPr>
            <w:r w:rsidRPr="005B3F85">
              <w:rPr>
                <w:rFonts w:hint="cs"/>
                <w:rtl/>
              </w:rPr>
              <w:t xml:space="preserve">يتناول تقرير المراجع الخارجي للحسابات مراجعة البيانات المالية لعام </w:t>
            </w:r>
            <w:r w:rsidRPr="005B3F85">
              <w:rPr>
                <w:lang w:bidi="ar-SY"/>
              </w:rPr>
              <w:t>2015</w:t>
            </w:r>
            <w:r w:rsidRPr="005B3F85">
              <w:rPr>
                <w:rFonts w:hint="cs"/>
                <w:rtl/>
              </w:rPr>
              <w:t>.</w:t>
            </w:r>
          </w:p>
          <w:p w:rsidR="00290728" w:rsidRPr="00290728" w:rsidRDefault="00290728" w:rsidP="00BB3716">
            <w:pPr>
              <w:pStyle w:val="Headingb0"/>
              <w:rPr>
                <w:rtl/>
              </w:rPr>
            </w:pPr>
            <w:bookmarkStart w:id="3" w:name="_Toc452157653"/>
            <w:bookmarkStart w:id="4" w:name="_Toc452157738"/>
            <w:r w:rsidRPr="00290728">
              <w:rPr>
                <w:rFonts w:hint="cs"/>
                <w:rtl/>
              </w:rPr>
              <w:t>الإجراء المطلوب</w:t>
            </w:r>
            <w:bookmarkEnd w:id="3"/>
            <w:bookmarkEnd w:id="4"/>
          </w:p>
          <w:p w:rsidR="00290728" w:rsidRDefault="005B3F85" w:rsidP="005B3F85">
            <w:pPr>
              <w:rPr>
                <w:rtl/>
                <w:lang w:bidi="ar-SY"/>
              </w:rPr>
            </w:pPr>
            <w:r w:rsidRPr="005B3F85">
              <w:rPr>
                <w:rFonts w:hint="cs"/>
                <w:rtl/>
              </w:rPr>
              <w:t xml:space="preserve">يدعى المجلس إلى النظر في تقرير المراجع الخارجي </w:t>
            </w:r>
            <w:r w:rsidRPr="005B3F85">
              <w:rPr>
                <w:rFonts w:hint="cs"/>
                <w:rtl/>
                <w:lang w:bidi="ar-EG"/>
              </w:rPr>
              <w:t>ل</w:t>
            </w:r>
            <w:r w:rsidRPr="005B3F85">
              <w:rPr>
                <w:rFonts w:hint="cs"/>
                <w:rtl/>
              </w:rPr>
              <w:t xml:space="preserve">لحسابات لعام </w:t>
            </w:r>
            <w:r w:rsidRPr="005B3F85">
              <w:rPr>
                <w:lang w:bidi="ar-SY"/>
              </w:rPr>
              <w:t>2015</w:t>
            </w:r>
            <w:r w:rsidRPr="005B3F85">
              <w:rPr>
                <w:rFonts w:hint="cs"/>
                <w:rtl/>
              </w:rPr>
              <w:t xml:space="preserve"> </w:t>
            </w:r>
            <w:r w:rsidRPr="005B3F85">
              <w:rPr>
                <w:rFonts w:hint="cs"/>
                <w:b/>
                <w:bCs/>
                <w:rtl/>
              </w:rPr>
              <w:t>والموافقة</w:t>
            </w:r>
            <w:r w:rsidRPr="005B3F85">
              <w:rPr>
                <w:rFonts w:hint="cs"/>
                <w:rtl/>
              </w:rPr>
              <w:t xml:space="preserve"> على الحسابات في صيغتها المراجعة.</w:t>
            </w:r>
          </w:p>
          <w:p w:rsidR="00290728" w:rsidRDefault="00290728" w:rsidP="00290728">
            <w:pPr>
              <w:jc w:val="center"/>
              <w:rPr>
                <w:rtl/>
                <w:lang w:bidi="ar-SY"/>
              </w:rPr>
            </w:pPr>
            <w:r>
              <w:rPr>
                <w:rFonts w:hint="cs"/>
                <w:rtl/>
                <w:lang w:bidi="ar-SY"/>
              </w:rPr>
              <w:t>_________</w:t>
            </w:r>
          </w:p>
          <w:p w:rsidR="00290728" w:rsidRPr="00290728" w:rsidRDefault="00290728" w:rsidP="00BB3716">
            <w:pPr>
              <w:pStyle w:val="Headingb0"/>
              <w:rPr>
                <w:rtl/>
              </w:rPr>
            </w:pPr>
            <w:bookmarkStart w:id="5" w:name="_Toc452157654"/>
            <w:bookmarkStart w:id="6" w:name="_Toc452157739"/>
            <w:r w:rsidRPr="00290728">
              <w:rPr>
                <w:rFonts w:hint="cs"/>
                <w:rtl/>
              </w:rPr>
              <w:t>المراجع</w:t>
            </w:r>
            <w:bookmarkEnd w:id="5"/>
            <w:bookmarkEnd w:id="6"/>
          </w:p>
          <w:p w:rsidR="00290728" w:rsidRPr="00290728" w:rsidRDefault="00AE1535" w:rsidP="005B3F85">
            <w:pPr>
              <w:spacing w:after="120"/>
              <w:jc w:val="left"/>
              <w:rPr>
                <w:i/>
                <w:iCs/>
                <w:rtl/>
                <w:lang w:bidi="ar-SY"/>
              </w:rPr>
            </w:pPr>
            <w:hyperlink r:id="rId9" w:history="1">
              <w:r w:rsidR="005B3F85" w:rsidRPr="0055747B">
                <w:rPr>
                  <w:rStyle w:val="Hyperlink"/>
                  <w:rFonts w:hint="cs"/>
                  <w:i/>
                  <w:iCs/>
                  <w:rtl/>
                </w:rPr>
                <w:t xml:space="preserve">اللوائح المالية (طبعة </w:t>
              </w:r>
              <w:r w:rsidR="005B3F85" w:rsidRPr="0055747B">
                <w:rPr>
                  <w:rStyle w:val="Hyperlink"/>
                  <w:i/>
                  <w:iCs/>
                  <w:lang w:bidi="ar-SY"/>
                </w:rPr>
                <w:t>2010</w:t>
              </w:r>
              <w:r w:rsidR="005B3F85" w:rsidRPr="0055747B">
                <w:rPr>
                  <w:rStyle w:val="Hyperlink"/>
                  <w:rFonts w:hint="cs"/>
                  <w:i/>
                  <w:iCs/>
                  <w:rtl/>
                </w:rPr>
                <w:t>)</w:t>
              </w:r>
            </w:hyperlink>
            <w:r w:rsidR="005B3F85" w:rsidRPr="005B3F85">
              <w:rPr>
                <w:rFonts w:hint="cs"/>
                <w:i/>
                <w:iCs/>
                <w:rtl/>
              </w:rPr>
              <w:t xml:space="preserve">: المادة </w:t>
            </w:r>
            <w:r w:rsidR="005B3F85" w:rsidRPr="005B3F85">
              <w:rPr>
                <w:i/>
                <w:iCs/>
                <w:lang w:bidi="ar-SY"/>
              </w:rPr>
              <w:t>28</w:t>
            </w:r>
            <w:r w:rsidR="005B3F85" w:rsidRPr="005B3F85">
              <w:rPr>
                <w:rFonts w:hint="cs"/>
                <w:i/>
                <w:iCs/>
                <w:rtl/>
              </w:rPr>
              <w:t xml:space="preserve"> والصلاحيات الإضافية</w:t>
            </w:r>
          </w:p>
        </w:tc>
      </w:tr>
    </w:tbl>
    <w:p w:rsidR="004E11DC" w:rsidRDefault="004E11DC" w:rsidP="004E11DC">
      <w:pPr>
        <w:rPr>
          <w:rtl/>
          <w:lang w:bidi="ar-SY"/>
        </w:rPr>
      </w:pPr>
    </w:p>
    <w:p w:rsidR="00290728" w:rsidRDefault="00290728" w:rsidP="00290728">
      <w:pPr>
        <w:rPr>
          <w:rtl/>
          <w:lang w:bidi="ar-SY"/>
        </w:rPr>
      </w:pPr>
      <w:r>
        <w:rPr>
          <w:rtl/>
          <w:lang w:bidi="ar-SY"/>
        </w:rPr>
        <w:br w:type="page"/>
      </w:r>
    </w:p>
    <w:p w:rsidR="00122DBB" w:rsidRDefault="00122DBB" w:rsidP="00122DBB">
      <w:pPr>
        <w:jc w:val="center"/>
        <w:rPr>
          <w:lang w:bidi="ar-SY"/>
        </w:rPr>
      </w:pPr>
    </w:p>
    <w:p w:rsidR="00122DBB" w:rsidRDefault="00122DBB" w:rsidP="00122DBB">
      <w:pPr>
        <w:jc w:val="center"/>
        <w:rPr>
          <w:rFonts w:ascii="Kunstler Script" w:eastAsiaTheme="minorHAnsi" w:hAnsi="Kunstler Script" w:cstheme="majorBidi"/>
          <w:sz w:val="72"/>
          <w:szCs w:val="72"/>
          <w:lang w:val="it-IT"/>
        </w:rPr>
      </w:pPr>
      <w:r w:rsidRPr="003E0A77">
        <w:rPr>
          <w:noProof/>
        </w:rPr>
        <w:drawing>
          <wp:inline distT="0" distB="0" distL="0" distR="0" wp14:anchorId="6D131015" wp14:editId="0F5CF2B0">
            <wp:extent cx="796060" cy="895082"/>
            <wp:effectExtent l="0" t="0" r="4445" b="635"/>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r>
        <w:rPr>
          <w:rtl/>
        </w:rPr>
        <w:br/>
      </w:r>
      <w:r w:rsidRPr="003E0A77">
        <w:rPr>
          <w:rFonts w:ascii="Kunstler Script" w:eastAsiaTheme="minorHAnsi" w:hAnsi="Kunstler Script" w:cstheme="majorBidi"/>
          <w:sz w:val="72"/>
          <w:szCs w:val="72"/>
          <w:lang w:val="it-IT"/>
        </w:rPr>
        <w:t>Corte dei conti</w:t>
      </w:r>
    </w:p>
    <w:p w:rsidR="00122DBB" w:rsidRDefault="00122DBB" w:rsidP="00122DBB">
      <w:pPr>
        <w:jc w:val="center"/>
        <w:rPr>
          <w:rFonts w:ascii="Kunstler Script" w:eastAsiaTheme="minorHAnsi" w:hAnsi="Kunstler Script" w:cstheme="majorBidi"/>
          <w:sz w:val="72"/>
          <w:szCs w:val="72"/>
          <w:lang w:val="it-IT"/>
        </w:rPr>
      </w:pPr>
    </w:p>
    <w:p w:rsidR="00122DBB" w:rsidRDefault="00122DBB" w:rsidP="00122DBB">
      <w:pPr>
        <w:jc w:val="center"/>
        <w:rPr>
          <w:rFonts w:ascii="Kunstler Script" w:eastAsiaTheme="minorHAnsi" w:hAnsi="Kunstler Script" w:cstheme="majorBidi"/>
          <w:sz w:val="72"/>
          <w:szCs w:val="72"/>
          <w:lang w:val="it-IT"/>
        </w:rPr>
      </w:pPr>
    </w:p>
    <w:p w:rsidR="00122DBB" w:rsidRDefault="00122DBB" w:rsidP="00122DBB">
      <w:pPr>
        <w:jc w:val="center"/>
        <w:rPr>
          <w:rFonts w:ascii="Kunstler Script" w:eastAsiaTheme="minorHAnsi" w:hAnsi="Kunstler Script" w:cstheme="majorBidi"/>
          <w:sz w:val="72"/>
          <w:szCs w:val="72"/>
          <w:lang w:val="it-IT"/>
        </w:rPr>
      </w:pPr>
    </w:p>
    <w:p w:rsidR="00122DBB" w:rsidRPr="003E0A77" w:rsidRDefault="00122DBB" w:rsidP="00122DBB">
      <w:pPr>
        <w:jc w:val="center"/>
        <w:rPr>
          <w:rFonts w:ascii="Kunstler Script" w:eastAsiaTheme="minorHAnsi" w:hAnsi="Kunstler Script" w:cstheme="majorBidi"/>
          <w:sz w:val="72"/>
          <w:szCs w:val="72"/>
          <w:rtl/>
          <w:lang w:val="it-IT" w:bidi="ar-EG"/>
        </w:rPr>
      </w:pPr>
    </w:p>
    <w:p w:rsidR="00122DBB" w:rsidRDefault="00122DBB" w:rsidP="00122DBB">
      <w:pPr>
        <w:jc w:val="center"/>
        <w:rPr>
          <w:b/>
          <w:bCs/>
        </w:rPr>
      </w:pPr>
      <w:r w:rsidRPr="003E0A77">
        <w:rPr>
          <w:rFonts w:hint="cs"/>
          <w:b/>
          <w:bCs/>
          <w:sz w:val="32"/>
          <w:szCs w:val="40"/>
          <w:rtl/>
        </w:rPr>
        <w:t>تقرير</w:t>
      </w:r>
      <w:r w:rsidRPr="003E0A77">
        <w:rPr>
          <w:b/>
          <w:bCs/>
          <w:sz w:val="32"/>
          <w:szCs w:val="40"/>
          <w:rtl/>
        </w:rPr>
        <w:t xml:space="preserve"> </w:t>
      </w:r>
      <w:r w:rsidRPr="003E0A77">
        <w:rPr>
          <w:rFonts w:hint="cs"/>
          <w:b/>
          <w:bCs/>
          <w:sz w:val="32"/>
          <w:szCs w:val="40"/>
          <w:rtl/>
        </w:rPr>
        <w:t>المراجع</w:t>
      </w:r>
      <w:r w:rsidRPr="003E0A77">
        <w:rPr>
          <w:b/>
          <w:bCs/>
          <w:sz w:val="32"/>
          <w:szCs w:val="40"/>
          <w:rtl/>
        </w:rPr>
        <w:t xml:space="preserve"> </w:t>
      </w:r>
      <w:r w:rsidRPr="003E0A77">
        <w:rPr>
          <w:rFonts w:hint="cs"/>
          <w:b/>
          <w:bCs/>
          <w:sz w:val="32"/>
          <w:szCs w:val="40"/>
          <w:rtl/>
        </w:rPr>
        <w:t>الخارجي</w:t>
      </w:r>
      <w:r w:rsidRPr="003E0A77">
        <w:rPr>
          <w:b/>
          <w:bCs/>
          <w:sz w:val="32"/>
          <w:szCs w:val="40"/>
          <w:rtl/>
        </w:rPr>
        <w:t xml:space="preserve"> </w:t>
      </w:r>
      <w:r w:rsidRPr="003E0A77">
        <w:rPr>
          <w:rFonts w:hint="cs"/>
          <w:b/>
          <w:bCs/>
          <w:sz w:val="32"/>
          <w:szCs w:val="40"/>
          <w:rtl/>
        </w:rPr>
        <w:t>للحسابات</w:t>
      </w:r>
      <w:r>
        <w:rPr>
          <w:b/>
          <w:bCs/>
          <w:sz w:val="32"/>
          <w:szCs w:val="40"/>
          <w:rtl/>
        </w:rPr>
        <w:br/>
      </w:r>
      <w:r>
        <w:rPr>
          <w:b/>
          <w:bCs/>
          <w:sz w:val="32"/>
          <w:szCs w:val="40"/>
          <w:rtl/>
        </w:rPr>
        <w:br/>
      </w:r>
      <w:r>
        <w:rPr>
          <w:b/>
          <w:bCs/>
          <w:sz w:val="32"/>
          <w:szCs w:val="40"/>
          <w:rtl/>
        </w:rPr>
        <w:br/>
      </w:r>
      <w:r>
        <w:rPr>
          <w:b/>
          <w:bCs/>
          <w:sz w:val="32"/>
          <w:szCs w:val="40"/>
          <w:rtl/>
        </w:rPr>
        <w:br/>
      </w:r>
      <w:r w:rsidRPr="003E0A77">
        <w:rPr>
          <w:rFonts w:hint="cs"/>
          <w:b/>
          <w:bCs/>
          <w:sz w:val="36"/>
          <w:szCs w:val="44"/>
          <w:rtl/>
        </w:rPr>
        <w:t xml:space="preserve">الاتحاد الدولي للاتصالات </w:t>
      </w:r>
      <w:r w:rsidRPr="003E0A77">
        <w:rPr>
          <w:b/>
          <w:bCs/>
          <w:sz w:val="36"/>
          <w:szCs w:val="44"/>
        </w:rPr>
        <w:t>(ITU)</w:t>
      </w:r>
      <w:r>
        <w:rPr>
          <w:b/>
          <w:bCs/>
          <w:sz w:val="36"/>
          <w:szCs w:val="44"/>
          <w:rtl/>
        </w:rPr>
        <w:br/>
      </w:r>
      <w:r>
        <w:rPr>
          <w:b/>
          <w:bCs/>
          <w:rtl/>
        </w:rPr>
        <w:br/>
      </w:r>
      <w:r>
        <w:rPr>
          <w:b/>
          <w:bCs/>
          <w:rtl/>
        </w:rPr>
        <w:br/>
      </w:r>
      <w:r w:rsidRPr="00122DBB">
        <w:rPr>
          <w:rFonts w:hint="cs"/>
          <w:b/>
          <w:bCs/>
          <w:rtl/>
        </w:rPr>
        <w:t>مراجعة البيانات المالية لعام</w:t>
      </w:r>
      <w:r w:rsidRPr="00122DBB">
        <w:rPr>
          <w:rFonts w:hint="eastAsia"/>
          <w:b/>
          <w:bCs/>
          <w:rtl/>
        </w:rPr>
        <w:t xml:space="preserve"> </w:t>
      </w:r>
      <w:r w:rsidRPr="00122DBB">
        <w:rPr>
          <w:b/>
          <w:bCs/>
        </w:rPr>
        <w:t>2015</w:t>
      </w:r>
    </w:p>
    <w:p w:rsidR="00122DBB" w:rsidRDefault="00122DBB" w:rsidP="00122DBB">
      <w:pPr>
        <w:jc w:val="center"/>
        <w:rPr>
          <w:b/>
          <w:bCs/>
        </w:rPr>
      </w:pPr>
    </w:p>
    <w:p w:rsidR="00122DBB" w:rsidRDefault="00122DBB" w:rsidP="00122DBB">
      <w:pPr>
        <w:jc w:val="center"/>
        <w:rPr>
          <w:b/>
          <w:bCs/>
        </w:rPr>
      </w:pPr>
    </w:p>
    <w:p w:rsidR="00122DBB" w:rsidRDefault="00122DBB" w:rsidP="00122DBB">
      <w:pPr>
        <w:jc w:val="center"/>
        <w:rPr>
          <w:b/>
          <w:bCs/>
        </w:rPr>
      </w:pPr>
    </w:p>
    <w:p w:rsidR="00122DBB" w:rsidRDefault="00122DBB" w:rsidP="00122DBB">
      <w:pPr>
        <w:jc w:val="center"/>
        <w:rPr>
          <w:b/>
          <w:bCs/>
        </w:rPr>
      </w:pPr>
    </w:p>
    <w:p w:rsidR="00122DBB" w:rsidRDefault="00122DBB" w:rsidP="00122DBB">
      <w:pPr>
        <w:jc w:val="center"/>
        <w:rPr>
          <w:b/>
          <w:bCs/>
        </w:rPr>
      </w:pPr>
    </w:p>
    <w:p w:rsidR="00122DBB" w:rsidRDefault="00122DBB" w:rsidP="00122DBB">
      <w:pPr>
        <w:jc w:val="center"/>
        <w:rPr>
          <w:b/>
          <w:bCs/>
        </w:rPr>
      </w:pPr>
    </w:p>
    <w:p w:rsidR="00122DBB" w:rsidRDefault="00122DBB" w:rsidP="00122DBB">
      <w:pPr>
        <w:jc w:val="center"/>
        <w:rPr>
          <w:b/>
          <w:bCs/>
        </w:rPr>
      </w:pPr>
    </w:p>
    <w:p w:rsidR="00122DBB" w:rsidRDefault="00122DBB" w:rsidP="00122DBB">
      <w:pPr>
        <w:jc w:val="center"/>
        <w:rPr>
          <w:b/>
          <w:bCs/>
        </w:rPr>
      </w:pPr>
    </w:p>
    <w:p w:rsidR="00122DBB" w:rsidRPr="00122DBB" w:rsidRDefault="00122DBB" w:rsidP="00122DBB">
      <w:pPr>
        <w:jc w:val="center"/>
        <w:rPr>
          <w:b/>
          <w:bCs/>
          <w:rtl/>
          <w:lang w:bidi="ar-SY"/>
        </w:rPr>
      </w:pPr>
    </w:p>
    <w:p w:rsidR="00290728" w:rsidRDefault="00122DBB" w:rsidP="00D4038D">
      <w:pPr>
        <w:jc w:val="center"/>
        <w:rPr>
          <w:rtl/>
          <w:lang w:bidi="ar-SY"/>
        </w:rPr>
      </w:pPr>
      <w:r w:rsidRPr="00122DBB">
        <w:rPr>
          <w:b/>
          <w:bCs/>
        </w:rPr>
        <w:t>17</w:t>
      </w:r>
      <w:r w:rsidRPr="00122DBB">
        <w:rPr>
          <w:rFonts w:hint="cs"/>
          <w:b/>
          <w:bCs/>
          <w:rtl/>
          <w:lang w:bidi="ar-EG"/>
        </w:rPr>
        <w:t xml:space="preserve"> مايو </w:t>
      </w:r>
      <w:r w:rsidRPr="00122DBB">
        <w:rPr>
          <w:b/>
          <w:bCs/>
        </w:rPr>
        <w:t>201</w:t>
      </w:r>
      <w:r w:rsidR="00D4038D">
        <w:rPr>
          <w:b/>
          <w:bCs/>
        </w:rPr>
        <w:t>6</w:t>
      </w:r>
    </w:p>
    <w:p w:rsidR="00447F32" w:rsidRDefault="00447F32" w:rsidP="001D1D50">
      <w:pPr>
        <w:rPr>
          <w:rtl/>
          <w:lang w:bidi="ar-SY"/>
        </w:rPr>
      </w:pPr>
      <w:r>
        <w:rPr>
          <w:rtl/>
          <w:lang w:bidi="ar-SY"/>
        </w:rPr>
        <w:br w:type="page"/>
      </w:r>
    </w:p>
    <w:p w:rsidR="00447F32" w:rsidRDefault="00122DBB" w:rsidP="00122DBB">
      <w:pPr>
        <w:jc w:val="center"/>
        <w:rPr>
          <w:b/>
          <w:bCs/>
          <w:sz w:val="32"/>
          <w:szCs w:val="32"/>
          <w:lang w:bidi="ar-EG"/>
        </w:rPr>
      </w:pPr>
      <w:r w:rsidRPr="00122DBB">
        <w:rPr>
          <w:rFonts w:hint="cs"/>
          <w:b/>
          <w:bCs/>
          <w:sz w:val="32"/>
          <w:szCs w:val="32"/>
          <w:rtl/>
          <w:lang w:bidi="ar-EG"/>
        </w:rPr>
        <w:lastRenderedPageBreak/>
        <w:t>جدول المحتويات</w:t>
      </w:r>
    </w:p>
    <w:p w:rsidR="00122DBB" w:rsidRDefault="00EA671A" w:rsidP="00EA671A">
      <w:pPr>
        <w:jc w:val="right"/>
        <w:rPr>
          <w:rtl/>
          <w:lang w:bidi="ar-EG"/>
        </w:rPr>
      </w:pPr>
      <w:r>
        <w:rPr>
          <w:rFonts w:hint="cs"/>
          <w:rtl/>
          <w:lang w:bidi="ar-EG"/>
        </w:rPr>
        <w:t>الصفحة</w:t>
      </w:r>
    </w:p>
    <w:p w:rsidR="004D4199" w:rsidRPr="003C0E21" w:rsidRDefault="003310A4" w:rsidP="004D4199">
      <w:pPr>
        <w:pStyle w:val="TOC1"/>
        <w:rPr>
          <w:rFonts w:cs="Calibri"/>
          <w:noProof/>
          <w:szCs w:val="22"/>
        </w:rPr>
      </w:pPr>
      <w:r>
        <w:rPr>
          <w:rtl/>
          <w:lang w:bidi="ar-EG"/>
        </w:rPr>
        <w:fldChar w:fldCharType="begin"/>
      </w:r>
      <w:r>
        <w:rPr>
          <w:rtl/>
          <w:lang w:bidi="ar-EG"/>
        </w:rPr>
        <w:instrText xml:space="preserve"> </w:instrText>
      </w:r>
      <w:r>
        <w:rPr>
          <w:rFonts w:hint="cs"/>
          <w:lang w:bidi="ar-EG"/>
        </w:rPr>
        <w:instrText>TOC</w:instrText>
      </w:r>
      <w:r>
        <w:rPr>
          <w:rFonts w:hint="cs"/>
          <w:rtl/>
          <w:lang w:bidi="ar-EG"/>
        </w:rPr>
        <w:instrText xml:space="preserve"> \</w:instrText>
      </w:r>
      <w:r>
        <w:rPr>
          <w:rFonts w:hint="cs"/>
          <w:lang w:bidi="ar-EG"/>
        </w:rPr>
        <w:instrText>h \z \t "Heading 1,1,Heading 2,1,Heading 3</w:instrText>
      </w:r>
      <w:r>
        <w:rPr>
          <w:rFonts w:hint="cs"/>
          <w:rtl/>
          <w:lang w:bidi="ar-EG"/>
        </w:rPr>
        <w:instrText>,1,</w:instrText>
      </w:r>
      <w:r>
        <w:rPr>
          <w:rFonts w:hint="cs"/>
          <w:lang w:bidi="ar-EG"/>
        </w:rPr>
        <w:instrText>Heading_b,1,Headingb_S2,1,Headingi_S2,1,Heading_b_S2,1,Heading_B_T,1,Heading_1_T,1,Heading_B_T1,1,Heading_B_T2,1,Heading_1,1</w:instrText>
      </w:r>
      <w:r>
        <w:rPr>
          <w:rFonts w:hint="cs"/>
          <w:rtl/>
          <w:lang w:bidi="ar-EG"/>
        </w:rPr>
        <w:instrText>"</w:instrText>
      </w:r>
      <w:r>
        <w:rPr>
          <w:rtl/>
          <w:lang w:bidi="ar-EG"/>
        </w:rPr>
        <w:instrText xml:space="preserve"> </w:instrText>
      </w:r>
      <w:r>
        <w:rPr>
          <w:rtl/>
          <w:lang w:bidi="ar-EG"/>
        </w:rPr>
        <w:fldChar w:fldCharType="separate"/>
      </w:r>
      <w:hyperlink w:anchor="_Toc452157740" w:history="1">
        <w:r w:rsidR="004D4199" w:rsidRPr="00FC5B02">
          <w:rPr>
            <w:rStyle w:val="Hyperlink"/>
            <w:rFonts w:hint="cs"/>
            <w:noProof/>
            <w:rtl/>
          </w:rPr>
          <w:t>مقدمة</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_Toc452157740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5</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41" w:history="1">
        <w:r w:rsidR="004D4199" w:rsidRPr="00FC5B02">
          <w:rPr>
            <w:rStyle w:val="Hyperlink"/>
            <w:rFonts w:hint="cs"/>
            <w:noProof/>
            <w:rtl/>
          </w:rPr>
          <w:t>شهادة</w:t>
        </w:r>
        <w:r w:rsidR="004D4199" w:rsidRPr="00FC5B02">
          <w:rPr>
            <w:rStyle w:val="Hyperlink"/>
            <w:noProof/>
            <w:rtl/>
          </w:rPr>
          <w:t xml:space="preserve"> </w:t>
        </w:r>
        <w:r w:rsidR="004D4199" w:rsidRPr="00FC5B02">
          <w:rPr>
            <w:rStyle w:val="Hyperlink"/>
            <w:rFonts w:hint="cs"/>
            <w:noProof/>
            <w:rtl/>
          </w:rPr>
          <w:t>المراجعة</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_Toc452157741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7</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42" w:history="1">
        <w:r w:rsidR="004D4199" w:rsidRPr="00FC5B02">
          <w:rPr>
            <w:rStyle w:val="Hyperlink"/>
            <w:rFonts w:hint="cs"/>
            <w:noProof/>
            <w:rtl/>
          </w:rPr>
          <w:t>بنية</w:t>
        </w:r>
        <w:r w:rsidR="004D4199" w:rsidRPr="00FC5B02">
          <w:rPr>
            <w:rStyle w:val="Hyperlink"/>
            <w:noProof/>
            <w:rtl/>
          </w:rPr>
          <w:t xml:space="preserve"> </w:t>
        </w:r>
        <w:r w:rsidR="004D4199" w:rsidRPr="00FC5B02">
          <w:rPr>
            <w:rStyle w:val="Hyperlink"/>
            <w:rFonts w:hint="cs"/>
            <w:noProof/>
            <w:rtl/>
          </w:rPr>
          <w:t>البيانات</w:t>
        </w:r>
        <w:r w:rsidR="004D4199" w:rsidRPr="00FC5B02">
          <w:rPr>
            <w:rStyle w:val="Hyperlink"/>
            <w:noProof/>
            <w:rtl/>
          </w:rPr>
          <w:t xml:space="preserve"> </w:t>
        </w:r>
        <w:r w:rsidR="004D4199" w:rsidRPr="00FC5B02">
          <w:rPr>
            <w:rStyle w:val="Hyperlink"/>
            <w:rFonts w:hint="cs"/>
            <w:noProof/>
            <w:rtl/>
          </w:rPr>
          <w:t>المحاسبية</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_Toc452157742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9</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43" w:history="1">
        <w:r w:rsidR="004D4199" w:rsidRPr="00FC5B02">
          <w:rPr>
            <w:rStyle w:val="Hyperlink"/>
            <w:rFonts w:hint="cs"/>
            <w:noProof/>
            <w:rtl/>
          </w:rPr>
          <w:t>بيان</w:t>
        </w:r>
        <w:r w:rsidR="004D4199" w:rsidRPr="00FC5B02">
          <w:rPr>
            <w:rStyle w:val="Hyperlink"/>
            <w:noProof/>
            <w:rtl/>
          </w:rPr>
          <w:t xml:space="preserve"> </w:t>
        </w:r>
        <w:r w:rsidR="004D4199" w:rsidRPr="00FC5B02">
          <w:rPr>
            <w:rStyle w:val="Hyperlink"/>
            <w:rFonts w:hint="cs"/>
            <w:noProof/>
            <w:rtl/>
          </w:rPr>
          <w:t>الوضع</w:t>
        </w:r>
        <w:r w:rsidR="004D4199" w:rsidRPr="00FC5B02">
          <w:rPr>
            <w:rStyle w:val="Hyperlink"/>
            <w:noProof/>
            <w:rtl/>
          </w:rPr>
          <w:t xml:space="preserve"> </w:t>
        </w:r>
        <w:r w:rsidR="004D4199" w:rsidRPr="00FC5B02">
          <w:rPr>
            <w:rStyle w:val="Hyperlink"/>
            <w:rFonts w:hint="cs"/>
            <w:noProof/>
            <w:rtl/>
          </w:rPr>
          <w:t>المالي</w:t>
        </w:r>
        <w:r w:rsidR="004D4199" w:rsidRPr="00FC5B02">
          <w:rPr>
            <w:rStyle w:val="Hyperlink"/>
            <w:noProof/>
            <w:rtl/>
          </w:rPr>
          <w:t xml:space="preserve"> </w:t>
        </w:r>
        <w:r w:rsidR="004D4199" w:rsidRPr="00FC5B02">
          <w:rPr>
            <w:rStyle w:val="Hyperlink"/>
            <w:rFonts w:hint="cs"/>
            <w:noProof/>
            <w:rtl/>
          </w:rPr>
          <w:t>لعام</w:t>
        </w:r>
        <w:r w:rsidR="004D4199" w:rsidRPr="00FC5B02">
          <w:rPr>
            <w:rStyle w:val="Hyperlink"/>
            <w:noProof/>
            <w:rtl/>
          </w:rPr>
          <w:t xml:space="preserve"> </w:t>
        </w:r>
        <w:r w:rsidR="004D4199" w:rsidRPr="00FC5B02">
          <w:rPr>
            <w:rStyle w:val="Hyperlink"/>
            <w:noProof/>
          </w:rPr>
          <w:t>2015</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_Toc452157743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9</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44" w:history="1">
        <w:r w:rsidR="004D4199" w:rsidRPr="00FC5B02">
          <w:rPr>
            <w:rStyle w:val="Hyperlink"/>
            <w:rFonts w:hint="cs"/>
            <w:noProof/>
            <w:rtl/>
          </w:rPr>
          <w:t>الأصول</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_Toc452157744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9</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45" w:history="1">
        <w:r w:rsidR="004D4199" w:rsidRPr="00FC5B02">
          <w:rPr>
            <w:rStyle w:val="Hyperlink"/>
            <w:rFonts w:hint="cs"/>
            <w:noProof/>
            <w:rtl/>
          </w:rPr>
          <w:t>الأصول</w:t>
        </w:r>
        <w:r w:rsidR="004D4199" w:rsidRPr="00FC5B02">
          <w:rPr>
            <w:rStyle w:val="Hyperlink"/>
            <w:noProof/>
            <w:rtl/>
          </w:rPr>
          <w:t xml:space="preserve"> </w:t>
        </w:r>
        <w:r w:rsidR="004D4199" w:rsidRPr="00FC5B02">
          <w:rPr>
            <w:rStyle w:val="Hyperlink"/>
            <w:rFonts w:hint="cs"/>
            <w:noProof/>
            <w:rtl/>
          </w:rPr>
          <w:t>الجارية</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_Toc452157745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9</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46" w:history="1">
        <w:r w:rsidR="004D4199" w:rsidRPr="00FC5B02">
          <w:rPr>
            <w:rStyle w:val="Hyperlink"/>
            <w:rFonts w:hint="cs"/>
            <w:noProof/>
            <w:rtl/>
          </w:rPr>
          <w:t>التدفقات</w:t>
        </w:r>
        <w:r w:rsidR="004D4199" w:rsidRPr="00FC5B02">
          <w:rPr>
            <w:rStyle w:val="Hyperlink"/>
            <w:noProof/>
            <w:rtl/>
          </w:rPr>
          <w:t xml:space="preserve"> </w:t>
        </w:r>
        <w:r w:rsidR="004D4199" w:rsidRPr="00FC5B02">
          <w:rPr>
            <w:rStyle w:val="Hyperlink"/>
            <w:rFonts w:hint="cs"/>
            <w:noProof/>
            <w:rtl/>
          </w:rPr>
          <w:t>النقدية</w:t>
        </w:r>
        <w:r w:rsidR="004D4199" w:rsidRPr="00FC5B02">
          <w:rPr>
            <w:rStyle w:val="Hyperlink"/>
            <w:noProof/>
            <w:rtl/>
          </w:rPr>
          <w:t xml:space="preserve"> </w:t>
        </w:r>
        <w:r w:rsidR="004D4199" w:rsidRPr="00FC5B02">
          <w:rPr>
            <w:rStyle w:val="Hyperlink"/>
            <w:rFonts w:hint="cs"/>
            <w:noProof/>
            <w:rtl/>
          </w:rPr>
          <w:t>وما</w:t>
        </w:r>
        <w:r w:rsidR="004D4199" w:rsidRPr="00FC5B02">
          <w:rPr>
            <w:rStyle w:val="Hyperlink"/>
            <w:noProof/>
            <w:rtl/>
          </w:rPr>
          <w:t xml:space="preserve"> </w:t>
        </w:r>
        <w:r w:rsidR="004D4199" w:rsidRPr="00FC5B02">
          <w:rPr>
            <w:rStyle w:val="Hyperlink"/>
            <w:rFonts w:hint="cs"/>
            <w:noProof/>
            <w:rtl/>
          </w:rPr>
          <w:t>يعادلها</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_Toc452157746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9</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47" w:history="1">
        <w:r w:rsidR="004D4199" w:rsidRPr="00FC5B02">
          <w:rPr>
            <w:rStyle w:val="Hyperlink"/>
            <w:rFonts w:hint="cs"/>
            <w:i/>
            <w:iCs/>
            <w:noProof/>
            <w:rtl/>
          </w:rPr>
          <w:t>تحديث</w:t>
        </w:r>
        <w:r w:rsidR="004D4199" w:rsidRPr="00FC5B02">
          <w:rPr>
            <w:rStyle w:val="Hyperlink"/>
            <w:i/>
            <w:iCs/>
            <w:noProof/>
            <w:rtl/>
          </w:rPr>
          <w:t xml:space="preserve"> </w:t>
        </w:r>
        <w:r w:rsidR="004D4199" w:rsidRPr="00FC5B02">
          <w:rPr>
            <w:rStyle w:val="Hyperlink"/>
            <w:rFonts w:hint="cs"/>
            <w:i/>
            <w:iCs/>
            <w:noProof/>
            <w:rtl/>
          </w:rPr>
          <w:t>قوائم</w:t>
        </w:r>
        <w:r w:rsidR="004D4199" w:rsidRPr="00FC5B02">
          <w:rPr>
            <w:rStyle w:val="Hyperlink"/>
            <w:i/>
            <w:iCs/>
            <w:noProof/>
            <w:rtl/>
          </w:rPr>
          <w:t xml:space="preserve"> </w:t>
        </w:r>
        <w:r w:rsidR="004D4199" w:rsidRPr="00FC5B02">
          <w:rPr>
            <w:rStyle w:val="Hyperlink"/>
            <w:rFonts w:hint="cs"/>
            <w:i/>
            <w:iCs/>
            <w:noProof/>
            <w:rtl/>
          </w:rPr>
          <w:t>التوقيعات</w:t>
        </w:r>
        <w:r w:rsidR="004D4199" w:rsidRPr="00FC5B02">
          <w:rPr>
            <w:rStyle w:val="Hyperlink"/>
            <w:i/>
            <w:iCs/>
            <w:noProof/>
            <w:rtl/>
          </w:rPr>
          <w:t xml:space="preserve"> </w:t>
        </w:r>
        <w:r w:rsidR="004D4199" w:rsidRPr="00FC5B02">
          <w:rPr>
            <w:rStyle w:val="Hyperlink"/>
            <w:rFonts w:hint="cs"/>
            <w:i/>
            <w:iCs/>
            <w:noProof/>
            <w:rtl/>
          </w:rPr>
          <w:t>المرخص</w:t>
        </w:r>
        <w:r w:rsidR="004D4199" w:rsidRPr="00FC5B02">
          <w:rPr>
            <w:rStyle w:val="Hyperlink"/>
            <w:i/>
            <w:iCs/>
            <w:noProof/>
            <w:rtl/>
          </w:rPr>
          <w:t xml:space="preserve"> </w:t>
        </w:r>
        <w:r w:rsidR="004D4199" w:rsidRPr="00FC5B02">
          <w:rPr>
            <w:rStyle w:val="Hyperlink"/>
            <w:rFonts w:hint="cs"/>
            <w:i/>
            <w:iCs/>
            <w:noProof/>
            <w:rtl/>
          </w:rPr>
          <w:t>بها</w:t>
        </w:r>
        <w:r w:rsidR="004D4199" w:rsidRPr="00FC5B02">
          <w:rPr>
            <w:rStyle w:val="Hyperlink"/>
            <w:i/>
            <w:iCs/>
            <w:noProof/>
            <w:rtl/>
          </w:rPr>
          <w:t xml:space="preserve"> </w:t>
        </w:r>
        <w:r w:rsidR="004D4199" w:rsidRPr="00FC5B02">
          <w:rPr>
            <w:rStyle w:val="Hyperlink"/>
            <w:rFonts w:hint="cs"/>
            <w:i/>
            <w:iCs/>
            <w:noProof/>
            <w:rtl/>
          </w:rPr>
          <w:t>لدى</w:t>
        </w:r>
        <w:r w:rsidR="004D4199" w:rsidRPr="00FC5B02">
          <w:rPr>
            <w:rStyle w:val="Hyperlink"/>
            <w:i/>
            <w:iCs/>
            <w:noProof/>
            <w:rtl/>
          </w:rPr>
          <w:t xml:space="preserve"> </w:t>
        </w:r>
        <w:r w:rsidR="004D4199" w:rsidRPr="00FC5B02">
          <w:rPr>
            <w:rStyle w:val="Hyperlink"/>
            <w:rFonts w:hint="cs"/>
            <w:i/>
            <w:iCs/>
            <w:noProof/>
            <w:rtl/>
          </w:rPr>
          <w:t>المصارف</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_Toc452157747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10</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48" w:history="1">
        <w:r w:rsidR="004D4199" w:rsidRPr="00FC5B02">
          <w:rPr>
            <w:rStyle w:val="Hyperlink"/>
            <w:rFonts w:hint="cs"/>
            <w:noProof/>
            <w:rtl/>
          </w:rPr>
          <w:t>الاستثمارات</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_Toc452157748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10</w:t>
        </w:r>
        <w:r w:rsidR="004D4199" w:rsidRPr="003C0E21">
          <w:rPr>
            <w:rFonts w:cs="Calibri"/>
            <w:noProof/>
            <w:webHidden/>
            <w:szCs w:val="22"/>
          </w:rPr>
          <w:fldChar w:fldCharType="end"/>
        </w:r>
      </w:hyperlink>
    </w:p>
    <w:p w:rsidR="004D4199" w:rsidRPr="003C0E21" w:rsidRDefault="00AE1535" w:rsidP="004D4199">
      <w:pPr>
        <w:pStyle w:val="TOC1"/>
        <w:rPr>
          <w:rFonts w:cs="Calibri"/>
          <w:noProof/>
          <w:szCs w:val="22"/>
        </w:rPr>
      </w:pPr>
      <w:hyperlink w:anchor="_Toc452157749" w:history="1">
        <w:r w:rsidR="004D4199" w:rsidRPr="00FC5B02">
          <w:rPr>
            <w:rStyle w:val="Hyperlink"/>
            <w:rFonts w:hint="cs"/>
            <w:noProof/>
            <w:rtl/>
          </w:rPr>
          <w:t>المستحقات</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_Toc452157749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10</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50" w:history="1">
        <w:r w:rsidR="004D4199" w:rsidRPr="00FC5B02">
          <w:rPr>
            <w:rStyle w:val="Hyperlink"/>
            <w:rFonts w:hint="cs"/>
            <w:noProof/>
            <w:rtl/>
          </w:rPr>
          <w:t>المستحقات</w:t>
        </w:r>
        <w:r w:rsidR="004D4199" w:rsidRPr="00FC5B02">
          <w:rPr>
            <w:rStyle w:val="Hyperlink"/>
            <w:noProof/>
            <w:rtl/>
          </w:rPr>
          <w:t xml:space="preserve"> </w:t>
        </w:r>
        <w:r w:rsidR="004D4199" w:rsidRPr="00FC5B02">
          <w:rPr>
            <w:rStyle w:val="Hyperlink"/>
            <w:rFonts w:hint="cs"/>
            <w:noProof/>
            <w:rtl/>
          </w:rPr>
          <w:t>الجارية</w:t>
        </w:r>
        <w:r w:rsidR="004D4199" w:rsidRPr="00FC5B02">
          <w:rPr>
            <w:rStyle w:val="Hyperlink"/>
            <w:noProof/>
            <w:rtl/>
          </w:rPr>
          <w:t xml:space="preserve"> </w:t>
        </w:r>
        <w:r w:rsidR="004D4199" w:rsidRPr="00FC5B02">
          <w:rPr>
            <w:rStyle w:val="Hyperlink"/>
            <w:rFonts w:hint="cs"/>
            <w:noProof/>
            <w:rtl/>
          </w:rPr>
          <w:t>الأخرى</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_Toc452157750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10</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51" w:history="1">
        <w:r w:rsidR="004D4199" w:rsidRPr="00FC5B02">
          <w:rPr>
            <w:rStyle w:val="Hyperlink"/>
            <w:rFonts w:hint="cs"/>
            <w:noProof/>
            <w:rtl/>
          </w:rPr>
          <w:t>المخزونات</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_Toc452157751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11</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52" w:history="1">
        <w:r w:rsidR="004D4199" w:rsidRPr="00FC5B02">
          <w:rPr>
            <w:rStyle w:val="Hyperlink"/>
            <w:rFonts w:hint="cs"/>
            <w:noProof/>
            <w:rtl/>
          </w:rPr>
          <w:t>الأصول</w:t>
        </w:r>
        <w:r w:rsidR="004D4199" w:rsidRPr="00FC5B02">
          <w:rPr>
            <w:rStyle w:val="Hyperlink"/>
            <w:noProof/>
            <w:rtl/>
          </w:rPr>
          <w:t xml:space="preserve"> </w:t>
        </w:r>
        <w:r w:rsidR="004D4199" w:rsidRPr="00FC5B02">
          <w:rPr>
            <w:rStyle w:val="Hyperlink"/>
            <w:rFonts w:hint="cs"/>
            <w:noProof/>
            <w:rtl/>
          </w:rPr>
          <w:t>غير</w:t>
        </w:r>
        <w:r w:rsidR="004D4199" w:rsidRPr="00FC5B02">
          <w:rPr>
            <w:rStyle w:val="Hyperlink"/>
            <w:noProof/>
            <w:rtl/>
          </w:rPr>
          <w:t xml:space="preserve"> </w:t>
        </w:r>
        <w:r w:rsidR="004D4199" w:rsidRPr="00FC5B02">
          <w:rPr>
            <w:rStyle w:val="Hyperlink"/>
            <w:rFonts w:hint="cs"/>
            <w:noProof/>
            <w:rtl/>
          </w:rPr>
          <w:t>الجارية</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_Toc452157752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11</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53" w:history="1">
        <w:r w:rsidR="004D4199" w:rsidRPr="00FC5B02">
          <w:rPr>
            <w:rStyle w:val="Hyperlink"/>
            <w:rFonts w:hint="cs"/>
            <w:noProof/>
            <w:rtl/>
          </w:rPr>
          <w:t>الأصول</w:t>
        </w:r>
        <w:r w:rsidR="004D4199" w:rsidRPr="00FC5B02">
          <w:rPr>
            <w:rStyle w:val="Hyperlink"/>
            <w:noProof/>
            <w:rtl/>
          </w:rPr>
          <w:t xml:space="preserve"> </w:t>
        </w:r>
        <w:r w:rsidR="004D4199" w:rsidRPr="00FC5B02">
          <w:rPr>
            <w:rStyle w:val="Hyperlink"/>
            <w:rFonts w:hint="cs"/>
            <w:noProof/>
            <w:rtl/>
          </w:rPr>
          <w:t>المادية</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_Toc452157753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11</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54" w:history="1">
        <w:r w:rsidR="004D4199" w:rsidRPr="00FC5B02">
          <w:rPr>
            <w:rStyle w:val="Hyperlink"/>
            <w:rFonts w:hint="cs"/>
            <w:i/>
            <w:iCs/>
            <w:noProof/>
            <w:rtl/>
          </w:rPr>
          <w:t>ضرورة</w:t>
        </w:r>
        <w:r w:rsidR="004D4199" w:rsidRPr="00FC5B02">
          <w:rPr>
            <w:rStyle w:val="Hyperlink"/>
            <w:i/>
            <w:iCs/>
            <w:noProof/>
            <w:rtl/>
          </w:rPr>
          <w:t xml:space="preserve"> </w:t>
        </w:r>
        <w:r w:rsidR="004D4199" w:rsidRPr="00FC5B02">
          <w:rPr>
            <w:rStyle w:val="Hyperlink"/>
            <w:rFonts w:hint="cs"/>
            <w:i/>
            <w:iCs/>
            <w:noProof/>
            <w:rtl/>
          </w:rPr>
          <w:t>تعزيز</w:t>
        </w:r>
        <w:r w:rsidR="004D4199" w:rsidRPr="00FC5B02">
          <w:rPr>
            <w:rStyle w:val="Hyperlink"/>
            <w:i/>
            <w:iCs/>
            <w:noProof/>
            <w:rtl/>
          </w:rPr>
          <w:t xml:space="preserve"> </w:t>
        </w:r>
        <w:r w:rsidR="004D4199" w:rsidRPr="00FC5B02">
          <w:rPr>
            <w:rStyle w:val="Hyperlink"/>
            <w:rFonts w:hint="cs"/>
            <w:i/>
            <w:iCs/>
            <w:noProof/>
            <w:rtl/>
          </w:rPr>
          <w:t>دقة</w:t>
        </w:r>
        <w:r w:rsidR="004D4199" w:rsidRPr="00FC5B02">
          <w:rPr>
            <w:rStyle w:val="Hyperlink"/>
            <w:i/>
            <w:iCs/>
            <w:noProof/>
            <w:rtl/>
          </w:rPr>
          <w:t xml:space="preserve"> </w:t>
        </w:r>
        <w:r w:rsidR="004D4199" w:rsidRPr="00FC5B02">
          <w:rPr>
            <w:rStyle w:val="Hyperlink"/>
            <w:rFonts w:hint="cs"/>
            <w:i/>
            <w:iCs/>
            <w:noProof/>
            <w:rtl/>
          </w:rPr>
          <w:t>سجل</w:t>
        </w:r>
        <w:r w:rsidR="004D4199" w:rsidRPr="00FC5B02">
          <w:rPr>
            <w:rStyle w:val="Hyperlink"/>
            <w:i/>
            <w:iCs/>
            <w:noProof/>
            <w:rtl/>
          </w:rPr>
          <w:t xml:space="preserve"> </w:t>
        </w:r>
        <w:r w:rsidR="004D4199" w:rsidRPr="00FC5B02">
          <w:rPr>
            <w:rStyle w:val="Hyperlink"/>
            <w:rFonts w:hint="cs"/>
            <w:i/>
            <w:iCs/>
            <w:noProof/>
            <w:rtl/>
          </w:rPr>
          <w:t>الأصول</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_Toc452157754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12</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55" w:history="1">
        <w:r w:rsidR="004D4199" w:rsidRPr="00FC5B02">
          <w:rPr>
            <w:rStyle w:val="Hyperlink"/>
            <w:rFonts w:hint="cs"/>
            <w:i/>
            <w:iCs/>
            <w:noProof/>
            <w:rtl/>
          </w:rPr>
          <w:t>ضرورة</w:t>
        </w:r>
        <w:r w:rsidR="004D4199" w:rsidRPr="00FC5B02">
          <w:rPr>
            <w:rStyle w:val="Hyperlink"/>
            <w:i/>
            <w:iCs/>
            <w:noProof/>
            <w:rtl/>
          </w:rPr>
          <w:t xml:space="preserve"> </w:t>
        </w:r>
        <w:r w:rsidR="004D4199" w:rsidRPr="00FC5B02">
          <w:rPr>
            <w:rStyle w:val="Hyperlink"/>
            <w:rFonts w:hint="cs"/>
            <w:i/>
            <w:iCs/>
            <w:noProof/>
            <w:rtl/>
          </w:rPr>
          <w:t>مراجعة</w:t>
        </w:r>
        <w:r w:rsidR="004D4199" w:rsidRPr="00FC5B02">
          <w:rPr>
            <w:rStyle w:val="Hyperlink"/>
            <w:i/>
            <w:iCs/>
            <w:noProof/>
            <w:rtl/>
          </w:rPr>
          <w:t xml:space="preserve"> </w:t>
        </w:r>
        <w:r w:rsidR="004D4199" w:rsidRPr="00FC5B02">
          <w:rPr>
            <w:rStyle w:val="Hyperlink"/>
            <w:rFonts w:hint="cs"/>
            <w:i/>
            <w:iCs/>
            <w:noProof/>
            <w:rtl/>
          </w:rPr>
          <w:t>معاملات</w:t>
        </w:r>
        <w:r w:rsidR="004D4199" w:rsidRPr="00FC5B02">
          <w:rPr>
            <w:rStyle w:val="Hyperlink"/>
            <w:i/>
            <w:iCs/>
            <w:noProof/>
            <w:rtl/>
          </w:rPr>
          <w:t xml:space="preserve"> </w:t>
        </w:r>
        <w:r w:rsidR="004D4199" w:rsidRPr="00FC5B02">
          <w:rPr>
            <w:rStyle w:val="Hyperlink"/>
            <w:rFonts w:hint="cs"/>
            <w:i/>
            <w:iCs/>
            <w:noProof/>
            <w:rtl/>
          </w:rPr>
          <w:t>الاستهلاك</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_Toc452157755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12</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56" w:history="1">
        <w:r w:rsidR="004D4199" w:rsidRPr="00FC5B02">
          <w:rPr>
            <w:rStyle w:val="Hyperlink"/>
            <w:rFonts w:hint="cs"/>
            <w:i/>
            <w:iCs/>
            <w:noProof/>
            <w:rtl/>
            <w:lang w:bidi="ar-SY"/>
          </w:rPr>
          <w:t>ضرورة</w:t>
        </w:r>
        <w:r w:rsidR="004D4199" w:rsidRPr="00FC5B02">
          <w:rPr>
            <w:rStyle w:val="Hyperlink"/>
            <w:i/>
            <w:iCs/>
            <w:noProof/>
            <w:rtl/>
            <w:lang w:bidi="ar-SY"/>
          </w:rPr>
          <w:t xml:space="preserve"> </w:t>
        </w:r>
        <w:r w:rsidR="004D4199" w:rsidRPr="00FC5B02">
          <w:rPr>
            <w:rStyle w:val="Hyperlink"/>
            <w:rFonts w:hint="cs"/>
            <w:i/>
            <w:iCs/>
            <w:noProof/>
            <w:rtl/>
            <w:lang w:bidi="ar-SY"/>
          </w:rPr>
          <w:t>التقدم</w:t>
        </w:r>
        <w:r w:rsidR="004D4199" w:rsidRPr="00FC5B02">
          <w:rPr>
            <w:rStyle w:val="Hyperlink"/>
            <w:i/>
            <w:iCs/>
            <w:noProof/>
            <w:rtl/>
            <w:lang w:bidi="ar-SY"/>
          </w:rPr>
          <w:t xml:space="preserve"> </w:t>
        </w:r>
        <w:r w:rsidR="004D4199" w:rsidRPr="00FC5B02">
          <w:rPr>
            <w:rStyle w:val="Hyperlink"/>
            <w:rFonts w:hint="cs"/>
            <w:i/>
            <w:iCs/>
            <w:noProof/>
            <w:rtl/>
            <w:lang w:bidi="ar-SY"/>
          </w:rPr>
          <w:t>في</w:t>
        </w:r>
        <w:r w:rsidR="004D4199" w:rsidRPr="00FC5B02">
          <w:rPr>
            <w:rStyle w:val="Hyperlink"/>
            <w:i/>
            <w:iCs/>
            <w:noProof/>
            <w:rtl/>
            <w:lang w:bidi="ar-SY"/>
          </w:rPr>
          <w:t xml:space="preserve"> </w:t>
        </w:r>
        <w:r w:rsidR="004D4199" w:rsidRPr="00FC5B02">
          <w:rPr>
            <w:rStyle w:val="Hyperlink"/>
            <w:rFonts w:hint="cs"/>
            <w:i/>
            <w:iCs/>
            <w:noProof/>
            <w:rtl/>
            <w:lang w:bidi="ar-SY"/>
          </w:rPr>
          <w:t>تنفيذ</w:t>
        </w:r>
        <w:r w:rsidR="004D4199" w:rsidRPr="00FC5B02">
          <w:rPr>
            <w:rStyle w:val="Hyperlink"/>
            <w:i/>
            <w:iCs/>
            <w:noProof/>
            <w:rtl/>
            <w:lang w:bidi="ar-SY"/>
          </w:rPr>
          <w:t xml:space="preserve"> "</w:t>
        </w:r>
        <w:r w:rsidR="004D4199" w:rsidRPr="00FC5B02">
          <w:rPr>
            <w:rStyle w:val="Hyperlink"/>
            <w:rFonts w:hint="cs"/>
            <w:i/>
            <w:iCs/>
            <w:noProof/>
            <w:rtl/>
            <w:lang w:bidi="ar-SY"/>
          </w:rPr>
          <w:t>إدارة</w:t>
        </w:r>
        <w:r w:rsidR="004D4199" w:rsidRPr="00FC5B02">
          <w:rPr>
            <w:rStyle w:val="Hyperlink"/>
            <w:i/>
            <w:iCs/>
            <w:noProof/>
            <w:rtl/>
            <w:lang w:bidi="ar-SY"/>
          </w:rPr>
          <w:t xml:space="preserve"> </w:t>
        </w:r>
        <w:r w:rsidR="004D4199" w:rsidRPr="00FC5B02">
          <w:rPr>
            <w:rStyle w:val="Hyperlink"/>
            <w:rFonts w:hint="cs"/>
            <w:i/>
            <w:iCs/>
            <w:noProof/>
            <w:rtl/>
            <w:lang w:bidi="ar-SY"/>
          </w:rPr>
          <w:t>الأصول</w:t>
        </w:r>
        <w:r w:rsidR="004D4199" w:rsidRPr="00FC5B02">
          <w:rPr>
            <w:rStyle w:val="Hyperlink"/>
            <w:i/>
            <w:iCs/>
            <w:noProof/>
            <w:rtl/>
            <w:lang w:bidi="ar-SY"/>
          </w:rPr>
          <w:t xml:space="preserve"> </w:t>
        </w:r>
        <w:r w:rsidR="004D4199" w:rsidRPr="00FC5B02">
          <w:rPr>
            <w:rStyle w:val="Hyperlink"/>
            <w:rFonts w:hint="cs"/>
            <w:i/>
            <w:iCs/>
            <w:noProof/>
            <w:rtl/>
            <w:lang w:bidi="ar-SY"/>
          </w:rPr>
          <w:t>الثابتة</w:t>
        </w:r>
        <w:r w:rsidR="004D4199" w:rsidRPr="00FC5B02">
          <w:rPr>
            <w:rStyle w:val="Hyperlink"/>
            <w:i/>
            <w:iCs/>
            <w:noProof/>
            <w:rtl/>
            <w:lang w:bidi="ar-SY"/>
          </w:rPr>
          <w:t>"</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_Toc452157756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13</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57" w:history="1">
        <w:r w:rsidR="004D4199" w:rsidRPr="00FC5B02">
          <w:rPr>
            <w:rStyle w:val="Hyperlink"/>
            <w:rFonts w:hint="cs"/>
            <w:i/>
            <w:iCs/>
            <w:noProof/>
            <w:rtl/>
            <w:lang w:bidi="ar-SY"/>
          </w:rPr>
          <w:t>شطب</w:t>
        </w:r>
        <w:r w:rsidR="004D4199" w:rsidRPr="00FC5B02">
          <w:rPr>
            <w:rStyle w:val="Hyperlink"/>
            <w:i/>
            <w:iCs/>
            <w:noProof/>
            <w:rtl/>
            <w:lang w:bidi="ar-SY"/>
          </w:rPr>
          <w:t xml:space="preserve"> </w:t>
        </w:r>
        <w:r w:rsidR="004D4199" w:rsidRPr="00FC5B02">
          <w:rPr>
            <w:rStyle w:val="Hyperlink"/>
            <w:rFonts w:hint="cs"/>
            <w:i/>
            <w:iCs/>
            <w:noProof/>
            <w:rtl/>
            <w:lang w:bidi="ar-SY"/>
          </w:rPr>
          <w:t>الأصول</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_Toc452157757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13</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58" w:history="1">
        <w:r w:rsidR="004D4199" w:rsidRPr="00FC5B02">
          <w:rPr>
            <w:rStyle w:val="Hyperlink"/>
            <w:rFonts w:hint="cs"/>
            <w:noProof/>
            <w:rtl/>
            <w:lang w:bidi="ar-SY"/>
          </w:rPr>
          <w:t>الأصول</w:t>
        </w:r>
        <w:r w:rsidR="004D4199" w:rsidRPr="00FC5B02">
          <w:rPr>
            <w:rStyle w:val="Hyperlink"/>
            <w:noProof/>
            <w:rtl/>
            <w:lang w:bidi="ar-SY"/>
          </w:rPr>
          <w:t xml:space="preserve"> </w:t>
        </w:r>
        <w:r w:rsidR="004D4199" w:rsidRPr="00FC5B02">
          <w:rPr>
            <w:rStyle w:val="Hyperlink"/>
            <w:rFonts w:hint="cs"/>
            <w:noProof/>
            <w:rtl/>
            <w:lang w:bidi="ar-SY"/>
          </w:rPr>
          <w:t>غير</w:t>
        </w:r>
        <w:r w:rsidR="004D4199" w:rsidRPr="00FC5B02">
          <w:rPr>
            <w:rStyle w:val="Hyperlink"/>
            <w:noProof/>
            <w:rtl/>
            <w:lang w:bidi="ar-SY"/>
          </w:rPr>
          <w:t xml:space="preserve"> </w:t>
        </w:r>
        <w:r w:rsidR="004D4199" w:rsidRPr="00FC5B02">
          <w:rPr>
            <w:rStyle w:val="Hyperlink"/>
            <w:rFonts w:hint="cs"/>
            <w:noProof/>
            <w:rtl/>
            <w:lang w:bidi="ar-SY"/>
          </w:rPr>
          <w:t>المادية</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_Toc452157758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14</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59" w:history="1">
        <w:r w:rsidR="004D4199" w:rsidRPr="00FC5B02">
          <w:rPr>
            <w:rStyle w:val="Hyperlink"/>
            <w:rFonts w:hint="cs"/>
            <w:noProof/>
            <w:rtl/>
            <w:lang w:bidi="ar-SY"/>
          </w:rPr>
          <w:t>الخصوم</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_Toc452157759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14</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60" w:history="1">
        <w:r w:rsidR="004D4199" w:rsidRPr="00FC5B02">
          <w:rPr>
            <w:rStyle w:val="Hyperlink"/>
            <w:rFonts w:hint="cs"/>
            <w:noProof/>
            <w:rtl/>
            <w:lang w:bidi="ar-SY"/>
          </w:rPr>
          <w:t>الخصوم</w:t>
        </w:r>
        <w:r w:rsidR="004D4199" w:rsidRPr="00FC5B02">
          <w:rPr>
            <w:rStyle w:val="Hyperlink"/>
            <w:noProof/>
            <w:rtl/>
            <w:lang w:bidi="ar-SY"/>
          </w:rPr>
          <w:t xml:space="preserve"> </w:t>
        </w:r>
        <w:r w:rsidR="004D4199" w:rsidRPr="00FC5B02">
          <w:rPr>
            <w:rStyle w:val="Hyperlink"/>
            <w:rFonts w:hint="cs"/>
            <w:noProof/>
            <w:rtl/>
            <w:lang w:bidi="ar-SY"/>
          </w:rPr>
          <w:t>الجارية</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_Toc452157760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14</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61" w:history="1">
        <w:r w:rsidR="004D4199" w:rsidRPr="00FC5B02">
          <w:rPr>
            <w:rStyle w:val="Hyperlink"/>
            <w:rFonts w:hint="cs"/>
            <w:noProof/>
            <w:rtl/>
            <w:lang w:bidi="ar-SY"/>
          </w:rPr>
          <w:t>الموردون</w:t>
        </w:r>
        <w:r w:rsidR="004D4199" w:rsidRPr="00FC5B02">
          <w:rPr>
            <w:rStyle w:val="Hyperlink"/>
            <w:noProof/>
            <w:rtl/>
            <w:lang w:bidi="ar-SY"/>
          </w:rPr>
          <w:t xml:space="preserve"> </w:t>
        </w:r>
        <w:r w:rsidR="004D4199" w:rsidRPr="00FC5B02">
          <w:rPr>
            <w:rStyle w:val="Hyperlink"/>
            <w:rFonts w:hint="cs"/>
            <w:noProof/>
            <w:rtl/>
            <w:lang w:bidi="ar-SY"/>
          </w:rPr>
          <w:t>والدائنون</w:t>
        </w:r>
        <w:r w:rsidR="004D4199" w:rsidRPr="00FC5B02">
          <w:rPr>
            <w:rStyle w:val="Hyperlink"/>
            <w:noProof/>
            <w:rtl/>
            <w:lang w:bidi="ar-SY"/>
          </w:rPr>
          <w:t xml:space="preserve"> </w:t>
        </w:r>
        <w:r w:rsidR="004D4199" w:rsidRPr="00FC5B02">
          <w:rPr>
            <w:rStyle w:val="Hyperlink"/>
            <w:rFonts w:hint="cs"/>
            <w:noProof/>
            <w:rtl/>
            <w:lang w:bidi="ar-SY"/>
          </w:rPr>
          <w:t>الآخرون</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_Toc452157761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14</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62" w:history="1">
        <w:r w:rsidR="004D4199" w:rsidRPr="00FC5B02">
          <w:rPr>
            <w:rStyle w:val="Hyperlink"/>
            <w:rFonts w:hint="cs"/>
            <w:noProof/>
            <w:rtl/>
            <w:lang w:bidi="ar-SY"/>
          </w:rPr>
          <w:t>الإيرادات</w:t>
        </w:r>
        <w:r w:rsidR="004D4199" w:rsidRPr="00FC5B02">
          <w:rPr>
            <w:rStyle w:val="Hyperlink"/>
            <w:noProof/>
            <w:rtl/>
            <w:lang w:bidi="ar-SY"/>
          </w:rPr>
          <w:t xml:space="preserve"> </w:t>
        </w:r>
        <w:r w:rsidR="004D4199" w:rsidRPr="00FC5B02">
          <w:rPr>
            <w:rStyle w:val="Hyperlink"/>
            <w:rFonts w:hint="cs"/>
            <w:noProof/>
            <w:rtl/>
            <w:lang w:bidi="ar-SY"/>
          </w:rPr>
          <w:t>المؤجلة</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_Toc452157762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14</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63" w:history="1">
        <w:r w:rsidR="004D4199" w:rsidRPr="00FC5B02">
          <w:rPr>
            <w:rStyle w:val="Hyperlink"/>
            <w:rFonts w:hint="cs"/>
            <w:noProof/>
            <w:rtl/>
            <w:lang w:bidi="ar-SY"/>
          </w:rPr>
          <w:t>الأرصدة</w:t>
        </w:r>
        <w:r w:rsidR="004D4199" w:rsidRPr="00FC5B02">
          <w:rPr>
            <w:rStyle w:val="Hyperlink"/>
            <w:noProof/>
            <w:rtl/>
            <w:lang w:bidi="ar-SY"/>
          </w:rPr>
          <w:t xml:space="preserve"> </w:t>
        </w:r>
        <w:r w:rsidR="004D4199" w:rsidRPr="00FC5B02">
          <w:rPr>
            <w:rStyle w:val="Hyperlink"/>
            <w:rFonts w:hint="cs"/>
            <w:noProof/>
            <w:rtl/>
            <w:lang w:bidi="ar-SY"/>
          </w:rPr>
          <w:t>الاحتياطية</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_Toc452157763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15</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64" w:history="1">
        <w:r w:rsidR="004D4199" w:rsidRPr="00FC5B02">
          <w:rPr>
            <w:rStyle w:val="Hyperlink"/>
            <w:rFonts w:hint="cs"/>
            <w:noProof/>
            <w:rtl/>
          </w:rPr>
          <w:t>القروض</w:t>
        </w:r>
        <w:r w:rsidR="004D4199" w:rsidRPr="00FC5B02">
          <w:rPr>
            <w:rStyle w:val="Hyperlink"/>
            <w:noProof/>
            <w:rtl/>
          </w:rPr>
          <w:t xml:space="preserve"> </w:t>
        </w:r>
        <w:r w:rsidR="004D4199" w:rsidRPr="00FC5B02">
          <w:rPr>
            <w:rStyle w:val="Hyperlink"/>
            <w:rFonts w:hint="cs"/>
            <w:noProof/>
            <w:rtl/>
          </w:rPr>
          <w:t>والديون</w:t>
        </w:r>
        <w:r w:rsidR="004D4199" w:rsidRPr="00FC5B02">
          <w:rPr>
            <w:rStyle w:val="Hyperlink"/>
            <w:noProof/>
            <w:rtl/>
          </w:rPr>
          <w:t xml:space="preserve"> </w:t>
        </w:r>
        <w:r w:rsidR="004D4199" w:rsidRPr="00FC5B02">
          <w:rPr>
            <w:rStyle w:val="Hyperlink"/>
            <w:rFonts w:hint="cs"/>
            <w:noProof/>
            <w:rtl/>
          </w:rPr>
          <w:t>المالية</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_Toc452157764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15</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65" w:history="1">
        <w:r w:rsidR="004D4199" w:rsidRPr="00FC5B02">
          <w:rPr>
            <w:rStyle w:val="Hyperlink"/>
            <w:rFonts w:hint="cs"/>
            <w:noProof/>
            <w:rtl/>
          </w:rPr>
          <w:t>الخصوم</w:t>
        </w:r>
        <w:r w:rsidR="004D4199" w:rsidRPr="00FC5B02">
          <w:rPr>
            <w:rStyle w:val="Hyperlink"/>
            <w:noProof/>
            <w:rtl/>
          </w:rPr>
          <w:t xml:space="preserve"> </w:t>
        </w:r>
        <w:r w:rsidR="004D4199" w:rsidRPr="00FC5B02">
          <w:rPr>
            <w:rStyle w:val="Hyperlink"/>
            <w:rFonts w:hint="cs"/>
            <w:noProof/>
            <w:rtl/>
          </w:rPr>
          <w:t>الجارية</w:t>
        </w:r>
        <w:r w:rsidR="004D4199" w:rsidRPr="00FC5B02">
          <w:rPr>
            <w:rStyle w:val="Hyperlink"/>
            <w:noProof/>
            <w:rtl/>
          </w:rPr>
          <w:t xml:space="preserve"> </w:t>
        </w:r>
        <w:r w:rsidR="004D4199" w:rsidRPr="00FC5B02">
          <w:rPr>
            <w:rStyle w:val="Hyperlink"/>
            <w:rFonts w:hint="cs"/>
            <w:noProof/>
            <w:rtl/>
          </w:rPr>
          <w:t>الأخرى</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_Toc452157765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15</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66" w:history="1">
        <w:r w:rsidR="004D4199" w:rsidRPr="00FC5B02">
          <w:rPr>
            <w:rStyle w:val="Hyperlink"/>
            <w:rFonts w:hint="cs"/>
            <w:noProof/>
            <w:rtl/>
          </w:rPr>
          <w:t>الخصوم</w:t>
        </w:r>
        <w:r w:rsidR="004D4199" w:rsidRPr="00FC5B02">
          <w:rPr>
            <w:rStyle w:val="Hyperlink"/>
            <w:noProof/>
            <w:rtl/>
          </w:rPr>
          <w:t xml:space="preserve"> </w:t>
        </w:r>
        <w:r w:rsidR="004D4199" w:rsidRPr="00FC5B02">
          <w:rPr>
            <w:rStyle w:val="Hyperlink"/>
            <w:rFonts w:hint="cs"/>
            <w:noProof/>
            <w:rtl/>
          </w:rPr>
          <w:t>غير</w:t>
        </w:r>
        <w:r w:rsidR="004D4199" w:rsidRPr="00FC5B02">
          <w:rPr>
            <w:rStyle w:val="Hyperlink"/>
            <w:noProof/>
            <w:rtl/>
          </w:rPr>
          <w:t xml:space="preserve"> </w:t>
        </w:r>
        <w:r w:rsidR="004D4199" w:rsidRPr="00FC5B02">
          <w:rPr>
            <w:rStyle w:val="Hyperlink"/>
            <w:rFonts w:hint="cs"/>
            <w:noProof/>
            <w:rtl/>
          </w:rPr>
          <w:t>الجارية</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_Toc452157766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15</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67" w:history="1">
        <w:r w:rsidR="004D4199" w:rsidRPr="00FC5B02">
          <w:rPr>
            <w:rStyle w:val="Hyperlink"/>
            <w:rFonts w:hint="cs"/>
            <w:noProof/>
            <w:rtl/>
          </w:rPr>
          <w:t>ملخص</w:t>
        </w:r>
        <w:r w:rsidR="004D4199" w:rsidRPr="00FC5B02">
          <w:rPr>
            <w:rStyle w:val="Hyperlink"/>
            <w:noProof/>
            <w:rtl/>
          </w:rPr>
          <w:t xml:space="preserve"> </w:t>
        </w:r>
        <w:r w:rsidR="004D4199" w:rsidRPr="00FC5B02">
          <w:rPr>
            <w:rStyle w:val="Hyperlink"/>
            <w:rFonts w:hint="cs"/>
            <w:noProof/>
            <w:rtl/>
          </w:rPr>
          <w:t>مزايا</w:t>
        </w:r>
        <w:r w:rsidR="004D4199" w:rsidRPr="00FC5B02">
          <w:rPr>
            <w:rStyle w:val="Hyperlink"/>
            <w:noProof/>
            <w:rtl/>
          </w:rPr>
          <w:t xml:space="preserve"> </w:t>
        </w:r>
        <w:r w:rsidR="004D4199" w:rsidRPr="00FC5B02">
          <w:rPr>
            <w:rStyle w:val="Hyperlink"/>
            <w:rFonts w:hint="cs"/>
            <w:noProof/>
            <w:rtl/>
          </w:rPr>
          <w:t>الموظفين</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_Toc452157767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15</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68" w:history="1">
        <w:r w:rsidR="004D4199" w:rsidRPr="00FC5B02">
          <w:rPr>
            <w:rStyle w:val="Hyperlink"/>
            <w:rFonts w:hint="cs"/>
            <w:noProof/>
            <w:rtl/>
          </w:rPr>
          <w:t>مزايا</w:t>
        </w:r>
        <w:r w:rsidR="004D4199" w:rsidRPr="00FC5B02">
          <w:rPr>
            <w:rStyle w:val="Hyperlink"/>
            <w:noProof/>
            <w:rtl/>
          </w:rPr>
          <w:t xml:space="preserve"> </w:t>
        </w:r>
        <w:r w:rsidR="004D4199" w:rsidRPr="00FC5B02">
          <w:rPr>
            <w:rStyle w:val="Hyperlink"/>
            <w:rFonts w:hint="cs"/>
            <w:noProof/>
            <w:rtl/>
          </w:rPr>
          <w:t>الموظفين</w:t>
        </w:r>
        <w:r w:rsidR="004D4199" w:rsidRPr="00FC5B02">
          <w:rPr>
            <w:rStyle w:val="Hyperlink"/>
            <w:noProof/>
            <w:rtl/>
          </w:rPr>
          <w:t xml:space="preserve"> </w:t>
        </w:r>
        <w:r w:rsidR="004D4199" w:rsidRPr="00FC5B02">
          <w:rPr>
            <w:rStyle w:val="Hyperlink"/>
            <w:rFonts w:hint="cs"/>
            <w:noProof/>
            <w:rtl/>
          </w:rPr>
          <w:t>طويلة</w:t>
        </w:r>
        <w:r w:rsidR="004D4199" w:rsidRPr="00FC5B02">
          <w:rPr>
            <w:rStyle w:val="Hyperlink"/>
            <w:noProof/>
            <w:rtl/>
          </w:rPr>
          <w:t xml:space="preserve"> </w:t>
        </w:r>
        <w:r w:rsidR="004D4199" w:rsidRPr="00FC5B02">
          <w:rPr>
            <w:rStyle w:val="Hyperlink"/>
            <w:rFonts w:hint="cs"/>
            <w:noProof/>
            <w:rtl/>
          </w:rPr>
          <w:t>الأجل</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_Toc452157768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16</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69" w:history="1">
        <w:r w:rsidR="004D4199" w:rsidRPr="00FC5B02">
          <w:rPr>
            <w:rStyle w:val="Hyperlink"/>
            <w:rFonts w:hint="cs"/>
            <w:noProof/>
            <w:rtl/>
          </w:rPr>
          <w:t>مزايا</w:t>
        </w:r>
        <w:r w:rsidR="004D4199" w:rsidRPr="00FC5B02">
          <w:rPr>
            <w:rStyle w:val="Hyperlink"/>
            <w:noProof/>
            <w:rtl/>
          </w:rPr>
          <w:t xml:space="preserve"> </w:t>
        </w:r>
        <w:r w:rsidR="004D4199" w:rsidRPr="00FC5B02">
          <w:rPr>
            <w:rStyle w:val="Hyperlink"/>
            <w:rFonts w:hint="cs"/>
            <w:noProof/>
            <w:rtl/>
          </w:rPr>
          <w:t>الموظفين</w:t>
        </w:r>
        <w:r w:rsidR="004D4199" w:rsidRPr="00FC5B02">
          <w:rPr>
            <w:rStyle w:val="Hyperlink"/>
            <w:noProof/>
            <w:rtl/>
          </w:rPr>
          <w:t xml:space="preserve">: </w:t>
        </w:r>
        <w:r w:rsidR="004D4199" w:rsidRPr="00FC5B02">
          <w:rPr>
            <w:rStyle w:val="Hyperlink"/>
            <w:rFonts w:hint="cs"/>
            <w:noProof/>
            <w:rtl/>
          </w:rPr>
          <w:t>منح</w:t>
        </w:r>
        <w:r w:rsidR="004D4199" w:rsidRPr="00FC5B02">
          <w:rPr>
            <w:rStyle w:val="Hyperlink"/>
            <w:noProof/>
            <w:rtl/>
          </w:rPr>
          <w:t xml:space="preserve"> </w:t>
        </w:r>
        <w:r w:rsidR="004D4199" w:rsidRPr="00FC5B02">
          <w:rPr>
            <w:rStyle w:val="Hyperlink"/>
            <w:rFonts w:hint="cs"/>
            <w:noProof/>
            <w:rtl/>
          </w:rPr>
          <w:t>الاستقرار</w:t>
        </w:r>
        <w:r w:rsidR="004D4199" w:rsidRPr="00FC5B02">
          <w:rPr>
            <w:rStyle w:val="Hyperlink"/>
            <w:noProof/>
            <w:rtl/>
          </w:rPr>
          <w:t xml:space="preserve"> </w:t>
        </w:r>
        <w:r w:rsidR="004D4199" w:rsidRPr="00FC5B02">
          <w:rPr>
            <w:rStyle w:val="Hyperlink"/>
            <w:rFonts w:hint="cs"/>
            <w:noProof/>
            <w:rtl/>
          </w:rPr>
          <w:t>والإعادة</w:t>
        </w:r>
        <w:r w:rsidR="004D4199" w:rsidRPr="00FC5B02">
          <w:rPr>
            <w:rStyle w:val="Hyperlink"/>
            <w:noProof/>
            <w:rtl/>
          </w:rPr>
          <w:t xml:space="preserve"> </w:t>
        </w:r>
        <w:r w:rsidR="004D4199" w:rsidRPr="00FC5B02">
          <w:rPr>
            <w:rStyle w:val="Hyperlink"/>
            <w:rFonts w:hint="cs"/>
            <w:noProof/>
            <w:rtl/>
          </w:rPr>
          <w:t>إلى</w:t>
        </w:r>
        <w:r w:rsidR="004D4199" w:rsidRPr="00FC5B02">
          <w:rPr>
            <w:rStyle w:val="Hyperlink"/>
            <w:noProof/>
            <w:rtl/>
          </w:rPr>
          <w:t xml:space="preserve"> </w:t>
        </w:r>
        <w:r w:rsidR="004D4199" w:rsidRPr="00FC5B02">
          <w:rPr>
            <w:rStyle w:val="Hyperlink"/>
            <w:rFonts w:hint="cs"/>
            <w:noProof/>
            <w:rtl/>
          </w:rPr>
          <w:t>الوطن</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_Toc452157769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16</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70" w:history="1">
        <w:r w:rsidR="004D4199" w:rsidRPr="00FC5B02">
          <w:rPr>
            <w:rStyle w:val="Hyperlink"/>
            <w:rFonts w:hint="cs"/>
            <w:noProof/>
            <w:rtl/>
          </w:rPr>
          <w:t>مزايا</w:t>
        </w:r>
        <w:r w:rsidR="004D4199" w:rsidRPr="00FC5B02">
          <w:rPr>
            <w:rStyle w:val="Hyperlink"/>
            <w:noProof/>
            <w:rtl/>
          </w:rPr>
          <w:t xml:space="preserve"> </w:t>
        </w:r>
        <w:r w:rsidR="004D4199" w:rsidRPr="00FC5B02">
          <w:rPr>
            <w:rStyle w:val="Hyperlink"/>
            <w:rFonts w:hint="cs"/>
            <w:noProof/>
            <w:rtl/>
          </w:rPr>
          <w:t>الموظفين</w:t>
        </w:r>
        <w:r w:rsidR="004D4199" w:rsidRPr="00FC5B02">
          <w:rPr>
            <w:rStyle w:val="Hyperlink"/>
            <w:noProof/>
            <w:rtl/>
          </w:rPr>
          <w:t xml:space="preserve">: </w:t>
        </w:r>
        <w:r w:rsidR="004D4199" w:rsidRPr="00FC5B02">
          <w:rPr>
            <w:rStyle w:val="Hyperlink"/>
            <w:rFonts w:hint="cs"/>
            <w:noProof/>
            <w:rtl/>
          </w:rPr>
          <w:t>خطة</w:t>
        </w:r>
        <w:r w:rsidR="004D4199" w:rsidRPr="00FC5B02">
          <w:rPr>
            <w:rStyle w:val="Hyperlink"/>
            <w:noProof/>
            <w:rtl/>
          </w:rPr>
          <w:t xml:space="preserve"> </w:t>
        </w:r>
        <w:r w:rsidR="004D4199" w:rsidRPr="00FC5B02">
          <w:rPr>
            <w:rStyle w:val="Hyperlink"/>
            <w:rFonts w:hint="cs"/>
            <w:noProof/>
            <w:rtl/>
          </w:rPr>
          <w:t>التأمين</w:t>
        </w:r>
        <w:r w:rsidR="004D4199" w:rsidRPr="00FC5B02">
          <w:rPr>
            <w:rStyle w:val="Hyperlink"/>
            <w:noProof/>
            <w:rtl/>
          </w:rPr>
          <w:t xml:space="preserve"> </w:t>
        </w:r>
        <w:r w:rsidR="004D4199" w:rsidRPr="00FC5B02">
          <w:rPr>
            <w:rStyle w:val="Hyperlink"/>
            <w:rFonts w:hint="cs"/>
            <w:noProof/>
            <w:rtl/>
          </w:rPr>
          <w:t>الصحي</w:t>
        </w:r>
        <w:r w:rsidR="004D4199" w:rsidRPr="00FC5B02">
          <w:rPr>
            <w:rStyle w:val="Hyperlink"/>
            <w:noProof/>
            <w:rtl/>
          </w:rPr>
          <w:t xml:space="preserve"> </w:t>
        </w:r>
        <w:r w:rsidR="004D4199" w:rsidRPr="00FC5B02">
          <w:rPr>
            <w:rStyle w:val="Hyperlink"/>
            <w:rFonts w:hint="cs"/>
            <w:noProof/>
            <w:rtl/>
          </w:rPr>
          <w:t>بعد</w:t>
        </w:r>
        <w:r w:rsidR="004D4199" w:rsidRPr="00FC5B02">
          <w:rPr>
            <w:rStyle w:val="Hyperlink"/>
            <w:noProof/>
            <w:rtl/>
          </w:rPr>
          <w:t xml:space="preserve"> </w:t>
        </w:r>
        <w:r w:rsidR="004D4199" w:rsidRPr="00FC5B02">
          <w:rPr>
            <w:rStyle w:val="Hyperlink"/>
            <w:rFonts w:hint="cs"/>
            <w:noProof/>
            <w:rtl/>
          </w:rPr>
          <w:t>انتهاء</w:t>
        </w:r>
        <w:r w:rsidR="004D4199" w:rsidRPr="00FC5B02">
          <w:rPr>
            <w:rStyle w:val="Hyperlink"/>
            <w:noProof/>
            <w:rtl/>
          </w:rPr>
          <w:t xml:space="preserve"> </w:t>
        </w:r>
        <w:r w:rsidR="004D4199" w:rsidRPr="00FC5B02">
          <w:rPr>
            <w:rStyle w:val="Hyperlink"/>
            <w:rFonts w:hint="cs"/>
            <w:noProof/>
            <w:rtl/>
          </w:rPr>
          <w:t>مدة</w:t>
        </w:r>
        <w:r w:rsidR="004D4199" w:rsidRPr="00FC5B02">
          <w:rPr>
            <w:rStyle w:val="Hyperlink"/>
            <w:noProof/>
            <w:rtl/>
          </w:rPr>
          <w:t xml:space="preserve"> </w:t>
        </w:r>
        <w:r w:rsidR="004D4199" w:rsidRPr="00FC5B02">
          <w:rPr>
            <w:rStyle w:val="Hyperlink"/>
            <w:rFonts w:hint="cs"/>
            <w:noProof/>
            <w:rtl/>
          </w:rPr>
          <w:t>الخدمة</w:t>
        </w:r>
        <w:r w:rsidR="004D4199" w:rsidRPr="00FC5B02">
          <w:rPr>
            <w:rStyle w:val="Hyperlink"/>
            <w:noProof/>
            <w:rtl/>
          </w:rPr>
          <w:t xml:space="preserve"> </w:t>
        </w:r>
        <w:r w:rsidR="004D4199" w:rsidRPr="00FC5B02">
          <w:rPr>
            <w:rStyle w:val="Hyperlink"/>
            <w:noProof/>
          </w:rPr>
          <w:t>(ASHI)</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_Toc452157770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16</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71" w:history="1">
        <w:r w:rsidR="004D4199" w:rsidRPr="00FC5B02">
          <w:rPr>
            <w:rStyle w:val="Hyperlink"/>
            <w:rFonts w:hint="cs"/>
            <w:noProof/>
            <w:rtl/>
          </w:rPr>
          <w:t>تأثير</w:t>
        </w:r>
        <w:r w:rsidR="004D4199" w:rsidRPr="00FC5B02">
          <w:rPr>
            <w:rStyle w:val="Hyperlink"/>
            <w:noProof/>
            <w:rtl/>
          </w:rPr>
          <w:t xml:space="preserve"> </w:t>
        </w:r>
        <w:r w:rsidR="004D4199" w:rsidRPr="00FC5B02">
          <w:rPr>
            <w:rStyle w:val="Hyperlink"/>
            <w:rFonts w:hint="cs"/>
            <w:noProof/>
            <w:rtl/>
          </w:rPr>
          <w:t>الخصوم</w:t>
        </w:r>
        <w:r w:rsidR="004D4199" w:rsidRPr="00FC5B02">
          <w:rPr>
            <w:rStyle w:val="Hyperlink"/>
            <w:noProof/>
            <w:rtl/>
          </w:rPr>
          <w:t xml:space="preserve"> </w:t>
        </w:r>
        <w:r w:rsidR="004D4199" w:rsidRPr="00FC5B02">
          <w:rPr>
            <w:rStyle w:val="Hyperlink"/>
            <w:rFonts w:hint="cs"/>
            <w:noProof/>
            <w:rtl/>
          </w:rPr>
          <w:t>الإكتوارية</w:t>
        </w:r>
        <w:r w:rsidR="004D4199" w:rsidRPr="00FC5B02">
          <w:rPr>
            <w:rStyle w:val="Hyperlink"/>
            <w:noProof/>
            <w:rtl/>
          </w:rPr>
          <w:t xml:space="preserve"> </w:t>
        </w:r>
        <w:r w:rsidR="004D4199" w:rsidRPr="00FC5B02">
          <w:rPr>
            <w:rStyle w:val="Hyperlink"/>
            <w:rFonts w:hint="cs"/>
            <w:noProof/>
            <w:rtl/>
          </w:rPr>
          <w:t>على</w:t>
        </w:r>
        <w:r w:rsidR="004D4199" w:rsidRPr="00FC5B02">
          <w:rPr>
            <w:rStyle w:val="Hyperlink"/>
            <w:noProof/>
            <w:rtl/>
          </w:rPr>
          <w:t xml:space="preserve"> </w:t>
        </w:r>
        <w:r w:rsidR="004D4199" w:rsidRPr="00FC5B02">
          <w:rPr>
            <w:rStyle w:val="Hyperlink"/>
            <w:rFonts w:hint="cs"/>
            <w:noProof/>
            <w:rtl/>
          </w:rPr>
          <w:t>القيمة</w:t>
        </w:r>
        <w:r w:rsidR="004D4199" w:rsidRPr="00FC5B02">
          <w:rPr>
            <w:rStyle w:val="Hyperlink"/>
            <w:noProof/>
            <w:rtl/>
          </w:rPr>
          <w:t xml:space="preserve"> </w:t>
        </w:r>
        <w:r w:rsidR="004D4199" w:rsidRPr="00FC5B02">
          <w:rPr>
            <w:rStyle w:val="Hyperlink"/>
            <w:rFonts w:hint="cs"/>
            <w:noProof/>
            <w:rtl/>
          </w:rPr>
          <w:t>السالبة</w:t>
        </w:r>
        <w:r w:rsidR="004D4199" w:rsidRPr="00FC5B02">
          <w:rPr>
            <w:rStyle w:val="Hyperlink"/>
            <w:noProof/>
            <w:rtl/>
          </w:rPr>
          <w:t xml:space="preserve"> </w:t>
        </w:r>
        <w:r w:rsidR="004D4199" w:rsidRPr="00FC5B02">
          <w:rPr>
            <w:rStyle w:val="Hyperlink"/>
            <w:rFonts w:hint="cs"/>
            <w:noProof/>
            <w:rtl/>
          </w:rPr>
          <w:t>لصافي</w:t>
        </w:r>
        <w:r w:rsidR="004D4199" w:rsidRPr="00FC5B02">
          <w:rPr>
            <w:rStyle w:val="Hyperlink"/>
            <w:noProof/>
            <w:rtl/>
          </w:rPr>
          <w:t xml:space="preserve"> </w:t>
        </w:r>
        <w:r w:rsidR="004D4199" w:rsidRPr="00FC5B02">
          <w:rPr>
            <w:rStyle w:val="Hyperlink"/>
            <w:rFonts w:hint="cs"/>
            <w:noProof/>
            <w:rtl/>
          </w:rPr>
          <w:t>الأصول</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_Toc452157771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17</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72" w:history="1">
        <w:r w:rsidR="004D4199" w:rsidRPr="00FC5B02">
          <w:rPr>
            <w:rStyle w:val="Hyperlink"/>
            <w:rFonts w:hint="cs"/>
            <w:i/>
            <w:iCs/>
            <w:noProof/>
            <w:rtl/>
            <w:lang w:bidi="ar-EG"/>
          </w:rPr>
          <w:t>الانتقال</w:t>
        </w:r>
        <w:r w:rsidR="004D4199" w:rsidRPr="00FC5B02">
          <w:rPr>
            <w:rStyle w:val="Hyperlink"/>
            <w:i/>
            <w:iCs/>
            <w:noProof/>
            <w:rtl/>
            <w:lang w:bidi="ar-EG"/>
          </w:rPr>
          <w:t xml:space="preserve"> </w:t>
        </w:r>
        <w:r w:rsidR="004D4199" w:rsidRPr="00FC5B02">
          <w:rPr>
            <w:rStyle w:val="Hyperlink"/>
            <w:rFonts w:hint="cs"/>
            <w:i/>
            <w:iCs/>
            <w:noProof/>
            <w:rtl/>
            <w:lang w:bidi="ar-EG"/>
          </w:rPr>
          <w:t>إلى</w:t>
        </w:r>
        <w:r w:rsidR="004D4199" w:rsidRPr="00FC5B02">
          <w:rPr>
            <w:rStyle w:val="Hyperlink"/>
            <w:i/>
            <w:iCs/>
            <w:noProof/>
            <w:rtl/>
            <w:lang w:bidi="ar-EG"/>
          </w:rPr>
          <w:t xml:space="preserve"> </w:t>
        </w:r>
        <w:r w:rsidR="004D4199" w:rsidRPr="00FC5B02">
          <w:rPr>
            <w:rStyle w:val="Hyperlink"/>
            <w:rFonts w:hint="cs"/>
            <w:i/>
            <w:iCs/>
            <w:noProof/>
            <w:rtl/>
            <w:lang w:bidi="ar-EG"/>
          </w:rPr>
          <w:t>خطة</w:t>
        </w:r>
        <w:r w:rsidR="004D4199" w:rsidRPr="00FC5B02">
          <w:rPr>
            <w:rStyle w:val="Hyperlink"/>
            <w:i/>
            <w:iCs/>
            <w:noProof/>
            <w:rtl/>
            <w:lang w:bidi="ar-EG"/>
          </w:rPr>
          <w:t xml:space="preserve"> </w:t>
        </w:r>
        <w:r w:rsidR="004D4199" w:rsidRPr="00FC5B02">
          <w:rPr>
            <w:rStyle w:val="Hyperlink"/>
            <w:rFonts w:hint="cs"/>
            <w:i/>
            <w:iCs/>
            <w:noProof/>
            <w:rtl/>
            <w:lang w:bidi="ar-EG"/>
          </w:rPr>
          <w:t>التأمين</w:t>
        </w:r>
        <w:r w:rsidR="004D4199" w:rsidRPr="00FC5B02">
          <w:rPr>
            <w:rStyle w:val="Hyperlink"/>
            <w:i/>
            <w:iCs/>
            <w:noProof/>
            <w:rtl/>
            <w:lang w:bidi="ar-EG"/>
          </w:rPr>
          <w:t xml:space="preserve"> </w:t>
        </w:r>
        <w:r w:rsidR="004D4199" w:rsidRPr="00FC5B02">
          <w:rPr>
            <w:rStyle w:val="Hyperlink"/>
            <w:rFonts w:hint="cs"/>
            <w:i/>
            <w:iCs/>
            <w:noProof/>
            <w:rtl/>
            <w:lang w:bidi="ar-EG"/>
          </w:rPr>
          <w:t>الصحي</w:t>
        </w:r>
        <w:r w:rsidR="004D4199" w:rsidRPr="00FC5B02">
          <w:rPr>
            <w:rStyle w:val="Hyperlink"/>
            <w:i/>
            <w:iCs/>
            <w:noProof/>
            <w:rtl/>
            <w:lang w:bidi="ar-EG"/>
          </w:rPr>
          <w:t xml:space="preserve"> </w:t>
        </w:r>
        <w:r w:rsidR="004D4199" w:rsidRPr="00FC5B02">
          <w:rPr>
            <w:rStyle w:val="Hyperlink"/>
            <w:rFonts w:hint="cs"/>
            <w:i/>
            <w:iCs/>
            <w:noProof/>
            <w:rtl/>
            <w:lang w:bidi="ar-EG"/>
          </w:rPr>
          <w:t>الجماعي</w:t>
        </w:r>
        <w:r w:rsidR="004D4199" w:rsidRPr="00FC5B02">
          <w:rPr>
            <w:rStyle w:val="Hyperlink"/>
            <w:i/>
            <w:iCs/>
            <w:noProof/>
            <w:rtl/>
            <w:lang w:bidi="ar-EG"/>
          </w:rPr>
          <w:t xml:space="preserve"> </w:t>
        </w:r>
        <w:r w:rsidR="004D4199" w:rsidRPr="00FC5B02">
          <w:rPr>
            <w:rStyle w:val="Hyperlink"/>
            <w:i/>
            <w:iCs/>
            <w:noProof/>
            <w:lang w:bidi="ar-EG"/>
          </w:rPr>
          <w:t>(</w:t>
        </w:r>
        <w:r w:rsidR="004D4199" w:rsidRPr="00FC5B02">
          <w:rPr>
            <w:rStyle w:val="Hyperlink"/>
            <w:i/>
            <w:iCs/>
            <w:noProof/>
            <w:lang w:val="fr-CH"/>
          </w:rPr>
          <w:t>CMIP</w:t>
        </w:r>
        <w:r w:rsidR="004D4199" w:rsidRPr="00FC5B02">
          <w:rPr>
            <w:rStyle w:val="Hyperlink"/>
            <w:i/>
            <w:iCs/>
            <w:noProof/>
            <w:lang w:bidi="ar-EG"/>
          </w:rPr>
          <w:t>)</w:t>
        </w:r>
        <w:r w:rsidR="004D4199" w:rsidRPr="00FC5B02">
          <w:rPr>
            <w:rStyle w:val="Hyperlink"/>
            <w:i/>
            <w:iCs/>
            <w:noProof/>
            <w:rtl/>
            <w:lang w:bidi="ar-EG"/>
          </w:rPr>
          <w:t xml:space="preserve">. </w:t>
        </w:r>
        <w:r w:rsidR="004D4199" w:rsidRPr="00FC5B02">
          <w:rPr>
            <w:rStyle w:val="Hyperlink"/>
            <w:rFonts w:hint="cs"/>
            <w:i/>
            <w:iCs/>
            <w:noProof/>
            <w:rtl/>
            <w:lang w:bidi="ar-EG"/>
          </w:rPr>
          <w:t>لا</w:t>
        </w:r>
        <w:r w:rsidR="004D4199" w:rsidRPr="00FC5B02">
          <w:rPr>
            <w:rStyle w:val="Hyperlink"/>
            <w:i/>
            <w:iCs/>
            <w:noProof/>
            <w:rtl/>
            <w:lang w:bidi="ar-EG"/>
          </w:rPr>
          <w:t xml:space="preserve"> </w:t>
        </w:r>
        <w:r w:rsidR="004D4199" w:rsidRPr="00FC5B02">
          <w:rPr>
            <w:rStyle w:val="Hyperlink"/>
            <w:rFonts w:hint="cs"/>
            <w:i/>
            <w:iCs/>
            <w:noProof/>
            <w:rtl/>
            <w:lang w:bidi="ar-EG"/>
          </w:rPr>
          <w:t>يعكس</w:t>
        </w:r>
        <w:r w:rsidR="004D4199" w:rsidRPr="00FC5B02">
          <w:rPr>
            <w:rStyle w:val="Hyperlink"/>
            <w:i/>
            <w:iCs/>
            <w:noProof/>
            <w:rtl/>
            <w:lang w:bidi="ar-EG"/>
          </w:rPr>
          <w:t xml:space="preserve"> </w:t>
        </w:r>
        <w:r w:rsidR="004D4199" w:rsidRPr="00FC5B02">
          <w:rPr>
            <w:rStyle w:val="Hyperlink"/>
            <w:rFonts w:hint="cs"/>
            <w:i/>
            <w:iCs/>
            <w:noProof/>
            <w:rtl/>
            <w:lang w:bidi="ar-EG"/>
          </w:rPr>
          <w:t>معدل</w:t>
        </w:r>
        <w:r w:rsidR="004D4199" w:rsidRPr="00FC5B02">
          <w:rPr>
            <w:rStyle w:val="Hyperlink"/>
            <w:i/>
            <w:iCs/>
            <w:noProof/>
            <w:rtl/>
            <w:lang w:bidi="ar-EG"/>
          </w:rPr>
          <w:t xml:space="preserve"> </w:t>
        </w:r>
        <w:r w:rsidR="004D4199" w:rsidRPr="00FC5B02">
          <w:rPr>
            <w:rStyle w:val="Hyperlink"/>
            <w:rFonts w:hint="cs"/>
            <w:i/>
            <w:iCs/>
            <w:noProof/>
            <w:rtl/>
            <w:lang w:bidi="ar-EG"/>
          </w:rPr>
          <w:t>الخصم</w:t>
        </w:r>
        <w:r w:rsidR="004D4199" w:rsidRPr="00FC5B02">
          <w:rPr>
            <w:rStyle w:val="Hyperlink"/>
            <w:i/>
            <w:iCs/>
            <w:noProof/>
            <w:rtl/>
            <w:lang w:bidi="ar-EG"/>
          </w:rPr>
          <w:t xml:space="preserve"> </w:t>
        </w:r>
        <w:r w:rsidR="004D4199" w:rsidRPr="00FC5B02">
          <w:rPr>
            <w:rStyle w:val="Hyperlink"/>
            <w:rFonts w:hint="cs"/>
            <w:i/>
            <w:iCs/>
            <w:noProof/>
            <w:rtl/>
            <w:lang w:bidi="ar-EG"/>
          </w:rPr>
          <w:t>تماماً</w:t>
        </w:r>
        <w:r w:rsidR="004D4199" w:rsidRPr="00FC5B02">
          <w:rPr>
            <w:rStyle w:val="Hyperlink"/>
            <w:i/>
            <w:iCs/>
            <w:noProof/>
            <w:rtl/>
            <w:lang w:bidi="ar-EG"/>
          </w:rPr>
          <w:t xml:space="preserve"> </w:t>
        </w:r>
        <w:r w:rsidR="004D4199" w:rsidRPr="00FC5B02">
          <w:rPr>
            <w:rStyle w:val="Hyperlink"/>
            <w:rFonts w:hint="cs"/>
            <w:i/>
            <w:iCs/>
            <w:noProof/>
            <w:rtl/>
            <w:lang w:bidi="ar-EG"/>
          </w:rPr>
          <w:t>المعيار</w:t>
        </w:r>
        <w:r w:rsidR="004D4199" w:rsidRPr="00FC5B02">
          <w:rPr>
            <w:rStyle w:val="Hyperlink"/>
            <w:i/>
            <w:iCs/>
            <w:noProof/>
            <w:rtl/>
            <w:lang w:bidi="ar-EG"/>
          </w:rPr>
          <w:t xml:space="preserve"> </w:t>
        </w:r>
        <w:r w:rsidR="004D4199" w:rsidRPr="00FC5B02">
          <w:rPr>
            <w:rStyle w:val="Hyperlink"/>
            <w:i/>
            <w:iCs/>
            <w:noProof/>
            <w:lang w:val="fr-CH"/>
          </w:rPr>
          <w:t>IPSAS 25</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_Toc452157772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17</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73" w:history="1">
        <w:r w:rsidR="004D4199" w:rsidRPr="00FC5B02">
          <w:rPr>
            <w:rStyle w:val="Hyperlink"/>
            <w:rFonts w:hint="cs"/>
            <w:noProof/>
            <w:rtl/>
            <w:lang w:val="fr-CH" w:bidi="ar-EG"/>
          </w:rPr>
          <w:t>ضرورة</w:t>
        </w:r>
        <w:r w:rsidR="004D4199" w:rsidRPr="00FC5B02">
          <w:rPr>
            <w:rStyle w:val="Hyperlink"/>
            <w:noProof/>
            <w:rtl/>
            <w:lang w:val="fr-CH" w:bidi="ar-EG"/>
          </w:rPr>
          <w:t xml:space="preserve"> </w:t>
        </w:r>
        <w:r w:rsidR="004D4199" w:rsidRPr="00FC5B02">
          <w:rPr>
            <w:rStyle w:val="Hyperlink"/>
            <w:rFonts w:hint="cs"/>
            <w:noProof/>
            <w:rtl/>
            <w:lang w:val="fr-CH" w:bidi="ar-EG"/>
          </w:rPr>
          <w:t>إجراء</w:t>
        </w:r>
        <w:r w:rsidR="004D4199" w:rsidRPr="00FC5B02">
          <w:rPr>
            <w:rStyle w:val="Hyperlink"/>
            <w:noProof/>
            <w:rtl/>
            <w:lang w:val="fr-CH" w:bidi="ar-EG"/>
          </w:rPr>
          <w:t xml:space="preserve"> </w:t>
        </w:r>
        <w:r w:rsidR="004D4199" w:rsidRPr="00FC5B02">
          <w:rPr>
            <w:rStyle w:val="Hyperlink"/>
            <w:rFonts w:hint="cs"/>
            <w:noProof/>
            <w:rtl/>
            <w:lang w:val="fr-CH" w:bidi="ar-EG"/>
          </w:rPr>
          <w:t>دراسة</w:t>
        </w:r>
        <w:r w:rsidR="004D4199" w:rsidRPr="00FC5B02">
          <w:rPr>
            <w:rStyle w:val="Hyperlink"/>
            <w:noProof/>
            <w:rtl/>
            <w:lang w:val="fr-CH" w:bidi="ar-EG"/>
          </w:rPr>
          <w:t xml:space="preserve"> </w:t>
        </w:r>
        <w:r w:rsidR="004D4199" w:rsidRPr="00FC5B02">
          <w:rPr>
            <w:rStyle w:val="Hyperlink"/>
            <w:rFonts w:hint="cs"/>
            <w:noProof/>
            <w:rtl/>
            <w:lang w:val="fr-CH" w:bidi="ar-EG"/>
          </w:rPr>
          <w:t>إكتوارية</w:t>
        </w:r>
        <w:r w:rsidR="004D4199" w:rsidRPr="00FC5B02">
          <w:rPr>
            <w:rStyle w:val="Hyperlink"/>
            <w:noProof/>
            <w:rtl/>
            <w:lang w:val="fr-CH" w:bidi="ar-EG"/>
          </w:rPr>
          <w:t xml:space="preserve"> </w:t>
        </w:r>
        <w:r w:rsidR="004D4199" w:rsidRPr="00FC5B02">
          <w:rPr>
            <w:rStyle w:val="Hyperlink"/>
            <w:rFonts w:hint="cs"/>
            <w:noProof/>
            <w:rtl/>
            <w:lang w:val="fr-CH" w:bidi="ar-EG"/>
          </w:rPr>
          <w:t>كاملة</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_Toc452157773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18</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74" w:history="1">
        <w:r w:rsidR="004D4199" w:rsidRPr="00FC5B02">
          <w:rPr>
            <w:rStyle w:val="Hyperlink"/>
            <w:rFonts w:hint="cs"/>
            <w:noProof/>
            <w:rtl/>
            <w:lang w:bidi="ar-EG"/>
          </w:rPr>
          <w:t>الخصوم</w:t>
        </w:r>
        <w:r w:rsidR="004D4199" w:rsidRPr="00FC5B02">
          <w:rPr>
            <w:rStyle w:val="Hyperlink"/>
            <w:noProof/>
            <w:rtl/>
            <w:lang w:bidi="ar-EG"/>
          </w:rPr>
          <w:t xml:space="preserve"> </w:t>
        </w:r>
        <w:r w:rsidR="004D4199" w:rsidRPr="00FC5B02">
          <w:rPr>
            <w:rStyle w:val="Hyperlink"/>
            <w:rFonts w:hint="cs"/>
            <w:noProof/>
            <w:rtl/>
            <w:lang w:bidi="ar-EG"/>
          </w:rPr>
          <w:t>والقيمة</w:t>
        </w:r>
        <w:r w:rsidR="004D4199" w:rsidRPr="00FC5B02">
          <w:rPr>
            <w:rStyle w:val="Hyperlink"/>
            <w:noProof/>
            <w:rtl/>
            <w:lang w:bidi="ar-EG"/>
          </w:rPr>
          <w:t xml:space="preserve"> </w:t>
        </w:r>
        <w:r w:rsidR="004D4199" w:rsidRPr="00FC5B02">
          <w:rPr>
            <w:rStyle w:val="Hyperlink"/>
            <w:rFonts w:hint="cs"/>
            <w:noProof/>
            <w:rtl/>
            <w:lang w:bidi="ar-EG"/>
          </w:rPr>
          <w:t>السالبة</w:t>
        </w:r>
        <w:r w:rsidR="004D4199" w:rsidRPr="00FC5B02">
          <w:rPr>
            <w:rStyle w:val="Hyperlink"/>
            <w:noProof/>
            <w:rtl/>
            <w:lang w:bidi="ar-EG"/>
          </w:rPr>
          <w:t xml:space="preserve"> </w:t>
        </w:r>
        <w:r w:rsidR="004D4199" w:rsidRPr="00FC5B02">
          <w:rPr>
            <w:rStyle w:val="Hyperlink"/>
            <w:rFonts w:hint="cs"/>
            <w:noProof/>
            <w:rtl/>
            <w:lang w:bidi="ar-EG"/>
          </w:rPr>
          <w:t>لصافي</w:t>
        </w:r>
        <w:r w:rsidR="004D4199" w:rsidRPr="00FC5B02">
          <w:rPr>
            <w:rStyle w:val="Hyperlink"/>
            <w:noProof/>
            <w:rtl/>
            <w:lang w:bidi="ar-EG"/>
          </w:rPr>
          <w:t xml:space="preserve"> </w:t>
        </w:r>
        <w:r w:rsidR="004D4199" w:rsidRPr="00FC5B02">
          <w:rPr>
            <w:rStyle w:val="Hyperlink"/>
            <w:rFonts w:hint="cs"/>
            <w:noProof/>
            <w:rtl/>
            <w:lang w:bidi="ar-EG"/>
          </w:rPr>
          <w:t>الأصول</w:t>
        </w:r>
        <w:r w:rsidR="004D4199" w:rsidRPr="00FC5B02">
          <w:rPr>
            <w:rStyle w:val="Hyperlink"/>
            <w:noProof/>
            <w:rtl/>
            <w:lang w:bidi="ar-EG"/>
          </w:rPr>
          <w:t xml:space="preserve">: </w:t>
        </w:r>
        <w:r w:rsidR="004D4199" w:rsidRPr="00FC5B02">
          <w:rPr>
            <w:rStyle w:val="Hyperlink"/>
            <w:rFonts w:hint="cs"/>
            <w:noProof/>
            <w:rtl/>
            <w:lang w:bidi="ar-EG"/>
          </w:rPr>
          <w:t>المقارنة</w:t>
        </w:r>
        <w:r w:rsidR="004D4199" w:rsidRPr="00FC5B02">
          <w:rPr>
            <w:rStyle w:val="Hyperlink"/>
            <w:noProof/>
            <w:rtl/>
            <w:lang w:bidi="ar-EG"/>
          </w:rPr>
          <w:t xml:space="preserve"> </w:t>
        </w:r>
        <w:r w:rsidR="004D4199" w:rsidRPr="00FC5B02">
          <w:rPr>
            <w:rStyle w:val="Hyperlink"/>
            <w:rFonts w:hint="cs"/>
            <w:noProof/>
            <w:rtl/>
            <w:lang w:bidi="ar-EG"/>
          </w:rPr>
          <w:t>داخل</w:t>
        </w:r>
        <w:r w:rsidR="004D4199" w:rsidRPr="00FC5B02">
          <w:rPr>
            <w:rStyle w:val="Hyperlink"/>
            <w:noProof/>
            <w:rtl/>
            <w:lang w:bidi="ar-EG"/>
          </w:rPr>
          <w:t xml:space="preserve"> </w:t>
        </w:r>
        <w:r w:rsidR="004D4199" w:rsidRPr="00FC5B02">
          <w:rPr>
            <w:rStyle w:val="Hyperlink"/>
            <w:rFonts w:hint="cs"/>
            <w:noProof/>
            <w:rtl/>
            <w:lang w:bidi="ar-EG"/>
          </w:rPr>
          <w:t>منظومة</w:t>
        </w:r>
        <w:r w:rsidR="004D4199" w:rsidRPr="00FC5B02">
          <w:rPr>
            <w:rStyle w:val="Hyperlink"/>
            <w:noProof/>
            <w:rtl/>
            <w:lang w:bidi="ar-EG"/>
          </w:rPr>
          <w:t xml:space="preserve"> </w:t>
        </w:r>
        <w:r w:rsidR="004D4199" w:rsidRPr="00FC5B02">
          <w:rPr>
            <w:rStyle w:val="Hyperlink"/>
            <w:rFonts w:hint="cs"/>
            <w:noProof/>
            <w:rtl/>
            <w:lang w:bidi="ar-EG"/>
          </w:rPr>
          <w:t>الأمم</w:t>
        </w:r>
        <w:r w:rsidR="004D4199" w:rsidRPr="00FC5B02">
          <w:rPr>
            <w:rStyle w:val="Hyperlink"/>
            <w:noProof/>
            <w:rtl/>
            <w:lang w:bidi="ar-EG"/>
          </w:rPr>
          <w:t xml:space="preserve"> </w:t>
        </w:r>
        <w:r w:rsidR="004D4199" w:rsidRPr="00FC5B02">
          <w:rPr>
            <w:rStyle w:val="Hyperlink"/>
            <w:rFonts w:hint="cs"/>
            <w:noProof/>
            <w:rtl/>
            <w:lang w:bidi="ar-EG"/>
          </w:rPr>
          <w:t>المتحدة</w:t>
        </w:r>
        <w:r w:rsidR="004D4199" w:rsidRPr="00FC5B02">
          <w:rPr>
            <w:rStyle w:val="Hyperlink"/>
            <w:noProof/>
            <w:rtl/>
            <w:lang w:bidi="ar-EG"/>
          </w:rPr>
          <w:t xml:space="preserve"> </w:t>
        </w:r>
        <w:r w:rsidR="004D4199" w:rsidRPr="00FC5B02">
          <w:rPr>
            <w:rStyle w:val="Hyperlink"/>
            <w:rFonts w:hint="cs"/>
            <w:noProof/>
            <w:rtl/>
            <w:lang w:bidi="ar-EG"/>
          </w:rPr>
          <w:t>غير</w:t>
        </w:r>
        <w:r w:rsidR="004D4199" w:rsidRPr="00FC5B02">
          <w:rPr>
            <w:rStyle w:val="Hyperlink"/>
            <w:noProof/>
            <w:rtl/>
            <w:lang w:bidi="ar-EG"/>
          </w:rPr>
          <w:t xml:space="preserve"> </w:t>
        </w:r>
        <w:r w:rsidR="004D4199" w:rsidRPr="00FC5B02">
          <w:rPr>
            <w:rStyle w:val="Hyperlink"/>
            <w:rFonts w:hint="cs"/>
            <w:noProof/>
            <w:rtl/>
            <w:lang w:bidi="ar-EG"/>
          </w:rPr>
          <w:t>ممكنة</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_Toc452157774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18</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75" w:history="1">
        <w:r w:rsidR="004D4199" w:rsidRPr="00FC5B02">
          <w:rPr>
            <w:rStyle w:val="Hyperlink"/>
            <w:rFonts w:hint="cs"/>
            <w:noProof/>
            <w:rtl/>
            <w:lang w:val="fr-CH"/>
          </w:rPr>
          <w:t>عجز</w:t>
        </w:r>
        <w:r w:rsidR="004D4199" w:rsidRPr="00FC5B02">
          <w:rPr>
            <w:rStyle w:val="Hyperlink"/>
            <w:noProof/>
            <w:rtl/>
            <w:lang w:val="fr-CH"/>
          </w:rPr>
          <w:t xml:space="preserve"> </w:t>
        </w:r>
        <w:r w:rsidR="004D4199" w:rsidRPr="00FC5B02">
          <w:rPr>
            <w:rStyle w:val="Hyperlink"/>
            <w:rFonts w:hint="cs"/>
            <w:noProof/>
            <w:rtl/>
            <w:lang w:val="fr-CH"/>
          </w:rPr>
          <w:t>التمويل</w:t>
        </w:r>
        <w:r w:rsidR="004D4199" w:rsidRPr="00FC5B02">
          <w:rPr>
            <w:rStyle w:val="Hyperlink"/>
            <w:noProof/>
            <w:rtl/>
            <w:lang w:val="fr-CH"/>
          </w:rPr>
          <w:t xml:space="preserve"> </w:t>
        </w:r>
        <w:r w:rsidR="004D4199" w:rsidRPr="00FC5B02">
          <w:rPr>
            <w:rStyle w:val="Hyperlink"/>
            <w:rFonts w:hint="cs"/>
            <w:noProof/>
            <w:rtl/>
            <w:lang w:val="fr-CH"/>
          </w:rPr>
          <w:t>بالاتحاد</w:t>
        </w:r>
        <w:r w:rsidR="004D4199" w:rsidRPr="00FC5B02">
          <w:rPr>
            <w:rStyle w:val="Hyperlink"/>
            <w:noProof/>
            <w:rtl/>
            <w:lang w:val="fr-CH"/>
          </w:rPr>
          <w:t xml:space="preserve"> </w:t>
        </w:r>
        <w:r w:rsidR="004D4199" w:rsidRPr="00FC5B02">
          <w:rPr>
            <w:rStyle w:val="Hyperlink"/>
            <w:rFonts w:hint="cs"/>
            <w:noProof/>
            <w:rtl/>
            <w:lang w:val="fr-CH"/>
          </w:rPr>
          <w:t>في</w:t>
        </w:r>
        <w:r w:rsidR="004D4199" w:rsidRPr="00FC5B02">
          <w:rPr>
            <w:rStyle w:val="Hyperlink"/>
            <w:noProof/>
            <w:rtl/>
            <w:lang w:val="fr-CH"/>
          </w:rPr>
          <w:t xml:space="preserve"> </w:t>
        </w:r>
        <w:r w:rsidR="004D4199" w:rsidRPr="00FC5B02">
          <w:rPr>
            <w:rStyle w:val="Hyperlink"/>
            <w:rFonts w:hint="cs"/>
            <w:noProof/>
            <w:rtl/>
            <w:lang w:val="fr-CH"/>
          </w:rPr>
          <w:t>المستقبل</w:t>
        </w:r>
        <w:r w:rsidR="004D4199" w:rsidRPr="00FC5B02">
          <w:rPr>
            <w:rStyle w:val="Hyperlink"/>
            <w:noProof/>
            <w:rtl/>
            <w:lang w:val="fr-CH"/>
          </w:rPr>
          <w:t xml:space="preserve">: </w:t>
        </w:r>
        <w:r w:rsidR="004D4199" w:rsidRPr="00FC5B02">
          <w:rPr>
            <w:rStyle w:val="Hyperlink"/>
            <w:rFonts w:hint="cs"/>
            <w:noProof/>
            <w:rtl/>
            <w:lang w:val="fr-CH"/>
          </w:rPr>
          <w:t>تحديد</w:t>
        </w:r>
        <w:r w:rsidR="004D4199" w:rsidRPr="00FC5B02">
          <w:rPr>
            <w:rStyle w:val="Hyperlink"/>
            <w:noProof/>
            <w:rtl/>
            <w:lang w:val="fr-CH"/>
          </w:rPr>
          <w:t xml:space="preserve"> "</w:t>
        </w:r>
        <w:r w:rsidR="004D4199" w:rsidRPr="00FC5B02">
          <w:rPr>
            <w:rStyle w:val="Hyperlink"/>
            <w:rFonts w:hint="cs"/>
            <w:noProof/>
            <w:rtl/>
            <w:lang w:val="fr-CH"/>
          </w:rPr>
          <w:t>الأدوات</w:t>
        </w:r>
        <w:r w:rsidR="004D4199" w:rsidRPr="00FC5B02">
          <w:rPr>
            <w:rStyle w:val="Hyperlink"/>
            <w:noProof/>
            <w:rtl/>
            <w:lang w:val="fr-CH"/>
          </w:rPr>
          <w:t xml:space="preserve">" </w:t>
        </w:r>
        <w:r w:rsidR="004D4199" w:rsidRPr="00FC5B02">
          <w:rPr>
            <w:rStyle w:val="Hyperlink"/>
            <w:rFonts w:hint="cs"/>
            <w:noProof/>
            <w:rtl/>
            <w:lang w:val="fr-CH"/>
          </w:rPr>
          <w:t>الممكنة</w:t>
        </w:r>
        <w:r w:rsidR="004D4199" w:rsidRPr="00FC5B02">
          <w:rPr>
            <w:rStyle w:val="Hyperlink"/>
            <w:noProof/>
            <w:rtl/>
            <w:lang w:val="fr-CH"/>
          </w:rPr>
          <w:t xml:space="preserve"> </w:t>
        </w:r>
        <w:r w:rsidR="004D4199" w:rsidRPr="00FC5B02">
          <w:rPr>
            <w:rStyle w:val="Hyperlink"/>
            <w:rFonts w:hint="cs"/>
            <w:noProof/>
            <w:rtl/>
            <w:lang w:val="fr-CH"/>
          </w:rPr>
          <w:t>لخفضه</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_Toc452157775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19</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76" w:history="1">
        <w:r w:rsidR="004D4199" w:rsidRPr="00FC5B02">
          <w:rPr>
            <w:rStyle w:val="Hyperlink"/>
            <w:rFonts w:hint="cs"/>
            <w:noProof/>
            <w:rtl/>
            <w:lang w:bidi="ar-SY"/>
          </w:rPr>
          <w:t>الانفصال</w:t>
        </w:r>
        <w:r w:rsidR="004D4199" w:rsidRPr="00FC5B02">
          <w:rPr>
            <w:rStyle w:val="Hyperlink"/>
            <w:noProof/>
            <w:rtl/>
            <w:lang w:bidi="ar-SY"/>
          </w:rPr>
          <w:t xml:space="preserve"> </w:t>
        </w:r>
        <w:r w:rsidR="004D4199" w:rsidRPr="00FC5B02">
          <w:rPr>
            <w:rStyle w:val="Hyperlink"/>
            <w:rFonts w:hint="cs"/>
            <w:noProof/>
            <w:rtl/>
            <w:lang w:bidi="ar-SY"/>
          </w:rPr>
          <w:t>عن</w:t>
        </w:r>
        <w:r w:rsidR="004D4199" w:rsidRPr="00FC5B02">
          <w:rPr>
            <w:rStyle w:val="Hyperlink"/>
            <w:noProof/>
            <w:rtl/>
            <w:lang w:bidi="ar-SY"/>
          </w:rPr>
          <w:t xml:space="preserve"> </w:t>
        </w:r>
        <w:r w:rsidR="004D4199" w:rsidRPr="00FC5B02">
          <w:rPr>
            <w:rStyle w:val="Hyperlink"/>
            <w:rFonts w:hint="cs"/>
            <w:noProof/>
            <w:rtl/>
            <w:lang w:bidi="ar-SY"/>
          </w:rPr>
          <w:t>صندوق</w:t>
        </w:r>
        <w:r w:rsidR="004D4199" w:rsidRPr="00FC5B02">
          <w:rPr>
            <w:rStyle w:val="Hyperlink"/>
            <w:noProof/>
            <w:rtl/>
            <w:lang w:bidi="ar-SY"/>
          </w:rPr>
          <w:t xml:space="preserve"> </w:t>
        </w:r>
        <w:r w:rsidR="004D4199" w:rsidRPr="00FC5B02">
          <w:rPr>
            <w:rStyle w:val="Hyperlink"/>
            <w:rFonts w:hint="cs"/>
            <w:noProof/>
            <w:rtl/>
            <w:lang w:bidi="ar-SY"/>
          </w:rPr>
          <w:t>التأمين</w:t>
        </w:r>
        <w:r w:rsidR="004D4199" w:rsidRPr="00FC5B02">
          <w:rPr>
            <w:rStyle w:val="Hyperlink"/>
            <w:noProof/>
            <w:rtl/>
            <w:lang w:bidi="ar-SY"/>
          </w:rPr>
          <w:t xml:space="preserve"> </w:t>
        </w:r>
        <w:r w:rsidR="004D4199" w:rsidRPr="00FC5B02">
          <w:rPr>
            <w:rStyle w:val="Hyperlink"/>
            <w:rFonts w:hint="cs"/>
            <w:noProof/>
            <w:rtl/>
            <w:lang w:bidi="ar-SY"/>
          </w:rPr>
          <w:t>الصحي</w:t>
        </w:r>
        <w:r w:rsidR="004D4199" w:rsidRPr="00FC5B02">
          <w:rPr>
            <w:rStyle w:val="Hyperlink"/>
            <w:noProof/>
            <w:rtl/>
            <w:lang w:bidi="ar-SY"/>
          </w:rPr>
          <w:t xml:space="preserve"> </w:t>
        </w:r>
        <w:r w:rsidR="004D4199" w:rsidRPr="00FC5B02">
          <w:rPr>
            <w:rStyle w:val="Hyperlink"/>
            <w:rFonts w:hint="cs"/>
            <w:noProof/>
            <w:rtl/>
            <w:lang w:bidi="ar-SY"/>
          </w:rPr>
          <w:t>للموظفين</w:t>
        </w:r>
        <w:r w:rsidR="004D4199" w:rsidRPr="00FC5B02">
          <w:rPr>
            <w:rStyle w:val="Hyperlink"/>
            <w:noProof/>
            <w:rtl/>
            <w:lang w:bidi="ar-SY"/>
          </w:rPr>
          <w:t xml:space="preserve"> </w:t>
        </w:r>
        <w:r w:rsidR="004D4199" w:rsidRPr="00FC5B02">
          <w:rPr>
            <w:rStyle w:val="Hyperlink"/>
            <w:noProof/>
            <w:lang w:bidi="ar-SY"/>
          </w:rPr>
          <w:t>(SHIF)</w:t>
        </w:r>
        <w:r w:rsidR="004D4199" w:rsidRPr="00FC5B02">
          <w:rPr>
            <w:rStyle w:val="Hyperlink"/>
            <w:noProof/>
            <w:rtl/>
            <w:lang w:bidi="ar-SY"/>
          </w:rPr>
          <w:t xml:space="preserve">: </w:t>
        </w:r>
        <w:r w:rsidR="004D4199" w:rsidRPr="00FC5B02">
          <w:rPr>
            <w:rStyle w:val="Hyperlink"/>
            <w:rFonts w:hint="cs"/>
            <w:noProof/>
            <w:rtl/>
            <w:lang w:bidi="ar-SY"/>
          </w:rPr>
          <w:t>التباينات</w:t>
        </w:r>
        <w:r w:rsidR="004D4199" w:rsidRPr="00FC5B02">
          <w:rPr>
            <w:rStyle w:val="Hyperlink"/>
            <w:noProof/>
            <w:rtl/>
            <w:lang w:bidi="ar-SY"/>
          </w:rPr>
          <w:t xml:space="preserve"> </w:t>
        </w:r>
        <w:r w:rsidR="004D4199" w:rsidRPr="00FC5B02">
          <w:rPr>
            <w:rStyle w:val="Hyperlink"/>
            <w:rFonts w:hint="cs"/>
            <w:noProof/>
            <w:rtl/>
            <w:lang w:bidi="ar-SY"/>
          </w:rPr>
          <w:t>عند</w:t>
        </w:r>
        <w:r w:rsidR="004D4199" w:rsidRPr="00FC5B02">
          <w:rPr>
            <w:rStyle w:val="Hyperlink"/>
            <w:noProof/>
            <w:rtl/>
            <w:lang w:bidi="ar-SY"/>
          </w:rPr>
          <w:t xml:space="preserve"> </w:t>
        </w:r>
        <w:r w:rsidR="004D4199" w:rsidRPr="00FC5B02">
          <w:rPr>
            <w:rStyle w:val="Hyperlink"/>
            <w:rFonts w:hint="cs"/>
            <w:noProof/>
            <w:rtl/>
            <w:lang w:bidi="ar-SY"/>
          </w:rPr>
          <w:t>التطبيق</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_Toc452157776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19</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77" w:history="1">
        <w:r w:rsidR="004D4199" w:rsidRPr="00FC5B02">
          <w:rPr>
            <w:rStyle w:val="Hyperlink"/>
            <w:rFonts w:hint="cs"/>
            <w:noProof/>
            <w:rtl/>
            <w:lang w:bidi="ar-SY"/>
          </w:rPr>
          <w:t>مزايا</w:t>
        </w:r>
        <w:r w:rsidR="004D4199" w:rsidRPr="00FC5B02">
          <w:rPr>
            <w:rStyle w:val="Hyperlink"/>
            <w:noProof/>
            <w:rtl/>
            <w:lang w:bidi="ar-SY"/>
          </w:rPr>
          <w:t xml:space="preserve"> </w:t>
        </w:r>
        <w:r w:rsidR="004D4199" w:rsidRPr="00FC5B02">
          <w:rPr>
            <w:rStyle w:val="Hyperlink"/>
            <w:rFonts w:hint="cs"/>
            <w:noProof/>
            <w:rtl/>
            <w:lang w:bidi="ar-SY"/>
          </w:rPr>
          <w:t>الموظفين</w:t>
        </w:r>
        <w:r w:rsidR="004D4199" w:rsidRPr="00FC5B02">
          <w:rPr>
            <w:rStyle w:val="Hyperlink"/>
            <w:noProof/>
            <w:rtl/>
            <w:lang w:bidi="ar-SY"/>
          </w:rPr>
          <w:t xml:space="preserve">: </w:t>
        </w:r>
        <w:r w:rsidR="004D4199" w:rsidRPr="00FC5B02">
          <w:rPr>
            <w:rStyle w:val="Hyperlink"/>
            <w:rFonts w:hint="cs"/>
            <w:noProof/>
            <w:rtl/>
            <w:lang w:bidi="ar-SY"/>
          </w:rPr>
          <w:t>صندوق</w:t>
        </w:r>
        <w:r w:rsidR="004D4199" w:rsidRPr="00FC5B02">
          <w:rPr>
            <w:rStyle w:val="Hyperlink"/>
            <w:noProof/>
            <w:rtl/>
            <w:lang w:bidi="ar-SY"/>
          </w:rPr>
          <w:t xml:space="preserve"> </w:t>
        </w:r>
        <w:r w:rsidR="004D4199" w:rsidRPr="00FC5B02">
          <w:rPr>
            <w:rStyle w:val="Hyperlink"/>
            <w:rFonts w:hint="cs"/>
            <w:noProof/>
            <w:rtl/>
            <w:lang w:bidi="ar-SY"/>
          </w:rPr>
          <w:t>التأمينات</w:t>
        </w:r>
        <w:r w:rsidR="004D4199" w:rsidRPr="00FC5B02">
          <w:rPr>
            <w:rStyle w:val="Hyperlink"/>
            <w:noProof/>
            <w:rtl/>
            <w:lang w:bidi="ar-SY"/>
          </w:rPr>
          <w:t xml:space="preserve"> </w:t>
        </w:r>
        <w:r w:rsidR="004D4199" w:rsidRPr="00FC5B02">
          <w:rPr>
            <w:rStyle w:val="Hyperlink"/>
            <w:rFonts w:hint="cs"/>
            <w:noProof/>
            <w:rtl/>
            <w:lang w:bidi="ar-SY"/>
          </w:rPr>
          <w:t>لموظفي</w:t>
        </w:r>
        <w:r w:rsidR="004D4199" w:rsidRPr="00FC5B02">
          <w:rPr>
            <w:rStyle w:val="Hyperlink"/>
            <w:noProof/>
            <w:rtl/>
            <w:lang w:bidi="ar-SY"/>
          </w:rPr>
          <w:t xml:space="preserve"> </w:t>
        </w:r>
        <w:r w:rsidR="004D4199" w:rsidRPr="00FC5B02">
          <w:rPr>
            <w:rStyle w:val="Hyperlink"/>
            <w:rFonts w:hint="cs"/>
            <w:noProof/>
            <w:rtl/>
            <w:lang w:bidi="ar-SY"/>
          </w:rPr>
          <w:t>الاتحاد</w:t>
        </w:r>
        <w:r w:rsidR="004D4199" w:rsidRPr="00FC5B02">
          <w:rPr>
            <w:rStyle w:val="Hyperlink"/>
            <w:noProof/>
            <w:rtl/>
            <w:lang w:bidi="ar-SY"/>
          </w:rPr>
          <w:t xml:space="preserve"> (</w:t>
        </w:r>
        <w:r w:rsidR="004D4199" w:rsidRPr="00FC5B02">
          <w:rPr>
            <w:rStyle w:val="Hyperlink"/>
            <w:rFonts w:hint="cs"/>
            <w:noProof/>
            <w:rtl/>
            <w:lang w:bidi="ar-SY"/>
          </w:rPr>
          <w:t>الصندوق</w:t>
        </w:r>
        <w:r w:rsidR="004D4199" w:rsidRPr="00FC5B02">
          <w:rPr>
            <w:rStyle w:val="Hyperlink"/>
            <w:noProof/>
            <w:rtl/>
            <w:lang w:bidi="ar-SY"/>
          </w:rPr>
          <w:t xml:space="preserve"> </w:t>
        </w:r>
        <w:r w:rsidR="004D4199" w:rsidRPr="00FC5B02">
          <w:rPr>
            <w:rStyle w:val="Hyperlink"/>
            <w:rFonts w:hint="cs"/>
            <w:noProof/>
            <w:rtl/>
            <w:lang w:bidi="ar-SY"/>
          </w:rPr>
          <w:t>التقاعدي</w:t>
        </w:r>
        <w:r w:rsidR="004D4199" w:rsidRPr="00FC5B02">
          <w:rPr>
            <w:rStyle w:val="Hyperlink"/>
            <w:noProof/>
            <w:rtl/>
            <w:lang w:bidi="ar-SY"/>
          </w:rPr>
          <w:t xml:space="preserve"> </w:t>
        </w:r>
        <w:r w:rsidR="004D4199" w:rsidRPr="00FC5B02">
          <w:rPr>
            <w:rStyle w:val="Hyperlink"/>
            <w:rFonts w:hint="cs"/>
            <w:noProof/>
            <w:rtl/>
            <w:lang w:bidi="ar-SY"/>
          </w:rPr>
          <w:t>المغلق</w:t>
        </w:r>
        <w:r w:rsidR="004D4199" w:rsidRPr="00FC5B02">
          <w:rPr>
            <w:rStyle w:val="Hyperlink"/>
            <w:noProof/>
            <w:rtl/>
            <w:lang w:bidi="ar-SY"/>
          </w:rPr>
          <w:t xml:space="preserve"> </w:t>
        </w:r>
        <w:r w:rsidR="004D4199" w:rsidRPr="00FC5B02">
          <w:rPr>
            <w:rStyle w:val="Hyperlink"/>
            <w:rFonts w:hint="cs"/>
            <w:noProof/>
            <w:rtl/>
            <w:lang w:bidi="ar-SY"/>
          </w:rPr>
          <w:t>لموظفي</w:t>
        </w:r>
        <w:r w:rsidR="004D4199" w:rsidRPr="00FC5B02">
          <w:rPr>
            <w:rStyle w:val="Hyperlink"/>
            <w:noProof/>
            <w:rtl/>
            <w:lang w:bidi="ar-SY"/>
          </w:rPr>
          <w:t xml:space="preserve"> </w:t>
        </w:r>
        <w:r w:rsidR="004D4199" w:rsidRPr="00FC5B02">
          <w:rPr>
            <w:rStyle w:val="Hyperlink"/>
            <w:rFonts w:hint="cs"/>
            <w:noProof/>
            <w:rtl/>
            <w:lang w:bidi="ar-SY"/>
          </w:rPr>
          <w:t>الاتحاد</w:t>
        </w:r>
        <w:r w:rsidR="004D4199" w:rsidRPr="00FC5B02">
          <w:rPr>
            <w:rStyle w:val="Hyperlink"/>
            <w:noProof/>
            <w:rtl/>
            <w:lang w:bidi="ar-SY"/>
          </w:rPr>
          <w:t>)</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_Toc452157777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20</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78" w:history="1">
        <w:r w:rsidR="004D4199" w:rsidRPr="00FC5B02">
          <w:rPr>
            <w:rStyle w:val="Hyperlink"/>
            <w:rFonts w:hint="cs"/>
            <w:noProof/>
            <w:rtl/>
            <w:lang w:bidi="ar-SY"/>
          </w:rPr>
          <w:t>صافي</w:t>
        </w:r>
        <w:r w:rsidR="004D4199" w:rsidRPr="00FC5B02">
          <w:rPr>
            <w:rStyle w:val="Hyperlink"/>
            <w:noProof/>
            <w:rtl/>
            <w:lang w:bidi="ar-SY"/>
          </w:rPr>
          <w:t xml:space="preserve"> </w:t>
        </w:r>
        <w:r w:rsidR="004D4199" w:rsidRPr="00FC5B02">
          <w:rPr>
            <w:rStyle w:val="Hyperlink"/>
            <w:rFonts w:hint="cs"/>
            <w:noProof/>
            <w:rtl/>
            <w:lang w:bidi="ar-SY"/>
          </w:rPr>
          <w:t>الأصول</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_Toc452157778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20</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79" w:history="1">
        <w:r w:rsidR="004D4199" w:rsidRPr="00FC5B02">
          <w:rPr>
            <w:rStyle w:val="Hyperlink"/>
            <w:rFonts w:hint="cs"/>
            <w:noProof/>
            <w:rtl/>
            <w:lang w:val="fr-CH"/>
          </w:rPr>
          <w:t>بيان</w:t>
        </w:r>
        <w:r w:rsidR="004D4199" w:rsidRPr="00FC5B02">
          <w:rPr>
            <w:rStyle w:val="Hyperlink"/>
            <w:noProof/>
            <w:rtl/>
            <w:lang w:val="fr-CH"/>
          </w:rPr>
          <w:t xml:space="preserve"> </w:t>
        </w:r>
        <w:r w:rsidR="004D4199" w:rsidRPr="00FC5B02">
          <w:rPr>
            <w:rStyle w:val="Hyperlink"/>
            <w:rFonts w:hint="cs"/>
            <w:noProof/>
            <w:rtl/>
            <w:lang w:val="fr-CH"/>
          </w:rPr>
          <w:t>الأداء</w:t>
        </w:r>
        <w:r w:rsidR="004D4199" w:rsidRPr="00FC5B02">
          <w:rPr>
            <w:rStyle w:val="Hyperlink"/>
            <w:noProof/>
            <w:rtl/>
            <w:lang w:val="fr-CH"/>
          </w:rPr>
          <w:t xml:space="preserve"> </w:t>
        </w:r>
        <w:r w:rsidR="004D4199" w:rsidRPr="00FC5B02">
          <w:rPr>
            <w:rStyle w:val="Hyperlink"/>
            <w:rFonts w:hint="cs"/>
            <w:noProof/>
            <w:rtl/>
            <w:lang w:val="fr-CH"/>
          </w:rPr>
          <w:t>المالي</w:t>
        </w:r>
        <w:r w:rsidR="004D4199" w:rsidRPr="00FC5B02">
          <w:rPr>
            <w:rStyle w:val="Hyperlink"/>
            <w:noProof/>
            <w:rtl/>
            <w:lang w:val="fr-CH"/>
          </w:rPr>
          <w:t xml:space="preserve"> </w:t>
        </w:r>
        <w:r w:rsidR="004D4199" w:rsidRPr="00FC5B02">
          <w:rPr>
            <w:rStyle w:val="Hyperlink"/>
            <w:rFonts w:hint="cs"/>
            <w:noProof/>
            <w:rtl/>
            <w:lang w:val="fr-CH"/>
          </w:rPr>
          <w:t>لعام</w:t>
        </w:r>
        <w:r w:rsidR="004D4199" w:rsidRPr="00FC5B02">
          <w:rPr>
            <w:rStyle w:val="Hyperlink"/>
            <w:noProof/>
            <w:rtl/>
            <w:lang w:val="fr-CH"/>
          </w:rPr>
          <w:t xml:space="preserve"> </w:t>
        </w:r>
        <w:r w:rsidR="004D4199" w:rsidRPr="00FC5B02">
          <w:rPr>
            <w:rStyle w:val="Hyperlink"/>
            <w:noProof/>
          </w:rPr>
          <w:t>2015</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_Toc452157779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20</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80" w:history="1">
        <w:r w:rsidR="004D4199" w:rsidRPr="00FC5B02">
          <w:rPr>
            <w:rStyle w:val="Hyperlink"/>
            <w:rFonts w:hint="cs"/>
            <w:noProof/>
            <w:rtl/>
          </w:rPr>
          <w:t>الإيرادات</w:t>
        </w:r>
        <w:r w:rsidR="004D4199" w:rsidRPr="00FC5B02">
          <w:rPr>
            <w:rStyle w:val="Hyperlink"/>
            <w:noProof/>
            <w:rtl/>
            <w:lang w:val="fr-CH"/>
          </w:rPr>
          <w:t xml:space="preserve"> </w:t>
        </w:r>
        <w:r w:rsidR="004D4199" w:rsidRPr="00FC5B02">
          <w:rPr>
            <w:rStyle w:val="Hyperlink"/>
            <w:rFonts w:hint="cs"/>
            <w:noProof/>
            <w:rtl/>
            <w:lang w:val="fr-CH"/>
          </w:rPr>
          <w:t>والنفقات</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_Toc452157780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20</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81" w:history="1">
        <w:r w:rsidR="004D4199" w:rsidRPr="00FC5B02">
          <w:rPr>
            <w:rStyle w:val="Hyperlink"/>
            <w:rFonts w:hint="cs"/>
            <w:noProof/>
            <w:rtl/>
            <w:lang w:val="fr-CH"/>
          </w:rPr>
          <w:t>الموظفون</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_Toc452157781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21</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82" w:history="1">
        <w:r w:rsidR="004D4199" w:rsidRPr="00FC5B02">
          <w:rPr>
            <w:rStyle w:val="Hyperlink"/>
            <w:rFonts w:hint="cs"/>
            <w:noProof/>
            <w:rtl/>
            <w:lang w:val="fr-CH"/>
          </w:rPr>
          <w:t>بيان</w:t>
        </w:r>
        <w:r w:rsidR="004D4199" w:rsidRPr="00FC5B02">
          <w:rPr>
            <w:rStyle w:val="Hyperlink"/>
            <w:noProof/>
            <w:rtl/>
            <w:lang w:val="fr-CH"/>
          </w:rPr>
          <w:t xml:space="preserve"> </w:t>
        </w:r>
        <w:r w:rsidR="004D4199" w:rsidRPr="00FC5B02">
          <w:rPr>
            <w:rStyle w:val="Hyperlink"/>
            <w:rFonts w:hint="cs"/>
            <w:noProof/>
            <w:rtl/>
            <w:lang w:val="fr-CH"/>
          </w:rPr>
          <w:t>الاختلافات</w:t>
        </w:r>
        <w:r w:rsidR="004D4199" w:rsidRPr="00FC5B02">
          <w:rPr>
            <w:rStyle w:val="Hyperlink"/>
            <w:noProof/>
            <w:rtl/>
            <w:lang w:val="fr-CH"/>
          </w:rPr>
          <w:t xml:space="preserve"> </w:t>
        </w:r>
        <w:r w:rsidR="004D4199" w:rsidRPr="00FC5B02">
          <w:rPr>
            <w:rStyle w:val="Hyperlink"/>
            <w:rFonts w:hint="cs"/>
            <w:noProof/>
            <w:rtl/>
            <w:lang w:val="fr-CH"/>
          </w:rPr>
          <w:t>في</w:t>
        </w:r>
        <w:r w:rsidR="004D4199" w:rsidRPr="00FC5B02">
          <w:rPr>
            <w:rStyle w:val="Hyperlink"/>
            <w:rFonts w:hint="eastAsia"/>
            <w:noProof/>
            <w:rtl/>
            <w:lang w:val="fr-CH"/>
          </w:rPr>
          <w:t> </w:t>
        </w:r>
        <w:r w:rsidR="004D4199" w:rsidRPr="00FC5B02">
          <w:rPr>
            <w:rStyle w:val="Hyperlink"/>
            <w:rFonts w:hint="cs"/>
            <w:noProof/>
            <w:rtl/>
            <w:lang w:val="fr-CH"/>
          </w:rPr>
          <w:t>صافي</w:t>
        </w:r>
        <w:r w:rsidR="004D4199" w:rsidRPr="00FC5B02">
          <w:rPr>
            <w:rStyle w:val="Hyperlink"/>
            <w:noProof/>
            <w:rtl/>
            <w:lang w:val="fr-CH"/>
          </w:rPr>
          <w:t xml:space="preserve"> </w:t>
        </w:r>
        <w:r w:rsidR="004D4199" w:rsidRPr="00FC5B02">
          <w:rPr>
            <w:rStyle w:val="Hyperlink"/>
            <w:rFonts w:hint="cs"/>
            <w:noProof/>
            <w:rtl/>
            <w:lang w:val="fr-CH"/>
          </w:rPr>
          <w:t>الأصول</w:t>
        </w:r>
        <w:r w:rsidR="004D4199" w:rsidRPr="00FC5B02">
          <w:rPr>
            <w:rStyle w:val="Hyperlink"/>
            <w:noProof/>
            <w:rtl/>
            <w:lang w:val="fr-CH"/>
          </w:rPr>
          <w:t xml:space="preserve"> </w:t>
        </w:r>
        <w:r w:rsidR="004D4199" w:rsidRPr="00FC5B02">
          <w:rPr>
            <w:rStyle w:val="Hyperlink"/>
            <w:rFonts w:hint="cs"/>
            <w:noProof/>
            <w:rtl/>
            <w:lang w:val="fr-CH"/>
          </w:rPr>
          <w:t>للفترة</w:t>
        </w:r>
        <w:r w:rsidR="004D4199" w:rsidRPr="00FC5B02">
          <w:rPr>
            <w:rStyle w:val="Hyperlink"/>
            <w:noProof/>
            <w:rtl/>
            <w:lang w:val="fr-CH"/>
          </w:rPr>
          <w:t xml:space="preserve"> </w:t>
        </w:r>
        <w:r w:rsidR="004D4199" w:rsidRPr="00FC5B02">
          <w:rPr>
            <w:rStyle w:val="Hyperlink"/>
            <w:rFonts w:hint="cs"/>
            <w:noProof/>
            <w:rtl/>
            <w:lang w:val="fr-CH"/>
          </w:rPr>
          <w:t>المنتهية</w:t>
        </w:r>
        <w:r w:rsidR="004D4199" w:rsidRPr="00FC5B02">
          <w:rPr>
            <w:rStyle w:val="Hyperlink"/>
            <w:noProof/>
            <w:rtl/>
            <w:lang w:val="fr-CH"/>
          </w:rPr>
          <w:t xml:space="preserve"> </w:t>
        </w:r>
        <w:r w:rsidR="004D4199" w:rsidRPr="00FC5B02">
          <w:rPr>
            <w:rStyle w:val="Hyperlink"/>
            <w:rFonts w:hint="cs"/>
            <w:noProof/>
            <w:rtl/>
            <w:lang w:val="fr-CH"/>
          </w:rPr>
          <w:t>في</w:t>
        </w:r>
        <w:r w:rsidR="004D4199" w:rsidRPr="00FC5B02">
          <w:rPr>
            <w:rStyle w:val="Hyperlink"/>
            <w:rFonts w:hint="eastAsia"/>
            <w:noProof/>
            <w:rtl/>
            <w:lang w:val="fr-CH"/>
          </w:rPr>
          <w:t> </w:t>
        </w:r>
        <w:r w:rsidR="004D4199" w:rsidRPr="00FC5B02">
          <w:rPr>
            <w:rStyle w:val="Hyperlink"/>
            <w:noProof/>
          </w:rPr>
          <w:t>31</w:t>
        </w:r>
        <w:r w:rsidR="004D4199" w:rsidRPr="00FC5B02">
          <w:rPr>
            <w:rStyle w:val="Hyperlink"/>
            <w:noProof/>
            <w:rtl/>
            <w:lang w:val="fr-CH"/>
          </w:rPr>
          <w:t xml:space="preserve"> </w:t>
        </w:r>
        <w:r w:rsidR="004D4199" w:rsidRPr="00FC5B02">
          <w:rPr>
            <w:rStyle w:val="Hyperlink"/>
            <w:rFonts w:hint="cs"/>
            <w:noProof/>
            <w:rtl/>
            <w:lang w:val="fr-CH"/>
          </w:rPr>
          <w:t>ديسمبر</w:t>
        </w:r>
        <w:r w:rsidR="004D4199" w:rsidRPr="00FC5B02">
          <w:rPr>
            <w:rStyle w:val="Hyperlink"/>
            <w:noProof/>
            <w:rtl/>
            <w:lang w:val="fr-CH"/>
          </w:rPr>
          <w:t xml:space="preserve"> </w:t>
        </w:r>
        <w:r w:rsidR="004D4199" w:rsidRPr="00FC5B02">
          <w:rPr>
            <w:rStyle w:val="Hyperlink"/>
            <w:noProof/>
          </w:rPr>
          <w:t>2015</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_Toc452157782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22</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83" w:history="1">
        <w:r w:rsidR="004D4199" w:rsidRPr="00FC5B02">
          <w:rPr>
            <w:rStyle w:val="Hyperlink"/>
            <w:rFonts w:hint="cs"/>
            <w:noProof/>
            <w:rtl/>
            <w:lang w:val="fr-CH"/>
          </w:rPr>
          <w:t>جدول</w:t>
        </w:r>
        <w:r w:rsidR="004D4199" w:rsidRPr="00FC5B02">
          <w:rPr>
            <w:rStyle w:val="Hyperlink"/>
            <w:noProof/>
            <w:rtl/>
            <w:lang w:val="fr-CH"/>
          </w:rPr>
          <w:t xml:space="preserve"> </w:t>
        </w:r>
        <w:r w:rsidR="004D4199" w:rsidRPr="00FC5B02">
          <w:rPr>
            <w:rStyle w:val="Hyperlink"/>
            <w:rFonts w:hint="cs"/>
            <w:noProof/>
            <w:rtl/>
            <w:lang w:val="fr-CH"/>
          </w:rPr>
          <w:t>التدفقات</w:t>
        </w:r>
        <w:r w:rsidR="004D4199" w:rsidRPr="00FC5B02">
          <w:rPr>
            <w:rStyle w:val="Hyperlink"/>
            <w:noProof/>
            <w:rtl/>
            <w:lang w:val="fr-CH"/>
          </w:rPr>
          <w:t xml:space="preserve"> </w:t>
        </w:r>
        <w:r w:rsidR="004D4199" w:rsidRPr="00FC5B02">
          <w:rPr>
            <w:rStyle w:val="Hyperlink"/>
            <w:rFonts w:hint="cs"/>
            <w:noProof/>
            <w:rtl/>
            <w:lang w:val="fr-CH"/>
          </w:rPr>
          <w:t>النقدية</w:t>
        </w:r>
        <w:r w:rsidR="004D4199" w:rsidRPr="00FC5B02">
          <w:rPr>
            <w:rStyle w:val="Hyperlink"/>
            <w:noProof/>
            <w:rtl/>
            <w:lang w:val="fr-CH"/>
          </w:rPr>
          <w:t xml:space="preserve"> </w:t>
        </w:r>
        <w:r w:rsidR="004D4199" w:rsidRPr="00FC5B02">
          <w:rPr>
            <w:rStyle w:val="Hyperlink"/>
            <w:rFonts w:hint="cs"/>
            <w:noProof/>
            <w:rtl/>
            <w:lang w:val="fr-CH"/>
          </w:rPr>
          <w:t>للفترة</w:t>
        </w:r>
        <w:r w:rsidR="004D4199" w:rsidRPr="00FC5B02">
          <w:rPr>
            <w:rStyle w:val="Hyperlink"/>
            <w:noProof/>
            <w:rtl/>
            <w:lang w:val="fr-CH"/>
          </w:rPr>
          <w:t xml:space="preserve"> </w:t>
        </w:r>
        <w:r w:rsidR="004D4199" w:rsidRPr="00FC5B02">
          <w:rPr>
            <w:rStyle w:val="Hyperlink"/>
            <w:rFonts w:hint="cs"/>
            <w:noProof/>
            <w:rtl/>
            <w:lang w:val="fr-CH"/>
          </w:rPr>
          <w:t>المنتهية</w:t>
        </w:r>
        <w:r w:rsidR="004D4199" w:rsidRPr="00FC5B02">
          <w:rPr>
            <w:rStyle w:val="Hyperlink"/>
            <w:noProof/>
            <w:rtl/>
            <w:lang w:val="fr-CH"/>
          </w:rPr>
          <w:t xml:space="preserve"> </w:t>
        </w:r>
        <w:r w:rsidR="004D4199" w:rsidRPr="00FC5B02">
          <w:rPr>
            <w:rStyle w:val="Hyperlink"/>
            <w:rFonts w:hint="cs"/>
            <w:noProof/>
            <w:rtl/>
            <w:lang w:val="fr-CH"/>
          </w:rPr>
          <w:t>في</w:t>
        </w:r>
        <w:r w:rsidR="004D4199" w:rsidRPr="00FC5B02">
          <w:rPr>
            <w:rStyle w:val="Hyperlink"/>
            <w:rFonts w:hint="eastAsia"/>
            <w:noProof/>
            <w:rtl/>
            <w:lang w:val="fr-CH"/>
          </w:rPr>
          <w:t> </w:t>
        </w:r>
        <w:r w:rsidR="004D4199" w:rsidRPr="00FC5B02">
          <w:rPr>
            <w:rStyle w:val="Hyperlink"/>
            <w:noProof/>
          </w:rPr>
          <w:t>31</w:t>
        </w:r>
        <w:r w:rsidR="004D4199" w:rsidRPr="00FC5B02">
          <w:rPr>
            <w:rStyle w:val="Hyperlink"/>
            <w:noProof/>
            <w:rtl/>
            <w:lang w:val="fr-CH"/>
          </w:rPr>
          <w:t xml:space="preserve"> </w:t>
        </w:r>
        <w:r w:rsidR="004D4199" w:rsidRPr="00FC5B02">
          <w:rPr>
            <w:rStyle w:val="Hyperlink"/>
            <w:rFonts w:hint="cs"/>
            <w:noProof/>
            <w:rtl/>
            <w:lang w:val="fr-CH"/>
          </w:rPr>
          <w:t>ديسمبر</w:t>
        </w:r>
        <w:r w:rsidR="004D4199" w:rsidRPr="00FC5B02">
          <w:rPr>
            <w:rStyle w:val="Hyperlink"/>
            <w:noProof/>
            <w:rtl/>
            <w:lang w:val="fr-CH"/>
          </w:rPr>
          <w:t xml:space="preserve"> </w:t>
        </w:r>
        <w:r w:rsidR="004D4199" w:rsidRPr="00FC5B02">
          <w:rPr>
            <w:rStyle w:val="Hyperlink"/>
            <w:noProof/>
          </w:rPr>
          <w:t>2015</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_Toc452157783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22</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84" w:history="1">
        <w:r w:rsidR="004D4199" w:rsidRPr="00FC5B02">
          <w:rPr>
            <w:rStyle w:val="Hyperlink"/>
            <w:rFonts w:hint="cs"/>
            <w:noProof/>
            <w:rtl/>
            <w:lang w:val="fr-CH"/>
          </w:rPr>
          <w:t>مقارنة</w:t>
        </w:r>
        <w:r w:rsidR="004D4199" w:rsidRPr="00FC5B02">
          <w:rPr>
            <w:rStyle w:val="Hyperlink"/>
            <w:noProof/>
            <w:rtl/>
            <w:lang w:val="fr-CH"/>
          </w:rPr>
          <w:t xml:space="preserve"> </w:t>
        </w:r>
        <w:r w:rsidR="004D4199" w:rsidRPr="00FC5B02">
          <w:rPr>
            <w:rStyle w:val="Hyperlink"/>
            <w:rFonts w:hint="cs"/>
            <w:noProof/>
            <w:rtl/>
            <w:lang w:val="fr-CH"/>
          </w:rPr>
          <w:t>المبالغ</w:t>
        </w:r>
        <w:r w:rsidR="004D4199" w:rsidRPr="00FC5B02">
          <w:rPr>
            <w:rStyle w:val="Hyperlink"/>
            <w:noProof/>
            <w:rtl/>
            <w:lang w:val="fr-CH"/>
          </w:rPr>
          <w:t xml:space="preserve"> </w:t>
        </w:r>
        <w:r w:rsidR="004D4199" w:rsidRPr="00FC5B02">
          <w:rPr>
            <w:rStyle w:val="Hyperlink"/>
            <w:rFonts w:hint="cs"/>
            <w:noProof/>
            <w:rtl/>
            <w:lang w:val="fr-CH"/>
          </w:rPr>
          <w:t>المدرجة</w:t>
        </w:r>
        <w:r w:rsidR="004D4199" w:rsidRPr="00FC5B02">
          <w:rPr>
            <w:rStyle w:val="Hyperlink"/>
            <w:noProof/>
            <w:rtl/>
            <w:lang w:val="fr-CH"/>
          </w:rPr>
          <w:t xml:space="preserve"> </w:t>
        </w:r>
        <w:r w:rsidR="004D4199" w:rsidRPr="00FC5B02">
          <w:rPr>
            <w:rStyle w:val="Hyperlink"/>
            <w:rFonts w:hint="cs"/>
            <w:noProof/>
            <w:rtl/>
            <w:lang w:val="fr-CH"/>
          </w:rPr>
          <w:t>في</w:t>
        </w:r>
        <w:r w:rsidR="004D4199" w:rsidRPr="00FC5B02">
          <w:rPr>
            <w:rStyle w:val="Hyperlink"/>
            <w:rFonts w:hint="eastAsia"/>
            <w:noProof/>
            <w:rtl/>
            <w:lang w:val="fr-CH"/>
          </w:rPr>
          <w:t> </w:t>
        </w:r>
        <w:r w:rsidR="004D4199" w:rsidRPr="00FC5B02">
          <w:rPr>
            <w:rStyle w:val="Hyperlink"/>
            <w:rFonts w:hint="cs"/>
            <w:noProof/>
            <w:rtl/>
            <w:lang w:val="fr-CH"/>
          </w:rPr>
          <w:t>الميزانية</w:t>
        </w:r>
        <w:r w:rsidR="004D4199" w:rsidRPr="00FC5B02">
          <w:rPr>
            <w:rStyle w:val="Hyperlink"/>
            <w:noProof/>
            <w:rtl/>
            <w:lang w:val="fr-CH"/>
          </w:rPr>
          <w:t xml:space="preserve"> </w:t>
        </w:r>
        <w:r w:rsidR="004D4199" w:rsidRPr="00FC5B02">
          <w:rPr>
            <w:rStyle w:val="Hyperlink"/>
            <w:rFonts w:hint="cs"/>
            <w:noProof/>
            <w:rtl/>
            <w:lang w:val="fr-CH"/>
          </w:rPr>
          <w:t>والمبالغ</w:t>
        </w:r>
        <w:r w:rsidR="004D4199" w:rsidRPr="00FC5B02">
          <w:rPr>
            <w:rStyle w:val="Hyperlink"/>
            <w:noProof/>
            <w:rtl/>
            <w:lang w:val="fr-CH"/>
          </w:rPr>
          <w:t xml:space="preserve"> </w:t>
        </w:r>
        <w:r w:rsidR="004D4199" w:rsidRPr="00FC5B02">
          <w:rPr>
            <w:rStyle w:val="Hyperlink"/>
            <w:rFonts w:hint="cs"/>
            <w:noProof/>
            <w:rtl/>
            <w:lang w:val="fr-CH"/>
          </w:rPr>
          <w:t>الفعلية</w:t>
        </w:r>
        <w:r w:rsidR="004D4199" w:rsidRPr="00FC5B02">
          <w:rPr>
            <w:rStyle w:val="Hyperlink"/>
            <w:noProof/>
            <w:rtl/>
            <w:lang w:val="fr-CH"/>
          </w:rPr>
          <w:t xml:space="preserve"> </w:t>
        </w:r>
        <w:r w:rsidR="004D4199" w:rsidRPr="00FC5B02">
          <w:rPr>
            <w:rStyle w:val="Hyperlink"/>
            <w:rFonts w:hint="cs"/>
            <w:noProof/>
            <w:rtl/>
            <w:lang w:val="fr-CH"/>
          </w:rPr>
          <w:t>للفترة</w:t>
        </w:r>
        <w:r w:rsidR="004D4199" w:rsidRPr="00FC5B02">
          <w:rPr>
            <w:rStyle w:val="Hyperlink"/>
            <w:noProof/>
            <w:rtl/>
            <w:lang w:val="fr-CH"/>
          </w:rPr>
          <w:t xml:space="preserve"> </w:t>
        </w:r>
        <w:r w:rsidR="004D4199" w:rsidRPr="00FC5B02">
          <w:rPr>
            <w:rStyle w:val="Hyperlink"/>
            <w:rFonts w:hint="cs"/>
            <w:noProof/>
            <w:rtl/>
            <w:lang w:val="fr-CH"/>
          </w:rPr>
          <w:t>المالية</w:t>
        </w:r>
        <w:r w:rsidR="004D4199" w:rsidRPr="00FC5B02">
          <w:rPr>
            <w:rStyle w:val="Hyperlink"/>
            <w:noProof/>
            <w:rtl/>
            <w:lang w:val="fr-CH"/>
          </w:rPr>
          <w:t xml:space="preserve"> </w:t>
        </w:r>
        <w:r w:rsidR="004D4199" w:rsidRPr="00FC5B02">
          <w:rPr>
            <w:rStyle w:val="Hyperlink"/>
            <w:noProof/>
          </w:rPr>
          <w:t>2015</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_Toc452157784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22</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85" w:history="1">
        <w:r w:rsidR="004D4199" w:rsidRPr="00FC5B02">
          <w:rPr>
            <w:rStyle w:val="Hyperlink"/>
            <w:rFonts w:hint="cs"/>
            <w:noProof/>
            <w:rtl/>
            <w:lang w:val="fr-CH"/>
          </w:rPr>
          <w:t>صندوق</w:t>
        </w:r>
        <w:r w:rsidR="004D4199" w:rsidRPr="00FC5B02">
          <w:rPr>
            <w:rStyle w:val="Hyperlink"/>
            <w:noProof/>
            <w:rtl/>
            <w:lang w:val="fr-CH"/>
          </w:rPr>
          <w:t xml:space="preserve"> </w:t>
        </w:r>
        <w:r w:rsidR="004D4199" w:rsidRPr="00FC5B02">
          <w:rPr>
            <w:rStyle w:val="Hyperlink"/>
            <w:rFonts w:hint="cs"/>
            <w:noProof/>
            <w:rtl/>
            <w:lang w:val="fr-CH"/>
          </w:rPr>
          <w:t>التأمينات</w:t>
        </w:r>
        <w:r w:rsidR="004D4199" w:rsidRPr="00FC5B02">
          <w:rPr>
            <w:rStyle w:val="Hyperlink"/>
            <w:noProof/>
            <w:rtl/>
            <w:lang w:val="fr-CH"/>
          </w:rPr>
          <w:t xml:space="preserve"> </w:t>
        </w:r>
        <w:r w:rsidR="004D4199" w:rsidRPr="00FC5B02">
          <w:rPr>
            <w:rStyle w:val="Hyperlink"/>
            <w:rFonts w:hint="cs"/>
            <w:noProof/>
            <w:rtl/>
            <w:lang w:val="fr-CH"/>
          </w:rPr>
          <w:t>لموظفي</w:t>
        </w:r>
        <w:r w:rsidR="004D4199" w:rsidRPr="00FC5B02">
          <w:rPr>
            <w:rStyle w:val="Hyperlink"/>
            <w:noProof/>
            <w:rtl/>
            <w:lang w:val="fr-CH"/>
          </w:rPr>
          <w:t xml:space="preserve"> </w:t>
        </w:r>
        <w:r w:rsidR="004D4199" w:rsidRPr="00FC5B02">
          <w:rPr>
            <w:rStyle w:val="Hyperlink"/>
            <w:rFonts w:hint="cs"/>
            <w:noProof/>
            <w:rtl/>
            <w:lang w:val="fr-CH"/>
          </w:rPr>
          <w:t>الاتحاد</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_Toc452157785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22</w:t>
        </w:r>
        <w:r w:rsidR="004D4199" w:rsidRPr="003C0E21">
          <w:rPr>
            <w:rFonts w:cs="Calibri"/>
            <w:noProof/>
            <w:webHidden/>
            <w:szCs w:val="22"/>
          </w:rPr>
          <w:fldChar w:fldCharType="end"/>
        </w:r>
      </w:hyperlink>
    </w:p>
    <w:p w:rsidR="004D4199" w:rsidRDefault="00AE1535" w:rsidP="00045340">
      <w:pPr>
        <w:pStyle w:val="TOC1"/>
        <w:rPr>
          <w:rFonts w:asciiTheme="minorHAnsi" w:hAnsiTheme="minorHAnsi" w:cstheme="minorBidi"/>
          <w:noProof/>
          <w:szCs w:val="22"/>
        </w:rPr>
      </w:pPr>
      <w:hyperlink w:anchor="_Toc452157786" w:history="1">
        <w:r w:rsidR="004D4199" w:rsidRPr="00045340">
          <w:rPr>
            <w:rStyle w:val="Hyperlink"/>
            <w:rFonts w:hint="cs"/>
            <w:noProof/>
            <w:spacing w:val="-6"/>
            <w:rtl/>
            <w:lang w:val="fr-CH"/>
          </w:rPr>
          <w:t>برنامج</w:t>
        </w:r>
        <w:r w:rsidR="004D4199" w:rsidRPr="00045340">
          <w:rPr>
            <w:rStyle w:val="Hyperlink"/>
            <w:noProof/>
            <w:spacing w:val="-6"/>
            <w:rtl/>
            <w:lang w:val="fr-CH"/>
          </w:rPr>
          <w:t xml:space="preserve"> </w:t>
        </w:r>
        <w:r w:rsidR="004D4199" w:rsidRPr="00045340">
          <w:rPr>
            <w:rStyle w:val="Hyperlink"/>
            <w:rFonts w:hint="cs"/>
            <w:noProof/>
            <w:spacing w:val="-6"/>
            <w:rtl/>
            <w:lang w:val="fr-CH"/>
          </w:rPr>
          <w:t>الأمم</w:t>
        </w:r>
        <w:r w:rsidR="004D4199" w:rsidRPr="00045340">
          <w:rPr>
            <w:rStyle w:val="Hyperlink"/>
            <w:noProof/>
            <w:spacing w:val="-6"/>
            <w:rtl/>
            <w:lang w:val="fr-CH"/>
          </w:rPr>
          <w:t xml:space="preserve"> </w:t>
        </w:r>
        <w:r w:rsidR="004D4199" w:rsidRPr="00045340">
          <w:rPr>
            <w:rStyle w:val="Hyperlink"/>
            <w:rFonts w:hint="cs"/>
            <w:noProof/>
            <w:spacing w:val="-6"/>
            <w:rtl/>
            <w:lang w:val="fr-CH"/>
          </w:rPr>
          <w:t>المتحدة</w:t>
        </w:r>
        <w:r w:rsidR="004D4199" w:rsidRPr="00045340">
          <w:rPr>
            <w:rStyle w:val="Hyperlink"/>
            <w:noProof/>
            <w:spacing w:val="-6"/>
            <w:rtl/>
            <w:lang w:val="fr-CH"/>
          </w:rPr>
          <w:t xml:space="preserve"> </w:t>
        </w:r>
        <w:r w:rsidR="004D4199" w:rsidRPr="00045340">
          <w:rPr>
            <w:rStyle w:val="Hyperlink"/>
            <w:rFonts w:hint="cs"/>
            <w:noProof/>
            <w:spacing w:val="-6"/>
            <w:rtl/>
            <w:lang w:val="fr-CH"/>
          </w:rPr>
          <w:t>الإنمائي</w:t>
        </w:r>
        <w:r w:rsidR="004D4199" w:rsidRPr="00045340">
          <w:rPr>
            <w:rStyle w:val="Hyperlink"/>
            <w:noProof/>
            <w:spacing w:val="-6"/>
            <w:rtl/>
            <w:lang w:val="fr-CH"/>
          </w:rPr>
          <w:t xml:space="preserve"> </w:t>
        </w:r>
        <w:r w:rsidR="004D4199" w:rsidRPr="00045340">
          <w:rPr>
            <w:rStyle w:val="Hyperlink"/>
            <w:noProof/>
            <w:spacing w:val="-6"/>
          </w:rPr>
          <w:t>(UNDP)</w:t>
        </w:r>
        <w:r w:rsidR="004D4199" w:rsidRPr="00045340">
          <w:rPr>
            <w:rStyle w:val="Hyperlink"/>
            <w:rFonts w:hint="cs"/>
            <w:noProof/>
            <w:spacing w:val="-6"/>
            <w:rtl/>
            <w:lang w:val="fr-CH"/>
          </w:rPr>
          <w:t>،</w:t>
        </w:r>
        <w:r w:rsidR="004D4199" w:rsidRPr="00045340">
          <w:rPr>
            <w:rStyle w:val="Hyperlink"/>
            <w:noProof/>
            <w:spacing w:val="-6"/>
            <w:rtl/>
            <w:lang w:val="fr-CH"/>
          </w:rPr>
          <w:t xml:space="preserve"> </w:t>
        </w:r>
        <w:r w:rsidR="004D4199" w:rsidRPr="00045340">
          <w:rPr>
            <w:rStyle w:val="Hyperlink"/>
            <w:rFonts w:hint="cs"/>
            <w:noProof/>
            <w:spacing w:val="-6"/>
            <w:rtl/>
            <w:lang w:val="fr-CH"/>
          </w:rPr>
          <w:t>وصندوق</w:t>
        </w:r>
        <w:r w:rsidR="004D4199" w:rsidRPr="00045340">
          <w:rPr>
            <w:rStyle w:val="Hyperlink"/>
            <w:noProof/>
            <w:spacing w:val="-6"/>
            <w:rtl/>
            <w:lang w:val="fr-CH"/>
          </w:rPr>
          <w:t xml:space="preserve"> </w:t>
        </w:r>
        <w:r w:rsidR="004D4199" w:rsidRPr="00045340">
          <w:rPr>
            <w:rStyle w:val="Hyperlink"/>
            <w:rFonts w:hint="cs"/>
            <w:noProof/>
            <w:spacing w:val="-6"/>
            <w:rtl/>
            <w:lang w:val="fr-CH"/>
          </w:rPr>
          <w:t>تنمية</w:t>
        </w:r>
        <w:r w:rsidR="004D4199" w:rsidRPr="00045340">
          <w:rPr>
            <w:rStyle w:val="Hyperlink"/>
            <w:noProof/>
            <w:spacing w:val="-6"/>
            <w:rtl/>
            <w:lang w:val="fr-CH"/>
          </w:rPr>
          <w:t xml:space="preserve"> </w:t>
        </w:r>
        <w:r w:rsidR="004D4199" w:rsidRPr="00045340">
          <w:rPr>
            <w:rStyle w:val="Hyperlink"/>
            <w:rFonts w:hint="cs"/>
            <w:noProof/>
            <w:spacing w:val="-6"/>
            <w:rtl/>
            <w:lang w:val="fr-CH"/>
          </w:rPr>
          <w:t>تكنولوجيا</w:t>
        </w:r>
        <w:r w:rsidR="004D4199" w:rsidRPr="00045340">
          <w:rPr>
            <w:rStyle w:val="Hyperlink"/>
            <w:noProof/>
            <w:spacing w:val="-6"/>
            <w:rtl/>
            <w:lang w:val="fr-CH"/>
          </w:rPr>
          <w:t xml:space="preserve"> </w:t>
        </w:r>
        <w:r w:rsidR="004D4199" w:rsidRPr="00045340">
          <w:rPr>
            <w:rStyle w:val="Hyperlink"/>
            <w:rFonts w:hint="cs"/>
            <w:noProof/>
            <w:spacing w:val="-6"/>
            <w:rtl/>
            <w:lang w:val="fr-CH"/>
          </w:rPr>
          <w:t>المعلومات</w:t>
        </w:r>
        <w:r w:rsidR="004D4199" w:rsidRPr="00045340">
          <w:rPr>
            <w:rStyle w:val="Hyperlink"/>
            <w:noProof/>
            <w:spacing w:val="-6"/>
            <w:rtl/>
            <w:lang w:val="fr-CH"/>
          </w:rPr>
          <w:t xml:space="preserve"> </w:t>
        </w:r>
        <w:r w:rsidR="004D4199" w:rsidRPr="00045340">
          <w:rPr>
            <w:rStyle w:val="Hyperlink"/>
            <w:rFonts w:hint="cs"/>
            <w:noProof/>
            <w:spacing w:val="-6"/>
            <w:rtl/>
            <w:lang w:val="fr-CH"/>
          </w:rPr>
          <w:t>والاتصالات</w:t>
        </w:r>
        <w:r w:rsidR="004D4199" w:rsidRPr="00045340">
          <w:rPr>
            <w:rStyle w:val="Hyperlink"/>
            <w:noProof/>
            <w:spacing w:val="-6"/>
            <w:rtl/>
            <w:lang w:val="fr-CH"/>
          </w:rPr>
          <w:t xml:space="preserve"> </w:t>
        </w:r>
        <w:r w:rsidR="004D4199" w:rsidRPr="00045340">
          <w:rPr>
            <w:rStyle w:val="Hyperlink"/>
            <w:noProof/>
            <w:spacing w:val="-6"/>
          </w:rPr>
          <w:t>(ICT-DF)</w:t>
        </w:r>
        <w:r w:rsidR="004D4199" w:rsidRPr="00045340">
          <w:rPr>
            <w:rStyle w:val="Hyperlink"/>
            <w:rFonts w:hint="cs"/>
            <w:noProof/>
            <w:spacing w:val="-6"/>
            <w:rtl/>
            <w:lang w:val="fr-CH"/>
          </w:rPr>
          <w:t>،</w:t>
        </w:r>
        <w:r w:rsidR="004D4199" w:rsidRPr="00045340">
          <w:rPr>
            <w:rStyle w:val="Hyperlink"/>
            <w:noProof/>
            <w:spacing w:val="-6"/>
            <w:rtl/>
            <w:lang w:val="fr-CH"/>
          </w:rPr>
          <w:t xml:space="preserve"> </w:t>
        </w:r>
        <w:r w:rsidR="004D4199" w:rsidRPr="00045340">
          <w:rPr>
            <w:rStyle w:val="Hyperlink"/>
            <w:rFonts w:hint="cs"/>
            <w:noProof/>
            <w:spacing w:val="-6"/>
            <w:rtl/>
            <w:lang w:val="fr-CH"/>
          </w:rPr>
          <w:t>والصناديق</w:t>
        </w:r>
        <w:r w:rsidR="004D4199" w:rsidRPr="00045340">
          <w:rPr>
            <w:rStyle w:val="Hyperlink"/>
            <w:noProof/>
            <w:spacing w:val="-6"/>
            <w:rtl/>
            <w:lang w:val="fr-CH"/>
          </w:rPr>
          <w:t> </w:t>
        </w:r>
        <w:r w:rsidR="004D4199" w:rsidRPr="00045340">
          <w:rPr>
            <w:rStyle w:val="Hyperlink"/>
            <w:rFonts w:hint="cs"/>
            <w:noProof/>
            <w:spacing w:val="-6"/>
            <w:rtl/>
            <w:lang w:val="fr-CH"/>
          </w:rPr>
          <w:t>الاستئمانية</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_Toc452157786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23</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87" w:history="1">
        <w:r w:rsidR="004D4199" w:rsidRPr="00FC5B02">
          <w:rPr>
            <w:rStyle w:val="Hyperlink"/>
            <w:rFonts w:hint="cs"/>
            <w:noProof/>
            <w:rtl/>
            <w:lang w:val="fr-CH"/>
          </w:rPr>
          <w:t>الحضور</w:t>
        </w:r>
        <w:r w:rsidR="004D4199" w:rsidRPr="00FC5B02">
          <w:rPr>
            <w:rStyle w:val="Hyperlink"/>
            <w:noProof/>
            <w:rtl/>
            <w:lang w:val="fr-CH"/>
          </w:rPr>
          <w:t xml:space="preserve"> </w:t>
        </w:r>
        <w:r w:rsidR="004D4199" w:rsidRPr="00FC5B02">
          <w:rPr>
            <w:rStyle w:val="Hyperlink"/>
            <w:rFonts w:hint="cs"/>
            <w:noProof/>
            <w:rtl/>
            <w:lang w:val="fr-CH"/>
          </w:rPr>
          <w:t>الإقليمي</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_Toc452157787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23</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88" w:history="1">
        <w:r w:rsidR="004D4199" w:rsidRPr="00FC5B02">
          <w:rPr>
            <w:rStyle w:val="Hyperlink"/>
            <w:rFonts w:hint="cs"/>
            <w:noProof/>
            <w:rtl/>
          </w:rPr>
          <w:t>الاتفاقات</w:t>
        </w:r>
        <w:r w:rsidR="004D4199" w:rsidRPr="00FC5B02">
          <w:rPr>
            <w:rStyle w:val="Hyperlink"/>
            <w:noProof/>
            <w:rtl/>
          </w:rPr>
          <w:t xml:space="preserve"> </w:t>
        </w:r>
        <w:r w:rsidR="004D4199" w:rsidRPr="00FC5B02">
          <w:rPr>
            <w:rStyle w:val="Hyperlink"/>
            <w:rFonts w:hint="cs"/>
            <w:noProof/>
            <w:rtl/>
          </w:rPr>
          <w:t>المبرمة</w:t>
        </w:r>
        <w:r w:rsidR="004D4199" w:rsidRPr="00FC5B02">
          <w:rPr>
            <w:rStyle w:val="Hyperlink"/>
            <w:noProof/>
            <w:rtl/>
          </w:rPr>
          <w:t xml:space="preserve"> </w:t>
        </w:r>
        <w:r w:rsidR="004D4199" w:rsidRPr="00FC5B02">
          <w:rPr>
            <w:rStyle w:val="Hyperlink"/>
            <w:rFonts w:hint="cs"/>
            <w:noProof/>
            <w:rtl/>
          </w:rPr>
          <w:t>مع</w:t>
        </w:r>
        <w:r w:rsidR="004D4199" w:rsidRPr="00FC5B02">
          <w:rPr>
            <w:rStyle w:val="Hyperlink"/>
            <w:noProof/>
            <w:rtl/>
          </w:rPr>
          <w:t xml:space="preserve"> </w:t>
        </w:r>
        <w:r w:rsidR="004D4199" w:rsidRPr="00FC5B02">
          <w:rPr>
            <w:rStyle w:val="Hyperlink"/>
            <w:rFonts w:hint="cs"/>
            <w:noProof/>
            <w:rtl/>
          </w:rPr>
          <w:t>البلدان</w:t>
        </w:r>
        <w:r w:rsidR="004D4199" w:rsidRPr="00FC5B02">
          <w:rPr>
            <w:rStyle w:val="Hyperlink"/>
            <w:noProof/>
            <w:rtl/>
          </w:rPr>
          <w:t xml:space="preserve"> </w:t>
        </w:r>
        <w:r w:rsidR="004D4199" w:rsidRPr="00FC5B02">
          <w:rPr>
            <w:rStyle w:val="Hyperlink"/>
            <w:rFonts w:hint="cs"/>
            <w:noProof/>
            <w:rtl/>
            <w:lang w:val="fr-CH"/>
          </w:rPr>
          <w:t>المضيفة</w:t>
        </w:r>
        <w:r w:rsidR="004D4199" w:rsidRPr="00FC5B02">
          <w:rPr>
            <w:rStyle w:val="Hyperlink"/>
            <w:noProof/>
            <w:rtl/>
          </w:rPr>
          <w:t xml:space="preserve"> </w:t>
        </w:r>
        <w:r w:rsidR="004D4199" w:rsidRPr="00FC5B02">
          <w:rPr>
            <w:rStyle w:val="Hyperlink"/>
            <w:rFonts w:hint="cs"/>
            <w:noProof/>
            <w:rtl/>
          </w:rPr>
          <w:t>للمكاتب</w:t>
        </w:r>
        <w:r w:rsidR="004D4199" w:rsidRPr="00FC5B02">
          <w:rPr>
            <w:rStyle w:val="Hyperlink"/>
            <w:noProof/>
            <w:rtl/>
          </w:rPr>
          <w:t xml:space="preserve"> </w:t>
        </w:r>
        <w:r w:rsidR="004D4199" w:rsidRPr="00FC5B02">
          <w:rPr>
            <w:rStyle w:val="Hyperlink"/>
            <w:rFonts w:hint="cs"/>
            <w:noProof/>
            <w:rtl/>
          </w:rPr>
          <w:t>الميدانية</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_Toc452157788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24</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89" w:history="1">
        <w:r w:rsidR="004D4199" w:rsidRPr="00FC5B02">
          <w:rPr>
            <w:rStyle w:val="Hyperlink"/>
            <w:rFonts w:hint="cs"/>
            <w:noProof/>
            <w:rtl/>
            <w:lang w:val="fr-CH"/>
          </w:rPr>
          <w:t>تقديم</w:t>
        </w:r>
        <w:r w:rsidR="004D4199" w:rsidRPr="00FC5B02">
          <w:rPr>
            <w:rStyle w:val="Hyperlink"/>
            <w:noProof/>
            <w:rtl/>
            <w:lang w:val="fr-CH"/>
          </w:rPr>
          <w:t xml:space="preserve"> </w:t>
        </w:r>
        <w:r w:rsidR="004D4199" w:rsidRPr="00FC5B02">
          <w:rPr>
            <w:rStyle w:val="Hyperlink"/>
            <w:rFonts w:hint="cs"/>
            <w:noProof/>
            <w:rtl/>
            <w:lang w:val="fr-CH"/>
          </w:rPr>
          <w:t>مؤشرات</w:t>
        </w:r>
        <w:r w:rsidR="004D4199" w:rsidRPr="00FC5B02">
          <w:rPr>
            <w:rStyle w:val="Hyperlink"/>
            <w:noProof/>
            <w:rtl/>
            <w:lang w:val="fr-CH"/>
          </w:rPr>
          <w:t xml:space="preserve"> </w:t>
        </w:r>
        <w:r w:rsidR="004D4199" w:rsidRPr="00FC5B02">
          <w:rPr>
            <w:rStyle w:val="Hyperlink"/>
            <w:rFonts w:hint="cs"/>
            <w:noProof/>
            <w:rtl/>
            <w:lang w:val="fr-CH"/>
          </w:rPr>
          <w:t>الأداء</w:t>
        </w:r>
        <w:r w:rsidR="004D4199" w:rsidRPr="00FC5B02">
          <w:rPr>
            <w:rStyle w:val="Hyperlink"/>
            <w:noProof/>
            <w:rtl/>
            <w:lang w:val="fr-CH"/>
          </w:rPr>
          <w:t xml:space="preserve"> </w:t>
        </w:r>
        <w:r w:rsidR="004D4199" w:rsidRPr="00FC5B02">
          <w:rPr>
            <w:rStyle w:val="Hyperlink"/>
            <w:rFonts w:hint="cs"/>
            <w:noProof/>
            <w:rtl/>
            <w:lang w:val="fr-CH"/>
          </w:rPr>
          <w:t>الرئيسية</w:t>
        </w:r>
        <w:r w:rsidR="004D4199" w:rsidRPr="00FC5B02">
          <w:rPr>
            <w:rStyle w:val="Hyperlink"/>
            <w:noProof/>
            <w:rtl/>
            <w:lang w:val="fr-CH"/>
          </w:rPr>
          <w:t xml:space="preserve"> </w:t>
        </w:r>
        <w:r w:rsidR="004D4199" w:rsidRPr="00FC5B02">
          <w:rPr>
            <w:rStyle w:val="Hyperlink"/>
            <w:noProof/>
            <w:lang w:val="fr-CH"/>
          </w:rPr>
          <w:t>(</w:t>
        </w:r>
        <w:r w:rsidR="004D4199" w:rsidRPr="00FC5B02">
          <w:rPr>
            <w:rStyle w:val="Hyperlink"/>
            <w:noProof/>
          </w:rPr>
          <w:t>KPI</w:t>
        </w:r>
        <w:r w:rsidR="004D4199" w:rsidRPr="00FC5B02">
          <w:rPr>
            <w:rStyle w:val="Hyperlink"/>
            <w:noProof/>
            <w:lang w:val="fr-CH"/>
          </w:rPr>
          <w:t>)</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_Toc452157789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24</w:t>
        </w:r>
        <w:r w:rsidR="004D4199" w:rsidRPr="003C0E21">
          <w:rPr>
            <w:rFonts w:cs="Calibri"/>
            <w:noProof/>
            <w:webHidden/>
            <w:szCs w:val="22"/>
          </w:rPr>
          <w:fldChar w:fldCharType="end"/>
        </w:r>
      </w:hyperlink>
    </w:p>
    <w:p w:rsidR="004D4199" w:rsidRDefault="00AE1535" w:rsidP="004D4199">
      <w:pPr>
        <w:pStyle w:val="TOC1"/>
        <w:rPr>
          <w:rFonts w:asciiTheme="minorHAnsi" w:hAnsiTheme="minorHAnsi" w:cstheme="minorBidi"/>
          <w:noProof/>
          <w:szCs w:val="22"/>
        </w:rPr>
      </w:pPr>
      <w:hyperlink w:anchor="_Toc452157790" w:history="1">
        <w:r w:rsidR="004D4199" w:rsidRPr="00FC5B02">
          <w:rPr>
            <w:rStyle w:val="Hyperlink"/>
            <w:rFonts w:hint="cs"/>
            <w:noProof/>
            <w:rtl/>
            <w:lang w:val="fr-CH"/>
          </w:rPr>
          <w:t>متابعة</w:t>
        </w:r>
        <w:r w:rsidR="004D4199" w:rsidRPr="00FC5B02">
          <w:rPr>
            <w:rStyle w:val="Hyperlink"/>
            <w:noProof/>
            <w:rtl/>
            <w:lang w:val="fr-CH"/>
          </w:rPr>
          <w:t xml:space="preserve"> </w:t>
        </w:r>
        <w:r w:rsidR="004D4199" w:rsidRPr="00FC5B02">
          <w:rPr>
            <w:rStyle w:val="Hyperlink"/>
            <w:rFonts w:hint="cs"/>
            <w:noProof/>
            <w:rtl/>
            <w:lang w:val="fr-CH"/>
          </w:rPr>
          <w:t>التوصيات</w:t>
        </w:r>
        <w:r w:rsidR="004D4199" w:rsidRPr="00FC5B02">
          <w:rPr>
            <w:rStyle w:val="Hyperlink"/>
            <w:noProof/>
            <w:rtl/>
            <w:lang w:val="fr-CH"/>
          </w:rPr>
          <w:t xml:space="preserve"> </w:t>
        </w:r>
        <w:r w:rsidR="004D4199" w:rsidRPr="00FC5B02">
          <w:rPr>
            <w:rStyle w:val="Hyperlink"/>
            <w:rFonts w:hint="cs"/>
            <w:noProof/>
            <w:rtl/>
            <w:lang w:val="fr-CH"/>
          </w:rPr>
          <w:t>والاقتراحات</w:t>
        </w:r>
        <w:r w:rsidR="004D4199" w:rsidRPr="00FC5B02">
          <w:rPr>
            <w:rStyle w:val="Hyperlink"/>
            <w:noProof/>
            <w:rtl/>
            <w:lang w:val="fr-CH"/>
          </w:rPr>
          <w:t xml:space="preserve"> </w:t>
        </w:r>
        <w:r w:rsidR="004D4199" w:rsidRPr="00FC5B02">
          <w:rPr>
            <w:rStyle w:val="Hyperlink"/>
            <w:rFonts w:hint="cs"/>
            <w:noProof/>
            <w:rtl/>
            <w:lang w:val="fr-CH"/>
          </w:rPr>
          <w:t>السابقة</w:t>
        </w:r>
        <w:r w:rsidR="004D4199">
          <w:rPr>
            <w:noProof/>
            <w:webHidden/>
          </w:rPr>
          <w:tab/>
        </w:r>
        <w:r w:rsidR="00045340">
          <w:rPr>
            <w:noProof/>
            <w:webHidden/>
            <w:rtl/>
          </w:rPr>
          <w:tab/>
        </w:r>
        <w:r w:rsidR="004D4199" w:rsidRPr="003C0E21">
          <w:rPr>
            <w:rFonts w:cs="Calibri"/>
            <w:noProof/>
            <w:webHidden/>
            <w:szCs w:val="22"/>
          </w:rPr>
          <w:fldChar w:fldCharType="begin"/>
        </w:r>
        <w:r w:rsidR="004D4199" w:rsidRPr="003C0E21">
          <w:rPr>
            <w:rFonts w:cs="Calibri"/>
            <w:noProof/>
            <w:webHidden/>
            <w:szCs w:val="22"/>
          </w:rPr>
          <w:instrText xml:space="preserve"> PAGEREF _Toc452157790 \h </w:instrText>
        </w:r>
        <w:r w:rsidR="004D4199" w:rsidRPr="003C0E21">
          <w:rPr>
            <w:rFonts w:cs="Calibri"/>
            <w:noProof/>
            <w:webHidden/>
            <w:szCs w:val="22"/>
          </w:rPr>
        </w:r>
        <w:r w:rsidR="004D4199" w:rsidRPr="003C0E21">
          <w:rPr>
            <w:rFonts w:cs="Calibri"/>
            <w:noProof/>
            <w:webHidden/>
            <w:szCs w:val="22"/>
          </w:rPr>
          <w:fldChar w:fldCharType="separate"/>
        </w:r>
        <w:r w:rsidR="003C0E21" w:rsidRPr="003C0E21">
          <w:rPr>
            <w:rFonts w:cs="Calibri"/>
            <w:noProof/>
            <w:webHidden/>
            <w:szCs w:val="22"/>
            <w:rtl/>
          </w:rPr>
          <w:t>25</w:t>
        </w:r>
        <w:r w:rsidR="004D4199" w:rsidRPr="003C0E21">
          <w:rPr>
            <w:rFonts w:cs="Calibri"/>
            <w:noProof/>
            <w:webHidden/>
            <w:szCs w:val="22"/>
          </w:rPr>
          <w:fldChar w:fldCharType="end"/>
        </w:r>
      </w:hyperlink>
    </w:p>
    <w:p w:rsidR="00045340" w:rsidRDefault="00045340" w:rsidP="00045340">
      <w:pPr>
        <w:pStyle w:val="TOC1"/>
        <w:rPr>
          <w:noProof/>
        </w:rPr>
      </w:pPr>
      <w:r>
        <w:rPr>
          <w:rFonts w:hint="cs"/>
          <w:noProof/>
          <w:rtl/>
        </w:rPr>
        <w:t xml:space="preserve">الملحق </w:t>
      </w:r>
      <w:r>
        <w:rPr>
          <w:noProof/>
        </w:rPr>
        <w:t>I</w:t>
      </w:r>
      <w:r>
        <w:rPr>
          <w:rFonts w:hint="cs"/>
          <w:noProof/>
          <w:rtl/>
        </w:rPr>
        <w:t xml:space="preserve"> </w:t>
      </w:r>
      <w:r>
        <w:rPr>
          <w:rFonts w:hint="cs"/>
          <w:noProof/>
          <w:rtl/>
          <w:lang w:bidi="ar-EG"/>
        </w:rPr>
        <w:t xml:space="preserve">- </w:t>
      </w:r>
      <w:r>
        <w:rPr>
          <w:rFonts w:hint="cs"/>
          <w:noProof/>
          <w:rtl/>
        </w:rPr>
        <w:t>متابعة التوصيات الواردة في تقاريرنا السابقة</w:t>
      </w:r>
      <w:r>
        <w:rPr>
          <w:noProof/>
          <w:rtl/>
          <w:lang w:bidi="ar-SY"/>
        </w:rPr>
        <w:t xml:space="preserve"> </w:t>
      </w:r>
      <w:r w:rsidRPr="003C0E21">
        <w:rPr>
          <w:noProof/>
          <w:rtl/>
        </w:rPr>
        <w:tab/>
      </w:r>
      <w:r>
        <w:rPr>
          <w:noProof/>
          <w:rtl/>
          <w:lang w:bidi="ar-SY"/>
        </w:rPr>
        <w:tab/>
      </w:r>
      <w:r>
        <w:rPr>
          <w:noProof/>
          <w:lang w:bidi="ar-SY"/>
        </w:rPr>
        <w:t>26</w:t>
      </w:r>
    </w:p>
    <w:p w:rsidR="00045340" w:rsidRDefault="00045340" w:rsidP="00045340">
      <w:pPr>
        <w:pStyle w:val="TOC1"/>
        <w:rPr>
          <w:noProof/>
        </w:rPr>
      </w:pPr>
      <w:r>
        <w:rPr>
          <w:rFonts w:hint="cs"/>
          <w:noProof/>
          <w:rtl/>
        </w:rPr>
        <w:t xml:space="preserve">الملحق </w:t>
      </w:r>
      <w:r>
        <w:rPr>
          <w:noProof/>
        </w:rPr>
        <w:t>II</w:t>
      </w:r>
      <w:r>
        <w:rPr>
          <w:rFonts w:hint="cs"/>
          <w:noProof/>
          <w:rtl/>
        </w:rPr>
        <w:t xml:space="preserve"> </w:t>
      </w:r>
      <w:r>
        <w:rPr>
          <w:rFonts w:hint="cs"/>
          <w:noProof/>
          <w:rtl/>
          <w:lang w:bidi="ar-EG"/>
        </w:rPr>
        <w:t xml:space="preserve">- </w:t>
      </w:r>
      <w:r w:rsidRPr="00606BDF">
        <w:rPr>
          <w:noProof/>
          <w:rtl/>
        </w:rPr>
        <w:t xml:space="preserve">متابعة </w:t>
      </w:r>
      <w:r>
        <w:rPr>
          <w:rFonts w:hint="cs"/>
          <w:noProof/>
          <w:rtl/>
        </w:rPr>
        <w:t>الاقتراحات التي تقدم بها مكتب مراجعة الحسابات السويسري</w:t>
      </w:r>
      <w:r w:rsidRPr="00045340">
        <w:rPr>
          <w:noProof/>
          <w:rtl/>
        </w:rPr>
        <w:tab/>
      </w:r>
      <w:r>
        <w:rPr>
          <w:noProof/>
          <w:rtl/>
          <w:lang w:bidi="ar-SY"/>
        </w:rPr>
        <w:tab/>
      </w:r>
      <w:r>
        <w:rPr>
          <w:noProof/>
          <w:lang w:bidi="ar-SY"/>
        </w:rPr>
        <w:t>37</w:t>
      </w:r>
    </w:p>
    <w:p w:rsidR="00045340" w:rsidRDefault="00045340" w:rsidP="00045340">
      <w:pPr>
        <w:pStyle w:val="TOC1"/>
        <w:rPr>
          <w:noProof/>
        </w:rPr>
      </w:pPr>
      <w:r>
        <w:rPr>
          <w:rFonts w:hint="cs"/>
          <w:noProof/>
          <w:rtl/>
        </w:rPr>
        <w:t xml:space="preserve">الملحق </w:t>
      </w:r>
      <w:r>
        <w:rPr>
          <w:noProof/>
        </w:rPr>
        <w:t>III</w:t>
      </w:r>
      <w:r>
        <w:rPr>
          <w:rFonts w:hint="cs"/>
          <w:noProof/>
          <w:rtl/>
        </w:rPr>
        <w:t xml:space="preserve"> </w:t>
      </w:r>
      <w:r>
        <w:rPr>
          <w:rFonts w:hint="cs"/>
          <w:noProof/>
          <w:rtl/>
          <w:lang w:bidi="ar-EG"/>
        </w:rPr>
        <w:t xml:space="preserve">- </w:t>
      </w:r>
      <w:r w:rsidRPr="00606BDF">
        <w:rPr>
          <w:noProof/>
          <w:rtl/>
        </w:rPr>
        <w:t xml:space="preserve">متابعة </w:t>
      </w:r>
      <w:r>
        <w:rPr>
          <w:rFonts w:hint="cs"/>
          <w:noProof/>
          <w:rtl/>
        </w:rPr>
        <w:t>الاقتراحات في تقاريرنا السابقة</w:t>
      </w:r>
      <w:r>
        <w:rPr>
          <w:noProof/>
          <w:rtl/>
          <w:lang w:bidi="ar-SY"/>
        </w:rPr>
        <w:t xml:space="preserve"> </w:t>
      </w:r>
      <w:r w:rsidRPr="00045340">
        <w:rPr>
          <w:noProof/>
          <w:rtl/>
        </w:rPr>
        <w:tab/>
      </w:r>
      <w:r>
        <w:rPr>
          <w:noProof/>
          <w:rtl/>
          <w:lang w:bidi="ar-SY"/>
        </w:rPr>
        <w:tab/>
      </w:r>
      <w:r>
        <w:rPr>
          <w:noProof/>
          <w:lang w:bidi="ar-SY"/>
        </w:rPr>
        <w:t>38</w:t>
      </w:r>
    </w:p>
    <w:p w:rsidR="00045340" w:rsidRPr="00045340" w:rsidRDefault="00045340" w:rsidP="00045340">
      <w:pPr>
        <w:pStyle w:val="TOC1"/>
        <w:rPr>
          <w:noProof/>
          <w:rtl/>
          <w:lang w:bidi="ar-EG"/>
        </w:rPr>
      </w:pPr>
    </w:p>
    <w:p w:rsidR="00045340" w:rsidRDefault="003310A4" w:rsidP="00045340">
      <w:pPr>
        <w:pStyle w:val="TOC1"/>
      </w:pPr>
      <w:r>
        <w:rPr>
          <w:rtl/>
          <w:lang w:bidi="ar-EG"/>
        </w:rPr>
        <w:fldChar w:fldCharType="end"/>
      </w:r>
    </w:p>
    <w:p w:rsidR="0074420E" w:rsidRDefault="0074420E" w:rsidP="0004534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214"/>
        </w:tabs>
        <w:rPr>
          <w:rtl/>
          <w:lang w:bidi="ar-SY"/>
        </w:rPr>
      </w:pPr>
      <w:r>
        <w:rPr>
          <w:rtl/>
          <w:lang w:bidi="ar-SY"/>
        </w:rPr>
        <w:br w:type="page"/>
      </w:r>
    </w:p>
    <w:p w:rsidR="00122DBB" w:rsidRPr="001F1311" w:rsidRDefault="00122DBB" w:rsidP="00122DBB">
      <w:pPr>
        <w:pStyle w:val="Heading1"/>
        <w:jc w:val="center"/>
        <w:rPr>
          <w:rtl/>
        </w:rPr>
      </w:pPr>
      <w:bookmarkStart w:id="7" w:name="_Toc419449713"/>
      <w:bookmarkStart w:id="8" w:name="_Toc419450355"/>
      <w:bookmarkStart w:id="9" w:name="_Toc452157740"/>
      <w:r w:rsidRPr="001F1311">
        <w:rPr>
          <w:rtl/>
        </w:rPr>
        <w:lastRenderedPageBreak/>
        <w:t>مقدمة</w:t>
      </w:r>
      <w:bookmarkEnd w:id="7"/>
      <w:bookmarkEnd w:id="8"/>
      <w:bookmarkEnd w:id="9"/>
    </w:p>
    <w:p w:rsidR="00122DBB" w:rsidRPr="001F1311" w:rsidRDefault="00122DBB" w:rsidP="004F761A">
      <w:pPr>
        <w:rPr>
          <w:rtl/>
          <w:lang w:bidi="ar-SY"/>
        </w:rPr>
      </w:pPr>
      <w:r w:rsidRPr="001F1311">
        <w:rPr>
          <w:rFonts w:hint="cs"/>
          <w:rtl/>
        </w:rPr>
        <w:t xml:space="preserve">يتحدد </w:t>
      </w:r>
      <w:r w:rsidRPr="001F1311">
        <w:rPr>
          <w:rtl/>
        </w:rPr>
        <w:t xml:space="preserve">الأساس القانوني لمراجعة الحسابات التي قام بها </w:t>
      </w:r>
      <w:r w:rsidRPr="001F1311">
        <w:rPr>
          <w:rFonts w:hint="cs"/>
          <w:rtl/>
        </w:rPr>
        <w:t xml:space="preserve">مراجعو </w:t>
      </w:r>
      <w:r w:rsidRPr="001F1311">
        <w:rPr>
          <w:rtl/>
        </w:rPr>
        <w:t>الحسابات الخارجي</w:t>
      </w:r>
      <w:r w:rsidR="00471277">
        <w:rPr>
          <w:rFonts w:hint="cs"/>
          <w:rtl/>
          <w:lang w:bidi="ar-EG"/>
        </w:rPr>
        <w:t>ين</w:t>
      </w:r>
      <w:r w:rsidRPr="001F1311">
        <w:rPr>
          <w:rtl/>
        </w:rPr>
        <w:t xml:space="preserve"> في </w:t>
      </w:r>
      <w:r w:rsidRPr="001F1311">
        <w:rPr>
          <w:rFonts w:hint="cs"/>
          <w:rtl/>
        </w:rPr>
        <w:t xml:space="preserve">المادة </w:t>
      </w:r>
      <w:r w:rsidRPr="001F1311">
        <w:rPr>
          <w:lang w:bidi="ar-SY"/>
        </w:rPr>
        <w:t>28</w:t>
      </w:r>
      <w:r w:rsidRPr="001F1311">
        <w:rPr>
          <w:rFonts w:hint="cs"/>
          <w:rtl/>
          <w:lang w:bidi="ar-SY"/>
        </w:rPr>
        <w:t xml:space="preserve"> من </w:t>
      </w:r>
      <w:r w:rsidRPr="001F1311">
        <w:rPr>
          <w:rtl/>
        </w:rPr>
        <w:t xml:space="preserve">اللوائح المالية (طبعة </w:t>
      </w:r>
      <w:r w:rsidRPr="001F1311">
        <w:rPr>
          <w:lang w:bidi="ar-SY"/>
        </w:rPr>
        <w:t>2010</w:t>
      </w:r>
      <w:r w:rsidRPr="001F1311">
        <w:rPr>
          <w:rtl/>
        </w:rPr>
        <w:t>) والصلاحيات</w:t>
      </w:r>
      <w:r w:rsidR="004F761A">
        <w:rPr>
          <w:rFonts w:hint="cs"/>
          <w:rtl/>
        </w:rPr>
        <w:t> </w:t>
      </w:r>
      <w:r w:rsidRPr="001F1311">
        <w:rPr>
          <w:rtl/>
        </w:rPr>
        <w:t>الإضافية</w:t>
      </w:r>
      <w:r w:rsidRPr="001F1311">
        <w:rPr>
          <w:lang w:val="it-IT" w:bidi="ar-SY"/>
        </w:rPr>
        <w:t>.</w:t>
      </w:r>
    </w:p>
    <w:p w:rsidR="00122DBB" w:rsidRPr="001F1311" w:rsidRDefault="00122DBB" w:rsidP="00122DBB">
      <w:pPr>
        <w:rPr>
          <w:rtl/>
        </w:rPr>
      </w:pPr>
      <w:r w:rsidRPr="001F1311">
        <w:rPr>
          <w:rFonts w:hint="cs"/>
          <w:rtl/>
        </w:rPr>
        <w:t>ويبلغ</w:t>
      </w:r>
      <w:r w:rsidRPr="001F1311">
        <w:rPr>
          <w:rtl/>
        </w:rPr>
        <w:t xml:space="preserve"> هذا التقرير المجلس </w:t>
      </w:r>
      <w:r w:rsidRPr="001F1311">
        <w:rPr>
          <w:rFonts w:hint="cs"/>
          <w:rtl/>
        </w:rPr>
        <w:t>ب</w:t>
      </w:r>
      <w:r w:rsidRPr="001F1311">
        <w:rPr>
          <w:rtl/>
        </w:rPr>
        <w:t>نتائج مراجعة الحسابات التي قمنا بها</w:t>
      </w:r>
      <w:r w:rsidRPr="001F1311">
        <w:rPr>
          <w:lang w:val="it-IT" w:bidi="ar-SY"/>
        </w:rPr>
        <w:t>.</w:t>
      </w:r>
    </w:p>
    <w:p w:rsidR="00122DBB" w:rsidRPr="001F1311" w:rsidRDefault="00122DBB" w:rsidP="00471277">
      <w:pPr>
        <w:rPr>
          <w:rtl/>
        </w:rPr>
      </w:pPr>
      <w:r w:rsidRPr="001F1311" w:rsidDel="007175D1">
        <w:rPr>
          <w:rFonts w:hint="cs"/>
          <w:rtl/>
        </w:rPr>
        <w:t>ل</w:t>
      </w:r>
      <w:r w:rsidRPr="001F1311">
        <w:rPr>
          <w:rFonts w:hint="cs"/>
          <w:rtl/>
        </w:rPr>
        <w:t xml:space="preserve">قد نظرت عملية المراجعة </w:t>
      </w:r>
      <w:r w:rsidRPr="001F1311">
        <w:rPr>
          <w:rtl/>
        </w:rPr>
        <w:t>في تقرير الإدارة المالية للاتحاد الدولي للاتصالات في </w:t>
      </w:r>
      <w:r w:rsidRPr="001F1311">
        <w:rPr>
          <w:lang w:bidi="ar-SY"/>
        </w:rPr>
        <w:t>31</w:t>
      </w:r>
      <w:r w:rsidRPr="001F1311">
        <w:rPr>
          <w:rtl/>
        </w:rPr>
        <w:t xml:space="preserve"> ديسمبر </w:t>
      </w:r>
      <w:r w:rsidRPr="001F1311">
        <w:rPr>
          <w:lang w:bidi="ar-SY"/>
        </w:rPr>
        <w:t>2015</w:t>
      </w:r>
      <w:r w:rsidRPr="001F1311">
        <w:rPr>
          <w:rtl/>
        </w:rPr>
        <w:t xml:space="preserve"> وفي حسابات الميزانية وفي</w:t>
      </w:r>
      <w:r>
        <w:rPr>
          <w:rFonts w:hint="cs"/>
          <w:rtl/>
        </w:rPr>
        <w:t> </w:t>
      </w:r>
      <w:r w:rsidRPr="001F1311">
        <w:rPr>
          <w:rtl/>
        </w:rPr>
        <w:t>اتساقها</w:t>
      </w:r>
      <w:r w:rsidRPr="001F1311">
        <w:rPr>
          <w:lang w:val="it-IT" w:bidi="ar-SY"/>
        </w:rPr>
        <w:t>.</w:t>
      </w:r>
    </w:p>
    <w:p w:rsidR="00122DBB" w:rsidRPr="001F1311" w:rsidRDefault="00122DBB" w:rsidP="00122DBB">
      <w:pPr>
        <w:rPr>
          <w:rtl/>
        </w:rPr>
      </w:pPr>
      <w:r w:rsidRPr="001F1311">
        <w:rPr>
          <w:rFonts w:hint="cs"/>
          <w:rtl/>
          <w:lang w:bidi="ar-EG"/>
        </w:rPr>
        <w:t>و</w:t>
      </w:r>
      <w:r w:rsidRPr="001F1311">
        <w:rPr>
          <w:rtl/>
        </w:rPr>
        <w:t xml:space="preserve">يحكم الفترات المالية دستور الاتحاد الدولي للاتصالات واتفاقيته، </w:t>
      </w:r>
      <w:r w:rsidRPr="001F1311">
        <w:rPr>
          <w:i/>
          <w:iCs/>
          <w:rtl/>
        </w:rPr>
        <w:t>والقواعد</w:t>
      </w:r>
      <w:r w:rsidRPr="001F1311">
        <w:rPr>
          <w:rFonts w:hint="cs"/>
          <w:i/>
          <w:iCs/>
          <w:rtl/>
        </w:rPr>
        <w:t xml:space="preserve"> المالية</w:t>
      </w:r>
      <w:r w:rsidRPr="001F1311">
        <w:rPr>
          <w:i/>
          <w:iCs/>
          <w:rtl/>
        </w:rPr>
        <w:t xml:space="preserve"> واللوائح المالية</w:t>
      </w:r>
      <w:r w:rsidRPr="001F1311">
        <w:rPr>
          <w:rtl/>
        </w:rPr>
        <w:t xml:space="preserve"> للاتحاد وفقاً للمعايير المحاسبية الدولية للقطاع العام </w:t>
      </w:r>
      <w:r w:rsidRPr="001F1311">
        <w:rPr>
          <w:lang w:bidi="ar-SY"/>
        </w:rPr>
        <w:t>(IPSAS)</w:t>
      </w:r>
      <w:r w:rsidRPr="001F1311">
        <w:rPr>
          <w:rtl/>
        </w:rPr>
        <w:t>.</w:t>
      </w:r>
    </w:p>
    <w:p w:rsidR="00122DBB" w:rsidRPr="001F1311" w:rsidRDefault="00122DBB" w:rsidP="00122DBB">
      <w:pPr>
        <w:rPr>
          <w:rtl/>
        </w:rPr>
      </w:pPr>
      <w:r w:rsidRPr="001F1311">
        <w:rPr>
          <w:rFonts w:hint="cs"/>
          <w:rtl/>
        </w:rPr>
        <w:t>و</w:t>
      </w:r>
      <w:r w:rsidRPr="001F1311">
        <w:rPr>
          <w:rtl/>
        </w:rPr>
        <w:t xml:space="preserve">أجرينا مراجعة الحسابات للسنة المالية </w:t>
      </w:r>
      <w:r w:rsidRPr="001F1311">
        <w:rPr>
          <w:lang w:bidi="ar-SY"/>
        </w:rPr>
        <w:t>2015</w:t>
      </w:r>
      <w:r w:rsidRPr="001F1311">
        <w:rPr>
          <w:rtl/>
        </w:rPr>
        <w:t xml:space="preserve"> استناداً إلى معايير المنظمة الدولية للمؤسسات العليا لمراجعة الحسابات </w:t>
      </w:r>
      <w:r w:rsidRPr="001F1311">
        <w:rPr>
          <w:lang w:bidi="ar-SY"/>
        </w:rPr>
        <w:t>(INTOSAI)</w:t>
      </w:r>
      <w:r w:rsidRPr="001F1311">
        <w:rPr>
          <w:rtl/>
        </w:rPr>
        <w:t>، و</w:t>
      </w:r>
      <w:r w:rsidRPr="001F1311">
        <w:rPr>
          <w:rFonts w:hint="cs"/>
          <w:rtl/>
        </w:rPr>
        <w:t xml:space="preserve">إلى </w:t>
      </w:r>
      <w:r w:rsidRPr="001F1311">
        <w:rPr>
          <w:rtl/>
        </w:rPr>
        <w:t xml:space="preserve">نظام المعايير المحاسبية الدولية </w:t>
      </w:r>
      <w:r w:rsidRPr="001F1311">
        <w:rPr>
          <w:lang w:bidi="ar-SY"/>
        </w:rPr>
        <w:t>IPSAS</w:t>
      </w:r>
      <w:r w:rsidRPr="001F1311">
        <w:rPr>
          <w:rtl/>
        </w:rPr>
        <w:t xml:space="preserve">، </w:t>
      </w:r>
      <w:r w:rsidRPr="001F1311">
        <w:rPr>
          <w:rFonts w:hint="cs"/>
          <w:rtl/>
        </w:rPr>
        <w:t xml:space="preserve">ووفقاً للصلاحيات </w:t>
      </w:r>
      <w:r w:rsidRPr="001F1311">
        <w:rPr>
          <w:rtl/>
        </w:rPr>
        <w:t>الإضافية التي تشكل جزءاً لا يتجزأ من اللوائح المالية</w:t>
      </w:r>
      <w:r w:rsidRPr="001F1311">
        <w:rPr>
          <w:rFonts w:hint="cs"/>
          <w:rtl/>
        </w:rPr>
        <w:t> </w:t>
      </w:r>
      <w:r w:rsidRPr="001F1311">
        <w:rPr>
          <w:rtl/>
        </w:rPr>
        <w:t>للاتحاد</w:t>
      </w:r>
      <w:r w:rsidRPr="001F1311">
        <w:rPr>
          <w:lang w:val="it-IT" w:bidi="ar-SY"/>
        </w:rPr>
        <w:t>.</w:t>
      </w:r>
    </w:p>
    <w:p w:rsidR="00122DBB" w:rsidRPr="001F1311" w:rsidRDefault="00122DBB" w:rsidP="00122DBB">
      <w:pPr>
        <w:rPr>
          <w:rtl/>
        </w:rPr>
      </w:pPr>
      <w:r w:rsidRPr="001F1311">
        <w:rPr>
          <w:rtl/>
        </w:rPr>
        <w:t xml:space="preserve">لقد خططنا </w:t>
      </w:r>
      <w:r w:rsidRPr="001F1311">
        <w:rPr>
          <w:rFonts w:hint="cs"/>
          <w:rtl/>
        </w:rPr>
        <w:t>أنشطة العمل</w:t>
      </w:r>
      <w:r w:rsidRPr="001F1311">
        <w:rPr>
          <w:rtl/>
        </w:rPr>
        <w:t xml:space="preserve"> وفقاً لاستراتيجية مراجعتنا للتوصل إلى اقتناع معقول بأن البيانات المالية خالية من أي أخطاء مادية.</w:t>
      </w:r>
    </w:p>
    <w:p w:rsidR="00122DBB" w:rsidRPr="001F1311" w:rsidRDefault="00122DBB" w:rsidP="00122DBB">
      <w:pPr>
        <w:rPr>
          <w:rtl/>
          <w:lang w:bidi="ar-SY"/>
        </w:rPr>
      </w:pPr>
      <w:r w:rsidRPr="001F1311">
        <w:rPr>
          <w:rtl/>
        </w:rPr>
        <w:t>وقمنا بتقييم المبادئ المحاسبية والتقديرات ذات الصلة التي وضعتها إدارة الاتحاد وقمنا بتقييم مدى كفاية عرض المعلومات في البيانات</w:t>
      </w:r>
      <w:r>
        <w:rPr>
          <w:rFonts w:hint="cs"/>
          <w:rtl/>
        </w:rPr>
        <w:t> </w:t>
      </w:r>
      <w:r w:rsidRPr="001F1311">
        <w:rPr>
          <w:rtl/>
        </w:rPr>
        <w:t>المالية</w:t>
      </w:r>
      <w:r w:rsidRPr="001F1311">
        <w:rPr>
          <w:lang w:val="it-IT" w:bidi="ar-SY"/>
        </w:rPr>
        <w:t>.</w:t>
      </w:r>
    </w:p>
    <w:p w:rsidR="00122DBB" w:rsidRPr="001F1311" w:rsidRDefault="00122DBB" w:rsidP="00122DBB">
      <w:pPr>
        <w:rPr>
          <w:rtl/>
        </w:rPr>
      </w:pPr>
      <w:r w:rsidRPr="001F1311">
        <w:rPr>
          <w:rtl/>
        </w:rPr>
        <w:t>وقمنا، على أساس العينة، باختبار عدد من المعاملات والوثائق ذات الصلة وحصلنا على ما يكفي من الأدلة الموثوقة فيما</w:t>
      </w:r>
      <w:r w:rsidRPr="001F1311">
        <w:rPr>
          <w:rFonts w:hint="cs"/>
          <w:rtl/>
        </w:rPr>
        <w:t> </w:t>
      </w:r>
      <w:r w:rsidRPr="001F1311">
        <w:rPr>
          <w:rtl/>
        </w:rPr>
        <w:t>يتعلق بالحسابات والكشوف في البيانات المالية</w:t>
      </w:r>
      <w:r w:rsidRPr="001F1311">
        <w:rPr>
          <w:lang w:val="it-IT" w:bidi="ar-SY"/>
        </w:rPr>
        <w:t>.</w:t>
      </w:r>
    </w:p>
    <w:p w:rsidR="00122DBB" w:rsidRPr="001F1311" w:rsidRDefault="00122DBB" w:rsidP="00122DBB">
      <w:pPr>
        <w:rPr>
          <w:rtl/>
        </w:rPr>
      </w:pPr>
      <w:r w:rsidRPr="001F1311">
        <w:rPr>
          <w:rtl/>
        </w:rPr>
        <w:t>وهكذا، حصلنا من خلال المراجعة على أساس كاف</w:t>
      </w:r>
      <w:r w:rsidRPr="001F1311">
        <w:rPr>
          <w:rFonts w:hint="cs"/>
          <w:rtl/>
        </w:rPr>
        <w:t>ٍ</w:t>
      </w:r>
      <w:r w:rsidRPr="001F1311">
        <w:rPr>
          <w:rtl/>
        </w:rPr>
        <w:t xml:space="preserve"> للرأي الوارد أدناه</w:t>
      </w:r>
      <w:r w:rsidRPr="001F1311">
        <w:rPr>
          <w:lang w:val="it-IT" w:bidi="ar-SY"/>
        </w:rPr>
        <w:t>.</w:t>
      </w:r>
    </w:p>
    <w:p w:rsidR="00122DBB" w:rsidRPr="001F1311" w:rsidRDefault="00122DBB" w:rsidP="00122DBB">
      <w:pPr>
        <w:rPr>
          <w:rtl/>
          <w:lang w:bidi="ar-SY"/>
        </w:rPr>
      </w:pPr>
      <w:r w:rsidRPr="001F1311">
        <w:rPr>
          <w:rtl/>
        </w:rPr>
        <w:t xml:space="preserve">وتم في أثناء عملية المراجعة توضيح جميع المسائل ومناقشتها مع </w:t>
      </w:r>
      <w:r w:rsidRPr="001F1311">
        <w:rPr>
          <w:rFonts w:hint="cs"/>
          <w:rtl/>
        </w:rPr>
        <w:t xml:space="preserve">الموظفين </w:t>
      </w:r>
      <w:r w:rsidRPr="001F1311">
        <w:rPr>
          <w:rtl/>
        </w:rPr>
        <w:t>المسؤولين.</w:t>
      </w:r>
    </w:p>
    <w:p w:rsidR="00122DBB" w:rsidRPr="001F1311" w:rsidRDefault="00122DBB" w:rsidP="00122DBB">
      <w:pPr>
        <w:rPr>
          <w:rtl/>
        </w:rPr>
      </w:pPr>
      <w:r w:rsidRPr="001F1311">
        <w:rPr>
          <w:rtl/>
        </w:rPr>
        <w:t>وعقد الفريق مناقشات منتظمة مع السيد الحسن با، رئيس إدارة الموارد المالية في الاتحاد، ومع عدد من الموظفين العاملين تحت إشرافه أو في </w:t>
      </w:r>
      <w:r w:rsidRPr="001F1311">
        <w:rPr>
          <w:rFonts w:hint="cs"/>
          <w:rtl/>
        </w:rPr>
        <w:t xml:space="preserve">الدوائر </w:t>
      </w:r>
      <w:r w:rsidRPr="001F1311">
        <w:rPr>
          <w:rtl/>
        </w:rPr>
        <w:t>الأخرى، تبعاً للموضوع قيد النظر</w:t>
      </w:r>
      <w:r w:rsidRPr="001F1311">
        <w:rPr>
          <w:lang w:val="it-IT" w:bidi="ar-SY"/>
        </w:rPr>
        <w:t>.</w:t>
      </w:r>
    </w:p>
    <w:p w:rsidR="00122DBB" w:rsidRPr="001F1311" w:rsidRDefault="00122DBB" w:rsidP="00122DBB">
      <w:pPr>
        <w:rPr>
          <w:rtl/>
        </w:rPr>
      </w:pPr>
      <w:r w:rsidRPr="001F1311">
        <w:rPr>
          <w:rtl/>
        </w:rPr>
        <w:t>وقد قدّمت نتيجة مراجعة الحسابات في </w:t>
      </w:r>
      <w:r w:rsidRPr="001F1311">
        <w:rPr>
          <w:lang w:bidi="ar-SY"/>
        </w:rPr>
        <w:t>12</w:t>
      </w:r>
      <w:r w:rsidRPr="001F1311">
        <w:rPr>
          <w:rFonts w:hint="cs"/>
          <w:rtl/>
          <w:lang w:bidi="ar-SY"/>
        </w:rPr>
        <w:t xml:space="preserve"> مايو </w:t>
      </w:r>
      <w:r w:rsidRPr="001F1311">
        <w:rPr>
          <w:lang w:bidi="ar-SY"/>
        </w:rPr>
        <w:t>2016</w:t>
      </w:r>
      <w:r w:rsidRPr="001F1311">
        <w:rPr>
          <w:rtl/>
        </w:rPr>
        <w:t>.</w:t>
      </w:r>
    </w:p>
    <w:p w:rsidR="00122DBB" w:rsidRPr="001F1311" w:rsidRDefault="00122DBB" w:rsidP="00122DBB">
      <w:pPr>
        <w:rPr>
          <w:rtl/>
        </w:rPr>
      </w:pPr>
      <w:r w:rsidRPr="001F1311">
        <w:rPr>
          <w:rtl/>
        </w:rPr>
        <w:t xml:space="preserve">وعملاً بالفقرة </w:t>
      </w:r>
      <w:r w:rsidRPr="001F1311">
        <w:rPr>
          <w:lang w:bidi="ar-SY"/>
        </w:rPr>
        <w:t>9</w:t>
      </w:r>
      <w:r w:rsidRPr="001F1311">
        <w:rPr>
          <w:rtl/>
        </w:rPr>
        <w:t xml:space="preserve"> من الصلاحيات الإضافية التي تحكم المراجعة الخارجية فيما يتصل بتعليقات الأمين العام لإدراجها في هذا التقرير، أحاطنا الأمين العام علماً بواسطة زملائه أثناء المناقشة النهائية في </w:t>
      </w:r>
      <w:r w:rsidRPr="001F1311">
        <w:rPr>
          <w:lang w:bidi="ar-SY"/>
        </w:rPr>
        <w:t>5</w:t>
      </w:r>
      <w:r w:rsidRPr="001F1311">
        <w:rPr>
          <w:rtl/>
        </w:rPr>
        <w:t xml:space="preserve"> </w:t>
      </w:r>
      <w:r w:rsidRPr="001F1311">
        <w:rPr>
          <w:rFonts w:hint="cs"/>
          <w:rtl/>
        </w:rPr>
        <w:t>مايو</w:t>
      </w:r>
      <w:r w:rsidRPr="001F1311">
        <w:rPr>
          <w:rtl/>
        </w:rPr>
        <w:t xml:space="preserve"> </w:t>
      </w:r>
      <w:r w:rsidRPr="001F1311">
        <w:rPr>
          <w:lang w:bidi="ar-SY"/>
        </w:rPr>
        <w:t>2016</w:t>
      </w:r>
      <w:r w:rsidRPr="001F1311">
        <w:rPr>
          <w:rtl/>
        </w:rPr>
        <w:t xml:space="preserve"> بأنه سوف يرسل لنا تعليقاته. وقد وردت تلك التعليقات في </w:t>
      </w:r>
      <w:r w:rsidRPr="001F1311">
        <w:rPr>
          <w:lang w:bidi="ar-SY"/>
        </w:rPr>
        <w:t>13</w:t>
      </w:r>
      <w:r w:rsidRPr="001F1311">
        <w:rPr>
          <w:rFonts w:hint="cs"/>
          <w:rtl/>
        </w:rPr>
        <w:t xml:space="preserve"> مايو </w:t>
      </w:r>
      <w:r w:rsidRPr="001F1311">
        <w:rPr>
          <w:lang w:bidi="ar-SY"/>
        </w:rPr>
        <w:t>2016</w:t>
      </w:r>
      <w:r w:rsidRPr="001F1311">
        <w:rPr>
          <w:rtl/>
        </w:rPr>
        <w:t xml:space="preserve"> وأدرجت على النحو الواجب في هذا التقرير</w:t>
      </w:r>
      <w:r w:rsidRPr="001F1311">
        <w:rPr>
          <w:lang w:val="it-IT" w:bidi="ar-SY"/>
        </w:rPr>
        <w:t>.</w:t>
      </w:r>
    </w:p>
    <w:p w:rsidR="00122DBB" w:rsidRPr="001F1311" w:rsidRDefault="00122DBB" w:rsidP="00122DBB">
      <w:pPr>
        <w:rPr>
          <w:rtl/>
        </w:rPr>
      </w:pPr>
      <w:r w:rsidRPr="001F1311">
        <w:rPr>
          <w:rtl/>
        </w:rPr>
        <w:t>لقد قمنا بمراجعة تقرير الإدارة المالية للاتحاد</w:t>
      </w:r>
      <w:r w:rsidRPr="001F1311">
        <w:rPr>
          <w:lang w:val="it-IT" w:bidi="ar-SY"/>
        </w:rPr>
        <w:t xml:space="preserve"> </w:t>
      </w:r>
      <w:r w:rsidRPr="001F1311">
        <w:rPr>
          <w:rtl/>
        </w:rPr>
        <w:t xml:space="preserve">بشأن حسابات </w:t>
      </w:r>
      <w:r w:rsidRPr="001F1311">
        <w:rPr>
          <w:rFonts w:hint="cs"/>
          <w:rtl/>
        </w:rPr>
        <w:t>المنظمة</w:t>
      </w:r>
      <w:r w:rsidRPr="001F1311">
        <w:rPr>
          <w:rtl/>
        </w:rPr>
        <w:t xml:space="preserve"> فيما يتعلق بالنتائج المالية حتى </w:t>
      </w:r>
      <w:r w:rsidRPr="001F1311">
        <w:rPr>
          <w:lang w:bidi="ar-SY"/>
        </w:rPr>
        <w:t>31</w:t>
      </w:r>
      <w:r w:rsidRPr="001F1311">
        <w:rPr>
          <w:rFonts w:hint="cs"/>
          <w:rtl/>
        </w:rPr>
        <w:t> </w:t>
      </w:r>
      <w:r w:rsidRPr="001F1311">
        <w:rPr>
          <w:rtl/>
        </w:rPr>
        <w:t>ديسمبر</w:t>
      </w:r>
      <w:r w:rsidRPr="001F1311">
        <w:rPr>
          <w:rFonts w:hint="cs"/>
          <w:rtl/>
        </w:rPr>
        <w:t> </w:t>
      </w:r>
      <w:r w:rsidRPr="001F1311">
        <w:rPr>
          <w:lang w:bidi="ar-SY"/>
        </w:rPr>
        <w:t>2015</w:t>
      </w:r>
      <w:r w:rsidRPr="001F1311">
        <w:rPr>
          <w:rtl/>
        </w:rPr>
        <w:t xml:space="preserve">، والتي قدمت امتثالاً </w:t>
      </w:r>
      <w:r w:rsidRPr="001F1311">
        <w:rPr>
          <w:rFonts w:hint="cs"/>
          <w:rtl/>
        </w:rPr>
        <w:t xml:space="preserve">للمادة </w:t>
      </w:r>
      <w:r w:rsidRPr="001F1311">
        <w:rPr>
          <w:lang w:bidi="ar-SY"/>
        </w:rPr>
        <w:t>28</w:t>
      </w:r>
      <w:r w:rsidRPr="001F1311">
        <w:rPr>
          <w:rFonts w:hint="cs"/>
          <w:rtl/>
        </w:rPr>
        <w:t xml:space="preserve"> من</w:t>
      </w:r>
      <w:r w:rsidRPr="001F1311">
        <w:rPr>
          <w:rFonts w:hint="cs"/>
          <w:i/>
          <w:iCs/>
          <w:rtl/>
          <w:lang w:bidi="ar-SY"/>
        </w:rPr>
        <w:t xml:space="preserve"> اللوائح </w:t>
      </w:r>
      <w:r w:rsidRPr="001F1311">
        <w:rPr>
          <w:i/>
          <w:iCs/>
          <w:rtl/>
        </w:rPr>
        <w:t xml:space="preserve">المالية (طبعة </w:t>
      </w:r>
      <w:r w:rsidRPr="001F1311">
        <w:rPr>
          <w:i/>
          <w:iCs/>
          <w:lang w:bidi="ar-SY"/>
        </w:rPr>
        <w:t>2010</w:t>
      </w:r>
      <w:r w:rsidRPr="001F1311">
        <w:rPr>
          <w:i/>
          <w:iCs/>
          <w:rtl/>
        </w:rPr>
        <w:t>)</w:t>
      </w:r>
      <w:r w:rsidRPr="001F1311">
        <w:rPr>
          <w:rtl/>
          <w:lang w:bidi="ar-EG"/>
        </w:rPr>
        <w:t>.</w:t>
      </w:r>
    </w:p>
    <w:p w:rsidR="00122DBB" w:rsidRPr="001F1311" w:rsidRDefault="00122DBB" w:rsidP="00122DBB">
      <w:pPr>
        <w:rPr>
          <w:rtl/>
        </w:rPr>
      </w:pPr>
      <w:r w:rsidRPr="001F1311">
        <w:rPr>
          <w:rtl/>
        </w:rPr>
        <w:t xml:space="preserve">وقد أدرج في البيانات المالية </w:t>
      </w:r>
      <w:r w:rsidRPr="001F1311">
        <w:rPr>
          <w:rFonts w:hint="cs"/>
          <w:rtl/>
        </w:rPr>
        <w:t>’خطاب</w:t>
      </w:r>
      <w:r w:rsidRPr="001F1311">
        <w:rPr>
          <w:rtl/>
        </w:rPr>
        <w:t xml:space="preserve"> </w:t>
      </w:r>
      <w:r w:rsidRPr="001F1311">
        <w:rPr>
          <w:rFonts w:hint="cs"/>
          <w:rtl/>
        </w:rPr>
        <w:t>بيان</w:t>
      </w:r>
      <w:r w:rsidRPr="001F1311">
        <w:rPr>
          <w:rtl/>
        </w:rPr>
        <w:t xml:space="preserve">‘ </w:t>
      </w:r>
      <w:r w:rsidRPr="001F1311">
        <w:rPr>
          <w:rFonts w:hint="cs"/>
          <w:rtl/>
        </w:rPr>
        <w:t>ي</w:t>
      </w:r>
      <w:r w:rsidRPr="001F1311">
        <w:rPr>
          <w:rtl/>
        </w:rPr>
        <w:t xml:space="preserve">شير إلى حسابات السنة المالية </w:t>
      </w:r>
      <w:r w:rsidRPr="001F1311">
        <w:rPr>
          <w:lang w:bidi="ar-SY"/>
        </w:rPr>
        <w:t>2015</w:t>
      </w:r>
      <w:r w:rsidRPr="001F1311">
        <w:rPr>
          <w:rtl/>
        </w:rPr>
        <w:t>، وقعه الأمين العام ورئيس دائرة إدارة الموارد المالية، وهي تشكل جزءاً لا يتجزأ من وثائق المراجعة.</w:t>
      </w:r>
    </w:p>
    <w:p w:rsidR="00122DBB" w:rsidRPr="001F1311" w:rsidRDefault="00122DBB" w:rsidP="00122DBB">
      <w:pPr>
        <w:rPr>
          <w:rtl/>
          <w:lang w:bidi="ar-SY"/>
        </w:rPr>
      </w:pPr>
      <w:r w:rsidRPr="001F1311">
        <w:rPr>
          <w:rFonts w:hint="eastAsia"/>
          <w:rtl/>
          <w:lang w:bidi="ar-SY"/>
        </w:rPr>
        <w:t>وعلاوة</w:t>
      </w:r>
      <w:r w:rsidRPr="001F1311">
        <w:rPr>
          <w:rFonts w:hint="cs"/>
          <w:rtl/>
          <w:lang w:bidi="ar-SY"/>
        </w:rPr>
        <w:t>ً</w:t>
      </w:r>
      <w:r w:rsidRPr="001F1311">
        <w:rPr>
          <w:rtl/>
          <w:lang w:bidi="ar-SY"/>
        </w:rPr>
        <w:t xml:space="preserve"> </w:t>
      </w:r>
      <w:r w:rsidRPr="001F1311">
        <w:rPr>
          <w:rFonts w:hint="eastAsia"/>
          <w:rtl/>
          <w:lang w:bidi="ar-SY"/>
        </w:rPr>
        <w:t>على</w:t>
      </w:r>
      <w:r w:rsidRPr="001F1311">
        <w:rPr>
          <w:rtl/>
          <w:lang w:bidi="ar-SY"/>
        </w:rPr>
        <w:t xml:space="preserve"> </w:t>
      </w:r>
      <w:r w:rsidRPr="001F1311">
        <w:rPr>
          <w:rFonts w:hint="eastAsia"/>
          <w:rtl/>
          <w:lang w:bidi="ar-SY"/>
        </w:rPr>
        <w:t>ذلك،</w:t>
      </w:r>
      <w:r w:rsidRPr="001F1311">
        <w:rPr>
          <w:rtl/>
          <w:lang w:bidi="ar-SY"/>
        </w:rPr>
        <w:t xml:space="preserve"> </w:t>
      </w:r>
      <w:r w:rsidRPr="001F1311">
        <w:rPr>
          <w:rFonts w:hint="cs"/>
          <w:rtl/>
          <w:lang w:bidi="ar-SY"/>
        </w:rPr>
        <w:t>تلقينا</w:t>
      </w:r>
      <w:r w:rsidRPr="001F1311">
        <w:rPr>
          <w:rtl/>
          <w:lang w:bidi="ar-SY"/>
        </w:rPr>
        <w:t xml:space="preserve"> </w:t>
      </w:r>
      <w:r w:rsidRPr="001F1311">
        <w:rPr>
          <w:rFonts w:hint="eastAsia"/>
          <w:rtl/>
          <w:lang w:bidi="ar-SY"/>
        </w:rPr>
        <w:t>أيضا</w:t>
      </w:r>
      <w:r w:rsidRPr="001F1311">
        <w:rPr>
          <w:rFonts w:hint="cs"/>
          <w:rtl/>
          <w:lang w:bidi="ar-SY"/>
        </w:rPr>
        <w:t>ً</w:t>
      </w:r>
      <w:r w:rsidRPr="001F1311">
        <w:rPr>
          <w:rtl/>
          <w:lang w:bidi="ar-SY"/>
        </w:rPr>
        <w:t xml:space="preserve"> </w:t>
      </w:r>
      <w:r w:rsidRPr="001F1311">
        <w:rPr>
          <w:rFonts w:hint="eastAsia"/>
          <w:rtl/>
          <w:lang w:bidi="ar-SY"/>
        </w:rPr>
        <w:t>بيان</w:t>
      </w:r>
      <w:r w:rsidRPr="001F1311">
        <w:rPr>
          <w:rtl/>
          <w:lang w:bidi="ar-SY"/>
        </w:rPr>
        <w:t xml:space="preserve"> </w:t>
      </w:r>
      <w:r w:rsidRPr="001F1311">
        <w:rPr>
          <w:rFonts w:hint="eastAsia"/>
          <w:rtl/>
          <w:lang w:bidi="ar-SY"/>
        </w:rPr>
        <w:t>الرقابة</w:t>
      </w:r>
      <w:r w:rsidRPr="001F1311">
        <w:rPr>
          <w:rtl/>
          <w:lang w:bidi="ar-SY"/>
        </w:rPr>
        <w:t xml:space="preserve"> </w:t>
      </w:r>
      <w:r w:rsidRPr="001F1311">
        <w:rPr>
          <w:rFonts w:hint="eastAsia"/>
          <w:rtl/>
          <w:lang w:bidi="ar-SY"/>
        </w:rPr>
        <w:t>الداخلية</w:t>
      </w:r>
      <w:r w:rsidRPr="001F1311">
        <w:rPr>
          <w:rtl/>
          <w:lang w:bidi="ar-SY"/>
        </w:rPr>
        <w:t xml:space="preserve"> </w:t>
      </w:r>
      <w:r w:rsidRPr="001F1311">
        <w:rPr>
          <w:rFonts w:hint="eastAsia"/>
          <w:rtl/>
          <w:lang w:bidi="ar-SY"/>
        </w:rPr>
        <w:t>لعام</w:t>
      </w:r>
      <w:r w:rsidRPr="001F1311">
        <w:rPr>
          <w:rtl/>
          <w:lang w:bidi="ar-SY"/>
        </w:rPr>
        <w:t xml:space="preserve"> </w:t>
      </w:r>
      <w:r w:rsidRPr="001F1311">
        <w:rPr>
          <w:lang w:bidi="ar-SY"/>
        </w:rPr>
        <w:t>2015</w:t>
      </w:r>
      <w:r w:rsidRPr="001F1311">
        <w:rPr>
          <w:rFonts w:hint="eastAsia"/>
          <w:rtl/>
          <w:lang w:bidi="ar-SY"/>
        </w:rPr>
        <w:t>،</w:t>
      </w:r>
      <w:r w:rsidRPr="001F1311">
        <w:rPr>
          <w:rtl/>
          <w:lang w:bidi="ar-SY"/>
        </w:rPr>
        <w:t xml:space="preserve"> </w:t>
      </w:r>
      <w:r w:rsidRPr="001F1311">
        <w:rPr>
          <w:rFonts w:hint="eastAsia"/>
          <w:rtl/>
          <w:lang w:bidi="ar-SY"/>
        </w:rPr>
        <w:t>الذي</w:t>
      </w:r>
      <w:r w:rsidRPr="001F1311">
        <w:rPr>
          <w:rtl/>
          <w:lang w:bidi="ar-SY"/>
        </w:rPr>
        <w:t xml:space="preserve"> </w:t>
      </w:r>
      <w:r w:rsidRPr="001F1311">
        <w:rPr>
          <w:rFonts w:hint="eastAsia"/>
          <w:rtl/>
          <w:lang w:bidi="ar-SY"/>
        </w:rPr>
        <w:t>وقعه</w:t>
      </w:r>
      <w:r w:rsidRPr="001F1311">
        <w:rPr>
          <w:rtl/>
          <w:lang w:bidi="ar-SY"/>
        </w:rPr>
        <w:t xml:space="preserve"> </w:t>
      </w:r>
      <w:r w:rsidRPr="001F1311">
        <w:rPr>
          <w:rFonts w:hint="eastAsia"/>
          <w:rtl/>
          <w:lang w:bidi="ar-SY"/>
        </w:rPr>
        <w:t>الأمين</w:t>
      </w:r>
      <w:r w:rsidRPr="001F1311">
        <w:rPr>
          <w:rtl/>
          <w:lang w:bidi="ar-SY"/>
        </w:rPr>
        <w:t xml:space="preserve"> </w:t>
      </w:r>
      <w:r w:rsidRPr="001F1311">
        <w:rPr>
          <w:rFonts w:hint="eastAsia"/>
          <w:rtl/>
          <w:lang w:bidi="ar-SY"/>
        </w:rPr>
        <w:t>العام</w:t>
      </w:r>
      <w:r w:rsidRPr="001F1311">
        <w:rPr>
          <w:rtl/>
          <w:lang w:bidi="ar-SY"/>
        </w:rPr>
        <w:t xml:space="preserve"> في </w:t>
      </w:r>
      <w:r w:rsidRPr="001F1311">
        <w:rPr>
          <w:lang w:bidi="ar-SY"/>
        </w:rPr>
        <w:t>29</w:t>
      </w:r>
      <w:r w:rsidRPr="001F1311">
        <w:rPr>
          <w:rFonts w:hint="cs"/>
          <w:rtl/>
          <w:lang w:bidi="ar-SY"/>
        </w:rPr>
        <w:t xml:space="preserve"> مارس </w:t>
      </w:r>
      <w:r w:rsidRPr="001F1311">
        <w:rPr>
          <w:lang w:bidi="ar-SY"/>
        </w:rPr>
        <w:t>2016</w:t>
      </w:r>
      <w:r w:rsidRPr="001F1311">
        <w:rPr>
          <w:rtl/>
          <w:lang w:bidi="ar-SY"/>
        </w:rPr>
        <w:t>.</w:t>
      </w:r>
    </w:p>
    <w:p w:rsidR="00122DBB" w:rsidRPr="001F1311" w:rsidRDefault="00122DBB" w:rsidP="00122DBB">
      <w:pPr>
        <w:rPr>
          <w:rtl/>
          <w:lang w:bidi="ar-SY"/>
        </w:rPr>
      </w:pPr>
      <w:r w:rsidRPr="001F1311">
        <w:rPr>
          <w:rFonts w:hint="cs"/>
          <w:rtl/>
          <w:lang w:bidi="ar-SY"/>
        </w:rPr>
        <w:t xml:space="preserve">وقد أبرزنا نتائج نشاط المراجعة الذي قمنا به في شكل "توصيات" و"اقتراحات". ففي حين تندرج التوصيات ضمن عملية المتابعة التي يقوم بها فريق العمل التابع للمجلس والمعني بالموارد المالية والبشرية، فإن الاقتراحات يضطلع بمتابعتها المراجع الخارجي للحسابات وحده. ولكن من حيث المبدأ، يمكن لمجلس الاتحاد أن يكلف الأمين العام، وربما بناءً على مشورة من اللجنة الاستشارية المستقلة للإدارة </w:t>
      </w:r>
      <w:r w:rsidRPr="001F1311">
        <w:rPr>
          <w:lang w:bidi="ar-SY"/>
        </w:rPr>
        <w:t>(IMAC)</w:t>
      </w:r>
      <w:r w:rsidRPr="001F1311">
        <w:rPr>
          <w:rFonts w:hint="cs"/>
          <w:rtl/>
          <w:lang w:bidi="ar-SY"/>
        </w:rPr>
        <w:t xml:space="preserve">، بتنفيذ "اقتراح" يراه ضرورياً. </w:t>
      </w:r>
    </w:p>
    <w:p w:rsidR="00122DBB" w:rsidRPr="00534717" w:rsidRDefault="00122DBB" w:rsidP="005B01E9">
      <w:pPr>
        <w:rPr>
          <w:spacing w:val="-4"/>
          <w:rtl/>
          <w:lang w:bidi="ar-SY"/>
        </w:rPr>
      </w:pPr>
      <w:r w:rsidRPr="00534717">
        <w:rPr>
          <w:rFonts w:hint="cs"/>
          <w:spacing w:val="-4"/>
          <w:rtl/>
          <w:lang w:bidi="ar-SY"/>
        </w:rPr>
        <w:t xml:space="preserve">كما قمنا بمراجعة حسابات تليكوم العالمي للاتحاد لعام </w:t>
      </w:r>
      <w:r w:rsidRPr="00534717">
        <w:rPr>
          <w:spacing w:val="-4"/>
          <w:lang w:bidi="ar-SY"/>
        </w:rPr>
        <w:t>2015</w:t>
      </w:r>
      <w:r w:rsidRPr="00534717">
        <w:rPr>
          <w:rFonts w:hint="cs"/>
          <w:spacing w:val="-4"/>
          <w:rtl/>
          <w:lang w:bidi="ar-SY"/>
        </w:rPr>
        <w:t xml:space="preserve">، طبقاً للفقرة </w:t>
      </w:r>
      <w:r w:rsidRPr="00534717">
        <w:rPr>
          <w:spacing w:val="-4"/>
          <w:lang w:bidi="ar-SY"/>
        </w:rPr>
        <w:t>6</w:t>
      </w:r>
      <w:r w:rsidRPr="00534717">
        <w:rPr>
          <w:rFonts w:hint="cs"/>
          <w:spacing w:val="-4"/>
          <w:rtl/>
          <w:lang w:bidi="ar-SY"/>
        </w:rPr>
        <w:t xml:space="preserve"> من </w:t>
      </w:r>
      <w:r w:rsidRPr="00534717">
        <w:rPr>
          <w:rFonts w:hint="cs"/>
          <w:i/>
          <w:iCs/>
          <w:spacing w:val="-4"/>
          <w:rtl/>
          <w:lang w:bidi="ar-SY"/>
        </w:rPr>
        <w:t>يقرر</w:t>
      </w:r>
      <w:r w:rsidRPr="00534717">
        <w:rPr>
          <w:rFonts w:hint="cs"/>
          <w:spacing w:val="-4"/>
          <w:rtl/>
          <w:lang w:bidi="ar-SY"/>
        </w:rPr>
        <w:t xml:space="preserve"> من القرار </w:t>
      </w:r>
      <w:r w:rsidRPr="00534717">
        <w:rPr>
          <w:spacing w:val="-4"/>
          <w:lang w:bidi="ar-SY"/>
        </w:rPr>
        <w:t>11</w:t>
      </w:r>
      <w:r w:rsidRPr="00534717">
        <w:rPr>
          <w:rFonts w:hint="cs"/>
          <w:spacing w:val="-4"/>
          <w:rtl/>
          <w:lang w:bidi="ar-SY"/>
        </w:rPr>
        <w:t xml:space="preserve"> </w:t>
      </w:r>
      <w:r w:rsidRPr="00534717">
        <w:rPr>
          <w:rFonts w:hint="cs"/>
          <w:spacing w:val="-4"/>
          <w:rtl/>
        </w:rPr>
        <w:t>(</w:t>
      </w:r>
      <w:r w:rsidR="00471277" w:rsidRPr="00534717">
        <w:rPr>
          <w:rFonts w:hint="cs"/>
          <w:spacing w:val="-4"/>
          <w:rtl/>
        </w:rPr>
        <w:t>غوادالاخارا</w:t>
      </w:r>
      <w:r w:rsidRPr="00534717">
        <w:rPr>
          <w:rFonts w:hint="cs"/>
          <w:spacing w:val="-4"/>
          <w:rtl/>
          <w:lang w:bidi="ar-SY"/>
        </w:rPr>
        <w:t>،</w:t>
      </w:r>
      <w:r w:rsidR="00471277" w:rsidRPr="00534717">
        <w:rPr>
          <w:rFonts w:hint="eastAsia"/>
          <w:spacing w:val="-4"/>
          <w:rtl/>
          <w:lang w:bidi="ar-SY"/>
        </w:rPr>
        <w:t> </w:t>
      </w:r>
      <w:r w:rsidR="00471277" w:rsidRPr="00534717">
        <w:rPr>
          <w:spacing w:val="-4"/>
          <w:lang w:bidi="ar-SY"/>
        </w:rPr>
        <w:t>2010</w:t>
      </w:r>
      <w:r w:rsidRPr="00534717">
        <w:rPr>
          <w:rFonts w:hint="cs"/>
          <w:spacing w:val="-4"/>
          <w:rtl/>
          <w:lang w:bidi="ar-SY"/>
        </w:rPr>
        <w:t>).</w:t>
      </w:r>
    </w:p>
    <w:p w:rsidR="00122DBB" w:rsidRPr="00330B4D" w:rsidRDefault="00122DBB" w:rsidP="00122DBB">
      <w:pPr>
        <w:rPr>
          <w:rtl/>
        </w:rPr>
      </w:pPr>
      <w:r w:rsidRPr="001F1311">
        <w:rPr>
          <w:rFonts w:hint="cs"/>
          <w:rtl/>
        </w:rPr>
        <w:lastRenderedPageBreak/>
        <w:t>ونودّ أن نشدد على دخول معايير</w:t>
      </w:r>
      <w:r w:rsidRPr="001F1311">
        <w:rPr>
          <w:rtl/>
        </w:rPr>
        <w:t xml:space="preserve"> </w:t>
      </w:r>
      <w:r w:rsidRPr="001F1311">
        <w:rPr>
          <w:rFonts w:hint="cs"/>
          <w:rtl/>
        </w:rPr>
        <w:t>تدقيق</w:t>
      </w:r>
      <w:r w:rsidRPr="001F1311">
        <w:rPr>
          <w:rtl/>
        </w:rPr>
        <w:t xml:space="preserve"> </w:t>
      </w:r>
      <w:r w:rsidRPr="001F1311">
        <w:rPr>
          <w:rFonts w:hint="cs"/>
          <w:rtl/>
        </w:rPr>
        <w:t>دولية</w:t>
      </w:r>
      <w:r w:rsidRPr="001F1311">
        <w:rPr>
          <w:rtl/>
        </w:rPr>
        <w:t xml:space="preserve"> </w:t>
      </w:r>
      <w:r w:rsidRPr="001F1311">
        <w:rPr>
          <w:rFonts w:hint="cs"/>
          <w:rtl/>
        </w:rPr>
        <w:t xml:space="preserve">مراجعة حيز النفاذ السنة القادمة تقتضي من مراجعي الحسابات الخارجيين الإفصاح عن معلومات معينة في شهادة المراجعة. وسيتناول خلال الاجتماع المقبل في ديسمبر </w:t>
      </w:r>
      <w:r w:rsidRPr="001F1311">
        <w:rPr>
          <w:lang w:bidi="ar-SY"/>
        </w:rPr>
        <w:t>2016</w:t>
      </w:r>
      <w:r w:rsidRPr="001F1311">
        <w:rPr>
          <w:rFonts w:hint="cs"/>
          <w:rtl/>
        </w:rPr>
        <w:t xml:space="preserve"> فريق المراجعين الخارجيين لحسابات الأمم المتحدة المسألة المذكورة أعلاه. وسنبلغ فريق الإدارة والمجلس بأي تغيير يطرأ على شهادة المراجعة.</w:t>
      </w:r>
    </w:p>
    <w:p w:rsidR="00122DBB" w:rsidRPr="001F1311" w:rsidRDefault="00122DBB" w:rsidP="00122DBB">
      <w:pPr>
        <w:rPr>
          <w:rtl/>
        </w:rPr>
      </w:pPr>
      <w:r w:rsidRPr="001F1311">
        <w:rPr>
          <w:rtl/>
        </w:rPr>
        <w:t xml:space="preserve">وأخيراً، نود أن نعرب عن تقديرنا لما لمسناه من </w:t>
      </w:r>
      <w:r w:rsidRPr="001F1311">
        <w:rPr>
          <w:rFonts w:hint="cs"/>
          <w:rtl/>
        </w:rPr>
        <w:t>حسن الاستقبال</w:t>
      </w:r>
      <w:r w:rsidRPr="001F1311">
        <w:rPr>
          <w:rtl/>
        </w:rPr>
        <w:t xml:space="preserve"> </w:t>
      </w:r>
      <w:r w:rsidRPr="001F1311">
        <w:rPr>
          <w:rFonts w:hint="cs"/>
          <w:rtl/>
        </w:rPr>
        <w:t xml:space="preserve">وجاهزية </w:t>
      </w:r>
      <w:r w:rsidRPr="001F1311">
        <w:rPr>
          <w:rtl/>
        </w:rPr>
        <w:t>من جميع المسؤولين في الاتحاد الذين التمسنا منهم المعلومات</w:t>
      </w:r>
      <w:r w:rsidRPr="001F1311">
        <w:rPr>
          <w:rFonts w:hint="eastAsia"/>
          <w:rtl/>
        </w:rPr>
        <w:t> </w:t>
      </w:r>
      <w:r w:rsidRPr="001F1311">
        <w:rPr>
          <w:rtl/>
        </w:rPr>
        <w:t>والوثائق.</w:t>
      </w:r>
    </w:p>
    <w:p w:rsidR="00122DBB" w:rsidRDefault="00122DBB" w:rsidP="00122DBB">
      <w:pPr>
        <w:rPr>
          <w:rtl/>
          <w:lang w:bidi="ar-SY"/>
        </w:rPr>
      </w:pPr>
      <w:r w:rsidRPr="001F1311">
        <w:rPr>
          <w:rtl/>
        </w:rPr>
        <w:br w:type="page"/>
      </w:r>
    </w:p>
    <w:p w:rsidR="00122DBB" w:rsidRPr="00EB4B76" w:rsidRDefault="00122DBB" w:rsidP="00122DBB">
      <w:pPr>
        <w:spacing w:before="0" w:after="120" w:line="360" w:lineRule="auto"/>
        <w:ind w:left="-425" w:firstLine="284"/>
        <w:jc w:val="center"/>
        <w:rPr>
          <w:rFonts w:ascii="Kunstler Script" w:hAnsi="Kunstler Script"/>
          <w:sz w:val="72"/>
          <w:szCs w:val="72"/>
          <w:lang w:val="it-IT"/>
        </w:rPr>
      </w:pPr>
      <w:r w:rsidRPr="008457B0">
        <w:rPr>
          <w:noProof/>
        </w:rPr>
        <w:lastRenderedPageBreak/>
        <w:drawing>
          <wp:inline distT="0" distB="0" distL="0" distR="0" wp14:anchorId="12EC235A" wp14:editId="0814F663">
            <wp:extent cx="796060" cy="895082"/>
            <wp:effectExtent l="0" t="0" r="4445" b="635"/>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r w:rsidRPr="00EB4B76">
        <w:rPr>
          <w:lang w:val="it-IT"/>
        </w:rPr>
        <w:br/>
      </w:r>
      <w:r w:rsidRPr="00EB4B76">
        <w:rPr>
          <w:rFonts w:ascii="Kunstler Script" w:hAnsi="Kunstler Script" w:cs="Times New Roman"/>
          <w:sz w:val="72"/>
          <w:szCs w:val="72"/>
          <w:lang w:val="it-IT"/>
        </w:rPr>
        <w:t>Corte dei conti</w:t>
      </w:r>
    </w:p>
    <w:p w:rsidR="00E6310C" w:rsidRPr="00C07297" w:rsidRDefault="00E6310C" w:rsidP="00E6310C">
      <w:pPr>
        <w:pStyle w:val="Heading1"/>
        <w:jc w:val="center"/>
        <w:rPr>
          <w:rtl/>
        </w:rPr>
      </w:pPr>
      <w:bookmarkStart w:id="10" w:name="_Toc419449714"/>
      <w:bookmarkStart w:id="11" w:name="_Toc419450356"/>
      <w:bookmarkStart w:id="12" w:name="_Toc452157741"/>
      <w:r w:rsidRPr="00C07297">
        <w:rPr>
          <w:rFonts w:hint="cs"/>
          <w:rtl/>
        </w:rPr>
        <w:t>شهادة المراجعة</w:t>
      </w:r>
      <w:bookmarkEnd w:id="10"/>
      <w:bookmarkEnd w:id="11"/>
      <w:bookmarkEnd w:id="12"/>
    </w:p>
    <w:p w:rsidR="00E6310C" w:rsidRPr="00C07297" w:rsidRDefault="00E6310C" w:rsidP="0019712E">
      <w:pPr>
        <w:pStyle w:val="Headingb"/>
        <w:rPr>
          <w:rtl/>
        </w:rPr>
      </w:pPr>
      <w:r w:rsidRPr="00C07297">
        <w:rPr>
          <w:rFonts w:hint="cs"/>
          <w:rtl/>
        </w:rPr>
        <w:t>تقرير مراجع الحسابات المستقل</w:t>
      </w:r>
    </w:p>
    <w:p w:rsidR="00E6310C" w:rsidRPr="00C07297" w:rsidRDefault="00E6310C" w:rsidP="00E6310C">
      <w:pPr>
        <w:rPr>
          <w:rtl/>
          <w:lang w:bidi="ar-SY"/>
        </w:rPr>
      </w:pPr>
      <w:r w:rsidRPr="00C07297">
        <w:rPr>
          <w:rFonts w:hint="cs"/>
          <w:rtl/>
        </w:rPr>
        <w:t xml:space="preserve">لقد راجعنا البيانات المالية للاتحاد الدولي للاتصالات </w:t>
      </w:r>
      <w:r w:rsidRPr="00C07297">
        <w:rPr>
          <w:lang w:bidi="ar-EG"/>
        </w:rPr>
        <w:t>(ITU)</w:t>
      </w:r>
      <w:r w:rsidRPr="00C07297">
        <w:rPr>
          <w:rFonts w:hint="cs"/>
          <w:rtl/>
          <w:lang w:bidi="ar-SY"/>
        </w:rPr>
        <w:t xml:space="preserve"> للسنة المنتهية في </w:t>
      </w:r>
      <w:r w:rsidRPr="00C07297">
        <w:rPr>
          <w:lang w:bidi="ar-EG"/>
        </w:rPr>
        <w:t>31</w:t>
      </w:r>
      <w:r w:rsidRPr="00C07297">
        <w:rPr>
          <w:rFonts w:hint="cs"/>
          <w:rtl/>
          <w:lang w:bidi="ar-SY"/>
        </w:rPr>
        <w:t xml:space="preserve"> ديسمبر </w:t>
      </w:r>
      <w:r w:rsidRPr="00C07297">
        <w:rPr>
          <w:lang w:bidi="ar-EG"/>
        </w:rPr>
        <w:t>2015</w:t>
      </w:r>
      <w:r w:rsidRPr="00C07297">
        <w:rPr>
          <w:rFonts w:hint="cs"/>
          <w:rtl/>
          <w:lang w:bidi="ar-SY"/>
        </w:rPr>
        <w:t>، وهي تتألف من بيان الوضع المالي وبيان الأداء المالي للسنة المنتهية وبيان التغيرات في صافي الأصول والمقارنة بين المبالغ المدرجة في الميزانية والمبالغ الفعلية وبيان التدفق النقدي وكذلك ملخص للسياسات المحاسب</w:t>
      </w:r>
      <w:r w:rsidR="00073C78">
        <w:rPr>
          <w:rFonts w:hint="cs"/>
          <w:rtl/>
          <w:lang w:bidi="ar-SY"/>
        </w:rPr>
        <w:t>ي</w:t>
      </w:r>
      <w:r w:rsidRPr="00C07297">
        <w:rPr>
          <w:rFonts w:hint="cs"/>
          <w:rtl/>
          <w:lang w:bidi="ar-SY"/>
        </w:rPr>
        <w:t>ة الرئيسية وملاحظات تفسيرية</w:t>
      </w:r>
      <w:r w:rsidRPr="00C07297">
        <w:rPr>
          <w:rFonts w:hint="eastAsia"/>
          <w:rtl/>
          <w:lang w:bidi="ar-SY"/>
        </w:rPr>
        <w:t> </w:t>
      </w:r>
      <w:r w:rsidRPr="00C07297">
        <w:rPr>
          <w:rFonts w:hint="cs"/>
          <w:rtl/>
          <w:lang w:bidi="ar-SY"/>
        </w:rPr>
        <w:t>أخرى.</w:t>
      </w:r>
    </w:p>
    <w:p w:rsidR="00E6310C" w:rsidRPr="00C07297" w:rsidRDefault="00E6310C" w:rsidP="0019712E">
      <w:pPr>
        <w:pStyle w:val="Headingb"/>
        <w:rPr>
          <w:rtl/>
          <w:lang w:bidi="ar-SY"/>
        </w:rPr>
      </w:pPr>
      <w:r w:rsidRPr="00C07297">
        <w:rPr>
          <w:rFonts w:hint="cs"/>
          <w:rtl/>
          <w:lang w:bidi="ar-SY"/>
        </w:rPr>
        <w:t>مسؤولية الأمين العام للاتحاد عن البيانات المالية</w:t>
      </w:r>
    </w:p>
    <w:p w:rsidR="00E6310C" w:rsidRPr="00C07297" w:rsidRDefault="00E6310C" w:rsidP="00E6310C">
      <w:pPr>
        <w:rPr>
          <w:rtl/>
          <w:lang w:bidi="ar-SY"/>
        </w:rPr>
      </w:pPr>
      <w:r w:rsidRPr="00C07297">
        <w:rPr>
          <w:rFonts w:hint="cs"/>
          <w:rtl/>
          <w:lang w:bidi="ar-SY"/>
        </w:rPr>
        <w:t>الأمين العام هو المسؤول عن إعداد البيانات المالية وتقديمها بأمانة طبقاً لمعايير المحاسب</w:t>
      </w:r>
      <w:r w:rsidR="00684922">
        <w:rPr>
          <w:rFonts w:hint="cs"/>
          <w:rtl/>
          <w:lang w:bidi="ar-SY"/>
        </w:rPr>
        <w:t>ي</w:t>
      </w:r>
      <w:r w:rsidRPr="00C07297">
        <w:rPr>
          <w:rFonts w:hint="cs"/>
          <w:rtl/>
          <w:lang w:bidi="ar-SY"/>
        </w:rPr>
        <w:t xml:space="preserve">ة الدولية للقطاع العام </w:t>
      </w:r>
      <w:r w:rsidRPr="00C07297">
        <w:rPr>
          <w:lang w:bidi="ar-EG"/>
        </w:rPr>
        <w:t>(IPSAS)</w:t>
      </w:r>
      <w:r w:rsidRPr="00C07297">
        <w:rPr>
          <w:rFonts w:hint="cs"/>
          <w:rtl/>
          <w:lang w:bidi="ar-SY"/>
        </w:rPr>
        <w:t xml:space="preserve">. وعلاوة على ذلك، يكون الأمين العام مسؤولاً عن شفافية البيانات المالية وإمكانية الحصول عليها فضلاً عن إنشاء ورعاية نظام للرقابة الداخلية حسبما يراه ضرورياً لتمكين إعداد بيانات مالية لا تشوبها أي أخطاء مادية، </w:t>
      </w:r>
      <w:r w:rsidRPr="00C07297">
        <w:rPr>
          <w:rtl/>
        </w:rPr>
        <w:t>سواء كانت ناشئة عن احتيال أم عن خطأ</w:t>
      </w:r>
      <w:r w:rsidRPr="00C07297">
        <w:rPr>
          <w:rFonts w:hint="cs"/>
          <w:rtl/>
          <w:lang w:bidi="ar-SY"/>
        </w:rPr>
        <w:t>.</w:t>
      </w:r>
    </w:p>
    <w:p w:rsidR="00E6310C" w:rsidRPr="00C07297" w:rsidRDefault="00E6310C" w:rsidP="0019712E">
      <w:pPr>
        <w:pStyle w:val="Headingb"/>
        <w:rPr>
          <w:rtl/>
          <w:lang w:bidi="ar-SY"/>
        </w:rPr>
      </w:pPr>
      <w:r w:rsidRPr="00C07297">
        <w:rPr>
          <w:rFonts w:hint="cs"/>
          <w:rtl/>
          <w:lang w:bidi="ar-SY"/>
        </w:rPr>
        <w:t>مسؤولية مراجع الحسابات</w:t>
      </w:r>
    </w:p>
    <w:p w:rsidR="00E6310C" w:rsidRPr="00C07297" w:rsidRDefault="00E6310C" w:rsidP="00E6310C">
      <w:pPr>
        <w:rPr>
          <w:rtl/>
          <w:lang w:bidi="ar-SY"/>
        </w:rPr>
      </w:pPr>
      <w:r w:rsidRPr="00C07297">
        <w:rPr>
          <w:rFonts w:hint="cs"/>
          <w:rtl/>
          <w:lang w:bidi="ar-SY"/>
        </w:rPr>
        <w:t xml:space="preserve">تتمثل مسؤوليتنا في إبداء رأي بشأن البيانات المالية للاتحاد بناءً على مراجعتنا. وقد أجرينا المراجعة طبقاً للمعايير الدولية للمؤسسات العليا لمراجعة الحسابات </w:t>
      </w:r>
      <w:r w:rsidRPr="00C07297">
        <w:rPr>
          <w:lang w:bidi="ar-EG"/>
        </w:rPr>
        <w:t>(ISSAI)</w:t>
      </w:r>
      <w:r w:rsidRPr="00C07297">
        <w:rPr>
          <w:rFonts w:hint="cs"/>
          <w:rtl/>
          <w:lang w:bidi="ar-SY"/>
        </w:rPr>
        <w:t xml:space="preserve"> واللوائح المالية والقواعد المالية للاتحاد. وتتطلب معايير </w:t>
      </w:r>
      <w:r w:rsidRPr="00C07297">
        <w:rPr>
          <w:lang w:bidi="ar-EG"/>
        </w:rPr>
        <w:t>ISSAI</w:t>
      </w:r>
      <w:r w:rsidRPr="00C07297">
        <w:rPr>
          <w:rFonts w:hint="cs"/>
          <w:rtl/>
          <w:lang w:bidi="ar-SY"/>
        </w:rPr>
        <w:t xml:space="preserve"> منا الالتزام بالمبادئ الأخلاقية وتخطيط أعمال المراجعة وتنفيذها بما يضمن </w:t>
      </w:r>
      <w:r w:rsidRPr="00C07297">
        <w:rPr>
          <w:rFonts w:hint="cs"/>
          <w:rtl/>
        </w:rPr>
        <w:t>ا</w:t>
      </w:r>
      <w:r w:rsidRPr="00C07297">
        <w:rPr>
          <w:rtl/>
        </w:rPr>
        <w:t xml:space="preserve">لتأكد بقدر معقول من خلو البيانات المالية من </w:t>
      </w:r>
      <w:r w:rsidRPr="00C07297">
        <w:rPr>
          <w:rFonts w:hint="cs"/>
          <w:rtl/>
        </w:rPr>
        <w:t>أخطاء مادية</w:t>
      </w:r>
      <w:r w:rsidRPr="00C07297">
        <w:rPr>
          <w:rFonts w:hint="cs"/>
          <w:rtl/>
          <w:lang w:bidi="ar-SY"/>
        </w:rPr>
        <w:t>.</w:t>
      </w:r>
    </w:p>
    <w:p w:rsidR="00E6310C" w:rsidRPr="00C07297" w:rsidRDefault="00E6310C" w:rsidP="00E6310C">
      <w:pPr>
        <w:rPr>
          <w:rtl/>
          <w:lang w:bidi="ar-SY"/>
        </w:rPr>
      </w:pPr>
      <w:r w:rsidRPr="00C07297">
        <w:rPr>
          <w:rFonts w:hint="cs"/>
          <w:rtl/>
          <w:lang w:bidi="ar-SY"/>
        </w:rPr>
        <w:t>تنطوي المراجعة</w:t>
      </w:r>
      <w:r w:rsidRPr="00C07297">
        <w:rPr>
          <w:rtl/>
          <w:lang w:bidi="ar-SY"/>
        </w:rPr>
        <w:t xml:space="preserve"> </w:t>
      </w:r>
      <w:r w:rsidRPr="00C07297">
        <w:rPr>
          <w:rFonts w:hint="cs"/>
          <w:rtl/>
          <w:lang w:bidi="ar-SY"/>
        </w:rPr>
        <w:t>على</w:t>
      </w:r>
      <w:r w:rsidRPr="00C07297">
        <w:rPr>
          <w:rtl/>
          <w:lang w:bidi="ar-SY"/>
        </w:rPr>
        <w:t xml:space="preserve"> </w:t>
      </w:r>
      <w:r w:rsidRPr="00C07297">
        <w:rPr>
          <w:rFonts w:hint="cs"/>
          <w:rtl/>
          <w:lang w:bidi="ar-SY"/>
        </w:rPr>
        <w:t>القيام</w:t>
      </w:r>
      <w:r w:rsidRPr="00C07297">
        <w:rPr>
          <w:rtl/>
          <w:lang w:bidi="ar-SY"/>
        </w:rPr>
        <w:t xml:space="preserve"> </w:t>
      </w:r>
      <w:r w:rsidRPr="00C07297">
        <w:rPr>
          <w:rFonts w:hint="cs"/>
          <w:rtl/>
          <w:lang w:bidi="ar-SY"/>
        </w:rPr>
        <w:t>بإجراءات</w:t>
      </w:r>
      <w:r w:rsidRPr="00C07297">
        <w:rPr>
          <w:rtl/>
          <w:lang w:bidi="ar-SY"/>
        </w:rPr>
        <w:t xml:space="preserve"> </w:t>
      </w:r>
      <w:r w:rsidRPr="00C07297">
        <w:rPr>
          <w:rFonts w:hint="cs"/>
          <w:rtl/>
          <w:lang w:bidi="ar-SY"/>
        </w:rPr>
        <w:t>للحصول</w:t>
      </w:r>
      <w:r w:rsidRPr="00C07297">
        <w:rPr>
          <w:rtl/>
          <w:lang w:bidi="ar-SY"/>
        </w:rPr>
        <w:t xml:space="preserve"> </w:t>
      </w:r>
      <w:r w:rsidRPr="00C07297">
        <w:rPr>
          <w:rFonts w:hint="cs"/>
          <w:rtl/>
          <w:lang w:bidi="ar-SY"/>
        </w:rPr>
        <w:t>على</w:t>
      </w:r>
      <w:r w:rsidRPr="00C07297">
        <w:rPr>
          <w:rtl/>
          <w:lang w:bidi="ar-SY"/>
        </w:rPr>
        <w:t xml:space="preserve"> </w:t>
      </w:r>
      <w:r w:rsidRPr="00C07297">
        <w:rPr>
          <w:rFonts w:hint="cs"/>
          <w:rtl/>
          <w:lang w:bidi="ar-SY"/>
        </w:rPr>
        <w:t>أدلة</w:t>
      </w:r>
      <w:r w:rsidRPr="00C07297">
        <w:rPr>
          <w:rtl/>
          <w:lang w:bidi="ar-SY"/>
        </w:rPr>
        <w:t xml:space="preserve"> </w:t>
      </w:r>
      <w:r w:rsidRPr="00C07297">
        <w:rPr>
          <w:rFonts w:hint="cs"/>
          <w:rtl/>
          <w:lang w:bidi="ar-SY"/>
        </w:rPr>
        <w:t>مراجعة</w:t>
      </w:r>
      <w:r w:rsidRPr="00C07297">
        <w:rPr>
          <w:rtl/>
          <w:lang w:bidi="ar-SY"/>
        </w:rPr>
        <w:t xml:space="preserve"> </w:t>
      </w:r>
      <w:r w:rsidRPr="00C07297">
        <w:rPr>
          <w:rFonts w:hint="cs"/>
          <w:rtl/>
          <w:lang w:bidi="ar-SY"/>
        </w:rPr>
        <w:t>عن</w:t>
      </w:r>
      <w:r w:rsidRPr="00C07297">
        <w:rPr>
          <w:rtl/>
          <w:lang w:bidi="ar-SY"/>
        </w:rPr>
        <w:t xml:space="preserve"> </w:t>
      </w:r>
      <w:r w:rsidRPr="00C07297">
        <w:rPr>
          <w:rFonts w:hint="cs"/>
          <w:rtl/>
          <w:lang w:bidi="ar-SY"/>
        </w:rPr>
        <w:t>المبالغ</w:t>
      </w:r>
      <w:r w:rsidRPr="00C07297">
        <w:rPr>
          <w:rtl/>
          <w:lang w:bidi="ar-SY"/>
        </w:rPr>
        <w:t xml:space="preserve"> </w:t>
      </w:r>
      <w:r w:rsidRPr="00C07297">
        <w:rPr>
          <w:rFonts w:hint="cs"/>
          <w:rtl/>
          <w:lang w:bidi="ar-SY"/>
        </w:rPr>
        <w:t>والكشوف</w:t>
      </w:r>
      <w:r w:rsidRPr="00C07297">
        <w:rPr>
          <w:rtl/>
          <w:lang w:bidi="ar-SY"/>
        </w:rPr>
        <w:t xml:space="preserve"> </w:t>
      </w:r>
      <w:r w:rsidRPr="00C07297">
        <w:rPr>
          <w:rFonts w:hint="cs"/>
          <w:rtl/>
          <w:lang w:bidi="ar-SY"/>
        </w:rPr>
        <w:t>الواردة</w:t>
      </w:r>
      <w:r w:rsidRPr="00C07297">
        <w:rPr>
          <w:rtl/>
          <w:lang w:bidi="ar-SY"/>
        </w:rPr>
        <w:t xml:space="preserve"> </w:t>
      </w:r>
      <w:r w:rsidRPr="00C07297">
        <w:rPr>
          <w:rFonts w:hint="cs"/>
          <w:rtl/>
          <w:lang w:bidi="ar-SY"/>
        </w:rPr>
        <w:t>في</w:t>
      </w:r>
      <w:r w:rsidRPr="00C07297">
        <w:rPr>
          <w:rtl/>
          <w:lang w:bidi="ar-SY"/>
        </w:rPr>
        <w:t xml:space="preserve"> </w:t>
      </w:r>
      <w:r w:rsidRPr="00C07297">
        <w:rPr>
          <w:rFonts w:hint="cs"/>
          <w:rtl/>
          <w:lang w:bidi="ar-SY"/>
        </w:rPr>
        <w:t>البيانات</w:t>
      </w:r>
      <w:r w:rsidRPr="00C07297">
        <w:rPr>
          <w:rtl/>
          <w:lang w:bidi="ar-SY"/>
        </w:rPr>
        <w:t xml:space="preserve"> </w:t>
      </w:r>
      <w:r w:rsidRPr="00C07297">
        <w:rPr>
          <w:rFonts w:hint="cs"/>
          <w:rtl/>
          <w:lang w:bidi="ar-SY"/>
        </w:rPr>
        <w:t>المالية. وتتوقف الإجراءات المختارة على حكم مراجع الحسابات، بما في ذلك تقييم مخاطر الأخطاء المادية في البيانات المالية سواء كانت ناشئة عن احتيال أم عن خطأ. وعند إجراء تقييم المخاطر هذا، يراعي المراجع الرقابة الداخلية ذات الصلة بالإعداد والعرض السليم من جانب الاتحاد للبيانات المالية من أجل تصميم إجراءات المراجعة المناسبة للظروف الراهنة، ولكن ليس لغرض إبداء رأي بشأن كفاءة الرقابة الداخلية في الاتحاد.</w:t>
      </w:r>
    </w:p>
    <w:p w:rsidR="00E6310C" w:rsidRPr="00C07297" w:rsidRDefault="00E6310C" w:rsidP="00E6310C">
      <w:pPr>
        <w:rPr>
          <w:rtl/>
          <w:lang w:bidi="ar-SY"/>
        </w:rPr>
      </w:pPr>
      <w:r w:rsidRPr="00C07297">
        <w:rPr>
          <w:rFonts w:hint="cs"/>
          <w:rtl/>
          <w:lang w:bidi="ar-SY"/>
        </w:rPr>
        <w:t>وتتضمن المراجعة كذلك تقييم ملاءمة السياسات المحاسبية المستخدمة ومعقولية التقديرات المحاسبية التي أجراها الأمين العام وكذلك تقييم العرض الإجمالي للبيانات</w:t>
      </w:r>
      <w:r w:rsidRPr="00C07297">
        <w:rPr>
          <w:rFonts w:hint="eastAsia"/>
          <w:rtl/>
          <w:lang w:bidi="ar-SY"/>
        </w:rPr>
        <w:t> </w:t>
      </w:r>
      <w:r w:rsidRPr="00C07297">
        <w:rPr>
          <w:rFonts w:hint="cs"/>
          <w:rtl/>
          <w:lang w:bidi="ar-SY"/>
        </w:rPr>
        <w:t xml:space="preserve">المالية. </w:t>
      </w:r>
    </w:p>
    <w:p w:rsidR="00E6310C" w:rsidRPr="00C07297" w:rsidRDefault="00E6310C" w:rsidP="00E6310C">
      <w:pPr>
        <w:rPr>
          <w:rtl/>
          <w:lang w:bidi="ar-SY"/>
        </w:rPr>
      </w:pPr>
      <w:r w:rsidRPr="00C07297">
        <w:rPr>
          <w:rFonts w:hint="cs"/>
          <w:rtl/>
          <w:lang w:bidi="ar-SY"/>
        </w:rPr>
        <w:t>ولقد تأكدنا من أن البيانات المالية أعدت طبقاً للسياسات المحاسبية الموضوعة وأن هذه السياسات طبقت على أساس يتفق مع أساس الفترة المالية السابقة. كما تأكدنا، على أساس العينة، من امتثال المعاملات للوائح المالية والقواعد المالية</w:t>
      </w:r>
      <w:r w:rsidRPr="00C07297">
        <w:rPr>
          <w:rFonts w:hint="eastAsia"/>
          <w:rtl/>
          <w:lang w:bidi="ar-SY"/>
        </w:rPr>
        <w:t> </w:t>
      </w:r>
      <w:r w:rsidRPr="00C07297">
        <w:rPr>
          <w:rFonts w:hint="cs"/>
          <w:rtl/>
          <w:lang w:bidi="ar-SY"/>
        </w:rPr>
        <w:t>للاتحاد.</w:t>
      </w:r>
    </w:p>
    <w:p w:rsidR="00E6310C" w:rsidRPr="00C07297" w:rsidRDefault="00E6310C" w:rsidP="00E6310C">
      <w:pPr>
        <w:rPr>
          <w:rtl/>
          <w:lang w:bidi="ar-SY"/>
        </w:rPr>
      </w:pPr>
      <w:r w:rsidRPr="00C07297">
        <w:rPr>
          <w:rFonts w:hint="cs"/>
          <w:rtl/>
          <w:lang w:bidi="ar-SY"/>
        </w:rPr>
        <w:t>ونحن نعتقد أن أدلة المراجعة التي حصلنا عليها كافية ومناسبة لإبداء رأينا بالنسبة للمراجعة.</w:t>
      </w:r>
    </w:p>
    <w:p w:rsidR="00E6310C" w:rsidRPr="002F0F89" w:rsidRDefault="00E6310C" w:rsidP="00E6310C">
      <w:pPr>
        <w:rPr>
          <w:rtl/>
          <w:lang w:bidi="ar-SY"/>
        </w:rPr>
      </w:pPr>
      <w:r w:rsidRPr="002F0F89">
        <w:rPr>
          <w:rFonts w:hint="cs"/>
          <w:rtl/>
          <w:lang w:bidi="ar-SY"/>
        </w:rPr>
        <w:t xml:space="preserve">وطبقاً للوائح المالية والقواعد المالية للاتحاد (المادة </w:t>
      </w:r>
      <w:r w:rsidRPr="002F0F89">
        <w:rPr>
          <w:lang w:bidi="ar-SY"/>
        </w:rPr>
        <w:t>28</w:t>
      </w:r>
      <w:r w:rsidRPr="002F0F89">
        <w:rPr>
          <w:rFonts w:hint="cs"/>
          <w:rtl/>
          <w:lang w:bidi="ar-SY"/>
        </w:rPr>
        <w:t>) والصلاحيات الإضافية التي تحكم المراجعة الخارجية للحسابات (الملحق </w:t>
      </w:r>
      <w:r w:rsidRPr="002F0F89">
        <w:rPr>
          <w:lang w:bidi="ar-SY"/>
        </w:rPr>
        <w:t>I</w:t>
      </w:r>
      <w:r w:rsidRPr="002F0F89">
        <w:rPr>
          <w:rFonts w:hint="cs"/>
          <w:rtl/>
          <w:lang w:bidi="ar-SY"/>
        </w:rPr>
        <w:t xml:space="preserve"> بهذه اللوائح المالية والقواعد المالية)، أصدرنا تقريراً مفصلاً بشأن أعمال بالمراجعة التي قمنا بها للبيانات المالية للاتحاد لعام</w:t>
      </w:r>
      <w:r w:rsidRPr="002F0F89">
        <w:rPr>
          <w:rFonts w:hint="eastAsia"/>
          <w:rtl/>
          <w:lang w:bidi="ar-SY"/>
        </w:rPr>
        <w:t> </w:t>
      </w:r>
      <w:r w:rsidRPr="002F0F89">
        <w:rPr>
          <w:lang w:bidi="ar-SY"/>
        </w:rPr>
        <w:t>2015</w:t>
      </w:r>
      <w:r w:rsidRPr="002F0F89">
        <w:rPr>
          <w:rFonts w:hint="cs"/>
          <w:rtl/>
          <w:lang w:bidi="ar-SY"/>
        </w:rPr>
        <w:t>.</w:t>
      </w:r>
    </w:p>
    <w:p w:rsidR="00E6310C" w:rsidRPr="002F0F89" w:rsidRDefault="00E6310C" w:rsidP="00732B55">
      <w:pPr>
        <w:pStyle w:val="Headingb"/>
        <w:rPr>
          <w:rtl/>
          <w:lang w:bidi="ar-SY"/>
        </w:rPr>
      </w:pPr>
      <w:r w:rsidRPr="002F0F89">
        <w:rPr>
          <w:rFonts w:hint="cs"/>
          <w:rtl/>
          <w:lang w:bidi="ar-SY"/>
        </w:rPr>
        <w:lastRenderedPageBreak/>
        <w:t>أبرز الوقائع</w:t>
      </w:r>
    </w:p>
    <w:p w:rsidR="00E6310C" w:rsidRPr="002F0F89" w:rsidRDefault="00E6310C" w:rsidP="00E6310C">
      <w:pPr>
        <w:rPr>
          <w:rtl/>
          <w:lang w:bidi="ar-SY"/>
        </w:rPr>
      </w:pPr>
      <w:r w:rsidRPr="002F0F89">
        <w:rPr>
          <w:rFonts w:hint="cs"/>
          <w:rtl/>
          <w:lang w:bidi="ar-SY"/>
        </w:rPr>
        <w:t>يكشف بيان الوضع المالي عن نقص صافي الأصول (</w:t>
      </w:r>
      <w:r w:rsidRPr="002F0F89">
        <w:rPr>
          <w:lang w:bidi="ar-SY"/>
        </w:rPr>
        <w:t>343,2–</w:t>
      </w:r>
      <w:r w:rsidRPr="002F0F89">
        <w:rPr>
          <w:rFonts w:hint="cs"/>
          <w:rtl/>
          <w:lang w:bidi="ar-SY"/>
        </w:rPr>
        <w:t xml:space="preserve"> مليون فرنك سويسري) نتيجة في الأساس لأثر الالتزامات الإكتوارية المتعلقة بمزايا الموظفين على الأجل الطويل والمسجلة في بيان الوضع المالي بمبلغ </w:t>
      </w:r>
      <w:r w:rsidRPr="002F0F89">
        <w:rPr>
          <w:lang w:bidi="ar-SY"/>
        </w:rPr>
        <w:t>495,0</w:t>
      </w:r>
      <w:r w:rsidRPr="002F0F89">
        <w:rPr>
          <w:rFonts w:hint="eastAsia"/>
          <w:rtl/>
          <w:lang w:bidi="ar-SY"/>
        </w:rPr>
        <w:t xml:space="preserve"> مليون فرنك سويسري. </w:t>
      </w:r>
      <w:r w:rsidRPr="002F0F89">
        <w:rPr>
          <w:rFonts w:hint="cs"/>
          <w:rtl/>
          <w:lang w:bidi="ar-SY"/>
        </w:rPr>
        <w:t>وترد في تقريرنا تفاصيل التحليل الذي قمنا به. وتقوم الإدارة باتخاذ التدابير اللازمة، حيث أكدت لنا أنها ستقوم بمراقبة فعالية هذه</w:t>
      </w:r>
      <w:r w:rsidRPr="002F0F89">
        <w:rPr>
          <w:rFonts w:hint="eastAsia"/>
          <w:rtl/>
          <w:lang w:bidi="ar-SY"/>
        </w:rPr>
        <w:t> </w:t>
      </w:r>
      <w:r w:rsidRPr="002F0F89">
        <w:rPr>
          <w:rFonts w:hint="cs"/>
          <w:rtl/>
          <w:lang w:bidi="ar-SY"/>
        </w:rPr>
        <w:t>التدابير.</w:t>
      </w:r>
    </w:p>
    <w:p w:rsidR="00E6310C" w:rsidRPr="002F0F89" w:rsidRDefault="00E6310C" w:rsidP="00732B55">
      <w:pPr>
        <w:pStyle w:val="Headingb"/>
        <w:rPr>
          <w:lang w:bidi="ar-SY"/>
        </w:rPr>
      </w:pPr>
      <w:bookmarkStart w:id="13" w:name="_Toc358206187"/>
      <w:bookmarkStart w:id="14" w:name="_Toc419449715"/>
      <w:bookmarkStart w:id="15" w:name="_Toc419450357"/>
      <w:r w:rsidRPr="002F0F89">
        <w:rPr>
          <w:rtl/>
          <w:lang w:bidi="ar-EG"/>
        </w:rPr>
        <w:t>رأي</w:t>
      </w:r>
      <w:bookmarkEnd w:id="13"/>
      <w:bookmarkEnd w:id="14"/>
      <w:bookmarkEnd w:id="15"/>
    </w:p>
    <w:p w:rsidR="00E6310C" w:rsidRPr="002F0F89" w:rsidRDefault="00E6310C" w:rsidP="00E6310C">
      <w:pPr>
        <w:rPr>
          <w:lang w:bidi="ar-SY"/>
        </w:rPr>
      </w:pPr>
      <w:r w:rsidRPr="002F0F89">
        <w:rPr>
          <w:rtl/>
        </w:rPr>
        <w:t xml:space="preserve">في رأينا، تَعرض البيانات المالية </w:t>
      </w:r>
      <w:r w:rsidRPr="002F0F89">
        <w:rPr>
          <w:rFonts w:hint="cs"/>
          <w:rtl/>
        </w:rPr>
        <w:t xml:space="preserve">للاتحاد لعام </w:t>
      </w:r>
      <w:r w:rsidRPr="002F0F89">
        <w:rPr>
          <w:lang w:bidi="ar-SY"/>
        </w:rPr>
        <w:t>2015</w:t>
      </w:r>
      <w:r w:rsidRPr="002F0F89">
        <w:rPr>
          <w:rFonts w:hint="cs"/>
          <w:rtl/>
          <w:lang w:bidi="ar-SY"/>
        </w:rPr>
        <w:t xml:space="preserve"> </w:t>
      </w:r>
      <w:r w:rsidRPr="002F0F89">
        <w:rPr>
          <w:rtl/>
        </w:rPr>
        <w:t>بصورة صادقة، في جميع</w:t>
      </w:r>
      <w:r w:rsidRPr="002F0F89">
        <w:rPr>
          <w:rFonts w:hint="cs"/>
          <w:rtl/>
        </w:rPr>
        <w:t xml:space="preserve"> النقاط الأساسية</w:t>
      </w:r>
      <w:r w:rsidRPr="002F0F89">
        <w:rPr>
          <w:rtl/>
        </w:rPr>
        <w:t xml:space="preserve">، الوضع المالي للاتحاد الدولي للاتصالات </w:t>
      </w:r>
      <w:r w:rsidRPr="002F0F89">
        <w:rPr>
          <w:rFonts w:hint="cs"/>
          <w:rtl/>
        </w:rPr>
        <w:t>حتى</w:t>
      </w:r>
      <w:r w:rsidRPr="002F0F89">
        <w:rPr>
          <w:rtl/>
        </w:rPr>
        <w:t xml:space="preserve"> </w:t>
      </w:r>
      <w:r w:rsidRPr="002F0F89">
        <w:rPr>
          <w:lang w:bidi="ar-SY"/>
        </w:rPr>
        <w:t>31</w:t>
      </w:r>
      <w:r w:rsidRPr="002F0F89">
        <w:rPr>
          <w:rFonts w:hint="cs"/>
          <w:rtl/>
        </w:rPr>
        <w:t> </w:t>
      </w:r>
      <w:r w:rsidRPr="002F0F89">
        <w:rPr>
          <w:rtl/>
        </w:rPr>
        <w:t>ديسمبر</w:t>
      </w:r>
      <w:r w:rsidRPr="002F0F89">
        <w:rPr>
          <w:rFonts w:hint="cs"/>
          <w:rtl/>
        </w:rPr>
        <w:t> </w:t>
      </w:r>
      <w:r w:rsidRPr="002F0F89">
        <w:rPr>
          <w:lang w:bidi="ar-SY"/>
        </w:rPr>
        <w:t>2015</w:t>
      </w:r>
      <w:r w:rsidRPr="002F0F89">
        <w:rPr>
          <w:rtl/>
        </w:rPr>
        <w:t>، وأدا</w:t>
      </w:r>
      <w:r w:rsidRPr="002F0F89">
        <w:rPr>
          <w:rFonts w:hint="cs"/>
          <w:rtl/>
        </w:rPr>
        <w:t>ء</w:t>
      </w:r>
      <w:r w:rsidRPr="002F0F89">
        <w:rPr>
          <w:rtl/>
        </w:rPr>
        <w:t>ه المالي، والتغيرات في صافي الأصول، والتدفقات النقدية والمقارنة بين المبالغ المدرجة في الميزانية والمبالغ الفعلية</w:t>
      </w:r>
      <w:r w:rsidRPr="002F0F89">
        <w:rPr>
          <w:rFonts w:hint="cs"/>
          <w:rtl/>
        </w:rPr>
        <w:t xml:space="preserve"> للسنة المنتهية</w:t>
      </w:r>
      <w:r w:rsidRPr="002F0F89">
        <w:rPr>
          <w:rtl/>
        </w:rPr>
        <w:t xml:space="preserve">، وذلك وفقاً للمعايير المحاسبية الدولية </w:t>
      </w:r>
      <w:r w:rsidRPr="002F0F89">
        <w:rPr>
          <w:lang w:bidi="ar-SY"/>
        </w:rPr>
        <w:t>IPSAS</w:t>
      </w:r>
      <w:r w:rsidRPr="002F0F89">
        <w:rPr>
          <w:rtl/>
          <w:lang w:bidi="ar-EG"/>
        </w:rPr>
        <w:t xml:space="preserve"> </w:t>
      </w:r>
      <w:r w:rsidRPr="002F0F89">
        <w:rPr>
          <w:rtl/>
        </w:rPr>
        <w:t>والقواعد</w:t>
      </w:r>
      <w:r w:rsidRPr="002F0F89">
        <w:rPr>
          <w:rFonts w:hint="cs"/>
          <w:rtl/>
        </w:rPr>
        <w:t xml:space="preserve"> المالية</w:t>
      </w:r>
      <w:r w:rsidRPr="002F0F89">
        <w:rPr>
          <w:rtl/>
        </w:rPr>
        <w:t xml:space="preserve"> واللوائح المالية</w:t>
      </w:r>
      <w:r w:rsidRPr="002F0F89">
        <w:rPr>
          <w:rFonts w:hint="eastAsia"/>
          <w:rtl/>
          <w:lang w:bidi="ar-SY"/>
        </w:rPr>
        <w:t> </w:t>
      </w:r>
      <w:r w:rsidRPr="002F0F89">
        <w:rPr>
          <w:rtl/>
        </w:rPr>
        <w:t>للاتحاد.</w:t>
      </w:r>
    </w:p>
    <w:p w:rsidR="00E6310C" w:rsidRDefault="00E6310C" w:rsidP="00E6310C">
      <w:pPr>
        <w:pStyle w:val="Note"/>
      </w:pPr>
      <w:r w:rsidRPr="002F0F89">
        <w:rPr>
          <w:rtl/>
        </w:rPr>
        <w:t>روما،</w:t>
      </w:r>
      <w:r w:rsidRPr="002F0F89">
        <w:rPr>
          <w:rFonts w:hint="cs"/>
          <w:rtl/>
        </w:rPr>
        <w:t xml:space="preserve"> </w:t>
      </w:r>
      <w:r w:rsidRPr="002F0F89">
        <w:t>17</w:t>
      </w:r>
      <w:r w:rsidRPr="002F0F89">
        <w:rPr>
          <w:rFonts w:hint="cs"/>
          <w:rtl/>
        </w:rPr>
        <w:t xml:space="preserve"> مايو </w:t>
      </w:r>
      <w:r w:rsidRPr="002F0F89">
        <w:t>2016</w:t>
      </w:r>
    </w:p>
    <w:p w:rsidR="00E6310C" w:rsidRPr="002F0F89" w:rsidRDefault="00E6310C" w:rsidP="00E6310C">
      <w:pPr>
        <w:pStyle w:val="Note"/>
        <w:rPr>
          <w:rtl/>
          <w:lang w:bidi="ar-EG"/>
        </w:rPr>
      </w:pPr>
    </w:p>
    <w:p w:rsidR="00E6310C" w:rsidRPr="002F0F89" w:rsidRDefault="00E6310C" w:rsidP="001D0EEE">
      <w:pPr>
        <w:ind w:left="5670"/>
        <w:jc w:val="center"/>
        <w:rPr>
          <w:rtl/>
        </w:rPr>
      </w:pPr>
      <w:r w:rsidRPr="002F0F89">
        <w:rPr>
          <w:rFonts w:hint="cs"/>
          <w:b/>
          <w:bCs/>
          <w:i/>
          <w:iCs/>
          <w:rtl/>
        </w:rPr>
        <w:t>رافائيل سكويتيري</w:t>
      </w:r>
      <w:r w:rsidRPr="002F0F89">
        <w:rPr>
          <w:b/>
          <w:bCs/>
          <w:i/>
          <w:iCs/>
          <w:rtl/>
        </w:rPr>
        <w:br/>
      </w:r>
      <w:r w:rsidRPr="002F0F89">
        <w:rPr>
          <w:rFonts w:hint="cs"/>
          <w:b/>
          <w:bCs/>
          <w:i/>
          <w:iCs/>
          <w:rtl/>
        </w:rPr>
        <w:t>رئيس ديوان المحاسبة</w:t>
      </w:r>
    </w:p>
    <w:p w:rsidR="00122DBB" w:rsidRDefault="00122DBB" w:rsidP="00122DBB">
      <w:pPr>
        <w:rPr>
          <w:rtl/>
          <w:lang w:bidi="ar-SY"/>
        </w:rPr>
      </w:pPr>
      <w:r>
        <w:rPr>
          <w:rtl/>
          <w:lang w:bidi="ar-SY"/>
        </w:rPr>
        <w:br w:type="page"/>
      </w:r>
    </w:p>
    <w:p w:rsidR="0020483D" w:rsidRPr="000344B9" w:rsidRDefault="0020483D" w:rsidP="0020483D">
      <w:pPr>
        <w:pStyle w:val="Heading1"/>
        <w:rPr>
          <w:rtl/>
        </w:rPr>
      </w:pPr>
      <w:bookmarkStart w:id="16" w:name="_Toc358206188"/>
      <w:bookmarkStart w:id="17" w:name="_Toc358208946"/>
      <w:bookmarkStart w:id="18" w:name="_Toc358304748"/>
      <w:bookmarkStart w:id="19" w:name="_Toc358305503"/>
      <w:bookmarkStart w:id="20" w:name="_Toc398208450"/>
      <w:bookmarkStart w:id="21" w:name="_Toc398208967"/>
      <w:bookmarkStart w:id="22" w:name="_Toc419449716"/>
      <w:bookmarkStart w:id="23" w:name="_Toc419450358"/>
      <w:bookmarkStart w:id="24" w:name="_Toc452157742"/>
      <w:r w:rsidRPr="000344B9">
        <w:rPr>
          <w:rtl/>
        </w:rPr>
        <w:lastRenderedPageBreak/>
        <w:t>بنية البيانات المحاسبية</w:t>
      </w:r>
      <w:bookmarkEnd w:id="16"/>
      <w:bookmarkEnd w:id="17"/>
      <w:bookmarkEnd w:id="18"/>
      <w:bookmarkEnd w:id="19"/>
      <w:bookmarkEnd w:id="20"/>
      <w:bookmarkEnd w:id="21"/>
      <w:bookmarkEnd w:id="22"/>
      <w:bookmarkEnd w:id="23"/>
      <w:bookmarkEnd w:id="24"/>
    </w:p>
    <w:p w:rsidR="0020483D" w:rsidRPr="000344B9" w:rsidRDefault="0020483D" w:rsidP="006F2BD9">
      <w:pPr>
        <w:rPr>
          <w:rtl/>
        </w:rPr>
      </w:pPr>
      <w:r w:rsidRPr="000344B9">
        <w:t>1</w:t>
      </w:r>
      <w:r w:rsidRPr="002721AA">
        <w:rPr>
          <w:rtl/>
        </w:rPr>
        <w:tab/>
      </w:r>
      <w:r w:rsidRPr="000344B9">
        <w:rPr>
          <w:rFonts w:hint="cs"/>
          <w:rtl/>
          <w:lang w:bidi="ar-SY"/>
        </w:rPr>
        <w:t>ت</w:t>
      </w:r>
      <w:r w:rsidRPr="000344B9">
        <w:rPr>
          <w:rtl/>
        </w:rPr>
        <w:t xml:space="preserve">تضمن البيانات المالية للاتحاد التي أعدت وعرضت امتثالاً للمعيار </w:t>
      </w:r>
      <w:r w:rsidRPr="000344B9">
        <w:t>IPSAS 1</w:t>
      </w:r>
      <w:r w:rsidRPr="000344B9">
        <w:rPr>
          <w:rtl/>
        </w:rPr>
        <w:t xml:space="preserve"> العناصر التالية:</w:t>
      </w:r>
    </w:p>
    <w:p w:rsidR="0020483D" w:rsidRPr="000344B9" w:rsidRDefault="0020483D" w:rsidP="00CB448D">
      <w:pPr>
        <w:pStyle w:val="enumlev2"/>
        <w:ind w:left="794"/>
        <w:rPr>
          <w:rtl/>
        </w:rPr>
      </w:pPr>
      <w:bookmarkStart w:id="25" w:name="_Toc419449717"/>
      <w:bookmarkStart w:id="26" w:name="_Toc419449801"/>
      <w:bookmarkStart w:id="27" w:name="_Toc419450359"/>
      <w:r w:rsidRPr="000344B9">
        <w:sym w:font="Symbol" w:char="F0B7"/>
      </w:r>
      <w:r w:rsidRPr="000344B9">
        <w:rPr>
          <w:rtl/>
        </w:rPr>
        <w:tab/>
        <w:t xml:space="preserve">بيان الوضع المالي </w:t>
      </w:r>
      <w:r w:rsidRPr="000344B9">
        <w:rPr>
          <w:rFonts w:hint="cs"/>
          <w:rtl/>
        </w:rPr>
        <w:t>-</w:t>
      </w:r>
      <w:r w:rsidRPr="000344B9">
        <w:rPr>
          <w:rtl/>
        </w:rPr>
        <w:t xml:space="preserve"> الرصيد في </w:t>
      </w:r>
      <w:r w:rsidRPr="000344B9">
        <w:t>31</w:t>
      </w:r>
      <w:r w:rsidRPr="000344B9">
        <w:rPr>
          <w:rtl/>
        </w:rPr>
        <w:t xml:space="preserve"> ديسمبر </w:t>
      </w:r>
      <w:r w:rsidRPr="000344B9">
        <w:t>2015</w:t>
      </w:r>
      <w:r w:rsidRPr="000344B9">
        <w:rPr>
          <w:rtl/>
        </w:rPr>
        <w:t xml:space="preserve"> مع الأرقام المقارنة في </w:t>
      </w:r>
      <w:r w:rsidRPr="000344B9">
        <w:t>31</w:t>
      </w:r>
      <w:r w:rsidRPr="000344B9">
        <w:rPr>
          <w:rtl/>
        </w:rPr>
        <w:t xml:space="preserve"> ديسمبر </w:t>
      </w:r>
      <w:r w:rsidRPr="000344B9">
        <w:t>2014</w:t>
      </w:r>
      <w:r w:rsidRPr="000344B9">
        <w:rPr>
          <w:rtl/>
        </w:rPr>
        <w:t xml:space="preserve"> والذي يبين الأصول (مقسمة إلى أصول جارية وأصول غير جارية)، والخصوم (مقسمة إلى خصوم جارية وخصوم غير جارية)، وصافي الأصول؛</w:t>
      </w:r>
      <w:bookmarkEnd w:id="25"/>
      <w:bookmarkEnd w:id="26"/>
      <w:bookmarkEnd w:id="27"/>
    </w:p>
    <w:p w:rsidR="0020483D" w:rsidRPr="000344B9" w:rsidRDefault="0020483D" w:rsidP="00CB448D">
      <w:pPr>
        <w:pStyle w:val="enumlev2"/>
        <w:ind w:left="794"/>
        <w:rPr>
          <w:rtl/>
        </w:rPr>
      </w:pPr>
      <w:bookmarkStart w:id="28" w:name="_Toc419449718"/>
      <w:bookmarkStart w:id="29" w:name="_Toc419449802"/>
      <w:bookmarkStart w:id="30" w:name="_Toc419450360"/>
      <w:r w:rsidRPr="000344B9">
        <w:sym w:font="Symbol" w:char="F0B7"/>
      </w:r>
      <w:r w:rsidRPr="000344B9">
        <w:rPr>
          <w:rtl/>
        </w:rPr>
        <w:tab/>
        <w:t>بيان الأداء المالي للفترة المنتهية في </w:t>
      </w:r>
      <w:r w:rsidRPr="000344B9">
        <w:t>31</w:t>
      </w:r>
      <w:r w:rsidRPr="000344B9">
        <w:rPr>
          <w:rtl/>
        </w:rPr>
        <w:t xml:space="preserve"> ديسمبر </w:t>
      </w:r>
      <w:r w:rsidRPr="000344B9">
        <w:t>2015</w:t>
      </w:r>
      <w:r w:rsidRPr="000344B9">
        <w:rPr>
          <w:rtl/>
        </w:rPr>
        <w:t xml:space="preserve"> مع الأرقام المقارنة في </w:t>
      </w:r>
      <w:r w:rsidRPr="000344B9">
        <w:t>31</w:t>
      </w:r>
      <w:r w:rsidRPr="000344B9">
        <w:rPr>
          <w:rtl/>
        </w:rPr>
        <w:t xml:space="preserve"> ديسمبر </w:t>
      </w:r>
      <w:r w:rsidRPr="000344B9">
        <w:t>2014</w:t>
      </w:r>
      <w:r w:rsidRPr="000344B9">
        <w:rPr>
          <w:rtl/>
        </w:rPr>
        <w:t xml:space="preserve"> والذي يبين الفائض/العجز للسنة</w:t>
      </w:r>
      <w:r w:rsidRPr="000344B9">
        <w:rPr>
          <w:rFonts w:hint="cs"/>
          <w:rtl/>
        </w:rPr>
        <w:t> </w:t>
      </w:r>
      <w:r w:rsidRPr="000344B9">
        <w:rPr>
          <w:rtl/>
        </w:rPr>
        <w:t>المالية؛</w:t>
      </w:r>
      <w:bookmarkEnd w:id="28"/>
      <w:bookmarkEnd w:id="29"/>
      <w:bookmarkEnd w:id="30"/>
    </w:p>
    <w:p w:rsidR="0020483D" w:rsidRPr="000344B9" w:rsidRDefault="0020483D" w:rsidP="00CB448D">
      <w:pPr>
        <w:pStyle w:val="enumlev2"/>
        <w:ind w:left="794"/>
        <w:rPr>
          <w:rtl/>
        </w:rPr>
      </w:pPr>
      <w:bookmarkStart w:id="31" w:name="_Toc419449719"/>
      <w:bookmarkStart w:id="32" w:name="_Toc419449803"/>
      <w:bookmarkStart w:id="33" w:name="_Toc419450361"/>
      <w:r w:rsidRPr="000344B9">
        <w:sym w:font="Symbol" w:char="F0B7"/>
      </w:r>
      <w:r w:rsidRPr="000344B9">
        <w:rPr>
          <w:rtl/>
        </w:rPr>
        <w:tab/>
        <w:t>بيان الاختلافات في صافي الأصول للفترة المنتهية في </w:t>
      </w:r>
      <w:r w:rsidRPr="000344B9">
        <w:t>31</w:t>
      </w:r>
      <w:r w:rsidRPr="000344B9">
        <w:rPr>
          <w:rtl/>
        </w:rPr>
        <w:t xml:space="preserve"> ديسمبر </w:t>
      </w:r>
      <w:r w:rsidRPr="000344B9">
        <w:t>2015</w:t>
      </w:r>
      <w:r w:rsidRPr="000344B9">
        <w:rPr>
          <w:rtl/>
        </w:rPr>
        <w:t xml:space="preserve"> الذي يبين قيمة صافي الأصول بما</w:t>
      </w:r>
      <w:r w:rsidR="006F2BD9">
        <w:rPr>
          <w:rFonts w:hint="cs"/>
          <w:rtl/>
        </w:rPr>
        <w:t> </w:t>
      </w:r>
      <w:r w:rsidRPr="000344B9">
        <w:rPr>
          <w:rtl/>
        </w:rPr>
        <w:t>فيها الفائض أو</w:t>
      </w:r>
      <w:r w:rsidRPr="000344B9">
        <w:rPr>
          <w:rFonts w:hint="cs"/>
          <w:rtl/>
        </w:rPr>
        <w:t> </w:t>
      </w:r>
      <w:r w:rsidRPr="000344B9">
        <w:rPr>
          <w:rtl/>
        </w:rPr>
        <w:t xml:space="preserve">العجز للسنة المالية </w:t>
      </w:r>
      <w:r w:rsidRPr="000344B9">
        <w:rPr>
          <w:rFonts w:hint="cs"/>
          <w:rtl/>
        </w:rPr>
        <w:t xml:space="preserve">وكذلك </w:t>
      </w:r>
      <w:r w:rsidRPr="000344B9">
        <w:rPr>
          <w:rtl/>
        </w:rPr>
        <w:t xml:space="preserve">الخسائر المسجلة مباشرة في صافي الأصول دون أن </w:t>
      </w:r>
      <w:r w:rsidRPr="000344B9">
        <w:rPr>
          <w:rFonts w:hint="cs"/>
          <w:rtl/>
        </w:rPr>
        <w:t xml:space="preserve">تؤثر في </w:t>
      </w:r>
      <w:r w:rsidRPr="000344B9">
        <w:rPr>
          <w:rtl/>
        </w:rPr>
        <w:t>بيان الأداء</w:t>
      </w:r>
      <w:r w:rsidRPr="000344B9">
        <w:rPr>
          <w:rFonts w:hint="cs"/>
          <w:rtl/>
        </w:rPr>
        <w:t> </w:t>
      </w:r>
      <w:r w:rsidRPr="000344B9">
        <w:rPr>
          <w:rtl/>
        </w:rPr>
        <w:t>المالي؛</w:t>
      </w:r>
      <w:bookmarkEnd w:id="31"/>
      <w:bookmarkEnd w:id="32"/>
      <w:bookmarkEnd w:id="33"/>
    </w:p>
    <w:p w:rsidR="0020483D" w:rsidRPr="000344B9" w:rsidRDefault="0020483D" w:rsidP="00CB448D">
      <w:pPr>
        <w:pStyle w:val="enumlev2"/>
        <w:ind w:left="794"/>
        <w:rPr>
          <w:rtl/>
        </w:rPr>
      </w:pPr>
      <w:bookmarkStart w:id="34" w:name="_Toc419449720"/>
      <w:bookmarkStart w:id="35" w:name="_Toc419449804"/>
      <w:bookmarkStart w:id="36" w:name="_Toc419450362"/>
      <w:r w:rsidRPr="000344B9">
        <w:sym w:font="Symbol" w:char="F0B7"/>
      </w:r>
      <w:r w:rsidRPr="000344B9">
        <w:rPr>
          <w:rtl/>
        </w:rPr>
        <w:tab/>
        <w:t>بيان التدفقات النقدية للفترة المنتهية في </w:t>
      </w:r>
      <w:r w:rsidRPr="000344B9">
        <w:t>31</w:t>
      </w:r>
      <w:r w:rsidRPr="000344B9">
        <w:rPr>
          <w:rtl/>
        </w:rPr>
        <w:t xml:space="preserve"> ديسمبر </w:t>
      </w:r>
      <w:r w:rsidRPr="000344B9">
        <w:t>2015</w:t>
      </w:r>
      <w:r w:rsidRPr="000344B9">
        <w:rPr>
          <w:rtl/>
        </w:rPr>
        <w:t xml:space="preserve"> الذي يبين التدفقات النقدية الداخلة والخارجة وما</w:t>
      </w:r>
      <w:r w:rsidRPr="000344B9">
        <w:rPr>
          <w:rFonts w:hint="cs"/>
          <w:rtl/>
        </w:rPr>
        <w:t> </w:t>
      </w:r>
      <w:r w:rsidRPr="000344B9">
        <w:rPr>
          <w:rtl/>
        </w:rPr>
        <w:t>يعادلها، ويراعي المعاملات التشغيلية والاستثمارية والتمويلية ومجاميع الخزانة في نهاية السنة المالية؛</w:t>
      </w:r>
      <w:bookmarkEnd w:id="34"/>
      <w:bookmarkEnd w:id="35"/>
      <w:bookmarkEnd w:id="36"/>
    </w:p>
    <w:p w:rsidR="0020483D" w:rsidRPr="000344B9" w:rsidRDefault="0020483D" w:rsidP="00CB448D">
      <w:pPr>
        <w:pStyle w:val="enumlev2"/>
        <w:ind w:left="794"/>
        <w:rPr>
          <w:rtl/>
        </w:rPr>
      </w:pPr>
      <w:bookmarkStart w:id="37" w:name="_Toc419449721"/>
      <w:bookmarkStart w:id="38" w:name="_Toc419449805"/>
      <w:bookmarkStart w:id="39" w:name="_Toc419450363"/>
      <w:r w:rsidRPr="000344B9">
        <w:sym w:font="Symbol" w:char="F0B7"/>
      </w:r>
      <w:r w:rsidRPr="000344B9">
        <w:rPr>
          <w:rtl/>
        </w:rPr>
        <w:tab/>
        <w:t xml:space="preserve">مقارنة المبالغ المدرجة في الميزانية والمبالغ الفعلية للفترة المالية </w:t>
      </w:r>
      <w:r w:rsidRPr="000344B9">
        <w:t>2015</w:t>
      </w:r>
      <w:r w:rsidRPr="000344B9">
        <w:rPr>
          <w:rtl/>
        </w:rPr>
        <w:t>؛</w:t>
      </w:r>
      <w:bookmarkEnd w:id="37"/>
      <w:bookmarkEnd w:id="38"/>
      <w:bookmarkEnd w:id="39"/>
    </w:p>
    <w:p w:rsidR="0020483D" w:rsidRPr="000344B9" w:rsidRDefault="0020483D" w:rsidP="00CB448D">
      <w:pPr>
        <w:pStyle w:val="enumlev2"/>
        <w:ind w:left="794"/>
      </w:pPr>
      <w:bookmarkStart w:id="40" w:name="_Toc419449722"/>
      <w:bookmarkStart w:id="41" w:name="_Toc419449806"/>
      <w:bookmarkStart w:id="42" w:name="_Toc419450364"/>
      <w:r w:rsidRPr="000344B9">
        <w:sym w:font="Symbol" w:char="F0B7"/>
      </w:r>
      <w:r w:rsidRPr="000344B9">
        <w:rPr>
          <w:rtl/>
        </w:rPr>
        <w:tab/>
        <w:t xml:space="preserve">ملاحظات على البيانات </w:t>
      </w:r>
      <w:r w:rsidRPr="000344B9">
        <w:rPr>
          <w:rFonts w:hint="cs"/>
          <w:rtl/>
        </w:rPr>
        <w:t>المالية</w:t>
      </w:r>
      <w:r w:rsidRPr="000344B9">
        <w:rPr>
          <w:rtl/>
        </w:rPr>
        <w:t xml:space="preserve"> تتضمن معلومات عن السياسات المحاسبية ومعلومات إضافية </w:t>
      </w:r>
      <w:r w:rsidRPr="000344B9">
        <w:rPr>
          <w:rFonts w:hint="cs"/>
          <w:rtl/>
        </w:rPr>
        <w:t>لازمة</w:t>
      </w:r>
      <w:r w:rsidRPr="000344B9">
        <w:rPr>
          <w:rtl/>
        </w:rPr>
        <w:t xml:space="preserve"> لن‍زاهة</w:t>
      </w:r>
      <w:r w:rsidR="006F2BD9">
        <w:rPr>
          <w:rFonts w:hint="cs"/>
          <w:rtl/>
        </w:rPr>
        <w:t> </w:t>
      </w:r>
      <w:r w:rsidRPr="000344B9">
        <w:rPr>
          <w:rFonts w:hint="cs"/>
          <w:rtl/>
        </w:rPr>
        <w:t>التقديم</w:t>
      </w:r>
      <w:r w:rsidRPr="000344B9">
        <w:rPr>
          <w:rtl/>
        </w:rPr>
        <w:t>.</w:t>
      </w:r>
      <w:bookmarkEnd w:id="40"/>
      <w:bookmarkEnd w:id="41"/>
      <w:bookmarkEnd w:id="42"/>
    </w:p>
    <w:p w:rsidR="0020483D" w:rsidRPr="000344B9" w:rsidRDefault="0020483D" w:rsidP="0020483D">
      <w:pPr>
        <w:pStyle w:val="Heading1"/>
        <w:rPr>
          <w:rtl/>
          <w:lang w:bidi="ar-SY"/>
        </w:rPr>
      </w:pPr>
      <w:bookmarkStart w:id="43" w:name="_Toc358206189"/>
      <w:bookmarkStart w:id="44" w:name="_Toc358208947"/>
      <w:bookmarkStart w:id="45" w:name="_Toc358304749"/>
      <w:bookmarkStart w:id="46" w:name="_Toc358305504"/>
      <w:bookmarkStart w:id="47" w:name="_Toc398208451"/>
      <w:bookmarkStart w:id="48" w:name="_Toc398208968"/>
      <w:bookmarkStart w:id="49" w:name="_Toc419449723"/>
      <w:bookmarkStart w:id="50" w:name="_Toc419450365"/>
      <w:bookmarkStart w:id="51" w:name="_Toc452157743"/>
      <w:r w:rsidRPr="000344B9">
        <w:rPr>
          <w:rtl/>
        </w:rPr>
        <w:t>بيان الوضع المالي</w:t>
      </w:r>
      <w:r w:rsidRPr="000344B9">
        <w:rPr>
          <w:rFonts w:hint="cs"/>
          <w:rtl/>
        </w:rPr>
        <w:t xml:space="preserve"> لعام</w:t>
      </w:r>
      <w:r w:rsidRPr="000344B9">
        <w:rPr>
          <w:rtl/>
        </w:rPr>
        <w:t xml:space="preserve"> </w:t>
      </w:r>
      <w:bookmarkEnd w:id="43"/>
      <w:bookmarkEnd w:id="44"/>
      <w:bookmarkEnd w:id="45"/>
      <w:bookmarkEnd w:id="46"/>
      <w:bookmarkEnd w:id="47"/>
      <w:bookmarkEnd w:id="48"/>
      <w:bookmarkEnd w:id="49"/>
      <w:bookmarkEnd w:id="50"/>
      <w:r w:rsidRPr="000344B9">
        <w:t>2015</w:t>
      </w:r>
      <w:bookmarkEnd w:id="51"/>
    </w:p>
    <w:p w:rsidR="0020483D" w:rsidRPr="000344B9" w:rsidRDefault="0020483D" w:rsidP="0020483D">
      <w:pPr>
        <w:pStyle w:val="Heading2"/>
        <w:rPr>
          <w:rtl/>
        </w:rPr>
      </w:pPr>
      <w:bookmarkStart w:id="52" w:name="_Toc358206190"/>
      <w:bookmarkStart w:id="53" w:name="_Toc358208948"/>
      <w:bookmarkStart w:id="54" w:name="_Toc358304750"/>
      <w:bookmarkStart w:id="55" w:name="_Toc358305505"/>
      <w:bookmarkStart w:id="56" w:name="_Toc398208452"/>
      <w:bookmarkStart w:id="57" w:name="_Toc398208969"/>
      <w:bookmarkStart w:id="58" w:name="_Toc419449724"/>
      <w:bookmarkStart w:id="59" w:name="_Toc419450366"/>
      <w:bookmarkStart w:id="60" w:name="_Toc452157744"/>
      <w:r w:rsidRPr="000344B9">
        <w:rPr>
          <w:rtl/>
        </w:rPr>
        <w:t>الأصول</w:t>
      </w:r>
      <w:bookmarkEnd w:id="52"/>
      <w:bookmarkEnd w:id="53"/>
      <w:bookmarkEnd w:id="54"/>
      <w:bookmarkEnd w:id="55"/>
      <w:bookmarkEnd w:id="56"/>
      <w:bookmarkEnd w:id="57"/>
      <w:bookmarkEnd w:id="58"/>
      <w:bookmarkEnd w:id="59"/>
      <w:bookmarkEnd w:id="60"/>
    </w:p>
    <w:p w:rsidR="0020483D" w:rsidRPr="000344B9" w:rsidRDefault="0020483D" w:rsidP="006F2BD9">
      <w:pPr>
        <w:rPr>
          <w:rtl/>
        </w:rPr>
      </w:pPr>
      <w:r w:rsidRPr="000344B9">
        <w:t>2</w:t>
      </w:r>
      <w:r w:rsidRPr="002721AA">
        <w:rPr>
          <w:rtl/>
        </w:rPr>
        <w:tab/>
      </w:r>
      <w:r w:rsidRPr="000344B9">
        <w:rPr>
          <w:rtl/>
        </w:rPr>
        <w:t xml:space="preserve">في عام </w:t>
      </w:r>
      <w:r w:rsidRPr="000344B9">
        <w:t>2015</w:t>
      </w:r>
      <w:r w:rsidRPr="000344B9">
        <w:rPr>
          <w:rtl/>
        </w:rPr>
        <w:t xml:space="preserve"> بلغت الأصول</w:t>
      </w:r>
      <w:r w:rsidRPr="000344B9">
        <w:rPr>
          <w:rFonts w:hint="cs"/>
          <w:rtl/>
        </w:rPr>
        <w:t xml:space="preserve"> مقدار</w:t>
      </w:r>
      <w:r w:rsidRPr="000344B9">
        <w:rPr>
          <w:rtl/>
        </w:rPr>
        <w:t xml:space="preserve"> </w:t>
      </w:r>
      <w:r w:rsidRPr="000344B9">
        <w:t>370,3</w:t>
      </w:r>
      <w:r w:rsidRPr="000344B9">
        <w:rPr>
          <w:rFonts w:hint="cs"/>
          <w:rtl/>
        </w:rPr>
        <w:t> </w:t>
      </w:r>
      <w:r w:rsidRPr="000344B9">
        <w:rPr>
          <w:rtl/>
        </w:rPr>
        <w:t>مليون فرنك سويسري</w:t>
      </w:r>
      <w:r w:rsidRPr="000344B9">
        <w:rPr>
          <w:rFonts w:hint="cs"/>
          <w:rtl/>
          <w:lang w:bidi="ar-EG"/>
        </w:rPr>
        <w:t>،</w:t>
      </w:r>
      <w:r w:rsidRPr="000344B9">
        <w:rPr>
          <w:rtl/>
        </w:rPr>
        <w:t xml:space="preserve"> </w:t>
      </w:r>
      <w:r w:rsidRPr="000344B9">
        <w:rPr>
          <w:rFonts w:hint="cs"/>
          <w:rtl/>
        </w:rPr>
        <w:t>بما يعادل</w:t>
      </w:r>
      <w:r w:rsidRPr="000344B9">
        <w:rPr>
          <w:rtl/>
        </w:rPr>
        <w:t xml:space="preserve"> القيمة المسجلة في</w:t>
      </w:r>
      <w:r w:rsidRPr="000344B9">
        <w:rPr>
          <w:rFonts w:hint="cs"/>
          <w:rtl/>
        </w:rPr>
        <w:t xml:space="preserve"> عام</w:t>
      </w:r>
      <w:r w:rsidRPr="000344B9">
        <w:rPr>
          <w:rtl/>
        </w:rPr>
        <w:t> </w:t>
      </w:r>
      <w:r w:rsidRPr="000344B9">
        <w:t>2014</w:t>
      </w:r>
      <w:r w:rsidRPr="000344B9">
        <w:rPr>
          <w:rtl/>
        </w:rPr>
        <w:t xml:space="preserve"> (</w:t>
      </w:r>
      <w:r w:rsidRPr="000344B9">
        <w:t>370,3</w:t>
      </w:r>
      <w:r w:rsidRPr="000344B9">
        <w:rPr>
          <w:rFonts w:hint="cs"/>
          <w:rtl/>
        </w:rPr>
        <w:t> </w:t>
      </w:r>
      <w:r w:rsidRPr="000344B9">
        <w:rPr>
          <w:rtl/>
        </w:rPr>
        <w:t>مليون فرنك سويسري).</w:t>
      </w:r>
    </w:p>
    <w:p w:rsidR="0020483D" w:rsidRPr="000344B9" w:rsidRDefault="0020483D" w:rsidP="006F2BD9">
      <w:pPr>
        <w:rPr>
          <w:rtl/>
        </w:rPr>
      </w:pPr>
      <w:r w:rsidRPr="000344B9">
        <w:t>3</w:t>
      </w:r>
      <w:r w:rsidRPr="002721AA">
        <w:rPr>
          <w:rtl/>
        </w:rPr>
        <w:tab/>
      </w:r>
      <w:r w:rsidRPr="000344B9">
        <w:rPr>
          <w:rFonts w:hint="cs"/>
          <w:rtl/>
        </w:rPr>
        <w:t>و</w:t>
      </w:r>
      <w:r w:rsidRPr="000344B9">
        <w:rPr>
          <w:rtl/>
        </w:rPr>
        <w:t xml:space="preserve">تتألف من أصول جارية </w:t>
      </w:r>
      <w:r w:rsidRPr="000344B9">
        <w:rPr>
          <w:rFonts w:hint="cs"/>
          <w:rtl/>
        </w:rPr>
        <w:t xml:space="preserve">بمقدار </w:t>
      </w:r>
      <w:r w:rsidRPr="000344B9">
        <w:t>262,1</w:t>
      </w:r>
      <w:r w:rsidRPr="000344B9">
        <w:rPr>
          <w:rFonts w:hint="eastAsia"/>
          <w:rtl/>
        </w:rPr>
        <w:t> </w:t>
      </w:r>
      <w:r w:rsidRPr="000344B9">
        <w:rPr>
          <w:rtl/>
        </w:rPr>
        <w:t>مليون فرنك سويسري</w:t>
      </w:r>
      <w:r w:rsidRPr="000344B9">
        <w:rPr>
          <w:rFonts w:hint="cs"/>
          <w:rtl/>
        </w:rPr>
        <w:t>،</w:t>
      </w:r>
      <w:r w:rsidRPr="000344B9">
        <w:rPr>
          <w:rtl/>
        </w:rPr>
        <w:t xml:space="preserve"> تمثل نسبة </w:t>
      </w:r>
      <w:r w:rsidRPr="000344B9">
        <w:t>70,8</w:t>
      </w:r>
      <w:r w:rsidRPr="000344B9">
        <w:rPr>
          <w:rFonts w:hint="cs"/>
          <w:rtl/>
        </w:rPr>
        <w:t> </w:t>
      </w:r>
      <w:r w:rsidRPr="000344B9">
        <w:rPr>
          <w:rtl/>
        </w:rPr>
        <w:t>في المائة من مجموع الأصول (</w:t>
      </w:r>
      <w:r w:rsidRPr="000344B9">
        <w:rPr>
          <w:rFonts w:hint="cs"/>
          <w:rtl/>
        </w:rPr>
        <w:t xml:space="preserve">أعلى بقليل من </w:t>
      </w:r>
      <w:r w:rsidRPr="000344B9">
        <w:t>69,9</w:t>
      </w:r>
      <w:r w:rsidRPr="000344B9">
        <w:rPr>
          <w:rtl/>
        </w:rPr>
        <w:t xml:space="preserve"> في المائة في عام </w:t>
      </w:r>
      <w:r w:rsidRPr="000344B9">
        <w:t>2014</w:t>
      </w:r>
      <w:r w:rsidRPr="000344B9">
        <w:rPr>
          <w:rtl/>
        </w:rPr>
        <w:t xml:space="preserve">)، وأصول غير جارية </w:t>
      </w:r>
      <w:r w:rsidRPr="000344B9">
        <w:rPr>
          <w:rFonts w:hint="cs"/>
          <w:rtl/>
        </w:rPr>
        <w:t>بمقدار</w:t>
      </w:r>
      <w:r w:rsidRPr="000344B9">
        <w:rPr>
          <w:rtl/>
        </w:rPr>
        <w:t xml:space="preserve"> </w:t>
      </w:r>
      <w:r w:rsidRPr="000344B9">
        <w:t>108,2</w:t>
      </w:r>
      <w:r w:rsidRPr="000344B9">
        <w:rPr>
          <w:rFonts w:hint="cs"/>
          <w:rtl/>
        </w:rPr>
        <w:t> </w:t>
      </w:r>
      <w:r w:rsidRPr="000344B9">
        <w:rPr>
          <w:rtl/>
        </w:rPr>
        <w:t xml:space="preserve">مليون فرنك سويسري، </w:t>
      </w:r>
      <w:r w:rsidRPr="000344B9">
        <w:rPr>
          <w:rFonts w:hint="cs"/>
          <w:rtl/>
        </w:rPr>
        <w:t xml:space="preserve">تمثل </w:t>
      </w:r>
      <w:r w:rsidRPr="000344B9">
        <w:t>29,2</w:t>
      </w:r>
      <w:r w:rsidRPr="000344B9">
        <w:rPr>
          <w:rtl/>
        </w:rPr>
        <w:t xml:space="preserve"> في </w:t>
      </w:r>
      <w:r w:rsidRPr="000344B9">
        <w:rPr>
          <w:rFonts w:hint="cs"/>
          <w:rtl/>
        </w:rPr>
        <w:t xml:space="preserve">المائة </w:t>
      </w:r>
      <w:r w:rsidRPr="000344B9">
        <w:rPr>
          <w:rtl/>
        </w:rPr>
        <w:t>من مجموع الأصول (</w:t>
      </w:r>
      <w:r w:rsidRPr="000344B9">
        <w:t>30,1</w:t>
      </w:r>
      <w:r w:rsidRPr="000344B9">
        <w:rPr>
          <w:rtl/>
        </w:rPr>
        <w:t xml:space="preserve"> في المائة</w:t>
      </w:r>
      <w:r w:rsidRPr="000344B9">
        <w:rPr>
          <w:rFonts w:hint="cs"/>
          <w:rtl/>
        </w:rPr>
        <w:t xml:space="preserve"> في </w:t>
      </w:r>
      <w:r w:rsidRPr="000344B9">
        <w:rPr>
          <w:rtl/>
        </w:rPr>
        <w:t xml:space="preserve">عام </w:t>
      </w:r>
      <w:r w:rsidRPr="000344B9">
        <w:t>2014</w:t>
      </w:r>
      <w:r w:rsidRPr="000344B9">
        <w:rPr>
          <w:rtl/>
        </w:rPr>
        <w:t>).</w:t>
      </w:r>
    </w:p>
    <w:p w:rsidR="0020483D" w:rsidRPr="000344B9" w:rsidRDefault="0020483D" w:rsidP="0020483D">
      <w:pPr>
        <w:pStyle w:val="Heading2"/>
        <w:rPr>
          <w:rtl/>
        </w:rPr>
      </w:pPr>
      <w:bookmarkStart w:id="61" w:name="_Toc358206191"/>
      <w:bookmarkStart w:id="62" w:name="_Toc358208949"/>
      <w:bookmarkStart w:id="63" w:name="_Toc358304751"/>
      <w:bookmarkStart w:id="64" w:name="_Toc358305506"/>
      <w:bookmarkStart w:id="65" w:name="_Toc398208453"/>
      <w:bookmarkStart w:id="66" w:name="_Toc398208970"/>
      <w:bookmarkStart w:id="67" w:name="_Toc419449725"/>
      <w:bookmarkStart w:id="68" w:name="_Toc419450367"/>
      <w:bookmarkStart w:id="69" w:name="_Toc452157745"/>
      <w:r w:rsidRPr="000344B9">
        <w:rPr>
          <w:rtl/>
        </w:rPr>
        <w:t>الأصول الجارية</w:t>
      </w:r>
      <w:bookmarkEnd w:id="61"/>
      <w:bookmarkEnd w:id="62"/>
      <w:bookmarkEnd w:id="63"/>
      <w:bookmarkEnd w:id="64"/>
      <w:bookmarkEnd w:id="65"/>
      <w:bookmarkEnd w:id="66"/>
      <w:bookmarkEnd w:id="67"/>
      <w:bookmarkEnd w:id="68"/>
      <w:bookmarkEnd w:id="69"/>
    </w:p>
    <w:p w:rsidR="0020483D" w:rsidRPr="000344B9" w:rsidRDefault="0020483D" w:rsidP="00CB448D">
      <w:pPr>
        <w:rPr>
          <w:rtl/>
        </w:rPr>
      </w:pPr>
      <w:r w:rsidRPr="000344B9">
        <w:t>4</w:t>
      </w:r>
      <w:r w:rsidRPr="002721AA">
        <w:rPr>
          <w:rtl/>
        </w:rPr>
        <w:tab/>
      </w:r>
      <w:r w:rsidRPr="000344B9">
        <w:rPr>
          <w:rtl/>
        </w:rPr>
        <w:t xml:space="preserve">في عام </w:t>
      </w:r>
      <w:r w:rsidRPr="000344B9">
        <w:t>2015</w:t>
      </w:r>
      <w:r w:rsidRPr="000344B9">
        <w:rPr>
          <w:rtl/>
        </w:rPr>
        <w:t xml:space="preserve"> بلغ مجموع الأصول الجارية</w:t>
      </w:r>
      <w:r w:rsidRPr="000344B9">
        <w:rPr>
          <w:rFonts w:hint="cs"/>
          <w:rtl/>
        </w:rPr>
        <w:t xml:space="preserve"> مقدار</w:t>
      </w:r>
      <w:r w:rsidRPr="000344B9">
        <w:rPr>
          <w:rtl/>
        </w:rPr>
        <w:t xml:space="preserve"> </w:t>
      </w:r>
      <w:r w:rsidRPr="000344B9">
        <w:t>262,1</w:t>
      </w:r>
      <w:r w:rsidRPr="000344B9">
        <w:rPr>
          <w:rFonts w:hint="cs"/>
          <w:rtl/>
        </w:rPr>
        <w:t> </w:t>
      </w:r>
      <w:r w:rsidRPr="000344B9">
        <w:rPr>
          <w:rtl/>
        </w:rPr>
        <w:t>مليون فرنك سويسري</w:t>
      </w:r>
      <w:r w:rsidRPr="000344B9">
        <w:rPr>
          <w:rFonts w:hint="cs"/>
          <w:rtl/>
        </w:rPr>
        <w:t>،</w:t>
      </w:r>
      <w:r w:rsidRPr="000344B9">
        <w:rPr>
          <w:rtl/>
        </w:rPr>
        <w:t xml:space="preserve"> </w:t>
      </w:r>
      <w:r w:rsidRPr="000344B9">
        <w:rPr>
          <w:rFonts w:hint="cs"/>
          <w:rtl/>
        </w:rPr>
        <w:t>ما يمثل</w:t>
      </w:r>
      <w:r w:rsidRPr="000344B9">
        <w:rPr>
          <w:rtl/>
        </w:rPr>
        <w:t xml:space="preserve"> </w:t>
      </w:r>
      <w:r w:rsidRPr="000344B9">
        <w:rPr>
          <w:rFonts w:hint="cs"/>
          <w:rtl/>
        </w:rPr>
        <w:t xml:space="preserve">زيادة </w:t>
      </w:r>
      <w:r w:rsidRPr="000344B9">
        <w:rPr>
          <w:rtl/>
        </w:rPr>
        <w:t>بمقدار</w:t>
      </w:r>
      <w:r w:rsidRPr="000344B9">
        <w:rPr>
          <w:rFonts w:hint="cs"/>
          <w:rtl/>
        </w:rPr>
        <w:t xml:space="preserve"> </w:t>
      </w:r>
      <w:r w:rsidRPr="000344B9">
        <w:t>3,3</w:t>
      </w:r>
      <w:r w:rsidRPr="000344B9">
        <w:rPr>
          <w:rFonts w:hint="cs"/>
          <w:rtl/>
        </w:rPr>
        <w:t> </w:t>
      </w:r>
      <w:r w:rsidRPr="000344B9">
        <w:rPr>
          <w:rtl/>
        </w:rPr>
        <w:t>مليون فرنك سويسري (</w:t>
      </w:r>
      <w:r w:rsidRPr="000344B9">
        <w:t>1,3+</w:t>
      </w:r>
      <w:r w:rsidRPr="000344B9">
        <w:rPr>
          <w:rtl/>
        </w:rPr>
        <w:t xml:space="preserve"> في المائة) مقارنة</w:t>
      </w:r>
      <w:r w:rsidRPr="000344B9">
        <w:rPr>
          <w:rFonts w:hint="cs"/>
          <w:rtl/>
        </w:rPr>
        <w:t>ً</w:t>
      </w:r>
      <w:r w:rsidRPr="000344B9">
        <w:rPr>
          <w:rtl/>
        </w:rPr>
        <w:t xml:space="preserve"> بعام </w:t>
      </w:r>
      <w:r w:rsidRPr="000344B9">
        <w:t>2014</w:t>
      </w:r>
      <w:r w:rsidRPr="000344B9">
        <w:rPr>
          <w:rtl/>
        </w:rPr>
        <w:t xml:space="preserve"> (</w:t>
      </w:r>
      <w:r w:rsidRPr="000344B9">
        <w:t>258,8</w:t>
      </w:r>
      <w:r w:rsidRPr="000344B9">
        <w:rPr>
          <w:rFonts w:hint="cs"/>
          <w:rtl/>
        </w:rPr>
        <w:t> </w:t>
      </w:r>
      <w:r w:rsidRPr="000344B9">
        <w:rPr>
          <w:rtl/>
        </w:rPr>
        <w:t xml:space="preserve">مليون فرنك سويسري). وبصفة إجمالية </w:t>
      </w:r>
      <w:r w:rsidRPr="000344B9">
        <w:rPr>
          <w:rFonts w:hint="cs"/>
          <w:rtl/>
          <w:lang w:bidi="ar-SY"/>
        </w:rPr>
        <w:t xml:space="preserve">تعزى الزيادة </w:t>
      </w:r>
      <w:r w:rsidRPr="000344B9">
        <w:rPr>
          <w:rFonts w:hint="cs"/>
          <w:rtl/>
        </w:rPr>
        <w:t>إلى</w:t>
      </w:r>
      <w:r>
        <w:rPr>
          <w:rFonts w:hint="eastAsia"/>
          <w:rtl/>
        </w:rPr>
        <w:t> </w:t>
      </w:r>
      <w:r w:rsidRPr="000344B9">
        <w:rPr>
          <w:rFonts w:hint="cs"/>
          <w:rtl/>
        </w:rPr>
        <w:t>الاستثمارات (</w:t>
      </w:r>
      <w:r w:rsidRPr="000344B9">
        <w:t>24,7+</w:t>
      </w:r>
      <w:r w:rsidRPr="000344B9">
        <w:rPr>
          <w:rFonts w:hint="cs"/>
          <w:rtl/>
          <w:lang w:bidi="ar-EG"/>
        </w:rPr>
        <w:t xml:space="preserve"> </w:t>
      </w:r>
      <w:r w:rsidRPr="000344B9">
        <w:rPr>
          <w:rtl/>
        </w:rPr>
        <w:t>مليون فرنك سويسري</w:t>
      </w:r>
      <w:r w:rsidRPr="000344B9">
        <w:rPr>
          <w:rFonts w:hint="cs"/>
          <w:rtl/>
        </w:rPr>
        <w:t>) ومستحقات المعاملات غير المتبادلة (</w:t>
      </w:r>
      <w:r w:rsidRPr="000344B9">
        <w:t>0,70+</w:t>
      </w:r>
      <w:r w:rsidRPr="000344B9">
        <w:rPr>
          <w:rFonts w:hint="cs"/>
          <w:rtl/>
        </w:rPr>
        <w:t> </w:t>
      </w:r>
      <w:r w:rsidRPr="000344B9">
        <w:rPr>
          <w:rtl/>
        </w:rPr>
        <w:t>مليون فرنك سويسري</w:t>
      </w:r>
      <w:r w:rsidRPr="000344B9">
        <w:rPr>
          <w:rFonts w:hint="cs"/>
          <w:rtl/>
        </w:rPr>
        <w:t>)</w:t>
      </w:r>
      <w:r w:rsidRPr="000344B9">
        <w:rPr>
          <w:rFonts w:hint="cs"/>
          <w:rtl/>
          <w:lang w:bidi="ar-EG"/>
        </w:rPr>
        <w:t xml:space="preserve">، </w:t>
      </w:r>
      <w:r w:rsidRPr="000344B9">
        <w:rPr>
          <w:rFonts w:hint="cs"/>
          <w:rtl/>
        </w:rPr>
        <w:t>بينما</w:t>
      </w:r>
      <w:r>
        <w:rPr>
          <w:rFonts w:hint="eastAsia"/>
          <w:rtl/>
        </w:rPr>
        <w:t> </w:t>
      </w:r>
      <w:r w:rsidRPr="000344B9">
        <w:rPr>
          <w:rFonts w:hint="cs"/>
          <w:rtl/>
        </w:rPr>
        <w:t>انخفضت</w:t>
      </w:r>
      <w:r w:rsidRPr="000344B9">
        <w:rPr>
          <w:lang w:val="fr-CH"/>
        </w:rPr>
        <w:t xml:space="preserve"> </w:t>
      </w:r>
      <w:r w:rsidRPr="000344B9">
        <w:rPr>
          <w:rFonts w:hint="cs"/>
          <w:rtl/>
          <w:lang w:bidi="ar-EG"/>
        </w:rPr>
        <w:t xml:space="preserve"> </w:t>
      </w:r>
      <w:r w:rsidRPr="000344B9">
        <w:rPr>
          <w:rFonts w:hint="cs"/>
          <w:rtl/>
        </w:rPr>
        <w:t>التدفقات النقدية وما</w:t>
      </w:r>
      <w:r w:rsidR="00CB448D">
        <w:rPr>
          <w:rFonts w:hint="eastAsia"/>
          <w:rtl/>
        </w:rPr>
        <w:t> </w:t>
      </w:r>
      <w:r w:rsidRPr="000344B9">
        <w:rPr>
          <w:rFonts w:hint="cs"/>
          <w:rtl/>
        </w:rPr>
        <w:t>يعادلها</w:t>
      </w:r>
      <w:r w:rsidRPr="000344B9">
        <w:rPr>
          <w:rtl/>
        </w:rPr>
        <w:t xml:space="preserve"> (</w:t>
      </w:r>
      <w:r w:rsidRPr="000344B9">
        <w:t>19,9-</w:t>
      </w:r>
      <w:r w:rsidRPr="000344B9">
        <w:rPr>
          <w:rFonts w:hint="cs"/>
          <w:rtl/>
        </w:rPr>
        <w:t> </w:t>
      </w:r>
      <w:r w:rsidRPr="000344B9">
        <w:rPr>
          <w:rtl/>
        </w:rPr>
        <w:t>مليون فرنك سويسري)</w:t>
      </w:r>
      <w:r w:rsidRPr="000344B9">
        <w:rPr>
          <w:rFonts w:hint="cs"/>
          <w:rtl/>
        </w:rPr>
        <w:t xml:space="preserve"> و</w:t>
      </w:r>
      <w:r w:rsidRPr="000344B9">
        <w:rPr>
          <w:rtl/>
        </w:rPr>
        <w:t>المساهمات المستحقة (</w:t>
      </w:r>
      <w:r w:rsidRPr="000344B9">
        <w:t>1,4-</w:t>
      </w:r>
      <w:r w:rsidRPr="000344B9">
        <w:rPr>
          <w:rFonts w:hint="cs"/>
          <w:rtl/>
        </w:rPr>
        <w:t> </w:t>
      </w:r>
      <w:r w:rsidRPr="000344B9">
        <w:rPr>
          <w:rtl/>
        </w:rPr>
        <w:t>مليون فرنك سويسري)</w:t>
      </w:r>
      <w:r w:rsidRPr="000344B9">
        <w:rPr>
          <w:rFonts w:hint="cs"/>
          <w:rtl/>
        </w:rPr>
        <w:t xml:space="preserve"> والمخزونات </w:t>
      </w:r>
      <w:r w:rsidRPr="000344B9">
        <w:rPr>
          <w:rFonts w:hint="cs"/>
          <w:rtl/>
          <w:lang w:bidi="ar-EG"/>
        </w:rPr>
        <w:t>(</w:t>
      </w:r>
      <w:r w:rsidRPr="000344B9">
        <w:t>0,1–</w:t>
      </w:r>
      <w:r w:rsidRPr="000344B9">
        <w:rPr>
          <w:rFonts w:hint="eastAsia"/>
          <w:rtl/>
        </w:rPr>
        <w:t> </w:t>
      </w:r>
      <w:r w:rsidRPr="000344B9">
        <w:rPr>
          <w:rFonts w:hint="cs"/>
          <w:rtl/>
          <w:lang w:bidi="ar-EG"/>
        </w:rPr>
        <w:t xml:space="preserve">مليون فرنك سويسري) </w:t>
      </w:r>
      <w:r w:rsidRPr="000344B9">
        <w:rPr>
          <w:rFonts w:hint="cs"/>
          <w:rtl/>
        </w:rPr>
        <w:t>والمستحقات الأخرى (</w:t>
      </w:r>
      <w:r w:rsidRPr="000344B9">
        <w:t>0,8–</w:t>
      </w:r>
      <w:r w:rsidRPr="000344B9">
        <w:rPr>
          <w:rFonts w:hint="cs"/>
          <w:rtl/>
        </w:rPr>
        <w:t> </w:t>
      </w:r>
      <w:r w:rsidRPr="000344B9">
        <w:rPr>
          <w:rtl/>
        </w:rPr>
        <w:t>مليون فرنك سويسري</w:t>
      </w:r>
      <w:r w:rsidRPr="000344B9">
        <w:rPr>
          <w:rFonts w:hint="cs"/>
          <w:rtl/>
        </w:rPr>
        <w:t>)</w:t>
      </w:r>
      <w:r w:rsidRPr="000344B9">
        <w:rPr>
          <w:rFonts w:hint="cs"/>
          <w:rtl/>
          <w:lang w:bidi="ar-EG"/>
        </w:rPr>
        <w:t>.</w:t>
      </w:r>
      <w:r w:rsidRPr="000344B9">
        <w:rPr>
          <w:rFonts w:hint="cs"/>
          <w:rtl/>
        </w:rPr>
        <w:t xml:space="preserve"> ويُحدد </w:t>
      </w:r>
      <w:r w:rsidRPr="000344B9">
        <w:rPr>
          <w:rtl/>
        </w:rPr>
        <w:t>الأساس المستخدم في تقييم الأصول الجارية في المبادئ المحاسبية</w:t>
      </w:r>
      <w:r w:rsidRPr="000344B9">
        <w:rPr>
          <w:rFonts w:hint="cs"/>
          <w:rtl/>
        </w:rPr>
        <w:t xml:space="preserve"> الرئيسية</w:t>
      </w:r>
      <w:r w:rsidRPr="000344B9">
        <w:rPr>
          <w:rtl/>
        </w:rPr>
        <w:t xml:space="preserve"> (الملاحظة</w:t>
      </w:r>
      <w:r w:rsidRPr="000344B9">
        <w:rPr>
          <w:rFonts w:hint="cs"/>
          <w:rtl/>
        </w:rPr>
        <w:t> </w:t>
      </w:r>
      <w:r w:rsidRPr="000344B9">
        <w:t>3</w:t>
      </w:r>
      <w:r w:rsidRPr="000344B9">
        <w:rPr>
          <w:rtl/>
        </w:rPr>
        <w:t>).</w:t>
      </w:r>
      <w:r w:rsidRPr="000344B9">
        <w:rPr>
          <w:rFonts w:hint="cs"/>
          <w:rtl/>
        </w:rPr>
        <w:t xml:space="preserve"> </w:t>
      </w:r>
    </w:p>
    <w:p w:rsidR="0020483D" w:rsidRPr="00814783" w:rsidRDefault="0020483D" w:rsidP="00BA3763">
      <w:pPr>
        <w:pStyle w:val="Heading2"/>
        <w:rPr>
          <w:rtl/>
        </w:rPr>
      </w:pPr>
      <w:bookmarkStart w:id="70" w:name="_Toc358206192"/>
      <w:bookmarkStart w:id="71" w:name="_Toc358208950"/>
      <w:bookmarkStart w:id="72" w:name="_Toc358304752"/>
      <w:bookmarkStart w:id="73" w:name="_Toc358305507"/>
      <w:bookmarkStart w:id="74" w:name="_Toc398208454"/>
      <w:bookmarkStart w:id="75" w:name="_Toc398208971"/>
      <w:bookmarkStart w:id="76" w:name="_Toc419449726"/>
      <w:bookmarkStart w:id="77" w:name="_Toc419450368"/>
      <w:bookmarkStart w:id="78" w:name="_Toc452157746"/>
      <w:r w:rsidRPr="00814783">
        <w:rPr>
          <w:rtl/>
        </w:rPr>
        <w:t xml:space="preserve">التدفقات النقدية وما </w:t>
      </w:r>
      <w:bookmarkEnd w:id="70"/>
      <w:bookmarkEnd w:id="71"/>
      <w:bookmarkEnd w:id="72"/>
      <w:bookmarkEnd w:id="73"/>
      <w:r w:rsidRPr="00814783">
        <w:rPr>
          <w:rFonts w:hint="cs"/>
          <w:rtl/>
        </w:rPr>
        <w:t>يعادلها</w:t>
      </w:r>
      <w:bookmarkEnd w:id="74"/>
      <w:bookmarkEnd w:id="75"/>
      <w:bookmarkEnd w:id="76"/>
      <w:bookmarkEnd w:id="77"/>
      <w:bookmarkEnd w:id="78"/>
    </w:p>
    <w:p w:rsidR="0020483D" w:rsidRPr="000344B9" w:rsidRDefault="0020483D" w:rsidP="00CB448D">
      <w:pPr>
        <w:rPr>
          <w:rtl/>
        </w:rPr>
      </w:pPr>
      <w:r w:rsidRPr="000344B9">
        <w:t>5</w:t>
      </w:r>
      <w:r w:rsidRPr="002721AA">
        <w:rPr>
          <w:rtl/>
        </w:rPr>
        <w:tab/>
      </w:r>
      <w:r w:rsidRPr="000344B9">
        <w:rPr>
          <w:rFonts w:hint="cs"/>
          <w:rtl/>
        </w:rPr>
        <w:t xml:space="preserve">انخفض </w:t>
      </w:r>
      <w:r w:rsidRPr="000344B9">
        <w:rPr>
          <w:rtl/>
        </w:rPr>
        <w:t xml:space="preserve">الباب الفرعي "التدفقات النقدية وما يعادلها" الذي بلغ مجموعه </w:t>
      </w:r>
      <w:r w:rsidRPr="000344B9">
        <w:t>55,5</w:t>
      </w:r>
      <w:r w:rsidRPr="000344B9">
        <w:rPr>
          <w:rFonts w:hint="cs"/>
          <w:rtl/>
        </w:rPr>
        <w:t> </w:t>
      </w:r>
      <w:r w:rsidRPr="000344B9">
        <w:rPr>
          <w:rtl/>
        </w:rPr>
        <w:t>مليون فرنك سويسري</w:t>
      </w:r>
      <w:r w:rsidRPr="000344B9">
        <w:rPr>
          <w:rFonts w:hint="cs"/>
          <w:rtl/>
        </w:rPr>
        <w:t>،</w:t>
      </w:r>
      <w:r w:rsidRPr="000344B9">
        <w:rPr>
          <w:rtl/>
        </w:rPr>
        <w:t xml:space="preserve"> بمقدار</w:t>
      </w:r>
      <w:r w:rsidRPr="000344B9">
        <w:rPr>
          <w:rFonts w:hint="cs"/>
          <w:rtl/>
        </w:rPr>
        <w:t xml:space="preserve"> </w:t>
      </w:r>
      <w:r w:rsidRPr="000344B9">
        <w:t>19,9</w:t>
      </w:r>
      <w:r w:rsidRPr="000344B9">
        <w:rPr>
          <w:rFonts w:hint="cs"/>
          <w:rtl/>
        </w:rPr>
        <w:t> </w:t>
      </w:r>
      <w:r w:rsidRPr="000344B9">
        <w:rPr>
          <w:rtl/>
        </w:rPr>
        <w:t>مليون فرنك سويسري (</w:t>
      </w:r>
      <w:r w:rsidRPr="000344B9">
        <w:t>26,4-</w:t>
      </w:r>
      <w:r w:rsidRPr="000344B9">
        <w:rPr>
          <w:rFonts w:hint="cs"/>
          <w:rtl/>
        </w:rPr>
        <w:t> </w:t>
      </w:r>
      <w:r w:rsidRPr="000344B9">
        <w:rPr>
          <w:rtl/>
        </w:rPr>
        <w:t>في المائة) مقارنة</w:t>
      </w:r>
      <w:r w:rsidRPr="000344B9">
        <w:rPr>
          <w:rFonts w:hint="cs"/>
          <w:rtl/>
        </w:rPr>
        <w:t>ً</w:t>
      </w:r>
      <w:r w:rsidRPr="000344B9">
        <w:rPr>
          <w:rtl/>
        </w:rPr>
        <w:t xml:space="preserve"> بمبلغ </w:t>
      </w:r>
      <w:r w:rsidRPr="000344B9">
        <w:t>75,4</w:t>
      </w:r>
      <w:r w:rsidRPr="000344B9">
        <w:rPr>
          <w:rFonts w:hint="cs"/>
          <w:rtl/>
        </w:rPr>
        <w:t> </w:t>
      </w:r>
      <w:r w:rsidRPr="000344B9">
        <w:rPr>
          <w:rtl/>
        </w:rPr>
        <w:t xml:space="preserve">مليون فرنك سويسري في عام </w:t>
      </w:r>
      <w:r w:rsidRPr="000344B9">
        <w:t>2014</w:t>
      </w:r>
      <w:r w:rsidRPr="000344B9">
        <w:rPr>
          <w:rtl/>
        </w:rPr>
        <w:t>، وكان يشمل النقد الحاضر وجميع الأرصدة في </w:t>
      </w:r>
      <w:r w:rsidRPr="000344B9">
        <w:rPr>
          <w:rFonts w:hint="cs"/>
          <w:rtl/>
        </w:rPr>
        <w:t xml:space="preserve">الحسابات الجارية </w:t>
      </w:r>
      <w:r w:rsidRPr="000344B9">
        <w:rPr>
          <w:rtl/>
        </w:rPr>
        <w:t>للاتحاد في </w:t>
      </w:r>
      <w:r w:rsidRPr="000344B9">
        <w:rPr>
          <w:rFonts w:hint="cs"/>
          <w:rtl/>
        </w:rPr>
        <w:t xml:space="preserve">البريد والمصارف </w:t>
      </w:r>
      <w:r w:rsidRPr="000344B9">
        <w:rPr>
          <w:rtl/>
        </w:rPr>
        <w:t>في </w:t>
      </w:r>
      <w:r w:rsidRPr="000344B9">
        <w:t>31</w:t>
      </w:r>
      <w:r w:rsidRPr="000344B9">
        <w:rPr>
          <w:rtl/>
        </w:rPr>
        <w:t xml:space="preserve"> ديسمبر</w:t>
      </w:r>
      <w:r w:rsidRPr="000344B9">
        <w:rPr>
          <w:rFonts w:hint="cs"/>
          <w:rtl/>
        </w:rPr>
        <w:t> </w:t>
      </w:r>
      <w:r w:rsidRPr="000344B9">
        <w:t>2015</w:t>
      </w:r>
      <w:r w:rsidRPr="000344B9">
        <w:rPr>
          <w:rtl/>
        </w:rPr>
        <w:t xml:space="preserve">. </w:t>
      </w:r>
      <w:r w:rsidRPr="000344B9">
        <w:rPr>
          <w:rFonts w:hint="cs"/>
          <w:rtl/>
        </w:rPr>
        <w:t xml:space="preserve">ويرجع هذا الانخفاض </w:t>
      </w:r>
      <w:r w:rsidRPr="000344B9">
        <w:rPr>
          <w:rtl/>
        </w:rPr>
        <w:t>بصفة رئيسية إلى "الحسابات المصرفية الجارية بالفرنك السويسري" (</w:t>
      </w:r>
      <w:r w:rsidRPr="000344B9">
        <w:t>21,9-</w:t>
      </w:r>
      <w:r w:rsidRPr="000344B9">
        <w:rPr>
          <w:rFonts w:hint="cs"/>
          <w:rtl/>
        </w:rPr>
        <w:t> </w:t>
      </w:r>
      <w:r w:rsidRPr="000344B9">
        <w:rPr>
          <w:rtl/>
        </w:rPr>
        <w:t xml:space="preserve">مليون فرنك سويسري) التي </w:t>
      </w:r>
      <w:r w:rsidRPr="000344B9">
        <w:rPr>
          <w:rFonts w:hint="cs"/>
          <w:rtl/>
        </w:rPr>
        <w:t>تعادل</w:t>
      </w:r>
      <w:r w:rsidRPr="000344B9">
        <w:rPr>
          <w:rtl/>
        </w:rPr>
        <w:t xml:space="preserve"> نسبتها حوالي </w:t>
      </w:r>
      <w:r w:rsidRPr="000344B9">
        <w:lastRenderedPageBreak/>
        <w:t>63,4</w:t>
      </w:r>
      <w:r w:rsidRPr="000344B9">
        <w:rPr>
          <w:rFonts w:hint="cs"/>
          <w:rtl/>
        </w:rPr>
        <w:t> </w:t>
      </w:r>
      <w:r w:rsidRPr="000344B9">
        <w:rPr>
          <w:rtl/>
        </w:rPr>
        <w:t>في المائة من مجموع الباب الفرعي.</w:t>
      </w:r>
      <w:r w:rsidRPr="000344B9">
        <w:rPr>
          <w:rFonts w:hint="cs"/>
          <w:rtl/>
        </w:rPr>
        <w:t xml:space="preserve"> ونجم الانخفاض عن تحويل إلى باب "الاستثمارات" نتيجة سياسة التنويع التي استُهلت هذه السنة. </w:t>
      </w:r>
      <w:r w:rsidRPr="000344B9">
        <w:rPr>
          <w:rtl/>
        </w:rPr>
        <w:t xml:space="preserve">ويرد تقسيم مفصل للتدفقات النقدية وما يعادلها في الملاحظة </w:t>
      </w:r>
      <w:r w:rsidRPr="000344B9">
        <w:t>7</w:t>
      </w:r>
      <w:r w:rsidRPr="000344B9">
        <w:rPr>
          <w:rtl/>
        </w:rPr>
        <w:t xml:space="preserve"> في تقرير الإدارة المالية.</w:t>
      </w:r>
    </w:p>
    <w:p w:rsidR="0020483D" w:rsidRPr="000344B9" w:rsidRDefault="0020483D" w:rsidP="00CB448D">
      <w:pPr>
        <w:rPr>
          <w:rtl/>
        </w:rPr>
      </w:pPr>
      <w:r w:rsidRPr="000344B9">
        <w:t>6</w:t>
      </w:r>
      <w:r w:rsidRPr="002721AA">
        <w:rPr>
          <w:rtl/>
        </w:rPr>
        <w:tab/>
      </w:r>
      <w:r w:rsidRPr="000344B9">
        <w:rPr>
          <w:rtl/>
        </w:rPr>
        <w:t xml:space="preserve">وقد طلبنا إلى جميع المصارف التي لها </w:t>
      </w:r>
      <w:r w:rsidRPr="000344B9">
        <w:rPr>
          <w:rFonts w:hint="cs"/>
          <w:rtl/>
        </w:rPr>
        <w:t xml:space="preserve">علاقات </w:t>
      </w:r>
      <w:r w:rsidRPr="000344B9">
        <w:rPr>
          <w:rtl/>
        </w:rPr>
        <w:t>تجارية بالاتحاد تأكيد أرصدة الحسابات الجارية في </w:t>
      </w:r>
      <w:r w:rsidRPr="000344B9">
        <w:t>31</w:t>
      </w:r>
      <w:r w:rsidRPr="000344B9">
        <w:rPr>
          <w:rFonts w:hint="cs"/>
          <w:rtl/>
        </w:rPr>
        <w:t> </w:t>
      </w:r>
      <w:r w:rsidRPr="000344B9">
        <w:rPr>
          <w:rtl/>
        </w:rPr>
        <w:t>ديسمبر</w:t>
      </w:r>
      <w:r w:rsidRPr="000344B9">
        <w:rPr>
          <w:rFonts w:hint="cs"/>
          <w:rtl/>
        </w:rPr>
        <w:t> </w:t>
      </w:r>
      <w:r w:rsidRPr="000344B9">
        <w:t>2015</w:t>
      </w:r>
      <w:r w:rsidRPr="000344B9">
        <w:rPr>
          <w:rFonts w:hint="cs"/>
          <w:rtl/>
        </w:rPr>
        <w:t>.</w:t>
      </w:r>
      <w:r w:rsidRPr="000344B9">
        <w:rPr>
          <w:rtl/>
        </w:rPr>
        <w:t xml:space="preserve"> وتحققنا من أن </w:t>
      </w:r>
      <w:r w:rsidRPr="000344B9">
        <w:rPr>
          <w:rFonts w:hint="cs"/>
          <w:rtl/>
        </w:rPr>
        <w:t>ال</w:t>
      </w:r>
      <w:r w:rsidRPr="000344B9">
        <w:rPr>
          <w:rtl/>
        </w:rPr>
        <w:t xml:space="preserve">أرصدة </w:t>
      </w:r>
      <w:r w:rsidRPr="000344B9">
        <w:rPr>
          <w:rFonts w:hint="cs"/>
          <w:rtl/>
        </w:rPr>
        <w:t>قد سجلت</w:t>
      </w:r>
      <w:r w:rsidRPr="000344B9">
        <w:rPr>
          <w:rtl/>
        </w:rPr>
        <w:t xml:space="preserve"> في الحسابات وفقاً للأصول. وفُسرت وبُررت جميع أوجه التباين التي ظهرت. </w:t>
      </w:r>
      <w:r w:rsidRPr="000344B9">
        <w:rPr>
          <w:rFonts w:hint="cs"/>
          <w:rtl/>
        </w:rPr>
        <w:t>وجدير</w:t>
      </w:r>
      <w:r w:rsidRPr="000344B9">
        <w:rPr>
          <w:rtl/>
        </w:rPr>
        <w:t xml:space="preserve"> بالذكر أننا لم</w:t>
      </w:r>
      <w:r w:rsidRPr="000344B9">
        <w:rPr>
          <w:rFonts w:hint="cs"/>
          <w:rtl/>
        </w:rPr>
        <w:t> </w:t>
      </w:r>
      <w:r w:rsidRPr="000344B9">
        <w:rPr>
          <w:rtl/>
        </w:rPr>
        <w:t>نتلق تأكيداً مباشراً من</w:t>
      </w:r>
      <w:r w:rsidRPr="000344B9">
        <w:rPr>
          <w:rFonts w:hint="cs"/>
          <w:rtl/>
        </w:rPr>
        <w:t xml:space="preserve"> ثمانية</w:t>
      </w:r>
      <w:r w:rsidRPr="000344B9">
        <w:rPr>
          <w:rtl/>
        </w:rPr>
        <w:t xml:space="preserve"> مص</w:t>
      </w:r>
      <w:r w:rsidRPr="000344B9">
        <w:rPr>
          <w:rFonts w:hint="cs"/>
          <w:rtl/>
        </w:rPr>
        <w:t>ا</w:t>
      </w:r>
      <w:r w:rsidRPr="000344B9">
        <w:rPr>
          <w:rtl/>
        </w:rPr>
        <w:t>رف</w:t>
      </w:r>
      <w:r w:rsidRPr="000344B9">
        <w:rPr>
          <w:rFonts w:hint="cs"/>
          <w:rtl/>
          <w:lang w:bidi="ar-EG"/>
        </w:rPr>
        <w:t>. وقد حدّ ذلك من عملنا في هذا المجال،</w:t>
      </w:r>
      <w:r w:rsidRPr="000344B9">
        <w:rPr>
          <w:rFonts w:hint="cs"/>
          <w:rtl/>
        </w:rPr>
        <w:t xml:space="preserve"> على الرغم من أن إدارة الاتحاد </w:t>
      </w:r>
      <w:r w:rsidRPr="000344B9">
        <w:rPr>
          <w:rtl/>
        </w:rPr>
        <w:t>بذل</w:t>
      </w:r>
      <w:r w:rsidRPr="000344B9">
        <w:rPr>
          <w:rFonts w:hint="cs"/>
          <w:rtl/>
        </w:rPr>
        <w:t>ت</w:t>
      </w:r>
      <w:r w:rsidRPr="000344B9">
        <w:rPr>
          <w:rtl/>
        </w:rPr>
        <w:t xml:space="preserve"> كل </w:t>
      </w:r>
      <w:r w:rsidRPr="000344B9">
        <w:rPr>
          <w:rFonts w:hint="cs"/>
          <w:rtl/>
        </w:rPr>
        <w:t>ما بوسعها لتمكيننا من تلقيها.</w:t>
      </w:r>
    </w:p>
    <w:p w:rsidR="0020483D" w:rsidRPr="000344B9" w:rsidRDefault="0020483D" w:rsidP="00CB448D">
      <w:pPr>
        <w:rPr>
          <w:rtl/>
        </w:rPr>
      </w:pPr>
      <w:r w:rsidRPr="000344B9">
        <w:t>7</w:t>
      </w:r>
      <w:r w:rsidRPr="002721AA">
        <w:rPr>
          <w:rFonts w:hint="cs"/>
          <w:rtl/>
        </w:rPr>
        <w:tab/>
      </w:r>
      <w:r w:rsidRPr="000344B9">
        <w:rPr>
          <w:rFonts w:hint="cs"/>
          <w:rtl/>
        </w:rPr>
        <w:t>وب</w:t>
      </w:r>
      <w:r w:rsidRPr="000344B9">
        <w:rPr>
          <w:rFonts w:hint="eastAsia"/>
          <w:rtl/>
        </w:rPr>
        <w:t>الإشارة</w:t>
      </w:r>
      <w:r w:rsidRPr="000344B9">
        <w:rPr>
          <w:rtl/>
        </w:rPr>
        <w:t xml:space="preserve"> </w:t>
      </w:r>
      <w:r w:rsidRPr="000344B9">
        <w:rPr>
          <w:rFonts w:hint="eastAsia"/>
          <w:rtl/>
        </w:rPr>
        <w:t>إلى</w:t>
      </w:r>
      <w:r w:rsidRPr="000344B9">
        <w:rPr>
          <w:rtl/>
        </w:rPr>
        <w:t xml:space="preserve"> </w:t>
      </w:r>
      <w:r w:rsidRPr="000344B9">
        <w:rPr>
          <w:rFonts w:hint="eastAsia"/>
          <w:rtl/>
        </w:rPr>
        <w:t>تأكيدات</w:t>
      </w:r>
      <w:r w:rsidRPr="000344B9">
        <w:rPr>
          <w:rtl/>
        </w:rPr>
        <w:t xml:space="preserve"> </w:t>
      </w:r>
      <w:r w:rsidRPr="000344B9">
        <w:rPr>
          <w:rFonts w:hint="cs"/>
          <w:rtl/>
        </w:rPr>
        <w:t>المصارف المطلوبة</w:t>
      </w:r>
      <w:r w:rsidRPr="000344B9">
        <w:rPr>
          <w:rtl/>
        </w:rPr>
        <w:t xml:space="preserve"> </w:t>
      </w:r>
      <w:r w:rsidRPr="000344B9">
        <w:rPr>
          <w:rFonts w:hint="cs"/>
          <w:rtl/>
        </w:rPr>
        <w:t xml:space="preserve">التي لم ترد، </w:t>
      </w:r>
      <w:r w:rsidRPr="000344B9">
        <w:rPr>
          <w:rFonts w:hint="cs"/>
          <w:rtl/>
          <w:lang w:bidi="ar-EG"/>
        </w:rPr>
        <w:t>زوّدتنا</w:t>
      </w:r>
      <w:r w:rsidRPr="000344B9">
        <w:rPr>
          <w:rFonts w:hint="cs"/>
          <w:rtl/>
        </w:rPr>
        <w:t xml:space="preserve"> </w:t>
      </w:r>
      <w:r w:rsidRPr="000344B9">
        <w:rPr>
          <w:rFonts w:hint="eastAsia"/>
          <w:rtl/>
        </w:rPr>
        <w:t>إدارة</w:t>
      </w:r>
      <w:r w:rsidRPr="000344B9">
        <w:rPr>
          <w:rFonts w:hint="cs"/>
          <w:rtl/>
        </w:rPr>
        <w:t xml:space="preserve"> الاتحاد</w:t>
      </w:r>
      <w:r w:rsidRPr="000344B9">
        <w:rPr>
          <w:rtl/>
        </w:rPr>
        <w:t xml:space="preserve"> </w:t>
      </w:r>
      <w:r w:rsidRPr="000344B9">
        <w:rPr>
          <w:rFonts w:hint="cs"/>
          <w:rtl/>
        </w:rPr>
        <w:t>ب</w:t>
      </w:r>
      <w:r w:rsidRPr="000344B9">
        <w:rPr>
          <w:rFonts w:hint="eastAsia"/>
          <w:rtl/>
        </w:rPr>
        <w:t>نسخة</w:t>
      </w:r>
      <w:r w:rsidRPr="000344B9">
        <w:rPr>
          <w:rtl/>
        </w:rPr>
        <w:t xml:space="preserve"> </w:t>
      </w:r>
      <w:r w:rsidRPr="000344B9">
        <w:rPr>
          <w:rFonts w:hint="eastAsia"/>
          <w:rtl/>
        </w:rPr>
        <w:t>من</w:t>
      </w:r>
      <w:r w:rsidRPr="000344B9">
        <w:rPr>
          <w:rtl/>
        </w:rPr>
        <w:t xml:space="preserve"> </w:t>
      </w:r>
      <w:r w:rsidRPr="000344B9">
        <w:rPr>
          <w:rFonts w:hint="eastAsia"/>
          <w:rtl/>
        </w:rPr>
        <w:t>البيانات</w:t>
      </w:r>
      <w:r w:rsidRPr="000344B9">
        <w:rPr>
          <w:rtl/>
        </w:rPr>
        <w:t xml:space="preserve"> </w:t>
      </w:r>
      <w:r w:rsidRPr="000344B9">
        <w:rPr>
          <w:rFonts w:hint="cs"/>
          <w:rtl/>
        </w:rPr>
        <w:t>حتى</w:t>
      </w:r>
      <w:r w:rsidRPr="000344B9">
        <w:rPr>
          <w:rFonts w:hint="eastAsia"/>
          <w:rtl/>
        </w:rPr>
        <w:t> </w:t>
      </w:r>
      <w:r w:rsidRPr="000344B9">
        <w:t>31</w:t>
      </w:r>
      <w:r w:rsidRPr="000344B9">
        <w:rPr>
          <w:rFonts w:hint="eastAsia"/>
          <w:rtl/>
          <w:lang w:bidi="ar-EG"/>
        </w:rPr>
        <w:t> ديسمبر </w:t>
      </w:r>
      <w:r w:rsidRPr="000344B9">
        <w:t>2015</w:t>
      </w:r>
      <w:r w:rsidRPr="000344B9">
        <w:rPr>
          <w:rtl/>
        </w:rPr>
        <w:t xml:space="preserve"> </w:t>
      </w:r>
      <w:r w:rsidRPr="000344B9">
        <w:rPr>
          <w:rFonts w:hint="eastAsia"/>
          <w:rtl/>
        </w:rPr>
        <w:t>المتعلقة</w:t>
      </w:r>
      <w:r w:rsidRPr="000344B9">
        <w:rPr>
          <w:rtl/>
        </w:rPr>
        <w:t xml:space="preserve"> </w:t>
      </w:r>
      <w:r w:rsidRPr="000344B9">
        <w:rPr>
          <w:rFonts w:hint="eastAsia"/>
          <w:rtl/>
        </w:rPr>
        <w:t>بجميع</w:t>
      </w:r>
      <w:r w:rsidRPr="000344B9">
        <w:rPr>
          <w:rtl/>
        </w:rPr>
        <w:t xml:space="preserve"> </w:t>
      </w:r>
      <w:r w:rsidRPr="000344B9">
        <w:rPr>
          <w:rFonts w:hint="cs"/>
          <w:rtl/>
        </w:rPr>
        <w:t>المصارف</w:t>
      </w:r>
      <w:r w:rsidRPr="000344B9">
        <w:rPr>
          <w:rtl/>
        </w:rPr>
        <w:t xml:space="preserve"> </w:t>
      </w:r>
      <w:r w:rsidRPr="000344B9">
        <w:rPr>
          <w:rFonts w:hint="eastAsia"/>
          <w:rtl/>
        </w:rPr>
        <w:t>المذكورة</w:t>
      </w:r>
      <w:r w:rsidRPr="000344B9">
        <w:rPr>
          <w:rtl/>
        </w:rPr>
        <w:t xml:space="preserve"> </w:t>
      </w:r>
      <w:r w:rsidRPr="000344B9">
        <w:rPr>
          <w:rFonts w:hint="eastAsia"/>
          <w:rtl/>
        </w:rPr>
        <w:t>أعلاه،</w:t>
      </w:r>
      <w:r w:rsidRPr="000344B9">
        <w:rPr>
          <w:rtl/>
        </w:rPr>
        <w:t xml:space="preserve"> </w:t>
      </w:r>
      <w:r w:rsidRPr="000344B9">
        <w:rPr>
          <w:rFonts w:hint="cs"/>
          <w:rtl/>
        </w:rPr>
        <w:t>واستخدمناها من أجل توفيق الحسابات</w:t>
      </w:r>
      <w:r w:rsidRPr="000344B9">
        <w:rPr>
          <w:rtl/>
        </w:rPr>
        <w:t>.</w:t>
      </w:r>
    </w:p>
    <w:p w:rsidR="0020483D" w:rsidRPr="00C937D7" w:rsidRDefault="0020483D" w:rsidP="0020483D">
      <w:pPr>
        <w:pStyle w:val="Heading3"/>
        <w:rPr>
          <w:i/>
          <w:iCs/>
          <w:rtl/>
        </w:rPr>
      </w:pPr>
      <w:bookmarkStart w:id="79" w:name="_Toc452157747"/>
      <w:bookmarkStart w:id="80" w:name="_Toc358206199"/>
      <w:bookmarkStart w:id="81" w:name="_Toc358208954"/>
      <w:bookmarkStart w:id="82" w:name="_Toc358304756"/>
      <w:bookmarkStart w:id="83" w:name="_Toc358305511"/>
      <w:bookmarkStart w:id="84" w:name="_Toc398208459"/>
      <w:bookmarkStart w:id="85" w:name="_Toc398208976"/>
      <w:bookmarkStart w:id="86" w:name="_Toc419449727"/>
      <w:bookmarkStart w:id="87" w:name="_Toc419450369"/>
      <w:r w:rsidRPr="00C937D7">
        <w:rPr>
          <w:rFonts w:hint="cs"/>
          <w:i/>
          <w:iCs/>
          <w:rtl/>
        </w:rPr>
        <w:t>تحديث</w:t>
      </w:r>
      <w:r w:rsidRPr="00C937D7">
        <w:rPr>
          <w:i/>
          <w:iCs/>
          <w:rtl/>
        </w:rPr>
        <w:t xml:space="preserve"> </w:t>
      </w:r>
      <w:r w:rsidRPr="00C937D7">
        <w:rPr>
          <w:rFonts w:hint="cs"/>
          <w:i/>
          <w:iCs/>
          <w:rtl/>
        </w:rPr>
        <w:t>قوائم</w:t>
      </w:r>
      <w:r w:rsidRPr="00C937D7">
        <w:rPr>
          <w:i/>
          <w:iCs/>
          <w:rtl/>
        </w:rPr>
        <w:t xml:space="preserve"> </w:t>
      </w:r>
      <w:r w:rsidRPr="00C937D7">
        <w:rPr>
          <w:rFonts w:hint="cs"/>
          <w:i/>
          <w:iCs/>
          <w:rtl/>
        </w:rPr>
        <w:t>التوقيعات</w:t>
      </w:r>
      <w:r w:rsidRPr="00C937D7">
        <w:rPr>
          <w:i/>
          <w:iCs/>
          <w:rtl/>
        </w:rPr>
        <w:t xml:space="preserve"> </w:t>
      </w:r>
      <w:r w:rsidRPr="00C937D7">
        <w:rPr>
          <w:rFonts w:hint="cs"/>
          <w:i/>
          <w:iCs/>
          <w:rtl/>
        </w:rPr>
        <w:t>المرخص</w:t>
      </w:r>
      <w:r w:rsidRPr="00C937D7">
        <w:rPr>
          <w:i/>
          <w:iCs/>
          <w:rtl/>
        </w:rPr>
        <w:t xml:space="preserve"> </w:t>
      </w:r>
      <w:r w:rsidRPr="00C937D7">
        <w:rPr>
          <w:rFonts w:hint="cs"/>
          <w:i/>
          <w:iCs/>
          <w:rtl/>
        </w:rPr>
        <w:t>بها</w:t>
      </w:r>
      <w:r w:rsidRPr="00C937D7">
        <w:rPr>
          <w:i/>
          <w:iCs/>
          <w:rtl/>
        </w:rPr>
        <w:t xml:space="preserve"> </w:t>
      </w:r>
      <w:r w:rsidRPr="00C937D7">
        <w:rPr>
          <w:rFonts w:hint="cs"/>
          <w:i/>
          <w:iCs/>
          <w:rtl/>
        </w:rPr>
        <w:t>لدى</w:t>
      </w:r>
      <w:r w:rsidRPr="00C937D7">
        <w:rPr>
          <w:i/>
          <w:iCs/>
          <w:rtl/>
        </w:rPr>
        <w:t xml:space="preserve"> </w:t>
      </w:r>
      <w:r w:rsidRPr="00C937D7">
        <w:rPr>
          <w:rFonts w:hint="cs"/>
          <w:i/>
          <w:iCs/>
          <w:rtl/>
        </w:rPr>
        <w:t>المصارف</w:t>
      </w:r>
      <w:bookmarkEnd w:id="79"/>
      <w:r w:rsidRPr="00C937D7" w:rsidDel="009362FA">
        <w:rPr>
          <w:i/>
          <w:iCs/>
          <w:rtl/>
        </w:rPr>
        <w:t xml:space="preserve"> </w:t>
      </w:r>
      <w:bookmarkEnd w:id="80"/>
      <w:bookmarkEnd w:id="81"/>
      <w:bookmarkEnd w:id="82"/>
      <w:bookmarkEnd w:id="83"/>
      <w:bookmarkEnd w:id="84"/>
      <w:bookmarkEnd w:id="85"/>
      <w:bookmarkEnd w:id="86"/>
      <w:bookmarkEnd w:id="87"/>
    </w:p>
    <w:p w:rsidR="0020483D" w:rsidRPr="000344B9" w:rsidRDefault="0020483D" w:rsidP="00CB448D">
      <w:r w:rsidRPr="000344B9">
        <w:t>8</w:t>
      </w:r>
      <w:r w:rsidRPr="002721AA">
        <w:rPr>
          <w:rtl/>
        </w:rPr>
        <w:tab/>
      </w:r>
      <w:r w:rsidRPr="000344B9">
        <w:rPr>
          <w:rFonts w:hint="cs"/>
          <w:rtl/>
        </w:rPr>
        <w:t>نتيجة</w:t>
      </w:r>
      <w:r w:rsidRPr="000344B9">
        <w:rPr>
          <w:rtl/>
        </w:rPr>
        <w:t xml:space="preserve"> </w:t>
      </w:r>
      <w:r w:rsidRPr="000344B9">
        <w:rPr>
          <w:rFonts w:hint="cs"/>
          <w:rtl/>
        </w:rPr>
        <w:t>مراجعتنا</w:t>
      </w:r>
      <w:r w:rsidRPr="000344B9">
        <w:rPr>
          <w:rtl/>
        </w:rPr>
        <w:t xml:space="preserve"> </w:t>
      </w:r>
      <w:r w:rsidRPr="000344B9">
        <w:rPr>
          <w:rFonts w:hint="cs"/>
          <w:rtl/>
        </w:rPr>
        <w:t>لتأكيدات</w:t>
      </w:r>
      <w:r w:rsidRPr="000344B9">
        <w:rPr>
          <w:rtl/>
        </w:rPr>
        <w:t xml:space="preserve"> </w:t>
      </w:r>
      <w:r w:rsidRPr="000344B9">
        <w:rPr>
          <w:rFonts w:hint="cs"/>
          <w:rtl/>
        </w:rPr>
        <w:t>المصارف،</w:t>
      </w:r>
      <w:r w:rsidRPr="000344B9">
        <w:rPr>
          <w:rtl/>
        </w:rPr>
        <w:t xml:space="preserve"> </w:t>
      </w:r>
      <w:r w:rsidRPr="000344B9">
        <w:rPr>
          <w:rFonts w:hint="cs"/>
          <w:rtl/>
        </w:rPr>
        <w:t>وجدنا</w:t>
      </w:r>
      <w:r w:rsidRPr="000344B9">
        <w:rPr>
          <w:rtl/>
        </w:rPr>
        <w:t xml:space="preserve"> </w:t>
      </w:r>
      <w:r w:rsidRPr="000344B9">
        <w:rPr>
          <w:rFonts w:hint="cs"/>
          <w:rtl/>
        </w:rPr>
        <w:t>أيضاً، كما في السنة الماضية،</w:t>
      </w:r>
      <w:r w:rsidRPr="000344B9">
        <w:rPr>
          <w:rtl/>
        </w:rPr>
        <w:t xml:space="preserve"> </w:t>
      </w:r>
      <w:r w:rsidRPr="000344B9">
        <w:rPr>
          <w:rFonts w:hint="cs"/>
          <w:rtl/>
        </w:rPr>
        <w:t>اختلافات معزولة</w:t>
      </w:r>
      <w:r w:rsidRPr="000344B9">
        <w:rPr>
          <w:rtl/>
        </w:rPr>
        <w:t xml:space="preserve"> </w:t>
      </w:r>
      <w:r w:rsidRPr="000344B9">
        <w:rPr>
          <w:rFonts w:hint="cs"/>
          <w:rtl/>
        </w:rPr>
        <w:t>بين</w:t>
      </w:r>
      <w:r w:rsidRPr="000344B9">
        <w:rPr>
          <w:rtl/>
        </w:rPr>
        <w:t xml:space="preserve"> </w:t>
      </w:r>
      <w:r w:rsidRPr="000344B9">
        <w:rPr>
          <w:rFonts w:hint="cs"/>
          <w:rtl/>
        </w:rPr>
        <w:t>قوائم</w:t>
      </w:r>
      <w:r w:rsidRPr="000344B9">
        <w:rPr>
          <w:rtl/>
        </w:rPr>
        <w:t xml:space="preserve"> </w:t>
      </w:r>
      <w:r w:rsidRPr="000344B9">
        <w:rPr>
          <w:rFonts w:hint="cs"/>
          <w:rtl/>
        </w:rPr>
        <w:t>التوقيعات</w:t>
      </w:r>
      <w:r w:rsidRPr="000344B9">
        <w:rPr>
          <w:rtl/>
        </w:rPr>
        <w:t xml:space="preserve"> </w:t>
      </w:r>
      <w:r w:rsidRPr="000344B9">
        <w:rPr>
          <w:rFonts w:hint="cs"/>
          <w:rtl/>
        </w:rPr>
        <w:t>المرخص</w:t>
      </w:r>
      <w:r w:rsidRPr="000344B9">
        <w:rPr>
          <w:rtl/>
        </w:rPr>
        <w:t xml:space="preserve"> </w:t>
      </w:r>
      <w:r w:rsidRPr="000344B9">
        <w:rPr>
          <w:rFonts w:hint="cs"/>
          <w:rtl/>
        </w:rPr>
        <w:t>بها</w:t>
      </w:r>
      <w:r w:rsidRPr="000344B9">
        <w:rPr>
          <w:rtl/>
        </w:rPr>
        <w:t xml:space="preserve"> </w:t>
      </w:r>
      <w:r w:rsidRPr="000344B9">
        <w:rPr>
          <w:rFonts w:hint="cs"/>
          <w:rtl/>
        </w:rPr>
        <w:t>التي</w:t>
      </w:r>
      <w:r w:rsidRPr="000344B9">
        <w:rPr>
          <w:rtl/>
        </w:rPr>
        <w:t xml:space="preserve"> </w:t>
      </w:r>
      <w:r w:rsidRPr="000344B9">
        <w:rPr>
          <w:rFonts w:hint="cs"/>
          <w:rtl/>
        </w:rPr>
        <w:t>تحتفظ</w:t>
      </w:r>
      <w:r w:rsidRPr="000344B9">
        <w:rPr>
          <w:rtl/>
        </w:rPr>
        <w:t xml:space="preserve"> </w:t>
      </w:r>
      <w:r w:rsidRPr="000344B9">
        <w:rPr>
          <w:rFonts w:hint="cs"/>
          <w:rtl/>
        </w:rPr>
        <w:t>بها</w:t>
      </w:r>
      <w:r w:rsidRPr="000344B9">
        <w:rPr>
          <w:rtl/>
        </w:rPr>
        <w:t xml:space="preserve"> </w:t>
      </w:r>
      <w:r w:rsidRPr="000344B9">
        <w:rPr>
          <w:rFonts w:hint="cs"/>
          <w:rtl/>
        </w:rPr>
        <w:t>الإدارة</w:t>
      </w:r>
      <w:r w:rsidRPr="000344B9">
        <w:rPr>
          <w:rtl/>
        </w:rPr>
        <w:t xml:space="preserve"> </w:t>
      </w:r>
      <w:r w:rsidRPr="000344B9">
        <w:rPr>
          <w:rFonts w:hint="cs"/>
          <w:rtl/>
        </w:rPr>
        <w:t>في</w:t>
      </w:r>
      <w:r w:rsidRPr="000344B9">
        <w:rPr>
          <w:rtl/>
        </w:rPr>
        <w:t xml:space="preserve"> </w:t>
      </w:r>
      <w:r w:rsidRPr="000344B9">
        <w:rPr>
          <w:rFonts w:hint="cs"/>
          <w:rtl/>
        </w:rPr>
        <w:t>المقر</w:t>
      </w:r>
      <w:r w:rsidRPr="000344B9">
        <w:rPr>
          <w:rtl/>
        </w:rPr>
        <w:t xml:space="preserve"> </w:t>
      </w:r>
      <w:r w:rsidRPr="000344B9">
        <w:rPr>
          <w:rFonts w:hint="cs"/>
          <w:rtl/>
        </w:rPr>
        <w:t>الرئيسي</w:t>
      </w:r>
      <w:r w:rsidRPr="000344B9">
        <w:rPr>
          <w:rtl/>
        </w:rPr>
        <w:t xml:space="preserve"> </w:t>
      </w:r>
      <w:r w:rsidRPr="000344B9">
        <w:rPr>
          <w:rFonts w:hint="cs"/>
          <w:rtl/>
        </w:rPr>
        <w:t>والقوائم</w:t>
      </w:r>
      <w:r w:rsidRPr="000344B9">
        <w:rPr>
          <w:rtl/>
        </w:rPr>
        <w:t xml:space="preserve"> </w:t>
      </w:r>
      <w:r w:rsidRPr="000344B9">
        <w:rPr>
          <w:rFonts w:hint="cs"/>
          <w:rtl/>
        </w:rPr>
        <w:t>التي</w:t>
      </w:r>
      <w:r w:rsidRPr="000344B9">
        <w:rPr>
          <w:rtl/>
        </w:rPr>
        <w:t xml:space="preserve"> </w:t>
      </w:r>
      <w:r w:rsidRPr="000344B9">
        <w:rPr>
          <w:rFonts w:hint="cs"/>
          <w:rtl/>
        </w:rPr>
        <w:t>تلقيناها</w:t>
      </w:r>
      <w:r w:rsidRPr="000344B9">
        <w:rPr>
          <w:rtl/>
        </w:rPr>
        <w:t xml:space="preserve"> </w:t>
      </w:r>
      <w:r w:rsidRPr="000344B9">
        <w:rPr>
          <w:rFonts w:hint="cs"/>
          <w:rtl/>
        </w:rPr>
        <w:t>من</w:t>
      </w:r>
      <w:r w:rsidRPr="000344B9">
        <w:rPr>
          <w:rtl/>
        </w:rPr>
        <w:t xml:space="preserve"> </w:t>
      </w:r>
      <w:r w:rsidRPr="000344B9">
        <w:rPr>
          <w:rFonts w:hint="cs"/>
          <w:rtl/>
        </w:rPr>
        <w:t>المصارف</w:t>
      </w:r>
      <w:r w:rsidRPr="000344B9">
        <w:rPr>
          <w:rtl/>
        </w:rPr>
        <w:t>.</w:t>
      </w:r>
      <w:r w:rsidRPr="000344B9">
        <w:rPr>
          <w:rFonts w:hint="cs"/>
          <w:rtl/>
        </w:rPr>
        <w:t xml:space="preserve"> وبسبب عدم تلقينا جميع التأكيدات اللازمة، لم نتمكن من التوصل إلى استنتاج بشأن التوقيعات. وجدير بالذكر أيضاً أن الإدارة كانت تلاحظ حين تقدم المصارف قوائم متقادمة فتتخذ إجراءات عاجلة في هذا الشأن، متواصلةً مع المصارف المعنية لتسوية مظاهر الاختلاف. </w:t>
      </w:r>
    </w:p>
    <w:p w:rsidR="0020483D" w:rsidRPr="00C937D7" w:rsidRDefault="0020483D" w:rsidP="0020483D">
      <w:pPr>
        <w:pStyle w:val="Heading2"/>
        <w:rPr>
          <w:rtl/>
        </w:rPr>
      </w:pPr>
      <w:bookmarkStart w:id="88" w:name="_Toc452157748"/>
      <w:r w:rsidRPr="00C937D7">
        <w:rPr>
          <w:rFonts w:hint="cs"/>
          <w:rtl/>
        </w:rPr>
        <w:t>الاستثمارات</w:t>
      </w:r>
      <w:bookmarkEnd w:id="88"/>
    </w:p>
    <w:p w:rsidR="0020483D" w:rsidRPr="00C937D7" w:rsidRDefault="0020483D" w:rsidP="00CB448D">
      <w:pPr>
        <w:rPr>
          <w:rtl/>
          <w:lang w:bidi="ar-EG"/>
        </w:rPr>
      </w:pPr>
      <w:r w:rsidRPr="00C937D7">
        <w:t>9</w:t>
      </w:r>
      <w:r w:rsidRPr="002721AA">
        <w:rPr>
          <w:rFonts w:hint="cs"/>
          <w:rtl/>
        </w:rPr>
        <w:tab/>
      </w:r>
      <w:r w:rsidRPr="00C937D7">
        <w:rPr>
          <w:rtl/>
        </w:rPr>
        <w:t xml:space="preserve">في عام </w:t>
      </w:r>
      <w:r w:rsidRPr="00C937D7">
        <w:t>2015</w:t>
      </w:r>
      <w:r w:rsidRPr="00C937D7">
        <w:rPr>
          <w:rtl/>
        </w:rPr>
        <w:t xml:space="preserve"> بلغ الباب الفرعي "الاستثمارات"</w:t>
      </w:r>
      <w:r w:rsidRPr="00C937D7">
        <w:rPr>
          <w:rFonts w:hint="cs"/>
          <w:rtl/>
        </w:rPr>
        <w:t xml:space="preserve"> </w:t>
      </w:r>
      <w:r w:rsidRPr="00C937D7">
        <w:t>111,8</w:t>
      </w:r>
      <w:r w:rsidRPr="00C937D7">
        <w:rPr>
          <w:rFonts w:hint="cs"/>
          <w:rtl/>
        </w:rPr>
        <w:t> </w:t>
      </w:r>
      <w:r w:rsidRPr="00C937D7">
        <w:rPr>
          <w:rtl/>
        </w:rPr>
        <w:t xml:space="preserve">مليون فرنك سويسري </w:t>
      </w:r>
      <w:r w:rsidRPr="00C937D7">
        <w:rPr>
          <w:rFonts w:hint="cs"/>
          <w:rtl/>
        </w:rPr>
        <w:t xml:space="preserve">ما يمثل زيادة بمقدار </w:t>
      </w:r>
      <w:r w:rsidRPr="00C937D7">
        <w:t>24,7</w:t>
      </w:r>
      <w:r w:rsidRPr="00C937D7">
        <w:rPr>
          <w:rFonts w:hint="eastAsia"/>
          <w:rtl/>
          <w:lang w:bidi="ar-SY"/>
        </w:rPr>
        <w:t> </w:t>
      </w:r>
      <w:r w:rsidRPr="00C937D7">
        <w:rPr>
          <w:rtl/>
        </w:rPr>
        <w:t>مليون فرنك سويسري (</w:t>
      </w:r>
      <w:r w:rsidRPr="00C937D7">
        <w:t>28,4+</w:t>
      </w:r>
      <w:r w:rsidRPr="00C937D7">
        <w:rPr>
          <w:rFonts w:hint="cs"/>
          <w:rtl/>
        </w:rPr>
        <w:t> </w:t>
      </w:r>
      <w:r w:rsidRPr="00C937D7">
        <w:rPr>
          <w:rtl/>
        </w:rPr>
        <w:t>في المائة) مقارنةً</w:t>
      </w:r>
      <w:r w:rsidRPr="00C937D7">
        <w:rPr>
          <w:rFonts w:hint="cs"/>
          <w:rtl/>
          <w:lang w:bidi="ar-EG"/>
        </w:rPr>
        <w:t xml:space="preserve"> بعام </w:t>
      </w:r>
      <w:r w:rsidRPr="00C937D7">
        <w:rPr>
          <w:lang w:val="fr-CH"/>
        </w:rPr>
        <w:t>2014</w:t>
      </w:r>
      <w:r w:rsidRPr="00C937D7">
        <w:rPr>
          <w:rFonts w:hint="cs"/>
          <w:rtl/>
          <w:lang w:bidi="ar-EG"/>
        </w:rPr>
        <w:t xml:space="preserve"> (</w:t>
      </w:r>
      <w:r w:rsidRPr="00C937D7">
        <w:t>87,1</w:t>
      </w:r>
      <w:r w:rsidRPr="00C937D7">
        <w:rPr>
          <w:rFonts w:hint="cs"/>
          <w:rtl/>
        </w:rPr>
        <w:t> مليون</w:t>
      </w:r>
      <w:r w:rsidRPr="00C937D7">
        <w:rPr>
          <w:rtl/>
        </w:rPr>
        <w:t xml:space="preserve"> فرنك سويسري</w:t>
      </w:r>
      <w:r w:rsidRPr="00C937D7">
        <w:rPr>
          <w:rFonts w:hint="cs"/>
          <w:rtl/>
        </w:rPr>
        <w:t>)</w:t>
      </w:r>
      <w:r w:rsidRPr="00C937D7">
        <w:rPr>
          <w:rtl/>
        </w:rPr>
        <w:t>، وكان يشمل استثمارات محددة الأجل لا</w:t>
      </w:r>
      <w:r>
        <w:rPr>
          <w:rFonts w:hint="cs"/>
          <w:rtl/>
        </w:rPr>
        <w:t> </w:t>
      </w:r>
      <w:r w:rsidRPr="00C937D7">
        <w:rPr>
          <w:rtl/>
        </w:rPr>
        <w:t xml:space="preserve">يتجاوز استحقاقها </w:t>
      </w:r>
      <w:r w:rsidRPr="00C937D7">
        <w:t>6</w:t>
      </w:r>
      <w:r w:rsidRPr="00C937D7">
        <w:rPr>
          <w:rtl/>
        </w:rPr>
        <w:t xml:space="preserve"> أشهر بداية من </w:t>
      </w:r>
      <w:r w:rsidRPr="00C937D7">
        <w:t>31</w:t>
      </w:r>
      <w:r w:rsidRPr="00C937D7">
        <w:rPr>
          <w:rtl/>
        </w:rPr>
        <w:t xml:space="preserve"> ديسمبر </w:t>
      </w:r>
      <w:r w:rsidRPr="00C937D7">
        <w:t>2015</w:t>
      </w:r>
      <w:r w:rsidRPr="00C937D7">
        <w:rPr>
          <w:rtl/>
        </w:rPr>
        <w:t xml:space="preserve">. ويرد في الملاحظة </w:t>
      </w:r>
      <w:r w:rsidRPr="00C937D7">
        <w:t>8</w:t>
      </w:r>
      <w:r w:rsidRPr="00C937D7">
        <w:rPr>
          <w:rtl/>
        </w:rPr>
        <w:t xml:space="preserve"> في تقرير الإدارة المالية تقسيم مفصل للاستثمارات بحسب تاريخ الاستحقاق</w:t>
      </w:r>
      <w:r w:rsidRPr="00C937D7">
        <w:rPr>
          <w:rFonts w:hint="cs"/>
          <w:rtl/>
        </w:rPr>
        <w:t xml:space="preserve"> والسبب الداعي إلى تقرير زيادة الاستثمارات في عام </w:t>
      </w:r>
      <w:r w:rsidRPr="00C937D7">
        <w:rPr>
          <w:lang w:val="fr-CH"/>
        </w:rPr>
        <w:t>2015</w:t>
      </w:r>
      <w:r w:rsidRPr="00C937D7">
        <w:rPr>
          <w:rtl/>
        </w:rPr>
        <w:t>.</w:t>
      </w:r>
    </w:p>
    <w:p w:rsidR="0020483D" w:rsidRPr="00C937D7" w:rsidRDefault="0020483D" w:rsidP="00CB448D">
      <w:pPr>
        <w:rPr>
          <w:rtl/>
          <w:lang w:bidi="ar-SY"/>
        </w:rPr>
      </w:pPr>
      <w:bookmarkStart w:id="89" w:name="_Toc358206200"/>
      <w:r w:rsidRPr="00C937D7">
        <w:t>10</w:t>
      </w:r>
      <w:r w:rsidRPr="002721AA">
        <w:rPr>
          <w:rFonts w:hint="cs"/>
          <w:rtl/>
        </w:rPr>
        <w:tab/>
      </w:r>
      <w:bookmarkStart w:id="90" w:name="_Toc358206202"/>
      <w:bookmarkStart w:id="91" w:name="_Toc358208956"/>
      <w:bookmarkStart w:id="92" w:name="_Toc358304758"/>
      <w:bookmarkStart w:id="93" w:name="_Toc358305513"/>
      <w:bookmarkEnd w:id="89"/>
      <w:r w:rsidRPr="00C937D7">
        <w:rPr>
          <w:rFonts w:hint="cs"/>
          <w:rtl/>
        </w:rPr>
        <w:t>و</w:t>
      </w:r>
      <w:r w:rsidRPr="00C937D7">
        <w:rPr>
          <w:rFonts w:hint="eastAsia"/>
          <w:rtl/>
        </w:rPr>
        <w:t>في</w:t>
      </w:r>
      <w:r w:rsidRPr="00C937D7">
        <w:rPr>
          <w:rtl/>
        </w:rPr>
        <w:t xml:space="preserve"> </w:t>
      </w:r>
      <w:r w:rsidRPr="00C937D7">
        <w:rPr>
          <w:rFonts w:hint="cs"/>
          <w:rtl/>
        </w:rPr>
        <w:t>ال</w:t>
      </w:r>
      <w:r w:rsidRPr="00C937D7">
        <w:rPr>
          <w:rFonts w:hint="eastAsia"/>
          <w:rtl/>
        </w:rPr>
        <w:t>ملاحظة</w:t>
      </w:r>
      <w:r w:rsidRPr="00C937D7">
        <w:rPr>
          <w:rtl/>
        </w:rPr>
        <w:t xml:space="preserve"> </w:t>
      </w:r>
      <w:r w:rsidRPr="00C937D7">
        <w:t>3</w:t>
      </w:r>
      <w:r w:rsidRPr="00C937D7">
        <w:rPr>
          <w:rtl/>
        </w:rPr>
        <w:t xml:space="preserve"> </w:t>
      </w:r>
      <w:r w:rsidRPr="00C937D7">
        <w:rPr>
          <w:rFonts w:hint="cs"/>
          <w:rtl/>
        </w:rPr>
        <w:t xml:space="preserve">من </w:t>
      </w:r>
      <w:r w:rsidRPr="00C937D7">
        <w:rPr>
          <w:rFonts w:hint="eastAsia"/>
          <w:rtl/>
        </w:rPr>
        <w:t>تقرير</w:t>
      </w:r>
      <w:r w:rsidRPr="00C937D7">
        <w:rPr>
          <w:rtl/>
        </w:rPr>
        <w:t xml:space="preserve"> </w:t>
      </w:r>
      <w:r w:rsidRPr="00C937D7">
        <w:rPr>
          <w:rFonts w:hint="cs"/>
          <w:rtl/>
        </w:rPr>
        <w:t>الإدارة</w:t>
      </w:r>
      <w:r w:rsidRPr="00C937D7">
        <w:rPr>
          <w:rtl/>
        </w:rPr>
        <w:t xml:space="preserve"> </w:t>
      </w:r>
      <w:r w:rsidRPr="00C937D7">
        <w:rPr>
          <w:rFonts w:hint="eastAsia"/>
          <w:rtl/>
        </w:rPr>
        <w:t>المالي</w:t>
      </w:r>
      <w:r w:rsidRPr="00C937D7">
        <w:rPr>
          <w:rFonts w:hint="cs"/>
          <w:rtl/>
        </w:rPr>
        <w:t xml:space="preserve">ة، بشأن المبادئ المحاسبية الرئيسية، تقدم الفقرة المحددة بشأن الصكوك المالية معلومات عن كشوف الاستثمارات. وطبقاً للمعايير </w:t>
      </w:r>
      <w:r w:rsidRPr="00C937D7">
        <w:t>IPSAS</w:t>
      </w:r>
      <w:r w:rsidRPr="00C937D7">
        <w:rPr>
          <w:rFonts w:hint="cs"/>
          <w:rtl/>
          <w:lang w:bidi="ar-SY"/>
        </w:rPr>
        <w:t xml:space="preserve">، تقدم الملاحظة </w:t>
      </w:r>
      <w:r w:rsidRPr="00C937D7">
        <w:t>5</w:t>
      </w:r>
      <w:r w:rsidRPr="00C937D7">
        <w:rPr>
          <w:rFonts w:hint="cs"/>
          <w:rtl/>
          <w:lang w:bidi="ar-SY"/>
        </w:rPr>
        <w:t xml:space="preserve"> معلومات عن إدارة المخاطر المالية، لا سيما وأن</w:t>
      </w:r>
      <w:r w:rsidR="00CB448D">
        <w:rPr>
          <w:rFonts w:hint="eastAsia"/>
          <w:rtl/>
          <w:lang w:bidi="ar-SY"/>
        </w:rPr>
        <w:t> </w:t>
      </w:r>
      <w:r w:rsidRPr="00C937D7">
        <w:rPr>
          <w:rFonts w:hint="cs"/>
          <w:rtl/>
          <w:lang w:bidi="ar-SY"/>
        </w:rPr>
        <w:t>جميع الاستثمارات تتعرض لمخاطر الائتمان فضلاً عن المخاطر المتعلقة بسعر الفائدة والسيولة والعملة</w:t>
      </w:r>
      <w:r>
        <w:rPr>
          <w:rFonts w:hint="eastAsia"/>
          <w:rtl/>
          <w:lang w:bidi="ar-SY"/>
        </w:rPr>
        <w:t> </w:t>
      </w:r>
      <w:r w:rsidRPr="00C937D7">
        <w:rPr>
          <w:rFonts w:hint="cs"/>
          <w:rtl/>
          <w:lang w:bidi="ar-SY"/>
        </w:rPr>
        <w:t>والسوق.</w:t>
      </w:r>
    </w:p>
    <w:p w:rsidR="0020483D" w:rsidRPr="00C937D7" w:rsidRDefault="0020483D" w:rsidP="0020483D">
      <w:pPr>
        <w:pStyle w:val="Heading2"/>
        <w:rPr>
          <w:rtl/>
          <w:lang w:bidi="ar-EG"/>
        </w:rPr>
      </w:pPr>
      <w:bookmarkStart w:id="94" w:name="_Toc398208460"/>
      <w:bookmarkStart w:id="95" w:name="_Toc398208977"/>
      <w:bookmarkStart w:id="96" w:name="_Toc419449728"/>
      <w:bookmarkStart w:id="97" w:name="_Toc419450370"/>
      <w:bookmarkStart w:id="98" w:name="_Toc452157749"/>
      <w:r w:rsidRPr="00C937D7">
        <w:rPr>
          <w:rtl/>
        </w:rPr>
        <w:t>المستحقات</w:t>
      </w:r>
      <w:bookmarkEnd w:id="90"/>
      <w:bookmarkEnd w:id="91"/>
      <w:bookmarkEnd w:id="92"/>
      <w:bookmarkEnd w:id="93"/>
      <w:bookmarkEnd w:id="94"/>
      <w:bookmarkEnd w:id="95"/>
      <w:bookmarkEnd w:id="96"/>
      <w:bookmarkEnd w:id="97"/>
      <w:bookmarkEnd w:id="98"/>
    </w:p>
    <w:p w:rsidR="0020483D" w:rsidRPr="00C937D7" w:rsidRDefault="0020483D" w:rsidP="00CB448D">
      <w:pPr>
        <w:rPr>
          <w:rtl/>
        </w:rPr>
      </w:pPr>
      <w:r w:rsidRPr="00C937D7">
        <w:t>11</w:t>
      </w:r>
      <w:r w:rsidRPr="002721AA">
        <w:rPr>
          <w:rtl/>
        </w:rPr>
        <w:tab/>
      </w:r>
      <w:r w:rsidRPr="00C937D7">
        <w:rPr>
          <w:rFonts w:hint="cs"/>
          <w:rtl/>
        </w:rPr>
        <w:t>بلغت</w:t>
      </w:r>
      <w:r w:rsidRPr="00C937D7">
        <w:rPr>
          <w:rtl/>
        </w:rPr>
        <w:t xml:space="preserve"> المستحقات الحالية، سواء أكانت عن معاملات تبادلية أم غير تبادلية، قيمة صافية </w:t>
      </w:r>
      <w:r w:rsidRPr="00C937D7">
        <w:rPr>
          <w:rFonts w:hint="cs"/>
          <w:rtl/>
        </w:rPr>
        <w:t>بمقدار</w:t>
      </w:r>
      <w:r w:rsidRPr="00C937D7">
        <w:rPr>
          <w:rtl/>
        </w:rPr>
        <w:t xml:space="preserve"> </w:t>
      </w:r>
      <w:r w:rsidRPr="00C937D7">
        <w:t>86,2</w:t>
      </w:r>
      <w:r w:rsidRPr="00C937D7">
        <w:rPr>
          <w:rFonts w:hint="cs"/>
          <w:rtl/>
        </w:rPr>
        <w:t> </w:t>
      </w:r>
      <w:r w:rsidRPr="00C937D7">
        <w:rPr>
          <w:rtl/>
        </w:rPr>
        <w:t xml:space="preserve">مليون فرنك سويسري في عام </w:t>
      </w:r>
      <w:r w:rsidRPr="00C937D7">
        <w:t>2015</w:t>
      </w:r>
      <w:r w:rsidRPr="00C937D7">
        <w:rPr>
          <w:rtl/>
        </w:rPr>
        <w:t xml:space="preserve"> مقارنةً بمبلغ</w:t>
      </w:r>
      <w:r w:rsidRPr="00C937D7">
        <w:rPr>
          <w:rFonts w:hint="cs"/>
          <w:rtl/>
        </w:rPr>
        <w:t xml:space="preserve"> </w:t>
      </w:r>
      <w:r w:rsidRPr="00C937D7">
        <w:t>86,8</w:t>
      </w:r>
      <w:r w:rsidRPr="00C937D7">
        <w:rPr>
          <w:rFonts w:hint="eastAsia"/>
          <w:rtl/>
        </w:rPr>
        <w:t> </w:t>
      </w:r>
      <w:r w:rsidRPr="00C937D7">
        <w:rPr>
          <w:rtl/>
        </w:rPr>
        <w:t xml:space="preserve">مليون فرنك سويسري في عام </w:t>
      </w:r>
      <w:r w:rsidRPr="00C937D7">
        <w:t>2014</w:t>
      </w:r>
      <w:r w:rsidRPr="00C937D7">
        <w:rPr>
          <w:rtl/>
        </w:rPr>
        <w:t>. و</w:t>
      </w:r>
      <w:r w:rsidRPr="00C937D7">
        <w:rPr>
          <w:rFonts w:hint="cs"/>
          <w:rtl/>
          <w:lang w:bidi="ar-EG"/>
        </w:rPr>
        <w:t xml:space="preserve">مثلت </w:t>
      </w:r>
      <w:r w:rsidRPr="00C937D7">
        <w:t>33,5</w:t>
      </w:r>
      <w:r w:rsidRPr="00C937D7">
        <w:rPr>
          <w:rFonts w:hint="cs"/>
          <w:rtl/>
        </w:rPr>
        <w:t> </w:t>
      </w:r>
      <w:r w:rsidRPr="00C937D7">
        <w:rPr>
          <w:rtl/>
        </w:rPr>
        <w:t xml:space="preserve">في المائة من مجموع الأصول الجارية مقارنةً بحوالي </w:t>
      </w:r>
      <w:r w:rsidRPr="00C937D7">
        <w:t>32,9</w:t>
      </w:r>
      <w:r w:rsidRPr="00C937D7">
        <w:rPr>
          <w:rtl/>
        </w:rPr>
        <w:t xml:space="preserve"> في المائة في عام </w:t>
      </w:r>
      <w:r w:rsidRPr="00C937D7">
        <w:t>2014</w:t>
      </w:r>
      <w:r w:rsidRPr="00C937D7">
        <w:rPr>
          <w:rtl/>
        </w:rPr>
        <w:t>. وهي تمثل</w:t>
      </w:r>
      <w:r w:rsidRPr="00C937D7">
        <w:rPr>
          <w:rFonts w:hint="cs"/>
          <w:rtl/>
        </w:rPr>
        <w:t>،</w:t>
      </w:r>
      <w:r w:rsidRPr="00C937D7">
        <w:rPr>
          <w:rtl/>
        </w:rPr>
        <w:t xml:space="preserve"> كما </w:t>
      </w:r>
      <w:r w:rsidRPr="00C937D7">
        <w:rPr>
          <w:rFonts w:hint="cs"/>
          <w:rtl/>
        </w:rPr>
        <w:t>جاء</w:t>
      </w:r>
      <w:r w:rsidRPr="00C937D7">
        <w:rPr>
          <w:rtl/>
        </w:rPr>
        <w:t xml:space="preserve"> في الملاحظة </w:t>
      </w:r>
      <w:r w:rsidRPr="00C937D7">
        <w:t>9</w:t>
      </w:r>
      <w:r w:rsidRPr="00C937D7">
        <w:rPr>
          <w:rtl/>
        </w:rPr>
        <w:t xml:space="preserve"> في تقرير الإدارة المالية</w:t>
      </w:r>
      <w:r w:rsidRPr="00C937D7">
        <w:rPr>
          <w:rFonts w:hint="cs"/>
          <w:rtl/>
        </w:rPr>
        <w:t>،</w:t>
      </w:r>
      <w:r w:rsidRPr="00C937D7">
        <w:rPr>
          <w:rtl/>
        </w:rPr>
        <w:t xml:space="preserve"> الإيرادات غير المحصلة التي التزمت الدول الأعضاء وأعضاء القطاعات والمنتسبون بدفعها للاتحاد </w:t>
      </w:r>
      <w:r w:rsidRPr="00C937D7">
        <w:rPr>
          <w:rFonts w:hint="cs"/>
          <w:rtl/>
        </w:rPr>
        <w:t xml:space="preserve">من أجل المساهمات </w:t>
      </w:r>
      <w:r w:rsidRPr="00C937D7">
        <w:rPr>
          <w:rtl/>
        </w:rPr>
        <w:t xml:space="preserve">السنوية، وشراء </w:t>
      </w:r>
      <w:r w:rsidRPr="00C937D7">
        <w:rPr>
          <w:rFonts w:hint="cs"/>
          <w:rtl/>
        </w:rPr>
        <w:t>المنشورات</w:t>
      </w:r>
      <w:r w:rsidRPr="00C937D7">
        <w:rPr>
          <w:rtl/>
        </w:rPr>
        <w:t xml:space="preserve">، ومعالجة بطاقات التبليغ عن الشبكات الساتلية، </w:t>
      </w:r>
      <w:r w:rsidRPr="00C937D7">
        <w:rPr>
          <w:rFonts w:hint="cs"/>
          <w:rtl/>
        </w:rPr>
        <w:t>و</w:t>
      </w:r>
      <w:r w:rsidRPr="00C937D7">
        <w:rPr>
          <w:rtl/>
        </w:rPr>
        <w:t>أي فواتير أخرى يصدرها الاتحاد.</w:t>
      </w:r>
    </w:p>
    <w:p w:rsidR="0020483D" w:rsidRPr="00C937D7" w:rsidRDefault="0020483D" w:rsidP="00CB448D">
      <w:r w:rsidRPr="00C937D7">
        <w:t>12</w:t>
      </w:r>
      <w:r w:rsidRPr="002721AA">
        <w:rPr>
          <w:rtl/>
        </w:rPr>
        <w:tab/>
      </w:r>
      <w:r w:rsidRPr="00C937D7">
        <w:rPr>
          <w:rtl/>
        </w:rPr>
        <w:t>أما المستحقات غير الجارية</w:t>
      </w:r>
      <w:r w:rsidRPr="00C937D7">
        <w:rPr>
          <w:rFonts w:hint="cs"/>
          <w:rtl/>
        </w:rPr>
        <w:t>،</w:t>
      </w:r>
      <w:r w:rsidRPr="00C937D7">
        <w:rPr>
          <w:rtl/>
        </w:rPr>
        <w:t xml:space="preserve"> التي </w:t>
      </w:r>
      <w:r w:rsidRPr="00C937D7">
        <w:rPr>
          <w:rFonts w:hint="cs"/>
          <w:rtl/>
        </w:rPr>
        <w:t xml:space="preserve">أدرجتها وأوضحتها </w:t>
      </w:r>
      <w:r w:rsidRPr="00C937D7">
        <w:rPr>
          <w:rtl/>
        </w:rPr>
        <w:t xml:space="preserve">الإدارة </w:t>
      </w:r>
      <w:r w:rsidRPr="00C937D7">
        <w:rPr>
          <w:rFonts w:hint="cs"/>
          <w:rtl/>
        </w:rPr>
        <w:t xml:space="preserve">كذلك </w:t>
      </w:r>
      <w:r w:rsidRPr="00C937D7">
        <w:rPr>
          <w:rtl/>
        </w:rPr>
        <w:t xml:space="preserve">في الملاحظة </w:t>
      </w:r>
      <w:r w:rsidRPr="00C937D7">
        <w:t>9</w:t>
      </w:r>
      <w:r w:rsidRPr="00C937D7">
        <w:rPr>
          <w:rtl/>
        </w:rPr>
        <w:t>، سواء عن معاملات تبادلية أم غير تبادلية</w:t>
      </w:r>
      <w:r w:rsidRPr="00C937D7">
        <w:rPr>
          <w:rFonts w:hint="cs"/>
          <w:rtl/>
          <w:lang w:bidi="ar-SY"/>
        </w:rPr>
        <w:t>،</w:t>
      </w:r>
      <w:r w:rsidRPr="00C937D7">
        <w:rPr>
          <w:rtl/>
        </w:rPr>
        <w:t xml:space="preserve"> فقد </w:t>
      </w:r>
      <w:r w:rsidRPr="00C937D7">
        <w:rPr>
          <w:rFonts w:hint="cs"/>
          <w:rtl/>
        </w:rPr>
        <w:t>بلغت</w:t>
      </w:r>
      <w:r w:rsidRPr="00C937D7">
        <w:rPr>
          <w:rtl/>
        </w:rPr>
        <w:t xml:space="preserve"> </w:t>
      </w:r>
      <w:r w:rsidRPr="00C937D7">
        <w:t>14,9</w:t>
      </w:r>
      <w:r w:rsidRPr="00C937D7">
        <w:rPr>
          <w:rFonts w:hint="cs"/>
          <w:rtl/>
          <w:lang w:bidi="ar-SY"/>
        </w:rPr>
        <w:t xml:space="preserve"> مليون </w:t>
      </w:r>
      <w:r w:rsidRPr="00C937D7">
        <w:rPr>
          <w:rtl/>
        </w:rPr>
        <w:t>فرنك سويسري (</w:t>
      </w:r>
      <w:r w:rsidRPr="00C937D7">
        <w:t>17,5</w:t>
      </w:r>
      <w:r w:rsidRPr="00C937D7">
        <w:rPr>
          <w:rFonts w:hint="cs"/>
          <w:rtl/>
        </w:rPr>
        <w:t xml:space="preserve"> مليون </w:t>
      </w:r>
      <w:r w:rsidRPr="00C937D7">
        <w:rPr>
          <w:rtl/>
        </w:rPr>
        <w:t xml:space="preserve">فرنك سويسري في عام </w:t>
      </w:r>
      <w:r w:rsidRPr="00C937D7">
        <w:t>2014</w:t>
      </w:r>
      <w:r w:rsidRPr="00C937D7">
        <w:rPr>
          <w:rtl/>
        </w:rPr>
        <w:t>)</w:t>
      </w:r>
      <w:r w:rsidRPr="00C937D7">
        <w:rPr>
          <w:rFonts w:hint="cs"/>
          <w:rtl/>
        </w:rPr>
        <w:t>.</w:t>
      </w:r>
      <w:r w:rsidRPr="00C937D7">
        <w:rPr>
          <w:rtl/>
        </w:rPr>
        <w:t xml:space="preserve"> </w:t>
      </w:r>
      <w:r w:rsidRPr="00C937D7">
        <w:rPr>
          <w:rFonts w:hint="cs"/>
          <w:rtl/>
        </w:rPr>
        <w:t>و</w:t>
      </w:r>
      <w:r w:rsidRPr="00C937D7">
        <w:rPr>
          <w:rtl/>
        </w:rPr>
        <w:t xml:space="preserve">قد </w:t>
      </w:r>
      <w:r w:rsidRPr="00C937D7">
        <w:rPr>
          <w:rFonts w:hint="cs"/>
          <w:rtl/>
        </w:rPr>
        <w:t>رصدت</w:t>
      </w:r>
      <w:r w:rsidRPr="00C937D7">
        <w:rPr>
          <w:rtl/>
        </w:rPr>
        <w:t xml:space="preserve"> </w:t>
      </w:r>
      <w:r w:rsidRPr="00C937D7">
        <w:rPr>
          <w:rFonts w:hint="cs"/>
          <w:rtl/>
        </w:rPr>
        <w:t>بال</w:t>
      </w:r>
      <w:r w:rsidRPr="00C937D7">
        <w:rPr>
          <w:rtl/>
        </w:rPr>
        <w:t>كامل في </w:t>
      </w:r>
      <w:r w:rsidRPr="00C937D7">
        <w:t>31</w:t>
      </w:r>
      <w:r w:rsidRPr="00C937D7">
        <w:rPr>
          <w:rtl/>
        </w:rPr>
        <w:t xml:space="preserve"> ديسمبر</w:t>
      </w:r>
      <w:r w:rsidRPr="00C937D7">
        <w:rPr>
          <w:rFonts w:hint="cs"/>
          <w:rtl/>
        </w:rPr>
        <w:t> </w:t>
      </w:r>
      <w:r w:rsidRPr="00C937D7">
        <w:t>2015</w:t>
      </w:r>
      <w:r w:rsidRPr="00C937D7">
        <w:rPr>
          <w:rtl/>
        </w:rPr>
        <w:t xml:space="preserve"> تماشياً مع المبادئ المعروضة في الملاحظة </w:t>
      </w:r>
      <w:r w:rsidRPr="00C937D7">
        <w:t>3</w:t>
      </w:r>
      <w:r w:rsidRPr="00C937D7">
        <w:rPr>
          <w:rtl/>
        </w:rPr>
        <w:t xml:space="preserve"> في البيانات المالية. وترد إيضاحات إضافية في الملاحظة</w:t>
      </w:r>
      <w:r>
        <w:rPr>
          <w:rFonts w:hint="eastAsia"/>
          <w:rtl/>
        </w:rPr>
        <w:t> </w:t>
      </w:r>
      <w:r w:rsidRPr="00C937D7">
        <w:t>9</w:t>
      </w:r>
      <w:r w:rsidRPr="00C937D7">
        <w:rPr>
          <w:rFonts w:hint="cs"/>
          <w:rtl/>
        </w:rPr>
        <w:t xml:space="preserve"> </w:t>
      </w:r>
      <w:r w:rsidRPr="00C937D7">
        <w:rPr>
          <w:rtl/>
        </w:rPr>
        <w:t>"المستحقات".</w:t>
      </w:r>
    </w:p>
    <w:p w:rsidR="0020483D" w:rsidRPr="00C937D7" w:rsidRDefault="0020483D" w:rsidP="0020483D">
      <w:pPr>
        <w:pStyle w:val="Heading2"/>
        <w:rPr>
          <w:rtl/>
        </w:rPr>
      </w:pPr>
      <w:bookmarkStart w:id="99" w:name="_Toc358206203"/>
      <w:bookmarkStart w:id="100" w:name="_Toc358208957"/>
      <w:bookmarkStart w:id="101" w:name="_Toc358304759"/>
      <w:bookmarkStart w:id="102" w:name="_Toc358305514"/>
      <w:bookmarkStart w:id="103" w:name="_Toc398208461"/>
      <w:bookmarkStart w:id="104" w:name="_Toc398208978"/>
      <w:bookmarkStart w:id="105" w:name="_Toc419449729"/>
      <w:bookmarkStart w:id="106" w:name="_Toc419450371"/>
      <w:bookmarkStart w:id="107" w:name="_Toc452157750"/>
      <w:r w:rsidRPr="00C937D7">
        <w:rPr>
          <w:rtl/>
        </w:rPr>
        <w:t>المستحقات الجارية الأخرى</w:t>
      </w:r>
      <w:bookmarkEnd w:id="99"/>
      <w:bookmarkEnd w:id="100"/>
      <w:bookmarkEnd w:id="101"/>
      <w:bookmarkEnd w:id="102"/>
      <w:bookmarkEnd w:id="103"/>
      <w:bookmarkEnd w:id="104"/>
      <w:bookmarkEnd w:id="105"/>
      <w:bookmarkEnd w:id="106"/>
      <w:bookmarkEnd w:id="107"/>
    </w:p>
    <w:p w:rsidR="0020483D" w:rsidRPr="00C937D7" w:rsidRDefault="0020483D" w:rsidP="00CB448D">
      <w:pPr>
        <w:rPr>
          <w:rtl/>
        </w:rPr>
      </w:pPr>
      <w:r w:rsidRPr="00C937D7">
        <w:t>13</w:t>
      </w:r>
      <w:r w:rsidRPr="002721AA">
        <w:rPr>
          <w:rtl/>
        </w:rPr>
        <w:tab/>
      </w:r>
      <w:r w:rsidRPr="00C937D7">
        <w:rPr>
          <w:rtl/>
        </w:rPr>
        <w:t>يرد مبلغ</w:t>
      </w:r>
      <w:r w:rsidRPr="00C937D7">
        <w:rPr>
          <w:rFonts w:hint="cs"/>
          <w:rtl/>
        </w:rPr>
        <w:t xml:space="preserve"> </w:t>
      </w:r>
      <w:r w:rsidRPr="00C937D7">
        <w:t>8,1</w:t>
      </w:r>
      <w:r w:rsidRPr="00C937D7">
        <w:rPr>
          <w:rFonts w:hint="eastAsia"/>
          <w:rtl/>
        </w:rPr>
        <w:t> </w:t>
      </w:r>
      <w:r w:rsidRPr="00C937D7">
        <w:rPr>
          <w:rFonts w:hint="cs"/>
          <w:rtl/>
        </w:rPr>
        <w:t>مليون</w:t>
      </w:r>
      <w:r w:rsidRPr="00C937D7">
        <w:rPr>
          <w:rtl/>
        </w:rPr>
        <w:t xml:space="preserve"> فرنك سويسري (</w:t>
      </w:r>
      <w:r w:rsidRPr="00C937D7">
        <w:t>8,8</w:t>
      </w:r>
      <w:r w:rsidRPr="00C937D7">
        <w:rPr>
          <w:rFonts w:hint="cs"/>
          <w:rtl/>
        </w:rPr>
        <w:t> مليون</w:t>
      </w:r>
      <w:r w:rsidRPr="00C937D7">
        <w:rPr>
          <w:rtl/>
        </w:rPr>
        <w:t xml:space="preserve"> فرنك سويسري في عام </w:t>
      </w:r>
      <w:r w:rsidRPr="00C937D7">
        <w:t>2014</w:t>
      </w:r>
      <w:r w:rsidRPr="00C937D7">
        <w:rPr>
          <w:rtl/>
        </w:rPr>
        <w:t xml:space="preserve">) في الرصيد الختامي في إطار المستحقات الأخرى. ويرد تقسيم مفصل "للمستحقات الأخرى" في الملاحظة </w:t>
      </w:r>
      <w:r w:rsidRPr="00C937D7">
        <w:t>11</w:t>
      </w:r>
      <w:r w:rsidRPr="00C937D7">
        <w:rPr>
          <w:rtl/>
        </w:rPr>
        <w:t xml:space="preserve"> من تقرير الإدارة</w:t>
      </w:r>
      <w:r w:rsidRPr="00C937D7">
        <w:rPr>
          <w:rFonts w:hint="cs"/>
          <w:rtl/>
        </w:rPr>
        <w:t xml:space="preserve"> </w:t>
      </w:r>
      <w:r w:rsidRPr="00C937D7">
        <w:rPr>
          <w:rtl/>
        </w:rPr>
        <w:t>المالية.</w:t>
      </w:r>
    </w:p>
    <w:p w:rsidR="0020483D" w:rsidRPr="00C937D7" w:rsidRDefault="0020483D" w:rsidP="0020483D">
      <w:pPr>
        <w:pStyle w:val="Heading2"/>
        <w:rPr>
          <w:rtl/>
        </w:rPr>
      </w:pPr>
      <w:bookmarkStart w:id="108" w:name="_Toc358206204"/>
      <w:bookmarkStart w:id="109" w:name="_Toc358305515"/>
      <w:bookmarkStart w:id="110" w:name="_Toc398208462"/>
      <w:bookmarkStart w:id="111" w:name="_Toc398208979"/>
      <w:bookmarkStart w:id="112" w:name="_Toc419449730"/>
      <w:bookmarkStart w:id="113" w:name="_Toc419450372"/>
      <w:bookmarkStart w:id="114" w:name="_Toc452157751"/>
      <w:r w:rsidRPr="00C937D7">
        <w:rPr>
          <w:rtl/>
        </w:rPr>
        <w:lastRenderedPageBreak/>
        <w:t>المخزونات</w:t>
      </w:r>
      <w:bookmarkEnd w:id="108"/>
      <w:bookmarkEnd w:id="109"/>
      <w:bookmarkEnd w:id="110"/>
      <w:bookmarkEnd w:id="111"/>
      <w:bookmarkEnd w:id="112"/>
      <w:bookmarkEnd w:id="113"/>
      <w:bookmarkEnd w:id="114"/>
    </w:p>
    <w:p w:rsidR="0020483D" w:rsidRPr="00C937D7" w:rsidRDefault="0020483D" w:rsidP="00CB448D">
      <w:pPr>
        <w:rPr>
          <w:rtl/>
          <w:lang w:bidi="ar-SY"/>
        </w:rPr>
      </w:pPr>
      <w:r w:rsidRPr="00C937D7">
        <w:t>14</w:t>
      </w:r>
      <w:r w:rsidRPr="002721AA">
        <w:rPr>
          <w:rtl/>
        </w:rPr>
        <w:tab/>
      </w:r>
      <w:r w:rsidRPr="00C937D7">
        <w:rPr>
          <w:rFonts w:hint="eastAsia"/>
          <w:rtl/>
          <w:lang w:bidi="ar-SY"/>
        </w:rPr>
        <w:t>في</w:t>
      </w:r>
      <w:r w:rsidRPr="00C937D7">
        <w:rPr>
          <w:rtl/>
          <w:lang w:bidi="ar-SY"/>
        </w:rPr>
        <w:t xml:space="preserve"> </w:t>
      </w:r>
      <w:r w:rsidRPr="00C937D7">
        <w:rPr>
          <w:rFonts w:hint="eastAsia"/>
          <w:rtl/>
          <w:lang w:bidi="ar-SY"/>
        </w:rPr>
        <w:t>عام</w:t>
      </w:r>
      <w:r w:rsidRPr="00C937D7">
        <w:rPr>
          <w:rtl/>
          <w:lang w:bidi="ar-SY"/>
        </w:rPr>
        <w:t xml:space="preserve"> </w:t>
      </w:r>
      <w:r w:rsidRPr="00C937D7">
        <w:t>2015</w:t>
      </w:r>
      <w:r w:rsidRPr="00C937D7">
        <w:rPr>
          <w:rFonts w:hint="eastAsia"/>
          <w:rtl/>
          <w:lang w:bidi="ar-SY"/>
        </w:rPr>
        <w:t>،</w:t>
      </w:r>
      <w:r w:rsidRPr="00C937D7">
        <w:rPr>
          <w:rtl/>
          <w:lang w:bidi="ar-SY"/>
        </w:rPr>
        <w:t xml:space="preserve"> </w:t>
      </w:r>
      <w:r w:rsidRPr="00C937D7">
        <w:rPr>
          <w:rFonts w:hint="eastAsia"/>
          <w:rtl/>
          <w:lang w:bidi="ar-SY"/>
        </w:rPr>
        <w:t>تم</w:t>
      </w:r>
      <w:r w:rsidRPr="00C937D7">
        <w:rPr>
          <w:rtl/>
          <w:lang w:bidi="ar-SY"/>
        </w:rPr>
        <w:t xml:space="preserve"> </w:t>
      </w:r>
      <w:r w:rsidRPr="00C937D7">
        <w:rPr>
          <w:rFonts w:hint="eastAsia"/>
          <w:rtl/>
          <w:lang w:bidi="ar-SY"/>
        </w:rPr>
        <w:t>تسجيل</w:t>
      </w:r>
      <w:r w:rsidRPr="00C937D7">
        <w:rPr>
          <w:rtl/>
          <w:lang w:bidi="ar-SY"/>
        </w:rPr>
        <w:t xml:space="preserve"> </w:t>
      </w:r>
      <w:r w:rsidRPr="00C937D7">
        <w:rPr>
          <w:rFonts w:hint="eastAsia"/>
          <w:rtl/>
          <w:lang w:bidi="ar-SY"/>
        </w:rPr>
        <w:t>البنود</w:t>
      </w:r>
      <w:r w:rsidRPr="00C937D7">
        <w:rPr>
          <w:rtl/>
          <w:lang w:bidi="ar-SY"/>
        </w:rPr>
        <w:t xml:space="preserve"> </w:t>
      </w:r>
      <w:r w:rsidRPr="00C937D7">
        <w:rPr>
          <w:rFonts w:hint="eastAsia"/>
          <w:rtl/>
          <w:lang w:bidi="ar-SY"/>
        </w:rPr>
        <w:t>المتعلقة</w:t>
      </w:r>
      <w:r w:rsidRPr="00C937D7">
        <w:rPr>
          <w:rtl/>
          <w:lang w:bidi="ar-SY"/>
        </w:rPr>
        <w:t xml:space="preserve"> </w:t>
      </w:r>
      <w:r w:rsidRPr="00C937D7">
        <w:rPr>
          <w:rFonts w:hint="cs"/>
          <w:rtl/>
          <w:lang w:bidi="ar-SY"/>
        </w:rPr>
        <w:t>بالمنشورات</w:t>
      </w:r>
      <w:r w:rsidRPr="00C937D7">
        <w:rPr>
          <w:rtl/>
          <w:lang w:bidi="ar-SY"/>
        </w:rPr>
        <w:t xml:space="preserve"> </w:t>
      </w:r>
      <w:r w:rsidRPr="00C937D7">
        <w:rPr>
          <w:rFonts w:hint="cs"/>
          <w:rtl/>
          <w:lang w:bidi="ar-SY"/>
        </w:rPr>
        <w:t>و</w:t>
      </w:r>
      <w:r w:rsidRPr="00C937D7">
        <w:rPr>
          <w:rFonts w:hint="eastAsia"/>
          <w:rtl/>
          <w:lang w:bidi="ar-SY"/>
        </w:rPr>
        <w:t>التذكار</w:t>
      </w:r>
      <w:r w:rsidRPr="00C937D7">
        <w:rPr>
          <w:rFonts w:hint="cs"/>
          <w:rtl/>
          <w:lang w:bidi="ar-SY"/>
        </w:rPr>
        <w:t>ات</w:t>
      </w:r>
      <w:r w:rsidRPr="00C937D7">
        <w:rPr>
          <w:rtl/>
          <w:lang w:bidi="ar-SY"/>
        </w:rPr>
        <w:t xml:space="preserve"> </w:t>
      </w:r>
      <w:r w:rsidRPr="00C937D7">
        <w:rPr>
          <w:rFonts w:hint="eastAsia"/>
          <w:rtl/>
          <w:lang w:bidi="ar-SY"/>
        </w:rPr>
        <w:t>واللوازم</w:t>
      </w:r>
      <w:r w:rsidRPr="00C937D7">
        <w:rPr>
          <w:rtl/>
          <w:lang w:bidi="ar-SY"/>
        </w:rPr>
        <w:t xml:space="preserve"> </w:t>
      </w:r>
      <w:r w:rsidRPr="00C937D7">
        <w:rPr>
          <w:rFonts w:hint="eastAsia"/>
          <w:rtl/>
          <w:lang w:bidi="ar-SY"/>
        </w:rPr>
        <w:t>بقيمة</w:t>
      </w:r>
      <w:r w:rsidRPr="00C937D7">
        <w:rPr>
          <w:rtl/>
          <w:lang w:bidi="ar-SY"/>
        </w:rPr>
        <w:t xml:space="preserve"> </w:t>
      </w:r>
      <w:r w:rsidRPr="00C937D7">
        <w:rPr>
          <w:rFonts w:hint="eastAsia"/>
          <w:rtl/>
          <w:lang w:bidi="ar-SY"/>
        </w:rPr>
        <w:t>صافية</w:t>
      </w:r>
      <w:r w:rsidRPr="00C937D7">
        <w:rPr>
          <w:rtl/>
          <w:lang w:bidi="ar-SY"/>
        </w:rPr>
        <w:t xml:space="preserve"> </w:t>
      </w:r>
      <w:r w:rsidRPr="00C937D7">
        <w:rPr>
          <w:rFonts w:hint="eastAsia"/>
          <w:rtl/>
          <w:lang w:bidi="ar-SY"/>
        </w:rPr>
        <w:t>قدرها</w:t>
      </w:r>
      <w:r w:rsidRPr="00C937D7">
        <w:rPr>
          <w:rFonts w:hint="cs"/>
          <w:rtl/>
          <w:lang w:bidi="ar-SY"/>
        </w:rPr>
        <w:t xml:space="preserve"> </w:t>
      </w:r>
      <w:r w:rsidRPr="00C937D7">
        <w:t>0,6</w:t>
      </w:r>
      <w:r w:rsidRPr="00C937D7">
        <w:rPr>
          <w:rFonts w:hint="cs"/>
          <w:rtl/>
          <w:lang w:bidi="ar-SY"/>
        </w:rPr>
        <w:t xml:space="preserve"> مليون فرنك سويسري</w:t>
      </w:r>
      <w:r w:rsidRPr="00C937D7">
        <w:rPr>
          <w:rtl/>
          <w:lang w:bidi="ar-SY"/>
        </w:rPr>
        <w:t xml:space="preserve"> </w:t>
      </w:r>
      <w:r w:rsidRPr="00C937D7">
        <w:rPr>
          <w:rFonts w:hint="cs"/>
          <w:rtl/>
          <w:lang w:bidi="ar-SY"/>
        </w:rPr>
        <w:t>ما</w:t>
      </w:r>
      <w:r>
        <w:rPr>
          <w:rFonts w:hint="eastAsia"/>
          <w:rtl/>
          <w:lang w:bidi="ar-SY"/>
        </w:rPr>
        <w:t> </w:t>
      </w:r>
      <w:r w:rsidRPr="00C937D7">
        <w:rPr>
          <w:rFonts w:hint="cs"/>
          <w:rtl/>
          <w:lang w:bidi="ar-SY"/>
        </w:rPr>
        <w:t xml:space="preserve">يمثل انخفاضاً بمقدار </w:t>
      </w:r>
      <w:r w:rsidRPr="00C937D7">
        <w:t>0,1</w:t>
      </w:r>
      <w:r w:rsidRPr="00C937D7">
        <w:rPr>
          <w:rFonts w:hint="eastAsia"/>
          <w:rtl/>
          <w:lang w:bidi="ar-SY"/>
        </w:rPr>
        <w:t> مليون</w:t>
      </w:r>
      <w:r w:rsidRPr="00C937D7">
        <w:rPr>
          <w:rtl/>
          <w:lang w:bidi="ar-SY"/>
        </w:rPr>
        <w:t xml:space="preserve"> </w:t>
      </w:r>
      <w:r w:rsidRPr="00C937D7">
        <w:rPr>
          <w:rFonts w:hint="cs"/>
          <w:rtl/>
          <w:lang w:bidi="ar-SY"/>
        </w:rPr>
        <w:t>فرنك سويسري</w:t>
      </w:r>
      <w:r w:rsidRPr="00C937D7">
        <w:rPr>
          <w:rtl/>
          <w:lang w:bidi="ar-SY"/>
        </w:rPr>
        <w:t xml:space="preserve"> </w:t>
      </w:r>
      <w:r w:rsidRPr="00C937D7">
        <w:rPr>
          <w:rFonts w:hint="eastAsia"/>
          <w:rtl/>
          <w:lang w:bidi="ar-SY"/>
        </w:rPr>
        <w:t>مقارنةً</w:t>
      </w:r>
      <w:r w:rsidRPr="00C937D7">
        <w:rPr>
          <w:rFonts w:hint="cs"/>
          <w:rtl/>
          <w:lang w:bidi="ar-SY"/>
        </w:rPr>
        <w:t xml:space="preserve"> بعام </w:t>
      </w:r>
      <w:r w:rsidRPr="00C937D7">
        <w:t>2014</w:t>
      </w:r>
      <w:r w:rsidRPr="00C937D7">
        <w:rPr>
          <w:rFonts w:hint="cs"/>
          <w:rtl/>
          <w:lang w:bidi="ar-SY"/>
        </w:rPr>
        <w:t xml:space="preserve"> حيث بلغت القيمة الصافية </w:t>
      </w:r>
      <w:r w:rsidRPr="00C937D7">
        <w:t>0,7</w:t>
      </w:r>
      <w:r w:rsidRPr="00C937D7">
        <w:rPr>
          <w:rFonts w:hint="cs"/>
          <w:rtl/>
          <w:lang w:bidi="ar-SY"/>
        </w:rPr>
        <w:t> مليون فرنك سويسري.</w:t>
      </w:r>
      <w:r w:rsidRPr="00C937D7">
        <w:rPr>
          <w:rtl/>
          <w:lang w:bidi="ar-SY"/>
        </w:rPr>
        <w:t xml:space="preserve"> </w:t>
      </w:r>
      <w:r w:rsidRPr="00C937D7">
        <w:rPr>
          <w:rFonts w:hint="eastAsia"/>
          <w:rtl/>
          <w:lang w:bidi="ar-SY"/>
        </w:rPr>
        <w:t>وترد</w:t>
      </w:r>
      <w:r w:rsidRPr="00C937D7">
        <w:rPr>
          <w:rtl/>
          <w:lang w:bidi="ar-SY"/>
        </w:rPr>
        <w:t xml:space="preserve"> </w:t>
      </w:r>
      <w:r w:rsidRPr="00C937D7">
        <w:rPr>
          <w:rFonts w:hint="eastAsia"/>
          <w:rtl/>
          <w:lang w:bidi="ar-SY"/>
        </w:rPr>
        <w:t>تفاصيل</w:t>
      </w:r>
      <w:r w:rsidRPr="00C937D7">
        <w:rPr>
          <w:rtl/>
          <w:lang w:bidi="ar-SY"/>
        </w:rPr>
        <w:t xml:space="preserve"> </w:t>
      </w:r>
      <w:r w:rsidRPr="00C937D7">
        <w:rPr>
          <w:rFonts w:hint="eastAsia"/>
          <w:rtl/>
          <w:lang w:bidi="ar-SY"/>
        </w:rPr>
        <w:t>المخزونات</w:t>
      </w:r>
      <w:r w:rsidRPr="00C937D7">
        <w:rPr>
          <w:rtl/>
          <w:lang w:bidi="ar-SY"/>
        </w:rPr>
        <w:t xml:space="preserve"> في </w:t>
      </w:r>
      <w:r w:rsidRPr="00C937D7">
        <w:rPr>
          <w:rFonts w:hint="cs"/>
          <w:rtl/>
          <w:lang w:bidi="ar-SY"/>
        </w:rPr>
        <w:t>ال</w:t>
      </w:r>
      <w:r w:rsidRPr="00C937D7">
        <w:rPr>
          <w:rFonts w:hint="eastAsia"/>
          <w:rtl/>
          <w:lang w:bidi="ar-SY"/>
        </w:rPr>
        <w:t>ملاحظة</w:t>
      </w:r>
      <w:r w:rsidRPr="00C937D7">
        <w:rPr>
          <w:rtl/>
          <w:lang w:bidi="ar-SY"/>
        </w:rPr>
        <w:t xml:space="preserve"> </w:t>
      </w:r>
      <w:r w:rsidRPr="00C937D7">
        <w:t>10</w:t>
      </w:r>
      <w:r w:rsidRPr="00C937D7">
        <w:rPr>
          <w:rtl/>
          <w:lang w:bidi="ar-SY"/>
        </w:rPr>
        <w:t xml:space="preserve"> </w:t>
      </w:r>
      <w:r w:rsidRPr="00C937D7">
        <w:rPr>
          <w:rFonts w:hint="eastAsia"/>
          <w:rtl/>
          <w:lang w:bidi="ar-SY"/>
        </w:rPr>
        <w:t>من</w:t>
      </w:r>
      <w:r w:rsidRPr="00C937D7">
        <w:rPr>
          <w:rtl/>
          <w:lang w:bidi="ar-SY"/>
        </w:rPr>
        <w:t xml:space="preserve"> </w:t>
      </w:r>
      <w:r w:rsidRPr="00C937D7">
        <w:rPr>
          <w:rFonts w:hint="eastAsia"/>
          <w:rtl/>
          <w:lang w:bidi="ar-SY"/>
        </w:rPr>
        <w:t>تقرير</w:t>
      </w:r>
      <w:r w:rsidRPr="00C937D7">
        <w:rPr>
          <w:rtl/>
          <w:lang w:bidi="ar-SY"/>
        </w:rPr>
        <w:t xml:space="preserve"> </w:t>
      </w:r>
      <w:r w:rsidRPr="00C937D7">
        <w:rPr>
          <w:rFonts w:hint="cs"/>
          <w:rtl/>
          <w:lang w:bidi="ar-SY"/>
        </w:rPr>
        <w:t>الإدارة</w:t>
      </w:r>
      <w:r w:rsidRPr="00C937D7">
        <w:rPr>
          <w:rtl/>
          <w:lang w:bidi="ar-SY"/>
        </w:rPr>
        <w:t xml:space="preserve"> </w:t>
      </w:r>
      <w:r w:rsidRPr="00C937D7">
        <w:rPr>
          <w:rFonts w:hint="eastAsia"/>
          <w:rtl/>
          <w:lang w:bidi="ar-SY"/>
        </w:rPr>
        <w:t>المالي</w:t>
      </w:r>
      <w:r w:rsidRPr="00C937D7">
        <w:rPr>
          <w:rFonts w:hint="cs"/>
          <w:rtl/>
          <w:lang w:bidi="ar-SY"/>
        </w:rPr>
        <w:t>ة</w:t>
      </w:r>
      <w:r w:rsidRPr="00C937D7">
        <w:rPr>
          <w:rtl/>
          <w:lang w:bidi="ar-SY"/>
        </w:rPr>
        <w:t>.</w:t>
      </w:r>
    </w:p>
    <w:p w:rsidR="0020483D" w:rsidRPr="00C937D7" w:rsidRDefault="0020483D" w:rsidP="00CB448D">
      <w:pPr>
        <w:rPr>
          <w:rtl/>
          <w:lang w:bidi="ar-SY"/>
        </w:rPr>
      </w:pPr>
      <w:r w:rsidRPr="00C937D7">
        <w:t>15</w:t>
      </w:r>
      <w:r w:rsidRPr="002721AA">
        <w:rPr>
          <w:rFonts w:hint="cs"/>
          <w:rtl/>
        </w:rPr>
        <w:tab/>
      </w:r>
      <w:r w:rsidRPr="00C937D7">
        <w:rPr>
          <w:rFonts w:hint="cs"/>
          <w:rtl/>
        </w:rPr>
        <w:t>و</w:t>
      </w:r>
      <w:r w:rsidRPr="00C937D7">
        <w:rPr>
          <w:rFonts w:hint="eastAsia"/>
          <w:rtl/>
        </w:rPr>
        <w:t>حصلنا</w:t>
      </w:r>
      <w:r w:rsidRPr="00C937D7">
        <w:rPr>
          <w:rtl/>
        </w:rPr>
        <w:t xml:space="preserve"> </w:t>
      </w:r>
      <w:r w:rsidRPr="00C937D7">
        <w:rPr>
          <w:rFonts w:hint="eastAsia"/>
          <w:rtl/>
        </w:rPr>
        <w:t>على</w:t>
      </w:r>
      <w:r w:rsidRPr="00C937D7">
        <w:rPr>
          <w:rtl/>
        </w:rPr>
        <w:t xml:space="preserve"> </w:t>
      </w:r>
      <w:r w:rsidRPr="00C937D7">
        <w:rPr>
          <w:rFonts w:hint="eastAsia"/>
          <w:rtl/>
        </w:rPr>
        <w:t>قوائم</w:t>
      </w:r>
      <w:r w:rsidRPr="00C937D7">
        <w:rPr>
          <w:rtl/>
        </w:rPr>
        <w:t xml:space="preserve"> </w:t>
      </w:r>
      <w:r w:rsidRPr="00C937D7">
        <w:rPr>
          <w:rFonts w:hint="cs"/>
          <w:rtl/>
        </w:rPr>
        <w:t>البنود الواردة في المخزونات</w:t>
      </w:r>
      <w:r w:rsidRPr="00C937D7">
        <w:rPr>
          <w:rFonts w:hint="eastAsia"/>
          <w:rtl/>
        </w:rPr>
        <w:t xml:space="preserve"> </w:t>
      </w:r>
      <w:r w:rsidRPr="00C937D7">
        <w:rPr>
          <w:rFonts w:hint="cs"/>
          <w:rtl/>
        </w:rPr>
        <w:t>ودققناها</w:t>
      </w:r>
      <w:r w:rsidRPr="00C937D7">
        <w:rPr>
          <w:rFonts w:hint="eastAsia"/>
          <w:rtl/>
        </w:rPr>
        <w:t>،</w:t>
      </w:r>
      <w:r w:rsidRPr="00C937D7">
        <w:rPr>
          <w:rtl/>
        </w:rPr>
        <w:t xml:space="preserve"> </w:t>
      </w:r>
      <w:r w:rsidRPr="00C937D7">
        <w:rPr>
          <w:rFonts w:hint="cs"/>
          <w:rtl/>
        </w:rPr>
        <w:t>بمقارنتها</w:t>
      </w:r>
      <w:r w:rsidRPr="00C937D7">
        <w:rPr>
          <w:rtl/>
        </w:rPr>
        <w:t xml:space="preserve"> </w:t>
      </w:r>
      <w:r w:rsidRPr="00C937D7">
        <w:rPr>
          <w:rFonts w:hint="eastAsia"/>
          <w:rtl/>
        </w:rPr>
        <w:t>مع</w:t>
      </w:r>
      <w:r w:rsidRPr="00C937D7">
        <w:rPr>
          <w:rFonts w:hint="cs"/>
          <w:rtl/>
        </w:rPr>
        <w:t xml:space="preserve"> قوائم</w:t>
      </w:r>
      <w:r w:rsidRPr="00C937D7">
        <w:rPr>
          <w:rtl/>
        </w:rPr>
        <w:t xml:space="preserve"> </w:t>
      </w:r>
      <w:r w:rsidRPr="00C937D7">
        <w:rPr>
          <w:rFonts w:hint="eastAsia"/>
          <w:rtl/>
        </w:rPr>
        <w:t>العام</w:t>
      </w:r>
      <w:r w:rsidRPr="00C937D7">
        <w:rPr>
          <w:rtl/>
        </w:rPr>
        <w:t xml:space="preserve"> </w:t>
      </w:r>
      <w:r w:rsidRPr="00C937D7">
        <w:rPr>
          <w:rFonts w:hint="cs"/>
          <w:rtl/>
        </w:rPr>
        <w:t>الأسبق</w:t>
      </w:r>
      <w:r w:rsidRPr="00C937D7">
        <w:rPr>
          <w:rtl/>
        </w:rPr>
        <w:t>.</w:t>
      </w:r>
      <w:r w:rsidRPr="00C937D7">
        <w:rPr>
          <w:rFonts w:hint="cs"/>
          <w:rtl/>
        </w:rPr>
        <w:t xml:space="preserve"> </w:t>
      </w:r>
      <w:r w:rsidRPr="00C937D7">
        <w:rPr>
          <w:rtl/>
        </w:rPr>
        <w:t xml:space="preserve">ولم يتبين وجود أي مشكلات كبيرة قد يكون لها أثر على الحسابات في تاريخ إقفال الحساب </w:t>
      </w:r>
      <w:r w:rsidRPr="00C937D7">
        <w:rPr>
          <w:rFonts w:hint="cs"/>
          <w:rtl/>
        </w:rPr>
        <w:t>(</w:t>
      </w:r>
      <w:r w:rsidRPr="00C937D7">
        <w:t>31</w:t>
      </w:r>
      <w:r w:rsidRPr="00C937D7">
        <w:rPr>
          <w:rFonts w:hint="eastAsia"/>
          <w:rtl/>
          <w:lang w:bidi="ar-EG"/>
        </w:rPr>
        <w:t> ديسمبر </w:t>
      </w:r>
      <w:r w:rsidRPr="00C937D7">
        <w:t>2015</w:t>
      </w:r>
      <w:r w:rsidRPr="00C937D7">
        <w:rPr>
          <w:rFonts w:hint="cs"/>
          <w:rtl/>
          <w:lang w:bidi="ar-EG"/>
        </w:rPr>
        <w:t>).</w:t>
      </w:r>
    </w:p>
    <w:p w:rsidR="0020483D" w:rsidRPr="00C937D7" w:rsidRDefault="0020483D" w:rsidP="0020483D">
      <w:pPr>
        <w:pStyle w:val="Heading2"/>
        <w:rPr>
          <w:rtl/>
        </w:rPr>
      </w:pPr>
      <w:bookmarkStart w:id="115" w:name="_Toc358206205"/>
      <w:bookmarkStart w:id="116" w:name="_Toc358305516"/>
      <w:bookmarkStart w:id="117" w:name="_Toc398208463"/>
      <w:bookmarkStart w:id="118" w:name="_Toc398208980"/>
      <w:bookmarkStart w:id="119" w:name="_Toc419449731"/>
      <w:bookmarkStart w:id="120" w:name="_Toc419450373"/>
      <w:bookmarkStart w:id="121" w:name="_Toc452157752"/>
      <w:r w:rsidRPr="00C937D7">
        <w:rPr>
          <w:rtl/>
        </w:rPr>
        <w:t>الأصول غير الجارية</w:t>
      </w:r>
      <w:bookmarkEnd w:id="115"/>
      <w:bookmarkEnd w:id="116"/>
      <w:bookmarkEnd w:id="117"/>
      <w:bookmarkEnd w:id="118"/>
      <w:bookmarkEnd w:id="119"/>
      <w:bookmarkEnd w:id="120"/>
      <w:bookmarkEnd w:id="121"/>
    </w:p>
    <w:p w:rsidR="0020483D" w:rsidRPr="00C937D7" w:rsidRDefault="0020483D" w:rsidP="00CB448D">
      <w:pPr>
        <w:rPr>
          <w:rtl/>
        </w:rPr>
      </w:pPr>
      <w:r w:rsidRPr="00C937D7">
        <w:t>16</w:t>
      </w:r>
      <w:r w:rsidRPr="002721AA">
        <w:rPr>
          <w:rtl/>
        </w:rPr>
        <w:tab/>
      </w:r>
      <w:r w:rsidRPr="00C937D7">
        <w:rPr>
          <w:rtl/>
        </w:rPr>
        <w:t>بلغ مجموع الأصول غير الجارية في </w:t>
      </w:r>
      <w:r w:rsidRPr="00C937D7">
        <w:t>31</w:t>
      </w:r>
      <w:r w:rsidRPr="00C937D7">
        <w:rPr>
          <w:rtl/>
        </w:rPr>
        <w:t xml:space="preserve"> ديسمبر </w:t>
      </w:r>
      <w:r w:rsidRPr="00C937D7">
        <w:t>2015</w:t>
      </w:r>
      <w:r w:rsidRPr="00C937D7">
        <w:rPr>
          <w:rtl/>
        </w:rPr>
        <w:t xml:space="preserve"> مقدار </w:t>
      </w:r>
      <w:r w:rsidRPr="00C937D7">
        <w:t>108,2</w:t>
      </w:r>
      <w:r w:rsidRPr="00C937D7">
        <w:rPr>
          <w:rFonts w:hint="cs"/>
          <w:rtl/>
        </w:rPr>
        <w:t> </w:t>
      </w:r>
      <w:r w:rsidRPr="00C937D7">
        <w:rPr>
          <w:rtl/>
        </w:rPr>
        <w:t xml:space="preserve">مليون فرنك سويسري، </w:t>
      </w:r>
      <w:r w:rsidRPr="00C937D7">
        <w:rPr>
          <w:rFonts w:hint="cs"/>
          <w:rtl/>
        </w:rPr>
        <w:t xml:space="preserve">حيث سجلت انخفاضاً </w:t>
      </w:r>
      <w:r w:rsidRPr="00C937D7">
        <w:rPr>
          <w:rtl/>
        </w:rPr>
        <w:t>بمقدار</w:t>
      </w:r>
      <w:r w:rsidRPr="00C937D7">
        <w:rPr>
          <w:rFonts w:hint="cs"/>
          <w:rtl/>
        </w:rPr>
        <w:t xml:space="preserve"> </w:t>
      </w:r>
      <w:r w:rsidRPr="00C937D7">
        <w:t>3,4</w:t>
      </w:r>
      <w:r w:rsidRPr="00C937D7">
        <w:rPr>
          <w:rFonts w:hint="cs"/>
          <w:rtl/>
        </w:rPr>
        <w:t> مليون</w:t>
      </w:r>
      <w:r w:rsidRPr="00C937D7">
        <w:rPr>
          <w:rtl/>
        </w:rPr>
        <w:t xml:space="preserve"> فرنك سويسري (</w:t>
      </w:r>
      <w:r w:rsidRPr="00C937D7">
        <w:t>3,0–</w:t>
      </w:r>
      <w:r w:rsidRPr="00C937D7">
        <w:rPr>
          <w:rFonts w:hint="cs"/>
          <w:rtl/>
        </w:rPr>
        <w:t> </w:t>
      </w:r>
      <w:r w:rsidRPr="00C937D7">
        <w:rPr>
          <w:rtl/>
        </w:rPr>
        <w:t xml:space="preserve">في المائة) مقارنةً بعام </w:t>
      </w:r>
      <w:r w:rsidRPr="00C937D7">
        <w:t>2014</w:t>
      </w:r>
      <w:r w:rsidRPr="00C937D7">
        <w:rPr>
          <w:rFonts w:hint="cs"/>
          <w:rtl/>
          <w:lang w:bidi="ar-SY"/>
        </w:rPr>
        <w:t xml:space="preserve"> عندما بلغت </w:t>
      </w:r>
      <w:r w:rsidRPr="00C937D7">
        <w:t>111,5</w:t>
      </w:r>
      <w:r w:rsidRPr="00C937D7">
        <w:rPr>
          <w:rFonts w:hint="cs"/>
          <w:rtl/>
          <w:lang w:bidi="ar-SY"/>
        </w:rPr>
        <w:t> </w:t>
      </w:r>
      <w:r w:rsidRPr="00C937D7">
        <w:rPr>
          <w:rtl/>
        </w:rPr>
        <w:t>مليون فرنك سويسري</w:t>
      </w:r>
      <w:r w:rsidRPr="00C937D7">
        <w:rPr>
          <w:rFonts w:hint="cs"/>
          <w:rtl/>
        </w:rPr>
        <w:t xml:space="preserve"> </w:t>
      </w:r>
      <w:r w:rsidRPr="00C937D7">
        <w:rPr>
          <w:rtl/>
        </w:rPr>
        <w:t>وهو ما يرجع بصفة رئيسية إلى استهلاك مباني الاتحاد. و</w:t>
      </w:r>
      <w:r w:rsidRPr="00C937D7">
        <w:rPr>
          <w:rFonts w:hint="cs"/>
          <w:rtl/>
        </w:rPr>
        <w:t xml:space="preserve">يرد </w:t>
      </w:r>
      <w:r w:rsidRPr="00C937D7">
        <w:rPr>
          <w:rtl/>
        </w:rPr>
        <w:t>أساس تقييم الأصول غير الجارية في المبادئ المحاسبية (الملاحظة</w:t>
      </w:r>
      <w:r>
        <w:rPr>
          <w:rFonts w:hint="cs"/>
          <w:rtl/>
        </w:rPr>
        <w:t> </w:t>
      </w:r>
      <w:r w:rsidRPr="00C937D7">
        <w:t>3</w:t>
      </w:r>
      <w:r w:rsidRPr="00C937D7">
        <w:rPr>
          <w:rtl/>
        </w:rPr>
        <w:t>).</w:t>
      </w:r>
    </w:p>
    <w:p w:rsidR="0020483D" w:rsidRPr="00CE4D0E" w:rsidRDefault="0020483D" w:rsidP="00CB448D">
      <w:pPr>
        <w:rPr>
          <w:rtl/>
        </w:rPr>
      </w:pPr>
      <w:r w:rsidRPr="00CE4D0E">
        <w:t>17</w:t>
      </w:r>
      <w:r w:rsidRPr="002721AA">
        <w:rPr>
          <w:rtl/>
        </w:rPr>
        <w:tab/>
      </w:r>
      <w:r w:rsidRPr="00CE4D0E">
        <w:rPr>
          <w:rFonts w:hint="cs"/>
          <w:rtl/>
          <w:lang w:bidi="ar-SY"/>
        </w:rPr>
        <w:t xml:space="preserve">ويتألف هذا </w:t>
      </w:r>
      <w:r w:rsidRPr="00CE4D0E">
        <w:rPr>
          <w:rtl/>
        </w:rPr>
        <w:t xml:space="preserve">الباب </w:t>
      </w:r>
      <w:r w:rsidRPr="00CE4D0E">
        <w:rPr>
          <w:rFonts w:hint="cs"/>
          <w:rtl/>
        </w:rPr>
        <w:t xml:space="preserve">من </w:t>
      </w:r>
      <w:r w:rsidRPr="00CE4D0E">
        <w:rPr>
          <w:rtl/>
        </w:rPr>
        <w:t xml:space="preserve">"الأصول المادية" </w:t>
      </w:r>
      <w:r w:rsidRPr="00CE4D0E">
        <w:rPr>
          <w:rFonts w:hint="cs"/>
          <w:rtl/>
        </w:rPr>
        <w:t xml:space="preserve">بمقدار </w:t>
      </w:r>
      <w:r w:rsidRPr="00CE4D0E">
        <w:t>104,9</w:t>
      </w:r>
      <w:r w:rsidRPr="00CE4D0E">
        <w:rPr>
          <w:rFonts w:hint="eastAsia"/>
          <w:rtl/>
        </w:rPr>
        <w:t> </w:t>
      </w:r>
      <w:r w:rsidRPr="00CE4D0E">
        <w:rPr>
          <w:rtl/>
        </w:rPr>
        <w:t>مليون فرنك سويسري</w:t>
      </w:r>
      <w:r w:rsidRPr="00CE4D0E">
        <w:rPr>
          <w:rFonts w:hint="cs"/>
          <w:rtl/>
        </w:rPr>
        <w:t xml:space="preserve"> أو ما يمثل </w:t>
      </w:r>
      <w:r w:rsidRPr="00CE4D0E">
        <w:t>97,0</w:t>
      </w:r>
      <w:r w:rsidRPr="00CE4D0E">
        <w:rPr>
          <w:rFonts w:hint="eastAsia"/>
          <w:rtl/>
        </w:rPr>
        <w:t> </w:t>
      </w:r>
      <w:r w:rsidRPr="00CE4D0E">
        <w:rPr>
          <w:rFonts w:hint="cs"/>
          <w:rtl/>
        </w:rPr>
        <w:t>في المائة</w:t>
      </w:r>
      <w:r w:rsidRPr="00CE4D0E">
        <w:rPr>
          <w:rtl/>
        </w:rPr>
        <w:t xml:space="preserve"> من مجموع الأصول غير الجارية</w:t>
      </w:r>
      <w:r w:rsidRPr="00CE4D0E">
        <w:rPr>
          <w:rFonts w:hint="cs"/>
          <w:rtl/>
        </w:rPr>
        <w:t xml:space="preserve"> (في عام </w:t>
      </w:r>
      <w:r w:rsidRPr="00CE4D0E">
        <w:t>2014</w:t>
      </w:r>
      <w:r w:rsidRPr="00CE4D0E">
        <w:rPr>
          <w:rFonts w:hint="cs"/>
          <w:rtl/>
        </w:rPr>
        <w:t xml:space="preserve"> كانت </w:t>
      </w:r>
      <w:r w:rsidRPr="00CE4D0E">
        <w:t>107,4</w:t>
      </w:r>
      <w:r w:rsidRPr="00CE4D0E">
        <w:rPr>
          <w:rFonts w:hint="eastAsia"/>
          <w:rtl/>
        </w:rPr>
        <w:t> </w:t>
      </w:r>
      <w:r w:rsidRPr="00CE4D0E">
        <w:rPr>
          <w:rtl/>
        </w:rPr>
        <w:t>مليون فرنك سويسري</w:t>
      </w:r>
      <w:r w:rsidRPr="00CE4D0E">
        <w:rPr>
          <w:rFonts w:hint="cs"/>
          <w:rtl/>
        </w:rPr>
        <w:t xml:space="preserve"> أو ما يمثل </w:t>
      </w:r>
      <w:r w:rsidRPr="00CE4D0E">
        <w:t>96,3</w:t>
      </w:r>
      <w:r w:rsidRPr="00CE4D0E">
        <w:rPr>
          <w:rFonts w:hint="eastAsia"/>
          <w:rtl/>
        </w:rPr>
        <w:t> </w:t>
      </w:r>
      <w:r w:rsidRPr="00CE4D0E">
        <w:rPr>
          <w:rFonts w:hint="cs"/>
          <w:rtl/>
        </w:rPr>
        <w:t>في المائة</w:t>
      </w:r>
      <w:r w:rsidRPr="00CE4D0E">
        <w:rPr>
          <w:rtl/>
        </w:rPr>
        <w:t xml:space="preserve"> من مجموع الأصول غير الجارية</w:t>
      </w:r>
      <w:r w:rsidRPr="00CE4D0E">
        <w:rPr>
          <w:rFonts w:hint="cs"/>
          <w:rtl/>
        </w:rPr>
        <w:t>)</w:t>
      </w:r>
      <w:r w:rsidRPr="00CE4D0E">
        <w:rPr>
          <w:rtl/>
        </w:rPr>
        <w:t xml:space="preserve"> و"الأصول غير المادية" </w:t>
      </w:r>
      <w:r w:rsidRPr="00CE4D0E">
        <w:rPr>
          <w:rFonts w:hint="cs"/>
          <w:rtl/>
        </w:rPr>
        <w:t xml:space="preserve">التي تبلغ </w:t>
      </w:r>
      <w:r w:rsidRPr="00CE4D0E">
        <w:t>3,2</w:t>
      </w:r>
      <w:r w:rsidRPr="00CE4D0E">
        <w:rPr>
          <w:rFonts w:hint="eastAsia"/>
          <w:rtl/>
        </w:rPr>
        <w:t> </w:t>
      </w:r>
      <w:r w:rsidRPr="00CE4D0E">
        <w:rPr>
          <w:rtl/>
        </w:rPr>
        <w:t>مليون فرنك سويسري</w:t>
      </w:r>
      <w:r w:rsidRPr="00CE4D0E">
        <w:rPr>
          <w:rFonts w:hint="cs"/>
          <w:rtl/>
        </w:rPr>
        <w:t xml:space="preserve"> أو نسبة </w:t>
      </w:r>
      <w:r w:rsidRPr="00CE4D0E">
        <w:t>3,0</w:t>
      </w:r>
      <w:r w:rsidRPr="00CE4D0E">
        <w:rPr>
          <w:rFonts w:hint="eastAsia"/>
          <w:rtl/>
        </w:rPr>
        <w:t> </w:t>
      </w:r>
      <w:r w:rsidRPr="00CE4D0E">
        <w:rPr>
          <w:rFonts w:hint="cs"/>
          <w:rtl/>
        </w:rPr>
        <w:t xml:space="preserve">في المائة من المجموع </w:t>
      </w:r>
      <w:r w:rsidRPr="00CE4D0E">
        <w:rPr>
          <w:rtl/>
        </w:rPr>
        <w:t>(</w:t>
      </w:r>
      <w:r w:rsidRPr="00CE4D0E">
        <w:t>4,1</w:t>
      </w:r>
      <w:r w:rsidRPr="00CE4D0E">
        <w:rPr>
          <w:rFonts w:hint="cs"/>
          <w:rtl/>
        </w:rPr>
        <w:t> </w:t>
      </w:r>
      <w:r w:rsidRPr="00CE4D0E">
        <w:rPr>
          <w:rtl/>
        </w:rPr>
        <w:t>مليون فرنك سويسري</w:t>
      </w:r>
      <w:r w:rsidRPr="00CE4D0E">
        <w:rPr>
          <w:rFonts w:hint="cs"/>
          <w:rtl/>
        </w:rPr>
        <w:t xml:space="preserve"> في</w:t>
      </w:r>
      <w:r w:rsidR="00CB448D">
        <w:rPr>
          <w:rFonts w:hint="eastAsia"/>
          <w:rtl/>
          <w:lang w:bidi="ar-EG"/>
        </w:rPr>
        <w:t> </w:t>
      </w:r>
      <w:r w:rsidRPr="00CE4D0E">
        <w:rPr>
          <w:rFonts w:hint="cs"/>
          <w:rtl/>
          <w:lang w:bidi="ar-EG"/>
        </w:rPr>
        <w:t>عام</w:t>
      </w:r>
      <w:r w:rsidRPr="00CE4D0E">
        <w:rPr>
          <w:rFonts w:hint="cs"/>
          <w:rtl/>
        </w:rPr>
        <w:t> </w:t>
      </w:r>
      <w:r w:rsidRPr="00CE4D0E">
        <w:t>2014</w:t>
      </w:r>
      <w:r w:rsidRPr="00CE4D0E">
        <w:rPr>
          <w:rtl/>
        </w:rPr>
        <w:t xml:space="preserve">، </w:t>
      </w:r>
      <w:r w:rsidRPr="00CE4D0E">
        <w:rPr>
          <w:rFonts w:hint="cs"/>
          <w:rtl/>
        </w:rPr>
        <w:t xml:space="preserve">أو </w:t>
      </w:r>
      <w:r w:rsidRPr="00CE4D0E">
        <w:t>3,7</w:t>
      </w:r>
      <w:r w:rsidRPr="00CE4D0E">
        <w:rPr>
          <w:rFonts w:hint="cs"/>
          <w:rtl/>
          <w:lang w:bidi="ar-SY"/>
        </w:rPr>
        <w:t xml:space="preserve"> في</w:t>
      </w:r>
      <w:r w:rsidRPr="00CE4D0E">
        <w:rPr>
          <w:rFonts w:hint="eastAsia"/>
          <w:rtl/>
          <w:lang w:bidi="ar-SY"/>
        </w:rPr>
        <w:t> </w:t>
      </w:r>
      <w:r w:rsidRPr="00CE4D0E">
        <w:rPr>
          <w:rFonts w:hint="cs"/>
          <w:rtl/>
          <w:lang w:bidi="ar-SY"/>
        </w:rPr>
        <w:t>المائة</w:t>
      </w:r>
      <w:r w:rsidRPr="00CE4D0E">
        <w:rPr>
          <w:rtl/>
        </w:rPr>
        <w:t>). ويرد</w:t>
      </w:r>
      <w:r w:rsidRPr="00CE4D0E">
        <w:rPr>
          <w:rFonts w:hint="cs"/>
          <w:rtl/>
        </w:rPr>
        <w:t> </w:t>
      </w:r>
      <w:r w:rsidRPr="00CE4D0E">
        <w:rPr>
          <w:rtl/>
        </w:rPr>
        <w:t xml:space="preserve">توضيحها في الملاحظتين </w:t>
      </w:r>
      <w:r w:rsidRPr="00CE4D0E">
        <w:t>12</w:t>
      </w:r>
      <w:r w:rsidRPr="00CE4D0E">
        <w:rPr>
          <w:rtl/>
        </w:rPr>
        <w:t xml:space="preserve"> </w:t>
      </w:r>
      <w:r w:rsidRPr="00CE4D0E">
        <w:rPr>
          <w:rFonts w:hint="cs"/>
          <w:rtl/>
        </w:rPr>
        <w:t>و</w:t>
      </w:r>
      <w:r w:rsidRPr="00CE4D0E">
        <w:t>13</w:t>
      </w:r>
      <w:r w:rsidRPr="00CE4D0E">
        <w:rPr>
          <w:rFonts w:hint="cs"/>
          <w:rtl/>
        </w:rPr>
        <w:t xml:space="preserve"> في </w:t>
      </w:r>
      <w:r w:rsidRPr="00CE4D0E">
        <w:rPr>
          <w:rtl/>
        </w:rPr>
        <w:t>تقرير الإدارة المالية</w:t>
      </w:r>
      <w:r w:rsidRPr="00CE4D0E">
        <w:rPr>
          <w:rFonts w:hint="cs"/>
          <w:rtl/>
        </w:rPr>
        <w:t>، على</w:t>
      </w:r>
      <w:r w:rsidRPr="00CE4D0E">
        <w:rPr>
          <w:rFonts w:hint="eastAsia"/>
          <w:rtl/>
        </w:rPr>
        <w:t> </w:t>
      </w:r>
      <w:r w:rsidRPr="00CE4D0E">
        <w:rPr>
          <w:rFonts w:hint="cs"/>
          <w:rtl/>
        </w:rPr>
        <w:t>التوالي</w:t>
      </w:r>
      <w:r w:rsidRPr="00CE4D0E">
        <w:rPr>
          <w:rtl/>
        </w:rPr>
        <w:t>.</w:t>
      </w:r>
    </w:p>
    <w:p w:rsidR="0020483D" w:rsidRPr="00C937D7" w:rsidRDefault="0020483D" w:rsidP="0020483D">
      <w:pPr>
        <w:pStyle w:val="Heading2"/>
      </w:pPr>
      <w:bookmarkStart w:id="122" w:name="_Toc358206206"/>
      <w:bookmarkStart w:id="123" w:name="_Toc358305517"/>
      <w:bookmarkStart w:id="124" w:name="_Toc398208464"/>
      <w:bookmarkStart w:id="125" w:name="_Toc398208981"/>
      <w:bookmarkStart w:id="126" w:name="_Toc419449732"/>
      <w:bookmarkStart w:id="127" w:name="_Toc419450374"/>
      <w:bookmarkStart w:id="128" w:name="_Toc452157753"/>
      <w:r w:rsidRPr="00C937D7">
        <w:rPr>
          <w:rtl/>
        </w:rPr>
        <w:t>الأصول المادية</w:t>
      </w:r>
      <w:bookmarkEnd w:id="122"/>
      <w:bookmarkEnd w:id="123"/>
      <w:bookmarkEnd w:id="124"/>
      <w:bookmarkEnd w:id="125"/>
      <w:bookmarkEnd w:id="126"/>
      <w:bookmarkEnd w:id="127"/>
      <w:bookmarkEnd w:id="128"/>
    </w:p>
    <w:p w:rsidR="0020483D" w:rsidRPr="00C937D7" w:rsidRDefault="0020483D" w:rsidP="00CB448D">
      <w:pPr>
        <w:rPr>
          <w:rtl/>
        </w:rPr>
      </w:pPr>
      <w:r w:rsidRPr="00C937D7">
        <w:t>18</w:t>
      </w:r>
      <w:r w:rsidRPr="002721AA">
        <w:rPr>
          <w:rtl/>
        </w:rPr>
        <w:tab/>
      </w:r>
      <w:r w:rsidRPr="00C937D7">
        <w:rPr>
          <w:rtl/>
        </w:rPr>
        <w:t>تبلغ قيم</w:t>
      </w:r>
      <w:r w:rsidRPr="00C937D7">
        <w:rPr>
          <w:rFonts w:hint="cs"/>
          <w:rtl/>
        </w:rPr>
        <w:t>ة</w:t>
      </w:r>
      <w:r w:rsidRPr="00C937D7">
        <w:rPr>
          <w:rtl/>
        </w:rPr>
        <w:t xml:space="preserve"> هذا الباب</w:t>
      </w:r>
      <w:r w:rsidRPr="00C937D7">
        <w:rPr>
          <w:rFonts w:hint="cs"/>
          <w:rtl/>
        </w:rPr>
        <w:t xml:space="preserve"> </w:t>
      </w:r>
      <w:r w:rsidRPr="00C937D7">
        <w:t>104,9</w:t>
      </w:r>
      <w:r w:rsidRPr="00C937D7">
        <w:rPr>
          <w:rFonts w:hint="cs"/>
          <w:rtl/>
        </w:rPr>
        <w:t> </w:t>
      </w:r>
      <w:r w:rsidRPr="00C937D7">
        <w:rPr>
          <w:rtl/>
        </w:rPr>
        <w:t>مليون فرنك سويسري، و</w:t>
      </w:r>
      <w:r w:rsidRPr="00C937D7">
        <w:rPr>
          <w:rFonts w:hint="cs"/>
          <w:rtl/>
        </w:rPr>
        <w:t>كانت</w:t>
      </w:r>
      <w:r w:rsidRPr="00C937D7">
        <w:rPr>
          <w:rtl/>
        </w:rPr>
        <w:t xml:space="preserve"> القيمة الصافية في </w:t>
      </w:r>
      <w:r w:rsidRPr="00C937D7">
        <w:t>31</w:t>
      </w:r>
      <w:r w:rsidRPr="00C937D7">
        <w:rPr>
          <w:rtl/>
        </w:rPr>
        <w:t xml:space="preserve"> ديسمبر </w:t>
      </w:r>
      <w:r w:rsidRPr="00C937D7">
        <w:t>2015</w:t>
      </w:r>
      <w:r w:rsidRPr="00C937D7">
        <w:rPr>
          <w:rFonts w:hint="cs"/>
          <w:rtl/>
          <w:lang w:bidi="ar-SY"/>
        </w:rPr>
        <w:t xml:space="preserve"> </w:t>
      </w:r>
      <w:r w:rsidRPr="00C937D7">
        <w:rPr>
          <w:rtl/>
        </w:rPr>
        <w:t>من التكاليف</w:t>
      </w:r>
      <w:r w:rsidRPr="00C937D7">
        <w:rPr>
          <w:rFonts w:hint="cs"/>
          <w:rtl/>
        </w:rPr>
        <w:t xml:space="preserve"> الرأسمالية</w:t>
      </w:r>
      <w:r w:rsidRPr="00C937D7">
        <w:rPr>
          <w:rtl/>
        </w:rPr>
        <w:t xml:space="preserve"> المقيدة </w:t>
      </w:r>
      <w:r w:rsidRPr="00C937D7">
        <w:rPr>
          <w:rFonts w:hint="cs"/>
          <w:rtl/>
        </w:rPr>
        <w:t xml:space="preserve">مطروحاً منها استهلاك كل فئة مدرجة فيما يلي: المباني </w:t>
      </w:r>
      <w:r w:rsidRPr="00C937D7">
        <w:rPr>
          <w:rtl/>
        </w:rPr>
        <w:t>(</w:t>
      </w:r>
      <w:r w:rsidRPr="00C937D7">
        <w:rPr>
          <w:rFonts w:hint="cs"/>
          <w:rtl/>
        </w:rPr>
        <w:t xml:space="preserve">سُلجت قيمة صافية بمقدار </w:t>
      </w:r>
      <w:r w:rsidRPr="00C937D7">
        <w:t>103,9</w:t>
      </w:r>
      <w:r w:rsidRPr="00C937D7">
        <w:rPr>
          <w:rFonts w:hint="cs"/>
          <w:rtl/>
        </w:rPr>
        <w:t> </w:t>
      </w:r>
      <w:r w:rsidRPr="00C937D7">
        <w:rPr>
          <w:rtl/>
        </w:rPr>
        <w:t>مليون فرنك سويسري</w:t>
      </w:r>
      <w:r w:rsidRPr="00C937D7">
        <w:rPr>
          <w:rFonts w:hint="cs"/>
          <w:rtl/>
        </w:rPr>
        <w:t xml:space="preserve"> في</w:t>
      </w:r>
      <w:r>
        <w:rPr>
          <w:rFonts w:hint="eastAsia"/>
          <w:rtl/>
          <w:lang w:bidi="ar-EG"/>
        </w:rPr>
        <w:t> </w:t>
      </w:r>
      <w:r w:rsidRPr="00C937D7">
        <w:rPr>
          <w:rFonts w:hint="cs"/>
          <w:rtl/>
          <w:lang w:bidi="ar-EG"/>
        </w:rPr>
        <w:t>عام</w:t>
      </w:r>
      <w:r w:rsidRPr="00C937D7">
        <w:rPr>
          <w:rFonts w:hint="eastAsia"/>
          <w:rtl/>
        </w:rPr>
        <w:t> </w:t>
      </w:r>
      <w:r w:rsidRPr="00C937D7">
        <w:t>2015</w:t>
      </w:r>
      <w:r w:rsidRPr="00C937D7">
        <w:rPr>
          <w:rFonts w:hint="cs"/>
          <w:rtl/>
          <w:lang w:bidi="ar-SY"/>
        </w:rPr>
        <w:t xml:space="preserve">؛ وكانت </w:t>
      </w:r>
      <w:r w:rsidRPr="00C937D7">
        <w:t>105,4</w:t>
      </w:r>
      <w:r w:rsidRPr="00C937D7">
        <w:rPr>
          <w:rFonts w:hint="eastAsia"/>
          <w:rtl/>
        </w:rPr>
        <w:t> </w:t>
      </w:r>
      <w:r w:rsidRPr="00C937D7">
        <w:rPr>
          <w:rFonts w:hint="cs"/>
          <w:rtl/>
        </w:rPr>
        <w:t>مليون فرنك سويسري في عام </w:t>
      </w:r>
      <w:r w:rsidRPr="00C937D7">
        <w:t>2014</w:t>
      </w:r>
      <w:r w:rsidRPr="00C937D7">
        <w:rPr>
          <w:rtl/>
        </w:rPr>
        <w:t>)، والمعدات (</w:t>
      </w:r>
      <w:r w:rsidRPr="00C937D7">
        <w:t>0,09</w:t>
      </w:r>
      <w:r w:rsidRPr="00C937D7">
        <w:rPr>
          <w:rFonts w:hint="cs"/>
          <w:rtl/>
        </w:rPr>
        <w:t> </w:t>
      </w:r>
      <w:r w:rsidRPr="00C937D7">
        <w:rPr>
          <w:rtl/>
        </w:rPr>
        <w:t>مليون فرنك سويسري</w:t>
      </w:r>
      <w:r w:rsidRPr="00C937D7">
        <w:rPr>
          <w:rFonts w:hint="cs"/>
          <w:rtl/>
        </w:rPr>
        <w:t xml:space="preserve"> في</w:t>
      </w:r>
      <w:r>
        <w:rPr>
          <w:rFonts w:hint="eastAsia"/>
          <w:rtl/>
        </w:rPr>
        <w:t> </w:t>
      </w:r>
      <w:r w:rsidRPr="00C937D7">
        <w:rPr>
          <w:rFonts w:hint="cs"/>
          <w:rtl/>
        </w:rPr>
        <w:t>عام</w:t>
      </w:r>
      <w:r w:rsidRPr="00C937D7">
        <w:rPr>
          <w:rFonts w:hint="eastAsia"/>
          <w:rtl/>
        </w:rPr>
        <w:t> </w:t>
      </w:r>
      <w:r w:rsidRPr="00C937D7">
        <w:t>2015</w:t>
      </w:r>
      <w:r w:rsidRPr="00C937D7">
        <w:rPr>
          <w:rFonts w:hint="cs"/>
          <w:rtl/>
          <w:lang w:bidi="ar-SY"/>
        </w:rPr>
        <w:t>؛ وكانت</w:t>
      </w:r>
      <w:r w:rsidRPr="00C937D7">
        <w:rPr>
          <w:rFonts w:hint="eastAsia"/>
          <w:rtl/>
          <w:lang w:bidi="ar-SY"/>
        </w:rPr>
        <w:t> </w:t>
      </w:r>
      <w:r w:rsidRPr="00C937D7">
        <w:t>0,1</w:t>
      </w:r>
      <w:r w:rsidRPr="00C937D7">
        <w:rPr>
          <w:rFonts w:hint="eastAsia"/>
          <w:rtl/>
        </w:rPr>
        <w:t> </w:t>
      </w:r>
      <w:r w:rsidRPr="00C937D7">
        <w:rPr>
          <w:rFonts w:hint="cs"/>
          <w:rtl/>
        </w:rPr>
        <w:t>مليون فرنك سويسري في عام </w:t>
      </w:r>
      <w:r w:rsidRPr="00C937D7">
        <w:t>2014</w:t>
      </w:r>
      <w:r w:rsidRPr="00C937D7">
        <w:rPr>
          <w:rtl/>
        </w:rPr>
        <w:t>)، والأثاث (</w:t>
      </w:r>
      <w:r w:rsidRPr="00C937D7">
        <w:t>0,2</w:t>
      </w:r>
      <w:r w:rsidRPr="00C937D7">
        <w:rPr>
          <w:rFonts w:hint="cs"/>
          <w:rtl/>
        </w:rPr>
        <w:t> </w:t>
      </w:r>
      <w:r w:rsidRPr="00C937D7">
        <w:rPr>
          <w:rtl/>
        </w:rPr>
        <w:t>مليون فرنك سويسري</w:t>
      </w:r>
      <w:r w:rsidRPr="00C937D7">
        <w:rPr>
          <w:rFonts w:hint="cs"/>
          <w:rtl/>
        </w:rPr>
        <w:t xml:space="preserve"> في عام </w:t>
      </w:r>
      <w:r w:rsidRPr="00C937D7">
        <w:t>2015</w:t>
      </w:r>
      <w:r w:rsidRPr="00C937D7">
        <w:rPr>
          <w:rFonts w:hint="cs"/>
          <w:rtl/>
        </w:rPr>
        <w:t xml:space="preserve">؛ وكانت </w:t>
      </w:r>
      <w:r w:rsidRPr="00C937D7">
        <w:t>0,4</w:t>
      </w:r>
      <w:r w:rsidRPr="00C937D7">
        <w:rPr>
          <w:rFonts w:hint="eastAsia"/>
          <w:rtl/>
          <w:lang w:bidi="ar-SY"/>
        </w:rPr>
        <w:t> مليون فرنك سويسري في</w:t>
      </w:r>
      <w:r w:rsidRPr="00C937D7">
        <w:rPr>
          <w:rFonts w:hint="cs"/>
          <w:rtl/>
          <w:lang w:bidi="ar-SY"/>
        </w:rPr>
        <w:t xml:space="preserve"> عام </w:t>
      </w:r>
      <w:r w:rsidRPr="00C937D7">
        <w:t>2014</w:t>
      </w:r>
      <w:r w:rsidRPr="00C937D7">
        <w:rPr>
          <w:rtl/>
        </w:rPr>
        <w:t>)، ومعدات تكنولوجيا المعلومات (</w:t>
      </w:r>
      <w:r w:rsidRPr="00C937D7">
        <w:t>0,7</w:t>
      </w:r>
      <w:r w:rsidRPr="00C937D7">
        <w:rPr>
          <w:rFonts w:hint="eastAsia"/>
          <w:rtl/>
        </w:rPr>
        <w:t> </w:t>
      </w:r>
      <w:r w:rsidRPr="00C937D7">
        <w:rPr>
          <w:rFonts w:hint="cs"/>
          <w:rtl/>
        </w:rPr>
        <w:t>مليون فرنك سويسري في</w:t>
      </w:r>
      <w:r>
        <w:rPr>
          <w:rFonts w:hint="eastAsia"/>
          <w:rtl/>
        </w:rPr>
        <w:t> </w:t>
      </w:r>
      <w:r w:rsidRPr="00C937D7">
        <w:rPr>
          <w:rFonts w:hint="cs"/>
          <w:rtl/>
        </w:rPr>
        <w:t>عام</w:t>
      </w:r>
      <w:r>
        <w:rPr>
          <w:rFonts w:hint="eastAsia"/>
          <w:rtl/>
        </w:rPr>
        <w:t> </w:t>
      </w:r>
      <w:r w:rsidRPr="00C937D7">
        <w:t>2015</w:t>
      </w:r>
      <w:r w:rsidRPr="00C937D7">
        <w:rPr>
          <w:rFonts w:hint="cs"/>
          <w:rtl/>
        </w:rPr>
        <w:t xml:space="preserve">؛ وكانت </w:t>
      </w:r>
      <w:r w:rsidRPr="00C937D7">
        <w:t>0,5</w:t>
      </w:r>
      <w:r w:rsidRPr="00C937D7">
        <w:rPr>
          <w:rFonts w:hint="cs"/>
          <w:rtl/>
        </w:rPr>
        <w:t> مليون</w:t>
      </w:r>
      <w:r w:rsidRPr="00C937D7">
        <w:rPr>
          <w:rtl/>
        </w:rPr>
        <w:t xml:space="preserve"> فرنك سويسري</w:t>
      </w:r>
      <w:r w:rsidRPr="00C937D7">
        <w:rPr>
          <w:rFonts w:hint="cs"/>
          <w:rtl/>
        </w:rPr>
        <w:t xml:space="preserve"> في عام </w:t>
      </w:r>
      <w:r w:rsidRPr="00C937D7">
        <w:t>2014</w:t>
      </w:r>
      <w:r w:rsidRPr="00C937D7">
        <w:rPr>
          <w:rtl/>
        </w:rPr>
        <w:t>)</w:t>
      </w:r>
      <w:r w:rsidRPr="00C937D7">
        <w:rPr>
          <w:rFonts w:hint="cs"/>
          <w:rtl/>
        </w:rPr>
        <w:t>.</w:t>
      </w:r>
      <w:r w:rsidRPr="00C937D7">
        <w:rPr>
          <w:rtl/>
        </w:rPr>
        <w:t xml:space="preserve"> </w:t>
      </w:r>
      <w:r w:rsidRPr="00C937D7">
        <w:rPr>
          <w:rFonts w:hint="cs"/>
          <w:rtl/>
        </w:rPr>
        <w:t>وهي موضحة</w:t>
      </w:r>
      <w:r w:rsidRPr="00C937D7">
        <w:rPr>
          <w:rtl/>
        </w:rPr>
        <w:t xml:space="preserve"> في الملاحظة</w:t>
      </w:r>
      <w:r w:rsidRPr="00C937D7">
        <w:rPr>
          <w:rFonts w:hint="cs"/>
          <w:rtl/>
        </w:rPr>
        <w:t> </w:t>
      </w:r>
      <w:r w:rsidRPr="00C937D7">
        <w:t>12</w:t>
      </w:r>
      <w:r w:rsidRPr="00C937D7">
        <w:rPr>
          <w:rtl/>
        </w:rPr>
        <w:t xml:space="preserve"> في تقرير الإدارة المالية.</w:t>
      </w:r>
    </w:p>
    <w:p w:rsidR="0020483D" w:rsidRPr="00C937D7" w:rsidRDefault="0020483D" w:rsidP="00CB448D">
      <w:pPr>
        <w:rPr>
          <w:rtl/>
        </w:rPr>
      </w:pPr>
      <w:r w:rsidRPr="00C937D7">
        <w:t>19</w:t>
      </w:r>
      <w:r w:rsidRPr="002721AA">
        <w:rPr>
          <w:rtl/>
        </w:rPr>
        <w:tab/>
      </w:r>
      <w:r w:rsidRPr="00C937D7">
        <w:rPr>
          <w:rFonts w:hint="cs"/>
          <w:rtl/>
        </w:rPr>
        <w:t>يقتضي</w:t>
      </w:r>
      <w:r w:rsidRPr="00C937D7">
        <w:rPr>
          <w:rtl/>
        </w:rPr>
        <w:t xml:space="preserve"> </w:t>
      </w:r>
      <w:r w:rsidRPr="00C937D7">
        <w:rPr>
          <w:rFonts w:hint="cs"/>
          <w:rtl/>
        </w:rPr>
        <w:t>ا</w:t>
      </w:r>
      <w:r w:rsidRPr="00C937D7">
        <w:rPr>
          <w:rtl/>
        </w:rPr>
        <w:t>لمعيار</w:t>
      </w:r>
      <w:r w:rsidRPr="00C937D7">
        <w:rPr>
          <w:rFonts w:hint="cs"/>
          <w:rtl/>
        </w:rPr>
        <w:t xml:space="preserve"> </w:t>
      </w:r>
      <w:r w:rsidRPr="00C937D7">
        <w:t>IPSAS 1</w:t>
      </w:r>
      <w:r w:rsidRPr="00C937D7">
        <w:rPr>
          <w:rFonts w:hint="cs"/>
          <w:rtl/>
        </w:rPr>
        <w:t xml:space="preserve"> أن</w:t>
      </w:r>
      <w:r w:rsidRPr="00C937D7">
        <w:rPr>
          <w:rtl/>
        </w:rPr>
        <w:t xml:space="preserve"> </w:t>
      </w:r>
      <w:r w:rsidRPr="00C937D7">
        <w:rPr>
          <w:rFonts w:hint="cs"/>
          <w:rtl/>
        </w:rPr>
        <w:t>يتم،</w:t>
      </w:r>
      <w:r w:rsidRPr="00C937D7">
        <w:rPr>
          <w:rtl/>
        </w:rPr>
        <w:t xml:space="preserve"> </w:t>
      </w:r>
      <w:r w:rsidRPr="00C937D7">
        <w:rPr>
          <w:rFonts w:hint="cs"/>
          <w:rtl/>
        </w:rPr>
        <w:t>في</w:t>
      </w:r>
      <w:r w:rsidRPr="00C937D7">
        <w:rPr>
          <w:rtl/>
        </w:rPr>
        <w:t xml:space="preserve"> </w:t>
      </w:r>
      <w:r w:rsidRPr="00C937D7">
        <w:rPr>
          <w:rFonts w:hint="cs"/>
          <w:rtl/>
        </w:rPr>
        <w:t>بيان</w:t>
      </w:r>
      <w:r w:rsidRPr="00C937D7">
        <w:rPr>
          <w:rtl/>
        </w:rPr>
        <w:t xml:space="preserve"> </w:t>
      </w:r>
      <w:r w:rsidRPr="00C937D7">
        <w:rPr>
          <w:rFonts w:hint="cs"/>
          <w:rtl/>
        </w:rPr>
        <w:t>الوضع</w:t>
      </w:r>
      <w:r w:rsidRPr="00C937D7">
        <w:rPr>
          <w:rtl/>
        </w:rPr>
        <w:t xml:space="preserve"> </w:t>
      </w:r>
      <w:r w:rsidRPr="00C937D7">
        <w:rPr>
          <w:rFonts w:hint="cs"/>
          <w:rtl/>
        </w:rPr>
        <w:t xml:space="preserve">المالي، </w:t>
      </w:r>
      <w:r w:rsidRPr="00C937D7">
        <w:rPr>
          <w:rtl/>
        </w:rPr>
        <w:t>قيد المباني بمثابة أصول. وبالنسبة للقيد الأولي، فإن المعيار</w:t>
      </w:r>
      <w:r w:rsidRPr="00C937D7">
        <w:rPr>
          <w:rFonts w:hint="eastAsia"/>
          <w:rtl/>
        </w:rPr>
        <w:t> </w:t>
      </w:r>
      <w:r w:rsidRPr="00C937D7">
        <w:rPr>
          <w:lang w:val="it-IT"/>
        </w:rPr>
        <w:t>IPSAS 17</w:t>
      </w:r>
      <w:r w:rsidRPr="00C937D7">
        <w:rPr>
          <w:rFonts w:hint="cs"/>
          <w:rtl/>
        </w:rPr>
        <w:t xml:space="preserve"> ينص</w:t>
      </w:r>
      <w:r w:rsidRPr="00C937D7">
        <w:rPr>
          <w:rtl/>
        </w:rPr>
        <w:t xml:space="preserve"> </w:t>
      </w:r>
      <w:r w:rsidRPr="00C937D7">
        <w:rPr>
          <w:rFonts w:hint="cs"/>
          <w:rtl/>
        </w:rPr>
        <w:t>ع</w:t>
      </w:r>
      <w:r w:rsidRPr="00C937D7">
        <w:rPr>
          <w:rtl/>
        </w:rPr>
        <w:t xml:space="preserve">لى ضرورة </w:t>
      </w:r>
      <w:r w:rsidRPr="00C937D7">
        <w:rPr>
          <w:rFonts w:hint="cs"/>
          <w:rtl/>
        </w:rPr>
        <w:t xml:space="preserve">الإشارة </w:t>
      </w:r>
      <w:r w:rsidRPr="00C937D7">
        <w:rPr>
          <w:rtl/>
        </w:rPr>
        <w:t>إلى تكاليف هذه البنود أو</w:t>
      </w:r>
      <w:r w:rsidRPr="00C937D7">
        <w:rPr>
          <w:rFonts w:hint="cs"/>
          <w:rtl/>
        </w:rPr>
        <w:t> </w:t>
      </w:r>
      <w:r w:rsidRPr="00C937D7">
        <w:rPr>
          <w:rtl/>
        </w:rPr>
        <w:t>إلى قيمة عادلة لها يمكن التعويل عليها. وتخصم قيمة الاستهلاك بصفة منتظمة على مدى العمر النافع للأصل، ويجب أن يعكس أسلوب الإهلاك النمط الذي من المتوقع وفقاً له أن</w:t>
      </w:r>
      <w:r w:rsidR="00CB448D">
        <w:rPr>
          <w:rFonts w:hint="cs"/>
          <w:rtl/>
        </w:rPr>
        <w:t> </w:t>
      </w:r>
      <w:r w:rsidRPr="00C937D7">
        <w:rPr>
          <w:rtl/>
        </w:rPr>
        <w:t>يستهلك الكيان المعني فوائد الأصل الاقتصادية أو إمكانيات استخدامه في المستقبل. ويجب إعادة النظر في القيمة المتبقية بصفة سنوية على الأقل وأن تساوي المبلغ الذي سيتلقاه الكيان حالياً إذا كان الأصل قد بلغ السن والحالة المتوقعين له في نهاية عمره النافع. والأرض والمباني أصلان منفصلان ويحسبان كل على حدة حتى في حالة حيازتهما معاً.</w:t>
      </w:r>
    </w:p>
    <w:p w:rsidR="0020483D" w:rsidRPr="00C937D7" w:rsidRDefault="0020483D" w:rsidP="00CB448D">
      <w:pPr>
        <w:rPr>
          <w:rtl/>
        </w:rPr>
      </w:pPr>
      <w:r w:rsidRPr="00C937D7">
        <w:t>20</w:t>
      </w:r>
      <w:r w:rsidRPr="002721AA">
        <w:rPr>
          <w:rtl/>
        </w:rPr>
        <w:tab/>
      </w:r>
      <w:r w:rsidRPr="00C937D7">
        <w:rPr>
          <w:rtl/>
        </w:rPr>
        <w:t xml:space="preserve">ويتعين على مراجع الحسابات الخارجي، وفقاً </w:t>
      </w:r>
      <w:r w:rsidRPr="00C937D7">
        <w:rPr>
          <w:rFonts w:hint="cs"/>
          <w:rtl/>
        </w:rPr>
        <w:t xml:space="preserve">للملحق </w:t>
      </w:r>
      <w:r w:rsidRPr="00C937D7">
        <w:t>II</w:t>
      </w:r>
      <w:r w:rsidRPr="00C937D7">
        <w:rPr>
          <w:rFonts w:hint="cs"/>
          <w:rtl/>
        </w:rPr>
        <w:t xml:space="preserve"> للوائح </w:t>
      </w:r>
      <w:r w:rsidRPr="00C937D7">
        <w:rPr>
          <w:rtl/>
        </w:rPr>
        <w:t>المالية للاتحاد، أن يقرر ما إذا "كانت قد طبقت إجراءات مرضية لمراجع الحسابات الخارجي على تسجيل الأصول والخصوم والفوائض والعجز".</w:t>
      </w:r>
    </w:p>
    <w:p w:rsidR="0020483D" w:rsidRPr="00C937D7" w:rsidRDefault="0020483D" w:rsidP="00CB448D">
      <w:pPr>
        <w:rPr>
          <w:rtl/>
        </w:rPr>
      </w:pPr>
      <w:r w:rsidRPr="00C937D7">
        <w:t>21</w:t>
      </w:r>
      <w:r w:rsidRPr="002721AA">
        <w:rPr>
          <w:rtl/>
        </w:rPr>
        <w:tab/>
      </w:r>
      <w:r w:rsidRPr="00C937D7">
        <w:rPr>
          <w:rtl/>
        </w:rPr>
        <w:t xml:space="preserve">وجاء في الملاحظة </w:t>
      </w:r>
      <w:r w:rsidRPr="00C937D7">
        <w:t>3</w:t>
      </w:r>
      <w:r w:rsidRPr="00C937D7">
        <w:rPr>
          <w:rtl/>
        </w:rPr>
        <w:t xml:space="preserve"> من تقرير الإدارة المالية "مبادئ المحاسبة الرئيسية" الفقرة الفرعية "الأصول المادية" أن القيد الأولي للمباني جرى وفقا</w:t>
      </w:r>
      <w:r w:rsidRPr="00C937D7">
        <w:rPr>
          <w:rFonts w:hint="cs"/>
          <w:rtl/>
        </w:rPr>
        <w:t>ً</w:t>
      </w:r>
      <w:r w:rsidRPr="00C937D7">
        <w:rPr>
          <w:rtl/>
        </w:rPr>
        <w:t xml:space="preserve"> </w:t>
      </w:r>
      <w:r w:rsidRPr="00C937D7">
        <w:rPr>
          <w:i/>
          <w:iCs/>
          <w:rtl/>
        </w:rPr>
        <w:t>"للقيمة الذاتية" "على أساس الدراسة التي أجراها مكتب استشاري خارجي"</w:t>
      </w:r>
      <w:r w:rsidRPr="00C937D7">
        <w:rPr>
          <w:rtl/>
        </w:rPr>
        <w:t>، وذلك لتحديد قيمة</w:t>
      </w:r>
      <w:r w:rsidRPr="00C937D7">
        <w:rPr>
          <w:rFonts w:hint="cs"/>
          <w:rtl/>
        </w:rPr>
        <w:t xml:space="preserve"> رصيد</w:t>
      </w:r>
      <w:r w:rsidRPr="00C937D7">
        <w:rPr>
          <w:rtl/>
        </w:rPr>
        <w:t xml:space="preserve"> الميزانية الافتتاحية وفقاً للمعايير المحاسبية الدولية </w:t>
      </w:r>
      <w:r w:rsidRPr="00C937D7">
        <w:t>IPSAS</w:t>
      </w:r>
      <w:r w:rsidRPr="00C937D7">
        <w:rPr>
          <w:rtl/>
        </w:rPr>
        <w:t>. ورئي أن ذلك يعد "</w:t>
      </w:r>
      <w:r w:rsidRPr="00C937D7">
        <w:rPr>
          <w:rFonts w:hint="cs"/>
          <w:rtl/>
        </w:rPr>
        <w:t>ال</w:t>
      </w:r>
      <w:r w:rsidRPr="00C937D7">
        <w:rPr>
          <w:rtl/>
        </w:rPr>
        <w:t xml:space="preserve">تكلفة </w:t>
      </w:r>
      <w:r w:rsidRPr="00C937D7">
        <w:rPr>
          <w:rFonts w:hint="cs"/>
          <w:rtl/>
        </w:rPr>
        <w:t>ال</w:t>
      </w:r>
      <w:r w:rsidRPr="00C937D7">
        <w:rPr>
          <w:rtl/>
        </w:rPr>
        <w:t xml:space="preserve">تاريخية"، </w:t>
      </w:r>
      <w:r w:rsidRPr="00C937D7">
        <w:rPr>
          <w:rFonts w:hint="cs"/>
          <w:rtl/>
        </w:rPr>
        <w:t xml:space="preserve">وحُدد </w:t>
      </w:r>
      <w:r w:rsidRPr="00C937D7">
        <w:rPr>
          <w:rtl/>
        </w:rPr>
        <w:t xml:space="preserve">الاستهلاك بالاستناد إلى </w:t>
      </w:r>
      <w:r w:rsidRPr="00C937D7">
        <w:rPr>
          <w:rFonts w:hint="cs"/>
          <w:i/>
          <w:iCs/>
          <w:rtl/>
        </w:rPr>
        <w:t>"</w:t>
      </w:r>
      <w:r w:rsidRPr="00C937D7">
        <w:rPr>
          <w:i/>
          <w:iCs/>
          <w:rtl/>
        </w:rPr>
        <w:t>عمر نافع تقديري"</w:t>
      </w:r>
      <w:r w:rsidRPr="00C937D7">
        <w:rPr>
          <w:rtl/>
        </w:rPr>
        <w:t xml:space="preserve"> </w:t>
      </w:r>
      <w:r w:rsidRPr="00C937D7">
        <w:rPr>
          <w:rFonts w:hint="cs"/>
          <w:rtl/>
        </w:rPr>
        <w:t xml:space="preserve">الذي يبلغ </w:t>
      </w:r>
      <w:r w:rsidRPr="00C937D7">
        <w:t>100</w:t>
      </w:r>
      <w:r w:rsidRPr="00C937D7">
        <w:rPr>
          <w:rFonts w:hint="cs"/>
          <w:rtl/>
        </w:rPr>
        <w:t> </w:t>
      </w:r>
      <w:r w:rsidRPr="00C937D7">
        <w:rPr>
          <w:rtl/>
        </w:rPr>
        <w:t>سنة لهيكل المبنى.</w:t>
      </w:r>
      <w:r w:rsidRPr="00C937D7">
        <w:rPr>
          <w:rFonts w:hint="cs"/>
          <w:rtl/>
        </w:rPr>
        <w:t xml:space="preserve"> </w:t>
      </w:r>
      <w:r w:rsidRPr="00C937D7">
        <w:rPr>
          <w:rtl/>
        </w:rPr>
        <w:t xml:space="preserve">أما الأرض التي للاتحاد عليها </w:t>
      </w:r>
      <w:r w:rsidRPr="00C937D7">
        <w:rPr>
          <w:i/>
          <w:iCs/>
          <w:rtl/>
        </w:rPr>
        <w:t>"حق في المساحة"</w:t>
      </w:r>
      <w:r w:rsidRPr="00C937D7">
        <w:rPr>
          <w:rtl/>
        </w:rPr>
        <w:t xml:space="preserve"> مجاني، فلم تؤخذ في الحسبان عند تحديد القيمة الأولية</w:t>
      </w:r>
      <w:r w:rsidRPr="00C937D7">
        <w:rPr>
          <w:rFonts w:hint="cs"/>
          <w:rtl/>
        </w:rPr>
        <w:t> </w:t>
      </w:r>
      <w:r w:rsidRPr="00C937D7">
        <w:rPr>
          <w:rtl/>
        </w:rPr>
        <w:t>للمباني.</w:t>
      </w:r>
      <w:r w:rsidRPr="00C937D7">
        <w:rPr>
          <w:rFonts w:hint="cs"/>
          <w:rtl/>
        </w:rPr>
        <w:t xml:space="preserve"> وقد أصدرنا في السنوات الأخيرة توصية بإعادة التفاوض بشأن اتفاق الدولة </w:t>
      </w:r>
      <w:r w:rsidRPr="00C937D7">
        <w:rPr>
          <w:rFonts w:hint="cs"/>
          <w:rtl/>
        </w:rPr>
        <w:lastRenderedPageBreak/>
        <w:t xml:space="preserve">المضيفة (يرجى العودة إلى جدول متابعة التوصيات في الملحق </w:t>
      </w:r>
      <w:r w:rsidRPr="00C937D7">
        <w:t>I</w:t>
      </w:r>
      <w:r w:rsidRPr="00C937D7">
        <w:rPr>
          <w:rFonts w:hint="cs"/>
          <w:rtl/>
        </w:rPr>
        <w:t>) وبعد وضع الصيغة النهائية لهذا الاتفاق، ينبغي تصويب القيم المحاسبية المتبقية بناء</w:t>
      </w:r>
      <w:r w:rsidR="00CB448D">
        <w:rPr>
          <w:rFonts w:hint="cs"/>
          <w:rtl/>
        </w:rPr>
        <w:t>ً</w:t>
      </w:r>
      <w:r w:rsidRPr="00C937D7">
        <w:rPr>
          <w:rFonts w:hint="cs"/>
          <w:rtl/>
        </w:rPr>
        <w:t xml:space="preserve"> على</w:t>
      </w:r>
      <w:r w:rsidR="00CB448D">
        <w:rPr>
          <w:rFonts w:hint="eastAsia"/>
          <w:rtl/>
        </w:rPr>
        <w:t> </w:t>
      </w:r>
      <w:r w:rsidRPr="00C937D7">
        <w:rPr>
          <w:rFonts w:hint="cs"/>
          <w:rtl/>
        </w:rPr>
        <w:t>ذلك.</w:t>
      </w:r>
      <w:r w:rsidRPr="00C937D7">
        <w:rPr>
          <w:rtl/>
        </w:rPr>
        <w:t xml:space="preserve"> </w:t>
      </w:r>
    </w:p>
    <w:p w:rsidR="0020483D" w:rsidRPr="00C937D7" w:rsidRDefault="0020483D" w:rsidP="00CB448D">
      <w:pPr>
        <w:rPr>
          <w:rtl/>
        </w:rPr>
      </w:pPr>
      <w:r w:rsidRPr="00C937D7">
        <w:t>22</w:t>
      </w:r>
      <w:r w:rsidRPr="002721AA">
        <w:rPr>
          <w:rtl/>
        </w:rPr>
        <w:tab/>
      </w:r>
      <w:r w:rsidRPr="00C937D7">
        <w:rPr>
          <w:rtl/>
        </w:rPr>
        <w:t xml:space="preserve">وفي الملاحظة </w:t>
      </w:r>
      <w:r w:rsidRPr="00C937D7">
        <w:t>12</w:t>
      </w:r>
      <w:r w:rsidRPr="00C937D7">
        <w:rPr>
          <w:rtl/>
        </w:rPr>
        <w:t xml:space="preserve"> في البيانات المالية كانت المباني التي أدرجت كأصول غير جارية هي مبنى البرج، ومبنى فارامبيه، والتوسع</w:t>
      </w:r>
      <w:r w:rsidRPr="00C937D7">
        <w:rPr>
          <w:rFonts w:hint="cs"/>
          <w:rtl/>
          <w:lang w:bidi="ar-EG"/>
        </w:rPr>
        <w:t xml:space="preserve"> </w:t>
      </w:r>
      <w:r w:rsidRPr="00C937D7">
        <w:rPr>
          <w:lang w:val="fr-CH"/>
        </w:rPr>
        <w:t>A</w:t>
      </w:r>
      <w:r w:rsidRPr="00C937D7">
        <w:rPr>
          <w:rFonts w:hint="cs"/>
          <w:rtl/>
          <w:lang w:bidi="ar-EG"/>
        </w:rPr>
        <w:t xml:space="preserve"> و</w:t>
      </w:r>
      <w:r w:rsidRPr="00C937D7">
        <w:rPr>
          <w:lang w:val="fr-CH"/>
        </w:rPr>
        <w:t>B</w:t>
      </w:r>
      <w:r w:rsidRPr="00C937D7">
        <w:rPr>
          <w:rFonts w:hint="cs"/>
          <w:rtl/>
          <w:lang w:bidi="ar-EG"/>
        </w:rPr>
        <w:t xml:space="preserve"> و</w:t>
      </w:r>
      <w:r w:rsidRPr="00C937D7">
        <w:t>C</w:t>
      </w:r>
      <w:r w:rsidRPr="00C937D7">
        <w:rPr>
          <w:rtl/>
        </w:rPr>
        <w:t xml:space="preserve">، والمقصف، ومبنى مونبريان. وفيما </w:t>
      </w:r>
      <w:r w:rsidRPr="00C937D7">
        <w:rPr>
          <w:rFonts w:hint="cs"/>
          <w:rtl/>
        </w:rPr>
        <w:t>يتعلق</w:t>
      </w:r>
      <w:r w:rsidRPr="00C937D7">
        <w:rPr>
          <w:rtl/>
        </w:rPr>
        <w:t xml:space="preserve"> بالمباني كما ذكر أعلاه، فقد </w:t>
      </w:r>
      <w:r w:rsidRPr="00C937D7">
        <w:rPr>
          <w:rFonts w:hint="cs"/>
          <w:rtl/>
        </w:rPr>
        <w:t xml:space="preserve">تغيرت </w:t>
      </w:r>
      <w:r w:rsidRPr="00C937D7">
        <w:rPr>
          <w:rtl/>
        </w:rPr>
        <w:t xml:space="preserve">القيمة الدفترية الصافية </w:t>
      </w:r>
      <w:r w:rsidRPr="00C937D7">
        <w:rPr>
          <w:rFonts w:hint="cs"/>
          <w:rtl/>
        </w:rPr>
        <w:t>من</w:t>
      </w:r>
      <w:r>
        <w:rPr>
          <w:rFonts w:hint="eastAsia"/>
          <w:rtl/>
        </w:rPr>
        <w:t> </w:t>
      </w:r>
      <w:r w:rsidRPr="00C937D7">
        <w:t>105,4</w:t>
      </w:r>
      <w:r w:rsidRPr="00C937D7">
        <w:rPr>
          <w:rFonts w:hint="eastAsia"/>
          <w:rtl/>
        </w:rPr>
        <w:t> </w:t>
      </w:r>
      <w:r w:rsidRPr="00C937D7">
        <w:rPr>
          <w:rtl/>
        </w:rPr>
        <w:t>مليون فرنك سويسري في </w:t>
      </w:r>
      <w:r w:rsidRPr="00C937D7">
        <w:t>1</w:t>
      </w:r>
      <w:r w:rsidRPr="00C937D7">
        <w:rPr>
          <w:rFonts w:hint="cs"/>
          <w:rtl/>
        </w:rPr>
        <w:t xml:space="preserve"> </w:t>
      </w:r>
      <w:r w:rsidRPr="00C937D7">
        <w:rPr>
          <w:rtl/>
        </w:rPr>
        <w:t>يناير</w:t>
      </w:r>
      <w:r w:rsidRPr="00C937D7">
        <w:rPr>
          <w:rFonts w:hint="cs"/>
          <w:rtl/>
        </w:rPr>
        <w:t xml:space="preserve"> </w:t>
      </w:r>
      <w:r w:rsidRPr="00C937D7">
        <w:t>2015</w:t>
      </w:r>
      <w:r w:rsidRPr="00C937D7">
        <w:rPr>
          <w:rtl/>
        </w:rPr>
        <w:t xml:space="preserve"> </w:t>
      </w:r>
      <w:r w:rsidRPr="00C937D7">
        <w:rPr>
          <w:rFonts w:hint="cs"/>
          <w:rtl/>
        </w:rPr>
        <w:t xml:space="preserve">إلى </w:t>
      </w:r>
      <w:r w:rsidRPr="00C937D7">
        <w:t>103,9</w:t>
      </w:r>
      <w:r w:rsidRPr="00C937D7">
        <w:rPr>
          <w:rFonts w:hint="eastAsia"/>
          <w:rtl/>
          <w:lang w:bidi="ar-SY"/>
        </w:rPr>
        <w:t xml:space="preserve"> مليون </w:t>
      </w:r>
      <w:r w:rsidRPr="00C937D7">
        <w:rPr>
          <w:rtl/>
        </w:rPr>
        <w:t>فرنك سويسري في </w:t>
      </w:r>
      <w:r w:rsidRPr="00C937D7">
        <w:t>31</w:t>
      </w:r>
      <w:r w:rsidRPr="00C937D7">
        <w:rPr>
          <w:rtl/>
        </w:rPr>
        <w:t xml:space="preserve"> ديسمبر </w:t>
      </w:r>
      <w:r w:rsidRPr="00C937D7">
        <w:t>2015</w:t>
      </w:r>
      <w:r w:rsidRPr="00C937D7">
        <w:rPr>
          <w:rtl/>
        </w:rPr>
        <w:t>،</w:t>
      </w:r>
      <w:r w:rsidRPr="00C937D7">
        <w:rPr>
          <w:rFonts w:hint="cs"/>
          <w:rtl/>
          <w:lang w:bidi="ar-SY"/>
        </w:rPr>
        <w:t xml:space="preserve"> </w:t>
      </w:r>
      <w:r w:rsidRPr="00C937D7">
        <w:rPr>
          <w:rtl/>
        </w:rPr>
        <w:t xml:space="preserve">وذلك بسبب الاستهلاك المعتمد خلال السنة والبالغ </w:t>
      </w:r>
      <w:r w:rsidRPr="00C937D7">
        <w:t>3,4</w:t>
      </w:r>
      <w:r w:rsidRPr="00C937D7">
        <w:rPr>
          <w:rtl/>
        </w:rPr>
        <w:t xml:space="preserve"> </w:t>
      </w:r>
      <w:r w:rsidRPr="00C937D7">
        <w:rPr>
          <w:rFonts w:hint="cs"/>
          <w:rtl/>
        </w:rPr>
        <w:t xml:space="preserve">مليون </w:t>
      </w:r>
      <w:r w:rsidRPr="00C937D7">
        <w:rPr>
          <w:rtl/>
        </w:rPr>
        <w:t>فرنك سويسري.</w:t>
      </w:r>
    </w:p>
    <w:p w:rsidR="0020483D" w:rsidRPr="00C937D7" w:rsidRDefault="0020483D" w:rsidP="00CB448D">
      <w:pPr>
        <w:rPr>
          <w:rtl/>
        </w:rPr>
      </w:pPr>
      <w:r w:rsidRPr="00C937D7">
        <w:t>23</w:t>
      </w:r>
      <w:r w:rsidRPr="002721AA">
        <w:rPr>
          <w:rtl/>
        </w:rPr>
        <w:tab/>
      </w:r>
      <w:r w:rsidRPr="00C937D7">
        <w:rPr>
          <w:rtl/>
        </w:rPr>
        <w:t xml:space="preserve">والاتحاد السويسري يمنح التمويل اللازم لإنشاء </w:t>
      </w:r>
      <w:r w:rsidRPr="00C937D7">
        <w:rPr>
          <w:rFonts w:hint="cs"/>
          <w:rtl/>
        </w:rPr>
        <w:t xml:space="preserve">مبانٍ </w:t>
      </w:r>
      <w:r w:rsidRPr="00C937D7">
        <w:rPr>
          <w:rtl/>
        </w:rPr>
        <w:t xml:space="preserve">للمنظمات الدولية عن طريق </w:t>
      </w:r>
      <w:r w:rsidRPr="00C937D7">
        <w:rPr>
          <w:rFonts w:hint="cs"/>
          <w:rtl/>
        </w:rPr>
        <w:t>"</w:t>
      </w:r>
      <w:r w:rsidRPr="00C937D7">
        <w:rPr>
          <w:rtl/>
        </w:rPr>
        <w:t>مؤسسة مباني المنظمات الدولية</w:t>
      </w:r>
      <w:r w:rsidRPr="00C937D7">
        <w:rPr>
          <w:rFonts w:hint="cs"/>
          <w:rtl/>
        </w:rPr>
        <w:t> </w:t>
      </w:r>
      <w:r w:rsidRPr="00C937D7">
        <w:t>(FIPOI)</w:t>
      </w:r>
      <w:r w:rsidRPr="00C937D7">
        <w:rPr>
          <w:rFonts w:hint="cs"/>
          <w:rtl/>
        </w:rPr>
        <w:t>"</w:t>
      </w:r>
      <w:r w:rsidRPr="00C937D7">
        <w:rPr>
          <w:rtl/>
        </w:rPr>
        <w:t xml:space="preserve"> على شكل </w:t>
      </w:r>
      <w:r w:rsidRPr="00C937D7">
        <w:rPr>
          <w:rFonts w:hint="cs"/>
          <w:rtl/>
        </w:rPr>
        <w:t xml:space="preserve">قرض </w:t>
      </w:r>
      <w:r w:rsidRPr="00C937D7">
        <w:rPr>
          <w:rtl/>
        </w:rPr>
        <w:t xml:space="preserve">بشروط ميسرة، أي لفترة </w:t>
      </w:r>
      <w:r w:rsidRPr="00C937D7">
        <w:t>50</w:t>
      </w:r>
      <w:r w:rsidRPr="00C937D7">
        <w:rPr>
          <w:rtl/>
        </w:rPr>
        <w:t xml:space="preserve"> سنة بسعر فائدة يساوي </w:t>
      </w:r>
      <w:r w:rsidRPr="00C937D7">
        <w:t>%0</w:t>
      </w:r>
      <w:r w:rsidRPr="00C937D7">
        <w:rPr>
          <w:rFonts w:hint="cs"/>
          <w:rtl/>
        </w:rPr>
        <w:t>.</w:t>
      </w:r>
      <w:r w:rsidRPr="00C937D7">
        <w:rPr>
          <w:rtl/>
        </w:rPr>
        <w:t xml:space="preserve"> </w:t>
      </w:r>
      <w:r w:rsidRPr="00C937D7">
        <w:rPr>
          <w:rFonts w:hint="cs"/>
          <w:rtl/>
        </w:rPr>
        <w:t>و</w:t>
      </w:r>
      <w:r w:rsidRPr="00C937D7">
        <w:rPr>
          <w:rtl/>
        </w:rPr>
        <w:t xml:space="preserve">توفر ولاية جنيف الأرض مجاناً بموجب </w:t>
      </w:r>
      <w:r w:rsidRPr="00C937D7">
        <w:rPr>
          <w:i/>
          <w:iCs/>
          <w:rtl/>
        </w:rPr>
        <w:t>"الحق في المساحة"</w:t>
      </w:r>
      <w:r w:rsidRPr="00C937D7">
        <w:rPr>
          <w:rtl/>
        </w:rPr>
        <w:t>. ويرد توضيح قيمة القرض المقدم من مؤسسة مباني المنظمات الدولية في الملاحظة</w:t>
      </w:r>
      <w:r w:rsidRPr="00C937D7">
        <w:rPr>
          <w:rFonts w:hint="eastAsia"/>
          <w:rtl/>
        </w:rPr>
        <w:t> </w:t>
      </w:r>
      <w:r w:rsidRPr="00C937D7">
        <w:t>16</w:t>
      </w:r>
      <w:r w:rsidRPr="00C937D7">
        <w:rPr>
          <w:rtl/>
        </w:rPr>
        <w:t xml:space="preserve"> في تقرير الإدارة</w:t>
      </w:r>
      <w:r w:rsidR="00CB448D">
        <w:rPr>
          <w:rFonts w:hint="cs"/>
          <w:rtl/>
        </w:rPr>
        <w:t> </w:t>
      </w:r>
      <w:r w:rsidRPr="00C937D7">
        <w:rPr>
          <w:rtl/>
        </w:rPr>
        <w:t>المالية.</w:t>
      </w:r>
    </w:p>
    <w:p w:rsidR="0020483D" w:rsidRPr="007A3992" w:rsidRDefault="0020483D" w:rsidP="0020483D">
      <w:pPr>
        <w:pStyle w:val="Heading3"/>
        <w:rPr>
          <w:i/>
          <w:iCs/>
          <w:rtl/>
        </w:rPr>
      </w:pPr>
      <w:bookmarkStart w:id="129" w:name="_Toc419450375"/>
      <w:bookmarkStart w:id="130" w:name="_Toc452157754"/>
      <w:r w:rsidRPr="007A3992">
        <w:rPr>
          <w:rFonts w:hint="cs"/>
          <w:i/>
          <w:iCs/>
          <w:rtl/>
        </w:rPr>
        <w:t>ضرورة</w:t>
      </w:r>
      <w:r w:rsidRPr="007A3992">
        <w:rPr>
          <w:i/>
          <w:iCs/>
          <w:rtl/>
        </w:rPr>
        <w:t xml:space="preserve"> </w:t>
      </w:r>
      <w:r w:rsidRPr="007A3992">
        <w:rPr>
          <w:rFonts w:hint="cs"/>
          <w:i/>
          <w:iCs/>
          <w:rtl/>
        </w:rPr>
        <w:t>تعزيز</w:t>
      </w:r>
      <w:r w:rsidRPr="007A3992">
        <w:rPr>
          <w:i/>
          <w:iCs/>
          <w:rtl/>
        </w:rPr>
        <w:t xml:space="preserve"> </w:t>
      </w:r>
      <w:r w:rsidRPr="007A3992">
        <w:rPr>
          <w:rFonts w:hint="cs"/>
          <w:i/>
          <w:iCs/>
          <w:rtl/>
        </w:rPr>
        <w:t>دقة</w:t>
      </w:r>
      <w:r w:rsidRPr="007A3992">
        <w:rPr>
          <w:i/>
          <w:iCs/>
          <w:rtl/>
        </w:rPr>
        <w:t xml:space="preserve"> </w:t>
      </w:r>
      <w:r w:rsidRPr="007A3992">
        <w:rPr>
          <w:rFonts w:hint="cs"/>
          <w:i/>
          <w:iCs/>
          <w:rtl/>
        </w:rPr>
        <w:t>سجل</w:t>
      </w:r>
      <w:r w:rsidRPr="007A3992">
        <w:rPr>
          <w:i/>
          <w:iCs/>
          <w:rtl/>
        </w:rPr>
        <w:t xml:space="preserve"> </w:t>
      </w:r>
      <w:r w:rsidRPr="007A3992">
        <w:rPr>
          <w:rFonts w:hint="cs"/>
          <w:i/>
          <w:iCs/>
          <w:rtl/>
        </w:rPr>
        <w:t>الأصول</w:t>
      </w:r>
      <w:bookmarkEnd w:id="129"/>
      <w:bookmarkEnd w:id="130"/>
    </w:p>
    <w:p w:rsidR="0020483D" w:rsidRPr="00C937D7" w:rsidRDefault="0020483D" w:rsidP="00CB448D">
      <w:pPr>
        <w:rPr>
          <w:rtl/>
          <w:lang w:bidi="ar-SY"/>
        </w:rPr>
      </w:pPr>
      <w:r w:rsidRPr="00C937D7">
        <w:t>24</w:t>
      </w:r>
      <w:r w:rsidRPr="002721AA">
        <w:rPr>
          <w:rtl/>
          <w:lang w:bidi="ar-SY"/>
        </w:rPr>
        <w:tab/>
      </w:r>
      <w:r w:rsidRPr="00C937D7">
        <w:rPr>
          <w:rFonts w:hint="cs"/>
          <w:rtl/>
          <w:lang w:bidi="ar-SY"/>
        </w:rPr>
        <w:t>حصلنا</w:t>
      </w:r>
      <w:r w:rsidRPr="00C937D7">
        <w:rPr>
          <w:rtl/>
          <w:lang w:bidi="ar-SY"/>
        </w:rPr>
        <w:t xml:space="preserve"> </w:t>
      </w:r>
      <w:r w:rsidRPr="00C937D7">
        <w:rPr>
          <w:rFonts w:hint="cs"/>
          <w:rtl/>
          <w:lang w:bidi="ar-SY"/>
        </w:rPr>
        <w:t>على</w:t>
      </w:r>
      <w:r w:rsidRPr="00C937D7">
        <w:rPr>
          <w:rtl/>
          <w:lang w:bidi="ar-SY"/>
        </w:rPr>
        <w:t xml:space="preserve"> </w:t>
      </w:r>
      <w:r w:rsidRPr="00C937D7">
        <w:rPr>
          <w:rFonts w:hint="cs"/>
          <w:rtl/>
          <w:lang w:bidi="ar-SY"/>
        </w:rPr>
        <w:t>قوائم</w:t>
      </w:r>
      <w:r w:rsidRPr="00C937D7">
        <w:rPr>
          <w:rtl/>
          <w:lang w:bidi="ar-SY"/>
        </w:rPr>
        <w:t xml:space="preserve"> </w:t>
      </w:r>
      <w:r w:rsidRPr="00C937D7">
        <w:rPr>
          <w:rFonts w:hint="cs"/>
          <w:rtl/>
          <w:lang w:bidi="ar-SY"/>
        </w:rPr>
        <w:t>الأصول</w:t>
      </w:r>
      <w:r w:rsidRPr="00C937D7">
        <w:rPr>
          <w:rtl/>
          <w:lang w:bidi="ar-SY"/>
        </w:rPr>
        <w:t xml:space="preserve"> </w:t>
      </w:r>
      <w:r w:rsidRPr="00C937D7">
        <w:rPr>
          <w:rFonts w:hint="cs"/>
          <w:rtl/>
          <w:lang w:bidi="ar-SY"/>
        </w:rPr>
        <w:t xml:space="preserve">ودققناها، وأجرينا تدقيقاً مادياً للمخزون على عينة من البنود المقيَّدة في سجل الأصول الثابتة. ولاحظنا أن بعضاً من البنود في العينة لم تسجل في حسابات عام </w:t>
      </w:r>
      <w:r w:rsidRPr="00C937D7">
        <w:t>2015</w:t>
      </w:r>
      <w:r w:rsidRPr="00C937D7">
        <w:rPr>
          <w:rFonts w:hint="cs"/>
          <w:rtl/>
          <w:lang w:bidi="ar-SY"/>
        </w:rPr>
        <w:t xml:space="preserve"> بشكل صحيح ولم تتم تسميتها. وعلى سبيل المثال، عُثر على هذه الحالات فيما يتصل بأدوات تكنولوجيا المعلومات أكثر من غيرها، وفضلاً عن ذلك، ينبغي اعتبار أن بعض الهبات (الممنوحة قبل عام </w:t>
      </w:r>
      <w:r w:rsidRPr="00C937D7">
        <w:t>2010</w:t>
      </w:r>
      <w:r w:rsidRPr="00C937D7">
        <w:rPr>
          <w:rFonts w:hint="cs"/>
          <w:rtl/>
          <w:lang w:bidi="ar-SY"/>
        </w:rPr>
        <w:t>) لم تقيَّد في السجل.</w:t>
      </w:r>
      <w:r w:rsidRPr="00C937D7" w:rsidDel="00CF2498">
        <w:rPr>
          <w:rFonts w:hint="cs"/>
          <w:rtl/>
          <w:lang w:bidi="ar-SY"/>
        </w:rPr>
        <w:t xml:space="preserve"> </w:t>
      </w:r>
      <w:r w:rsidRPr="00C937D7">
        <w:rPr>
          <w:rFonts w:hint="cs"/>
          <w:rtl/>
          <w:lang w:bidi="ar-SY"/>
        </w:rPr>
        <w:t>ومع أن صافي القيمة الدفترية للبنود الناقصة لم يكن له أثر مادي على عملية المراجعة التي أجريناها، أكدت لنا إدارة الاتحاد أنه سيولى الاهتمام الواجب لضمان تسجيل جميع البنود تسجيلاً دقيقاً في الأشهر القادمة.</w:t>
      </w:r>
    </w:p>
    <w:p w:rsidR="0020483D" w:rsidRPr="00C937D7" w:rsidRDefault="0020483D" w:rsidP="00CB448D">
      <w:pPr>
        <w:rPr>
          <w:rtl/>
          <w:lang w:bidi="ar-SY"/>
        </w:rPr>
      </w:pPr>
      <w:r w:rsidRPr="00C937D7">
        <w:t>25</w:t>
      </w:r>
      <w:r w:rsidRPr="002721AA">
        <w:rPr>
          <w:rtl/>
          <w:lang w:bidi="ar-SY"/>
        </w:rPr>
        <w:tab/>
      </w:r>
      <w:r w:rsidRPr="00C937D7">
        <w:rPr>
          <w:rFonts w:hint="cs"/>
          <w:rtl/>
          <w:lang w:bidi="ar-SY"/>
        </w:rPr>
        <w:t>ونشدد على أهمية التحقق من دقة المخزونات بموجب قواعد المعايير</w:t>
      </w:r>
      <w:r w:rsidRPr="00C937D7">
        <w:rPr>
          <w:rtl/>
          <w:lang w:bidi="ar-SY"/>
        </w:rPr>
        <w:t xml:space="preserve"> </w:t>
      </w:r>
      <w:r w:rsidRPr="00C937D7">
        <w:rPr>
          <w:rFonts w:hint="cs"/>
          <w:rtl/>
          <w:lang w:bidi="ar-SY"/>
        </w:rPr>
        <w:t>المحاسبية</w:t>
      </w:r>
      <w:r w:rsidRPr="00C937D7">
        <w:rPr>
          <w:rtl/>
          <w:lang w:bidi="ar-SY"/>
        </w:rPr>
        <w:t xml:space="preserve"> </w:t>
      </w:r>
      <w:r w:rsidRPr="00C937D7">
        <w:rPr>
          <w:rFonts w:hint="cs"/>
          <w:rtl/>
          <w:lang w:bidi="ar-SY"/>
        </w:rPr>
        <w:t>الدولية</w:t>
      </w:r>
      <w:r w:rsidRPr="00C937D7">
        <w:rPr>
          <w:rtl/>
          <w:lang w:bidi="ar-SY"/>
        </w:rPr>
        <w:t xml:space="preserve"> </w:t>
      </w:r>
      <w:r w:rsidRPr="00C937D7">
        <w:rPr>
          <w:rFonts w:hint="cs"/>
          <w:rtl/>
          <w:lang w:bidi="ar-SY"/>
        </w:rPr>
        <w:t>للقطاع</w:t>
      </w:r>
      <w:r w:rsidRPr="00C937D7">
        <w:rPr>
          <w:rtl/>
          <w:lang w:bidi="ar-SY"/>
        </w:rPr>
        <w:t xml:space="preserve"> </w:t>
      </w:r>
      <w:r w:rsidRPr="00C937D7">
        <w:rPr>
          <w:rFonts w:hint="cs"/>
          <w:rtl/>
          <w:lang w:bidi="ar-SY"/>
        </w:rPr>
        <w:t xml:space="preserve">العام </w:t>
      </w:r>
      <w:r w:rsidR="004136C2">
        <w:rPr>
          <w:lang w:bidi="ar-SY"/>
        </w:rPr>
        <w:t>(</w:t>
      </w:r>
      <w:r w:rsidRPr="00C937D7">
        <w:t>IPSAS</w:t>
      </w:r>
      <w:r w:rsidR="004136C2">
        <w:rPr>
          <w:lang w:bidi="ar-SY"/>
        </w:rPr>
        <w:t>)</w:t>
      </w:r>
      <w:r w:rsidRPr="00C937D7">
        <w:rPr>
          <w:rFonts w:hint="cs"/>
          <w:rtl/>
          <w:lang w:bidi="ar-SY"/>
        </w:rPr>
        <w:t>. فمن الضروري أن يتّبع المسؤولون عن كل قطاع بصرامة الإجراءات ذات الصلة، فيما يخص تسجيل وجود بعض البنود وحركتها وتقييم قيمتها بشكل صحيح. ونشدد أيضاً على أن الأصول الدقيقة المسجلة ليست مهمة فقط للقيمة المسجلة في</w:t>
      </w:r>
      <w:r>
        <w:rPr>
          <w:rFonts w:hint="eastAsia"/>
          <w:rtl/>
          <w:lang w:bidi="ar-SY"/>
        </w:rPr>
        <w:t> </w:t>
      </w:r>
      <w:r w:rsidRPr="00C937D7">
        <w:rPr>
          <w:rFonts w:hint="cs"/>
          <w:rtl/>
          <w:lang w:bidi="ar-SY"/>
        </w:rPr>
        <w:t xml:space="preserve">البيانات وإنما هي أيضاً أداة مهمة لإدارة الأصول على نحو ناجع وفعال. </w:t>
      </w:r>
    </w:p>
    <w:p w:rsidR="0020483D" w:rsidRPr="00C937D7" w:rsidRDefault="0020483D" w:rsidP="0019712E">
      <w:pPr>
        <w:pBdr>
          <w:top w:val="single" w:sz="4" w:space="1" w:color="auto"/>
          <w:left w:val="single" w:sz="4" w:space="4" w:color="auto"/>
          <w:bottom w:val="single" w:sz="4" w:space="1" w:color="auto"/>
          <w:right w:val="single" w:sz="4" w:space="4" w:color="auto"/>
        </w:pBdr>
        <w:rPr>
          <w:b/>
          <w:bCs/>
        </w:rPr>
      </w:pPr>
      <w:r w:rsidRPr="00C937D7">
        <w:rPr>
          <w:rFonts w:hint="cs"/>
          <w:b/>
          <w:bCs/>
          <w:rtl/>
        </w:rPr>
        <w:t xml:space="preserve">التوصية رقم </w:t>
      </w:r>
      <w:r w:rsidRPr="00C937D7">
        <w:rPr>
          <w:b/>
          <w:bCs/>
        </w:rPr>
        <w:t>1</w:t>
      </w:r>
    </w:p>
    <w:p w:rsidR="0020483D" w:rsidRPr="00A11EB4" w:rsidRDefault="0020483D" w:rsidP="00CB448D">
      <w:pPr>
        <w:pStyle w:val="NormalH"/>
        <w:pBdr>
          <w:top w:val="single" w:sz="4" w:space="1" w:color="auto"/>
          <w:left w:val="single" w:sz="4" w:space="4" w:color="auto"/>
          <w:bottom w:val="single" w:sz="4" w:space="1" w:color="auto"/>
          <w:right w:val="single" w:sz="4" w:space="4" w:color="auto"/>
        </w:pBdr>
        <w:ind w:left="0" w:firstLine="0"/>
        <w:rPr>
          <w:rtl/>
          <w:lang w:bidi="ar-SY"/>
        </w:rPr>
      </w:pPr>
      <w:r w:rsidRPr="00A11EB4">
        <w:t>26</w:t>
      </w:r>
      <w:r w:rsidRPr="002721AA">
        <w:rPr>
          <w:rtl/>
          <w:lang w:bidi="ar-SY"/>
        </w:rPr>
        <w:tab/>
      </w:r>
      <w:r w:rsidRPr="00A11EB4">
        <w:rPr>
          <w:rFonts w:hint="cs"/>
          <w:u w:val="single"/>
          <w:rtl/>
          <w:lang w:bidi="ar-SY"/>
        </w:rPr>
        <w:t>نوصي</w:t>
      </w:r>
      <w:r w:rsidRPr="00A11EB4">
        <w:rPr>
          <w:rFonts w:hint="cs"/>
          <w:rtl/>
          <w:lang w:bidi="ar-SY"/>
        </w:rPr>
        <w:t xml:space="preserve"> في هذا الصدد إدارة الاتحاد بزيادة جهودها لتحديد الأصول الثابتة الموجودة في الاتحاد وتسميتها وتحديد قيمتها منها للحصول على سجل أدق للأصول، من خلال إجراءات وعمليات تحفز التنسيق بين الإدارات المختلفة.</w:t>
      </w:r>
    </w:p>
    <w:p w:rsidR="0020483D" w:rsidRPr="0019712E" w:rsidRDefault="0020483D" w:rsidP="0019712E">
      <w:pPr>
        <w:spacing w:before="0"/>
        <w:rPr>
          <w:sz w:val="16"/>
          <w:szCs w:val="16"/>
        </w:rPr>
      </w:pPr>
    </w:p>
    <w:p w:rsidR="0020483D" w:rsidRPr="00A11EB4" w:rsidRDefault="0020483D" w:rsidP="0020483D">
      <w:pPr>
        <w:keepNext/>
        <w:pBdr>
          <w:top w:val="single" w:sz="4" w:space="1" w:color="auto"/>
          <w:left w:val="single" w:sz="4" w:space="4" w:color="auto"/>
          <w:bottom w:val="single" w:sz="4" w:space="1" w:color="auto"/>
          <w:right w:val="single" w:sz="4" w:space="4" w:color="auto"/>
        </w:pBdr>
        <w:rPr>
          <w:b/>
          <w:bCs/>
          <w:u w:val="single"/>
        </w:rPr>
      </w:pPr>
      <w:r w:rsidRPr="00A11EB4">
        <w:rPr>
          <w:rFonts w:hint="cs"/>
          <w:b/>
          <w:bCs/>
          <w:u w:val="single"/>
          <w:rtl/>
          <w:lang w:bidi="ar-EG"/>
        </w:rPr>
        <w:t>تعليقات من الأمين العام</w:t>
      </w:r>
      <w:r w:rsidR="00CB448D">
        <w:rPr>
          <w:rFonts w:hint="cs"/>
          <w:b/>
          <w:bCs/>
          <w:u w:val="single"/>
          <w:rtl/>
          <w:lang w:bidi="ar-EG"/>
        </w:rPr>
        <w:t>:</w:t>
      </w:r>
    </w:p>
    <w:p w:rsidR="0020483D" w:rsidRPr="00A11EB4" w:rsidRDefault="0020483D" w:rsidP="0020483D">
      <w:pPr>
        <w:pBdr>
          <w:top w:val="single" w:sz="4" w:space="1" w:color="auto"/>
          <w:left w:val="single" w:sz="4" w:space="4" w:color="auto"/>
          <w:bottom w:val="single" w:sz="4" w:space="1" w:color="auto"/>
          <w:right w:val="single" w:sz="4" w:space="4" w:color="auto"/>
        </w:pBdr>
        <w:rPr>
          <w:rtl/>
          <w:lang w:bidi="ar-SY"/>
        </w:rPr>
      </w:pPr>
      <w:r w:rsidRPr="00A11EB4">
        <w:rPr>
          <w:rFonts w:hint="cs"/>
          <w:rtl/>
        </w:rPr>
        <w:t xml:space="preserve">سيتابع الأمين العام الجهود </w:t>
      </w:r>
      <w:r w:rsidR="0019712E" w:rsidRPr="00A11EB4">
        <w:rPr>
          <w:rFonts w:hint="cs"/>
          <w:rtl/>
        </w:rPr>
        <w:t>المبذولة</w:t>
      </w:r>
      <w:r w:rsidRPr="00A11EB4">
        <w:rPr>
          <w:rFonts w:hint="cs"/>
          <w:rtl/>
        </w:rPr>
        <w:t xml:space="preserve"> بالفعل لضمان تسجيل جميع الأصول في قواعد البيانات ذات الصلة.</w:t>
      </w:r>
    </w:p>
    <w:p w:rsidR="0020483D" w:rsidRPr="00047C35" w:rsidRDefault="0020483D" w:rsidP="0020483D">
      <w:pPr>
        <w:pStyle w:val="Heading3"/>
        <w:rPr>
          <w:i/>
          <w:iCs/>
          <w:rtl/>
        </w:rPr>
      </w:pPr>
      <w:bookmarkStart w:id="131" w:name="_Toc452157755"/>
      <w:r w:rsidRPr="00047C35">
        <w:rPr>
          <w:rFonts w:hint="cs"/>
          <w:i/>
          <w:iCs/>
          <w:rtl/>
        </w:rPr>
        <w:t>ضرورة مراجعة معاملات الاستهلاك</w:t>
      </w:r>
      <w:bookmarkEnd w:id="131"/>
    </w:p>
    <w:p w:rsidR="0020483D" w:rsidRPr="00A11EB4" w:rsidRDefault="0020483D" w:rsidP="00CB448D">
      <w:pPr>
        <w:pStyle w:val="NormalH"/>
        <w:ind w:left="0" w:firstLine="0"/>
        <w:rPr>
          <w:rtl/>
          <w:lang w:bidi="ar-SY"/>
        </w:rPr>
      </w:pPr>
      <w:r w:rsidRPr="00A11EB4">
        <w:t>27</w:t>
      </w:r>
      <w:r w:rsidRPr="002721AA">
        <w:rPr>
          <w:rtl/>
          <w:lang w:bidi="ar-SY"/>
        </w:rPr>
        <w:tab/>
      </w:r>
      <w:r w:rsidRPr="00A11EB4">
        <w:rPr>
          <w:rFonts w:hint="cs"/>
          <w:rtl/>
          <w:lang w:bidi="ar-SY"/>
        </w:rPr>
        <w:t>تُستخدم السياسة العامة والمبادئ التوجيهية التي وضعها الاتحاد في مجال "إدارة الأصول</w:t>
      </w:r>
      <w:r w:rsidRPr="00A11EB4">
        <w:rPr>
          <w:rtl/>
          <w:lang w:bidi="ar-SY"/>
        </w:rPr>
        <w:t xml:space="preserve"> </w:t>
      </w:r>
      <w:r w:rsidRPr="00A11EB4">
        <w:rPr>
          <w:rFonts w:hint="cs"/>
          <w:rtl/>
          <w:lang w:bidi="ar-SY"/>
        </w:rPr>
        <w:t xml:space="preserve">الرأسمالية" (الطبعة الخامسة، الصادرة في آذار </w:t>
      </w:r>
      <w:r w:rsidRPr="00A11EB4">
        <w:t>2013</w:t>
      </w:r>
      <w:r w:rsidRPr="00A11EB4">
        <w:rPr>
          <w:rFonts w:hint="cs"/>
          <w:rtl/>
          <w:lang w:bidi="ar-SY"/>
        </w:rPr>
        <w:t xml:space="preserve">) كمرجع لإدارة الاتحاد ولا سيما الفقرة </w:t>
      </w:r>
      <w:r w:rsidRPr="00A11EB4">
        <w:t>4</w:t>
      </w:r>
      <w:r w:rsidRPr="00A11EB4">
        <w:rPr>
          <w:rFonts w:hint="cs"/>
          <w:rtl/>
          <w:lang w:bidi="ar-SY"/>
        </w:rPr>
        <w:t xml:space="preserve"> التي تصف الفئات التي تنقسم إليها أصول الاتحاد</w:t>
      </w:r>
      <w:r>
        <w:rPr>
          <w:rFonts w:hint="eastAsia"/>
          <w:rtl/>
          <w:lang w:bidi="ar-SY"/>
        </w:rPr>
        <w:t> </w:t>
      </w:r>
      <w:r w:rsidRPr="00A11EB4">
        <w:rPr>
          <w:rFonts w:hint="cs"/>
          <w:rtl/>
          <w:lang w:bidi="ar-SY"/>
        </w:rPr>
        <w:t>وعمرها.</w:t>
      </w:r>
      <w:r w:rsidRPr="00A11EB4" w:rsidDel="007B5CE1">
        <w:rPr>
          <w:rFonts w:hint="cs"/>
          <w:rtl/>
          <w:lang w:bidi="ar-SY"/>
        </w:rPr>
        <w:t xml:space="preserve"> </w:t>
      </w:r>
    </w:p>
    <w:p w:rsidR="0020483D" w:rsidRDefault="0020483D" w:rsidP="00CB448D">
      <w:pPr>
        <w:pStyle w:val="NormalH"/>
        <w:ind w:left="0" w:firstLine="0"/>
        <w:rPr>
          <w:lang w:bidi="ar-SY"/>
        </w:rPr>
      </w:pPr>
      <w:r w:rsidRPr="00A11EB4">
        <w:t>28</w:t>
      </w:r>
      <w:r w:rsidRPr="002721AA">
        <w:rPr>
          <w:rtl/>
          <w:lang w:bidi="ar-SY"/>
        </w:rPr>
        <w:tab/>
      </w:r>
      <w:r w:rsidRPr="00A11EB4">
        <w:rPr>
          <w:rFonts w:hint="cs"/>
          <w:rtl/>
          <w:lang w:bidi="ar-SY"/>
        </w:rPr>
        <w:t xml:space="preserve">وخلال عملية المراجعة التي أجريناها، لاحظنا أن العمر المحدد في السياسة العامة للاتحاد لا </w:t>
      </w:r>
      <w:r w:rsidRPr="00A11EB4">
        <w:rPr>
          <w:rFonts w:hint="cs"/>
          <w:rtl/>
          <w:lang w:bidi="ar-EG"/>
        </w:rPr>
        <w:t>يتوافق</w:t>
      </w:r>
      <w:r w:rsidRPr="00A11EB4">
        <w:rPr>
          <w:rFonts w:hint="cs"/>
          <w:rtl/>
          <w:lang w:bidi="ar-SY"/>
        </w:rPr>
        <w:t xml:space="preserve"> دائماً مع "الإطار السياساتي للأمم المتحدة بشأن المعايير</w:t>
      </w:r>
      <w:r w:rsidRPr="00A11EB4">
        <w:rPr>
          <w:rtl/>
          <w:lang w:bidi="ar-SY"/>
        </w:rPr>
        <w:t xml:space="preserve"> </w:t>
      </w:r>
      <w:r w:rsidRPr="00A11EB4">
        <w:rPr>
          <w:rFonts w:hint="cs"/>
          <w:rtl/>
          <w:lang w:bidi="ar-SY"/>
        </w:rPr>
        <w:t>المحاسبية</w:t>
      </w:r>
      <w:r w:rsidRPr="00A11EB4">
        <w:rPr>
          <w:rtl/>
          <w:lang w:bidi="ar-SY"/>
        </w:rPr>
        <w:t xml:space="preserve"> </w:t>
      </w:r>
      <w:r w:rsidRPr="00A11EB4">
        <w:rPr>
          <w:rFonts w:hint="cs"/>
          <w:rtl/>
          <w:lang w:bidi="ar-SY"/>
        </w:rPr>
        <w:t>الدولية</w:t>
      </w:r>
      <w:r w:rsidRPr="00A11EB4">
        <w:rPr>
          <w:rtl/>
          <w:lang w:bidi="ar-SY"/>
        </w:rPr>
        <w:t xml:space="preserve"> </w:t>
      </w:r>
      <w:r w:rsidRPr="00A11EB4">
        <w:rPr>
          <w:rFonts w:hint="cs"/>
          <w:rtl/>
          <w:lang w:bidi="ar-SY"/>
        </w:rPr>
        <w:t>للقطاع</w:t>
      </w:r>
      <w:r w:rsidRPr="00A11EB4">
        <w:rPr>
          <w:rtl/>
          <w:lang w:bidi="ar-SY"/>
        </w:rPr>
        <w:t xml:space="preserve"> </w:t>
      </w:r>
      <w:r w:rsidRPr="00A11EB4">
        <w:rPr>
          <w:rFonts w:hint="cs"/>
          <w:rtl/>
          <w:lang w:bidi="ar-SY"/>
        </w:rPr>
        <w:t>العام" (انظر على سبيل المرجع الطبعة الثانية، الفقرة</w:t>
      </w:r>
      <w:r>
        <w:rPr>
          <w:rFonts w:hint="eastAsia"/>
          <w:rtl/>
          <w:lang w:bidi="ar-SY"/>
        </w:rPr>
        <w:t> </w:t>
      </w:r>
      <w:r>
        <w:t>2.13</w:t>
      </w:r>
      <w:r w:rsidRPr="00A11EB4">
        <w:rPr>
          <w:rFonts w:hint="cs"/>
          <w:rtl/>
          <w:lang w:bidi="ar-SY"/>
        </w:rPr>
        <w:t xml:space="preserve"> وما يليها). وبالتالي، ينبغي تعديل بعض الفئات والأعمار المنسوبة لها بناء</w:t>
      </w:r>
      <w:r w:rsidR="00CB448D">
        <w:rPr>
          <w:rFonts w:hint="cs"/>
          <w:rtl/>
          <w:lang w:bidi="ar-SY"/>
        </w:rPr>
        <w:t>ً</w:t>
      </w:r>
      <w:r w:rsidRPr="00A11EB4">
        <w:rPr>
          <w:rFonts w:hint="cs"/>
          <w:rtl/>
          <w:lang w:bidi="ar-SY"/>
        </w:rPr>
        <w:t xml:space="preserve"> على ذلك.</w:t>
      </w:r>
    </w:p>
    <w:p w:rsidR="0020483D" w:rsidRPr="00A11EB4" w:rsidRDefault="0020483D" w:rsidP="00CB448D">
      <w:pPr>
        <w:keepNext/>
        <w:pBdr>
          <w:top w:val="single" w:sz="4" w:space="1" w:color="auto"/>
          <w:left w:val="single" w:sz="4" w:space="4" w:color="auto"/>
          <w:bottom w:val="single" w:sz="4" w:space="1" w:color="auto"/>
          <w:right w:val="single" w:sz="4" w:space="4" w:color="auto"/>
        </w:pBdr>
        <w:rPr>
          <w:b/>
          <w:bCs/>
          <w:rtl/>
          <w:lang w:bidi="ar-EG"/>
        </w:rPr>
      </w:pPr>
      <w:r w:rsidRPr="00A11EB4">
        <w:rPr>
          <w:rFonts w:hint="cs"/>
          <w:b/>
          <w:bCs/>
          <w:rtl/>
        </w:rPr>
        <w:lastRenderedPageBreak/>
        <w:t xml:space="preserve">التوصية رقم </w:t>
      </w:r>
      <w:r w:rsidRPr="00A11EB4">
        <w:rPr>
          <w:b/>
          <w:bCs/>
        </w:rPr>
        <w:t>2</w:t>
      </w:r>
    </w:p>
    <w:p w:rsidR="0020483D" w:rsidRPr="00A11EB4" w:rsidRDefault="0020483D" w:rsidP="00CB448D">
      <w:pPr>
        <w:pStyle w:val="NormalH"/>
        <w:pBdr>
          <w:top w:val="single" w:sz="4" w:space="1" w:color="auto"/>
          <w:left w:val="single" w:sz="4" w:space="4" w:color="auto"/>
          <w:bottom w:val="single" w:sz="4" w:space="1" w:color="auto"/>
          <w:right w:val="single" w:sz="4" w:space="4" w:color="auto"/>
        </w:pBdr>
        <w:ind w:left="0" w:firstLine="0"/>
        <w:rPr>
          <w:rtl/>
          <w:lang w:bidi="ar-SY"/>
        </w:rPr>
      </w:pPr>
      <w:r w:rsidRPr="00A11EB4">
        <w:t>29</w:t>
      </w:r>
      <w:r w:rsidRPr="002721AA">
        <w:rPr>
          <w:rtl/>
          <w:lang w:bidi="ar-SY"/>
        </w:rPr>
        <w:tab/>
      </w:r>
      <w:r w:rsidRPr="00A11EB4">
        <w:rPr>
          <w:rFonts w:hint="cs"/>
          <w:u w:val="single"/>
          <w:rtl/>
          <w:lang w:bidi="ar-SY"/>
        </w:rPr>
        <w:t>نوصي</w:t>
      </w:r>
      <w:r w:rsidRPr="00A11EB4">
        <w:rPr>
          <w:rFonts w:hint="cs"/>
          <w:rtl/>
          <w:lang w:bidi="ar-SY"/>
        </w:rPr>
        <w:t xml:space="preserve"> في هذا الصدد بأن تراجع إدارة الاتحاد عمر الفئات المختلفة والاستهلاك الذي تتعرض له، بناءً على ممارسات الأمم المتحدة. وفيما يخص الفئات المحدثة، فإنه سيتوجب تعديل صافي القيم الدفترية المتبقية الخاصة بها. </w:t>
      </w:r>
    </w:p>
    <w:p w:rsidR="0020483D" w:rsidRPr="003737E8" w:rsidRDefault="0020483D" w:rsidP="003737E8">
      <w:pPr>
        <w:spacing w:before="0"/>
        <w:rPr>
          <w:sz w:val="16"/>
          <w:szCs w:val="16"/>
        </w:rPr>
      </w:pPr>
    </w:p>
    <w:p w:rsidR="0020483D" w:rsidRPr="00A11EB4" w:rsidRDefault="0020483D" w:rsidP="0020483D">
      <w:pPr>
        <w:pBdr>
          <w:top w:val="single" w:sz="4" w:space="1" w:color="auto"/>
          <w:left w:val="single" w:sz="4" w:space="4" w:color="auto"/>
          <w:bottom w:val="single" w:sz="4" w:space="1" w:color="auto"/>
          <w:right w:val="single" w:sz="4" w:space="4" w:color="auto"/>
        </w:pBdr>
        <w:rPr>
          <w:b/>
          <w:bCs/>
          <w:u w:val="single"/>
        </w:rPr>
      </w:pPr>
      <w:r w:rsidRPr="00A11EB4">
        <w:rPr>
          <w:rFonts w:hint="cs"/>
          <w:b/>
          <w:bCs/>
          <w:u w:val="single"/>
          <w:rtl/>
          <w:lang w:bidi="ar-EG"/>
        </w:rPr>
        <w:t>تعليقات من الأمين العام</w:t>
      </w:r>
      <w:r w:rsidR="00CB448D">
        <w:rPr>
          <w:rFonts w:hint="cs"/>
          <w:b/>
          <w:bCs/>
          <w:u w:val="single"/>
          <w:rtl/>
          <w:lang w:bidi="ar-EG"/>
        </w:rPr>
        <w:t>:</w:t>
      </w:r>
    </w:p>
    <w:p w:rsidR="0020483D" w:rsidRDefault="0020483D" w:rsidP="0020483D">
      <w:pPr>
        <w:pBdr>
          <w:top w:val="single" w:sz="4" w:space="1" w:color="auto"/>
          <w:left w:val="single" w:sz="4" w:space="4" w:color="auto"/>
          <w:bottom w:val="single" w:sz="4" w:space="1" w:color="auto"/>
          <w:right w:val="single" w:sz="4" w:space="4" w:color="auto"/>
        </w:pBdr>
        <w:rPr>
          <w:lang w:bidi="ar-SY"/>
        </w:rPr>
      </w:pPr>
      <w:r w:rsidRPr="00A11EB4">
        <w:rPr>
          <w:rFonts w:hint="cs"/>
          <w:rtl/>
        </w:rPr>
        <w:t>ستتمعن الأمانة في تحليل هذه التوصية وآثارها المحتملة</w:t>
      </w:r>
      <w:r w:rsidRPr="00A11EB4">
        <w:rPr>
          <w:rFonts w:hint="cs"/>
          <w:rtl/>
          <w:lang w:bidi="ar-SY"/>
        </w:rPr>
        <w:t>.</w:t>
      </w:r>
    </w:p>
    <w:p w:rsidR="0020483D" w:rsidRPr="0080069E" w:rsidRDefault="0020483D" w:rsidP="0020483D">
      <w:pPr>
        <w:pStyle w:val="Heading3"/>
        <w:rPr>
          <w:i/>
          <w:iCs/>
          <w:rtl/>
          <w:lang w:bidi="ar-SY"/>
        </w:rPr>
      </w:pPr>
      <w:bookmarkStart w:id="132" w:name="_Toc452157756"/>
      <w:bookmarkStart w:id="133" w:name="_Toc419449733"/>
      <w:bookmarkStart w:id="134" w:name="_Toc419450377"/>
      <w:r w:rsidRPr="0080069E">
        <w:rPr>
          <w:rFonts w:hint="cs"/>
          <w:i/>
          <w:iCs/>
          <w:rtl/>
          <w:lang w:bidi="ar-SY"/>
        </w:rPr>
        <w:t>ضرورة</w:t>
      </w:r>
      <w:r w:rsidRPr="0080069E">
        <w:rPr>
          <w:i/>
          <w:iCs/>
          <w:rtl/>
          <w:lang w:bidi="ar-SY"/>
        </w:rPr>
        <w:t xml:space="preserve"> </w:t>
      </w:r>
      <w:r w:rsidRPr="0080069E">
        <w:rPr>
          <w:rFonts w:hint="cs"/>
          <w:i/>
          <w:iCs/>
          <w:rtl/>
          <w:lang w:bidi="ar-SY"/>
        </w:rPr>
        <w:t>التقدم</w:t>
      </w:r>
      <w:r w:rsidRPr="0080069E">
        <w:rPr>
          <w:i/>
          <w:iCs/>
          <w:rtl/>
          <w:lang w:bidi="ar-SY"/>
        </w:rPr>
        <w:t xml:space="preserve"> </w:t>
      </w:r>
      <w:r w:rsidRPr="0080069E">
        <w:rPr>
          <w:rFonts w:hint="cs"/>
          <w:i/>
          <w:iCs/>
          <w:rtl/>
          <w:lang w:bidi="ar-SY"/>
        </w:rPr>
        <w:t>في</w:t>
      </w:r>
      <w:r w:rsidRPr="0080069E">
        <w:rPr>
          <w:i/>
          <w:iCs/>
          <w:rtl/>
          <w:lang w:bidi="ar-SY"/>
        </w:rPr>
        <w:t xml:space="preserve"> </w:t>
      </w:r>
      <w:r w:rsidRPr="0080069E">
        <w:rPr>
          <w:rFonts w:hint="cs"/>
          <w:i/>
          <w:iCs/>
          <w:rtl/>
          <w:lang w:bidi="ar-SY"/>
        </w:rPr>
        <w:t>تنفيذ</w:t>
      </w:r>
      <w:r w:rsidRPr="0080069E">
        <w:rPr>
          <w:i/>
          <w:iCs/>
          <w:rtl/>
          <w:lang w:bidi="ar-SY"/>
        </w:rPr>
        <w:t xml:space="preserve"> "</w:t>
      </w:r>
      <w:r w:rsidRPr="0080069E">
        <w:rPr>
          <w:rFonts w:hint="cs"/>
          <w:i/>
          <w:iCs/>
          <w:rtl/>
          <w:lang w:bidi="ar-SY"/>
        </w:rPr>
        <w:t>إدارة</w:t>
      </w:r>
      <w:r w:rsidRPr="0080069E">
        <w:rPr>
          <w:i/>
          <w:iCs/>
          <w:rtl/>
          <w:lang w:bidi="ar-SY"/>
        </w:rPr>
        <w:t xml:space="preserve"> </w:t>
      </w:r>
      <w:r w:rsidRPr="0080069E">
        <w:rPr>
          <w:rFonts w:hint="cs"/>
          <w:i/>
          <w:iCs/>
          <w:rtl/>
          <w:lang w:bidi="ar-SY"/>
        </w:rPr>
        <w:t>الأصول</w:t>
      </w:r>
      <w:r w:rsidRPr="0080069E">
        <w:rPr>
          <w:i/>
          <w:iCs/>
          <w:rtl/>
          <w:lang w:bidi="ar-SY"/>
        </w:rPr>
        <w:t xml:space="preserve"> </w:t>
      </w:r>
      <w:r w:rsidRPr="0080069E">
        <w:rPr>
          <w:rFonts w:hint="cs"/>
          <w:i/>
          <w:iCs/>
          <w:rtl/>
          <w:lang w:bidi="ar-SY"/>
        </w:rPr>
        <w:t>الثابتة</w:t>
      </w:r>
      <w:r w:rsidRPr="0080069E">
        <w:rPr>
          <w:i/>
          <w:iCs/>
          <w:rtl/>
          <w:lang w:bidi="ar-SY"/>
        </w:rPr>
        <w:t>"</w:t>
      </w:r>
      <w:bookmarkEnd w:id="132"/>
    </w:p>
    <w:p w:rsidR="0020483D" w:rsidRPr="00A11EB4" w:rsidRDefault="0020483D" w:rsidP="00CB448D">
      <w:pPr>
        <w:pStyle w:val="NormalH"/>
        <w:ind w:left="0" w:firstLine="0"/>
        <w:rPr>
          <w:rtl/>
          <w:lang w:bidi="ar-SY"/>
        </w:rPr>
      </w:pPr>
      <w:r w:rsidRPr="00A11EB4">
        <w:t>30</w:t>
      </w:r>
      <w:r w:rsidRPr="002721AA">
        <w:rPr>
          <w:rtl/>
          <w:lang w:bidi="ar-SY"/>
        </w:rPr>
        <w:tab/>
      </w:r>
      <w:r w:rsidRPr="00A11EB4">
        <w:rPr>
          <w:rFonts w:hint="cs"/>
          <w:rtl/>
          <w:lang w:bidi="ar-SY"/>
        </w:rPr>
        <w:t>استناداً إلى عملية المراجعة التي أجريت هذه السنة، اكتشفنا أنه لا يوجد في سجل الأصول أو في قواعد البيانات الأخرى الداعمة له أي إشارة واضحة إلى وضع كل أصل من الأصول (كأن يشار مثلاً إلى أنه "مستخدم بصورة نشطة"، أو</w:t>
      </w:r>
      <w:r>
        <w:rPr>
          <w:rFonts w:hint="eastAsia"/>
          <w:rtl/>
          <w:lang w:bidi="ar-SY"/>
        </w:rPr>
        <w:t> </w:t>
      </w:r>
      <w:r w:rsidRPr="00A11EB4">
        <w:rPr>
          <w:rFonts w:hint="cs"/>
          <w:rtl/>
          <w:lang w:bidi="ar-SY"/>
        </w:rPr>
        <w:t>"غير</w:t>
      </w:r>
      <w:r>
        <w:rPr>
          <w:rFonts w:hint="eastAsia"/>
          <w:rtl/>
          <w:lang w:bidi="ar-SY"/>
        </w:rPr>
        <w:t> </w:t>
      </w:r>
      <w:r w:rsidRPr="00A11EB4">
        <w:rPr>
          <w:rFonts w:hint="cs"/>
          <w:rtl/>
          <w:lang w:bidi="ar-SY"/>
        </w:rPr>
        <w:t>مستخدم"، أو "مستخدم جزئياً"، إلخ</w:t>
      </w:r>
      <w:r w:rsidR="00CB448D">
        <w:rPr>
          <w:rFonts w:hint="cs"/>
          <w:rtl/>
          <w:lang w:bidi="ar-SY"/>
        </w:rPr>
        <w:t>.</w:t>
      </w:r>
      <w:r w:rsidRPr="00A11EB4">
        <w:rPr>
          <w:rFonts w:hint="cs"/>
          <w:rtl/>
          <w:lang w:bidi="ar-SY"/>
        </w:rPr>
        <w:t>). ولم توجد أيضاً إشارة واضحة تبين ما إذا كان الأصل مخصصاً لموظفين معينين، ولم يكن هناك رصد لمدى استخدام الموظفين البند المخصص لهم استخداماً ناجعاً ومناسباً.</w:t>
      </w:r>
    </w:p>
    <w:p w:rsidR="0020483D" w:rsidRPr="00A11EB4" w:rsidRDefault="0020483D" w:rsidP="003737E8">
      <w:pPr>
        <w:pBdr>
          <w:top w:val="single" w:sz="4" w:space="1" w:color="auto"/>
          <w:left w:val="single" w:sz="4" w:space="4" w:color="auto"/>
          <w:bottom w:val="single" w:sz="4" w:space="1" w:color="auto"/>
          <w:right w:val="single" w:sz="4" w:space="4" w:color="auto"/>
        </w:pBdr>
        <w:rPr>
          <w:b/>
          <w:bCs/>
          <w:rtl/>
          <w:lang w:bidi="ar-EG"/>
        </w:rPr>
      </w:pPr>
      <w:r w:rsidRPr="00A11EB4">
        <w:rPr>
          <w:rFonts w:hint="cs"/>
          <w:b/>
          <w:bCs/>
          <w:rtl/>
        </w:rPr>
        <w:t xml:space="preserve">التوصية رقم </w:t>
      </w:r>
      <w:r w:rsidRPr="00A11EB4">
        <w:rPr>
          <w:b/>
          <w:bCs/>
        </w:rPr>
        <w:t>3</w:t>
      </w:r>
    </w:p>
    <w:p w:rsidR="0020483D" w:rsidRPr="00A11EB4" w:rsidRDefault="0020483D" w:rsidP="00CB448D">
      <w:pPr>
        <w:pStyle w:val="NormalH"/>
        <w:pBdr>
          <w:top w:val="single" w:sz="4" w:space="1" w:color="auto"/>
          <w:left w:val="single" w:sz="4" w:space="4" w:color="auto"/>
          <w:bottom w:val="single" w:sz="4" w:space="1" w:color="auto"/>
          <w:right w:val="single" w:sz="4" w:space="4" w:color="auto"/>
        </w:pBdr>
        <w:ind w:left="0" w:firstLine="0"/>
        <w:rPr>
          <w:rtl/>
          <w:lang w:bidi="ar-SY"/>
        </w:rPr>
      </w:pPr>
      <w:r w:rsidRPr="00A11EB4">
        <w:t>31</w:t>
      </w:r>
      <w:r w:rsidRPr="002721AA">
        <w:rPr>
          <w:rtl/>
          <w:lang w:bidi="ar-SY"/>
        </w:rPr>
        <w:tab/>
      </w:r>
      <w:r w:rsidRPr="00A11EB4">
        <w:rPr>
          <w:rFonts w:hint="cs"/>
          <w:rtl/>
          <w:lang w:bidi="ar-SY"/>
        </w:rPr>
        <w:t>نعتبر</w:t>
      </w:r>
      <w:r w:rsidRPr="00A11EB4">
        <w:rPr>
          <w:rtl/>
          <w:lang w:bidi="ar-SY"/>
        </w:rPr>
        <w:t xml:space="preserve"> </w:t>
      </w:r>
      <w:r w:rsidRPr="00A11EB4">
        <w:rPr>
          <w:rFonts w:hint="cs"/>
          <w:rtl/>
          <w:lang w:bidi="ar-SY"/>
        </w:rPr>
        <w:t>أنه</w:t>
      </w:r>
      <w:r w:rsidRPr="00A11EB4">
        <w:rPr>
          <w:rtl/>
          <w:lang w:bidi="ar-SY"/>
        </w:rPr>
        <w:t xml:space="preserve"> </w:t>
      </w:r>
      <w:r w:rsidRPr="00A11EB4">
        <w:rPr>
          <w:rFonts w:hint="cs"/>
          <w:rtl/>
          <w:lang w:bidi="ar-SY"/>
        </w:rPr>
        <w:t>ينبغي</w:t>
      </w:r>
      <w:r w:rsidRPr="00A11EB4">
        <w:rPr>
          <w:rtl/>
          <w:lang w:bidi="ar-SY"/>
        </w:rPr>
        <w:t xml:space="preserve"> </w:t>
      </w:r>
      <w:r w:rsidRPr="00A11EB4">
        <w:rPr>
          <w:rFonts w:hint="cs"/>
          <w:rtl/>
          <w:lang w:bidi="ar-SY"/>
        </w:rPr>
        <w:t>تحسين</w:t>
      </w:r>
      <w:r w:rsidRPr="00A11EB4">
        <w:rPr>
          <w:rtl/>
          <w:lang w:bidi="ar-SY"/>
        </w:rPr>
        <w:t xml:space="preserve"> </w:t>
      </w:r>
      <w:r w:rsidRPr="00A11EB4">
        <w:rPr>
          <w:rFonts w:hint="cs"/>
          <w:rtl/>
          <w:lang w:bidi="ar-SY"/>
        </w:rPr>
        <w:t>إطار</w:t>
      </w:r>
      <w:r w:rsidRPr="00A11EB4">
        <w:rPr>
          <w:rtl/>
          <w:lang w:bidi="ar-SY"/>
        </w:rPr>
        <w:t xml:space="preserve"> </w:t>
      </w:r>
      <w:r w:rsidRPr="00A11EB4">
        <w:rPr>
          <w:rFonts w:hint="cs"/>
          <w:rtl/>
          <w:lang w:bidi="ar-SY"/>
        </w:rPr>
        <w:t>إدارة</w:t>
      </w:r>
      <w:r w:rsidRPr="00A11EB4">
        <w:rPr>
          <w:rtl/>
          <w:lang w:bidi="ar-SY"/>
        </w:rPr>
        <w:t xml:space="preserve"> </w:t>
      </w:r>
      <w:r w:rsidRPr="00A11EB4">
        <w:rPr>
          <w:rFonts w:hint="cs"/>
          <w:rtl/>
          <w:lang w:bidi="ar-SY"/>
        </w:rPr>
        <w:t>الأصول،</w:t>
      </w:r>
      <w:r w:rsidRPr="00A11EB4">
        <w:rPr>
          <w:rtl/>
          <w:lang w:bidi="ar-SY"/>
        </w:rPr>
        <w:t xml:space="preserve"> </w:t>
      </w:r>
      <w:r w:rsidRPr="00A11EB4">
        <w:rPr>
          <w:rFonts w:hint="cs"/>
          <w:rtl/>
          <w:lang w:bidi="ar-SY"/>
        </w:rPr>
        <w:t>وبالتالي،</w:t>
      </w:r>
      <w:r w:rsidRPr="00A11EB4">
        <w:rPr>
          <w:rtl/>
          <w:lang w:bidi="ar-SY"/>
        </w:rPr>
        <w:t xml:space="preserve"> </w:t>
      </w:r>
      <w:r w:rsidRPr="00A11EB4">
        <w:rPr>
          <w:rFonts w:hint="cs"/>
          <w:u w:val="single"/>
          <w:rtl/>
          <w:lang w:bidi="ar-SY"/>
        </w:rPr>
        <w:t>نوصي</w:t>
      </w:r>
      <w:r w:rsidRPr="00A11EB4">
        <w:rPr>
          <w:rtl/>
          <w:lang w:bidi="ar-SY"/>
        </w:rPr>
        <w:t xml:space="preserve"> </w:t>
      </w:r>
      <w:r w:rsidRPr="00A11EB4">
        <w:rPr>
          <w:rFonts w:hint="cs"/>
          <w:rtl/>
          <w:lang w:bidi="ar-SY"/>
        </w:rPr>
        <w:t>إدارة</w:t>
      </w:r>
      <w:r w:rsidRPr="00A11EB4">
        <w:rPr>
          <w:rtl/>
          <w:lang w:bidi="ar-SY"/>
        </w:rPr>
        <w:t xml:space="preserve"> </w:t>
      </w:r>
      <w:r w:rsidRPr="00A11EB4">
        <w:rPr>
          <w:rFonts w:hint="cs"/>
          <w:rtl/>
          <w:lang w:bidi="ar-SY"/>
        </w:rPr>
        <w:t>الاتحاد</w:t>
      </w:r>
      <w:r w:rsidRPr="00A11EB4">
        <w:rPr>
          <w:rtl/>
          <w:lang w:bidi="ar-SY"/>
        </w:rPr>
        <w:t xml:space="preserve"> </w:t>
      </w:r>
      <w:r w:rsidRPr="00A11EB4">
        <w:rPr>
          <w:rFonts w:hint="cs"/>
          <w:rtl/>
          <w:lang w:bidi="ar-SY"/>
        </w:rPr>
        <w:t>بما</w:t>
      </w:r>
      <w:r w:rsidRPr="00A11EB4">
        <w:rPr>
          <w:rtl/>
          <w:lang w:bidi="ar-SY"/>
        </w:rPr>
        <w:t xml:space="preserve"> </w:t>
      </w:r>
      <w:r w:rsidRPr="00A11EB4">
        <w:rPr>
          <w:rFonts w:hint="cs"/>
          <w:rtl/>
          <w:lang w:bidi="ar-SY"/>
        </w:rPr>
        <w:t>يلي</w:t>
      </w:r>
      <w:r w:rsidRPr="00A11EB4">
        <w:rPr>
          <w:rtl/>
          <w:lang w:bidi="ar-SY"/>
        </w:rPr>
        <w:t xml:space="preserve">: </w:t>
      </w:r>
      <w:r w:rsidRPr="00A11EB4">
        <w:rPr>
          <w:rFonts w:hint="eastAsia"/>
          <w:rtl/>
        </w:rPr>
        <w:t>’</w:t>
      </w:r>
      <w:r w:rsidRPr="00A11EB4">
        <w:t>1</w:t>
      </w:r>
      <w:r w:rsidRPr="00A11EB4">
        <w:rPr>
          <w:rFonts w:hint="eastAsia"/>
          <w:rtl/>
        </w:rPr>
        <w:t>‘</w:t>
      </w:r>
      <w:r w:rsidRPr="00A11EB4">
        <w:rPr>
          <w:rFonts w:hint="cs"/>
          <w:rtl/>
        </w:rPr>
        <w:t xml:space="preserve"> </w:t>
      </w:r>
      <w:r w:rsidRPr="00A11EB4">
        <w:rPr>
          <w:rFonts w:hint="cs"/>
          <w:rtl/>
          <w:lang w:bidi="ar-SY"/>
        </w:rPr>
        <w:t>النظر</w:t>
      </w:r>
      <w:r w:rsidRPr="00A11EB4">
        <w:rPr>
          <w:rtl/>
          <w:lang w:bidi="ar-SY"/>
        </w:rPr>
        <w:t xml:space="preserve"> </w:t>
      </w:r>
      <w:r w:rsidRPr="00A11EB4">
        <w:rPr>
          <w:rFonts w:hint="cs"/>
          <w:rtl/>
          <w:lang w:bidi="ar-SY"/>
        </w:rPr>
        <w:t>في</w:t>
      </w:r>
      <w:r w:rsidRPr="00A11EB4">
        <w:rPr>
          <w:rtl/>
          <w:lang w:bidi="ar-SY"/>
        </w:rPr>
        <w:t xml:space="preserve"> </w:t>
      </w:r>
      <w:r w:rsidRPr="00A11EB4">
        <w:rPr>
          <w:rFonts w:hint="cs"/>
          <w:rtl/>
          <w:lang w:bidi="ar-SY"/>
        </w:rPr>
        <w:t>جدوى</w:t>
      </w:r>
      <w:r w:rsidRPr="00A11EB4">
        <w:rPr>
          <w:rtl/>
          <w:lang w:bidi="ar-SY"/>
        </w:rPr>
        <w:t xml:space="preserve"> </w:t>
      </w:r>
      <w:r w:rsidRPr="00A11EB4">
        <w:rPr>
          <w:rFonts w:hint="cs"/>
          <w:rtl/>
          <w:lang w:bidi="ar-SY"/>
        </w:rPr>
        <w:t>تقييم</w:t>
      </w:r>
      <w:r w:rsidRPr="00A11EB4">
        <w:rPr>
          <w:rtl/>
          <w:lang w:bidi="ar-SY"/>
        </w:rPr>
        <w:t xml:space="preserve"> </w:t>
      </w:r>
      <w:r w:rsidRPr="00A11EB4">
        <w:rPr>
          <w:rFonts w:hint="cs"/>
          <w:rtl/>
          <w:lang w:bidi="ar-SY"/>
        </w:rPr>
        <w:t>وضع</w:t>
      </w:r>
      <w:r w:rsidRPr="00A11EB4">
        <w:rPr>
          <w:rtl/>
          <w:lang w:bidi="ar-SY"/>
        </w:rPr>
        <w:t xml:space="preserve"> </w:t>
      </w:r>
      <w:r w:rsidRPr="00A11EB4">
        <w:rPr>
          <w:rFonts w:hint="cs"/>
          <w:rtl/>
          <w:lang w:bidi="ar-SY"/>
        </w:rPr>
        <w:t>الأصول</w:t>
      </w:r>
      <w:r w:rsidRPr="00A11EB4">
        <w:rPr>
          <w:rtl/>
          <w:lang w:bidi="ar-SY"/>
        </w:rPr>
        <w:t xml:space="preserve"> </w:t>
      </w:r>
      <w:r w:rsidRPr="00A11EB4">
        <w:rPr>
          <w:rFonts w:hint="cs"/>
          <w:rtl/>
          <w:lang w:bidi="ar-SY"/>
        </w:rPr>
        <w:t>ومستوى</w:t>
      </w:r>
      <w:r w:rsidRPr="00A11EB4">
        <w:rPr>
          <w:rtl/>
          <w:lang w:bidi="ar-SY"/>
        </w:rPr>
        <w:t xml:space="preserve"> </w:t>
      </w:r>
      <w:r w:rsidRPr="00A11EB4">
        <w:rPr>
          <w:rFonts w:hint="cs"/>
          <w:rtl/>
          <w:lang w:bidi="ar-SY"/>
        </w:rPr>
        <w:t>استخدامها؛</w:t>
      </w:r>
      <w:r w:rsidRPr="00A11EB4">
        <w:rPr>
          <w:rtl/>
          <w:lang w:bidi="ar-SY"/>
        </w:rPr>
        <w:t xml:space="preserve"> </w:t>
      </w:r>
      <w:r w:rsidRPr="00A11EB4">
        <w:rPr>
          <w:rFonts w:hint="cs"/>
          <w:rtl/>
          <w:lang w:bidi="ar-SY"/>
        </w:rPr>
        <w:t>و</w:t>
      </w:r>
      <w:r w:rsidRPr="00A11EB4">
        <w:rPr>
          <w:rFonts w:hint="eastAsia"/>
          <w:rtl/>
        </w:rPr>
        <w:t>’</w:t>
      </w:r>
      <w:r w:rsidRPr="00A11EB4">
        <w:t>2</w:t>
      </w:r>
      <w:r w:rsidRPr="00A11EB4">
        <w:rPr>
          <w:rFonts w:hint="eastAsia"/>
          <w:rtl/>
        </w:rPr>
        <w:t>‘</w:t>
      </w:r>
      <w:r w:rsidRPr="00A11EB4">
        <w:rPr>
          <w:rFonts w:hint="cs"/>
          <w:rtl/>
        </w:rPr>
        <w:t xml:space="preserve"> </w:t>
      </w:r>
      <w:r w:rsidRPr="00A11EB4">
        <w:rPr>
          <w:rFonts w:hint="cs"/>
          <w:rtl/>
          <w:lang w:bidi="ar-SY"/>
        </w:rPr>
        <w:t>رصد</w:t>
      </w:r>
      <w:r w:rsidRPr="00A11EB4">
        <w:rPr>
          <w:rtl/>
          <w:lang w:bidi="ar-SY"/>
        </w:rPr>
        <w:t xml:space="preserve"> </w:t>
      </w:r>
      <w:r w:rsidRPr="00A11EB4">
        <w:rPr>
          <w:rFonts w:hint="cs"/>
          <w:rtl/>
          <w:lang w:bidi="ar-SY"/>
        </w:rPr>
        <w:t>تقادم</w:t>
      </w:r>
      <w:r w:rsidRPr="00A11EB4">
        <w:rPr>
          <w:rtl/>
          <w:lang w:bidi="ar-SY"/>
        </w:rPr>
        <w:t xml:space="preserve"> </w:t>
      </w:r>
      <w:r w:rsidRPr="00A11EB4">
        <w:rPr>
          <w:rFonts w:hint="cs"/>
          <w:rtl/>
          <w:lang w:bidi="ar-SY"/>
        </w:rPr>
        <w:t>البنود</w:t>
      </w:r>
      <w:r w:rsidRPr="00A11EB4">
        <w:rPr>
          <w:rtl/>
          <w:lang w:bidi="ar-SY"/>
        </w:rPr>
        <w:t xml:space="preserve"> </w:t>
      </w:r>
      <w:r w:rsidRPr="00A11EB4">
        <w:rPr>
          <w:rFonts w:hint="cs"/>
          <w:rtl/>
          <w:lang w:bidi="ar-SY"/>
        </w:rPr>
        <w:t>بانتظام</w:t>
      </w:r>
      <w:r w:rsidRPr="00A11EB4">
        <w:rPr>
          <w:rtl/>
          <w:lang w:bidi="ar-SY"/>
        </w:rPr>
        <w:t xml:space="preserve"> </w:t>
      </w:r>
      <w:r w:rsidRPr="00A11EB4">
        <w:rPr>
          <w:rFonts w:hint="cs"/>
          <w:rtl/>
          <w:lang w:bidi="ar-SY"/>
        </w:rPr>
        <w:t>لأغراض</w:t>
      </w:r>
      <w:r w:rsidRPr="00A11EB4">
        <w:rPr>
          <w:rtl/>
          <w:lang w:bidi="ar-SY"/>
        </w:rPr>
        <w:t xml:space="preserve"> </w:t>
      </w:r>
      <w:r w:rsidRPr="00A11EB4">
        <w:rPr>
          <w:rFonts w:hint="cs"/>
          <w:rtl/>
          <w:lang w:bidi="ar-SY"/>
        </w:rPr>
        <w:t>منها</w:t>
      </w:r>
      <w:r w:rsidRPr="00A11EB4">
        <w:rPr>
          <w:rtl/>
          <w:lang w:bidi="ar-SY"/>
        </w:rPr>
        <w:t xml:space="preserve"> </w:t>
      </w:r>
      <w:r w:rsidRPr="00A11EB4">
        <w:rPr>
          <w:rFonts w:hint="cs"/>
          <w:rtl/>
          <w:lang w:bidi="ar-SY"/>
        </w:rPr>
        <w:t>تقييم</w:t>
      </w:r>
      <w:r w:rsidRPr="00A11EB4">
        <w:rPr>
          <w:rtl/>
          <w:lang w:bidi="ar-SY"/>
        </w:rPr>
        <w:t xml:space="preserve"> </w:t>
      </w:r>
      <w:r w:rsidRPr="00A11EB4">
        <w:rPr>
          <w:rFonts w:hint="cs"/>
          <w:rtl/>
          <w:lang w:bidi="ar-SY"/>
        </w:rPr>
        <w:t>دقة</w:t>
      </w:r>
      <w:r w:rsidRPr="00A11EB4">
        <w:rPr>
          <w:rtl/>
          <w:lang w:bidi="ar-SY"/>
        </w:rPr>
        <w:t xml:space="preserve"> </w:t>
      </w:r>
      <w:r w:rsidRPr="00A11EB4">
        <w:rPr>
          <w:rFonts w:hint="cs"/>
          <w:rtl/>
          <w:lang w:bidi="ar-SY"/>
        </w:rPr>
        <w:t>سجل</w:t>
      </w:r>
      <w:r w:rsidRPr="00A11EB4">
        <w:rPr>
          <w:rtl/>
          <w:lang w:bidi="ar-SY"/>
        </w:rPr>
        <w:t xml:space="preserve"> </w:t>
      </w:r>
      <w:r w:rsidRPr="00A11EB4">
        <w:rPr>
          <w:rFonts w:hint="cs"/>
          <w:rtl/>
          <w:lang w:bidi="ar-SY"/>
        </w:rPr>
        <w:t>الأصول؛</w:t>
      </w:r>
      <w:r w:rsidRPr="00A11EB4">
        <w:rPr>
          <w:rtl/>
          <w:lang w:bidi="ar-SY"/>
        </w:rPr>
        <w:t xml:space="preserve"> </w:t>
      </w:r>
      <w:r w:rsidRPr="00A11EB4">
        <w:rPr>
          <w:rFonts w:hint="cs"/>
          <w:rtl/>
          <w:lang w:bidi="ar-SY"/>
        </w:rPr>
        <w:t>و</w:t>
      </w:r>
      <w:r w:rsidRPr="00A11EB4">
        <w:rPr>
          <w:rFonts w:hint="eastAsia"/>
          <w:rtl/>
        </w:rPr>
        <w:t>’</w:t>
      </w:r>
      <w:r w:rsidRPr="00A11EB4">
        <w:t>3</w:t>
      </w:r>
      <w:r w:rsidRPr="00A11EB4">
        <w:rPr>
          <w:rFonts w:hint="eastAsia"/>
          <w:rtl/>
        </w:rPr>
        <w:t>‘</w:t>
      </w:r>
      <w:r w:rsidRPr="00A11EB4">
        <w:rPr>
          <w:rtl/>
          <w:lang w:bidi="ar-SY"/>
        </w:rPr>
        <w:t xml:space="preserve"> </w:t>
      </w:r>
      <w:r w:rsidRPr="00A11EB4">
        <w:rPr>
          <w:rFonts w:hint="cs"/>
          <w:rtl/>
          <w:lang w:bidi="ar-SY"/>
        </w:rPr>
        <w:t>تطبيق</w:t>
      </w:r>
      <w:r w:rsidRPr="00A11EB4">
        <w:rPr>
          <w:rtl/>
          <w:lang w:bidi="ar-SY"/>
        </w:rPr>
        <w:t xml:space="preserve"> </w:t>
      </w:r>
      <w:r w:rsidRPr="00A11EB4">
        <w:rPr>
          <w:rFonts w:hint="cs"/>
          <w:rtl/>
          <w:lang w:bidi="ar-SY"/>
        </w:rPr>
        <w:t>هذه</w:t>
      </w:r>
      <w:r w:rsidRPr="00A11EB4">
        <w:rPr>
          <w:rtl/>
          <w:lang w:bidi="ar-SY"/>
        </w:rPr>
        <w:t xml:space="preserve"> </w:t>
      </w:r>
      <w:r w:rsidRPr="00A11EB4">
        <w:rPr>
          <w:rFonts w:hint="cs"/>
          <w:rtl/>
          <w:lang w:bidi="ar-SY"/>
        </w:rPr>
        <w:t>العمليات</w:t>
      </w:r>
      <w:r w:rsidRPr="00A11EB4">
        <w:rPr>
          <w:rtl/>
          <w:lang w:bidi="ar-SY"/>
        </w:rPr>
        <w:t xml:space="preserve"> </w:t>
      </w:r>
      <w:r w:rsidRPr="00A11EB4">
        <w:rPr>
          <w:rFonts w:hint="cs"/>
          <w:rtl/>
          <w:lang w:bidi="ar-SY"/>
        </w:rPr>
        <w:t>والإجراءات</w:t>
      </w:r>
      <w:r w:rsidRPr="00A11EB4">
        <w:rPr>
          <w:rtl/>
          <w:lang w:bidi="ar-SY"/>
        </w:rPr>
        <w:t xml:space="preserve"> </w:t>
      </w:r>
      <w:r w:rsidRPr="00A11EB4">
        <w:rPr>
          <w:rFonts w:hint="cs"/>
          <w:rtl/>
          <w:lang w:bidi="ar-SY"/>
        </w:rPr>
        <w:t>على</w:t>
      </w:r>
      <w:r w:rsidRPr="00A11EB4">
        <w:rPr>
          <w:rtl/>
          <w:lang w:bidi="ar-SY"/>
        </w:rPr>
        <w:t xml:space="preserve"> </w:t>
      </w:r>
      <w:r w:rsidRPr="00A11EB4">
        <w:rPr>
          <w:rFonts w:hint="cs"/>
          <w:rtl/>
          <w:lang w:bidi="ar-SY"/>
        </w:rPr>
        <w:t>جميع</w:t>
      </w:r>
      <w:r w:rsidRPr="00A11EB4">
        <w:rPr>
          <w:rtl/>
          <w:lang w:bidi="ar-SY"/>
        </w:rPr>
        <w:t xml:space="preserve"> </w:t>
      </w:r>
      <w:r w:rsidRPr="00A11EB4">
        <w:rPr>
          <w:rFonts w:hint="cs"/>
          <w:rtl/>
          <w:lang w:bidi="ar-SY"/>
        </w:rPr>
        <w:t>إدارات</w:t>
      </w:r>
      <w:r w:rsidRPr="00A11EB4">
        <w:rPr>
          <w:rtl/>
          <w:lang w:bidi="ar-SY"/>
        </w:rPr>
        <w:t xml:space="preserve"> </w:t>
      </w:r>
      <w:r w:rsidRPr="00A11EB4">
        <w:rPr>
          <w:rFonts w:hint="cs"/>
          <w:rtl/>
          <w:lang w:bidi="ar-SY"/>
        </w:rPr>
        <w:t>الاتحاد</w:t>
      </w:r>
      <w:r w:rsidRPr="00A11EB4">
        <w:rPr>
          <w:rtl/>
          <w:lang w:bidi="ar-SY"/>
        </w:rPr>
        <w:t xml:space="preserve"> </w:t>
      </w:r>
      <w:r w:rsidRPr="00A11EB4">
        <w:rPr>
          <w:rFonts w:hint="cs"/>
          <w:rtl/>
          <w:lang w:bidi="ar-SY"/>
        </w:rPr>
        <w:t>ومكاتبه</w:t>
      </w:r>
      <w:r w:rsidRPr="00A11EB4">
        <w:rPr>
          <w:rtl/>
          <w:lang w:bidi="ar-SY"/>
        </w:rPr>
        <w:t xml:space="preserve"> </w:t>
      </w:r>
      <w:r w:rsidRPr="00A11EB4">
        <w:rPr>
          <w:rFonts w:hint="cs"/>
          <w:rtl/>
          <w:lang w:bidi="ar-SY"/>
        </w:rPr>
        <w:t>الإقليمية</w:t>
      </w:r>
      <w:r w:rsidRPr="00A11EB4">
        <w:rPr>
          <w:rtl/>
          <w:lang w:bidi="ar-SY"/>
        </w:rPr>
        <w:t>.</w:t>
      </w:r>
      <w:r w:rsidRPr="00A11EB4">
        <w:rPr>
          <w:rFonts w:hint="cs"/>
          <w:rtl/>
          <w:lang w:bidi="ar-SY"/>
        </w:rPr>
        <w:t xml:space="preserve"> </w:t>
      </w:r>
    </w:p>
    <w:p w:rsidR="0020483D" w:rsidRPr="003737E8" w:rsidRDefault="0020483D" w:rsidP="003737E8">
      <w:pPr>
        <w:spacing w:before="0"/>
        <w:rPr>
          <w:sz w:val="16"/>
          <w:szCs w:val="16"/>
        </w:rPr>
      </w:pPr>
    </w:p>
    <w:p w:rsidR="0020483D" w:rsidRPr="00A11EB4" w:rsidRDefault="0020483D" w:rsidP="0020483D">
      <w:pPr>
        <w:pBdr>
          <w:top w:val="single" w:sz="4" w:space="1" w:color="auto"/>
          <w:left w:val="single" w:sz="4" w:space="4" w:color="auto"/>
          <w:bottom w:val="single" w:sz="4" w:space="1" w:color="auto"/>
          <w:right w:val="single" w:sz="4" w:space="4" w:color="auto"/>
        </w:pBdr>
        <w:rPr>
          <w:b/>
          <w:bCs/>
          <w:u w:val="single"/>
          <w:rtl/>
          <w:lang w:bidi="ar-EG"/>
        </w:rPr>
      </w:pPr>
      <w:r w:rsidRPr="00A11EB4">
        <w:rPr>
          <w:rFonts w:hint="cs"/>
          <w:b/>
          <w:bCs/>
          <w:u w:val="single"/>
          <w:rtl/>
        </w:rPr>
        <w:t>تعليقات</w:t>
      </w:r>
      <w:r w:rsidRPr="00A11EB4">
        <w:rPr>
          <w:b/>
          <w:bCs/>
          <w:u w:val="single"/>
          <w:rtl/>
        </w:rPr>
        <w:t xml:space="preserve"> </w:t>
      </w:r>
      <w:r w:rsidRPr="00A11EB4">
        <w:rPr>
          <w:rFonts w:hint="cs"/>
          <w:b/>
          <w:bCs/>
          <w:u w:val="single"/>
          <w:rtl/>
        </w:rPr>
        <w:t>من</w:t>
      </w:r>
      <w:r w:rsidRPr="00A11EB4">
        <w:rPr>
          <w:b/>
          <w:bCs/>
          <w:u w:val="single"/>
          <w:rtl/>
        </w:rPr>
        <w:t xml:space="preserve"> </w:t>
      </w:r>
      <w:r w:rsidRPr="00A11EB4">
        <w:rPr>
          <w:rFonts w:hint="cs"/>
          <w:b/>
          <w:bCs/>
          <w:u w:val="single"/>
          <w:rtl/>
        </w:rPr>
        <w:t>الأمين</w:t>
      </w:r>
      <w:r w:rsidRPr="00A11EB4">
        <w:rPr>
          <w:b/>
          <w:bCs/>
          <w:u w:val="single"/>
          <w:rtl/>
        </w:rPr>
        <w:t xml:space="preserve"> </w:t>
      </w:r>
      <w:r w:rsidRPr="00A11EB4">
        <w:rPr>
          <w:rFonts w:hint="cs"/>
          <w:b/>
          <w:bCs/>
          <w:u w:val="single"/>
          <w:rtl/>
        </w:rPr>
        <w:t>العام</w:t>
      </w:r>
      <w:r w:rsidRPr="00A11EB4">
        <w:rPr>
          <w:b/>
          <w:bCs/>
          <w:u w:val="single"/>
          <w:rtl/>
        </w:rPr>
        <w:t>:</w:t>
      </w:r>
    </w:p>
    <w:p w:rsidR="0020483D" w:rsidRPr="00A11EB4" w:rsidRDefault="0020483D" w:rsidP="0020483D">
      <w:pPr>
        <w:pBdr>
          <w:top w:val="single" w:sz="4" w:space="1" w:color="auto"/>
          <w:left w:val="single" w:sz="4" w:space="4" w:color="auto"/>
          <w:bottom w:val="single" w:sz="4" w:space="1" w:color="auto"/>
          <w:right w:val="single" w:sz="4" w:space="4" w:color="auto"/>
        </w:pBdr>
        <w:rPr>
          <w:rtl/>
          <w:lang w:bidi="ar-SY"/>
        </w:rPr>
      </w:pPr>
      <w:r w:rsidRPr="00A11EB4">
        <w:rPr>
          <w:rFonts w:hint="cs"/>
          <w:rtl/>
          <w:lang w:bidi="ar-SY"/>
        </w:rPr>
        <w:t>ستتمعن</w:t>
      </w:r>
      <w:r w:rsidRPr="00A11EB4">
        <w:rPr>
          <w:rtl/>
          <w:lang w:bidi="ar-SY"/>
        </w:rPr>
        <w:t xml:space="preserve"> </w:t>
      </w:r>
      <w:r w:rsidRPr="00A11EB4">
        <w:rPr>
          <w:rFonts w:hint="cs"/>
          <w:rtl/>
          <w:lang w:bidi="ar-SY"/>
        </w:rPr>
        <w:t>الأمانة</w:t>
      </w:r>
      <w:r w:rsidRPr="00A11EB4">
        <w:rPr>
          <w:rtl/>
          <w:lang w:bidi="ar-SY"/>
        </w:rPr>
        <w:t xml:space="preserve"> </w:t>
      </w:r>
      <w:r w:rsidRPr="00A11EB4">
        <w:rPr>
          <w:rFonts w:hint="cs"/>
          <w:rtl/>
          <w:lang w:bidi="ar-SY"/>
        </w:rPr>
        <w:t>في</w:t>
      </w:r>
      <w:r w:rsidRPr="00A11EB4">
        <w:rPr>
          <w:rtl/>
          <w:lang w:bidi="ar-SY"/>
        </w:rPr>
        <w:t xml:space="preserve"> </w:t>
      </w:r>
      <w:r w:rsidRPr="00A11EB4">
        <w:rPr>
          <w:rFonts w:hint="cs"/>
          <w:rtl/>
          <w:lang w:bidi="ar-SY"/>
        </w:rPr>
        <w:t>تحليل</w:t>
      </w:r>
      <w:r w:rsidRPr="00A11EB4">
        <w:rPr>
          <w:rtl/>
          <w:lang w:bidi="ar-SY"/>
        </w:rPr>
        <w:t xml:space="preserve"> </w:t>
      </w:r>
      <w:r w:rsidRPr="00A11EB4">
        <w:rPr>
          <w:rFonts w:hint="cs"/>
          <w:rtl/>
          <w:lang w:bidi="ar-SY"/>
        </w:rPr>
        <w:t>هذه</w:t>
      </w:r>
      <w:r w:rsidRPr="00A11EB4">
        <w:rPr>
          <w:rtl/>
          <w:lang w:bidi="ar-SY"/>
        </w:rPr>
        <w:t xml:space="preserve"> </w:t>
      </w:r>
      <w:r w:rsidRPr="00A11EB4">
        <w:rPr>
          <w:rFonts w:hint="cs"/>
          <w:rtl/>
          <w:lang w:bidi="ar-SY"/>
        </w:rPr>
        <w:t>التوصية</w:t>
      </w:r>
      <w:r w:rsidRPr="00A11EB4">
        <w:rPr>
          <w:rtl/>
          <w:lang w:bidi="ar-SY"/>
        </w:rPr>
        <w:t xml:space="preserve"> </w:t>
      </w:r>
      <w:r w:rsidRPr="00A11EB4">
        <w:rPr>
          <w:rFonts w:hint="cs"/>
          <w:rtl/>
          <w:lang w:bidi="ar-SY"/>
        </w:rPr>
        <w:t xml:space="preserve">وتعدّ تقريراً عن النتائج والاستنتاجات التي توصل إليها المراجع الخارجي للحسابات. </w:t>
      </w:r>
    </w:p>
    <w:p w:rsidR="0020483D" w:rsidRPr="004B04C7" w:rsidRDefault="0020483D" w:rsidP="0020483D">
      <w:pPr>
        <w:pStyle w:val="Heading3"/>
        <w:rPr>
          <w:i/>
          <w:iCs/>
          <w:rtl/>
          <w:lang w:bidi="ar-SY"/>
        </w:rPr>
      </w:pPr>
      <w:bookmarkStart w:id="135" w:name="_Toc452157757"/>
      <w:r w:rsidRPr="004B04C7">
        <w:rPr>
          <w:rFonts w:hint="cs"/>
          <w:i/>
          <w:iCs/>
          <w:rtl/>
          <w:lang w:bidi="ar-SY"/>
        </w:rPr>
        <w:t>شطب</w:t>
      </w:r>
      <w:r w:rsidRPr="004B04C7">
        <w:rPr>
          <w:i/>
          <w:iCs/>
          <w:rtl/>
          <w:lang w:bidi="ar-SY"/>
        </w:rPr>
        <w:t xml:space="preserve"> </w:t>
      </w:r>
      <w:r w:rsidRPr="004B04C7">
        <w:rPr>
          <w:rFonts w:hint="cs"/>
          <w:i/>
          <w:iCs/>
          <w:rtl/>
          <w:lang w:bidi="ar-SY"/>
        </w:rPr>
        <w:t>الأصول</w:t>
      </w:r>
      <w:bookmarkEnd w:id="135"/>
    </w:p>
    <w:p w:rsidR="0020483D" w:rsidRPr="00A11EB4" w:rsidRDefault="0020483D" w:rsidP="00CB448D">
      <w:pPr>
        <w:pStyle w:val="NormalH"/>
        <w:ind w:left="0" w:firstLine="0"/>
        <w:rPr>
          <w:rtl/>
          <w:lang w:bidi="ar-EG"/>
        </w:rPr>
      </w:pPr>
      <w:r w:rsidRPr="00A11EB4">
        <w:t>32</w:t>
      </w:r>
      <w:r w:rsidRPr="002721AA">
        <w:rPr>
          <w:rtl/>
          <w:lang w:bidi="ar-SY"/>
        </w:rPr>
        <w:tab/>
      </w:r>
      <w:r w:rsidRPr="00A11EB4">
        <w:rPr>
          <w:rFonts w:hint="cs"/>
          <w:rtl/>
          <w:lang w:bidi="ar-SY"/>
        </w:rPr>
        <w:t xml:space="preserve">لقد أصدرنا السنة الماضية توصية (التوصية </w:t>
      </w:r>
      <w:r w:rsidRPr="00A11EB4">
        <w:t>1/2014</w:t>
      </w:r>
      <w:r w:rsidRPr="00A11EB4">
        <w:rPr>
          <w:rFonts w:hint="cs"/>
          <w:rtl/>
        </w:rPr>
        <w:t xml:space="preserve">، </w:t>
      </w:r>
      <w:r w:rsidRPr="00A11EB4">
        <w:rPr>
          <w:rtl/>
        </w:rPr>
        <w:t>انظر ال</w:t>
      </w:r>
      <w:r w:rsidRPr="00A11EB4">
        <w:rPr>
          <w:rFonts w:hint="cs"/>
          <w:rtl/>
        </w:rPr>
        <w:t xml:space="preserve">ملحق </w:t>
      </w:r>
      <w:r w:rsidRPr="00A11EB4">
        <w:t>I</w:t>
      </w:r>
      <w:r w:rsidRPr="00A11EB4">
        <w:rPr>
          <w:rFonts w:hint="cs"/>
          <w:rtl/>
        </w:rPr>
        <w:t>)</w:t>
      </w:r>
      <w:r w:rsidRPr="00A11EB4">
        <w:t xml:space="preserve"> </w:t>
      </w:r>
      <w:r w:rsidRPr="00A11EB4">
        <w:rPr>
          <w:rFonts w:hint="cs"/>
          <w:rtl/>
          <w:lang w:bidi="ar-EG"/>
        </w:rPr>
        <w:t>بشأن تعزيز الإجراءات المتعلقة بشطب البنود المفقودة أو المسروقة. ونحيط علماً بقيام إدارة الاتحاد بتنفيذ الإجراءات المتعلقة بالبنود المفقودة أو المسروقة. وقد يُنظر في</w:t>
      </w:r>
      <w:r>
        <w:rPr>
          <w:rFonts w:hint="eastAsia"/>
          <w:rtl/>
          <w:lang w:bidi="ar-EG"/>
        </w:rPr>
        <w:t> </w:t>
      </w:r>
      <w:r w:rsidRPr="00A11EB4">
        <w:rPr>
          <w:rFonts w:hint="cs"/>
          <w:rtl/>
          <w:lang w:bidi="ar-EG"/>
        </w:rPr>
        <w:t>اتخاذ إجراءات معينة للسعي إلى الحد من هذه الحالات.</w:t>
      </w:r>
    </w:p>
    <w:p w:rsidR="0020483D" w:rsidRPr="00A11EB4" w:rsidRDefault="0020483D" w:rsidP="00CB448D">
      <w:pPr>
        <w:pStyle w:val="NormalH"/>
        <w:ind w:left="0" w:firstLine="0"/>
        <w:rPr>
          <w:rtl/>
          <w:lang w:bidi="ar-SY"/>
        </w:rPr>
      </w:pPr>
      <w:r w:rsidRPr="00A11EB4">
        <w:t>33</w:t>
      </w:r>
      <w:r w:rsidRPr="002721AA">
        <w:rPr>
          <w:rtl/>
          <w:lang w:bidi="ar-SY"/>
        </w:rPr>
        <w:tab/>
      </w:r>
      <w:r w:rsidRPr="00A11EB4">
        <w:rPr>
          <w:rFonts w:hint="cs"/>
          <w:rtl/>
          <w:lang w:bidi="ar-SY"/>
        </w:rPr>
        <w:t>وبالإضافة إلى ذلك، لاحظنا خلال المراجعة التي أجريناها أن الأشكال الرسمية المقدمة والمستخدمة للسماح بشطب البنود، بغض النظر عما إذا كانت قد فُقدت أو لا تُستخدم، تخضع لسلطة موظف واحد مخول لذلك.</w:t>
      </w:r>
    </w:p>
    <w:p w:rsidR="0020483D" w:rsidRPr="00A11EB4" w:rsidRDefault="0020483D" w:rsidP="00CB448D">
      <w:pPr>
        <w:pStyle w:val="NormalH"/>
        <w:ind w:left="0" w:firstLine="0"/>
        <w:rPr>
          <w:rtl/>
          <w:lang w:bidi="ar-SY"/>
        </w:rPr>
      </w:pPr>
      <w:r w:rsidRPr="00A11EB4">
        <w:t>34</w:t>
      </w:r>
      <w:r w:rsidRPr="002721AA">
        <w:rPr>
          <w:rtl/>
          <w:lang w:bidi="ar-SY"/>
        </w:rPr>
        <w:tab/>
      </w:r>
      <w:r w:rsidRPr="00A11EB4">
        <w:rPr>
          <w:rFonts w:hint="cs"/>
          <w:rtl/>
          <w:lang w:bidi="ar-SY"/>
        </w:rPr>
        <w:t>ومن منظور إدارة الأصول، نعتبر أنه من المهم أن تتاح لجميع</w:t>
      </w:r>
      <w:r w:rsidRPr="00A11EB4">
        <w:rPr>
          <w:rtl/>
          <w:lang w:bidi="ar-SY"/>
        </w:rPr>
        <w:t xml:space="preserve"> </w:t>
      </w:r>
      <w:r w:rsidRPr="00A11EB4">
        <w:rPr>
          <w:rFonts w:hint="cs"/>
          <w:rtl/>
          <w:lang w:bidi="ar-SY"/>
        </w:rPr>
        <w:t>الدوائر</w:t>
      </w:r>
      <w:r w:rsidRPr="00A11EB4">
        <w:rPr>
          <w:rtl/>
          <w:lang w:bidi="ar-SY"/>
        </w:rPr>
        <w:t xml:space="preserve"> </w:t>
      </w:r>
      <w:r w:rsidRPr="00A11EB4">
        <w:rPr>
          <w:rFonts w:hint="cs"/>
          <w:rtl/>
          <w:lang w:bidi="ar-SY"/>
        </w:rPr>
        <w:t>والمكاتب</w:t>
      </w:r>
      <w:r w:rsidRPr="00A11EB4">
        <w:rPr>
          <w:rtl/>
          <w:lang w:bidi="ar-SY"/>
        </w:rPr>
        <w:t xml:space="preserve"> </w:t>
      </w:r>
      <w:r w:rsidRPr="00A11EB4">
        <w:rPr>
          <w:rFonts w:hint="cs"/>
          <w:rtl/>
          <w:lang w:bidi="ar-SY"/>
        </w:rPr>
        <w:t>الإقليمية، قبل شطب أحد البنود، المعلومات اللازمة لتحديد تكاليفه ومنافعه المتبقية قبل شراء بند مماثل.</w:t>
      </w:r>
    </w:p>
    <w:p w:rsidR="0020483D" w:rsidRPr="004118D2" w:rsidRDefault="0020483D" w:rsidP="003737E8">
      <w:pPr>
        <w:pBdr>
          <w:top w:val="single" w:sz="4" w:space="1" w:color="auto"/>
          <w:left w:val="single" w:sz="4" w:space="4" w:color="auto"/>
          <w:bottom w:val="single" w:sz="4" w:space="1" w:color="auto"/>
          <w:right w:val="single" w:sz="4" w:space="4" w:color="auto"/>
        </w:pBdr>
        <w:rPr>
          <w:b/>
          <w:bCs/>
        </w:rPr>
      </w:pPr>
      <w:r w:rsidRPr="004118D2">
        <w:rPr>
          <w:rFonts w:hint="cs"/>
          <w:b/>
          <w:bCs/>
          <w:rtl/>
          <w:lang w:bidi="ar-EG"/>
        </w:rPr>
        <w:t xml:space="preserve">الاقتراح رقم </w:t>
      </w:r>
      <w:r w:rsidRPr="004118D2">
        <w:rPr>
          <w:b/>
          <w:bCs/>
        </w:rPr>
        <w:t>1</w:t>
      </w:r>
    </w:p>
    <w:p w:rsidR="0020483D" w:rsidRPr="00A11EB4" w:rsidRDefault="0020483D" w:rsidP="00CB448D">
      <w:pPr>
        <w:pStyle w:val="NormalH"/>
        <w:pBdr>
          <w:top w:val="single" w:sz="4" w:space="1" w:color="auto"/>
          <w:left w:val="single" w:sz="4" w:space="4" w:color="auto"/>
          <w:bottom w:val="single" w:sz="4" w:space="1" w:color="auto"/>
          <w:right w:val="single" w:sz="4" w:space="4" w:color="auto"/>
        </w:pBdr>
        <w:ind w:left="0" w:firstLine="0"/>
      </w:pPr>
      <w:r w:rsidRPr="00A11EB4">
        <w:t>35</w:t>
      </w:r>
      <w:r w:rsidRPr="002721AA">
        <w:rPr>
          <w:rtl/>
        </w:rPr>
        <w:tab/>
      </w:r>
      <w:r w:rsidRPr="00A11EB4">
        <w:rPr>
          <w:rFonts w:hint="cs"/>
          <w:u w:val="single"/>
          <w:rtl/>
          <w:lang w:bidi="ar-SY"/>
        </w:rPr>
        <w:t>نقترح</w:t>
      </w:r>
      <w:r w:rsidRPr="00A11EB4">
        <w:rPr>
          <w:rFonts w:hint="cs"/>
          <w:rtl/>
          <w:lang w:bidi="ar-SY"/>
        </w:rPr>
        <w:t xml:space="preserve"> أيضاً تحسين إدارة الأصول فيما يتعلق بالبيع والهبة، بوسائل منها على وجه الخصوص تحسين الإجراءات إلى الحد الأمثل من خلال إنشاء لجنة مخصصة مثلاً. وقد يكون أيضاً من المفيد أن يُنظر، بعد إجراء تقييم للتكاليف/المنافع، في</w:t>
      </w:r>
      <w:r w:rsidR="004136C2">
        <w:rPr>
          <w:rFonts w:hint="eastAsia"/>
          <w:rtl/>
          <w:lang w:bidi="ar-SY"/>
        </w:rPr>
        <w:t> </w:t>
      </w:r>
      <w:r w:rsidRPr="00A11EB4">
        <w:rPr>
          <w:rFonts w:hint="cs"/>
          <w:rtl/>
          <w:lang w:bidi="ar-SY"/>
        </w:rPr>
        <w:t>إمكانية تبادل الأصول بين الدوائر والمكاتب الميدانية، قبل تقرير شراء بند جديد.</w:t>
      </w:r>
    </w:p>
    <w:p w:rsidR="0020483D" w:rsidRPr="003737E8" w:rsidRDefault="0020483D" w:rsidP="003737E8">
      <w:pPr>
        <w:spacing w:before="0"/>
        <w:rPr>
          <w:b/>
          <w:bCs/>
          <w:sz w:val="16"/>
          <w:szCs w:val="16"/>
          <w:rtl/>
          <w:lang w:bidi="ar-SY"/>
        </w:rPr>
      </w:pPr>
    </w:p>
    <w:p w:rsidR="0020483D" w:rsidRPr="00A11EB4" w:rsidRDefault="0020483D" w:rsidP="00CB448D">
      <w:pPr>
        <w:keepNext/>
        <w:pBdr>
          <w:top w:val="single" w:sz="4" w:space="1" w:color="auto"/>
          <w:left w:val="single" w:sz="4" w:space="4" w:color="auto"/>
          <w:bottom w:val="single" w:sz="4" w:space="1" w:color="auto"/>
          <w:right w:val="single" w:sz="4" w:space="4" w:color="auto"/>
        </w:pBdr>
        <w:rPr>
          <w:b/>
          <w:bCs/>
          <w:u w:val="single"/>
          <w:rtl/>
          <w:lang w:bidi="ar-EG"/>
        </w:rPr>
      </w:pPr>
      <w:r w:rsidRPr="00A11EB4">
        <w:rPr>
          <w:rFonts w:hint="cs"/>
          <w:b/>
          <w:bCs/>
          <w:u w:val="single"/>
          <w:rtl/>
        </w:rPr>
        <w:lastRenderedPageBreak/>
        <w:t>تعليقات</w:t>
      </w:r>
      <w:r w:rsidRPr="00A11EB4">
        <w:rPr>
          <w:b/>
          <w:bCs/>
          <w:u w:val="single"/>
          <w:rtl/>
        </w:rPr>
        <w:t xml:space="preserve"> </w:t>
      </w:r>
      <w:r w:rsidRPr="00A11EB4">
        <w:rPr>
          <w:rFonts w:hint="cs"/>
          <w:b/>
          <w:bCs/>
          <w:u w:val="single"/>
          <w:rtl/>
        </w:rPr>
        <w:t>من</w:t>
      </w:r>
      <w:r w:rsidRPr="00A11EB4">
        <w:rPr>
          <w:b/>
          <w:bCs/>
          <w:u w:val="single"/>
          <w:rtl/>
        </w:rPr>
        <w:t xml:space="preserve"> </w:t>
      </w:r>
      <w:r w:rsidRPr="00A11EB4">
        <w:rPr>
          <w:rFonts w:hint="cs"/>
          <w:b/>
          <w:bCs/>
          <w:u w:val="single"/>
          <w:rtl/>
        </w:rPr>
        <w:t>الأمين</w:t>
      </w:r>
      <w:r w:rsidRPr="00A11EB4">
        <w:rPr>
          <w:b/>
          <w:bCs/>
          <w:u w:val="single"/>
          <w:rtl/>
        </w:rPr>
        <w:t xml:space="preserve"> </w:t>
      </w:r>
      <w:r w:rsidRPr="00A11EB4">
        <w:rPr>
          <w:rFonts w:hint="cs"/>
          <w:b/>
          <w:bCs/>
          <w:u w:val="single"/>
          <w:rtl/>
        </w:rPr>
        <w:t>العام</w:t>
      </w:r>
      <w:r w:rsidRPr="00A11EB4">
        <w:rPr>
          <w:b/>
          <w:bCs/>
          <w:u w:val="single"/>
          <w:rtl/>
        </w:rPr>
        <w:t>:</w:t>
      </w:r>
    </w:p>
    <w:p w:rsidR="0020483D" w:rsidRPr="00A11EB4" w:rsidRDefault="0020483D" w:rsidP="0020483D">
      <w:pPr>
        <w:pBdr>
          <w:top w:val="single" w:sz="4" w:space="1" w:color="auto"/>
          <w:left w:val="single" w:sz="4" w:space="4" w:color="auto"/>
          <w:bottom w:val="single" w:sz="4" w:space="1" w:color="auto"/>
          <w:right w:val="single" w:sz="4" w:space="4" w:color="auto"/>
        </w:pBdr>
        <w:rPr>
          <w:rtl/>
          <w:lang w:bidi="ar-SY"/>
        </w:rPr>
      </w:pPr>
      <w:r w:rsidRPr="00A11EB4">
        <w:rPr>
          <w:rFonts w:hint="cs"/>
          <w:rtl/>
          <w:lang w:bidi="ar-SY"/>
        </w:rPr>
        <w:t xml:space="preserve">ستنظر الأمانة في جدوى هذا الاقتراح وستدرس عدة خيارات منها إنشاء لجنة داخلية أو تسيير العمل بوسائل إلكترونية أو اتخاذ إجراءات داخلية مماثلة. </w:t>
      </w:r>
    </w:p>
    <w:p w:rsidR="0020483D" w:rsidRPr="00A11EB4" w:rsidRDefault="0020483D" w:rsidP="0020483D">
      <w:pPr>
        <w:pStyle w:val="Heading2"/>
        <w:rPr>
          <w:rtl/>
          <w:lang w:bidi="ar-SY"/>
        </w:rPr>
      </w:pPr>
      <w:bookmarkStart w:id="136" w:name="_Toc452157758"/>
      <w:r w:rsidRPr="00A11EB4">
        <w:rPr>
          <w:rFonts w:hint="cs"/>
          <w:rtl/>
          <w:lang w:bidi="ar-SY"/>
        </w:rPr>
        <w:t>الأصول غير المادية</w:t>
      </w:r>
      <w:bookmarkEnd w:id="133"/>
      <w:bookmarkEnd w:id="134"/>
      <w:bookmarkEnd w:id="136"/>
    </w:p>
    <w:p w:rsidR="0020483D" w:rsidRPr="00A11EB4" w:rsidRDefault="0020483D" w:rsidP="00CB448D">
      <w:pPr>
        <w:pStyle w:val="NormalH"/>
        <w:ind w:left="0" w:firstLine="0"/>
        <w:rPr>
          <w:rtl/>
          <w:lang w:bidi="ar-SY"/>
        </w:rPr>
      </w:pPr>
      <w:r w:rsidRPr="00A11EB4">
        <w:t>36</w:t>
      </w:r>
      <w:r w:rsidRPr="002721AA">
        <w:rPr>
          <w:rtl/>
          <w:lang w:bidi="ar-SY"/>
        </w:rPr>
        <w:tab/>
      </w:r>
      <w:r w:rsidRPr="00A11EB4">
        <w:rPr>
          <w:rFonts w:hint="cs"/>
          <w:rtl/>
          <w:lang w:bidi="ar-SY"/>
        </w:rPr>
        <w:t xml:space="preserve">في عام </w:t>
      </w:r>
      <w:r w:rsidRPr="00A11EB4">
        <w:t>2015</w:t>
      </w:r>
      <w:r w:rsidRPr="00A11EB4">
        <w:rPr>
          <w:rFonts w:hint="cs"/>
          <w:rtl/>
          <w:lang w:bidi="ar-SY"/>
        </w:rPr>
        <w:t xml:space="preserve">، بلغت الأصول غير المادية </w:t>
      </w:r>
      <w:r w:rsidRPr="00A11EB4">
        <w:t>3,2</w:t>
      </w:r>
      <w:r w:rsidRPr="00A11EB4">
        <w:rPr>
          <w:rFonts w:hint="eastAsia"/>
          <w:rtl/>
          <w:lang w:bidi="ar-SY"/>
        </w:rPr>
        <w:t xml:space="preserve"> مليون فرنك سويسري، </w:t>
      </w:r>
      <w:r w:rsidRPr="00A11EB4">
        <w:rPr>
          <w:rFonts w:hint="cs"/>
          <w:rtl/>
          <w:lang w:bidi="ar-SY"/>
        </w:rPr>
        <w:t xml:space="preserve">ما يمثل انخفاضاً </w:t>
      </w:r>
      <w:r w:rsidRPr="00A11EB4">
        <w:rPr>
          <w:rFonts w:hint="eastAsia"/>
          <w:rtl/>
          <w:lang w:bidi="ar-SY"/>
        </w:rPr>
        <w:t xml:space="preserve">بمقدار </w:t>
      </w:r>
      <w:r w:rsidRPr="00A11EB4">
        <w:t>0,8</w:t>
      </w:r>
      <w:r w:rsidRPr="00A11EB4">
        <w:rPr>
          <w:rFonts w:hint="eastAsia"/>
          <w:rtl/>
          <w:lang w:bidi="ar-SY"/>
        </w:rPr>
        <w:t> مليون فرنك سويسري (</w:t>
      </w:r>
      <w:r w:rsidRPr="00A11EB4">
        <w:t>20,5-</w:t>
      </w:r>
      <w:r w:rsidRPr="00A11EB4">
        <w:rPr>
          <w:rFonts w:hint="eastAsia"/>
          <w:rtl/>
          <w:lang w:bidi="ar-SY"/>
        </w:rPr>
        <w:t> في المائة) مقارنةً بقيمتها في</w:t>
      </w:r>
      <w:r w:rsidRPr="00A11EB4">
        <w:rPr>
          <w:rFonts w:hint="cs"/>
          <w:rtl/>
          <w:lang w:bidi="ar-SY"/>
        </w:rPr>
        <w:t xml:space="preserve"> عام</w:t>
      </w:r>
      <w:r w:rsidRPr="00A11EB4">
        <w:rPr>
          <w:rFonts w:hint="eastAsia"/>
          <w:rtl/>
          <w:lang w:bidi="ar-SY"/>
        </w:rPr>
        <w:t xml:space="preserve"> </w:t>
      </w:r>
      <w:r w:rsidRPr="00A11EB4">
        <w:t>2014</w:t>
      </w:r>
      <w:r w:rsidRPr="00A11EB4">
        <w:rPr>
          <w:rFonts w:hint="cs"/>
          <w:rtl/>
          <w:lang w:bidi="ar-SY"/>
        </w:rPr>
        <w:t xml:space="preserve"> (</w:t>
      </w:r>
      <w:r w:rsidRPr="00A11EB4">
        <w:t>4,1</w:t>
      </w:r>
      <w:r w:rsidRPr="00A11EB4">
        <w:rPr>
          <w:rFonts w:hint="eastAsia"/>
          <w:rtl/>
          <w:lang w:bidi="ar-SY"/>
        </w:rPr>
        <w:t> مليون فرنك سويسري).</w:t>
      </w:r>
    </w:p>
    <w:p w:rsidR="0020483D" w:rsidRPr="00A11EB4" w:rsidRDefault="0020483D" w:rsidP="00CB448D">
      <w:pPr>
        <w:pStyle w:val="NormalH"/>
        <w:ind w:left="0" w:firstLine="0"/>
        <w:rPr>
          <w:rtl/>
          <w:lang w:bidi="ar-SY"/>
        </w:rPr>
      </w:pPr>
      <w:r w:rsidRPr="00A11EB4">
        <w:t>37</w:t>
      </w:r>
      <w:r w:rsidRPr="002721AA">
        <w:rPr>
          <w:rtl/>
          <w:lang w:bidi="ar-SY"/>
        </w:rPr>
        <w:tab/>
      </w:r>
      <w:r w:rsidRPr="00A11EB4">
        <w:rPr>
          <w:rFonts w:hint="cs"/>
          <w:rtl/>
          <w:lang w:bidi="ar-SY"/>
        </w:rPr>
        <w:t xml:space="preserve">وكما أفادت الإدارة في الملاحظة </w:t>
      </w:r>
      <w:r w:rsidRPr="00A11EB4">
        <w:t>13</w:t>
      </w:r>
      <w:r w:rsidRPr="00A11EB4">
        <w:rPr>
          <w:rFonts w:hint="cs"/>
          <w:rtl/>
          <w:lang w:bidi="ar-SY"/>
        </w:rPr>
        <w:t xml:space="preserve"> بتقرير الإدارة المالية، فإن الرسملة، وفقاً للمعيار </w:t>
      </w:r>
      <w:r w:rsidRPr="00A11EB4">
        <w:t>IPSAS 31</w:t>
      </w:r>
      <w:r w:rsidRPr="00A11EB4">
        <w:rPr>
          <w:rFonts w:hint="cs"/>
          <w:rtl/>
          <w:lang w:bidi="ar-SY"/>
        </w:rPr>
        <w:t>، تتناول التطورات الداخلية المتعلقة بتحسينات بعض الخدمات المحددة المقدمة للأعضاء، وتحديداً النفاذ إلى وثائق الاتحاد وإدارتها وأرشفتها.</w:t>
      </w:r>
    </w:p>
    <w:p w:rsidR="0020483D" w:rsidRPr="00A11EB4" w:rsidRDefault="0020483D" w:rsidP="0020483D">
      <w:pPr>
        <w:pStyle w:val="Heading2"/>
        <w:rPr>
          <w:rtl/>
          <w:lang w:bidi="ar-SY"/>
        </w:rPr>
      </w:pPr>
      <w:bookmarkStart w:id="137" w:name="_Toc419449734"/>
      <w:bookmarkStart w:id="138" w:name="_Toc419450378"/>
      <w:bookmarkStart w:id="139" w:name="_Toc452157759"/>
      <w:r w:rsidRPr="00A11EB4">
        <w:rPr>
          <w:rFonts w:hint="cs"/>
          <w:rtl/>
          <w:lang w:bidi="ar-SY"/>
        </w:rPr>
        <w:t>الخصوم</w:t>
      </w:r>
      <w:bookmarkEnd w:id="137"/>
      <w:bookmarkEnd w:id="138"/>
      <w:bookmarkEnd w:id="139"/>
    </w:p>
    <w:p w:rsidR="0020483D" w:rsidRPr="00A11EB4" w:rsidRDefault="0020483D" w:rsidP="00CB448D">
      <w:pPr>
        <w:pStyle w:val="NormalH"/>
        <w:ind w:left="0" w:firstLine="0"/>
        <w:rPr>
          <w:rtl/>
          <w:lang w:bidi="ar-SY"/>
        </w:rPr>
      </w:pPr>
      <w:r w:rsidRPr="00A11EB4">
        <w:t>38</w:t>
      </w:r>
      <w:r w:rsidRPr="002721AA">
        <w:rPr>
          <w:rtl/>
          <w:lang w:bidi="ar-SY"/>
        </w:rPr>
        <w:tab/>
      </w:r>
      <w:r w:rsidRPr="00A11EB4">
        <w:rPr>
          <w:rFonts w:hint="cs"/>
          <w:rtl/>
          <w:lang w:bidi="ar-SY"/>
        </w:rPr>
        <w:t>في</w:t>
      </w:r>
      <w:r w:rsidRPr="00A11EB4">
        <w:rPr>
          <w:rFonts w:hint="cs"/>
          <w:rtl/>
          <w:lang w:bidi="ar-EG"/>
        </w:rPr>
        <w:t xml:space="preserve"> عام</w:t>
      </w:r>
      <w:r w:rsidRPr="00A11EB4">
        <w:rPr>
          <w:rFonts w:hint="cs"/>
          <w:rtl/>
          <w:lang w:bidi="ar-SY"/>
        </w:rPr>
        <w:t xml:space="preserve"> </w:t>
      </w:r>
      <w:r w:rsidRPr="00A11EB4">
        <w:t>2015</w:t>
      </w:r>
      <w:r w:rsidRPr="00A11EB4">
        <w:rPr>
          <w:rFonts w:hint="cs"/>
          <w:rtl/>
          <w:lang w:bidi="ar-SY"/>
        </w:rPr>
        <w:t xml:space="preserve">، بلغت الخصوم </w:t>
      </w:r>
      <w:r w:rsidRPr="00A11EB4">
        <w:t>713,5</w:t>
      </w:r>
      <w:r w:rsidRPr="00A11EB4">
        <w:rPr>
          <w:rFonts w:hint="eastAsia"/>
          <w:rtl/>
          <w:lang w:bidi="ar-SY"/>
        </w:rPr>
        <w:t xml:space="preserve"> مليون فرنك </w:t>
      </w:r>
      <w:r w:rsidRPr="00A11EB4">
        <w:rPr>
          <w:rFonts w:hint="cs"/>
          <w:rtl/>
          <w:lang w:bidi="ar-SY"/>
        </w:rPr>
        <w:t xml:space="preserve">سويسري مما يمثل انخفاضاً بمقدار </w:t>
      </w:r>
      <w:r w:rsidRPr="00A11EB4">
        <w:t>42,8</w:t>
      </w:r>
      <w:r w:rsidRPr="00A11EB4">
        <w:rPr>
          <w:rFonts w:hint="eastAsia"/>
          <w:rtl/>
          <w:lang w:bidi="ar-SY"/>
        </w:rPr>
        <w:t> مليون فرنك سويسري (</w:t>
      </w:r>
      <w:r w:rsidRPr="00A11EB4">
        <w:t>5,7-</w:t>
      </w:r>
      <w:r w:rsidRPr="00A11EB4">
        <w:rPr>
          <w:rFonts w:hint="eastAsia"/>
          <w:rtl/>
          <w:lang w:bidi="ar-SY"/>
        </w:rPr>
        <w:t xml:space="preserve"> في المائة) مقارنةً بالقيمة المسجلة في عام </w:t>
      </w:r>
      <w:r w:rsidRPr="00A11EB4">
        <w:t>2014</w:t>
      </w:r>
      <w:r w:rsidRPr="00A11EB4">
        <w:rPr>
          <w:rFonts w:hint="cs"/>
          <w:rtl/>
          <w:lang w:bidi="ar-SY"/>
        </w:rPr>
        <w:t xml:space="preserve"> (</w:t>
      </w:r>
      <w:r w:rsidRPr="00A11EB4">
        <w:t>756,3</w:t>
      </w:r>
      <w:r w:rsidRPr="00A11EB4">
        <w:rPr>
          <w:rFonts w:hint="eastAsia"/>
          <w:rtl/>
          <w:lang w:bidi="ar-SY"/>
        </w:rPr>
        <w:t> مليون فرنك سويسري).</w:t>
      </w:r>
      <w:r w:rsidRPr="00A11EB4">
        <w:rPr>
          <w:rFonts w:hint="cs"/>
          <w:rtl/>
          <w:lang w:bidi="ar-SY"/>
        </w:rPr>
        <w:t xml:space="preserve"> وهي تتألف من:</w:t>
      </w:r>
    </w:p>
    <w:p w:rsidR="0020483D" w:rsidRPr="00A11EB4" w:rsidRDefault="00CB448D" w:rsidP="0020483D">
      <w:pPr>
        <w:pStyle w:val="enumlev2"/>
        <w:rPr>
          <w:rtl/>
          <w:lang w:bidi="ar-SY"/>
        </w:rPr>
      </w:pPr>
      <w:r>
        <w:rPr>
          <w:rFonts w:hint="eastAsia"/>
          <w:rtl/>
          <w:lang w:bidi="ar-SY"/>
        </w:rPr>
        <w:t> </w:t>
      </w:r>
      <w:r w:rsidR="0020483D" w:rsidRPr="00A11EB4">
        <w:rPr>
          <w:rFonts w:hint="cs"/>
          <w:rtl/>
          <w:lang w:bidi="ar-SY"/>
        </w:rPr>
        <w:t>أ</w:t>
      </w:r>
      <w:r>
        <w:rPr>
          <w:rFonts w:hint="eastAsia"/>
          <w:rtl/>
          <w:lang w:bidi="ar-SY"/>
        </w:rPr>
        <w:t> </w:t>
      </w:r>
      <w:r w:rsidR="0020483D" w:rsidRPr="00A11EB4">
        <w:rPr>
          <w:rFonts w:hint="cs"/>
          <w:rtl/>
          <w:lang w:bidi="ar-SY"/>
        </w:rPr>
        <w:t>)</w:t>
      </w:r>
      <w:r w:rsidR="0020483D">
        <w:rPr>
          <w:rtl/>
          <w:lang w:bidi="ar-SY"/>
        </w:rPr>
        <w:tab/>
      </w:r>
      <w:r w:rsidR="0020483D" w:rsidRPr="00A11EB4">
        <w:rPr>
          <w:rFonts w:hint="cs"/>
          <w:i/>
          <w:iCs/>
          <w:rtl/>
          <w:lang w:bidi="ar-SY"/>
        </w:rPr>
        <w:t>خصوم جارية</w:t>
      </w:r>
      <w:r w:rsidR="0020483D" w:rsidRPr="00A11EB4">
        <w:rPr>
          <w:rFonts w:hint="cs"/>
          <w:rtl/>
          <w:lang w:bidi="ar-SY"/>
        </w:rPr>
        <w:t xml:space="preserve"> بمبلغ </w:t>
      </w:r>
      <w:r w:rsidR="0020483D" w:rsidRPr="00A11EB4">
        <w:t>143,0</w:t>
      </w:r>
      <w:r w:rsidR="0020483D" w:rsidRPr="00A11EB4">
        <w:rPr>
          <w:rFonts w:hint="eastAsia"/>
          <w:rtl/>
          <w:lang w:bidi="ar-SY"/>
        </w:rPr>
        <w:t xml:space="preserve"> مليون فرنك سويسري تمثل </w:t>
      </w:r>
      <w:r w:rsidR="0020483D" w:rsidRPr="00A11EB4">
        <w:t>20,1</w:t>
      </w:r>
      <w:r w:rsidR="0020483D" w:rsidRPr="00A11EB4">
        <w:rPr>
          <w:rFonts w:hint="eastAsia"/>
          <w:rtl/>
          <w:lang w:bidi="ar-SY"/>
        </w:rPr>
        <w:t> في المائة من مجموع الخصوم (</w:t>
      </w:r>
      <w:r w:rsidR="0020483D" w:rsidRPr="00A11EB4">
        <w:rPr>
          <w:rFonts w:hint="cs"/>
          <w:rtl/>
          <w:lang w:bidi="ar-SY"/>
        </w:rPr>
        <w:t>وفي عام </w:t>
      </w:r>
      <w:r w:rsidR="0020483D" w:rsidRPr="00A11EB4">
        <w:t>2014</w:t>
      </w:r>
      <w:r w:rsidR="0020483D" w:rsidRPr="00A11EB4">
        <w:rPr>
          <w:rFonts w:hint="cs"/>
          <w:rtl/>
          <w:lang w:bidi="ar-SY"/>
        </w:rPr>
        <w:t xml:space="preserve">، كانت تمثل </w:t>
      </w:r>
      <w:r w:rsidR="0020483D" w:rsidRPr="00A11EB4">
        <w:t>19,1</w:t>
      </w:r>
      <w:r w:rsidR="0020483D" w:rsidRPr="00A11EB4">
        <w:rPr>
          <w:rFonts w:hint="eastAsia"/>
          <w:rtl/>
          <w:lang w:bidi="ar-SY"/>
        </w:rPr>
        <w:t xml:space="preserve"> في المائة </w:t>
      </w:r>
      <w:r w:rsidR="0020483D" w:rsidRPr="00A11EB4">
        <w:rPr>
          <w:rFonts w:hint="cs"/>
          <w:rtl/>
          <w:lang w:bidi="ar-SY"/>
        </w:rPr>
        <w:t xml:space="preserve">وتبلغ قيمتها الإجمالية </w:t>
      </w:r>
      <w:r w:rsidR="0020483D" w:rsidRPr="00A11EB4">
        <w:t>144,4</w:t>
      </w:r>
      <w:r w:rsidR="0020483D" w:rsidRPr="00A11EB4">
        <w:rPr>
          <w:rFonts w:hint="cs"/>
          <w:rtl/>
          <w:lang w:bidi="ar-SY"/>
        </w:rPr>
        <w:t xml:space="preserve"> مليون فرنك سويسري).</w:t>
      </w:r>
    </w:p>
    <w:p w:rsidR="0020483D" w:rsidRPr="00A11EB4" w:rsidRDefault="0020483D" w:rsidP="0020483D">
      <w:pPr>
        <w:pStyle w:val="enumlev2"/>
        <w:rPr>
          <w:rtl/>
          <w:lang w:bidi="ar-SY"/>
        </w:rPr>
      </w:pPr>
      <w:r w:rsidRPr="00A11EB4">
        <w:rPr>
          <w:rFonts w:hint="cs"/>
          <w:rtl/>
          <w:lang w:bidi="ar-SY"/>
        </w:rPr>
        <w:t>ب)</w:t>
      </w:r>
      <w:r>
        <w:rPr>
          <w:rtl/>
          <w:lang w:bidi="ar-SY"/>
        </w:rPr>
        <w:tab/>
      </w:r>
      <w:r w:rsidRPr="00A11EB4">
        <w:rPr>
          <w:rFonts w:hint="cs"/>
          <w:i/>
          <w:iCs/>
          <w:rtl/>
          <w:lang w:bidi="ar-SY"/>
        </w:rPr>
        <w:t>خصوم غير جارية</w:t>
      </w:r>
      <w:r w:rsidRPr="00A11EB4">
        <w:rPr>
          <w:rFonts w:hint="cs"/>
          <w:rtl/>
          <w:lang w:bidi="ar-SY"/>
        </w:rPr>
        <w:t xml:space="preserve"> تبلغ قيمتها الإجمالية </w:t>
      </w:r>
      <w:r w:rsidRPr="00A11EB4">
        <w:t>570,4</w:t>
      </w:r>
      <w:r w:rsidRPr="00A11EB4">
        <w:rPr>
          <w:rFonts w:hint="eastAsia"/>
          <w:rtl/>
          <w:lang w:bidi="ar-SY"/>
        </w:rPr>
        <w:t xml:space="preserve"> مليون فرنك سويسري تمثل </w:t>
      </w:r>
      <w:r w:rsidRPr="00A11EB4">
        <w:t>79,9</w:t>
      </w:r>
      <w:r w:rsidRPr="00A11EB4">
        <w:rPr>
          <w:rFonts w:hint="eastAsia"/>
          <w:rtl/>
          <w:lang w:bidi="ar-SY"/>
        </w:rPr>
        <w:t> في المائة من مجموع الخصوم (</w:t>
      </w:r>
      <w:r w:rsidRPr="00A11EB4">
        <w:rPr>
          <w:rFonts w:hint="cs"/>
          <w:rtl/>
          <w:lang w:bidi="ar-SY"/>
        </w:rPr>
        <w:t>وفي عام </w:t>
      </w:r>
      <w:r w:rsidRPr="00A11EB4">
        <w:t>2014</w:t>
      </w:r>
      <w:r w:rsidRPr="00A11EB4">
        <w:rPr>
          <w:rFonts w:hint="cs"/>
          <w:rtl/>
          <w:lang w:bidi="ar-SY"/>
        </w:rPr>
        <w:t xml:space="preserve">، كانت </w:t>
      </w:r>
      <w:r w:rsidRPr="005B01E9">
        <w:rPr>
          <w:rFonts w:hint="cs"/>
          <w:rtl/>
          <w:lang w:bidi="ar-SY"/>
        </w:rPr>
        <w:t>الخصوم</w:t>
      </w:r>
      <w:r w:rsidRPr="00A11EB4">
        <w:rPr>
          <w:rFonts w:hint="cs"/>
          <w:i/>
          <w:iCs/>
          <w:rtl/>
          <w:lang w:bidi="ar-SY"/>
        </w:rPr>
        <w:t xml:space="preserve"> </w:t>
      </w:r>
      <w:r w:rsidRPr="00A37B74">
        <w:rPr>
          <w:rFonts w:hint="cs"/>
          <w:rtl/>
          <w:lang w:bidi="ar-SY"/>
        </w:rPr>
        <w:t>غير الجارية</w:t>
      </w:r>
      <w:r w:rsidRPr="00A11EB4">
        <w:rPr>
          <w:rFonts w:hint="cs"/>
          <w:rtl/>
          <w:lang w:bidi="ar-SY"/>
        </w:rPr>
        <w:t xml:space="preserve"> تمثل نحو </w:t>
      </w:r>
      <w:r w:rsidRPr="00A11EB4">
        <w:t>80,9</w:t>
      </w:r>
      <w:r w:rsidRPr="00A11EB4">
        <w:rPr>
          <w:rFonts w:hint="eastAsia"/>
          <w:rtl/>
          <w:lang w:bidi="ar-SY"/>
        </w:rPr>
        <w:t xml:space="preserve"> في المائة </w:t>
      </w:r>
      <w:r w:rsidRPr="00A11EB4">
        <w:rPr>
          <w:rFonts w:hint="cs"/>
          <w:rtl/>
          <w:lang w:bidi="ar-SY"/>
        </w:rPr>
        <w:t>وتبلغ قيمتها الإجمالية </w:t>
      </w:r>
      <w:r w:rsidRPr="00A11EB4">
        <w:t>611,9</w:t>
      </w:r>
      <w:r w:rsidRPr="00A11EB4">
        <w:rPr>
          <w:rFonts w:hint="cs"/>
          <w:rtl/>
          <w:lang w:bidi="ar-SY"/>
        </w:rPr>
        <w:t xml:space="preserve"> مليون فرنك</w:t>
      </w:r>
      <w:r>
        <w:rPr>
          <w:rFonts w:hint="eastAsia"/>
          <w:rtl/>
          <w:lang w:bidi="ar-SY"/>
        </w:rPr>
        <w:t> </w:t>
      </w:r>
      <w:r w:rsidRPr="00A11EB4">
        <w:rPr>
          <w:rFonts w:hint="cs"/>
          <w:rtl/>
          <w:lang w:bidi="ar-SY"/>
        </w:rPr>
        <w:t>سويسري).</w:t>
      </w:r>
    </w:p>
    <w:p w:rsidR="0020483D" w:rsidRPr="00A11EB4" w:rsidRDefault="0020483D" w:rsidP="0020483D">
      <w:pPr>
        <w:pStyle w:val="Heading2"/>
        <w:rPr>
          <w:rtl/>
          <w:lang w:bidi="ar-SY"/>
        </w:rPr>
      </w:pPr>
      <w:bookmarkStart w:id="140" w:name="_Toc419449735"/>
      <w:bookmarkStart w:id="141" w:name="_Toc419450379"/>
      <w:bookmarkStart w:id="142" w:name="_Toc452157760"/>
      <w:r w:rsidRPr="00A11EB4">
        <w:rPr>
          <w:rFonts w:hint="cs"/>
          <w:rtl/>
          <w:lang w:bidi="ar-SY"/>
        </w:rPr>
        <w:t>الخصوم الجارية</w:t>
      </w:r>
      <w:bookmarkEnd w:id="140"/>
      <w:bookmarkEnd w:id="141"/>
      <w:bookmarkEnd w:id="142"/>
    </w:p>
    <w:p w:rsidR="0020483D" w:rsidRPr="00A11EB4" w:rsidRDefault="0020483D" w:rsidP="00CB448D">
      <w:pPr>
        <w:pStyle w:val="NormalH"/>
        <w:ind w:left="0" w:firstLine="0"/>
        <w:rPr>
          <w:rtl/>
          <w:lang w:bidi="ar-SY"/>
        </w:rPr>
      </w:pPr>
      <w:r w:rsidRPr="00A11EB4">
        <w:t>39</w:t>
      </w:r>
      <w:r w:rsidRPr="002721AA">
        <w:rPr>
          <w:rtl/>
          <w:lang w:bidi="ar-SY"/>
        </w:rPr>
        <w:tab/>
      </w:r>
      <w:r w:rsidRPr="00A11EB4">
        <w:rPr>
          <w:rFonts w:hint="cs"/>
          <w:rtl/>
          <w:lang w:bidi="ar-SY"/>
        </w:rPr>
        <w:t>في</w:t>
      </w:r>
      <w:r w:rsidRPr="00A11EB4">
        <w:rPr>
          <w:rFonts w:hint="cs"/>
          <w:rtl/>
          <w:lang w:bidi="ar-EG"/>
        </w:rPr>
        <w:t xml:space="preserve"> عام</w:t>
      </w:r>
      <w:r w:rsidRPr="00A11EB4">
        <w:rPr>
          <w:rFonts w:hint="cs"/>
          <w:rtl/>
          <w:lang w:bidi="ar-SY"/>
        </w:rPr>
        <w:t xml:space="preserve"> </w:t>
      </w:r>
      <w:r w:rsidRPr="00A11EB4">
        <w:t>2015</w:t>
      </w:r>
      <w:r w:rsidRPr="00A11EB4">
        <w:rPr>
          <w:rFonts w:hint="cs"/>
          <w:rtl/>
          <w:lang w:bidi="ar-SY"/>
        </w:rPr>
        <w:t xml:space="preserve">، بلغ مجموع الخصوم الجارية </w:t>
      </w:r>
      <w:r w:rsidRPr="00A11EB4">
        <w:t>143,0</w:t>
      </w:r>
      <w:r w:rsidRPr="00A11EB4">
        <w:rPr>
          <w:rFonts w:hint="eastAsia"/>
          <w:rtl/>
          <w:lang w:bidi="ar-SY"/>
        </w:rPr>
        <w:t xml:space="preserve"> مليون فرنك سويسري، وهو ما يمثل </w:t>
      </w:r>
      <w:r w:rsidRPr="00A11EB4">
        <w:rPr>
          <w:rFonts w:hint="cs"/>
          <w:rtl/>
          <w:lang w:bidi="ar-SY"/>
        </w:rPr>
        <w:t>انخفاضاً</w:t>
      </w:r>
      <w:r w:rsidRPr="00A11EB4">
        <w:rPr>
          <w:rFonts w:hint="eastAsia"/>
          <w:rtl/>
          <w:lang w:bidi="ar-SY"/>
        </w:rPr>
        <w:t xml:space="preserve"> بمقدار </w:t>
      </w:r>
      <w:r w:rsidRPr="00A11EB4">
        <w:t>1,4</w:t>
      </w:r>
      <w:r w:rsidRPr="00A11EB4">
        <w:rPr>
          <w:rFonts w:hint="eastAsia"/>
          <w:rtl/>
          <w:lang w:bidi="ar-SY"/>
        </w:rPr>
        <w:t xml:space="preserve"> مليون فرنك سويسري مقارنةً بعام </w:t>
      </w:r>
      <w:r w:rsidRPr="00A11EB4">
        <w:t>2014</w:t>
      </w:r>
      <w:r w:rsidRPr="00A11EB4">
        <w:rPr>
          <w:rFonts w:hint="cs"/>
          <w:rtl/>
          <w:lang w:bidi="ar-SY"/>
        </w:rPr>
        <w:t xml:space="preserve"> (</w:t>
      </w:r>
      <w:r w:rsidRPr="00A11EB4">
        <w:t>144,4</w:t>
      </w:r>
      <w:r w:rsidRPr="00A11EB4">
        <w:rPr>
          <w:rFonts w:hint="eastAsia"/>
          <w:rtl/>
          <w:lang w:bidi="ar-SY"/>
        </w:rPr>
        <w:t> مليون فرنك سويسري)</w:t>
      </w:r>
      <w:r w:rsidRPr="00A11EB4">
        <w:rPr>
          <w:rFonts w:hint="cs"/>
          <w:rtl/>
          <w:lang w:bidi="ar-SY"/>
        </w:rPr>
        <w:t xml:space="preserve">. وبصفة إجمالية، كان هذا الانخفاض يرجع </w:t>
      </w:r>
      <w:r w:rsidRPr="00A11EB4">
        <w:rPr>
          <w:rFonts w:hint="eastAsia"/>
          <w:rtl/>
          <w:lang w:bidi="ar-SY"/>
        </w:rPr>
        <w:t>من جهة</w:t>
      </w:r>
      <w:r w:rsidRPr="00A11EB4">
        <w:rPr>
          <w:rFonts w:hint="cs"/>
          <w:rtl/>
          <w:lang w:bidi="ar-SY"/>
        </w:rPr>
        <w:t xml:space="preserve"> إلى أثر الانخفاض في "الإيرادات المؤجلة" (</w:t>
      </w:r>
      <w:r w:rsidRPr="00A11EB4">
        <w:t>1,9-</w:t>
      </w:r>
      <w:r w:rsidR="004136C2">
        <w:rPr>
          <w:rFonts w:hint="eastAsia"/>
          <w:rtl/>
          <w:lang w:bidi="ar-SY"/>
        </w:rPr>
        <w:t xml:space="preserve"> مليون فرنك سويسري) </w:t>
      </w:r>
      <w:r w:rsidRPr="00A11EB4">
        <w:rPr>
          <w:rFonts w:hint="cs"/>
          <w:rtl/>
          <w:lang w:bidi="ar-SY"/>
        </w:rPr>
        <w:t>و</w:t>
      </w:r>
      <w:r w:rsidRPr="00A11EB4">
        <w:rPr>
          <w:rFonts w:hint="eastAsia"/>
          <w:rtl/>
          <w:lang w:bidi="ar-SY"/>
        </w:rPr>
        <w:t>"الموردون والدائنون الآخرون" (</w:t>
      </w:r>
      <w:r w:rsidRPr="00A11EB4">
        <w:t>2,0–</w:t>
      </w:r>
      <w:r w:rsidRPr="00A11EB4">
        <w:rPr>
          <w:rFonts w:hint="cs"/>
          <w:rtl/>
          <w:lang w:bidi="ar-SY"/>
        </w:rPr>
        <w:t xml:space="preserve"> مليون فرنك سويسري)، ومن </w:t>
      </w:r>
      <w:r w:rsidRPr="00A11EB4">
        <w:rPr>
          <w:rFonts w:hint="eastAsia"/>
          <w:rtl/>
          <w:lang w:bidi="ar-SY"/>
        </w:rPr>
        <w:t>جهة أخرى</w:t>
      </w:r>
      <w:r w:rsidRPr="00A11EB4">
        <w:rPr>
          <w:rFonts w:hint="cs"/>
          <w:rtl/>
          <w:lang w:bidi="ar-SY"/>
        </w:rPr>
        <w:t xml:space="preserve"> إلى أثر</w:t>
      </w:r>
      <w:r w:rsidRPr="00A11EB4">
        <w:rPr>
          <w:rFonts w:hint="eastAsia"/>
          <w:rtl/>
          <w:lang w:bidi="ar-SY"/>
        </w:rPr>
        <w:t xml:space="preserve"> </w:t>
      </w:r>
      <w:r w:rsidRPr="00A11EB4">
        <w:rPr>
          <w:rFonts w:hint="cs"/>
          <w:rtl/>
          <w:lang w:bidi="ar-SY"/>
        </w:rPr>
        <w:t>الزيادة</w:t>
      </w:r>
      <w:r w:rsidRPr="00A11EB4">
        <w:rPr>
          <w:rFonts w:hint="eastAsia"/>
          <w:rtl/>
          <w:lang w:bidi="ar-SY"/>
        </w:rPr>
        <w:t xml:space="preserve"> في</w:t>
      </w:r>
      <w:r w:rsidRPr="00A11EB4">
        <w:rPr>
          <w:rFonts w:hint="cs"/>
          <w:rtl/>
          <w:lang w:bidi="ar-SY"/>
        </w:rPr>
        <w:t xml:space="preserve"> البابين الفرعيين </w:t>
      </w:r>
      <w:r w:rsidRPr="00A11EB4">
        <w:rPr>
          <w:rFonts w:hint="eastAsia"/>
          <w:rtl/>
          <w:lang w:bidi="ar-SY"/>
        </w:rPr>
        <w:t>"الديون الأخرى" (</w:t>
      </w:r>
      <w:r w:rsidRPr="00A11EB4">
        <w:t>2,3+</w:t>
      </w:r>
      <w:r w:rsidRPr="00A11EB4">
        <w:rPr>
          <w:rFonts w:hint="eastAsia"/>
          <w:rtl/>
          <w:lang w:bidi="ar-SY"/>
        </w:rPr>
        <w:t xml:space="preserve"> مليون فرنك سويسري) </w:t>
      </w:r>
      <w:r w:rsidRPr="00A11EB4">
        <w:rPr>
          <w:rFonts w:hint="cs"/>
          <w:rtl/>
          <w:lang w:bidi="ar-EG"/>
        </w:rPr>
        <w:t>و"الأرصدة</w:t>
      </w:r>
      <w:r w:rsidRPr="00A11EB4">
        <w:rPr>
          <w:rtl/>
          <w:lang w:bidi="ar-EG"/>
        </w:rPr>
        <w:t xml:space="preserve"> </w:t>
      </w:r>
      <w:r w:rsidRPr="00A11EB4">
        <w:rPr>
          <w:rFonts w:hint="cs"/>
          <w:rtl/>
          <w:lang w:bidi="ar-EG"/>
        </w:rPr>
        <w:t>الاحتياطية"</w:t>
      </w:r>
      <w:r w:rsidRPr="00A11EB4">
        <w:rPr>
          <w:rFonts w:hint="eastAsia"/>
          <w:rtl/>
          <w:lang w:bidi="ar-SY"/>
        </w:rPr>
        <w:t xml:space="preserve"> (</w:t>
      </w:r>
      <w:r w:rsidRPr="00A11EB4">
        <w:t>0,2+</w:t>
      </w:r>
      <w:r w:rsidRPr="00A11EB4">
        <w:rPr>
          <w:rFonts w:hint="eastAsia"/>
          <w:rtl/>
          <w:lang w:bidi="ar-SY"/>
        </w:rPr>
        <w:t> مليون فرنك سويسري)</w:t>
      </w:r>
      <w:r w:rsidRPr="00A11EB4">
        <w:rPr>
          <w:rFonts w:hint="cs"/>
          <w:rtl/>
          <w:lang w:bidi="ar-EG"/>
        </w:rPr>
        <w:t>.</w:t>
      </w:r>
      <w:r w:rsidRPr="00A11EB4">
        <w:rPr>
          <w:rFonts w:hint="eastAsia"/>
          <w:rtl/>
          <w:lang w:bidi="ar-SY"/>
        </w:rPr>
        <w:t xml:space="preserve"> </w:t>
      </w:r>
      <w:r w:rsidRPr="00A11EB4">
        <w:rPr>
          <w:rFonts w:hint="cs"/>
          <w:rtl/>
          <w:lang w:bidi="ar-SY"/>
        </w:rPr>
        <w:t>ويتحدد أساس تقييم الخصوم الجارية في المبادئ المحاسبية (الملاحظة </w:t>
      </w:r>
      <w:r w:rsidRPr="00A11EB4">
        <w:t>3</w:t>
      </w:r>
      <w:r w:rsidRPr="00A11EB4">
        <w:rPr>
          <w:rFonts w:hint="cs"/>
          <w:rtl/>
          <w:lang w:bidi="ar-SY"/>
        </w:rPr>
        <w:t>).</w:t>
      </w:r>
      <w:r w:rsidRPr="00A11EB4">
        <w:rPr>
          <w:rFonts w:hint="eastAsia"/>
          <w:rtl/>
          <w:lang w:bidi="ar-SY"/>
        </w:rPr>
        <w:t xml:space="preserve"> </w:t>
      </w:r>
    </w:p>
    <w:p w:rsidR="0020483D" w:rsidRPr="00A11EB4" w:rsidRDefault="0020483D" w:rsidP="0020483D">
      <w:pPr>
        <w:pStyle w:val="Heading2"/>
        <w:rPr>
          <w:rtl/>
          <w:lang w:bidi="ar-SY"/>
        </w:rPr>
      </w:pPr>
      <w:bookmarkStart w:id="143" w:name="_Toc419449736"/>
      <w:bookmarkStart w:id="144" w:name="_Toc419450380"/>
      <w:bookmarkStart w:id="145" w:name="_Toc452157761"/>
      <w:r w:rsidRPr="00A11EB4">
        <w:rPr>
          <w:rFonts w:hint="cs"/>
          <w:rtl/>
          <w:lang w:bidi="ar-SY"/>
        </w:rPr>
        <w:t>الموردون والدائنون الآخرون</w:t>
      </w:r>
      <w:bookmarkEnd w:id="143"/>
      <w:bookmarkEnd w:id="144"/>
      <w:bookmarkEnd w:id="145"/>
    </w:p>
    <w:p w:rsidR="0020483D" w:rsidRPr="00A11EB4" w:rsidRDefault="0020483D" w:rsidP="00CB448D">
      <w:pPr>
        <w:pStyle w:val="NormalH"/>
        <w:ind w:left="0" w:firstLine="0"/>
        <w:rPr>
          <w:rtl/>
          <w:lang w:bidi="ar-SY"/>
        </w:rPr>
      </w:pPr>
      <w:r w:rsidRPr="00A11EB4">
        <w:t>40</w:t>
      </w:r>
      <w:r w:rsidRPr="002721AA">
        <w:rPr>
          <w:rtl/>
          <w:lang w:bidi="ar-SY"/>
        </w:rPr>
        <w:tab/>
      </w:r>
      <w:r w:rsidRPr="00A11EB4">
        <w:rPr>
          <w:rFonts w:hint="cs"/>
          <w:rtl/>
          <w:lang w:bidi="ar-SY"/>
        </w:rPr>
        <w:t xml:space="preserve">يظهر مبلغ </w:t>
      </w:r>
      <w:r w:rsidRPr="00A11EB4">
        <w:t>7,2</w:t>
      </w:r>
      <w:r w:rsidRPr="00A11EB4">
        <w:rPr>
          <w:rFonts w:hint="eastAsia"/>
          <w:rtl/>
          <w:lang w:bidi="ar-SY"/>
        </w:rPr>
        <w:t> مليون فرنك سويسري (</w:t>
      </w:r>
      <w:r w:rsidRPr="00A11EB4">
        <w:t>9,2</w:t>
      </w:r>
      <w:r w:rsidRPr="00A11EB4">
        <w:rPr>
          <w:rFonts w:hint="eastAsia"/>
          <w:rtl/>
          <w:lang w:bidi="ar-SY"/>
        </w:rPr>
        <w:t> مليون فرنك سويسري في</w:t>
      </w:r>
      <w:r w:rsidRPr="00A11EB4">
        <w:rPr>
          <w:rFonts w:hint="cs"/>
          <w:rtl/>
          <w:lang w:bidi="ar-SY"/>
        </w:rPr>
        <w:t xml:space="preserve"> عام</w:t>
      </w:r>
      <w:r w:rsidRPr="00A11EB4">
        <w:rPr>
          <w:rFonts w:hint="eastAsia"/>
          <w:rtl/>
          <w:lang w:bidi="ar-SY"/>
        </w:rPr>
        <w:t xml:space="preserve"> </w:t>
      </w:r>
      <w:r w:rsidRPr="00A11EB4">
        <w:t>2014</w:t>
      </w:r>
      <w:r w:rsidRPr="00A11EB4">
        <w:rPr>
          <w:rFonts w:hint="cs"/>
          <w:rtl/>
          <w:lang w:bidi="ar-SY"/>
        </w:rPr>
        <w:t xml:space="preserve">) في الرصيد الختامي تحت عنوان "الموردون والدائنون الآخرون". ويرد له تقسيم مفصل في الملاحظة </w:t>
      </w:r>
      <w:r w:rsidRPr="00A11EB4">
        <w:t>14</w:t>
      </w:r>
      <w:r w:rsidRPr="00A11EB4">
        <w:rPr>
          <w:rFonts w:hint="cs"/>
          <w:rtl/>
          <w:lang w:bidi="ar-SY"/>
        </w:rPr>
        <w:t xml:space="preserve"> بتقرير الإدارة المالية.</w:t>
      </w:r>
    </w:p>
    <w:p w:rsidR="0020483D" w:rsidRPr="00A11EB4" w:rsidRDefault="0020483D" w:rsidP="0020483D">
      <w:pPr>
        <w:pStyle w:val="Heading2"/>
        <w:rPr>
          <w:rtl/>
          <w:lang w:bidi="ar-SY"/>
        </w:rPr>
      </w:pPr>
      <w:bookmarkStart w:id="146" w:name="_Toc419449737"/>
      <w:bookmarkStart w:id="147" w:name="_Toc419450381"/>
      <w:bookmarkStart w:id="148" w:name="_Toc452157762"/>
      <w:r w:rsidRPr="00A11EB4">
        <w:rPr>
          <w:rFonts w:hint="cs"/>
          <w:rtl/>
          <w:lang w:bidi="ar-SY"/>
        </w:rPr>
        <w:t>الإيرادات المؤجلة</w:t>
      </w:r>
      <w:bookmarkEnd w:id="146"/>
      <w:bookmarkEnd w:id="147"/>
      <w:bookmarkEnd w:id="148"/>
    </w:p>
    <w:p w:rsidR="0020483D" w:rsidRPr="00A11EB4" w:rsidRDefault="0020483D" w:rsidP="00CB448D">
      <w:pPr>
        <w:pStyle w:val="NormalH"/>
        <w:ind w:left="0" w:firstLine="0"/>
        <w:rPr>
          <w:rtl/>
          <w:lang w:bidi="ar-SY"/>
        </w:rPr>
      </w:pPr>
      <w:r w:rsidRPr="00A11EB4">
        <w:t>41</w:t>
      </w:r>
      <w:r w:rsidRPr="002721AA">
        <w:rPr>
          <w:rtl/>
          <w:lang w:bidi="ar-SY"/>
        </w:rPr>
        <w:tab/>
      </w:r>
      <w:r w:rsidRPr="00A11EB4">
        <w:rPr>
          <w:rFonts w:hint="cs"/>
          <w:rtl/>
          <w:lang w:bidi="ar-SY"/>
        </w:rPr>
        <w:t xml:space="preserve">بلغت قيمة الباب الفرعي "الإيرادات المؤجلة" </w:t>
      </w:r>
      <w:r w:rsidRPr="00A11EB4">
        <w:t>127,6</w:t>
      </w:r>
      <w:r w:rsidRPr="00A11EB4">
        <w:rPr>
          <w:rFonts w:hint="eastAsia"/>
          <w:rtl/>
          <w:lang w:bidi="ar-SY"/>
        </w:rPr>
        <w:t> مليون فرنك سويسري</w:t>
      </w:r>
      <w:r w:rsidRPr="00A11EB4">
        <w:t xml:space="preserve"> </w:t>
      </w:r>
      <w:r w:rsidRPr="00A11EB4">
        <w:rPr>
          <w:rFonts w:hint="cs"/>
          <w:rtl/>
          <w:lang w:bidi="ar-EG"/>
        </w:rPr>
        <w:t xml:space="preserve">(وكانت قد بلغت </w:t>
      </w:r>
      <w:r w:rsidRPr="00A11EB4">
        <w:t>129,5</w:t>
      </w:r>
      <w:r w:rsidRPr="00A11EB4">
        <w:rPr>
          <w:rFonts w:hint="cs"/>
          <w:rtl/>
          <w:lang w:bidi="ar-SY"/>
        </w:rPr>
        <w:t xml:space="preserve"> مليون فرنك سويسري في عام </w:t>
      </w:r>
      <w:r w:rsidRPr="00A11EB4">
        <w:rPr>
          <w:lang w:val="fr-CH"/>
        </w:rPr>
        <w:t>2014</w:t>
      </w:r>
      <w:r w:rsidRPr="00A11EB4">
        <w:rPr>
          <w:rFonts w:hint="cs"/>
          <w:rtl/>
          <w:lang w:bidi="ar-EG"/>
        </w:rPr>
        <w:t>).</w:t>
      </w:r>
      <w:r w:rsidRPr="00A11EB4">
        <w:rPr>
          <w:rFonts w:hint="eastAsia"/>
          <w:rtl/>
          <w:lang w:bidi="ar-SY"/>
        </w:rPr>
        <w:t xml:space="preserve"> </w:t>
      </w:r>
      <w:r w:rsidRPr="00A11EB4">
        <w:rPr>
          <w:rFonts w:hint="cs"/>
          <w:rtl/>
          <w:lang w:bidi="ar-SY"/>
        </w:rPr>
        <w:t>ويأتي معظم هذا المبلغ من مساهمات أعضاء الاتحاد (الدول الأعضاء وأعضاء القطاعات والمنتسبون) ومن الإيرادات الناتجة عن معالجة بطاقات التبليغ عن الشبكات الساتلية التي لم</w:t>
      </w:r>
      <w:r w:rsidRPr="00A11EB4">
        <w:rPr>
          <w:rFonts w:hint="eastAsia"/>
          <w:rtl/>
          <w:lang w:bidi="ar-SY"/>
        </w:rPr>
        <w:t> </w:t>
      </w:r>
      <w:r w:rsidRPr="00A11EB4">
        <w:rPr>
          <w:rFonts w:hint="cs"/>
          <w:rtl/>
          <w:lang w:bidi="ar-SY"/>
        </w:rPr>
        <w:t xml:space="preserve">تكتمل في نهاية عام </w:t>
      </w:r>
      <w:r w:rsidRPr="00A11EB4">
        <w:t>2015</w:t>
      </w:r>
      <w:r w:rsidRPr="00A11EB4">
        <w:rPr>
          <w:rFonts w:hint="cs"/>
          <w:rtl/>
          <w:lang w:bidi="ar-SY"/>
        </w:rPr>
        <w:t xml:space="preserve">. ويرد تقسيم مفصل للإيرادات المؤجلة في الملاحظة </w:t>
      </w:r>
      <w:r w:rsidRPr="00A11EB4">
        <w:t>15</w:t>
      </w:r>
      <w:r w:rsidRPr="00A11EB4">
        <w:rPr>
          <w:rFonts w:hint="cs"/>
          <w:rtl/>
          <w:lang w:bidi="ar-SY"/>
        </w:rPr>
        <w:t xml:space="preserve"> بتقرير الإدارة المالية.</w:t>
      </w:r>
    </w:p>
    <w:p w:rsidR="0020483D" w:rsidRPr="00A11EB4" w:rsidRDefault="0020483D" w:rsidP="0020483D">
      <w:pPr>
        <w:pStyle w:val="Heading2"/>
        <w:rPr>
          <w:rtl/>
          <w:lang w:bidi="ar-SY"/>
        </w:rPr>
      </w:pPr>
      <w:bookmarkStart w:id="149" w:name="_Toc419449738"/>
      <w:bookmarkStart w:id="150" w:name="_Toc419450382"/>
      <w:bookmarkStart w:id="151" w:name="_Toc452157763"/>
      <w:r w:rsidRPr="00A11EB4">
        <w:rPr>
          <w:rFonts w:hint="cs"/>
          <w:rtl/>
          <w:lang w:bidi="ar-SY"/>
        </w:rPr>
        <w:lastRenderedPageBreak/>
        <w:t>الأرصدة الاحتياطية</w:t>
      </w:r>
      <w:bookmarkEnd w:id="149"/>
      <w:bookmarkEnd w:id="150"/>
      <w:bookmarkEnd w:id="151"/>
    </w:p>
    <w:p w:rsidR="0020483D" w:rsidRPr="00A11EB4" w:rsidRDefault="0020483D" w:rsidP="00CB448D">
      <w:pPr>
        <w:pStyle w:val="NormalH"/>
        <w:ind w:left="0" w:firstLine="0"/>
        <w:rPr>
          <w:rtl/>
          <w:lang w:bidi="ar-SY"/>
        </w:rPr>
      </w:pPr>
      <w:r w:rsidRPr="00A11EB4">
        <w:t>42</w:t>
      </w:r>
      <w:r w:rsidRPr="002721AA">
        <w:rPr>
          <w:rtl/>
          <w:lang w:bidi="ar-SY"/>
        </w:rPr>
        <w:tab/>
      </w:r>
      <w:r w:rsidRPr="00A11EB4">
        <w:rPr>
          <w:rFonts w:hint="cs"/>
          <w:rtl/>
          <w:lang w:bidi="ar-SY"/>
        </w:rPr>
        <w:t xml:space="preserve">في عام </w:t>
      </w:r>
      <w:r w:rsidRPr="00A11EB4">
        <w:t>2015</w:t>
      </w:r>
      <w:r w:rsidRPr="00A11EB4">
        <w:rPr>
          <w:rFonts w:hint="cs"/>
          <w:rtl/>
          <w:lang w:bidi="ar-SY"/>
        </w:rPr>
        <w:t xml:space="preserve">، بلغت قيمة الباب الفرعي "الأرصدة الاحتياطية" </w:t>
      </w:r>
      <w:r w:rsidRPr="00A11EB4">
        <w:t>1,0</w:t>
      </w:r>
      <w:r w:rsidRPr="00A11EB4">
        <w:rPr>
          <w:rFonts w:hint="eastAsia"/>
          <w:rtl/>
          <w:lang w:bidi="ar-SY"/>
        </w:rPr>
        <w:t> مليون فرنك سويسري</w:t>
      </w:r>
      <w:r w:rsidRPr="00A11EB4">
        <w:rPr>
          <w:rFonts w:hint="cs"/>
          <w:rtl/>
          <w:lang w:bidi="ar-SY"/>
        </w:rPr>
        <w:t xml:space="preserve"> (وكانت قد بلغت </w:t>
      </w:r>
      <w:r w:rsidRPr="00A11EB4">
        <w:t>0,8</w:t>
      </w:r>
      <w:r w:rsidRPr="00A11EB4">
        <w:rPr>
          <w:rFonts w:hint="eastAsia"/>
          <w:rtl/>
          <w:lang w:bidi="ar-SY"/>
        </w:rPr>
        <w:t> مليون فرنك سويسري</w:t>
      </w:r>
      <w:r w:rsidRPr="00A11EB4">
        <w:rPr>
          <w:rFonts w:hint="cs"/>
          <w:rtl/>
          <w:lang w:bidi="ar-EG"/>
        </w:rPr>
        <w:t xml:space="preserve"> في عام </w:t>
      </w:r>
      <w:r w:rsidRPr="00A11EB4">
        <w:rPr>
          <w:lang w:val="fr-CH"/>
        </w:rPr>
        <w:t>2014</w:t>
      </w:r>
      <w:r w:rsidRPr="00A11EB4">
        <w:rPr>
          <w:rFonts w:hint="cs"/>
          <w:rtl/>
          <w:lang w:bidi="ar-SY"/>
        </w:rPr>
        <w:t>).</w:t>
      </w:r>
      <w:r w:rsidRPr="00A11EB4">
        <w:rPr>
          <w:rFonts w:hint="eastAsia"/>
          <w:rtl/>
          <w:lang w:bidi="ar-SY"/>
        </w:rPr>
        <w:t xml:space="preserve"> </w:t>
      </w:r>
      <w:r w:rsidRPr="00A11EB4">
        <w:rPr>
          <w:rFonts w:hint="cs"/>
          <w:rtl/>
          <w:lang w:bidi="ar-SY"/>
        </w:rPr>
        <w:t>ويشمل هذا الباب المبلغ الاحتياطي المخصص للدعاوي القانونية (</w:t>
      </w:r>
      <w:r w:rsidRPr="00A11EB4">
        <w:t>0,8</w:t>
      </w:r>
      <w:r w:rsidRPr="00A11EB4">
        <w:rPr>
          <w:rFonts w:hint="eastAsia"/>
          <w:rtl/>
          <w:lang w:bidi="ar-SY"/>
        </w:rPr>
        <w:t> مليون فرنك سويسري) والاحتياطي المخصص لمعالجة بطاقات التبليغ عن الشبكات الساتلية بالمجان (</w:t>
      </w:r>
      <w:r w:rsidRPr="00A11EB4">
        <w:t>0,2</w:t>
      </w:r>
      <w:r w:rsidRPr="00A11EB4">
        <w:rPr>
          <w:rFonts w:hint="eastAsia"/>
          <w:rtl/>
          <w:lang w:bidi="ar-SY"/>
        </w:rPr>
        <w:t> مليون فرنك سويسري).</w:t>
      </w:r>
    </w:p>
    <w:p w:rsidR="0020483D" w:rsidRPr="005D13E2" w:rsidRDefault="0020483D" w:rsidP="00044551">
      <w:pPr>
        <w:pStyle w:val="NormalH"/>
        <w:ind w:left="0" w:firstLine="0"/>
      </w:pPr>
      <w:r w:rsidRPr="005D13E2">
        <w:t>43</w:t>
      </w:r>
      <w:r w:rsidRPr="002721AA">
        <w:rPr>
          <w:rtl/>
          <w:lang w:bidi="ar-SY"/>
        </w:rPr>
        <w:tab/>
      </w:r>
      <w:r w:rsidRPr="005D13E2">
        <w:rPr>
          <w:rFonts w:hint="cs"/>
          <w:rtl/>
          <w:lang w:bidi="ar-EG"/>
        </w:rPr>
        <w:t>وقد</w:t>
      </w:r>
      <w:r w:rsidRPr="005D13E2">
        <w:rPr>
          <w:rtl/>
          <w:lang w:bidi="ar-EG"/>
        </w:rPr>
        <w:t xml:space="preserve"> </w:t>
      </w:r>
      <w:r w:rsidRPr="005D13E2">
        <w:rPr>
          <w:rFonts w:hint="cs"/>
          <w:rtl/>
          <w:lang w:bidi="ar-EG"/>
        </w:rPr>
        <w:t>يكون</w:t>
      </w:r>
      <w:r w:rsidRPr="005D13E2">
        <w:rPr>
          <w:rtl/>
          <w:lang w:bidi="ar-EG"/>
        </w:rPr>
        <w:t xml:space="preserve"> </w:t>
      </w:r>
      <w:r w:rsidRPr="005D13E2">
        <w:rPr>
          <w:rFonts w:hint="cs"/>
          <w:rtl/>
          <w:lang w:bidi="ar-EG"/>
        </w:rPr>
        <w:t>السبب</w:t>
      </w:r>
      <w:r w:rsidRPr="005D13E2">
        <w:rPr>
          <w:rtl/>
          <w:lang w:bidi="ar-EG"/>
        </w:rPr>
        <w:t xml:space="preserve"> </w:t>
      </w:r>
      <w:r w:rsidRPr="005D13E2">
        <w:rPr>
          <w:rFonts w:hint="cs"/>
          <w:rtl/>
          <w:lang w:bidi="ar-EG"/>
        </w:rPr>
        <w:t>الرئيسي</w:t>
      </w:r>
      <w:r w:rsidRPr="005D13E2">
        <w:rPr>
          <w:rtl/>
          <w:lang w:bidi="ar-EG"/>
        </w:rPr>
        <w:t xml:space="preserve"> </w:t>
      </w:r>
      <w:r w:rsidRPr="005D13E2">
        <w:rPr>
          <w:rFonts w:hint="cs"/>
          <w:rtl/>
          <w:lang w:bidi="ar-EG"/>
        </w:rPr>
        <w:t>للزيادة</w:t>
      </w:r>
      <w:r w:rsidRPr="005D13E2">
        <w:rPr>
          <w:rtl/>
          <w:lang w:bidi="ar-EG"/>
        </w:rPr>
        <w:t xml:space="preserve"> </w:t>
      </w:r>
      <w:r w:rsidRPr="005D13E2">
        <w:rPr>
          <w:rFonts w:hint="cs"/>
          <w:rtl/>
          <w:lang w:bidi="ar-EG"/>
        </w:rPr>
        <w:t>البالغة</w:t>
      </w:r>
      <w:r w:rsidRPr="005D13E2">
        <w:rPr>
          <w:rtl/>
          <w:lang w:bidi="ar-EG"/>
        </w:rPr>
        <w:t xml:space="preserve"> </w:t>
      </w:r>
      <w:r w:rsidRPr="005D13E2">
        <w:t>0</w:t>
      </w:r>
      <w:r w:rsidR="00044551">
        <w:t>,</w:t>
      </w:r>
      <w:r w:rsidRPr="005D13E2">
        <w:t>6</w:t>
      </w:r>
      <w:r w:rsidRPr="005D13E2">
        <w:rPr>
          <w:rtl/>
        </w:rPr>
        <w:t xml:space="preserve"> </w:t>
      </w:r>
      <w:r w:rsidRPr="005D13E2">
        <w:rPr>
          <w:rFonts w:hint="cs"/>
          <w:rtl/>
        </w:rPr>
        <w:t>مليون</w:t>
      </w:r>
      <w:r w:rsidRPr="005D13E2">
        <w:rPr>
          <w:rtl/>
        </w:rPr>
        <w:t xml:space="preserve"> </w:t>
      </w:r>
      <w:r w:rsidRPr="005D13E2">
        <w:rPr>
          <w:rFonts w:hint="cs"/>
          <w:rtl/>
        </w:rPr>
        <w:t>فرنك</w:t>
      </w:r>
      <w:r w:rsidRPr="005D13E2">
        <w:rPr>
          <w:rtl/>
        </w:rPr>
        <w:t xml:space="preserve"> </w:t>
      </w:r>
      <w:r w:rsidRPr="005D13E2">
        <w:rPr>
          <w:rFonts w:hint="cs"/>
          <w:rtl/>
        </w:rPr>
        <w:t>سويسري،</w:t>
      </w:r>
      <w:r w:rsidRPr="005D13E2">
        <w:rPr>
          <w:rtl/>
        </w:rPr>
        <w:t xml:space="preserve"> </w:t>
      </w:r>
      <w:r w:rsidRPr="005D13E2">
        <w:rPr>
          <w:rFonts w:hint="cs"/>
          <w:rtl/>
        </w:rPr>
        <w:t>مقارنة</w:t>
      </w:r>
      <w:r w:rsidRPr="005D13E2">
        <w:rPr>
          <w:rtl/>
        </w:rPr>
        <w:t xml:space="preserve"> </w:t>
      </w:r>
      <w:r w:rsidRPr="005D13E2">
        <w:rPr>
          <w:rFonts w:hint="cs"/>
          <w:rtl/>
        </w:rPr>
        <w:t>بعام</w:t>
      </w:r>
      <w:r w:rsidRPr="005D13E2">
        <w:rPr>
          <w:rtl/>
        </w:rPr>
        <w:t xml:space="preserve"> </w:t>
      </w:r>
      <w:r w:rsidRPr="005D13E2">
        <w:rPr>
          <w:lang w:val="fr-CH"/>
        </w:rPr>
        <w:t>2014</w:t>
      </w:r>
      <w:r w:rsidRPr="005D13E2">
        <w:rPr>
          <w:rFonts w:hint="cs"/>
          <w:rtl/>
        </w:rPr>
        <w:t>،</w:t>
      </w:r>
      <w:r w:rsidRPr="005D13E2">
        <w:rPr>
          <w:rtl/>
        </w:rPr>
        <w:t xml:space="preserve"> </w:t>
      </w:r>
      <w:r w:rsidRPr="005D13E2">
        <w:rPr>
          <w:rFonts w:hint="cs"/>
          <w:rtl/>
        </w:rPr>
        <w:t>فيما</w:t>
      </w:r>
      <w:r w:rsidRPr="005D13E2">
        <w:rPr>
          <w:rtl/>
        </w:rPr>
        <w:t xml:space="preserve"> </w:t>
      </w:r>
      <w:r w:rsidRPr="005D13E2">
        <w:rPr>
          <w:rFonts w:hint="cs"/>
          <w:rtl/>
        </w:rPr>
        <w:t>يخص</w:t>
      </w:r>
      <w:r w:rsidRPr="005D13E2">
        <w:rPr>
          <w:rtl/>
        </w:rPr>
        <w:t xml:space="preserve"> </w:t>
      </w:r>
      <w:r w:rsidRPr="005D13E2">
        <w:rPr>
          <w:rFonts w:hint="cs"/>
          <w:rtl/>
        </w:rPr>
        <w:t>الدعاوى</w:t>
      </w:r>
      <w:r w:rsidRPr="005D13E2">
        <w:rPr>
          <w:rtl/>
        </w:rPr>
        <w:t xml:space="preserve"> </w:t>
      </w:r>
      <w:r w:rsidRPr="005D13E2">
        <w:rPr>
          <w:rFonts w:hint="cs"/>
          <w:rtl/>
        </w:rPr>
        <w:t>القانونية،</w:t>
      </w:r>
      <w:r w:rsidRPr="005D13E2">
        <w:rPr>
          <w:rtl/>
        </w:rPr>
        <w:t xml:space="preserve"> </w:t>
      </w:r>
      <w:r w:rsidRPr="005D13E2">
        <w:rPr>
          <w:rFonts w:hint="cs"/>
          <w:rtl/>
        </w:rPr>
        <w:t>هو</w:t>
      </w:r>
      <w:r w:rsidRPr="005D13E2">
        <w:rPr>
          <w:rtl/>
        </w:rPr>
        <w:t xml:space="preserve"> </w:t>
      </w:r>
      <w:r w:rsidRPr="005D13E2">
        <w:rPr>
          <w:rFonts w:hint="cs"/>
          <w:rtl/>
        </w:rPr>
        <w:t>إمكانية</w:t>
      </w:r>
      <w:r w:rsidRPr="005D13E2">
        <w:rPr>
          <w:rtl/>
        </w:rPr>
        <w:t xml:space="preserve"> </w:t>
      </w:r>
      <w:r w:rsidRPr="005D13E2">
        <w:rPr>
          <w:rFonts w:hint="cs"/>
          <w:rtl/>
        </w:rPr>
        <w:t>وجود</w:t>
      </w:r>
      <w:r w:rsidRPr="005D13E2">
        <w:rPr>
          <w:rtl/>
        </w:rPr>
        <w:t xml:space="preserve"> </w:t>
      </w:r>
      <w:r w:rsidRPr="005D13E2">
        <w:rPr>
          <w:rFonts w:hint="cs"/>
          <w:rtl/>
        </w:rPr>
        <w:t>مشاكل</w:t>
      </w:r>
      <w:r w:rsidRPr="005D13E2">
        <w:rPr>
          <w:rtl/>
        </w:rPr>
        <w:t xml:space="preserve"> </w:t>
      </w:r>
      <w:r w:rsidRPr="005D13E2">
        <w:rPr>
          <w:rFonts w:hint="cs"/>
          <w:rtl/>
        </w:rPr>
        <w:t>قانونية</w:t>
      </w:r>
      <w:r w:rsidRPr="005D13E2">
        <w:rPr>
          <w:rtl/>
        </w:rPr>
        <w:t xml:space="preserve"> </w:t>
      </w:r>
      <w:r w:rsidRPr="005D13E2">
        <w:rPr>
          <w:rFonts w:hint="cs"/>
          <w:rtl/>
        </w:rPr>
        <w:t>مع</w:t>
      </w:r>
      <w:r w:rsidRPr="005D13E2">
        <w:rPr>
          <w:rtl/>
        </w:rPr>
        <w:t xml:space="preserve"> </w:t>
      </w:r>
      <w:r w:rsidRPr="005D13E2">
        <w:rPr>
          <w:rFonts w:hint="cs"/>
          <w:rtl/>
        </w:rPr>
        <w:t>مكتب</w:t>
      </w:r>
      <w:r w:rsidRPr="005D13E2">
        <w:rPr>
          <w:rtl/>
        </w:rPr>
        <w:t xml:space="preserve"> </w:t>
      </w:r>
      <w:r w:rsidRPr="005D13E2">
        <w:rPr>
          <w:rFonts w:hint="cs"/>
          <w:rtl/>
        </w:rPr>
        <w:t>العمل</w:t>
      </w:r>
      <w:r w:rsidRPr="005D13E2">
        <w:rPr>
          <w:rtl/>
        </w:rPr>
        <w:t xml:space="preserve"> </w:t>
      </w:r>
      <w:r w:rsidRPr="005D13E2">
        <w:rPr>
          <w:rFonts w:hint="cs"/>
          <w:rtl/>
        </w:rPr>
        <w:t>الدولي</w:t>
      </w:r>
      <w:r w:rsidRPr="005D13E2">
        <w:rPr>
          <w:rtl/>
        </w:rPr>
        <w:t xml:space="preserve"> </w:t>
      </w:r>
      <w:r>
        <w:t>(</w:t>
      </w:r>
      <w:r w:rsidRPr="005D13E2">
        <w:t>ILO</w:t>
      </w:r>
      <w:r>
        <w:t>)</w:t>
      </w:r>
      <w:r w:rsidRPr="005D13E2">
        <w:rPr>
          <w:rtl/>
        </w:rPr>
        <w:t xml:space="preserve"> </w:t>
      </w:r>
      <w:r w:rsidRPr="005D13E2">
        <w:rPr>
          <w:rFonts w:hint="cs"/>
          <w:rtl/>
        </w:rPr>
        <w:t>فيما</w:t>
      </w:r>
      <w:r w:rsidRPr="005D13E2">
        <w:rPr>
          <w:rtl/>
        </w:rPr>
        <w:t xml:space="preserve"> </w:t>
      </w:r>
      <w:r w:rsidRPr="005D13E2">
        <w:rPr>
          <w:rFonts w:hint="cs"/>
          <w:rtl/>
        </w:rPr>
        <w:t>يتعلق</w:t>
      </w:r>
      <w:r w:rsidRPr="005D13E2">
        <w:rPr>
          <w:rtl/>
        </w:rPr>
        <w:t xml:space="preserve"> </w:t>
      </w:r>
      <w:r w:rsidRPr="005D13E2">
        <w:rPr>
          <w:rFonts w:hint="cs"/>
          <w:rtl/>
        </w:rPr>
        <w:t>بخروج</w:t>
      </w:r>
      <w:r w:rsidRPr="005D13E2">
        <w:rPr>
          <w:rtl/>
        </w:rPr>
        <w:t xml:space="preserve"> </w:t>
      </w:r>
      <w:r w:rsidRPr="005D13E2">
        <w:rPr>
          <w:rFonts w:hint="cs"/>
          <w:rtl/>
        </w:rPr>
        <w:t>الاتحاد</w:t>
      </w:r>
      <w:r w:rsidRPr="005D13E2">
        <w:rPr>
          <w:rtl/>
        </w:rPr>
        <w:t xml:space="preserve"> </w:t>
      </w:r>
      <w:r w:rsidRPr="005D13E2">
        <w:rPr>
          <w:rFonts w:hint="cs"/>
          <w:rtl/>
        </w:rPr>
        <w:t>من</w:t>
      </w:r>
      <w:r w:rsidRPr="005D13E2">
        <w:rPr>
          <w:rtl/>
        </w:rPr>
        <w:t xml:space="preserve"> </w:t>
      </w:r>
      <w:r w:rsidRPr="005D13E2">
        <w:rPr>
          <w:rFonts w:hint="cs"/>
          <w:rtl/>
        </w:rPr>
        <w:t>صندوق</w:t>
      </w:r>
      <w:r w:rsidRPr="005D13E2">
        <w:rPr>
          <w:rtl/>
        </w:rPr>
        <w:t xml:space="preserve"> </w:t>
      </w:r>
      <w:r w:rsidRPr="005D13E2">
        <w:rPr>
          <w:rFonts w:hint="cs"/>
          <w:rtl/>
        </w:rPr>
        <w:t>التأمين</w:t>
      </w:r>
      <w:r w:rsidRPr="005D13E2">
        <w:rPr>
          <w:rtl/>
        </w:rPr>
        <w:t xml:space="preserve"> </w:t>
      </w:r>
      <w:r w:rsidRPr="005D13E2">
        <w:rPr>
          <w:rFonts w:hint="cs"/>
          <w:rtl/>
        </w:rPr>
        <w:t>الصحي</w:t>
      </w:r>
      <w:r w:rsidRPr="005D13E2">
        <w:rPr>
          <w:rtl/>
        </w:rPr>
        <w:t xml:space="preserve"> </w:t>
      </w:r>
      <w:r w:rsidRPr="005D13E2">
        <w:rPr>
          <w:rFonts w:hint="cs"/>
          <w:rtl/>
        </w:rPr>
        <w:t>للموظفين</w:t>
      </w:r>
      <w:r w:rsidRPr="005D13E2">
        <w:rPr>
          <w:rtl/>
        </w:rPr>
        <w:t xml:space="preserve">. </w:t>
      </w:r>
      <w:r w:rsidRPr="005D13E2">
        <w:rPr>
          <w:rFonts w:hint="cs"/>
          <w:rtl/>
        </w:rPr>
        <w:t>و</w:t>
      </w:r>
      <w:r w:rsidRPr="005D13E2">
        <w:rPr>
          <w:rFonts w:hint="cs"/>
          <w:rtl/>
          <w:lang w:bidi="ar-SY"/>
        </w:rPr>
        <w:t>قمنا</w:t>
      </w:r>
      <w:r w:rsidRPr="005D13E2">
        <w:rPr>
          <w:rtl/>
          <w:lang w:bidi="ar-SY"/>
        </w:rPr>
        <w:t xml:space="preserve"> </w:t>
      </w:r>
      <w:r w:rsidRPr="005D13E2">
        <w:rPr>
          <w:rFonts w:hint="cs"/>
          <w:rtl/>
          <w:lang w:bidi="ar-SY"/>
        </w:rPr>
        <w:t>بمراجعة</w:t>
      </w:r>
      <w:r w:rsidRPr="005D13E2">
        <w:rPr>
          <w:rtl/>
          <w:lang w:bidi="ar-SY"/>
        </w:rPr>
        <w:t xml:space="preserve"> </w:t>
      </w:r>
      <w:r w:rsidRPr="005D13E2">
        <w:rPr>
          <w:rFonts w:hint="cs"/>
          <w:rtl/>
          <w:lang w:bidi="ar-SY"/>
        </w:rPr>
        <w:t>قائمة</w:t>
      </w:r>
      <w:r w:rsidRPr="005D13E2">
        <w:rPr>
          <w:rtl/>
          <w:lang w:bidi="ar-SY"/>
        </w:rPr>
        <w:t xml:space="preserve"> </w:t>
      </w:r>
      <w:r w:rsidRPr="005D13E2">
        <w:rPr>
          <w:rFonts w:hint="cs"/>
          <w:rtl/>
          <w:lang w:bidi="ar-SY"/>
        </w:rPr>
        <w:t>الدعاوى</w:t>
      </w:r>
      <w:r w:rsidRPr="005D13E2">
        <w:rPr>
          <w:rtl/>
          <w:lang w:bidi="ar-SY"/>
        </w:rPr>
        <w:t xml:space="preserve"> </w:t>
      </w:r>
      <w:r w:rsidRPr="005D13E2">
        <w:rPr>
          <w:rFonts w:hint="cs"/>
          <w:rtl/>
          <w:lang w:bidi="ar-SY"/>
        </w:rPr>
        <w:t>بكاملها</w:t>
      </w:r>
      <w:r w:rsidRPr="005D13E2">
        <w:rPr>
          <w:rtl/>
          <w:lang w:bidi="ar-SY"/>
        </w:rPr>
        <w:t xml:space="preserve"> </w:t>
      </w:r>
      <w:r w:rsidRPr="005D13E2">
        <w:rPr>
          <w:rFonts w:hint="cs"/>
          <w:rtl/>
          <w:lang w:bidi="ar-SY"/>
        </w:rPr>
        <w:t>والمبالغ</w:t>
      </w:r>
      <w:r w:rsidRPr="005D13E2">
        <w:rPr>
          <w:rtl/>
          <w:lang w:bidi="ar-SY"/>
        </w:rPr>
        <w:t xml:space="preserve"> </w:t>
      </w:r>
      <w:r w:rsidRPr="005D13E2">
        <w:rPr>
          <w:rFonts w:hint="cs"/>
          <w:rtl/>
          <w:lang w:bidi="ar-SY"/>
        </w:rPr>
        <w:t>المرتبطة</w:t>
      </w:r>
      <w:r w:rsidRPr="005D13E2">
        <w:rPr>
          <w:rtl/>
          <w:lang w:bidi="ar-SY"/>
        </w:rPr>
        <w:t xml:space="preserve"> </w:t>
      </w:r>
      <w:r w:rsidRPr="005D13E2">
        <w:rPr>
          <w:rFonts w:hint="cs"/>
          <w:rtl/>
          <w:lang w:bidi="ar-SY"/>
        </w:rPr>
        <w:t>بها</w:t>
      </w:r>
      <w:r w:rsidRPr="005D13E2">
        <w:rPr>
          <w:rtl/>
          <w:lang w:bidi="ar-SY"/>
        </w:rPr>
        <w:t xml:space="preserve"> </w:t>
      </w:r>
      <w:r w:rsidRPr="005D13E2">
        <w:rPr>
          <w:rFonts w:hint="cs"/>
          <w:rtl/>
          <w:lang w:bidi="ar-SY"/>
        </w:rPr>
        <w:t>المرصودة</w:t>
      </w:r>
      <w:r w:rsidRPr="005D13E2">
        <w:rPr>
          <w:rtl/>
          <w:lang w:bidi="ar-SY"/>
        </w:rPr>
        <w:t xml:space="preserve"> </w:t>
      </w:r>
      <w:r w:rsidRPr="005D13E2">
        <w:rPr>
          <w:rFonts w:hint="cs"/>
          <w:rtl/>
          <w:lang w:bidi="ar-SY"/>
        </w:rPr>
        <w:t>في</w:t>
      </w:r>
      <w:r w:rsidRPr="005D13E2">
        <w:rPr>
          <w:rtl/>
          <w:lang w:bidi="ar-SY"/>
        </w:rPr>
        <w:t xml:space="preserve"> </w:t>
      </w:r>
      <w:r w:rsidRPr="005D13E2">
        <w:rPr>
          <w:rFonts w:hint="cs"/>
          <w:rtl/>
          <w:lang w:bidi="ar-SY"/>
        </w:rPr>
        <w:t>الحسابات،</w:t>
      </w:r>
      <w:r w:rsidRPr="005D13E2">
        <w:rPr>
          <w:rtl/>
          <w:lang w:bidi="ar-SY"/>
        </w:rPr>
        <w:t xml:space="preserve"> </w:t>
      </w:r>
      <w:r w:rsidRPr="005D13E2">
        <w:rPr>
          <w:rFonts w:hint="cs"/>
          <w:rtl/>
          <w:lang w:bidi="ar-SY"/>
        </w:rPr>
        <w:t>واعتبرنا</w:t>
      </w:r>
      <w:r w:rsidRPr="005D13E2">
        <w:rPr>
          <w:rtl/>
          <w:lang w:bidi="ar-SY"/>
        </w:rPr>
        <w:t xml:space="preserve"> </w:t>
      </w:r>
      <w:r w:rsidRPr="005D13E2">
        <w:rPr>
          <w:rFonts w:hint="cs"/>
          <w:rtl/>
          <w:lang w:bidi="ar-SY"/>
        </w:rPr>
        <w:t>أنها</w:t>
      </w:r>
      <w:r w:rsidRPr="005D13E2">
        <w:rPr>
          <w:rtl/>
          <w:lang w:bidi="ar-SY"/>
        </w:rPr>
        <w:t xml:space="preserve"> </w:t>
      </w:r>
      <w:r w:rsidRPr="005D13E2">
        <w:rPr>
          <w:rFonts w:hint="cs"/>
          <w:rtl/>
          <w:lang w:bidi="ar-SY"/>
        </w:rPr>
        <w:t>صحيحة</w:t>
      </w:r>
      <w:r w:rsidRPr="005D13E2">
        <w:rPr>
          <w:rtl/>
          <w:lang w:bidi="ar-SY"/>
        </w:rPr>
        <w:t xml:space="preserve">. </w:t>
      </w:r>
      <w:r w:rsidRPr="005D13E2">
        <w:rPr>
          <w:rFonts w:hint="cs"/>
          <w:rtl/>
          <w:lang w:bidi="ar-SY"/>
        </w:rPr>
        <w:t>وانظر</w:t>
      </w:r>
      <w:r w:rsidRPr="005D13E2">
        <w:rPr>
          <w:rtl/>
          <w:lang w:bidi="ar-SY"/>
        </w:rPr>
        <w:t xml:space="preserve"> </w:t>
      </w:r>
      <w:r w:rsidRPr="005D13E2">
        <w:rPr>
          <w:rFonts w:hint="cs"/>
          <w:rtl/>
          <w:lang w:bidi="ar-SY"/>
        </w:rPr>
        <w:t>الفقرات</w:t>
      </w:r>
      <w:r w:rsidRPr="005D13E2">
        <w:rPr>
          <w:rtl/>
          <w:lang w:bidi="ar-SY"/>
        </w:rPr>
        <w:t xml:space="preserve"> </w:t>
      </w:r>
      <w:r w:rsidRPr="005D13E2">
        <w:rPr>
          <w:rFonts w:hint="cs"/>
          <w:rtl/>
          <w:lang w:bidi="ar-SY"/>
        </w:rPr>
        <w:t>المخصصة</w:t>
      </w:r>
      <w:r w:rsidRPr="005D13E2">
        <w:rPr>
          <w:rtl/>
          <w:lang w:bidi="ar-SY"/>
        </w:rPr>
        <w:t xml:space="preserve"> </w:t>
      </w:r>
      <w:r w:rsidRPr="005D13E2">
        <w:rPr>
          <w:rFonts w:hint="cs"/>
          <w:rtl/>
          <w:lang w:bidi="ar-SY"/>
        </w:rPr>
        <w:t>لذلك</w:t>
      </w:r>
      <w:r w:rsidRPr="005D13E2">
        <w:rPr>
          <w:rtl/>
          <w:lang w:bidi="ar-SY"/>
        </w:rPr>
        <w:t xml:space="preserve"> </w:t>
      </w:r>
      <w:r w:rsidRPr="005D13E2">
        <w:rPr>
          <w:rFonts w:hint="cs"/>
          <w:rtl/>
          <w:lang w:bidi="ar-SY"/>
        </w:rPr>
        <w:t>أدناه</w:t>
      </w:r>
      <w:r w:rsidRPr="005D13E2">
        <w:rPr>
          <w:rtl/>
          <w:lang w:bidi="ar-SY"/>
        </w:rPr>
        <w:t xml:space="preserve"> </w:t>
      </w:r>
      <w:r w:rsidRPr="005D13E2">
        <w:rPr>
          <w:rFonts w:hint="cs"/>
          <w:rtl/>
          <w:lang w:bidi="ar-SY"/>
        </w:rPr>
        <w:t>للتمعن</w:t>
      </w:r>
      <w:r w:rsidRPr="005D13E2">
        <w:rPr>
          <w:rtl/>
          <w:lang w:bidi="ar-SY"/>
        </w:rPr>
        <w:t xml:space="preserve"> </w:t>
      </w:r>
      <w:r w:rsidRPr="005D13E2">
        <w:rPr>
          <w:rFonts w:hint="cs"/>
          <w:rtl/>
          <w:lang w:bidi="ar-SY"/>
        </w:rPr>
        <w:t>في</w:t>
      </w:r>
      <w:r w:rsidRPr="005D13E2">
        <w:rPr>
          <w:rtl/>
          <w:lang w:bidi="ar-SY"/>
        </w:rPr>
        <w:t xml:space="preserve"> </w:t>
      </w:r>
      <w:r w:rsidRPr="005D13E2">
        <w:rPr>
          <w:rFonts w:hint="cs"/>
          <w:rtl/>
          <w:lang w:bidi="ar-SY"/>
        </w:rPr>
        <w:t>الأمر</w:t>
      </w:r>
      <w:r w:rsidRPr="005D13E2">
        <w:rPr>
          <w:rtl/>
          <w:lang w:bidi="ar-SY"/>
        </w:rPr>
        <w:t xml:space="preserve">. </w:t>
      </w:r>
    </w:p>
    <w:p w:rsidR="0020483D" w:rsidRPr="00A11EB4" w:rsidRDefault="0020483D" w:rsidP="0020483D">
      <w:pPr>
        <w:pStyle w:val="Heading2"/>
        <w:rPr>
          <w:rtl/>
        </w:rPr>
      </w:pPr>
      <w:bookmarkStart w:id="152" w:name="_Toc452157764"/>
      <w:r w:rsidRPr="00A11EB4">
        <w:rPr>
          <w:rtl/>
        </w:rPr>
        <w:t>القروض والديون المالية</w:t>
      </w:r>
      <w:bookmarkEnd w:id="152"/>
    </w:p>
    <w:p w:rsidR="0020483D" w:rsidRPr="00A11EB4" w:rsidRDefault="0020483D" w:rsidP="00CB448D">
      <w:pPr>
        <w:pStyle w:val="NormalH"/>
        <w:ind w:left="0" w:firstLine="0"/>
        <w:rPr>
          <w:rtl/>
        </w:rPr>
      </w:pPr>
      <w:r w:rsidRPr="00A11EB4">
        <w:t>44</w:t>
      </w:r>
      <w:r w:rsidRPr="002721AA">
        <w:rPr>
          <w:rtl/>
        </w:rPr>
        <w:tab/>
      </w:r>
      <w:r w:rsidRPr="00A11EB4">
        <w:rPr>
          <w:rtl/>
        </w:rPr>
        <w:t>المبلغ المتصل برأس</w:t>
      </w:r>
      <w:r w:rsidRPr="00A11EB4">
        <w:rPr>
          <w:rFonts w:hint="cs"/>
          <w:rtl/>
        </w:rPr>
        <w:t xml:space="preserve"> ال</w:t>
      </w:r>
      <w:r w:rsidRPr="00A11EB4">
        <w:rPr>
          <w:rtl/>
        </w:rPr>
        <w:t xml:space="preserve">مال الذي اقترضه الاتحاد من مؤسسة مباني المنظمات الدولية من أجل بناء وتجديد </w:t>
      </w:r>
      <w:r w:rsidRPr="00A11EB4">
        <w:rPr>
          <w:rFonts w:hint="cs"/>
          <w:rtl/>
        </w:rPr>
        <w:t xml:space="preserve">مبانيه </w:t>
      </w:r>
      <w:r w:rsidRPr="00A11EB4">
        <w:rPr>
          <w:rtl/>
        </w:rPr>
        <w:t>مسجل بوصفه قصير الأجل (</w:t>
      </w:r>
      <w:r w:rsidRPr="00A11EB4">
        <w:t>1,5</w:t>
      </w:r>
      <w:r w:rsidRPr="00A11EB4">
        <w:rPr>
          <w:rtl/>
        </w:rPr>
        <w:t xml:space="preserve"> مليون فرنك سويسري، </w:t>
      </w:r>
      <w:r w:rsidRPr="00A11EB4">
        <w:rPr>
          <w:rFonts w:hint="cs"/>
          <w:rtl/>
        </w:rPr>
        <w:t>أي</w:t>
      </w:r>
      <w:r w:rsidRPr="00A11EB4">
        <w:rPr>
          <w:rtl/>
        </w:rPr>
        <w:t xml:space="preserve"> بنسبة </w:t>
      </w:r>
      <w:r w:rsidRPr="00A11EB4">
        <w:t>1,0</w:t>
      </w:r>
      <w:r w:rsidRPr="00A11EB4">
        <w:rPr>
          <w:rFonts w:hint="cs"/>
          <w:rtl/>
          <w:lang w:bidi="ar-SY"/>
        </w:rPr>
        <w:t xml:space="preserve"> في </w:t>
      </w:r>
      <w:r w:rsidRPr="00A11EB4">
        <w:rPr>
          <w:rFonts w:hint="cs"/>
          <w:rtl/>
        </w:rPr>
        <w:t>المائة</w:t>
      </w:r>
      <w:r w:rsidRPr="00A11EB4">
        <w:rPr>
          <w:rtl/>
        </w:rPr>
        <w:t xml:space="preserve"> من مجموع الخصوم الجارية)، وهو ما يطابق القسط الذي سيسدده الاتحاد للمؤسسة في عام </w:t>
      </w:r>
      <w:r w:rsidRPr="00A11EB4">
        <w:t>2015</w:t>
      </w:r>
      <w:r w:rsidRPr="00A11EB4">
        <w:rPr>
          <w:rtl/>
        </w:rPr>
        <w:t xml:space="preserve">، </w:t>
      </w:r>
      <w:r w:rsidRPr="00A11EB4">
        <w:rPr>
          <w:rFonts w:hint="cs"/>
          <w:rtl/>
        </w:rPr>
        <w:t>و</w:t>
      </w:r>
      <w:r w:rsidRPr="00A11EB4">
        <w:rPr>
          <w:rtl/>
        </w:rPr>
        <w:t>بوصفه طويل الأجل (</w:t>
      </w:r>
      <w:r w:rsidRPr="00A11EB4">
        <w:t>43,8</w:t>
      </w:r>
      <w:r w:rsidRPr="00A11EB4">
        <w:rPr>
          <w:rtl/>
        </w:rPr>
        <w:t xml:space="preserve"> مليون فرنك سويسري</w:t>
      </w:r>
      <w:r w:rsidRPr="00A11EB4">
        <w:rPr>
          <w:rFonts w:hint="cs"/>
          <w:rtl/>
        </w:rPr>
        <w:t>، أي</w:t>
      </w:r>
      <w:r>
        <w:rPr>
          <w:rFonts w:hint="cs"/>
          <w:rtl/>
        </w:rPr>
        <w:t> </w:t>
      </w:r>
      <w:r w:rsidRPr="00A11EB4">
        <w:rPr>
          <w:rtl/>
        </w:rPr>
        <w:t>بنسبة</w:t>
      </w:r>
      <w:r>
        <w:rPr>
          <w:rFonts w:hint="cs"/>
          <w:rtl/>
        </w:rPr>
        <w:t> </w:t>
      </w:r>
      <w:r w:rsidRPr="00A11EB4">
        <w:t>7,7</w:t>
      </w:r>
      <w:r w:rsidRPr="00A11EB4">
        <w:rPr>
          <w:rFonts w:hint="eastAsia"/>
          <w:rtl/>
        </w:rPr>
        <w:t> </w:t>
      </w:r>
      <w:r w:rsidRPr="00A11EB4">
        <w:rPr>
          <w:rFonts w:hint="cs"/>
          <w:rtl/>
        </w:rPr>
        <w:t>في المائة</w:t>
      </w:r>
      <w:r w:rsidRPr="00A11EB4">
        <w:rPr>
          <w:rtl/>
        </w:rPr>
        <w:t xml:space="preserve"> من مجموع الخصوم غير الجارية). والمبالغ التي </w:t>
      </w:r>
      <w:r w:rsidRPr="00A11EB4">
        <w:rPr>
          <w:rFonts w:hint="cs"/>
          <w:rtl/>
        </w:rPr>
        <w:t>يرد تفصيلها</w:t>
      </w:r>
      <w:r w:rsidRPr="00A11EB4">
        <w:rPr>
          <w:rtl/>
        </w:rPr>
        <w:t xml:space="preserve"> في الملاحظة </w:t>
      </w:r>
      <w:r w:rsidRPr="00A11EB4">
        <w:t>16</w:t>
      </w:r>
      <w:r w:rsidRPr="00A11EB4">
        <w:rPr>
          <w:rtl/>
        </w:rPr>
        <w:t xml:space="preserve"> </w:t>
      </w:r>
      <w:r w:rsidRPr="00A11EB4">
        <w:rPr>
          <w:rFonts w:hint="cs"/>
          <w:rtl/>
        </w:rPr>
        <w:t xml:space="preserve">من </w:t>
      </w:r>
      <w:r w:rsidRPr="00A11EB4">
        <w:rPr>
          <w:rtl/>
        </w:rPr>
        <w:t>تقرير الإدارة المالية يؤكدها أيضاً البيان</w:t>
      </w:r>
      <w:r w:rsidRPr="00A11EB4">
        <w:rPr>
          <w:rFonts w:hint="cs"/>
          <w:rtl/>
          <w:lang w:bidi="ar-SY"/>
        </w:rPr>
        <w:t xml:space="preserve"> المؤرخ </w:t>
      </w:r>
      <w:r w:rsidRPr="00A11EB4">
        <w:t>14</w:t>
      </w:r>
      <w:r w:rsidRPr="00A11EB4">
        <w:rPr>
          <w:rFonts w:hint="eastAsia"/>
          <w:rtl/>
          <w:lang w:bidi="ar-SY"/>
        </w:rPr>
        <w:t> </w:t>
      </w:r>
      <w:r w:rsidRPr="00A11EB4">
        <w:rPr>
          <w:rFonts w:hint="cs"/>
          <w:rtl/>
          <w:lang w:bidi="ar-SY"/>
        </w:rPr>
        <w:t>ديسمبر</w:t>
      </w:r>
      <w:r w:rsidRPr="00A11EB4">
        <w:rPr>
          <w:rFonts w:hint="eastAsia"/>
          <w:rtl/>
          <w:lang w:bidi="ar-SY"/>
        </w:rPr>
        <w:t> </w:t>
      </w:r>
      <w:r w:rsidRPr="00A11EB4">
        <w:t>2015</w:t>
      </w:r>
      <w:r w:rsidRPr="00A11EB4">
        <w:rPr>
          <w:rFonts w:hint="cs"/>
          <w:rtl/>
          <w:lang w:bidi="ar-SY"/>
        </w:rPr>
        <w:t xml:space="preserve"> </w:t>
      </w:r>
      <w:r w:rsidRPr="00A11EB4">
        <w:rPr>
          <w:rtl/>
        </w:rPr>
        <w:t>المستلم من مؤسسة مباني المنظمات الدولية.</w:t>
      </w:r>
    </w:p>
    <w:p w:rsidR="0020483D" w:rsidRPr="00A11EB4" w:rsidRDefault="0020483D" w:rsidP="0020483D">
      <w:pPr>
        <w:pStyle w:val="Heading2"/>
        <w:rPr>
          <w:rtl/>
        </w:rPr>
      </w:pPr>
      <w:bookmarkStart w:id="153" w:name="_Toc398208472"/>
      <w:bookmarkStart w:id="154" w:name="_Toc398208989"/>
      <w:bookmarkStart w:id="155" w:name="_Toc419449740"/>
      <w:bookmarkStart w:id="156" w:name="_Toc419450384"/>
      <w:bookmarkStart w:id="157" w:name="_Toc452157765"/>
      <w:r w:rsidRPr="00A11EB4">
        <w:rPr>
          <w:rtl/>
        </w:rPr>
        <w:t>الخصوم الجارية الأخرى</w:t>
      </w:r>
      <w:bookmarkEnd w:id="153"/>
      <w:bookmarkEnd w:id="154"/>
      <w:bookmarkEnd w:id="155"/>
      <w:bookmarkEnd w:id="156"/>
      <w:bookmarkEnd w:id="157"/>
    </w:p>
    <w:p w:rsidR="0020483D" w:rsidRPr="00A11EB4" w:rsidRDefault="0020483D" w:rsidP="00CB448D">
      <w:pPr>
        <w:pStyle w:val="NormalH"/>
        <w:ind w:left="0" w:firstLine="0"/>
        <w:rPr>
          <w:rtl/>
        </w:rPr>
      </w:pPr>
      <w:r w:rsidRPr="00A11EB4">
        <w:t>45</w:t>
      </w:r>
      <w:r w:rsidRPr="002721AA">
        <w:rPr>
          <w:rFonts w:hint="cs"/>
          <w:rtl/>
          <w:lang w:bidi="ar-SY"/>
        </w:rPr>
        <w:tab/>
      </w:r>
      <w:r w:rsidRPr="00A11EB4">
        <w:rPr>
          <w:rtl/>
        </w:rPr>
        <w:t>في</w:t>
      </w:r>
      <w:r w:rsidRPr="00A11EB4">
        <w:rPr>
          <w:rFonts w:hint="cs"/>
          <w:rtl/>
        </w:rPr>
        <w:t xml:space="preserve"> </w:t>
      </w:r>
      <w:r w:rsidRPr="00A11EB4">
        <w:rPr>
          <w:rtl/>
        </w:rPr>
        <w:t xml:space="preserve">عام </w:t>
      </w:r>
      <w:r w:rsidRPr="00A11EB4">
        <w:t>2015</w:t>
      </w:r>
      <w:r w:rsidRPr="00A11EB4">
        <w:rPr>
          <w:rtl/>
        </w:rPr>
        <w:t xml:space="preserve"> بلغ البابان الفرعيان "مزايا الموظفين" و"الديون الأخرى" </w:t>
      </w:r>
      <w:r w:rsidRPr="00A11EB4">
        <w:t>0,5</w:t>
      </w:r>
      <w:r w:rsidRPr="00A11EB4">
        <w:rPr>
          <w:rtl/>
        </w:rPr>
        <w:t xml:space="preserve"> مليون فرنك سويسري</w:t>
      </w:r>
      <w:r w:rsidRPr="00A11EB4">
        <w:rPr>
          <w:rFonts w:hint="cs"/>
          <w:rtl/>
        </w:rPr>
        <w:t xml:space="preserve"> </w:t>
      </w:r>
      <w:r w:rsidRPr="00A11EB4">
        <w:rPr>
          <w:rtl/>
        </w:rPr>
        <w:t>(</w:t>
      </w:r>
      <w:r w:rsidRPr="00A11EB4">
        <w:rPr>
          <w:rFonts w:hint="cs"/>
          <w:rtl/>
        </w:rPr>
        <w:t>وهو المبلغ نفسه المسجل في عام</w:t>
      </w:r>
      <w:r w:rsidRPr="00A11EB4">
        <w:rPr>
          <w:rtl/>
        </w:rPr>
        <w:t xml:space="preserve"> </w:t>
      </w:r>
      <w:r w:rsidRPr="00A11EB4">
        <w:t>2014</w:t>
      </w:r>
      <w:r w:rsidRPr="00A11EB4">
        <w:rPr>
          <w:rtl/>
        </w:rPr>
        <w:t>) و</w:t>
      </w:r>
      <w:r w:rsidRPr="00A11EB4">
        <w:t>5,3</w:t>
      </w:r>
      <w:r w:rsidRPr="00A11EB4">
        <w:rPr>
          <w:rtl/>
        </w:rPr>
        <w:t xml:space="preserve"> </w:t>
      </w:r>
      <w:r w:rsidRPr="00A11EB4">
        <w:rPr>
          <w:rFonts w:hint="cs"/>
          <w:rtl/>
        </w:rPr>
        <w:t xml:space="preserve">مليون </w:t>
      </w:r>
      <w:r w:rsidRPr="00A11EB4">
        <w:rPr>
          <w:rtl/>
        </w:rPr>
        <w:t xml:space="preserve">فرنك سويسري </w:t>
      </w:r>
      <w:r w:rsidRPr="00A11EB4">
        <w:rPr>
          <w:rFonts w:hint="cs"/>
          <w:rtl/>
        </w:rPr>
        <w:t>(</w:t>
      </w:r>
      <w:r w:rsidRPr="00A11EB4">
        <w:t>3,0</w:t>
      </w:r>
      <w:r w:rsidRPr="00A11EB4">
        <w:rPr>
          <w:rFonts w:hint="cs"/>
          <w:rtl/>
        </w:rPr>
        <w:t xml:space="preserve"> مليون فرنك سويسري </w:t>
      </w:r>
      <w:r w:rsidRPr="00A11EB4">
        <w:rPr>
          <w:rFonts w:hint="cs"/>
          <w:rtl/>
          <w:lang w:bidi="ar-EG"/>
        </w:rPr>
        <w:t xml:space="preserve">في عام </w:t>
      </w:r>
      <w:r w:rsidRPr="00A11EB4">
        <w:rPr>
          <w:lang w:val="fr-CH"/>
        </w:rPr>
        <w:t>2014</w:t>
      </w:r>
      <w:r w:rsidRPr="00A11EB4">
        <w:rPr>
          <w:rFonts w:hint="cs"/>
          <w:rtl/>
          <w:lang w:bidi="ar-EG"/>
        </w:rPr>
        <w:t xml:space="preserve">) على التوالي. </w:t>
      </w:r>
      <w:r w:rsidRPr="00A11EB4">
        <w:rPr>
          <w:rtl/>
        </w:rPr>
        <w:t xml:space="preserve">ويرد وصف مفصل وتقسيم لهما على التوالي في الملاحظتين </w:t>
      </w:r>
      <w:r w:rsidRPr="00A11EB4">
        <w:t>1.17</w:t>
      </w:r>
      <w:r w:rsidRPr="00A11EB4">
        <w:rPr>
          <w:rtl/>
        </w:rPr>
        <w:t xml:space="preserve"> و</w:t>
      </w:r>
      <w:r w:rsidRPr="00A11EB4">
        <w:t>19</w:t>
      </w:r>
      <w:r w:rsidRPr="00A11EB4">
        <w:rPr>
          <w:rtl/>
        </w:rPr>
        <w:t xml:space="preserve"> </w:t>
      </w:r>
      <w:r w:rsidRPr="00A11EB4">
        <w:rPr>
          <w:rFonts w:hint="cs"/>
          <w:rtl/>
        </w:rPr>
        <w:t xml:space="preserve">من </w:t>
      </w:r>
      <w:r w:rsidRPr="00A11EB4">
        <w:rPr>
          <w:rtl/>
        </w:rPr>
        <w:t>تقرير الإدارة المالية</w:t>
      </w:r>
      <w:r w:rsidRPr="00A11EB4">
        <w:rPr>
          <w:rFonts w:hint="cs"/>
          <w:rtl/>
        </w:rPr>
        <w:t xml:space="preserve"> على التوالي</w:t>
      </w:r>
      <w:r w:rsidRPr="00A11EB4">
        <w:rPr>
          <w:rtl/>
        </w:rPr>
        <w:t>.</w:t>
      </w:r>
    </w:p>
    <w:p w:rsidR="0020483D" w:rsidRPr="00A11EB4" w:rsidRDefault="0020483D" w:rsidP="00CB448D">
      <w:pPr>
        <w:pStyle w:val="NormalH"/>
        <w:ind w:left="0" w:firstLine="0"/>
        <w:rPr>
          <w:rtl/>
        </w:rPr>
      </w:pPr>
      <w:r w:rsidRPr="00A11EB4" w:rsidDel="00CE10B1">
        <w:t>4</w:t>
      </w:r>
      <w:r>
        <w:t>6</w:t>
      </w:r>
      <w:r w:rsidRPr="002721AA">
        <w:rPr>
          <w:rFonts w:hint="cs"/>
          <w:rtl/>
          <w:lang w:bidi="ar-SY"/>
        </w:rPr>
        <w:tab/>
      </w:r>
      <w:r w:rsidRPr="00A11EB4">
        <w:rPr>
          <w:rtl/>
        </w:rPr>
        <w:t>وبصفة خاصة فإن "مزايا الموظفين" قصيرة الأجل المسجلة في إطار "الخصوم الجارية" ترتبط بالمبلغ المخصص لساعات العمل الإضافية (</w:t>
      </w:r>
      <w:r w:rsidRPr="00A11EB4">
        <w:t>0,08</w:t>
      </w:r>
      <w:r w:rsidRPr="00A11EB4">
        <w:rPr>
          <w:rtl/>
        </w:rPr>
        <w:t xml:space="preserve"> مليون فرنك سويسري</w:t>
      </w:r>
      <w:r w:rsidRPr="00A11EB4">
        <w:rPr>
          <w:rFonts w:hint="cs"/>
          <w:rtl/>
          <w:lang w:bidi="ar-EG"/>
        </w:rPr>
        <w:t xml:space="preserve">، وكان </w:t>
      </w:r>
      <w:r w:rsidRPr="00A11EB4">
        <w:t>0,06</w:t>
      </w:r>
      <w:r w:rsidRPr="00A11EB4">
        <w:rPr>
          <w:rtl/>
        </w:rPr>
        <w:t xml:space="preserve"> في</w:t>
      </w:r>
      <w:r w:rsidRPr="00A11EB4">
        <w:rPr>
          <w:rFonts w:hint="cs"/>
          <w:rtl/>
        </w:rPr>
        <w:t xml:space="preserve"> عام</w:t>
      </w:r>
      <w:r w:rsidRPr="00A11EB4">
        <w:rPr>
          <w:rtl/>
        </w:rPr>
        <w:t> </w:t>
      </w:r>
      <w:r w:rsidRPr="00A11EB4">
        <w:t>2014</w:t>
      </w:r>
      <w:r w:rsidRPr="00A11EB4">
        <w:rPr>
          <w:rtl/>
        </w:rPr>
        <w:t>) والمبلغ المخصص للإجازات المتراكمة (</w:t>
      </w:r>
      <w:r w:rsidRPr="00A11EB4">
        <w:t>0,4</w:t>
      </w:r>
      <w:r>
        <w:rPr>
          <w:rFonts w:hint="cs"/>
          <w:rtl/>
        </w:rPr>
        <w:t> </w:t>
      </w:r>
      <w:r w:rsidRPr="00A11EB4">
        <w:rPr>
          <w:rtl/>
        </w:rPr>
        <w:t>مليون فرنك سويسري</w:t>
      </w:r>
      <w:r w:rsidRPr="00A11EB4">
        <w:rPr>
          <w:rFonts w:hint="cs"/>
          <w:rtl/>
          <w:lang w:bidi="ar-EG"/>
        </w:rPr>
        <w:t>، وهو المبلغ نفسه المسجل</w:t>
      </w:r>
      <w:r w:rsidRPr="00A11EB4">
        <w:rPr>
          <w:rtl/>
        </w:rPr>
        <w:t xml:space="preserve"> في عام</w:t>
      </w:r>
      <w:r w:rsidRPr="00A11EB4">
        <w:rPr>
          <w:rFonts w:hint="cs"/>
          <w:rtl/>
        </w:rPr>
        <w:t> </w:t>
      </w:r>
      <w:r w:rsidRPr="00A11EB4">
        <w:t>2014</w:t>
      </w:r>
      <w:r w:rsidRPr="00A11EB4">
        <w:rPr>
          <w:rtl/>
        </w:rPr>
        <w:t>)</w:t>
      </w:r>
      <w:r w:rsidRPr="00A11EB4">
        <w:rPr>
          <w:rFonts w:hint="cs"/>
          <w:rtl/>
        </w:rPr>
        <w:t>.</w:t>
      </w:r>
      <w:r w:rsidRPr="00A11EB4">
        <w:rPr>
          <w:rtl/>
        </w:rPr>
        <w:t xml:space="preserve"> ولم تكشف الفحوص التي أجريناها عن أي مشكلة كبرى والمخصصات الاحتياطية دقيقة إلى حد كبير.</w:t>
      </w:r>
    </w:p>
    <w:p w:rsidR="0020483D" w:rsidRPr="00A11EB4" w:rsidRDefault="0020483D" w:rsidP="0020483D">
      <w:pPr>
        <w:pStyle w:val="Heading2"/>
        <w:rPr>
          <w:rtl/>
        </w:rPr>
      </w:pPr>
      <w:bookmarkStart w:id="158" w:name="_Toc358206222"/>
      <w:bookmarkStart w:id="159" w:name="_Toc358208969"/>
      <w:bookmarkStart w:id="160" w:name="_Toc358304771"/>
      <w:bookmarkStart w:id="161" w:name="_Toc358305529"/>
      <w:bookmarkStart w:id="162" w:name="_Toc398208473"/>
      <w:bookmarkStart w:id="163" w:name="_Toc398208990"/>
      <w:bookmarkStart w:id="164" w:name="_Toc419449741"/>
      <w:bookmarkStart w:id="165" w:name="_Toc419450385"/>
      <w:bookmarkStart w:id="166" w:name="_Toc452157766"/>
      <w:r w:rsidRPr="00A11EB4">
        <w:rPr>
          <w:rtl/>
        </w:rPr>
        <w:t>الخصوم غير الجارية</w:t>
      </w:r>
      <w:bookmarkEnd w:id="158"/>
      <w:bookmarkEnd w:id="159"/>
      <w:bookmarkEnd w:id="160"/>
      <w:bookmarkEnd w:id="161"/>
      <w:bookmarkEnd w:id="162"/>
      <w:bookmarkEnd w:id="163"/>
      <w:bookmarkEnd w:id="164"/>
      <w:bookmarkEnd w:id="165"/>
      <w:bookmarkEnd w:id="166"/>
    </w:p>
    <w:p w:rsidR="0020483D" w:rsidRPr="00A11EB4" w:rsidRDefault="0020483D" w:rsidP="00CB448D">
      <w:pPr>
        <w:pStyle w:val="NormalH"/>
        <w:ind w:left="0" w:firstLine="0"/>
        <w:rPr>
          <w:rtl/>
        </w:rPr>
      </w:pPr>
      <w:r>
        <w:t>47</w:t>
      </w:r>
      <w:r w:rsidRPr="002721AA">
        <w:rPr>
          <w:rtl/>
        </w:rPr>
        <w:tab/>
      </w:r>
      <w:r w:rsidRPr="00A11EB4">
        <w:rPr>
          <w:rtl/>
        </w:rPr>
        <w:t xml:space="preserve">في عام </w:t>
      </w:r>
      <w:r w:rsidRPr="00A11EB4">
        <w:t>2015</w:t>
      </w:r>
      <w:r w:rsidRPr="00A11EB4">
        <w:rPr>
          <w:rFonts w:hint="cs"/>
          <w:rtl/>
        </w:rPr>
        <w:t xml:space="preserve"> </w:t>
      </w:r>
      <w:r w:rsidRPr="00A11EB4">
        <w:rPr>
          <w:rtl/>
        </w:rPr>
        <w:t>بلغ مجموع الخصوم غير الجارية</w:t>
      </w:r>
      <w:r w:rsidRPr="00A11EB4">
        <w:rPr>
          <w:rFonts w:hint="cs"/>
          <w:rtl/>
        </w:rPr>
        <w:t xml:space="preserve"> </w:t>
      </w:r>
      <w:r w:rsidRPr="00A11EB4">
        <w:t>570,4</w:t>
      </w:r>
      <w:r w:rsidRPr="00A11EB4">
        <w:rPr>
          <w:rFonts w:hint="cs"/>
          <w:rtl/>
        </w:rPr>
        <w:t xml:space="preserve"> </w:t>
      </w:r>
      <w:r w:rsidRPr="00A11EB4">
        <w:rPr>
          <w:rtl/>
        </w:rPr>
        <w:t xml:space="preserve">مليون فرنك سويسري، وهو ما يمثل </w:t>
      </w:r>
      <w:r w:rsidRPr="00A11EB4">
        <w:rPr>
          <w:rFonts w:hint="cs"/>
          <w:rtl/>
        </w:rPr>
        <w:t xml:space="preserve">انخفاضاً </w:t>
      </w:r>
      <w:r w:rsidRPr="00A11EB4">
        <w:rPr>
          <w:rtl/>
        </w:rPr>
        <w:t>بمقدار</w:t>
      </w:r>
      <w:r w:rsidRPr="00A11EB4">
        <w:rPr>
          <w:rFonts w:hint="cs"/>
          <w:rtl/>
        </w:rPr>
        <w:t xml:space="preserve"> </w:t>
      </w:r>
      <w:r w:rsidRPr="00A11EB4">
        <w:t>41,5</w:t>
      </w:r>
      <w:r w:rsidRPr="00A11EB4">
        <w:rPr>
          <w:rFonts w:hint="eastAsia"/>
          <w:rtl/>
        </w:rPr>
        <w:t> </w:t>
      </w:r>
      <w:r w:rsidRPr="00A11EB4">
        <w:rPr>
          <w:rtl/>
        </w:rPr>
        <w:t>مليون فرنك سويسري</w:t>
      </w:r>
      <w:r w:rsidRPr="00A11EB4">
        <w:rPr>
          <w:rFonts w:hint="cs"/>
          <w:rtl/>
        </w:rPr>
        <w:t xml:space="preserve"> (</w:t>
      </w:r>
      <w:r w:rsidRPr="00A11EB4">
        <w:t>6,8-</w:t>
      </w:r>
      <w:r w:rsidRPr="00A11EB4">
        <w:rPr>
          <w:rFonts w:hint="cs"/>
          <w:rtl/>
        </w:rPr>
        <w:t xml:space="preserve"> في المائة)</w:t>
      </w:r>
      <w:r w:rsidRPr="00A11EB4">
        <w:rPr>
          <w:rtl/>
        </w:rPr>
        <w:t xml:space="preserve"> مقارنة</w:t>
      </w:r>
      <w:r w:rsidRPr="00A11EB4">
        <w:rPr>
          <w:rFonts w:hint="cs"/>
          <w:rtl/>
        </w:rPr>
        <w:t>ً</w:t>
      </w:r>
      <w:r w:rsidRPr="00A11EB4">
        <w:rPr>
          <w:rtl/>
        </w:rPr>
        <w:t xml:space="preserve"> بعام </w:t>
      </w:r>
      <w:r w:rsidRPr="00A11EB4">
        <w:t>2014</w:t>
      </w:r>
      <w:r w:rsidRPr="00A11EB4">
        <w:rPr>
          <w:rtl/>
        </w:rPr>
        <w:t xml:space="preserve"> (</w:t>
      </w:r>
      <w:r w:rsidRPr="00A11EB4">
        <w:t>611,9</w:t>
      </w:r>
      <w:r w:rsidRPr="00A11EB4">
        <w:rPr>
          <w:rFonts w:hint="cs"/>
          <w:rtl/>
        </w:rPr>
        <w:t xml:space="preserve"> </w:t>
      </w:r>
      <w:r w:rsidRPr="00A11EB4">
        <w:rPr>
          <w:rtl/>
        </w:rPr>
        <w:t xml:space="preserve">مليون فرنك سويسري). </w:t>
      </w:r>
      <w:r w:rsidRPr="00A11EB4">
        <w:rPr>
          <w:rFonts w:hint="cs"/>
          <w:rtl/>
        </w:rPr>
        <w:t xml:space="preserve">ويرجع هذا الانخفاض </w:t>
      </w:r>
      <w:r w:rsidRPr="00A11EB4">
        <w:rPr>
          <w:rtl/>
        </w:rPr>
        <w:t xml:space="preserve">بصفة إجمالية إلى </w:t>
      </w:r>
      <w:r w:rsidRPr="00A11EB4">
        <w:rPr>
          <w:rFonts w:hint="cs"/>
          <w:rtl/>
        </w:rPr>
        <w:t xml:space="preserve">الانخفاض </w:t>
      </w:r>
      <w:r w:rsidRPr="00A11EB4">
        <w:rPr>
          <w:rtl/>
        </w:rPr>
        <w:t>في مزايا الموظفين (</w:t>
      </w:r>
      <w:r w:rsidRPr="00A11EB4">
        <w:t>39,3-</w:t>
      </w:r>
      <w:r w:rsidRPr="00A11EB4">
        <w:rPr>
          <w:rFonts w:hint="eastAsia"/>
          <w:rtl/>
        </w:rPr>
        <w:t> </w:t>
      </w:r>
      <w:r w:rsidRPr="00A11EB4">
        <w:rPr>
          <w:rtl/>
        </w:rPr>
        <w:t>مليون فرنك سويسري،</w:t>
      </w:r>
      <w:r w:rsidRPr="00A11EB4">
        <w:rPr>
          <w:rFonts w:hint="cs"/>
          <w:rtl/>
        </w:rPr>
        <w:t xml:space="preserve"> أي </w:t>
      </w:r>
      <w:r w:rsidRPr="00A11EB4">
        <w:t>7,4-</w:t>
      </w:r>
      <w:r w:rsidRPr="00A11EB4">
        <w:rPr>
          <w:rFonts w:hint="cs"/>
          <w:rtl/>
        </w:rPr>
        <w:t xml:space="preserve"> في المائة مقارنة بعام </w:t>
      </w:r>
      <w:r w:rsidRPr="00A11EB4">
        <w:rPr>
          <w:lang w:val="fr-CH"/>
        </w:rPr>
        <w:t>2014</w:t>
      </w:r>
      <w:r w:rsidRPr="00A11EB4">
        <w:rPr>
          <w:rtl/>
        </w:rPr>
        <w:t xml:space="preserve">). </w:t>
      </w:r>
      <w:r w:rsidRPr="00A11EB4">
        <w:rPr>
          <w:rFonts w:hint="cs"/>
          <w:rtl/>
        </w:rPr>
        <w:t xml:space="preserve">ويتحدد </w:t>
      </w:r>
      <w:r w:rsidRPr="00A11EB4">
        <w:rPr>
          <w:rtl/>
        </w:rPr>
        <w:t xml:space="preserve">الأساس الذي يستند إليه تقييم الخصوم غير الجارية في المبادئ المحاسبية (الملاحظة </w:t>
      </w:r>
      <w:r w:rsidRPr="00A11EB4">
        <w:t>3</w:t>
      </w:r>
      <w:r w:rsidRPr="00A11EB4">
        <w:rPr>
          <w:rtl/>
        </w:rPr>
        <w:t>).</w:t>
      </w:r>
    </w:p>
    <w:p w:rsidR="0020483D" w:rsidRDefault="0020483D" w:rsidP="00CB448D">
      <w:pPr>
        <w:pStyle w:val="NormalH"/>
        <w:ind w:left="0" w:firstLine="0"/>
      </w:pPr>
      <w:r>
        <w:t>48</w:t>
      </w:r>
      <w:r w:rsidRPr="002721AA">
        <w:rPr>
          <w:rtl/>
        </w:rPr>
        <w:tab/>
      </w:r>
      <w:r w:rsidRPr="00A11EB4">
        <w:rPr>
          <w:rtl/>
        </w:rPr>
        <w:t>وتضمن هذا الباب الديون طويلة ا</w:t>
      </w:r>
      <w:r w:rsidR="003737E8">
        <w:rPr>
          <w:rtl/>
        </w:rPr>
        <w:t>لأجل (انظر الفقرة المعنونة "الا</w:t>
      </w:r>
      <w:r w:rsidR="003737E8">
        <w:rPr>
          <w:rFonts w:hint="cs"/>
          <w:rtl/>
        </w:rPr>
        <w:t>ف</w:t>
      </w:r>
      <w:r w:rsidRPr="00A11EB4">
        <w:rPr>
          <w:rtl/>
        </w:rPr>
        <w:t>تراضات")، وأموال الأطراف الخارجية المخصصة أو</w:t>
      </w:r>
      <w:r w:rsidRPr="00A11EB4">
        <w:rPr>
          <w:rFonts w:hint="cs"/>
          <w:rtl/>
        </w:rPr>
        <w:t> </w:t>
      </w:r>
      <w:r w:rsidRPr="00A11EB4">
        <w:rPr>
          <w:rtl/>
        </w:rPr>
        <w:t xml:space="preserve">التي يجري تخصيصها، والخصوم </w:t>
      </w:r>
      <w:r w:rsidRPr="00A11EB4">
        <w:rPr>
          <w:rFonts w:hint="cs"/>
          <w:rtl/>
        </w:rPr>
        <w:t xml:space="preserve">من أجل </w:t>
      </w:r>
      <w:r w:rsidRPr="00A11EB4">
        <w:rPr>
          <w:rtl/>
        </w:rPr>
        <w:t>خطة التأمين الصحي في الاتحاد، والمخصصات التي تغطي التزامات غير مؤكدة المقدار والتوقيت وترتبط أساساً بتعويضات ما بعد انتهاء مدة الخدمة.</w:t>
      </w:r>
    </w:p>
    <w:p w:rsidR="00DF196A" w:rsidRPr="00A11EB4" w:rsidRDefault="00DF196A" w:rsidP="00DF196A">
      <w:pPr>
        <w:pStyle w:val="Heading2"/>
        <w:rPr>
          <w:rtl/>
        </w:rPr>
      </w:pPr>
      <w:bookmarkStart w:id="167" w:name="_Toc452157767"/>
      <w:r>
        <w:rPr>
          <w:rFonts w:hint="cs"/>
          <w:rtl/>
        </w:rPr>
        <w:t>ملخص مزايا الموظفين</w:t>
      </w:r>
      <w:bookmarkEnd w:id="167"/>
    </w:p>
    <w:p w:rsidR="0020483D" w:rsidRPr="003619D5" w:rsidRDefault="0020483D" w:rsidP="00CB448D">
      <w:pPr>
        <w:pStyle w:val="NormalH"/>
        <w:ind w:left="0" w:firstLine="0"/>
        <w:rPr>
          <w:rtl/>
          <w:lang w:bidi="ar-SY"/>
        </w:rPr>
      </w:pPr>
      <w:r w:rsidRPr="003619D5">
        <w:t>49</w:t>
      </w:r>
      <w:r w:rsidRPr="002721AA">
        <w:rPr>
          <w:rtl/>
          <w:lang w:bidi="ar-SY"/>
        </w:rPr>
        <w:tab/>
      </w:r>
      <w:r w:rsidRPr="003619D5">
        <w:rPr>
          <w:rFonts w:hint="cs"/>
          <w:rtl/>
          <w:lang w:bidi="ar-SY"/>
        </w:rPr>
        <w:t xml:space="preserve">تسجل مزايا الموظفين في البيانات المالية تحت "الخصوم الجارية" و"الخصوم غير الجارية" وقد بلغت قيمتها الإجمالية </w:t>
      </w:r>
      <w:r w:rsidRPr="003619D5">
        <w:t>495,5</w:t>
      </w:r>
      <w:r w:rsidRPr="003619D5">
        <w:rPr>
          <w:rFonts w:hint="eastAsia"/>
          <w:rtl/>
          <w:lang w:bidi="ar-SY"/>
        </w:rPr>
        <w:t> مليون فرنك سويسري</w:t>
      </w:r>
      <w:r w:rsidRPr="003619D5">
        <w:rPr>
          <w:rFonts w:hint="cs"/>
          <w:rtl/>
          <w:lang w:bidi="ar-EG"/>
        </w:rPr>
        <w:t xml:space="preserve"> في عام </w:t>
      </w:r>
      <w:r w:rsidRPr="003619D5">
        <w:rPr>
          <w:lang w:val="fr-CH"/>
        </w:rPr>
        <w:t>2015</w:t>
      </w:r>
      <w:r w:rsidRPr="003619D5">
        <w:rPr>
          <w:rFonts w:hint="eastAsia"/>
          <w:rtl/>
          <w:lang w:bidi="ar-SY"/>
        </w:rPr>
        <w:t>، كما هي موجزة في الجدول أدناه</w:t>
      </w:r>
      <w:r w:rsidRPr="003619D5">
        <w:rPr>
          <w:rFonts w:hint="cs"/>
          <w:rtl/>
          <w:lang w:bidi="ar-SY"/>
        </w:rPr>
        <w:t>.</w:t>
      </w:r>
    </w:p>
    <w:tbl>
      <w:tblPr>
        <w:bidiVisual/>
        <w:tblW w:w="0" w:type="auto"/>
        <w:jc w:val="center"/>
        <w:tblLook w:val="04A0" w:firstRow="1" w:lastRow="0" w:firstColumn="1" w:lastColumn="0" w:noHBand="0" w:noVBand="1"/>
      </w:tblPr>
      <w:tblGrid>
        <w:gridCol w:w="3969"/>
        <w:gridCol w:w="1417"/>
        <w:gridCol w:w="1418"/>
        <w:gridCol w:w="1417"/>
        <w:gridCol w:w="1418"/>
      </w:tblGrid>
      <w:tr w:rsidR="0020483D" w:rsidRPr="003619D5" w:rsidTr="00E563E5">
        <w:trPr>
          <w:jc w:val="center"/>
        </w:trPr>
        <w:tc>
          <w:tcPr>
            <w:tcW w:w="3969" w:type="dxa"/>
            <w:vMerge w:val="restart"/>
            <w:shd w:val="pct15" w:color="auto" w:fill="auto"/>
            <w:vAlign w:val="center"/>
          </w:tcPr>
          <w:p w:rsidR="0020483D" w:rsidRPr="003619D5" w:rsidRDefault="0020483D" w:rsidP="00E563E5">
            <w:pPr>
              <w:pStyle w:val="TableHead"/>
              <w:rPr>
                <w:rtl/>
              </w:rPr>
            </w:pPr>
            <w:r w:rsidRPr="003619D5">
              <w:rPr>
                <w:rFonts w:hint="cs"/>
                <w:rtl/>
              </w:rPr>
              <w:lastRenderedPageBreak/>
              <w:t>الخصوم</w:t>
            </w:r>
          </w:p>
        </w:tc>
        <w:tc>
          <w:tcPr>
            <w:tcW w:w="2835" w:type="dxa"/>
            <w:gridSpan w:val="2"/>
            <w:shd w:val="pct15" w:color="auto" w:fill="auto"/>
            <w:vAlign w:val="center"/>
          </w:tcPr>
          <w:p w:rsidR="0020483D" w:rsidRPr="003619D5" w:rsidRDefault="0020483D" w:rsidP="00E563E5">
            <w:pPr>
              <w:pStyle w:val="TableHead"/>
              <w:rPr>
                <w:rtl/>
              </w:rPr>
            </w:pPr>
            <w:r w:rsidRPr="003619D5">
              <w:rPr>
                <w:rFonts w:hint="cs"/>
                <w:rtl/>
              </w:rPr>
              <w:t>السنة (بآلاف الفرنكات السويسرية)</w:t>
            </w:r>
          </w:p>
        </w:tc>
        <w:tc>
          <w:tcPr>
            <w:tcW w:w="2835" w:type="dxa"/>
            <w:gridSpan w:val="2"/>
            <w:shd w:val="pct15" w:color="auto" w:fill="auto"/>
            <w:vAlign w:val="center"/>
          </w:tcPr>
          <w:p w:rsidR="0020483D" w:rsidRPr="003619D5" w:rsidRDefault="0020483D" w:rsidP="00E563E5">
            <w:pPr>
              <w:pStyle w:val="TableHead"/>
              <w:rPr>
                <w:rtl/>
              </w:rPr>
            </w:pPr>
            <w:r w:rsidRPr="003619D5">
              <w:rPr>
                <w:rFonts w:hint="cs"/>
                <w:rtl/>
              </w:rPr>
              <w:t xml:space="preserve">التغيير </w:t>
            </w:r>
            <w:r w:rsidRPr="003619D5">
              <w:t>2014-2015</w:t>
            </w:r>
          </w:p>
        </w:tc>
      </w:tr>
      <w:tr w:rsidR="0020483D" w:rsidRPr="003619D5" w:rsidTr="00E563E5">
        <w:trPr>
          <w:jc w:val="center"/>
        </w:trPr>
        <w:tc>
          <w:tcPr>
            <w:tcW w:w="3969" w:type="dxa"/>
            <w:vMerge/>
            <w:shd w:val="pct15" w:color="auto" w:fill="auto"/>
            <w:vAlign w:val="center"/>
          </w:tcPr>
          <w:p w:rsidR="0020483D" w:rsidRPr="003619D5" w:rsidRDefault="0020483D" w:rsidP="00E563E5">
            <w:pPr>
              <w:pStyle w:val="TableHead"/>
              <w:rPr>
                <w:rtl/>
              </w:rPr>
            </w:pPr>
          </w:p>
        </w:tc>
        <w:tc>
          <w:tcPr>
            <w:tcW w:w="1417" w:type="dxa"/>
            <w:shd w:val="pct15" w:color="auto" w:fill="auto"/>
            <w:vAlign w:val="center"/>
          </w:tcPr>
          <w:p w:rsidR="0020483D" w:rsidRPr="003619D5" w:rsidRDefault="0020483D" w:rsidP="00E563E5">
            <w:pPr>
              <w:pStyle w:val="TableHead"/>
            </w:pPr>
            <w:r>
              <w:t>2015</w:t>
            </w:r>
          </w:p>
        </w:tc>
        <w:tc>
          <w:tcPr>
            <w:tcW w:w="1418" w:type="dxa"/>
            <w:shd w:val="pct15" w:color="auto" w:fill="auto"/>
            <w:vAlign w:val="center"/>
          </w:tcPr>
          <w:p w:rsidR="0020483D" w:rsidRPr="003619D5" w:rsidRDefault="0020483D" w:rsidP="00E563E5">
            <w:pPr>
              <w:pStyle w:val="TableHead"/>
              <w:rPr>
                <w:rtl/>
              </w:rPr>
            </w:pPr>
            <w:r>
              <w:t>2014</w:t>
            </w:r>
          </w:p>
        </w:tc>
        <w:tc>
          <w:tcPr>
            <w:tcW w:w="1417" w:type="dxa"/>
            <w:shd w:val="pct15" w:color="auto" w:fill="auto"/>
            <w:vAlign w:val="center"/>
          </w:tcPr>
          <w:p w:rsidR="0020483D" w:rsidRPr="003619D5" w:rsidRDefault="0020483D" w:rsidP="00E563E5">
            <w:pPr>
              <w:pStyle w:val="TableHead"/>
              <w:rPr>
                <w:rtl/>
              </w:rPr>
            </w:pPr>
            <w:r w:rsidRPr="003619D5">
              <w:rPr>
                <w:rFonts w:hint="cs"/>
                <w:rtl/>
              </w:rPr>
              <w:t>بآلاف الفرنكات</w:t>
            </w:r>
            <w:r w:rsidR="00E563E5">
              <w:rPr>
                <w:rtl/>
              </w:rPr>
              <w:br/>
            </w:r>
            <w:r w:rsidRPr="003619D5">
              <w:rPr>
                <w:rFonts w:hint="cs"/>
                <w:rtl/>
              </w:rPr>
              <w:t>السويسرية</w:t>
            </w:r>
          </w:p>
        </w:tc>
        <w:tc>
          <w:tcPr>
            <w:tcW w:w="1418" w:type="dxa"/>
            <w:shd w:val="pct15" w:color="auto" w:fill="auto"/>
            <w:vAlign w:val="center"/>
          </w:tcPr>
          <w:p w:rsidR="0020483D" w:rsidRPr="003619D5" w:rsidRDefault="0020483D" w:rsidP="00E563E5">
            <w:pPr>
              <w:pStyle w:val="TableHead"/>
              <w:rPr>
                <w:rtl/>
              </w:rPr>
            </w:pPr>
            <w:r w:rsidRPr="003619D5">
              <w:t>%</w:t>
            </w:r>
          </w:p>
        </w:tc>
      </w:tr>
      <w:tr w:rsidR="0020483D" w:rsidRPr="003619D5" w:rsidTr="00E563E5">
        <w:trPr>
          <w:jc w:val="center"/>
        </w:trPr>
        <w:tc>
          <w:tcPr>
            <w:tcW w:w="3969" w:type="dxa"/>
          </w:tcPr>
          <w:p w:rsidR="0020483D" w:rsidRPr="00DF196A" w:rsidRDefault="0020483D" w:rsidP="00E563E5">
            <w:pPr>
              <w:pStyle w:val="Tabletexte"/>
              <w:rPr>
                <w:u w:val="single"/>
                <w:rtl/>
              </w:rPr>
            </w:pPr>
            <w:r w:rsidRPr="00DF196A">
              <w:rPr>
                <w:rFonts w:hint="cs"/>
                <w:u w:val="single"/>
                <w:rtl/>
              </w:rPr>
              <w:t>جارية</w:t>
            </w:r>
          </w:p>
        </w:tc>
        <w:tc>
          <w:tcPr>
            <w:tcW w:w="1417" w:type="dxa"/>
          </w:tcPr>
          <w:p w:rsidR="0020483D" w:rsidRPr="003619D5" w:rsidRDefault="0020483D" w:rsidP="00E563E5">
            <w:pPr>
              <w:pStyle w:val="Tabletexte"/>
              <w:ind w:left="227"/>
            </w:pPr>
            <w:r>
              <w:t>481</w:t>
            </w:r>
          </w:p>
        </w:tc>
        <w:tc>
          <w:tcPr>
            <w:tcW w:w="1418" w:type="dxa"/>
          </w:tcPr>
          <w:p w:rsidR="0020483D" w:rsidRPr="003619D5" w:rsidRDefault="0020483D" w:rsidP="00E563E5">
            <w:pPr>
              <w:pStyle w:val="Tabletexte"/>
              <w:ind w:left="227"/>
              <w:rPr>
                <w:rtl/>
              </w:rPr>
            </w:pPr>
            <w:r w:rsidRPr="003619D5">
              <w:t>484</w:t>
            </w:r>
          </w:p>
        </w:tc>
        <w:tc>
          <w:tcPr>
            <w:tcW w:w="1417" w:type="dxa"/>
          </w:tcPr>
          <w:p w:rsidR="0020483D" w:rsidRPr="003619D5" w:rsidRDefault="0020483D" w:rsidP="00DF196A">
            <w:pPr>
              <w:pStyle w:val="Tabletexte"/>
              <w:ind w:left="227"/>
              <w:rPr>
                <w:rtl/>
              </w:rPr>
            </w:pPr>
            <w:r>
              <w:t>3</w:t>
            </w:r>
            <w:r w:rsidR="00DF196A">
              <w:t>–</w:t>
            </w:r>
          </w:p>
        </w:tc>
        <w:tc>
          <w:tcPr>
            <w:tcW w:w="1418" w:type="dxa"/>
          </w:tcPr>
          <w:p w:rsidR="0020483D" w:rsidRPr="003619D5" w:rsidRDefault="0020483D" w:rsidP="00DF196A">
            <w:pPr>
              <w:pStyle w:val="Tabletexte"/>
              <w:ind w:left="227"/>
              <w:rPr>
                <w:rtl/>
              </w:rPr>
            </w:pPr>
            <w:r w:rsidRPr="003619D5" w:rsidDel="00514107">
              <w:t>%</w:t>
            </w:r>
            <w:r>
              <w:t>0,6</w:t>
            </w:r>
            <w:r w:rsidR="00DF196A">
              <w:t>–</w:t>
            </w:r>
          </w:p>
        </w:tc>
      </w:tr>
      <w:tr w:rsidR="0020483D" w:rsidRPr="003619D5" w:rsidTr="00E563E5">
        <w:trPr>
          <w:jc w:val="center"/>
        </w:trPr>
        <w:tc>
          <w:tcPr>
            <w:tcW w:w="3969" w:type="dxa"/>
          </w:tcPr>
          <w:p w:rsidR="0020483D" w:rsidRPr="00DF196A" w:rsidRDefault="0020483D" w:rsidP="00E563E5">
            <w:pPr>
              <w:pStyle w:val="Tabletexte"/>
              <w:rPr>
                <w:u w:val="single"/>
                <w:rtl/>
              </w:rPr>
            </w:pPr>
            <w:r w:rsidRPr="00DF196A">
              <w:rPr>
                <w:rFonts w:hint="cs"/>
                <w:u w:val="single"/>
                <w:rtl/>
              </w:rPr>
              <w:t>غير</w:t>
            </w:r>
            <w:r w:rsidRPr="00DF196A">
              <w:rPr>
                <w:u w:val="single"/>
                <w:rtl/>
              </w:rPr>
              <w:t xml:space="preserve"> </w:t>
            </w:r>
            <w:r w:rsidRPr="00DF196A">
              <w:rPr>
                <w:rFonts w:hint="cs"/>
                <w:u w:val="single"/>
                <w:rtl/>
              </w:rPr>
              <w:t>جارية</w:t>
            </w:r>
          </w:p>
        </w:tc>
        <w:tc>
          <w:tcPr>
            <w:tcW w:w="1417" w:type="dxa"/>
          </w:tcPr>
          <w:p w:rsidR="0020483D" w:rsidRPr="003619D5" w:rsidRDefault="0020483D" w:rsidP="00E563E5">
            <w:pPr>
              <w:pStyle w:val="Tabletexte"/>
              <w:ind w:left="227"/>
              <w:rPr>
                <w:rtl/>
              </w:rPr>
            </w:pPr>
            <w:r>
              <w:t>495,025</w:t>
            </w:r>
          </w:p>
        </w:tc>
        <w:tc>
          <w:tcPr>
            <w:tcW w:w="1418" w:type="dxa"/>
          </w:tcPr>
          <w:p w:rsidR="0020483D" w:rsidRPr="003619D5" w:rsidRDefault="0020483D" w:rsidP="00E563E5">
            <w:pPr>
              <w:pStyle w:val="Tabletexte"/>
              <w:ind w:left="227"/>
              <w:rPr>
                <w:rtl/>
              </w:rPr>
            </w:pPr>
            <w:r w:rsidRPr="003619D5">
              <w:t>534</w:t>
            </w:r>
            <w:r>
              <w:t>,</w:t>
            </w:r>
            <w:r w:rsidRPr="003619D5">
              <w:t>358</w:t>
            </w:r>
          </w:p>
        </w:tc>
        <w:tc>
          <w:tcPr>
            <w:tcW w:w="1417" w:type="dxa"/>
          </w:tcPr>
          <w:p w:rsidR="0020483D" w:rsidRPr="003619D5" w:rsidRDefault="0020483D" w:rsidP="00DF196A">
            <w:pPr>
              <w:pStyle w:val="Tabletexte"/>
              <w:ind w:left="227"/>
              <w:rPr>
                <w:rtl/>
              </w:rPr>
            </w:pPr>
            <w:r>
              <w:t>39,333</w:t>
            </w:r>
            <w:r w:rsidR="00DF196A">
              <w:t>–</w:t>
            </w:r>
          </w:p>
        </w:tc>
        <w:tc>
          <w:tcPr>
            <w:tcW w:w="1418" w:type="dxa"/>
          </w:tcPr>
          <w:p w:rsidR="0020483D" w:rsidRPr="003619D5" w:rsidRDefault="0020483D" w:rsidP="00DF196A">
            <w:pPr>
              <w:pStyle w:val="Tabletexte"/>
              <w:ind w:left="227"/>
              <w:rPr>
                <w:rtl/>
              </w:rPr>
            </w:pPr>
            <w:r w:rsidRPr="003619D5" w:rsidDel="00514107">
              <w:t>%</w:t>
            </w:r>
            <w:r>
              <w:t>7,4</w:t>
            </w:r>
            <w:r w:rsidR="00DF196A">
              <w:t>–</w:t>
            </w:r>
          </w:p>
        </w:tc>
      </w:tr>
      <w:tr w:rsidR="0020483D" w:rsidRPr="003619D5" w:rsidTr="00E563E5">
        <w:trPr>
          <w:jc w:val="center"/>
        </w:trPr>
        <w:tc>
          <w:tcPr>
            <w:tcW w:w="3969" w:type="dxa"/>
            <w:shd w:val="clear" w:color="auto" w:fill="BDD6EE" w:themeFill="accent1" w:themeFillTint="66"/>
          </w:tcPr>
          <w:p w:rsidR="0020483D" w:rsidRPr="00DF196A" w:rsidRDefault="0020483D" w:rsidP="00E563E5">
            <w:pPr>
              <w:pStyle w:val="Tabletexte"/>
              <w:rPr>
                <w:b/>
                <w:bCs/>
                <w:u w:val="single"/>
                <w:rtl/>
              </w:rPr>
            </w:pPr>
            <w:r w:rsidRPr="00DF196A">
              <w:rPr>
                <w:rFonts w:hint="cs"/>
                <w:b/>
                <w:bCs/>
                <w:u w:val="single"/>
                <w:rtl/>
              </w:rPr>
              <w:t>المجموع</w:t>
            </w:r>
          </w:p>
        </w:tc>
        <w:tc>
          <w:tcPr>
            <w:tcW w:w="1417" w:type="dxa"/>
            <w:shd w:val="clear" w:color="auto" w:fill="BDD6EE" w:themeFill="accent1" w:themeFillTint="66"/>
          </w:tcPr>
          <w:p w:rsidR="0020483D" w:rsidRPr="003619D5" w:rsidRDefault="0020483D" w:rsidP="00E563E5">
            <w:pPr>
              <w:pStyle w:val="Tabletexte"/>
              <w:ind w:left="227"/>
              <w:rPr>
                <w:b/>
                <w:bCs/>
                <w:rtl/>
              </w:rPr>
            </w:pPr>
            <w:r>
              <w:rPr>
                <w:b/>
                <w:bCs/>
              </w:rPr>
              <w:t>495,506</w:t>
            </w:r>
          </w:p>
        </w:tc>
        <w:tc>
          <w:tcPr>
            <w:tcW w:w="1418" w:type="dxa"/>
            <w:shd w:val="clear" w:color="auto" w:fill="BDD6EE" w:themeFill="accent1" w:themeFillTint="66"/>
          </w:tcPr>
          <w:p w:rsidR="0020483D" w:rsidRPr="003619D5" w:rsidRDefault="0020483D" w:rsidP="00E563E5">
            <w:pPr>
              <w:pStyle w:val="Tabletexte"/>
              <w:ind w:left="227"/>
              <w:rPr>
                <w:b/>
                <w:bCs/>
                <w:rtl/>
              </w:rPr>
            </w:pPr>
            <w:r w:rsidRPr="003619D5">
              <w:rPr>
                <w:b/>
                <w:bCs/>
              </w:rPr>
              <w:t>534</w:t>
            </w:r>
            <w:r>
              <w:rPr>
                <w:b/>
                <w:bCs/>
              </w:rPr>
              <w:t>,</w:t>
            </w:r>
            <w:r w:rsidRPr="003619D5">
              <w:rPr>
                <w:b/>
                <w:bCs/>
              </w:rPr>
              <w:t>842</w:t>
            </w:r>
          </w:p>
        </w:tc>
        <w:tc>
          <w:tcPr>
            <w:tcW w:w="1417" w:type="dxa"/>
            <w:shd w:val="clear" w:color="auto" w:fill="BDD6EE" w:themeFill="accent1" w:themeFillTint="66"/>
          </w:tcPr>
          <w:p w:rsidR="0020483D" w:rsidRPr="003619D5" w:rsidRDefault="0020483D" w:rsidP="00DF196A">
            <w:pPr>
              <w:pStyle w:val="Tabletexte"/>
              <w:ind w:left="227"/>
              <w:rPr>
                <w:b/>
                <w:bCs/>
                <w:rtl/>
              </w:rPr>
            </w:pPr>
            <w:r>
              <w:rPr>
                <w:b/>
                <w:bCs/>
              </w:rPr>
              <w:t>39,336</w:t>
            </w:r>
            <w:r w:rsidR="00DF196A">
              <w:rPr>
                <w:b/>
                <w:bCs/>
              </w:rPr>
              <w:t>–</w:t>
            </w:r>
          </w:p>
        </w:tc>
        <w:tc>
          <w:tcPr>
            <w:tcW w:w="1418" w:type="dxa"/>
            <w:shd w:val="clear" w:color="auto" w:fill="BDD6EE" w:themeFill="accent1" w:themeFillTint="66"/>
          </w:tcPr>
          <w:p w:rsidR="0020483D" w:rsidRPr="003619D5" w:rsidRDefault="0020483D" w:rsidP="00DF196A">
            <w:pPr>
              <w:pStyle w:val="Tabletexte"/>
              <w:ind w:left="227"/>
              <w:rPr>
                <w:b/>
                <w:bCs/>
                <w:rtl/>
              </w:rPr>
            </w:pPr>
            <w:r w:rsidRPr="003619D5" w:rsidDel="00514107">
              <w:rPr>
                <w:b/>
                <w:bCs/>
              </w:rPr>
              <w:t>%</w:t>
            </w:r>
            <w:r>
              <w:rPr>
                <w:b/>
                <w:bCs/>
              </w:rPr>
              <w:t>7,4</w:t>
            </w:r>
            <w:r w:rsidR="00DF196A">
              <w:rPr>
                <w:b/>
                <w:bCs/>
              </w:rPr>
              <w:t>–</w:t>
            </w:r>
          </w:p>
        </w:tc>
      </w:tr>
      <w:tr w:rsidR="0020483D" w:rsidRPr="003619D5" w:rsidTr="00E563E5">
        <w:trPr>
          <w:jc w:val="center"/>
        </w:trPr>
        <w:tc>
          <w:tcPr>
            <w:tcW w:w="3969" w:type="dxa"/>
            <w:shd w:val="pct15" w:color="auto" w:fill="auto"/>
          </w:tcPr>
          <w:p w:rsidR="0020483D" w:rsidRPr="003619D5" w:rsidRDefault="0020483D" w:rsidP="00E563E5">
            <w:pPr>
              <w:pStyle w:val="Tabletexte"/>
              <w:rPr>
                <w:b/>
                <w:bCs/>
                <w:i/>
                <w:iCs/>
                <w:rtl/>
              </w:rPr>
            </w:pPr>
            <w:r w:rsidRPr="003619D5">
              <w:rPr>
                <w:rFonts w:hint="cs"/>
                <w:b/>
                <w:bCs/>
                <w:i/>
                <w:iCs/>
                <w:rtl/>
              </w:rPr>
              <w:t>مكونات الخصوم غير الجارية</w:t>
            </w:r>
          </w:p>
        </w:tc>
        <w:tc>
          <w:tcPr>
            <w:tcW w:w="1417" w:type="dxa"/>
            <w:shd w:val="pct15" w:color="auto" w:fill="auto"/>
          </w:tcPr>
          <w:p w:rsidR="0020483D" w:rsidRPr="003619D5" w:rsidRDefault="0020483D" w:rsidP="00E563E5">
            <w:pPr>
              <w:pStyle w:val="Tabletexte"/>
              <w:ind w:left="227"/>
              <w:rPr>
                <w:rtl/>
              </w:rPr>
            </w:pPr>
          </w:p>
        </w:tc>
        <w:tc>
          <w:tcPr>
            <w:tcW w:w="1418" w:type="dxa"/>
            <w:shd w:val="pct15" w:color="auto" w:fill="auto"/>
          </w:tcPr>
          <w:p w:rsidR="0020483D" w:rsidRPr="003619D5" w:rsidRDefault="0020483D" w:rsidP="00E563E5">
            <w:pPr>
              <w:pStyle w:val="Tabletexte"/>
              <w:ind w:left="227"/>
              <w:rPr>
                <w:rtl/>
              </w:rPr>
            </w:pPr>
          </w:p>
        </w:tc>
        <w:tc>
          <w:tcPr>
            <w:tcW w:w="1417" w:type="dxa"/>
            <w:shd w:val="pct15" w:color="auto" w:fill="auto"/>
          </w:tcPr>
          <w:p w:rsidR="0020483D" w:rsidRPr="003619D5" w:rsidRDefault="0020483D" w:rsidP="00E563E5">
            <w:pPr>
              <w:pStyle w:val="Tabletexte"/>
              <w:ind w:left="227"/>
              <w:rPr>
                <w:rtl/>
              </w:rPr>
            </w:pPr>
          </w:p>
        </w:tc>
        <w:tc>
          <w:tcPr>
            <w:tcW w:w="1418" w:type="dxa"/>
            <w:shd w:val="pct15" w:color="auto" w:fill="auto"/>
          </w:tcPr>
          <w:p w:rsidR="0020483D" w:rsidRPr="003619D5" w:rsidRDefault="0020483D" w:rsidP="00E563E5">
            <w:pPr>
              <w:pStyle w:val="Tabletexte"/>
              <w:ind w:left="227"/>
              <w:rPr>
                <w:rtl/>
              </w:rPr>
            </w:pPr>
          </w:p>
        </w:tc>
      </w:tr>
      <w:tr w:rsidR="0020483D" w:rsidRPr="003619D5" w:rsidTr="00E563E5">
        <w:trPr>
          <w:jc w:val="center"/>
        </w:trPr>
        <w:tc>
          <w:tcPr>
            <w:tcW w:w="3969" w:type="dxa"/>
          </w:tcPr>
          <w:p w:rsidR="0020483D" w:rsidRPr="003619D5" w:rsidRDefault="0020483D" w:rsidP="00E563E5">
            <w:pPr>
              <w:pStyle w:val="Tabletexte"/>
              <w:rPr>
                <w:rtl/>
              </w:rPr>
            </w:pPr>
            <w:r w:rsidRPr="003619D5">
              <w:rPr>
                <w:rFonts w:hint="cs"/>
                <w:rtl/>
              </w:rPr>
              <w:t xml:space="preserve">خطة التأمين الصحي بعد انتهاء مدة الخدمة </w:t>
            </w:r>
            <w:r w:rsidRPr="003619D5">
              <w:t>(ASHI)</w:t>
            </w:r>
          </w:p>
        </w:tc>
        <w:tc>
          <w:tcPr>
            <w:tcW w:w="1417" w:type="dxa"/>
          </w:tcPr>
          <w:p w:rsidR="0020483D" w:rsidRPr="003619D5" w:rsidRDefault="0020483D" w:rsidP="00E563E5">
            <w:pPr>
              <w:pStyle w:val="Tabletexte"/>
              <w:ind w:left="227"/>
              <w:rPr>
                <w:rtl/>
              </w:rPr>
            </w:pPr>
            <w:r>
              <w:t>472,801</w:t>
            </w:r>
          </w:p>
        </w:tc>
        <w:tc>
          <w:tcPr>
            <w:tcW w:w="1418" w:type="dxa"/>
          </w:tcPr>
          <w:p w:rsidR="0020483D" w:rsidRPr="003619D5" w:rsidRDefault="0020483D" w:rsidP="00E563E5">
            <w:pPr>
              <w:pStyle w:val="Tabletexte"/>
              <w:ind w:left="227"/>
              <w:rPr>
                <w:rtl/>
              </w:rPr>
            </w:pPr>
            <w:r w:rsidRPr="003619D5">
              <w:t>512</w:t>
            </w:r>
            <w:r>
              <w:t>,</w:t>
            </w:r>
            <w:r w:rsidRPr="003619D5">
              <w:t>661</w:t>
            </w:r>
          </w:p>
        </w:tc>
        <w:tc>
          <w:tcPr>
            <w:tcW w:w="1417" w:type="dxa"/>
          </w:tcPr>
          <w:p w:rsidR="0020483D" w:rsidRPr="003619D5" w:rsidRDefault="0020483D" w:rsidP="00DF196A">
            <w:pPr>
              <w:pStyle w:val="Tabletexte"/>
              <w:ind w:left="227"/>
              <w:rPr>
                <w:rtl/>
              </w:rPr>
            </w:pPr>
            <w:r>
              <w:t>39,860</w:t>
            </w:r>
            <w:r w:rsidR="00DF196A">
              <w:t>–</w:t>
            </w:r>
          </w:p>
        </w:tc>
        <w:tc>
          <w:tcPr>
            <w:tcW w:w="1418" w:type="dxa"/>
          </w:tcPr>
          <w:p w:rsidR="0020483D" w:rsidRPr="003619D5" w:rsidRDefault="0020483D" w:rsidP="00DF196A">
            <w:pPr>
              <w:pStyle w:val="Tabletexte"/>
              <w:ind w:left="227"/>
              <w:rPr>
                <w:rtl/>
              </w:rPr>
            </w:pPr>
            <w:r w:rsidRPr="003619D5" w:rsidDel="00514107">
              <w:t>%</w:t>
            </w:r>
            <w:r>
              <w:t>7,8</w:t>
            </w:r>
            <w:r w:rsidR="00DF196A">
              <w:t>–</w:t>
            </w:r>
          </w:p>
        </w:tc>
      </w:tr>
      <w:tr w:rsidR="0020483D" w:rsidRPr="003619D5" w:rsidTr="00E563E5">
        <w:trPr>
          <w:jc w:val="center"/>
        </w:trPr>
        <w:tc>
          <w:tcPr>
            <w:tcW w:w="3969" w:type="dxa"/>
          </w:tcPr>
          <w:p w:rsidR="0020483D" w:rsidRPr="003619D5" w:rsidRDefault="0020483D" w:rsidP="00E563E5">
            <w:pPr>
              <w:pStyle w:val="Tabletexte"/>
              <w:rPr>
                <w:rtl/>
              </w:rPr>
            </w:pPr>
            <w:r w:rsidRPr="003619D5">
              <w:rPr>
                <w:rFonts w:hint="cs"/>
                <w:rtl/>
              </w:rPr>
              <w:t>المعاشات التقاعدية</w:t>
            </w:r>
          </w:p>
        </w:tc>
        <w:tc>
          <w:tcPr>
            <w:tcW w:w="1417" w:type="dxa"/>
          </w:tcPr>
          <w:p w:rsidR="0020483D" w:rsidRPr="003619D5" w:rsidRDefault="0020483D" w:rsidP="00E563E5">
            <w:pPr>
              <w:pStyle w:val="Tabletexte"/>
              <w:ind w:left="227"/>
              <w:rPr>
                <w:rtl/>
              </w:rPr>
            </w:pPr>
            <w:r>
              <w:t>90</w:t>
            </w:r>
          </w:p>
        </w:tc>
        <w:tc>
          <w:tcPr>
            <w:tcW w:w="1418" w:type="dxa"/>
          </w:tcPr>
          <w:p w:rsidR="0020483D" w:rsidRPr="003619D5" w:rsidRDefault="0020483D" w:rsidP="00E563E5">
            <w:pPr>
              <w:pStyle w:val="Tabletexte"/>
              <w:ind w:left="227"/>
              <w:rPr>
                <w:rtl/>
              </w:rPr>
            </w:pPr>
            <w:r w:rsidRPr="003619D5">
              <w:t>90</w:t>
            </w:r>
          </w:p>
        </w:tc>
        <w:tc>
          <w:tcPr>
            <w:tcW w:w="1417" w:type="dxa"/>
          </w:tcPr>
          <w:p w:rsidR="0020483D" w:rsidRPr="003619D5" w:rsidRDefault="0020483D" w:rsidP="00E563E5">
            <w:pPr>
              <w:pStyle w:val="Tabletexte"/>
              <w:ind w:left="227"/>
              <w:rPr>
                <w:rtl/>
              </w:rPr>
            </w:pPr>
            <w:r w:rsidRPr="003619D5" w:rsidDel="00514107">
              <w:t>0</w:t>
            </w:r>
          </w:p>
        </w:tc>
        <w:tc>
          <w:tcPr>
            <w:tcW w:w="1418" w:type="dxa"/>
          </w:tcPr>
          <w:p w:rsidR="0020483D" w:rsidRPr="003619D5" w:rsidRDefault="0020483D" w:rsidP="00DF196A">
            <w:pPr>
              <w:pStyle w:val="Tabletexte"/>
              <w:ind w:left="227"/>
              <w:rPr>
                <w:rtl/>
              </w:rPr>
            </w:pPr>
            <w:r w:rsidRPr="003619D5" w:rsidDel="00514107">
              <w:t>%</w:t>
            </w:r>
            <w:r>
              <w:t>0,0</w:t>
            </w:r>
            <w:r w:rsidR="00DF196A">
              <w:t>–</w:t>
            </w:r>
          </w:p>
        </w:tc>
      </w:tr>
      <w:tr w:rsidR="0020483D" w:rsidRPr="003619D5" w:rsidTr="00E563E5">
        <w:trPr>
          <w:jc w:val="center"/>
        </w:trPr>
        <w:tc>
          <w:tcPr>
            <w:tcW w:w="3969" w:type="dxa"/>
          </w:tcPr>
          <w:p w:rsidR="0020483D" w:rsidRPr="003619D5" w:rsidRDefault="0020483D" w:rsidP="00E563E5">
            <w:pPr>
              <w:pStyle w:val="Tabletexte"/>
              <w:rPr>
                <w:rtl/>
              </w:rPr>
            </w:pPr>
            <w:r w:rsidRPr="003619D5">
              <w:rPr>
                <w:rFonts w:hint="cs"/>
                <w:rtl/>
              </w:rPr>
              <w:t>الاستقرار/الإعادة إلى الوطن</w:t>
            </w:r>
          </w:p>
        </w:tc>
        <w:tc>
          <w:tcPr>
            <w:tcW w:w="1417" w:type="dxa"/>
          </w:tcPr>
          <w:p w:rsidR="0020483D" w:rsidRPr="003619D5" w:rsidRDefault="0020483D" w:rsidP="00E563E5">
            <w:pPr>
              <w:pStyle w:val="Tabletexte"/>
              <w:ind w:left="227"/>
              <w:rPr>
                <w:rtl/>
              </w:rPr>
            </w:pPr>
            <w:r>
              <w:t>12,925</w:t>
            </w:r>
          </w:p>
        </w:tc>
        <w:tc>
          <w:tcPr>
            <w:tcW w:w="1418" w:type="dxa"/>
          </w:tcPr>
          <w:p w:rsidR="0020483D" w:rsidRPr="003619D5" w:rsidRDefault="0020483D" w:rsidP="00E563E5">
            <w:pPr>
              <w:pStyle w:val="Tabletexte"/>
              <w:ind w:left="227"/>
              <w:rPr>
                <w:rtl/>
              </w:rPr>
            </w:pPr>
            <w:r w:rsidRPr="003619D5">
              <w:t>12</w:t>
            </w:r>
            <w:r>
              <w:t>,</w:t>
            </w:r>
            <w:r w:rsidRPr="003619D5">
              <w:t>357</w:t>
            </w:r>
          </w:p>
        </w:tc>
        <w:tc>
          <w:tcPr>
            <w:tcW w:w="1417" w:type="dxa"/>
          </w:tcPr>
          <w:p w:rsidR="0020483D" w:rsidRPr="003619D5" w:rsidRDefault="0020483D" w:rsidP="00E563E5">
            <w:pPr>
              <w:pStyle w:val="Tabletexte"/>
              <w:ind w:left="227"/>
              <w:rPr>
                <w:rtl/>
              </w:rPr>
            </w:pPr>
            <w:r>
              <w:t>568</w:t>
            </w:r>
          </w:p>
        </w:tc>
        <w:tc>
          <w:tcPr>
            <w:tcW w:w="1418" w:type="dxa"/>
          </w:tcPr>
          <w:p w:rsidR="0020483D" w:rsidRPr="003619D5" w:rsidRDefault="0020483D" w:rsidP="00DF196A">
            <w:pPr>
              <w:pStyle w:val="Tabletexte"/>
              <w:ind w:left="227"/>
              <w:rPr>
                <w:rtl/>
              </w:rPr>
            </w:pPr>
            <w:r w:rsidRPr="003619D5" w:rsidDel="00514107">
              <w:t>%</w:t>
            </w:r>
            <w:r>
              <w:t>4,6</w:t>
            </w:r>
            <w:r w:rsidR="00DF196A">
              <w:t>–</w:t>
            </w:r>
          </w:p>
        </w:tc>
      </w:tr>
      <w:tr w:rsidR="0020483D" w:rsidRPr="003619D5" w:rsidTr="00E563E5">
        <w:trPr>
          <w:jc w:val="center"/>
        </w:trPr>
        <w:tc>
          <w:tcPr>
            <w:tcW w:w="3969" w:type="dxa"/>
          </w:tcPr>
          <w:p w:rsidR="0020483D" w:rsidRPr="003619D5" w:rsidRDefault="0020483D" w:rsidP="00E563E5">
            <w:pPr>
              <w:pStyle w:val="Tabletexte"/>
              <w:rPr>
                <w:rtl/>
              </w:rPr>
            </w:pPr>
            <w:r w:rsidRPr="003619D5">
              <w:rPr>
                <w:rFonts w:hint="cs"/>
                <w:rtl/>
              </w:rPr>
              <w:t>الإجازات المتراكمة</w:t>
            </w:r>
          </w:p>
        </w:tc>
        <w:tc>
          <w:tcPr>
            <w:tcW w:w="1417" w:type="dxa"/>
          </w:tcPr>
          <w:p w:rsidR="0020483D" w:rsidRPr="003619D5" w:rsidRDefault="0020483D" w:rsidP="00E563E5">
            <w:pPr>
              <w:pStyle w:val="Tabletexte"/>
              <w:ind w:left="227"/>
              <w:rPr>
                <w:rtl/>
              </w:rPr>
            </w:pPr>
            <w:r>
              <w:t>9,209</w:t>
            </w:r>
          </w:p>
        </w:tc>
        <w:tc>
          <w:tcPr>
            <w:tcW w:w="1418" w:type="dxa"/>
          </w:tcPr>
          <w:p w:rsidR="0020483D" w:rsidRPr="003619D5" w:rsidRDefault="0020483D" w:rsidP="00E563E5">
            <w:pPr>
              <w:pStyle w:val="Tabletexte"/>
              <w:ind w:left="227"/>
              <w:rPr>
                <w:rtl/>
              </w:rPr>
            </w:pPr>
            <w:r w:rsidRPr="003619D5">
              <w:t>9</w:t>
            </w:r>
            <w:r>
              <w:t>,</w:t>
            </w:r>
            <w:r w:rsidRPr="003619D5">
              <w:t>250</w:t>
            </w:r>
          </w:p>
        </w:tc>
        <w:tc>
          <w:tcPr>
            <w:tcW w:w="1417" w:type="dxa"/>
          </w:tcPr>
          <w:p w:rsidR="0020483D" w:rsidRPr="003619D5" w:rsidRDefault="0020483D" w:rsidP="00DF196A">
            <w:pPr>
              <w:pStyle w:val="Tabletexte"/>
              <w:ind w:left="227"/>
              <w:rPr>
                <w:rtl/>
              </w:rPr>
            </w:pPr>
            <w:r>
              <w:t>41</w:t>
            </w:r>
            <w:r w:rsidR="00DF196A">
              <w:t>–</w:t>
            </w:r>
          </w:p>
        </w:tc>
        <w:tc>
          <w:tcPr>
            <w:tcW w:w="1418" w:type="dxa"/>
          </w:tcPr>
          <w:p w:rsidR="0020483D" w:rsidRPr="003619D5" w:rsidRDefault="0020483D" w:rsidP="00DF196A">
            <w:pPr>
              <w:pStyle w:val="Tabletexte"/>
              <w:ind w:left="227"/>
              <w:rPr>
                <w:rtl/>
              </w:rPr>
            </w:pPr>
            <w:r w:rsidRPr="003619D5" w:rsidDel="00514107">
              <w:t>%</w:t>
            </w:r>
            <w:r>
              <w:t>0,4</w:t>
            </w:r>
            <w:r w:rsidR="00DF196A">
              <w:t>–</w:t>
            </w:r>
          </w:p>
        </w:tc>
      </w:tr>
      <w:tr w:rsidR="0020483D" w:rsidRPr="003619D5" w:rsidTr="00E563E5">
        <w:trPr>
          <w:jc w:val="center"/>
        </w:trPr>
        <w:tc>
          <w:tcPr>
            <w:tcW w:w="3969" w:type="dxa"/>
            <w:shd w:val="clear" w:color="auto" w:fill="BDD6EE" w:themeFill="accent1" w:themeFillTint="66"/>
          </w:tcPr>
          <w:p w:rsidR="0020483D" w:rsidRPr="00DF196A" w:rsidRDefault="0020483D" w:rsidP="00E563E5">
            <w:pPr>
              <w:pStyle w:val="Tabletexte"/>
              <w:rPr>
                <w:b/>
                <w:bCs/>
                <w:rtl/>
              </w:rPr>
            </w:pPr>
            <w:r w:rsidRPr="00DF196A">
              <w:rPr>
                <w:rFonts w:hint="cs"/>
                <w:b/>
                <w:bCs/>
                <w:rtl/>
              </w:rPr>
              <w:t>المجموع</w:t>
            </w:r>
          </w:p>
        </w:tc>
        <w:tc>
          <w:tcPr>
            <w:tcW w:w="1417" w:type="dxa"/>
            <w:shd w:val="clear" w:color="auto" w:fill="BDD6EE" w:themeFill="accent1" w:themeFillTint="66"/>
          </w:tcPr>
          <w:p w:rsidR="0020483D" w:rsidRPr="003619D5" w:rsidRDefault="0020483D" w:rsidP="00E563E5">
            <w:pPr>
              <w:pStyle w:val="Tabletexte"/>
              <w:ind w:left="227"/>
              <w:rPr>
                <w:b/>
                <w:bCs/>
                <w:rtl/>
              </w:rPr>
            </w:pPr>
            <w:r>
              <w:rPr>
                <w:b/>
                <w:bCs/>
              </w:rPr>
              <w:t>495,025</w:t>
            </w:r>
          </w:p>
        </w:tc>
        <w:tc>
          <w:tcPr>
            <w:tcW w:w="1418" w:type="dxa"/>
            <w:shd w:val="clear" w:color="auto" w:fill="BDD6EE" w:themeFill="accent1" w:themeFillTint="66"/>
          </w:tcPr>
          <w:p w:rsidR="0020483D" w:rsidRPr="003619D5" w:rsidRDefault="0020483D" w:rsidP="00E563E5">
            <w:pPr>
              <w:pStyle w:val="Tabletexte"/>
              <w:ind w:left="227"/>
              <w:rPr>
                <w:b/>
                <w:bCs/>
                <w:rtl/>
              </w:rPr>
            </w:pPr>
            <w:r w:rsidRPr="003619D5">
              <w:rPr>
                <w:b/>
                <w:bCs/>
              </w:rPr>
              <w:t>534</w:t>
            </w:r>
            <w:r>
              <w:rPr>
                <w:b/>
                <w:bCs/>
              </w:rPr>
              <w:t>,</w:t>
            </w:r>
            <w:r w:rsidRPr="003619D5">
              <w:rPr>
                <w:b/>
                <w:bCs/>
              </w:rPr>
              <w:t>358</w:t>
            </w:r>
          </w:p>
        </w:tc>
        <w:tc>
          <w:tcPr>
            <w:tcW w:w="1417" w:type="dxa"/>
            <w:shd w:val="clear" w:color="auto" w:fill="BDD6EE" w:themeFill="accent1" w:themeFillTint="66"/>
          </w:tcPr>
          <w:p w:rsidR="0020483D" w:rsidRPr="003619D5" w:rsidRDefault="0020483D" w:rsidP="00E563E5">
            <w:pPr>
              <w:pStyle w:val="Tabletexte"/>
              <w:ind w:left="227"/>
              <w:rPr>
                <w:rtl/>
              </w:rPr>
            </w:pPr>
          </w:p>
        </w:tc>
        <w:tc>
          <w:tcPr>
            <w:tcW w:w="1418" w:type="dxa"/>
            <w:shd w:val="clear" w:color="auto" w:fill="BDD6EE" w:themeFill="accent1" w:themeFillTint="66"/>
          </w:tcPr>
          <w:p w:rsidR="0020483D" w:rsidRPr="003619D5" w:rsidRDefault="0020483D" w:rsidP="00E563E5">
            <w:pPr>
              <w:pStyle w:val="Tabletexte"/>
              <w:ind w:left="227"/>
              <w:rPr>
                <w:rtl/>
              </w:rPr>
            </w:pPr>
          </w:p>
        </w:tc>
      </w:tr>
    </w:tbl>
    <w:p w:rsidR="0020483D" w:rsidRPr="003619D5" w:rsidRDefault="0020483D" w:rsidP="0020483D">
      <w:pPr>
        <w:pStyle w:val="Heading2"/>
        <w:rPr>
          <w:rtl/>
        </w:rPr>
      </w:pPr>
      <w:bookmarkStart w:id="168" w:name="_Toc419449743"/>
      <w:bookmarkStart w:id="169" w:name="_Toc419450387"/>
      <w:bookmarkStart w:id="170" w:name="_Toc452157768"/>
      <w:r w:rsidRPr="003619D5">
        <w:rPr>
          <w:rtl/>
        </w:rPr>
        <w:t>مزايا الموظفين طويلة الأجل</w:t>
      </w:r>
      <w:bookmarkEnd w:id="168"/>
      <w:bookmarkEnd w:id="169"/>
      <w:bookmarkEnd w:id="170"/>
    </w:p>
    <w:p w:rsidR="0020483D" w:rsidRPr="003619D5" w:rsidRDefault="0020483D" w:rsidP="00CB448D">
      <w:pPr>
        <w:pStyle w:val="NormalH"/>
        <w:ind w:left="0" w:firstLine="0"/>
        <w:rPr>
          <w:rtl/>
        </w:rPr>
      </w:pPr>
      <w:r>
        <w:t>50</w:t>
      </w:r>
      <w:r w:rsidRPr="002721AA">
        <w:rPr>
          <w:rtl/>
        </w:rPr>
        <w:tab/>
      </w:r>
      <w:r w:rsidRPr="003619D5">
        <w:rPr>
          <w:rFonts w:hint="cs"/>
          <w:rtl/>
        </w:rPr>
        <w:t>كما يعرض الجدول</w:t>
      </w:r>
      <w:r w:rsidRPr="003619D5">
        <w:rPr>
          <w:rFonts w:hint="cs"/>
          <w:rtl/>
          <w:lang w:bidi="ar-EG"/>
        </w:rPr>
        <w:t xml:space="preserve"> أعلاه</w:t>
      </w:r>
      <w:r w:rsidRPr="003619D5">
        <w:rPr>
          <w:rFonts w:hint="cs"/>
          <w:rtl/>
        </w:rPr>
        <w:t xml:space="preserve">، </w:t>
      </w:r>
      <w:r w:rsidRPr="003619D5">
        <w:rPr>
          <w:rtl/>
        </w:rPr>
        <w:t>في عام</w:t>
      </w:r>
      <w:r w:rsidRPr="003619D5">
        <w:rPr>
          <w:rFonts w:hint="cs"/>
          <w:rtl/>
        </w:rPr>
        <w:t xml:space="preserve"> </w:t>
      </w:r>
      <w:r w:rsidRPr="003619D5">
        <w:t>2015</w:t>
      </w:r>
      <w:r w:rsidRPr="003619D5">
        <w:rPr>
          <w:rFonts w:hint="cs"/>
          <w:rtl/>
        </w:rPr>
        <w:t xml:space="preserve"> </w:t>
      </w:r>
      <w:r w:rsidRPr="003619D5">
        <w:rPr>
          <w:rtl/>
        </w:rPr>
        <w:t xml:space="preserve">بلغ الباب الفرعي المعنون </w:t>
      </w:r>
      <w:r w:rsidRPr="003619D5">
        <w:rPr>
          <w:rFonts w:hint="cs"/>
          <w:rtl/>
          <w:lang w:bidi="ar-EG"/>
        </w:rPr>
        <w:t xml:space="preserve">"الخصوم غير الجارية" (المرتبطة </w:t>
      </w:r>
      <w:r w:rsidRPr="003619D5">
        <w:rPr>
          <w:rFonts w:hint="cs"/>
          <w:rtl/>
        </w:rPr>
        <w:t>ب</w:t>
      </w:r>
      <w:r w:rsidRPr="003619D5">
        <w:rPr>
          <w:rtl/>
        </w:rPr>
        <w:t>مزايا الموظفين</w:t>
      </w:r>
      <w:r w:rsidRPr="003619D5">
        <w:rPr>
          <w:rFonts w:hint="cs"/>
          <w:rtl/>
        </w:rPr>
        <w:t xml:space="preserve"> طويلة الأجل) </w:t>
      </w:r>
      <w:r w:rsidRPr="003619D5">
        <w:t>495,0</w:t>
      </w:r>
      <w:r w:rsidRPr="003619D5">
        <w:rPr>
          <w:rFonts w:hint="eastAsia"/>
          <w:rtl/>
          <w:lang w:bidi="ar-SY"/>
        </w:rPr>
        <w:t> </w:t>
      </w:r>
      <w:r w:rsidRPr="003619D5">
        <w:rPr>
          <w:rtl/>
        </w:rPr>
        <w:t xml:space="preserve">مليون فرنك سويسري </w:t>
      </w:r>
      <w:r w:rsidRPr="003619D5">
        <w:rPr>
          <w:rFonts w:hint="cs"/>
          <w:rtl/>
        </w:rPr>
        <w:t xml:space="preserve">بنقص مقداره </w:t>
      </w:r>
      <w:r w:rsidRPr="003619D5">
        <w:t>39,3</w:t>
      </w:r>
      <w:r w:rsidRPr="003619D5">
        <w:rPr>
          <w:rFonts w:hint="eastAsia"/>
          <w:rtl/>
          <w:lang w:bidi="ar-SY"/>
        </w:rPr>
        <w:t> </w:t>
      </w:r>
      <w:r w:rsidRPr="003619D5">
        <w:rPr>
          <w:rtl/>
        </w:rPr>
        <w:t>مليون فرنك سويسري</w:t>
      </w:r>
      <w:r w:rsidRPr="003619D5">
        <w:rPr>
          <w:rFonts w:hint="cs"/>
          <w:rtl/>
        </w:rPr>
        <w:t xml:space="preserve"> (</w:t>
      </w:r>
      <w:r w:rsidRPr="003619D5">
        <w:t>7,4-</w:t>
      </w:r>
      <w:r w:rsidRPr="003619D5">
        <w:rPr>
          <w:rFonts w:hint="cs"/>
          <w:rtl/>
        </w:rPr>
        <w:t xml:space="preserve"> في المائة)</w:t>
      </w:r>
      <w:r w:rsidRPr="003619D5">
        <w:rPr>
          <w:rtl/>
        </w:rPr>
        <w:t xml:space="preserve"> مقارنةً بمبلغ</w:t>
      </w:r>
      <w:r w:rsidRPr="003619D5">
        <w:rPr>
          <w:rFonts w:hint="cs"/>
          <w:rtl/>
        </w:rPr>
        <w:t xml:space="preserve"> </w:t>
      </w:r>
      <w:r w:rsidRPr="003619D5">
        <w:t>534,3</w:t>
      </w:r>
      <w:r w:rsidRPr="003619D5">
        <w:rPr>
          <w:rFonts w:hint="eastAsia"/>
          <w:rtl/>
        </w:rPr>
        <w:t> </w:t>
      </w:r>
      <w:r w:rsidRPr="003619D5">
        <w:rPr>
          <w:rtl/>
        </w:rPr>
        <w:t>مليون فرنك سويسري في عام</w:t>
      </w:r>
      <w:r w:rsidRPr="003619D5">
        <w:rPr>
          <w:rFonts w:hint="cs"/>
          <w:rtl/>
        </w:rPr>
        <w:t> </w:t>
      </w:r>
      <w:r w:rsidRPr="003619D5">
        <w:t>2014</w:t>
      </w:r>
      <w:r w:rsidRPr="003619D5">
        <w:rPr>
          <w:rtl/>
        </w:rPr>
        <w:t xml:space="preserve">. </w:t>
      </w:r>
      <w:r w:rsidRPr="003619D5">
        <w:rPr>
          <w:rFonts w:hint="cs"/>
          <w:rtl/>
        </w:rPr>
        <w:t xml:space="preserve">وهو </w:t>
      </w:r>
      <w:r w:rsidRPr="003619D5">
        <w:rPr>
          <w:rFonts w:hint="cs"/>
          <w:rtl/>
          <w:lang w:bidi="ar-EG"/>
        </w:rPr>
        <w:t xml:space="preserve">ما </w:t>
      </w:r>
      <w:r w:rsidRPr="003619D5">
        <w:rPr>
          <w:rFonts w:hint="cs"/>
          <w:rtl/>
        </w:rPr>
        <w:t>مثل</w:t>
      </w:r>
      <w:r w:rsidRPr="003619D5">
        <w:rPr>
          <w:rFonts w:hint="eastAsia"/>
          <w:rtl/>
        </w:rPr>
        <w:t> </w:t>
      </w:r>
      <w:r w:rsidRPr="003619D5">
        <w:t>86,8</w:t>
      </w:r>
      <w:r w:rsidRPr="003619D5">
        <w:rPr>
          <w:rFonts w:hint="eastAsia"/>
          <w:rtl/>
        </w:rPr>
        <w:t> </w:t>
      </w:r>
      <w:r w:rsidRPr="003619D5">
        <w:rPr>
          <w:rFonts w:hint="cs"/>
          <w:rtl/>
        </w:rPr>
        <w:t>في المائة</w:t>
      </w:r>
      <w:r w:rsidRPr="003619D5">
        <w:rPr>
          <w:rtl/>
        </w:rPr>
        <w:t xml:space="preserve"> من إجمالي </w:t>
      </w:r>
      <w:r w:rsidRPr="003619D5">
        <w:rPr>
          <w:rFonts w:hint="cs"/>
          <w:rtl/>
        </w:rPr>
        <w:t xml:space="preserve">الخصوم </w:t>
      </w:r>
      <w:r w:rsidRPr="003619D5">
        <w:rPr>
          <w:rtl/>
        </w:rPr>
        <w:t>غير الجارية</w:t>
      </w:r>
      <w:r w:rsidRPr="003619D5">
        <w:rPr>
          <w:rFonts w:hint="cs"/>
          <w:rtl/>
        </w:rPr>
        <w:t xml:space="preserve"> و</w:t>
      </w:r>
      <w:r w:rsidRPr="003619D5">
        <w:t>69,4</w:t>
      </w:r>
      <w:r w:rsidRPr="003619D5">
        <w:rPr>
          <w:rFonts w:hint="cs"/>
          <w:rtl/>
        </w:rPr>
        <w:t xml:space="preserve"> في المائة </w:t>
      </w:r>
      <w:r w:rsidRPr="003619D5">
        <w:rPr>
          <w:rtl/>
        </w:rPr>
        <w:t>من مجموع الخصوم. وشمل هذا الباب الخصوم الإكتوارية بالنسبة لمزايا ما</w:t>
      </w:r>
      <w:r w:rsidRPr="003619D5">
        <w:rPr>
          <w:rFonts w:hint="cs"/>
          <w:rtl/>
        </w:rPr>
        <w:t> </w:t>
      </w:r>
      <w:r w:rsidRPr="003619D5">
        <w:rPr>
          <w:rtl/>
        </w:rPr>
        <w:t>بعد انتهاء مدة الخدمة في إطار خطة التأمين الصحي</w:t>
      </w:r>
      <w:r w:rsidRPr="003619D5">
        <w:rPr>
          <w:rFonts w:hint="cs"/>
          <w:rtl/>
        </w:rPr>
        <w:t xml:space="preserve"> </w:t>
      </w:r>
      <w:r>
        <w:t>(</w:t>
      </w:r>
      <w:r w:rsidRPr="003619D5">
        <w:t>ASHI</w:t>
      </w:r>
      <w:r>
        <w:t>)</w:t>
      </w:r>
      <w:r w:rsidRPr="003619D5">
        <w:rPr>
          <w:rtl/>
        </w:rPr>
        <w:t xml:space="preserve"> (</w:t>
      </w:r>
      <w:r w:rsidRPr="003619D5">
        <w:t>472,8</w:t>
      </w:r>
      <w:r w:rsidRPr="003619D5">
        <w:rPr>
          <w:rFonts w:hint="cs"/>
          <w:rtl/>
        </w:rPr>
        <w:t> </w:t>
      </w:r>
      <w:r w:rsidRPr="003619D5">
        <w:rPr>
          <w:rtl/>
        </w:rPr>
        <w:t xml:space="preserve">مليون فرنك سويسري، </w:t>
      </w:r>
      <w:r w:rsidRPr="003619D5">
        <w:rPr>
          <w:rFonts w:hint="cs"/>
          <w:rtl/>
        </w:rPr>
        <w:t xml:space="preserve">مقابل </w:t>
      </w:r>
      <w:r w:rsidRPr="003619D5">
        <w:t>512,7</w:t>
      </w:r>
      <w:r w:rsidRPr="003619D5">
        <w:rPr>
          <w:rFonts w:hint="cs"/>
          <w:rtl/>
        </w:rPr>
        <w:t> </w:t>
      </w:r>
      <w:r w:rsidRPr="003619D5">
        <w:rPr>
          <w:rtl/>
        </w:rPr>
        <w:t>مليون فرنك سويسري في عام</w:t>
      </w:r>
      <w:r w:rsidRPr="003619D5">
        <w:rPr>
          <w:rFonts w:hint="cs"/>
          <w:rtl/>
        </w:rPr>
        <w:t> </w:t>
      </w:r>
      <w:r w:rsidRPr="003619D5">
        <w:t>2014</w:t>
      </w:r>
      <w:r w:rsidRPr="003619D5">
        <w:rPr>
          <w:rtl/>
        </w:rPr>
        <w:t>)، والمبلغ المخصص للخصوم التقديرية من أجل منحة الإعادة إلى الوطن (</w:t>
      </w:r>
      <w:r w:rsidRPr="003619D5">
        <w:t>12,9</w:t>
      </w:r>
      <w:r w:rsidRPr="003619D5">
        <w:rPr>
          <w:rFonts w:hint="cs"/>
          <w:rtl/>
        </w:rPr>
        <w:t> </w:t>
      </w:r>
      <w:r w:rsidRPr="003619D5">
        <w:rPr>
          <w:rtl/>
        </w:rPr>
        <w:t xml:space="preserve">مليون فرنك سويسري، </w:t>
      </w:r>
      <w:r w:rsidRPr="003619D5">
        <w:rPr>
          <w:rFonts w:hint="cs"/>
          <w:rtl/>
        </w:rPr>
        <w:t>مقابل </w:t>
      </w:r>
      <w:r w:rsidRPr="003619D5">
        <w:t>12,4</w:t>
      </w:r>
      <w:r w:rsidRPr="003619D5">
        <w:rPr>
          <w:rFonts w:hint="cs"/>
          <w:rtl/>
        </w:rPr>
        <w:t> </w:t>
      </w:r>
      <w:r w:rsidRPr="003619D5">
        <w:rPr>
          <w:rtl/>
        </w:rPr>
        <w:t xml:space="preserve">مليون فرنك سويسري في عام </w:t>
      </w:r>
      <w:r w:rsidRPr="003619D5">
        <w:t>2014</w:t>
      </w:r>
      <w:r w:rsidRPr="003619D5">
        <w:rPr>
          <w:rtl/>
        </w:rPr>
        <w:t>)، والمبلغ المخصص للإجازات المتراكمة (</w:t>
      </w:r>
      <w:r w:rsidRPr="003619D5">
        <w:t>9,2</w:t>
      </w:r>
      <w:r w:rsidRPr="003619D5">
        <w:rPr>
          <w:rFonts w:hint="cs"/>
          <w:rtl/>
        </w:rPr>
        <w:t> مليون</w:t>
      </w:r>
      <w:r w:rsidRPr="003619D5">
        <w:rPr>
          <w:rtl/>
        </w:rPr>
        <w:t xml:space="preserve"> فرنك سويسري، </w:t>
      </w:r>
      <w:r w:rsidRPr="003619D5">
        <w:rPr>
          <w:rFonts w:hint="cs"/>
          <w:rtl/>
        </w:rPr>
        <w:t>مقابل </w:t>
      </w:r>
      <w:r w:rsidRPr="003619D5">
        <w:t>9,3</w:t>
      </w:r>
      <w:r w:rsidRPr="003619D5">
        <w:rPr>
          <w:rFonts w:hint="cs"/>
          <w:rtl/>
        </w:rPr>
        <w:t xml:space="preserve"> مليون </w:t>
      </w:r>
      <w:r w:rsidRPr="003619D5">
        <w:rPr>
          <w:rtl/>
        </w:rPr>
        <w:t xml:space="preserve">فرنك سويسري في عام </w:t>
      </w:r>
      <w:r w:rsidRPr="003619D5">
        <w:t>2014</w:t>
      </w:r>
      <w:r w:rsidRPr="003619D5">
        <w:rPr>
          <w:rtl/>
        </w:rPr>
        <w:t>). ويرد في الملاحظة</w:t>
      </w:r>
      <w:r w:rsidRPr="003619D5">
        <w:rPr>
          <w:rFonts w:hint="cs"/>
          <w:rtl/>
        </w:rPr>
        <w:t xml:space="preserve"> </w:t>
      </w:r>
      <w:r w:rsidRPr="003619D5">
        <w:t>2.17</w:t>
      </w:r>
      <w:r w:rsidRPr="003619D5">
        <w:rPr>
          <w:rtl/>
        </w:rPr>
        <w:t xml:space="preserve"> </w:t>
      </w:r>
      <w:r w:rsidRPr="003619D5">
        <w:rPr>
          <w:rFonts w:hint="cs"/>
          <w:rtl/>
        </w:rPr>
        <w:t xml:space="preserve">من </w:t>
      </w:r>
      <w:r w:rsidRPr="003619D5">
        <w:rPr>
          <w:rtl/>
        </w:rPr>
        <w:t>تقرير الإدارة المالية وصف وتقسيم بالتفصيل لمزايا الموظفين.</w:t>
      </w:r>
    </w:p>
    <w:p w:rsidR="0020483D" w:rsidRPr="003619D5" w:rsidRDefault="0020483D" w:rsidP="0020483D">
      <w:pPr>
        <w:pStyle w:val="Heading2"/>
        <w:rPr>
          <w:rtl/>
        </w:rPr>
      </w:pPr>
      <w:bookmarkStart w:id="171" w:name="_Toc358206224"/>
      <w:bookmarkStart w:id="172" w:name="_Toc358208971"/>
      <w:bookmarkStart w:id="173" w:name="_Toc358304773"/>
      <w:bookmarkStart w:id="174" w:name="_Toc358305531"/>
      <w:bookmarkStart w:id="175" w:name="_Toc398208475"/>
      <w:bookmarkStart w:id="176" w:name="_Toc398208992"/>
      <w:bookmarkStart w:id="177" w:name="_Toc419449744"/>
      <w:bookmarkStart w:id="178" w:name="_Toc419450388"/>
      <w:bookmarkStart w:id="179" w:name="_Toc452157769"/>
      <w:r w:rsidRPr="003619D5">
        <w:rPr>
          <w:rtl/>
        </w:rPr>
        <w:t>مزايا الموظفين: منح</w:t>
      </w:r>
      <w:r w:rsidRPr="003619D5">
        <w:rPr>
          <w:rFonts w:hint="cs"/>
          <w:rtl/>
        </w:rPr>
        <w:t xml:space="preserve"> الاستقرار</w:t>
      </w:r>
      <w:r w:rsidRPr="003619D5">
        <w:rPr>
          <w:rtl/>
        </w:rPr>
        <w:t xml:space="preserve"> </w:t>
      </w:r>
      <w:r w:rsidRPr="003619D5">
        <w:rPr>
          <w:rFonts w:hint="cs"/>
          <w:rtl/>
        </w:rPr>
        <w:t>و</w:t>
      </w:r>
      <w:r w:rsidRPr="003619D5">
        <w:rPr>
          <w:rtl/>
        </w:rPr>
        <w:t>الإعادة إلى الوطن</w:t>
      </w:r>
      <w:bookmarkEnd w:id="171"/>
      <w:bookmarkEnd w:id="172"/>
      <w:bookmarkEnd w:id="173"/>
      <w:bookmarkEnd w:id="174"/>
      <w:bookmarkEnd w:id="175"/>
      <w:bookmarkEnd w:id="176"/>
      <w:bookmarkEnd w:id="177"/>
      <w:bookmarkEnd w:id="178"/>
      <w:bookmarkEnd w:id="179"/>
    </w:p>
    <w:p w:rsidR="0020483D" w:rsidRPr="003619D5" w:rsidRDefault="0020483D" w:rsidP="00CB448D">
      <w:pPr>
        <w:pStyle w:val="NormalH"/>
        <w:ind w:left="0" w:firstLine="0"/>
        <w:rPr>
          <w:rtl/>
          <w:lang w:bidi="ar-EG"/>
        </w:rPr>
      </w:pPr>
      <w:r>
        <w:t>51</w:t>
      </w:r>
      <w:r w:rsidRPr="002721AA">
        <w:rPr>
          <w:rtl/>
        </w:rPr>
        <w:tab/>
      </w:r>
      <w:r w:rsidRPr="003619D5">
        <w:rPr>
          <w:rFonts w:hint="cs"/>
          <w:rtl/>
        </w:rPr>
        <w:t xml:space="preserve">على النحو المبين في الفقرة السابقة، </w:t>
      </w:r>
      <w:r w:rsidRPr="003619D5">
        <w:rPr>
          <w:rtl/>
        </w:rPr>
        <w:t>بلغت المخصصات المعتمدة في </w:t>
      </w:r>
      <w:r w:rsidRPr="003619D5">
        <w:t>31</w:t>
      </w:r>
      <w:r w:rsidRPr="003619D5">
        <w:rPr>
          <w:rtl/>
        </w:rPr>
        <w:t xml:space="preserve"> ديسمبر </w:t>
      </w:r>
      <w:r w:rsidRPr="003619D5">
        <w:t>2015</w:t>
      </w:r>
      <w:r w:rsidRPr="003619D5">
        <w:rPr>
          <w:rtl/>
        </w:rPr>
        <w:t xml:space="preserve"> لمنح</w:t>
      </w:r>
      <w:r w:rsidRPr="003619D5">
        <w:rPr>
          <w:rFonts w:hint="cs"/>
          <w:rtl/>
        </w:rPr>
        <w:t xml:space="preserve"> الاستقرار</w:t>
      </w:r>
      <w:r w:rsidRPr="003619D5">
        <w:rPr>
          <w:rtl/>
        </w:rPr>
        <w:t xml:space="preserve"> </w:t>
      </w:r>
      <w:r w:rsidRPr="003619D5">
        <w:rPr>
          <w:rFonts w:hint="cs"/>
          <w:rtl/>
        </w:rPr>
        <w:t>و</w:t>
      </w:r>
      <w:r w:rsidRPr="003619D5">
        <w:rPr>
          <w:rtl/>
        </w:rPr>
        <w:t>الإعادة إلى الوطن</w:t>
      </w:r>
      <w:r>
        <w:rPr>
          <w:rFonts w:hint="cs"/>
          <w:rtl/>
        </w:rPr>
        <w:t> </w:t>
      </w:r>
      <w:r w:rsidRPr="003619D5">
        <w:t>12,9</w:t>
      </w:r>
      <w:r w:rsidRPr="003619D5">
        <w:rPr>
          <w:rFonts w:hint="cs"/>
          <w:rtl/>
        </w:rPr>
        <w:t> </w:t>
      </w:r>
      <w:r w:rsidRPr="003619D5">
        <w:rPr>
          <w:rtl/>
        </w:rPr>
        <w:t>مليون فرنك سويسري (</w:t>
      </w:r>
      <w:r w:rsidRPr="003619D5">
        <w:rPr>
          <w:rFonts w:hint="cs"/>
          <w:rtl/>
        </w:rPr>
        <w:t>مقابل</w:t>
      </w:r>
      <w:r w:rsidRPr="003619D5">
        <w:rPr>
          <w:rFonts w:hint="eastAsia"/>
          <w:rtl/>
        </w:rPr>
        <w:t> </w:t>
      </w:r>
      <w:r w:rsidRPr="003619D5">
        <w:t>12,4</w:t>
      </w:r>
      <w:r w:rsidRPr="003619D5">
        <w:rPr>
          <w:rFonts w:hint="cs"/>
          <w:rtl/>
        </w:rPr>
        <w:t> </w:t>
      </w:r>
      <w:r w:rsidRPr="003619D5">
        <w:rPr>
          <w:rtl/>
        </w:rPr>
        <w:t xml:space="preserve">مليون فرنك سويسري في عام </w:t>
      </w:r>
      <w:r w:rsidRPr="003619D5">
        <w:t>2014</w:t>
      </w:r>
      <w:r w:rsidRPr="003619D5">
        <w:rPr>
          <w:rtl/>
        </w:rPr>
        <w:t xml:space="preserve">) </w:t>
      </w:r>
      <w:r w:rsidRPr="003619D5">
        <w:rPr>
          <w:rFonts w:hint="cs"/>
          <w:rtl/>
        </w:rPr>
        <w:t xml:space="preserve">وقد حُسبت </w:t>
      </w:r>
      <w:r w:rsidRPr="003619D5">
        <w:rPr>
          <w:rtl/>
        </w:rPr>
        <w:t xml:space="preserve">وفقاً للدراسة الإكتوارية التي </w:t>
      </w:r>
      <w:r w:rsidRPr="003619D5">
        <w:rPr>
          <w:rFonts w:hint="cs"/>
          <w:rtl/>
        </w:rPr>
        <w:t>أوكلتها</w:t>
      </w:r>
      <w:r w:rsidRPr="003619D5">
        <w:rPr>
          <w:rtl/>
        </w:rPr>
        <w:t xml:space="preserve"> الإدارة </w:t>
      </w:r>
      <w:r w:rsidRPr="003619D5">
        <w:rPr>
          <w:rFonts w:hint="cs"/>
          <w:rtl/>
        </w:rPr>
        <w:t>إلى</w:t>
      </w:r>
      <w:r w:rsidRPr="003619D5">
        <w:rPr>
          <w:rtl/>
        </w:rPr>
        <w:t xml:space="preserve"> </w:t>
      </w:r>
      <w:r w:rsidRPr="003619D5">
        <w:rPr>
          <w:rFonts w:hint="cs"/>
          <w:rtl/>
          <w:lang w:bidi="ar-EG"/>
        </w:rPr>
        <w:t>"</w:t>
      </w:r>
      <w:r w:rsidRPr="003619D5">
        <w:rPr>
          <w:rtl/>
        </w:rPr>
        <w:t>مجلس المحاسبين القانونيين المعتمدين</w:t>
      </w:r>
      <w:r w:rsidRPr="003619D5">
        <w:rPr>
          <w:rFonts w:hint="cs"/>
          <w:rtl/>
        </w:rPr>
        <w:t xml:space="preserve"> </w:t>
      </w:r>
      <w:r w:rsidRPr="003619D5">
        <w:t>(CPA)</w:t>
      </w:r>
      <w:r w:rsidRPr="003619D5">
        <w:rPr>
          <w:rFonts w:hint="cs"/>
          <w:rtl/>
        </w:rPr>
        <w:t xml:space="preserve">" الإكتواري، وهي موضحة في </w:t>
      </w:r>
      <w:r w:rsidRPr="003619D5">
        <w:rPr>
          <w:rFonts w:hint="eastAsia"/>
          <w:rtl/>
          <w:lang w:bidi="ar-SY"/>
        </w:rPr>
        <w:t>تقريره</w:t>
      </w:r>
      <w:r w:rsidRPr="003619D5">
        <w:rPr>
          <w:rtl/>
          <w:lang w:bidi="ar-SY"/>
        </w:rPr>
        <w:t xml:space="preserve"> </w:t>
      </w:r>
      <w:r w:rsidRPr="003619D5">
        <w:rPr>
          <w:rFonts w:hint="eastAsia"/>
          <w:rtl/>
          <w:lang w:bidi="ar-SY"/>
        </w:rPr>
        <w:t>المؤرخ</w:t>
      </w:r>
      <w:r>
        <w:rPr>
          <w:rFonts w:hint="cs"/>
          <w:rtl/>
          <w:lang w:bidi="ar-SY"/>
        </w:rPr>
        <w:t> </w:t>
      </w:r>
      <w:r w:rsidRPr="003619D5">
        <w:t>16</w:t>
      </w:r>
      <w:r w:rsidRPr="003619D5">
        <w:rPr>
          <w:rtl/>
          <w:lang w:bidi="ar-SY"/>
        </w:rPr>
        <w:t xml:space="preserve"> </w:t>
      </w:r>
      <w:r w:rsidRPr="003619D5">
        <w:rPr>
          <w:rFonts w:hint="cs"/>
          <w:rtl/>
          <w:lang w:bidi="ar-SY"/>
        </w:rPr>
        <w:t>فبراير</w:t>
      </w:r>
      <w:r w:rsidRPr="003619D5">
        <w:rPr>
          <w:rtl/>
          <w:lang w:bidi="ar-SY"/>
        </w:rPr>
        <w:t xml:space="preserve"> </w:t>
      </w:r>
      <w:r w:rsidRPr="003619D5">
        <w:t>2016</w:t>
      </w:r>
      <w:r w:rsidRPr="003619D5">
        <w:rPr>
          <w:rFonts w:hint="cs"/>
          <w:rtl/>
          <w:lang w:bidi="ar-EG"/>
        </w:rPr>
        <w:t>.</w:t>
      </w:r>
    </w:p>
    <w:p w:rsidR="0020483D" w:rsidRPr="003619D5" w:rsidRDefault="0020483D" w:rsidP="0020483D">
      <w:pPr>
        <w:pStyle w:val="Heading2"/>
        <w:rPr>
          <w:rtl/>
        </w:rPr>
      </w:pPr>
      <w:bookmarkStart w:id="180" w:name="_Toc358206226"/>
      <w:bookmarkStart w:id="181" w:name="_Toc358208973"/>
      <w:bookmarkStart w:id="182" w:name="_Toc358304775"/>
      <w:bookmarkStart w:id="183" w:name="_Toc358305533"/>
      <w:bookmarkStart w:id="184" w:name="_Toc398208477"/>
      <w:bookmarkStart w:id="185" w:name="_Toc398208994"/>
      <w:bookmarkStart w:id="186" w:name="_Toc419449745"/>
      <w:bookmarkStart w:id="187" w:name="_Toc419450389"/>
      <w:bookmarkStart w:id="188" w:name="_Toc452157770"/>
      <w:r w:rsidRPr="003619D5">
        <w:rPr>
          <w:rtl/>
        </w:rPr>
        <w:t>مزايا الموظفين: خطة التأمين الصحي بعد انتهاء مدة الخدمة</w:t>
      </w:r>
      <w:bookmarkEnd w:id="180"/>
      <w:bookmarkEnd w:id="181"/>
      <w:bookmarkEnd w:id="182"/>
      <w:bookmarkEnd w:id="183"/>
      <w:r w:rsidRPr="003619D5">
        <w:rPr>
          <w:rFonts w:hint="cs"/>
          <w:rtl/>
        </w:rPr>
        <w:t xml:space="preserve"> </w:t>
      </w:r>
      <w:r w:rsidRPr="003619D5">
        <w:t>(ASHI)</w:t>
      </w:r>
      <w:bookmarkEnd w:id="184"/>
      <w:bookmarkEnd w:id="185"/>
      <w:bookmarkEnd w:id="186"/>
      <w:bookmarkEnd w:id="187"/>
      <w:bookmarkEnd w:id="188"/>
    </w:p>
    <w:p w:rsidR="0020483D" w:rsidRPr="003619D5" w:rsidRDefault="0020483D" w:rsidP="00CB448D">
      <w:pPr>
        <w:pStyle w:val="NormalH"/>
        <w:ind w:left="0" w:firstLine="0"/>
        <w:rPr>
          <w:rtl/>
        </w:rPr>
      </w:pPr>
      <w:r>
        <w:t>52</w:t>
      </w:r>
      <w:r w:rsidRPr="002721AA">
        <w:rPr>
          <w:rtl/>
        </w:rPr>
        <w:tab/>
      </w:r>
      <w:r w:rsidRPr="003619D5">
        <w:rPr>
          <w:rtl/>
        </w:rPr>
        <w:t xml:space="preserve">في عام </w:t>
      </w:r>
      <w:r w:rsidRPr="003619D5">
        <w:t>2015</w:t>
      </w:r>
      <w:r w:rsidRPr="003619D5">
        <w:rPr>
          <w:rtl/>
        </w:rPr>
        <w:t xml:space="preserve"> بلغ المخصص للخصوم الإكتوارية </w:t>
      </w:r>
      <w:r w:rsidRPr="003619D5">
        <w:rPr>
          <w:rFonts w:hint="cs"/>
          <w:rtl/>
        </w:rPr>
        <w:t xml:space="preserve">من أجل </w:t>
      </w:r>
      <w:r w:rsidRPr="003619D5">
        <w:rPr>
          <w:rtl/>
        </w:rPr>
        <w:t>خطة التأمين الصحي بعد انتهاء الخدمة،</w:t>
      </w:r>
      <w:r w:rsidRPr="003619D5">
        <w:rPr>
          <w:rFonts w:hint="cs"/>
          <w:rtl/>
        </w:rPr>
        <w:t xml:space="preserve"> </w:t>
      </w:r>
      <w:r w:rsidRPr="003619D5">
        <w:t>472,8</w:t>
      </w:r>
      <w:r w:rsidRPr="003619D5">
        <w:rPr>
          <w:rFonts w:hint="cs"/>
          <w:rtl/>
        </w:rPr>
        <w:t> </w:t>
      </w:r>
      <w:r w:rsidRPr="003619D5">
        <w:rPr>
          <w:rtl/>
        </w:rPr>
        <w:t xml:space="preserve">مليون فرنك سويسري </w:t>
      </w:r>
      <w:r w:rsidRPr="003619D5">
        <w:rPr>
          <w:rFonts w:hint="cs"/>
          <w:rtl/>
        </w:rPr>
        <w:t xml:space="preserve">مما يمثل انخفاضاً يبلغ </w:t>
      </w:r>
      <w:r w:rsidRPr="003619D5">
        <w:t>39,9</w:t>
      </w:r>
      <w:r w:rsidRPr="003619D5">
        <w:rPr>
          <w:rFonts w:hint="cs"/>
          <w:rtl/>
        </w:rPr>
        <w:t> </w:t>
      </w:r>
      <w:r w:rsidRPr="003619D5">
        <w:rPr>
          <w:rtl/>
        </w:rPr>
        <w:t>مليون فرنك سويسري</w:t>
      </w:r>
      <w:r w:rsidRPr="003619D5">
        <w:rPr>
          <w:rFonts w:hint="cs"/>
          <w:rtl/>
        </w:rPr>
        <w:t xml:space="preserve"> (</w:t>
      </w:r>
      <w:r w:rsidRPr="003619D5">
        <w:t>7,8-</w:t>
      </w:r>
      <w:r w:rsidRPr="003619D5">
        <w:rPr>
          <w:rFonts w:hint="eastAsia"/>
          <w:rtl/>
        </w:rPr>
        <w:t> </w:t>
      </w:r>
      <w:r w:rsidRPr="003619D5">
        <w:rPr>
          <w:rFonts w:hint="cs"/>
          <w:rtl/>
        </w:rPr>
        <w:t>في المائة)</w:t>
      </w:r>
      <w:r w:rsidRPr="003619D5">
        <w:rPr>
          <w:rtl/>
        </w:rPr>
        <w:t xml:space="preserve"> مقارنة</w:t>
      </w:r>
      <w:r w:rsidRPr="003619D5">
        <w:rPr>
          <w:rFonts w:hint="cs"/>
          <w:rtl/>
          <w:lang w:bidi="ar-EG"/>
        </w:rPr>
        <w:t>ً</w:t>
      </w:r>
      <w:r w:rsidRPr="003619D5">
        <w:rPr>
          <w:rtl/>
        </w:rPr>
        <w:t xml:space="preserve"> بمبلغ </w:t>
      </w:r>
      <w:r w:rsidRPr="003619D5">
        <w:t>512,7</w:t>
      </w:r>
      <w:r w:rsidRPr="003619D5">
        <w:rPr>
          <w:rFonts w:hint="cs"/>
          <w:rtl/>
        </w:rPr>
        <w:t> </w:t>
      </w:r>
      <w:r w:rsidRPr="003619D5">
        <w:rPr>
          <w:rtl/>
        </w:rPr>
        <w:t xml:space="preserve">مليون فرنك سويسري في عام </w:t>
      </w:r>
      <w:r w:rsidRPr="003619D5">
        <w:t>2014</w:t>
      </w:r>
      <w:r w:rsidRPr="003619D5">
        <w:rPr>
          <w:rtl/>
        </w:rPr>
        <w:t xml:space="preserve">. </w:t>
      </w:r>
      <w:r w:rsidRPr="003619D5">
        <w:rPr>
          <w:rFonts w:hint="cs"/>
          <w:rtl/>
        </w:rPr>
        <w:t>و</w:t>
      </w:r>
      <w:r w:rsidRPr="003619D5">
        <w:rPr>
          <w:rFonts w:hint="cs"/>
          <w:rtl/>
          <w:lang w:bidi="ar-EG"/>
        </w:rPr>
        <w:t>ي</w:t>
      </w:r>
      <w:r w:rsidRPr="003619D5">
        <w:rPr>
          <w:rFonts w:hint="cs"/>
          <w:rtl/>
        </w:rPr>
        <w:t>رجع هذا الانخفاض بالدرجة الأولى</w:t>
      </w:r>
      <w:r w:rsidRPr="003619D5">
        <w:rPr>
          <w:rtl/>
        </w:rPr>
        <w:t xml:space="preserve"> إلى</w:t>
      </w:r>
      <w:r w:rsidRPr="003619D5">
        <w:rPr>
          <w:rFonts w:hint="cs"/>
          <w:rtl/>
        </w:rPr>
        <w:t xml:space="preserve"> التغييرات في بعض الافتراضات (انظر الفقرة </w:t>
      </w:r>
      <w:r w:rsidRPr="003619D5">
        <w:t>58</w:t>
      </w:r>
      <w:r w:rsidRPr="003619D5">
        <w:rPr>
          <w:rFonts w:hint="cs"/>
          <w:rtl/>
        </w:rPr>
        <w:t>)، على الرغم من انخفاض معدل الخصم</w:t>
      </w:r>
      <w:r w:rsidRPr="003619D5">
        <w:rPr>
          <w:rtl/>
        </w:rPr>
        <w:t xml:space="preserve"> </w:t>
      </w:r>
      <w:r w:rsidRPr="003619D5">
        <w:rPr>
          <w:rFonts w:hint="cs"/>
          <w:rtl/>
          <w:lang w:bidi="ar-EG"/>
        </w:rPr>
        <w:t xml:space="preserve">من </w:t>
      </w:r>
      <w:r w:rsidRPr="003619D5">
        <w:t>1,51</w:t>
      </w:r>
      <w:r w:rsidRPr="003619D5">
        <w:rPr>
          <w:rFonts w:hint="eastAsia"/>
          <w:rtl/>
          <w:lang w:bidi="ar-SY"/>
        </w:rPr>
        <w:t> </w:t>
      </w:r>
      <w:r w:rsidRPr="003619D5">
        <w:rPr>
          <w:rFonts w:hint="cs"/>
          <w:rtl/>
          <w:lang w:bidi="ar-EG"/>
        </w:rPr>
        <w:t xml:space="preserve">في المائة في عام </w:t>
      </w:r>
      <w:r w:rsidRPr="003619D5">
        <w:rPr>
          <w:lang w:val="fr-CH"/>
        </w:rPr>
        <w:t>2014</w:t>
      </w:r>
      <w:r w:rsidRPr="003619D5">
        <w:rPr>
          <w:rFonts w:hint="cs"/>
          <w:rtl/>
          <w:lang w:bidi="ar-EG"/>
        </w:rPr>
        <w:t xml:space="preserve"> </w:t>
      </w:r>
      <w:r w:rsidRPr="003619D5">
        <w:rPr>
          <w:rFonts w:hint="cs"/>
          <w:rtl/>
        </w:rPr>
        <w:t xml:space="preserve">إلى </w:t>
      </w:r>
      <w:r w:rsidRPr="003619D5">
        <w:t>1,32</w:t>
      </w:r>
      <w:r w:rsidRPr="003619D5">
        <w:rPr>
          <w:rFonts w:hint="eastAsia"/>
          <w:rtl/>
          <w:lang w:bidi="ar-SY"/>
        </w:rPr>
        <w:t> في المائة في</w:t>
      </w:r>
      <w:r w:rsidRPr="003619D5">
        <w:rPr>
          <w:rFonts w:hint="cs"/>
          <w:rtl/>
          <w:lang w:bidi="ar-SY"/>
        </w:rPr>
        <w:t xml:space="preserve"> عام</w:t>
      </w:r>
      <w:r w:rsidRPr="003619D5">
        <w:rPr>
          <w:rFonts w:hint="eastAsia"/>
          <w:rtl/>
          <w:lang w:bidi="ar-SY"/>
        </w:rPr>
        <w:t xml:space="preserve"> </w:t>
      </w:r>
      <w:r w:rsidRPr="003619D5">
        <w:t>2015</w:t>
      </w:r>
      <w:r w:rsidRPr="003619D5">
        <w:rPr>
          <w:rFonts w:hint="cs"/>
          <w:rtl/>
          <w:lang w:bidi="ar-SY"/>
        </w:rPr>
        <w:t>.</w:t>
      </w:r>
      <w:r w:rsidRPr="003619D5">
        <w:rPr>
          <w:rFonts w:hint="cs"/>
          <w:rtl/>
        </w:rPr>
        <w:t xml:space="preserve"> </w:t>
      </w:r>
      <w:r w:rsidRPr="003619D5">
        <w:rPr>
          <w:rtl/>
        </w:rPr>
        <w:t xml:space="preserve">وقد أجرى </w:t>
      </w:r>
      <w:r w:rsidRPr="003619D5">
        <w:rPr>
          <w:rFonts w:hint="cs"/>
          <w:rtl/>
        </w:rPr>
        <w:t xml:space="preserve">هذا </w:t>
      </w:r>
      <w:r w:rsidRPr="003619D5">
        <w:rPr>
          <w:rtl/>
        </w:rPr>
        <w:t xml:space="preserve">الحساب </w:t>
      </w:r>
      <w:r w:rsidRPr="003619D5">
        <w:rPr>
          <w:rFonts w:hint="cs"/>
          <w:rtl/>
        </w:rPr>
        <w:t xml:space="preserve">مكتب الخبير الإكتواري </w:t>
      </w:r>
      <w:r w:rsidRPr="003619D5">
        <w:t>AON Hewitt</w:t>
      </w:r>
      <w:r w:rsidRPr="003619D5">
        <w:rPr>
          <w:rFonts w:hint="cs"/>
          <w:rtl/>
        </w:rPr>
        <w:t>، بناء</w:t>
      </w:r>
      <w:r w:rsidR="001A1000">
        <w:rPr>
          <w:rFonts w:hint="cs"/>
          <w:rtl/>
          <w:lang w:bidi="ar-EG"/>
        </w:rPr>
        <w:t>ً</w:t>
      </w:r>
      <w:r w:rsidRPr="003619D5">
        <w:rPr>
          <w:rFonts w:hint="cs"/>
          <w:rtl/>
        </w:rPr>
        <w:t xml:space="preserve"> على افتراضات إكتوارية</w:t>
      </w:r>
      <w:r w:rsidRPr="003619D5">
        <w:rPr>
          <w:rtl/>
        </w:rPr>
        <w:t>.</w:t>
      </w:r>
    </w:p>
    <w:p w:rsidR="0020483D" w:rsidRPr="003619D5" w:rsidRDefault="0020483D" w:rsidP="0020483D">
      <w:pPr>
        <w:pStyle w:val="Heading2"/>
        <w:rPr>
          <w:rtl/>
        </w:rPr>
      </w:pPr>
      <w:bookmarkStart w:id="189" w:name="_Toc452157771"/>
      <w:bookmarkStart w:id="190" w:name="_Toc419449746"/>
      <w:bookmarkStart w:id="191" w:name="_Toc419450390"/>
      <w:r w:rsidRPr="003619D5">
        <w:rPr>
          <w:rFonts w:hint="cs"/>
          <w:rtl/>
        </w:rPr>
        <w:lastRenderedPageBreak/>
        <w:t>تأثير الخصوم الإكتوارية على القيمة السالبة لصافي الأصول</w:t>
      </w:r>
      <w:bookmarkEnd w:id="189"/>
      <w:r w:rsidRPr="003619D5">
        <w:rPr>
          <w:rFonts w:hint="cs"/>
          <w:rtl/>
        </w:rPr>
        <w:t xml:space="preserve"> </w:t>
      </w:r>
      <w:bookmarkEnd w:id="190"/>
      <w:bookmarkEnd w:id="191"/>
    </w:p>
    <w:p w:rsidR="0020483D" w:rsidRPr="003619D5" w:rsidRDefault="0020483D" w:rsidP="001A1000">
      <w:pPr>
        <w:pStyle w:val="NormalH"/>
        <w:ind w:left="0" w:firstLine="0"/>
        <w:rPr>
          <w:rtl/>
        </w:rPr>
      </w:pPr>
      <w:r>
        <w:t>53</w:t>
      </w:r>
      <w:r w:rsidRPr="002721AA">
        <w:rPr>
          <w:rtl/>
          <w:lang w:bidi="ar-SY"/>
        </w:rPr>
        <w:tab/>
      </w:r>
      <w:r w:rsidRPr="003619D5">
        <w:rPr>
          <w:rFonts w:hint="cs"/>
          <w:rtl/>
          <w:lang w:bidi="ar-SY"/>
        </w:rPr>
        <w:t>كان للمبلغ الكبير للخسائر الإكتوارية للتأمين الصحي بعد انتهاء مدة الخدمة (</w:t>
      </w:r>
      <w:r w:rsidRPr="003619D5">
        <w:t>257,1</w:t>
      </w:r>
      <w:r w:rsidRPr="003619D5">
        <w:rPr>
          <w:rFonts w:hint="eastAsia"/>
          <w:rtl/>
          <w:lang w:bidi="ar-SY"/>
        </w:rPr>
        <w:t> مليون فرنك سويسري) أثر شديد على صافي أصول الاتحاد ولهذا السبب</w:t>
      </w:r>
      <w:r w:rsidRPr="003619D5">
        <w:rPr>
          <w:rFonts w:hint="cs"/>
          <w:rtl/>
          <w:lang w:bidi="ar-SY"/>
        </w:rPr>
        <w:t xml:space="preserve"> قمنا خلال السنوات الماضية بالتركيز</w:t>
      </w:r>
      <w:r w:rsidRPr="003619D5">
        <w:rPr>
          <w:rFonts w:hint="eastAsia"/>
          <w:rtl/>
          <w:lang w:bidi="ar-SY"/>
        </w:rPr>
        <w:t xml:space="preserve"> في جزء من أعمال المراجعة التي قمنا بها على مدى صحة وموثوقية مبالغ مزايا الموظفين.</w:t>
      </w:r>
    </w:p>
    <w:p w:rsidR="0020483D" w:rsidRPr="003619D5" w:rsidRDefault="0020483D" w:rsidP="00CB448D">
      <w:pPr>
        <w:pStyle w:val="NormalH"/>
        <w:ind w:left="0" w:firstLine="0"/>
        <w:rPr>
          <w:rtl/>
        </w:rPr>
      </w:pPr>
      <w:r>
        <w:t>54</w:t>
      </w:r>
      <w:r w:rsidRPr="002721AA">
        <w:rPr>
          <w:rtl/>
        </w:rPr>
        <w:tab/>
      </w:r>
      <w:r w:rsidRPr="003619D5">
        <w:rPr>
          <w:rFonts w:hint="cs"/>
          <w:rtl/>
        </w:rPr>
        <w:t xml:space="preserve">وتقع مسؤولية اختيار الافتراضات الإكتوارية على عاتق الإدارة وحدها. ويقوم المراجع الخارجي للحسابات بفحص مدى وجاهتها واتساقها مع المعيار </w:t>
      </w:r>
      <w:r w:rsidRPr="003619D5">
        <w:t>IPSAS 25</w:t>
      </w:r>
      <w:r w:rsidRPr="003619D5">
        <w:rPr>
          <w:rFonts w:hint="cs"/>
          <w:rtl/>
        </w:rPr>
        <w:t xml:space="preserve"> ومع السنوات السابقة مع التحقق من صحتها.</w:t>
      </w:r>
    </w:p>
    <w:p w:rsidR="0020483D" w:rsidRPr="003619D5" w:rsidRDefault="0020483D" w:rsidP="00CB448D">
      <w:pPr>
        <w:pStyle w:val="NormalH"/>
        <w:ind w:left="0" w:firstLine="0"/>
        <w:rPr>
          <w:rtl/>
          <w:lang w:bidi="ar-EG"/>
        </w:rPr>
      </w:pPr>
      <w:r>
        <w:t>55</w:t>
      </w:r>
      <w:r w:rsidRPr="002721AA">
        <w:rPr>
          <w:rtl/>
          <w:lang w:bidi="ar-EG"/>
        </w:rPr>
        <w:tab/>
      </w:r>
      <w:r w:rsidRPr="003619D5">
        <w:rPr>
          <w:rFonts w:hint="cs"/>
          <w:rtl/>
          <w:lang w:bidi="ar-EG"/>
        </w:rPr>
        <w:t xml:space="preserve">وعلى غرار السنة الماضية، استعان فريقنا، لهذا الموضوع تحديداً، بخدمات مجموعة من الخبراء الإكتواريين في القطاع العام المتخصصين في المزايا الاجتماعية. وأجرى خبراؤنا الإكتواريون استعراضاً بشأن الافتراضات الرئيسية المتعلقة بعام </w:t>
      </w:r>
      <w:r w:rsidRPr="003619D5">
        <w:t>2015</w:t>
      </w:r>
      <w:r w:rsidRPr="003619D5">
        <w:rPr>
          <w:rFonts w:hint="cs"/>
          <w:rtl/>
          <w:lang w:bidi="ar-EG"/>
        </w:rPr>
        <w:t xml:space="preserve"> والتي نوقشت كما ينبغي مع الإدارة. ووجدنا أن هذه الافتراضات تتماشى مع الاتجاهات والمعدلات الاقتصادية وتتفق أيضاً مع البيانات المتوفرة في الاتحاد أثناء مراجعتنا وقد تحققنا من صحتها.</w:t>
      </w:r>
    </w:p>
    <w:p w:rsidR="0020483D" w:rsidRPr="003619D5" w:rsidRDefault="0020483D" w:rsidP="00CB448D">
      <w:pPr>
        <w:pStyle w:val="NormalH"/>
        <w:ind w:left="0" w:firstLine="0"/>
        <w:rPr>
          <w:rtl/>
          <w:lang w:bidi="ar-EG"/>
        </w:rPr>
      </w:pPr>
      <w:r>
        <w:t>56</w:t>
      </w:r>
      <w:r w:rsidRPr="002721AA">
        <w:rPr>
          <w:rtl/>
          <w:lang w:bidi="ar-EG"/>
        </w:rPr>
        <w:tab/>
      </w:r>
      <w:r w:rsidRPr="003619D5">
        <w:rPr>
          <w:rFonts w:hint="cs"/>
          <w:rtl/>
          <w:lang w:bidi="ar-EG"/>
        </w:rPr>
        <w:t xml:space="preserve">ولإجراء المراجعة الخاصة بهم، قام خبراؤنا الإكتواريون بإعادة حساب التقديرات التي أعدها الخبيران الإكتواريان </w:t>
      </w:r>
      <w:r w:rsidRPr="003619D5">
        <w:rPr>
          <w:rFonts w:hint="cs"/>
          <w:rtl/>
        </w:rPr>
        <w:t>(المجلس</w:t>
      </w:r>
      <w:r w:rsidRPr="003619D5">
        <w:rPr>
          <w:rFonts w:hint="eastAsia"/>
          <w:rtl/>
        </w:rPr>
        <w:t> </w:t>
      </w:r>
      <w:r w:rsidRPr="003619D5">
        <w:t>CPA</w:t>
      </w:r>
      <w:r w:rsidRPr="003619D5">
        <w:rPr>
          <w:rFonts w:hint="cs"/>
          <w:rtl/>
          <w:lang w:bidi="ar-EG"/>
        </w:rPr>
        <w:t xml:space="preserve"> </w:t>
      </w:r>
      <w:r w:rsidRPr="003619D5">
        <w:rPr>
          <w:rFonts w:hint="cs"/>
          <w:rtl/>
        </w:rPr>
        <w:t>و</w:t>
      </w:r>
      <w:r w:rsidRPr="003619D5">
        <w:t>AON</w:t>
      </w:r>
      <w:r w:rsidRPr="003619D5">
        <w:rPr>
          <w:rFonts w:hint="cs"/>
          <w:rtl/>
          <w:lang w:bidi="ar-EG"/>
        </w:rPr>
        <w:t>) اللذان اختيرا من جانب الاتحاد؛ كما أجروا تحليلاً متعمقاً بجميع التقديرات والافتراضات الإكتوارية من أجل التحقق من صدقها والمنهجيات المستعملة. وقد تعاونت الإدارة والخبيران الإكتواريان بشكل كامل خلال هذه</w:t>
      </w:r>
      <w:r>
        <w:rPr>
          <w:rFonts w:hint="eastAsia"/>
          <w:rtl/>
          <w:lang w:bidi="ar-EG"/>
        </w:rPr>
        <w:t> </w:t>
      </w:r>
      <w:r w:rsidRPr="003619D5">
        <w:rPr>
          <w:rFonts w:hint="cs"/>
          <w:rtl/>
          <w:lang w:bidi="ar-EG"/>
        </w:rPr>
        <w:t>العملية.</w:t>
      </w:r>
    </w:p>
    <w:p w:rsidR="0020483D" w:rsidRPr="003619D5" w:rsidRDefault="0020483D" w:rsidP="00CB448D">
      <w:pPr>
        <w:pStyle w:val="NormalH"/>
        <w:ind w:left="0" w:firstLine="0"/>
      </w:pPr>
      <w:r>
        <w:t>57</w:t>
      </w:r>
      <w:r w:rsidRPr="002721AA">
        <w:rPr>
          <w:rtl/>
          <w:lang w:bidi="ar-EG"/>
        </w:rPr>
        <w:tab/>
      </w:r>
      <w:r w:rsidRPr="003619D5">
        <w:rPr>
          <w:rFonts w:hint="cs"/>
          <w:rtl/>
          <w:lang w:bidi="ar-EG"/>
        </w:rPr>
        <w:t>وأكد العمل الذي قام به خبراؤنا الإكتواريون أن المبالغ المسجلة في الحسابات صحيحة إلى حد كبير؛ ومع ذلك، فبخلاف الافتراضات الرئيسية المتعلقة بالتغيرات الاقتصادية، والتي تحتاج إلى مراجعتها كل عام، فربما يكون من المناسب أن يتم النظر في</w:t>
      </w:r>
      <w:r w:rsidRPr="003619D5">
        <w:rPr>
          <w:rFonts w:hint="eastAsia"/>
          <w:rtl/>
          <w:lang w:bidi="ar-EG"/>
        </w:rPr>
        <w:t> </w:t>
      </w:r>
      <w:r w:rsidRPr="003619D5">
        <w:rPr>
          <w:rFonts w:hint="cs"/>
          <w:rtl/>
          <w:lang w:bidi="ar-EG"/>
        </w:rPr>
        <w:t>المستقبل في مدى ملاءمة افتراضات أخرى.</w:t>
      </w:r>
    </w:p>
    <w:p w:rsidR="0020483D" w:rsidRPr="003619D5" w:rsidRDefault="0020483D" w:rsidP="001A1000">
      <w:pPr>
        <w:pStyle w:val="NormalH"/>
        <w:ind w:left="0" w:firstLine="0"/>
        <w:rPr>
          <w:rtl/>
        </w:rPr>
      </w:pPr>
      <w:r>
        <w:t>58</w:t>
      </w:r>
      <w:r w:rsidRPr="002721AA">
        <w:rPr>
          <w:rtl/>
          <w:lang w:bidi="ar-EG"/>
        </w:rPr>
        <w:tab/>
      </w:r>
      <w:r w:rsidRPr="003619D5">
        <w:rPr>
          <w:rFonts w:hint="cs"/>
          <w:rtl/>
          <w:lang w:bidi="ar-EG"/>
        </w:rPr>
        <w:t>و</w:t>
      </w:r>
      <w:r w:rsidRPr="003619D5">
        <w:rPr>
          <w:rFonts w:hint="cs"/>
          <w:rtl/>
          <w:lang w:bidi="ar-SY"/>
        </w:rPr>
        <w:t xml:space="preserve">نحيط علماً بأنه، أخذاً بالاقتراح رقم </w:t>
      </w:r>
      <w:r w:rsidRPr="003619D5">
        <w:t>2</w:t>
      </w:r>
      <w:r w:rsidRPr="003619D5">
        <w:rPr>
          <w:rFonts w:hint="cs"/>
          <w:rtl/>
          <w:lang w:bidi="ar-SY"/>
        </w:rPr>
        <w:t xml:space="preserve"> الوارد في تقريرنا بشأن البيانات المالية لعام </w:t>
      </w:r>
      <w:r w:rsidRPr="003619D5">
        <w:rPr>
          <w:lang w:val="fr-CH"/>
        </w:rPr>
        <w:t>2014</w:t>
      </w:r>
      <w:r w:rsidRPr="003619D5">
        <w:rPr>
          <w:rFonts w:hint="cs"/>
          <w:rtl/>
          <w:lang w:bidi="ar-EG"/>
        </w:rPr>
        <w:t xml:space="preserve">، قامت الإدارة بمراجعة بعض الافتراضات ولا سيما تلك المرتبطة بتغير خصائص موظفي الاتحاد الذين تغطيهم خطة المزايا الصحية. وعلى النحو المبين في تقرير مكتب </w:t>
      </w:r>
      <w:r w:rsidRPr="003619D5">
        <w:t>AON</w:t>
      </w:r>
      <w:r w:rsidRPr="003619D5">
        <w:rPr>
          <w:rFonts w:hint="cs"/>
          <w:rtl/>
        </w:rPr>
        <w:t>، فقد انخفض عدد الأعضاء المشمولين بالتقييم. وطرأت تغيرات أخرى تتعلق بما يلي:</w:t>
      </w:r>
    </w:p>
    <w:p w:rsidR="0020483D" w:rsidRPr="003619D5" w:rsidRDefault="0020483D" w:rsidP="001A1000">
      <w:pPr>
        <w:pStyle w:val="enumlev1"/>
        <w:rPr>
          <w:lang w:val="fr-CH"/>
        </w:rPr>
      </w:pPr>
      <w:r>
        <w:rPr>
          <w:rFonts w:hint="cs"/>
          <w:rtl/>
          <w:lang w:bidi="ar-EG"/>
        </w:rPr>
        <w:t xml:space="preserve"> </w:t>
      </w:r>
      <w:r>
        <w:rPr>
          <w:rFonts w:hint="cs"/>
          <w:rtl/>
        </w:rPr>
        <w:t>أ )</w:t>
      </w:r>
      <w:r>
        <w:rPr>
          <w:rFonts w:hint="cs"/>
          <w:rtl/>
        </w:rPr>
        <w:tab/>
      </w:r>
      <w:r w:rsidRPr="003619D5">
        <w:rPr>
          <w:rFonts w:hint="cs"/>
          <w:rtl/>
        </w:rPr>
        <w:t>قرار الاتحاد اعتماد افتراض التضخم المستخدم في التقرير الإكتواري الأخير للصندوق</w:t>
      </w:r>
      <w:r w:rsidRPr="003619D5">
        <w:rPr>
          <w:rtl/>
        </w:rPr>
        <w:t xml:space="preserve"> </w:t>
      </w:r>
      <w:r w:rsidRPr="003619D5">
        <w:rPr>
          <w:rFonts w:hint="cs"/>
          <w:rtl/>
        </w:rPr>
        <w:t>المشترك</w:t>
      </w:r>
      <w:r w:rsidRPr="003619D5">
        <w:rPr>
          <w:rtl/>
        </w:rPr>
        <w:t xml:space="preserve"> </w:t>
      </w:r>
      <w:r w:rsidRPr="003619D5">
        <w:rPr>
          <w:rFonts w:hint="cs"/>
          <w:rtl/>
        </w:rPr>
        <w:t>للمعاشات</w:t>
      </w:r>
      <w:r w:rsidRPr="003619D5">
        <w:rPr>
          <w:rtl/>
        </w:rPr>
        <w:t xml:space="preserve"> </w:t>
      </w:r>
      <w:r w:rsidRPr="003619D5">
        <w:rPr>
          <w:rFonts w:hint="cs"/>
          <w:rtl/>
        </w:rPr>
        <w:t>التقاعدية</w:t>
      </w:r>
      <w:r w:rsidRPr="003619D5">
        <w:rPr>
          <w:rtl/>
        </w:rPr>
        <w:t xml:space="preserve"> </w:t>
      </w:r>
      <w:r w:rsidRPr="003619D5">
        <w:rPr>
          <w:rFonts w:hint="cs"/>
          <w:rtl/>
        </w:rPr>
        <w:t>لموظفي</w:t>
      </w:r>
      <w:r w:rsidRPr="003619D5">
        <w:rPr>
          <w:rtl/>
        </w:rPr>
        <w:t xml:space="preserve"> </w:t>
      </w:r>
      <w:r w:rsidRPr="003619D5">
        <w:rPr>
          <w:rFonts w:hint="cs"/>
          <w:rtl/>
        </w:rPr>
        <w:t>الأمم</w:t>
      </w:r>
      <w:r w:rsidRPr="003619D5">
        <w:rPr>
          <w:rtl/>
        </w:rPr>
        <w:t xml:space="preserve"> </w:t>
      </w:r>
      <w:r w:rsidRPr="003619D5">
        <w:rPr>
          <w:rFonts w:hint="cs"/>
          <w:rtl/>
        </w:rPr>
        <w:t>المتحدة</w:t>
      </w:r>
      <w:r w:rsidRPr="003619D5">
        <w:rPr>
          <w:rtl/>
        </w:rPr>
        <w:t xml:space="preserve"> </w:t>
      </w:r>
      <w:r w:rsidR="004136C2">
        <w:t>(</w:t>
      </w:r>
      <w:r w:rsidRPr="003619D5">
        <w:rPr>
          <w:lang w:val="fr-CH"/>
        </w:rPr>
        <w:t>UNJSPF</w:t>
      </w:r>
      <w:r w:rsidR="004136C2">
        <w:t>)</w:t>
      </w:r>
      <w:r w:rsidRPr="003619D5">
        <w:rPr>
          <w:rFonts w:hint="cs"/>
          <w:rtl/>
        </w:rPr>
        <w:t xml:space="preserve">، مع زيادة في معدل التضخم من </w:t>
      </w:r>
      <w:r w:rsidRPr="003619D5">
        <w:rPr>
          <w:lang w:val="fr-CH"/>
        </w:rPr>
        <w:t>2</w:t>
      </w:r>
      <w:r w:rsidRPr="003619D5">
        <w:rPr>
          <w:rFonts w:hint="cs"/>
          <w:rtl/>
        </w:rPr>
        <w:t xml:space="preserve"> في المائة إلى </w:t>
      </w:r>
      <w:r w:rsidRPr="003619D5">
        <w:rPr>
          <w:lang w:val="fr-CH"/>
        </w:rPr>
        <w:t>3</w:t>
      </w:r>
      <w:r w:rsidRPr="003619D5">
        <w:rPr>
          <w:rFonts w:hint="cs"/>
          <w:rtl/>
        </w:rPr>
        <w:t xml:space="preserve"> في المائة؛ </w:t>
      </w:r>
    </w:p>
    <w:p w:rsidR="0020483D" w:rsidRPr="003619D5" w:rsidRDefault="0020483D" w:rsidP="001A1000">
      <w:pPr>
        <w:pStyle w:val="enumlev1"/>
        <w:rPr>
          <w:lang w:val="fr-CH"/>
        </w:rPr>
      </w:pPr>
      <w:r>
        <w:rPr>
          <w:rFonts w:hint="cs"/>
          <w:rtl/>
          <w:lang w:bidi="ar-EG"/>
        </w:rPr>
        <w:t>ب)</w:t>
      </w:r>
      <w:r>
        <w:rPr>
          <w:rFonts w:hint="cs"/>
          <w:rtl/>
          <w:lang w:bidi="ar-EG"/>
        </w:rPr>
        <w:tab/>
      </w:r>
      <w:r w:rsidRPr="003619D5">
        <w:rPr>
          <w:rFonts w:hint="cs"/>
          <w:rtl/>
          <w:lang w:bidi="ar-EG"/>
        </w:rPr>
        <w:t xml:space="preserve">اعتماد افتراض زيادة الرواتب المستخدم في </w:t>
      </w:r>
      <w:r w:rsidRPr="003619D5">
        <w:rPr>
          <w:rFonts w:hint="cs"/>
          <w:rtl/>
        </w:rPr>
        <w:t>التقرير الإكتواري الأخير للصندوق</w:t>
      </w:r>
      <w:r w:rsidRPr="003619D5">
        <w:rPr>
          <w:rtl/>
        </w:rPr>
        <w:t xml:space="preserve"> </w:t>
      </w:r>
      <w:r w:rsidRPr="003619D5">
        <w:rPr>
          <w:rFonts w:hint="cs"/>
          <w:rtl/>
        </w:rPr>
        <w:t>المشترك</w:t>
      </w:r>
      <w:r w:rsidRPr="003619D5">
        <w:rPr>
          <w:rtl/>
        </w:rPr>
        <w:t xml:space="preserve"> </w:t>
      </w:r>
      <w:r w:rsidRPr="003619D5">
        <w:rPr>
          <w:rFonts w:hint="cs"/>
          <w:rtl/>
        </w:rPr>
        <w:t>للمعاشات</w:t>
      </w:r>
      <w:r w:rsidRPr="003619D5">
        <w:rPr>
          <w:rtl/>
        </w:rPr>
        <w:t xml:space="preserve"> </w:t>
      </w:r>
      <w:r w:rsidRPr="003619D5">
        <w:rPr>
          <w:rFonts w:hint="cs"/>
          <w:rtl/>
        </w:rPr>
        <w:t>التقاعدية</w:t>
      </w:r>
      <w:r w:rsidRPr="003619D5">
        <w:rPr>
          <w:rtl/>
        </w:rPr>
        <w:t xml:space="preserve"> </w:t>
      </w:r>
      <w:r w:rsidRPr="003619D5">
        <w:rPr>
          <w:rFonts w:hint="cs"/>
          <w:rtl/>
        </w:rPr>
        <w:t>لموظفي</w:t>
      </w:r>
      <w:r w:rsidRPr="003619D5">
        <w:rPr>
          <w:rtl/>
        </w:rPr>
        <w:t xml:space="preserve"> </w:t>
      </w:r>
      <w:r w:rsidRPr="003619D5">
        <w:rPr>
          <w:rFonts w:hint="cs"/>
          <w:rtl/>
        </w:rPr>
        <w:t>الأمم</w:t>
      </w:r>
      <w:r w:rsidRPr="003619D5">
        <w:rPr>
          <w:rtl/>
        </w:rPr>
        <w:t xml:space="preserve"> </w:t>
      </w:r>
      <w:r w:rsidRPr="003619D5">
        <w:rPr>
          <w:rFonts w:hint="cs"/>
          <w:rtl/>
        </w:rPr>
        <w:t xml:space="preserve">المتحدة، مما أدى إلى معدل يبلغ </w:t>
      </w:r>
      <w:r w:rsidRPr="003619D5">
        <w:rPr>
          <w:lang w:val="fr-CH"/>
        </w:rPr>
        <w:t>3</w:t>
      </w:r>
      <w:r>
        <w:rPr>
          <w:lang w:val="fr-CH"/>
        </w:rPr>
        <w:t>,</w:t>
      </w:r>
      <w:r w:rsidRPr="003619D5">
        <w:rPr>
          <w:lang w:val="fr-CH"/>
        </w:rPr>
        <w:t>5</w:t>
      </w:r>
      <w:r w:rsidRPr="003619D5">
        <w:rPr>
          <w:rFonts w:hint="cs"/>
          <w:rtl/>
        </w:rPr>
        <w:t xml:space="preserve"> في المائة سنوياً إضافة إلى جدول يحدد الزيادة الثابتة للرواتب بحسب العمر، في حين أنه كان يُستخدم حتى </w:t>
      </w:r>
      <w:r w:rsidRPr="003619D5">
        <w:rPr>
          <w:lang w:val="fr-CH"/>
        </w:rPr>
        <w:t>31</w:t>
      </w:r>
      <w:r w:rsidRPr="003619D5">
        <w:rPr>
          <w:rFonts w:hint="cs"/>
          <w:rtl/>
        </w:rPr>
        <w:t xml:space="preserve"> ديسمبر </w:t>
      </w:r>
      <w:r w:rsidRPr="003619D5">
        <w:rPr>
          <w:lang w:val="fr-CH"/>
        </w:rPr>
        <w:t>2014</w:t>
      </w:r>
      <w:r w:rsidRPr="003619D5">
        <w:rPr>
          <w:rFonts w:hint="cs"/>
          <w:rtl/>
        </w:rPr>
        <w:t xml:space="preserve"> معدلاً موحداً في كل فئة وظيفية.</w:t>
      </w:r>
    </w:p>
    <w:p w:rsidR="0020483D" w:rsidRPr="003619D5" w:rsidRDefault="0020483D" w:rsidP="001A1000">
      <w:pPr>
        <w:pStyle w:val="enumlev1"/>
        <w:rPr>
          <w:rtl/>
          <w:lang w:bidi="ar-EG"/>
        </w:rPr>
      </w:pPr>
      <w:r w:rsidRPr="003619D5">
        <w:rPr>
          <w:rFonts w:hint="cs"/>
          <w:rtl/>
          <w:lang w:bidi="ar-EG"/>
        </w:rPr>
        <w:t>ج)</w:t>
      </w:r>
      <w:r>
        <w:rPr>
          <w:rtl/>
          <w:lang w:bidi="ar-EG"/>
        </w:rPr>
        <w:tab/>
      </w:r>
      <w:r w:rsidRPr="003619D5">
        <w:rPr>
          <w:rFonts w:hint="cs"/>
          <w:rtl/>
          <w:lang w:bidi="ar-EG"/>
        </w:rPr>
        <w:t>الانخفاض المذكور أعلاه في معدل الخصم لأن غالبية الالتزامات الخاصة بالمزايا</w:t>
      </w:r>
      <w:r w:rsidRPr="003619D5">
        <w:rPr>
          <w:rtl/>
          <w:lang w:bidi="ar-EG"/>
        </w:rPr>
        <w:t xml:space="preserve"> </w:t>
      </w:r>
      <w:r w:rsidRPr="003619D5">
        <w:rPr>
          <w:rFonts w:hint="cs"/>
          <w:rtl/>
          <w:lang w:bidi="ar-EG"/>
        </w:rPr>
        <w:t>بعد</w:t>
      </w:r>
      <w:r w:rsidRPr="003619D5">
        <w:rPr>
          <w:rtl/>
          <w:lang w:bidi="ar-EG"/>
        </w:rPr>
        <w:t xml:space="preserve"> </w:t>
      </w:r>
      <w:r w:rsidRPr="003619D5">
        <w:rPr>
          <w:rFonts w:hint="cs"/>
          <w:rtl/>
          <w:lang w:bidi="ar-EG"/>
        </w:rPr>
        <w:t>انتهاء</w:t>
      </w:r>
      <w:r w:rsidRPr="003619D5">
        <w:rPr>
          <w:rtl/>
          <w:lang w:bidi="ar-EG"/>
        </w:rPr>
        <w:t xml:space="preserve"> </w:t>
      </w:r>
      <w:r w:rsidRPr="003619D5">
        <w:rPr>
          <w:rFonts w:hint="cs"/>
          <w:rtl/>
          <w:lang w:bidi="ar-EG"/>
        </w:rPr>
        <w:t>مدة</w:t>
      </w:r>
      <w:r w:rsidRPr="003619D5">
        <w:rPr>
          <w:rtl/>
          <w:lang w:bidi="ar-EG"/>
        </w:rPr>
        <w:t xml:space="preserve"> </w:t>
      </w:r>
      <w:r w:rsidRPr="003619D5">
        <w:rPr>
          <w:rFonts w:hint="cs"/>
          <w:rtl/>
          <w:lang w:bidi="ar-EG"/>
        </w:rPr>
        <w:t>الخدمة في</w:t>
      </w:r>
      <w:r>
        <w:rPr>
          <w:rFonts w:hint="eastAsia"/>
          <w:rtl/>
          <w:lang w:bidi="ar-EG"/>
        </w:rPr>
        <w:t> </w:t>
      </w:r>
      <w:r w:rsidRPr="003619D5">
        <w:rPr>
          <w:rFonts w:hint="cs"/>
          <w:rtl/>
          <w:lang w:bidi="ar-EG"/>
        </w:rPr>
        <w:t>الاتحاد تحسب بالفرنك السويسري.</w:t>
      </w:r>
    </w:p>
    <w:p w:rsidR="0020483D" w:rsidRPr="00772166" w:rsidRDefault="0020483D" w:rsidP="0020483D">
      <w:pPr>
        <w:pStyle w:val="Heading3"/>
        <w:rPr>
          <w:i/>
          <w:iCs/>
          <w:rtl/>
          <w:lang w:bidi="ar-EG"/>
        </w:rPr>
      </w:pPr>
      <w:bookmarkStart w:id="192" w:name="_Toc452157772"/>
      <w:r w:rsidRPr="00772166">
        <w:rPr>
          <w:rFonts w:hint="cs"/>
          <w:i/>
          <w:iCs/>
          <w:rtl/>
          <w:lang w:bidi="ar-EG"/>
        </w:rPr>
        <w:t>الانتقال</w:t>
      </w:r>
      <w:r w:rsidRPr="00772166">
        <w:rPr>
          <w:i/>
          <w:iCs/>
          <w:rtl/>
          <w:lang w:bidi="ar-EG"/>
        </w:rPr>
        <w:t xml:space="preserve"> </w:t>
      </w:r>
      <w:r w:rsidRPr="00772166">
        <w:rPr>
          <w:rFonts w:hint="cs"/>
          <w:i/>
          <w:iCs/>
          <w:rtl/>
          <w:lang w:bidi="ar-EG"/>
        </w:rPr>
        <w:t>إلى</w:t>
      </w:r>
      <w:r w:rsidRPr="00772166">
        <w:rPr>
          <w:i/>
          <w:iCs/>
          <w:rtl/>
          <w:lang w:bidi="ar-EG"/>
        </w:rPr>
        <w:t xml:space="preserve"> </w:t>
      </w:r>
      <w:r w:rsidRPr="00772166">
        <w:rPr>
          <w:rFonts w:hint="cs"/>
          <w:i/>
          <w:iCs/>
          <w:rtl/>
          <w:lang w:bidi="ar-EG"/>
        </w:rPr>
        <w:t>خطة</w:t>
      </w:r>
      <w:r w:rsidRPr="00772166">
        <w:rPr>
          <w:i/>
          <w:iCs/>
          <w:rtl/>
          <w:lang w:bidi="ar-EG"/>
        </w:rPr>
        <w:t xml:space="preserve"> </w:t>
      </w:r>
      <w:r w:rsidRPr="00772166">
        <w:rPr>
          <w:rFonts w:hint="cs"/>
          <w:i/>
          <w:iCs/>
          <w:rtl/>
          <w:lang w:bidi="ar-EG"/>
        </w:rPr>
        <w:t>التأمين</w:t>
      </w:r>
      <w:r w:rsidRPr="00772166">
        <w:rPr>
          <w:i/>
          <w:iCs/>
          <w:rtl/>
          <w:lang w:bidi="ar-EG"/>
        </w:rPr>
        <w:t xml:space="preserve"> </w:t>
      </w:r>
      <w:r w:rsidRPr="00772166">
        <w:rPr>
          <w:rFonts w:hint="cs"/>
          <w:i/>
          <w:iCs/>
          <w:rtl/>
          <w:lang w:bidi="ar-EG"/>
        </w:rPr>
        <w:t>الصحي</w:t>
      </w:r>
      <w:r w:rsidRPr="00772166">
        <w:rPr>
          <w:i/>
          <w:iCs/>
          <w:rtl/>
          <w:lang w:bidi="ar-EG"/>
        </w:rPr>
        <w:t xml:space="preserve"> </w:t>
      </w:r>
      <w:r w:rsidRPr="00772166">
        <w:rPr>
          <w:rFonts w:hint="cs"/>
          <w:i/>
          <w:iCs/>
          <w:rtl/>
          <w:lang w:bidi="ar-EG"/>
        </w:rPr>
        <w:t>الجماعي</w:t>
      </w:r>
      <w:r w:rsidRPr="00772166">
        <w:rPr>
          <w:i/>
          <w:iCs/>
          <w:rtl/>
          <w:lang w:bidi="ar-EG"/>
        </w:rPr>
        <w:t xml:space="preserve"> </w:t>
      </w:r>
      <w:r w:rsidRPr="00772166">
        <w:rPr>
          <w:i/>
          <w:iCs/>
          <w:lang w:bidi="ar-EG"/>
        </w:rPr>
        <w:t>(</w:t>
      </w:r>
      <w:r w:rsidRPr="00772166">
        <w:rPr>
          <w:i/>
          <w:iCs/>
          <w:lang w:val="fr-CH"/>
        </w:rPr>
        <w:t>CMIP</w:t>
      </w:r>
      <w:r w:rsidRPr="00772166">
        <w:rPr>
          <w:i/>
          <w:iCs/>
          <w:lang w:bidi="ar-EG"/>
        </w:rPr>
        <w:t>)</w:t>
      </w:r>
      <w:r w:rsidRPr="00772166">
        <w:rPr>
          <w:i/>
          <w:iCs/>
          <w:rtl/>
          <w:lang w:bidi="ar-EG"/>
        </w:rPr>
        <w:t xml:space="preserve">. </w:t>
      </w:r>
      <w:r w:rsidRPr="00772166">
        <w:rPr>
          <w:rFonts w:hint="cs"/>
          <w:i/>
          <w:iCs/>
          <w:rtl/>
          <w:lang w:bidi="ar-EG"/>
        </w:rPr>
        <w:t>لا</w:t>
      </w:r>
      <w:r w:rsidRPr="00772166">
        <w:rPr>
          <w:i/>
          <w:iCs/>
          <w:rtl/>
          <w:lang w:bidi="ar-EG"/>
        </w:rPr>
        <w:t xml:space="preserve"> </w:t>
      </w:r>
      <w:r w:rsidRPr="00772166">
        <w:rPr>
          <w:rFonts w:hint="cs"/>
          <w:i/>
          <w:iCs/>
          <w:rtl/>
          <w:lang w:bidi="ar-EG"/>
        </w:rPr>
        <w:t>يعكس</w:t>
      </w:r>
      <w:r w:rsidRPr="00772166">
        <w:rPr>
          <w:i/>
          <w:iCs/>
          <w:rtl/>
          <w:lang w:bidi="ar-EG"/>
        </w:rPr>
        <w:t xml:space="preserve"> </w:t>
      </w:r>
      <w:r w:rsidRPr="00772166">
        <w:rPr>
          <w:rFonts w:hint="cs"/>
          <w:i/>
          <w:iCs/>
          <w:rtl/>
          <w:lang w:bidi="ar-EG"/>
        </w:rPr>
        <w:t>معدل</w:t>
      </w:r>
      <w:r w:rsidRPr="00772166">
        <w:rPr>
          <w:i/>
          <w:iCs/>
          <w:rtl/>
          <w:lang w:bidi="ar-EG"/>
        </w:rPr>
        <w:t xml:space="preserve"> </w:t>
      </w:r>
      <w:r w:rsidRPr="00772166">
        <w:rPr>
          <w:rFonts w:hint="cs"/>
          <w:i/>
          <w:iCs/>
          <w:rtl/>
          <w:lang w:bidi="ar-EG"/>
        </w:rPr>
        <w:t>الخصم</w:t>
      </w:r>
      <w:r w:rsidRPr="00772166">
        <w:rPr>
          <w:i/>
          <w:iCs/>
          <w:rtl/>
          <w:lang w:bidi="ar-EG"/>
        </w:rPr>
        <w:t xml:space="preserve"> </w:t>
      </w:r>
      <w:r w:rsidRPr="00772166">
        <w:rPr>
          <w:rFonts w:hint="cs"/>
          <w:i/>
          <w:iCs/>
          <w:rtl/>
          <w:lang w:bidi="ar-EG"/>
        </w:rPr>
        <w:t>تماماً</w:t>
      </w:r>
      <w:r w:rsidRPr="00772166">
        <w:rPr>
          <w:i/>
          <w:iCs/>
          <w:rtl/>
          <w:lang w:bidi="ar-EG"/>
        </w:rPr>
        <w:t xml:space="preserve"> </w:t>
      </w:r>
      <w:r w:rsidRPr="00772166">
        <w:rPr>
          <w:rFonts w:hint="cs"/>
          <w:i/>
          <w:iCs/>
          <w:rtl/>
          <w:lang w:bidi="ar-EG"/>
        </w:rPr>
        <w:t>المعيار</w:t>
      </w:r>
      <w:r w:rsidRPr="00772166">
        <w:rPr>
          <w:i/>
          <w:iCs/>
          <w:rtl/>
          <w:lang w:bidi="ar-EG"/>
        </w:rPr>
        <w:t xml:space="preserve"> </w:t>
      </w:r>
      <w:r w:rsidRPr="00772166">
        <w:rPr>
          <w:i/>
          <w:iCs/>
          <w:lang w:val="fr-CH"/>
        </w:rPr>
        <w:t>IPSAS 25</w:t>
      </w:r>
      <w:bookmarkEnd w:id="192"/>
    </w:p>
    <w:p w:rsidR="0020483D" w:rsidRPr="003619D5" w:rsidRDefault="0020483D" w:rsidP="00CB448D">
      <w:pPr>
        <w:pStyle w:val="NormalH"/>
        <w:ind w:left="0" w:firstLine="0"/>
        <w:rPr>
          <w:rtl/>
          <w:lang w:bidi="ar-SY"/>
        </w:rPr>
      </w:pPr>
      <w:r w:rsidRPr="003619D5">
        <w:t>59</w:t>
      </w:r>
      <w:r w:rsidRPr="002721AA">
        <w:rPr>
          <w:rtl/>
          <w:lang w:bidi="ar-EG"/>
        </w:rPr>
        <w:tab/>
      </w:r>
      <w:r w:rsidRPr="003619D5">
        <w:rPr>
          <w:rFonts w:hint="cs"/>
          <w:rtl/>
          <w:lang w:bidi="ar-SY"/>
        </w:rPr>
        <w:t xml:space="preserve">من المعلوم أن الاتحاد انسحب خلال عام </w:t>
      </w:r>
      <w:r w:rsidRPr="003619D5">
        <w:t>2014</w:t>
      </w:r>
      <w:r w:rsidRPr="003619D5">
        <w:rPr>
          <w:rFonts w:hint="cs"/>
          <w:rtl/>
          <w:lang w:bidi="ar-SY"/>
        </w:rPr>
        <w:t xml:space="preserve"> من صندوق التأمين الصحي للموظفين </w:t>
      </w:r>
      <w:r w:rsidRPr="003619D5">
        <w:t>(SHIF)</w:t>
      </w:r>
      <w:r w:rsidRPr="003619D5">
        <w:rPr>
          <w:rFonts w:hint="cs"/>
          <w:rtl/>
          <w:lang w:bidi="ar-SY"/>
        </w:rPr>
        <w:t xml:space="preserve"> المشترك بين الاتحاد ومنظمة العمل الدولية. وقد أدخل الاتحاد نظاماً جديداً للتأمين الصحي على الموظفين، خطة التأمين الصحي الجماعي</w:t>
      </w:r>
      <w:r w:rsidRPr="003619D5">
        <w:rPr>
          <w:rFonts w:hint="eastAsia"/>
          <w:rtl/>
          <w:lang w:bidi="ar-SY"/>
        </w:rPr>
        <w:t> </w:t>
      </w:r>
      <w:r w:rsidRPr="003619D5">
        <w:t>(CMIP)</w:t>
      </w:r>
      <w:r w:rsidRPr="003619D5">
        <w:rPr>
          <w:rFonts w:hint="cs"/>
          <w:rtl/>
          <w:lang w:bidi="ar-SY"/>
        </w:rPr>
        <w:t xml:space="preserve">، تقوم بضمانه وإدارته شركة </w:t>
      </w:r>
      <w:r w:rsidRPr="003619D5">
        <w:t>Cigna/Vanbreda</w:t>
      </w:r>
      <w:r w:rsidRPr="003619D5">
        <w:rPr>
          <w:rFonts w:hint="cs"/>
          <w:rtl/>
          <w:lang w:bidi="ar-SY"/>
        </w:rPr>
        <w:t xml:space="preserve"> الدولية.</w:t>
      </w:r>
    </w:p>
    <w:p w:rsidR="0020483D" w:rsidRPr="003619D5" w:rsidRDefault="0020483D" w:rsidP="001A1000">
      <w:pPr>
        <w:pStyle w:val="NormalH"/>
        <w:ind w:left="0" w:firstLine="0"/>
        <w:rPr>
          <w:rtl/>
          <w:lang w:bidi="ar-SY"/>
        </w:rPr>
      </w:pPr>
      <w:r w:rsidRPr="003619D5">
        <w:t>60</w:t>
      </w:r>
      <w:r w:rsidRPr="002721AA">
        <w:rPr>
          <w:rtl/>
          <w:lang w:bidi="ar-EG"/>
        </w:rPr>
        <w:tab/>
      </w:r>
      <w:r w:rsidRPr="003619D5">
        <w:rPr>
          <w:rFonts w:hint="cs"/>
          <w:rtl/>
          <w:lang w:bidi="ar-SY"/>
        </w:rPr>
        <w:t xml:space="preserve">وحيث إن التغيير إلى النظام الجديد بدأ في </w:t>
      </w:r>
      <w:r w:rsidRPr="003619D5">
        <w:t>1</w:t>
      </w:r>
      <w:r w:rsidRPr="003619D5">
        <w:rPr>
          <w:rFonts w:hint="eastAsia"/>
          <w:rtl/>
          <w:lang w:bidi="ar-SY"/>
        </w:rPr>
        <w:t> </w:t>
      </w:r>
      <w:r w:rsidRPr="003619D5">
        <w:rPr>
          <w:rFonts w:hint="cs"/>
          <w:rtl/>
          <w:lang w:bidi="ar-SY"/>
        </w:rPr>
        <w:t xml:space="preserve">مايو </w:t>
      </w:r>
      <w:r w:rsidRPr="003619D5">
        <w:t>2014</w:t>
      </w:r>
      <w:r w:rsidRPr="003619D5">
        <w:rPr>
          <w:rFonts w:hint="cs"/>
          <w:rtl/>
          <w:lang w:bidi="ar-SY"/>
        </w:rPr>
        <w:t xml:space="preserve">، علماً بأنه كان من الممكن المطالبة بالتعويضات في إطار النظام القديم حتى شهر يناير </w:t>
      </w:r>
      <w:r w:rsidRPr="003619D5">
        <w:rPr>
          <w:lang w:val="fr-CH"/>
        </w:rPr>
        <w:t>2015</w:t>
      </w:r>
      <w:r w:rsidRPr="003619D5">
        <w:rPr>
          <w:rFonts w:hint="cs"/>
          <w:rtl/>
          <w:lang w:bidi="ar-SY"/>
        </w:rPr>
        <w:t xml:space="preserve">، فإنه من المبكر جداً قياس أثر النظام الجديد بشكل كامل. ولم يتم الانتهاء بعد من حساب صندوق الضمان المتبقي للاتحاد، وذلك انتظاراً لقفل حسابات الصندوق </w:t>
      </w:r>
      <w:r w:rsidRPr="003619D5">
        <w:t>SHIF</w:t>
      </w:r>
      <w:r w:rsidRPr="003619D5">
        <w:rPr>
          <w:rFonts w:hint="cs"/>
          <w:rtl/>
          <w:lang w:bidi="ar-SY"/>
        </w:rPr>
        <w:t>. وسنرصد بالتالي أثر التحول إلى النظام الجديد في</w:t>
      </w:r>
      <w:r w:rsidR="001A1000">
        <w:rPr>
          <w:rFonts w:hint="eastAsia"/>
          <w:rtl/>
          <w:lang w:bidi="ar-SY"/>
        </w:rPr>
        <w:t> </w:t>
      </w:r>
      <w:r w:rsidRPr="003619D5">
        <w:rPr>
          <w:rFonts w:hint="cs"/>
          <w:rtl/>
          <w:lang w:bidi="ar-SY"/>
        </w:rPr>
        <w:t>السنوات</w:t>
      </w:r>
      <w:r w:rsidR="001A1000">
        <w:rPr>
          <w:rFonts w:hint="eastAsia"/>
          <w:rtl/>
          <w:lang w:bidi="ar-SY"/>
        </w:rPr>
        <w:t> </w:t>
      </w:r>
      <w:r w:rsidRPr="003619D5">
        <w:rPr>
          <w:rFonts w:hint="cs"/>
          <w:rtl/>
          <w:lang w:bidi="ar-SY"/>
        </w:rPr>
        <w:t>المقبلة.</w:t>
      </w:r>
    </w:p>
    <w:p w:rsidR="0020483D" w:rsidRPr="003619D5" w:rsidRDefault="0020483D" w:rsidP="00CB448D">
      <w:pPr>
        <w:pStyle w:val="NormalH"/>
        <w:ind w:left="0" w:firstLine="0"/>
        <w:rPr>
          <w:rtl/>
        </w:rPr>
      </w:pPr>
      <w:r w:rsidRPr="003619D5">
        <w:lastRenderedPageBreak/>
        <w:t>61</w:t>
      </w:r>
      <w:r w:rsidRPr="002721AA">
        <w:rPr>
          <w:rtl/>
          <w:lang w:bidi="ar-EG"/>
        </w:rPr>
        <w:tab/>
      </w:r>
      <w:r w:rsidRPr="003619D5">
        <w:rPr>
          <w:rFonts w:hint="cs"/>
          <w:rtl/>
          <w:lang w:bidi="ar-EG"/>
        </w:rPr>
        <w:t xml:space="preserve">ونحن نفهم الأسباب التي دفعت مكتب </w:t>
      </w:r>
      <w:r w:rsidRPr="003619D5">
        <w:t>AON</w:t>
      </w:r>
      <w:r w:rsidRPr="003619D5">
        <w:rPr>
          <w:rFonts w:hint="cs"/>
          <w:rtl/>
        </w:rPr>
        <w:t xml:space="preserve"> إلى</w:t>
      </w:r>
      <w:r w:rsidRPr="003619D5">
        <w:rPr>
          <w:rtl/>
        </w:rPr>
        <w:t xml:space="preserve"> </w:t>
      </w:r>
      <w:r w:rsidRPr="003619D5">
        <w:rPr>
          <w:rFonts w:hint="cs"/>
          <w:rtl/>
        </w:rPr>
        <w:t>حساب</w:t>
      </w:r>
      <w:r w:rsidRPr="003619D5">
        <w:rPr>
          <w:rtl/>
        </w:rPr>
        <w:t xml:space="preserve"> </w:t>
      </w:r>
      <w:r w:rsidRPr="003619D5">
        <w:rPr>
          <w:rFonts w:hint="cs"/>
          <w:rtl/>
        </w:rPr>
        <w:t>معدل</w:t>
      </w:r>
      <w:r w:rsidRPr="003619D5">
        <w:rPr>
          <w:rtl/>
        </w:rPr>
        <w:t xml:space="preserve"> </w:t>
      </w:r>
      <w:r w:rsidRPr="003619D5">
        <w:rPr>
          <w:rFonts w:hint="cs"/>
          <w:rtl/>
        </w:rPr>
        <w:t>الخصم</w:t>
      </w:r>
      <w:r w:rsidRPr="003619D5">
        <w:rPr>
          <w:rtl/>
        </w:rPr>
        <w:t xml:space="preserve"> </w:t>
      </w:r>
      <w:r w:rsidRPr="003619D5">
        <w:rPr>
          <w:rFonts w:hint="cs"/>
          <w:rtl/>
        </w:rPr>
        <w:t>باستخدام منحنى</w:t>
      </w:r>
      <w:r w:rsidRPr="003619D5">
        <w:rPr>
          <w:rtl/>
        </w:rPr>
        <w:t xml:space="preserve"> </w:t>
      </w:r>
      <w:r w:rsidRPr="003619D5">
        <w:rPr>
          <w:rFonts w:hint="cs"/>
          <w:rtl/>
        </w:rPr>
        <w:t>العائد</w:t>
      </w:r>
      <w:r w:rsidRPr="003619D5">
        <w:rPr>
          <w:rtl/>
        </w:rPr>
        <w:t xml:space="preserve"> </w:t>
      </w:r>
      <w:r w:rsidRPr="003619D5">
        <w:t>AA</w:t>
      </w:r>
      <w:r w:rsidRPr="003619D5">
        <w:rPr>
          <w:rtl/>
        </w:rPr>
        <w:t xml:space="preserve"> </w:t>
      </w:r>
      <w:r w:rsidRPr="003619D5">
        <w:rPr>
          <w:rFonts w:hint="cs"/>
          <w:rtl/>
        </w:rPr>
        <w:t>الخاص به المتّبع</w:t>
      </w:r>
      <w:r w:rsidRPr="003619D5">
        <w:rPr>
          <w:rtl/>
        </w:rPr>
        <w:t xml:space="preserve"> </w:t>
      </w:r>
      <w:r w:rsidRPr="003619D5">
        <w:rPr>
          <w:rFonts w:hint="cs"/>
          <w:rtl/>
        </w:rPr>
        <w:t>في</w:t>
      </w:r>
      <w:r>
        <w:rPr>
          <w:rFonts w:hint="cs"/>
          <w:rtl/>
        </w:rPr>
        <w:t> </w:t>
      </w:r>
      <w:r w:rsidRPr="003619D5">
        <w:rPr>
          <w:rFonts w:hint="cs"/>
          <w:rtl/>
        </w:rPr>
        <w:t>سندات</w:t>
      </w:r>
      <w:r w:rsidRPr="003619D5">
        <w:rPr>
          <w:rtl/>
        </w:rPr>
        <w:t xml:space="preserve"> </w:t>
      </w:r>
      <w:r w:rsidRPr="003619D5">
        <w:rPr>
          <w:rFonts w:hint="cs"/>
          <w:rtl/>
        </w:rPr>
        <w:t xml:space="preserve">الشركات والقائم على العملات الرئيسية والمرجَّحة قيمته على أساسها؛ ولكننا نعتقد أنه ينبغي استخدام معدل خصم مختلف لحساب الخصوم الإكتوارية. ففي الواقع، تنص الفقرة </w:t>
      </w:r>
      <w:r>
        <w:t>94</w:t>
      </w:r>
      <w:r w:rsidRPr="003619D5">
        <w:rPr>
          <w:rFonts w:hint="cs"/>
          <w:rtl/>
        </w:rPr>
        <w:t xml:space="preserve"> من المعيار </w:t>
      </w:r>
      <w:r w:rsidRPr="003619D5">
        <w:t>IPSAS 25</w:t>
      </w:r>
      <w:r w:rsidRPr="003619D5">
        <w:rPr>
          <w:rFonts w:hint="cs"/>
          <w:rtl/>
        </w:rPr>
        <w:t xml:space="preserve"> على </w:t>
      </w:r>
      <w:r w:rsidRPr="003619D5">
        <w:rPr>
          <w:i/>
          <w:iCs/>
          <w:rtl/>
        </w:rPr>
        <w:t xml:space="preserve">"أن </w:t>
      </w:r>
      <w:r w:rsidRPr="003619D5">
        <w:rPr>
          <w:rFonts w:hint="cs"/>
          <w:i/>
          <w:iCs/>
          <w:rtl/>
        </w:rPr>
        <w:t>يبـت</w:t>
      </w:r>
      <w:r w:rsidRPr="003619D5">
        <w:rPr>
          <w:i/>
          <w:iCs/>
          <w:rtl/>
        </w:rPr>
        <w:t xml:space="preserve"> </w:t>
      </w:r>
      <w:r w:rsidRPr="003619D5">
        <w:rPr>
          <w:rFonts w:hint="cs"/>
          <w:i/>
          <w:iCs/>
          <w:rtl/>
        </w:rPr>
        <w:t>الكيـان</w:t>
      </w:r>
      <w:r w:rsidRPr="003619D5">
        <w:rPr>
          <w:i/>
          <w:iCs/>
          <w:rtl/>
        </w:rPr>
        <w:t xml:space="preserve"> </w:t>
      </w:r>
      <w:r w:rsidRPr="003619D5">
        <w:rPr>
          <w:rFonts w:hint="cs"/>
          <w:i/>
          <w:iCs/>
          <w:rtl/>
        </w:rPr>
        <w:t>فيمـا</w:t>
      </w:r>
      <w:r w:rsidRPr="003619D5">
        <w:rPr>
          <w:i/>
          <w:iCs/>
          <w:rtl/>
        </w:rPr>
        <w:t xml:space="preserve"> </w:t>
      </w:r>
      <w:r w:rsidRPr="003619D5">
        <w:rPr>
          <w:rFonts w:hint="cs"/>
          <w:i/>
          <w:iCs/>
          <w:rtl/>
        </w:rPr>
        <w:t>إذا</w:t>
      </w:r>
      <w:r w:rsidRPr="003619D5">
        <w:rPr>
          <w:i/>
          <w:iCs/>
          <w:rtl/>
        </w:rPr>
        <w:t xml:space="preserve"> </w:t>
      </w:r>
      <w:r w:rsidRPr="003619D5">
        <w:rPr>
          <w:rFonts w:hint="cs"/>
          <w:i/>
          <w:iCs/>
          <w:rtl/>
        </w:rPr>
        <w:t>كانـت</w:t>
      </w:r>
      <w:r w:rsidRPr="003619D5">
        <w:rPr>
          <w:i/>
          <w:iCs/>
          <w:rtl/>
        </w:rPr>
        <w:t xml:space="preserve"> </w:t>
      </w:r>
      <w:r w:rsidRPr="003619D5">
        <w:rPr>
          <w:rFonts w:hint="cs"/>
          <w:i/>
          <w:iCs/>
          <w:rtl/>
        </w:rPr>
        <w:t>الوسـيلة</w:t>
      </w:r>
      <w:r w:rsidRPr="003619D5">
        <w:rPr>
          <w:i/>
          <w:iCs/>
          <w:rtl/>
        </w:rPr>
        <w:t xml:space="preserve"> </w:t>
      </w:r>
      <w:r w:rsidRPr="003619D5">
        <w:rPr>
          <w:rFonts w:hint="cs"/>
          <w:i/>
          <w:iCs/>
          <w:rtl/>
        </w:rPr>
        <w:t>المثلـى</w:t>
      </w:r>
      <w:r w:rsidRPr="003619D5">
        <w:rPr>
          <w:i/>
          <w:iCs/>
          <w:rtl/>
        </w:rPr>
        <w:t xml:space="preserve"> </w:t>
      </w:r>
      <w:r w:rsidRPr="003619D5">
        <w:rPr>
          <w:rFonts w:hint="cs"/>
          <w:i/>
          <w:iCs/>
          <w:rtl/>
        </w:rPr>
        <w:t>لحـساب</w:t>
      </w:r>
      <w:r w:rsidRPr="003619D5">
        <w:rPr>
          <w:i/>
          <w:iCs/>
          <w:rtl/>
        </w:rPr>
        <w:t xml:space="preserve"> </w:t>
      </w:r>
      <w:r w:rsidRPr="003619D5">
        <w:rPr>
          <w:rFonts w:hint="cs"/>
          <w:i/>
          <w:iCs/>
          <w:rtl/>
        </w:rPr>
        <w:t>معـدل</w:t>
      </w:r>
      <w:r w:rsidRPr="003619D5">
        <w:rPr>
          <w:i/>
          <w:iCs/>
          <w:rtl/>
        </w:rPr>
        <w:t xml:space="preserve"> </w:t>
      </w:r>
      <w:r w:rsidRPr="003619D5">
        <w:rPr>
          <w:rFonts w:hint="cs"/>
          <w:i/>
          <w:iCs/>
          <w:rtl/>
        </w:rPr>
        <w:t>الخـصم</w:t>
      </w:r>
      <w:r w:rsidRPr="003619D5">
        <w:rPr>
          <w:i/>
          <w:iCs/>
          <w:rtl/>
        </w:rPr>
        <w:t xml:space="preserve"> </w:t>
      </w:r>
      <w:r w:rsidRPr="003619D5">
        <w:rPr>
          <w:rFonts w:hint="cs"/>
          <w:i/>
          <w:iCs/>
          <w:rtl/>
        </w:rPr>
        <w:t>الـذي</w:t>
      </w:r>
      <w:r w:rsidRPr="003619D5">
        <w:rPr>
          <w:i/>
          <w:iCs/>
          <w:rtl/>
        </w:rPr>
        <w:t xml:space="preserve"> </w:t>
      </w:r>
      <w:r w:rsidRPr="003619D5">
        <w:rPr>
          <w:rFonts w:hint="cs"/>
          <w:i/>
          <w:iCs/>
          <w:rtl/>
        </w:rPr>
        <w:t>يـبين</w:t>
      </w:r>
      <w:r w:rsidRPr="003619D5">
        <w:rPr>
          <w:i/>
          <w:iCs/>
          <w:rtl/>
        </w:rPr>
        <w:t xml:space="preserve"> </w:t>
      </w:r>
      <w:r w:rsidRPr="003619D5">
        <w:rPr>
          <w:rFonts w:hint="cs"/>
          <w:i/>
          <w:iCs/>
          <w:rtl/>
        </w:rPr>
        <w:t>القيمـة</w:t>
      </w:r>
      <w:r w:rsidRPr="003619D5">
        <w:rPr>
          <w:i/>
          <w:iCs/>
          <w:rtl/>
        </w:rPr>
        <w:t xml:space="preserve"> </w:t>
      </w:r>
      <w:r w:rsidRPr="003619D5">
        <w:rPr>
          <w:rFonts w:hint="cs"/>
          <w:i/>
          <w:iCs/>
          <w:rtl/>
        </w:rPr>
        <w:t>الزمنيــة</w:t>
      </w:r>
      <w:r w:rsidRPr="003619D5">
        <w:rPr>
          <w:i/>
          <w:iCs/>
          <w:rtl/>
        </w:rPr>
        <w:t xml:space="preserve"> </w:t>
      </w:r>
      <w:r w:rsidRPr="003619D5">
        <w:rPr>
          <w:rFonts w:hint="cs"/>
          <w:i/>
          <w:iCs/>
          <w:rtl/>
        </w:rPr>
        <w:t>للمــال،</w:t>
      </w:r>
      <w:r w:rsidRPr="003619D5">
        <w:rPr>
          <w:i/>
          <w:iCs/>
          <w:rtl/>
        </w:rPr>
        <w:t xml:space="preserve"> </w:t>
      </w:r>
      <w:r w:rsidRPr="003619D5">
        <w:rPr>
          <w:rFonts w:hint="cs"/>
          <w:i/>
          <w:iCs/>
          <w:rtl/>
        </w:rPr>
        <w:t>هــي</w:t>
      </w:r>
      <w:r w:rsidRPr="003619D5">
        <w:rPr>
          <w:i/>
          <w:iCs/>
          <w:rtl/>
        </w:rPr>
        <w:t xml:space="preserve"> </w:t>
      </w:r>
      <w:r w:rsidRPr="003619D5">
        <w:rPr>
          <w:rFonts w:hint="cs"/>
          <w:i/>
          <w:iCs/>
          <w:rtl/>
        </w:rPr>
        <w:t>علــى</w:t>
      </w:r>
      <w:r w:rsidRPr="003619D5">
        <w:rPr>
          <w:i/>
          <w:iCs/>
          <w:rtl/>
        </w:rPr>
        <w:t xml:space="preserve"> </w:t>
      </w:r>
      <w:r w:rsidRPr="003619D5">
        <w:rPr>
          <w:rFonts w:hint="cs"/>
          <w:i/>
          <w:iCs/>
          <w:rtl/>
        </w:rPr>
        <w:t>وجــه</w:t>
      </w:r>
      <w:r w:rsidRPr="003619D5">
        <w:rPr>
          <w:i/>
          <w:iCs/>
          <w:rtl/>
        </w:rPr>
        <w:t xml:space="preserve"> </w:t>
      </w:r>
      <w:r w:rsidRPr="003619D5">
        <w:rPr>
          <w:rFonts w:hint="cs"/>
          <w:i/>
          <w:iCs/>
          <w:rtl/>
        </w:rPr>
        <w:t>التقريــب</w:t>
      </w:r>
      <w:r w:rsidRPr="003619D5">
        <w:rPr>
          <w:i/>
          <w:iCs/>
          <w:rtl/>
        </w:rPr>
        <w:t xml:space="preserve"> </w:t>
      </w:r>
      <w:r w:rsidRPr="003619D5">
        <w:rPr>
          <w:rFonts w:hint="cs"/>
          <w:i/>
          <w:iCs/>
          <w:rtl/>
        </w:rPr>
        <w:t>الرجــوع</w:t>
      </w:r>
      <w:r w:rsidRPr="003619D5">
        <w:rPr>
          <w:i/>
          <w:iCs/>
          <w:rtl/>
        </w:rPr>
        <w:t xml:space="preserve"> </w:t>
      </w:r>
      <w:r w:rsidRPr="003619D5">
        <w:rPr>
          <w:rFonts w:hint="cs"/>
          <w:i/>
          <w:iCs/>
          <w:rtl/>
        </w:rPr>
        <w:t>إلى</w:t>
      </w:r>
      <w:r w:rsidRPr="003619D5">
        <w:rPr>
          <w:i/>
          <w:iCs/>
          <w:rtl/>
        </w:rPr>
        <w:t xml:space="preserve"> </w:t>
      </w:r>
      <w:r w:rsidRPr="003619D5">
        <w:rPr>
          <w:rFonts w:hint="cs"/>
          <w:i/>
          <w:iCs/>
          <w:rtl/>
        </w:rPr>
        <w:t>القيمــة</w:t>
      </w:r>
      <w:r w:rsidRPr="003619D5">
        <w:rPr>
          <w:i/>
          <w:iCs/>
          <w:rtl/>
        </w:rPr>
        <w:t xml:space="preserve"> </w:t>
      </w:r>
      <w:r w:rsidRPr="003619D5">
        <w:rPr>
          <w:rFonts w:hint="cs"/>
          <w:i/>
          <w:iCs/>
          <w:rtl/>
        </w:rPr>
        <w:t>الــسائدة</w:t>
      </w:r>
      <w:r w:rsidRPr="003619D5">
        <w:rPr>
          <w:i/>
          <w:iCs/>
          <w:rtl/>
        </w:rPr>
        <w:t xml:space="preserve"> </w:t>
      </w:r>
      <w:r w:rsidRPr="003619D5">
        <w:rPr>
          <w:rFonts w:hint="cs"/>
          <w:i/>
          <w:iCs/>
          <w:rtl/>
        </w:rPr>
        <w:t>في</w:t>
      </w:r>
      <w:r w:rsidRPr="003619D5">
        <w:rPr>
          <w:i/>
          <w:iCs/>
          <w:rtl/>
        </w:rPr>
        <w:t xml:space="preserve"> </w:t>
      </w:r>
      <w:r w:rsidRPr="003619D5">
        <w:rPr>
          <w:rFonts w:hint="cs"/>
          <w:i/>
          <w:iCs/>
          <w:rtl/>
        </w:rPr>
        <w:t>الــسوق</w:t>
      </w:r>
      <w:r w:rsidRPr="003619D5">
        <w:rPr>
          <w:i/>
          <w:iCs/>
          <w:rtl/>
        </w:rPr>
        <w:t xml:space="preserve"> </w:t>
      </w:r>
      <w:r w:rsidRPr="003619D5">
        <w:rPr>
          <w:rFonts w:hint="cs"/>
          <w:i/>
          <w:iCs/>
          <w:rtl/>
        </w:rPr>
        <w:t>في</w:t>
      </w:r>
      <w:r w:rsidRPr="003619D5">
        <w:rPr>
          <w:i/>
          <w:iCs/>
          <w:rtl/>
        </w:rPr>
        <w:t xml:space="preserve"> </w:t>
      </w:r>
      <w:r w:rsidRPr="003619D5">
        <w:rPr>
          <w:rFonts w:hint="cs"/>
          <w:i/>
          <w:iCs/>
          <w:rtl/>
        </w:rPr>
        <w:t>تــاريخ</w:t>
      </w:r>
      <w:r w:rsidRPr="003619D5">
        <w:rPr>
          <w:i/>
          <w:iCs/>
          <w:rtl/>
        </w:rPr>
        <w:t xml:space="preserve"> </w:t>
      </w:r>
      <w:r w:rsidRPr="003619D5">
        <w:rPr>
          <w:rFonts w:hint="cs"/>
          <w:i/>
          <w:iCs/>
          <w:rtl/>
        </w:rPr>
        <w:t>الإبلاغ</w:t>
      </w:r>
      <w:r w:rsidRPr="003619D5">
        <w:rPr>
          <w:i/>
          <w:iCs/>
          <w:rtl/>
        </w:rPr>
        <w:t xml:space="preserve"> </w:t>
      </w:r>
      <w:r w:rsidRPr="003619D5">
        <w:rPr>
          <w:rFonts w:hint="cs"/>
          <w:i/>
          <w:iCs/>
          <w:rtl/>
        </w:rPr>
        <w:t>للعائدات</w:t>
      </w:r>
      <w:r w:rsidRPr="003619D5">
        <w:rPr>
          <w:i/>
          <w:iCs/>
          <w:rtl/>
        </w:rPr>
        <w:t xml:space="preserve"> </w:t>
      </w:r>
      <w:r w:rsidRPr="003619D5">
        <w:rPr>
          <w:rFonts w:hint="cs"/>
          <w:i/>
          <w:iCs/>
          <w:rtl/>
        </w:rPr>
        <w:t>التي</w:t>
      </w:r>
      <w:r w:rsidRPr="003619D5">
        <w:rPr>
          <w:i/>
          <w:iCs/>
          <w:rtl/>
        </w:rPr>
        <w:t xml:space="preserve"> </w:t>
      </w:r>
      <w:r w:rsidRPr="003619D5">
        <w:rPr>
          <w:rFonts w:hint="cs"/>
          <w:i/>
          <w:iCs/>
          <w:rtl/>
        </w:rPr>
        <w:t>تدرها</w:t>
      </w:r>
      <w:r w:rsidRPr="003619D5">
        <w:rPr>
          <w:i/>
          <w:iCs/>
          <w:rtl/>
        </w:rPr>
        <w:t xml:space="preserve"> </w:t>
      </w:r>
      <w:r w:rsidRPr="003619D5">
        <w:rPr>
          <w:rFonts w:hint="cs"/>
          <w:i/>
          <w:iCs/>
          <w:rtl/>
        </w:rPr>
        <w:t>السندات</w:t>
      </w:r>
      <w:r w:rsidRPr="003619D5">
        <w:rPr>
          <w:i/>
          <w:iCs/>
          <w:rtl/>
        </w:rPr>
        <w:t xml:space="preserve"> </w:t>
      </w:r>
      <w:r w:rsidRPr="003619D5">
        <w:rPr>
          <w:rFonts w:hint="cs"/>
          <w:i/>
          <w:iCs/>
          <w:rtl/>
        </w:rPr>
        <w:t>الحكومية،</w:t>
      </w:r>
      <w:r w:rsidRPr="003619D5">
        <w:rPr>
          <w:i/>
          <w:iCs/>
          <w:rtl/>
        </w:rPr>
        <w:t xml:space="preserve"> </w:t>
      </w:r>
      <w:r w:rsidRPr="003619D5">
        <w:rPr>
          <w:rFonts w:hint="cs"/>
          <w:i/>
          <w:iCs/>
          <w:rtl/>
        </w:rPr>
        <w:t>أو</w:t>
      </w:r>
      <w:r w:rsidRPr="003619D5">
        <w:rPr>
          <w:i/>
          <w:iCs/>
          <w:rtl/>
        </w:rPr>
        <w:t xml:space="preserve"> </w:t>
      </w:r>
      <w:r w:rsidRPr="003619D5">
        <w:rPr>
          <w:rFonts w:hint="cs"/>
          <w:i/>
          <w:iCs/>
          <w:rtl/>
        </w:rPr>
        <w:t>سندات</w:t>
      </w:r>
      <w:r w:rsidRPr="003619D5">
        <w:rPr>
          <w:i/>
          <w:iCs/>
          <w:rtl/>
        </w:rPr>
        <w:t xml:space="preserve"> </w:t>
      </w:r>
      <w:r w:rsidRPr="003619D5">
        <w:rPr>
          <w:rFonts w:hint="cs"/>
          <w:i/>
          <w:iCs/>
          <w:rtl/>
        </w:rPr>
        <w:t>الشركات</w:t>
      </w:r>
      <w:r w:rsidRPr="003619D5">
        <w:rPr>
          <w:i/>
          <w:iCs/>
          <w:rtl/>
        </w:rPr>
        <w:t xml:space="preserve"> </w:t>
      </w:r>
      <w:r w:rsidRPr="003619D5">
        <w:rPr>
          <w:rFonts w:hint="cs"/>
          <w:i/>
          <w:iCs/>
          <w:rtl/>
        </w:rPr>
        <w:t>العاليـة</w:t>
      </w:r>
      <w:r w:rsidRPr="003619D5">
        <w:rPr>
          <w:i/>
          <w:iCs/>
          <w:rtl/>
        </w:rPr>
        <w:t xml:space="preserve"> </w:t>
      </w:r>
      <w:r w:rsidRPr="003619D5">
        <w:rPr>
          <w:rFonts w:hint="cs"/>
          <w:i/>
          <w:iCs/>
          <w:rtl/>
        </w:rPr>
        <w:t>القيمـة،</w:t>
      </w:r>
      <w:r w:rsidRPr="003619D5">
        <w:rPr>
          <w:i/>
          <w:iCs/>
          <w:rtl/>
        </w:rPr>
        <w:t xml:space="preserve"> </w:t>
      </w:r>
      <w:r w:rsidRPr="003619D5">
        <w:rPr>
          <w:rFonts w:hint="cs"/>
          <w:i/>
          <w:iCs/>
          <w:rtl/>
        </w:rPr>
        <w:t>أو</w:t>
      </w:r>
      <w:r w:rsidRPr="003619D5">
        <w:rPr>
          <w:i/>
          <w:iCs/>
          <w:rtl/>
        </w:rPr>
        <w:t xml:space="preserve"> </w:t>
      </w:r>
      <w:r w:rsidRPr="003619D5">
        <w:rPr>
          <w:rFonts w:hint="cs"/>
          <w:i/>
          <w:iCs/>
          <w:rtl/>
        </w:rPr>
        <w:t>أي</w:t>
      </w:r>
      <w:r w:rsidRPr="003619D5">
        <w:rPr>
          <w:i/>
          <w:iCs/>
          <w:rtl/>
        </w:rPr>
        <w:t xml:space="preserve"> </w:t>
      </w:r>
      <w:r w:rsidRPr="003619D5">
        <w:rPr>
          <w:rFonts w:hint="cs"/>
          <w:i/>
          <w:iCs/>
          <w:rtl/>
        </w:rPr>
        <w:t>صك</w:t>
      </w:r>
      <w:r w:rsidRPr="003619D5">
        <w:rPr>
          <w:i/>
          <w:iCs/>
          <w:rtl/>
        </w:rPr>
        <w:t xml:space="preserve"> </w:t>
      </w:r>
      <w:r w:rsidRPr="003619D5">
        <w:rPr>
          <w:rFonts w:hint="cs"/>
          <w:i/>
          <w:iCs/>
          <w:rtl/>
        </w:rPr>
        <w:t>مالي</w:t>
      </w:r>
      <w:r w:rsidRPr="003619D5">
        <w:rPr>
          <w:i/>
          <w:iCs/>
          <w:rtl/>
        </w:rPr>
        <w:t xml:space="preserve"> </w:t>
      </w:r>
      <w:r w:rsidRPr="003619D5">
        <w:rPr>
          <w:rFonts w:hint="cs"/>
          <w:i/>
          <w:iCs/>
          <w:rtl/>
        </w:rPr>
        <w:t>آخر</w:t>
      </w:r>
      <w:r w:rsidRPr="003619D5">
        <w:rPr>
          <w:i/>
          <w:iCs/>
          <w:rtl/>
        </w:rPr>
        <w:t xml:space="preserve">. </w:t>
      </w:r>
      <w:r w:rsidRPr="003619D5">
        <w:rPr>
          <w:rFonts w:hint="cs"/>
          <w:i/>
          <w:iCs/>
          <w:rtl/>
        </w:rPr>
        <w:t>وفي</w:t>
      </w:r>
      <w:r w:rsidRPr="003619D5">
        <w:rPr>
          <w:i/>
          <w:iCs/>
          <w:rtl/>
        </w:rPr>
        <w:t xml:space="preserve"> </w:t>
      </w:r>
      <w:r w:rsidRPr="003619D5">
        <w:rPr>
          <w:rFonts w:hint="cs"/>
          <w:i/>
          <w:iCs/>
          <w:rtl/>
        </w:rPr>
        <w:t>بعض</w:t>
      </w:r>
      <w:r w:rsidRPr="003619D5">
        <w:rPr>
          <w:i/>
          <w:iCs/>
          <w:rtl/>
        </w:rPr>
        <w:t xml:space="preserve"> </w:t>
      </w:r>
      <w:r w:rsidRPr="003619D5">
        <w:rPr>
          <w:rFonts w:hint="cs"/>
          <w:i/>
          <w:iCs/>
          <w:rtl/>
        </w:rPr>
        <w:t>الولايات</w:t>
      </w:r>
      <w:r w:rsidRPr="003619D5">
        <w:rPr>
          <w:i/>
          <w:iCs/>
          <w:rtl/>
        </w:rPr>
        <w:t xml:space="preserve"> </w:t>
      </w:r>
      <w:r w:rsidRPr="003619D5">
        <w:rPr>
          <w:rFonts w:hint="cs"/>
          <w:i/>
          <w:iCs/>
          <w:rtl/>
        </w:rPr>
        <w:t>القـضائية،</w:t>
      </w:r>
      <w:r w:rsidRPr="003619D5">
        <w:rPr>
          <w:i/>
          <w:iCs/>
          <w:rtl/>
        </w:rPr>
        <w:t xml:space="preserve"> </w:t>
      </w:r>
      <w:r w:rsidRPr="003619D5">
        <w:rPr>
          <w:rFonts w:hint="cs"/>
          <w:i/>
          <w:iCs/>
          <w:rtl/>
        </w:rPr>
        <w:t>تـوفر</w:t>
      </w:r>
      <w:r w:rsidRPr="003619D5">
        <w:rPr>
          <w:i/>
          <w:iCs/>
          <w:rtl/>
        </w:rPr>
        <w:t xml:space="preserve"> </w:t>
      </w:r>
      <w:r w:rsidRPr="003619D5">
        <w:rPr>
          <w:rFonts w:hint="cs"/>
          <w:i/>
          <w:iCs/>
          <w:rtl/>
        </w:rPr>
        <w:t>عائـدات</w:t>
      </w:r>
      <w:r w:rsidRPr="003619D5">
        <w:rPr>
          <w:i/>
          <w:iCs/>
          <w:rtl/>
        </w:rPr>
        <w:t xml:space="preserve"> </w:t>
      </w:r>
      <w:r w:rsidRPr="003619D5">
        <w:rPr>
          <w:rFonts w:hint="cs"/>
          <w:i/>
          <w:iCs/>
          <w:rtl/>
        </w:rPr>
        <w:t>الـسندات</w:t>
      </w:r>
      <w:r w:rsidRPr="003619D5">
        <w:rPr>
          <w:i/>
          <w:iCs/>
          <w:rtl/>
        </w:rPr>
        <w:t xml:space="preserve"> </w:t>
      </w:r>
      <w:r w:rsidRPr="003619D5">
        <w:rPr>
          <w:rFonts w:hint="cs"/>
          <w:i/>
          <w:iCs/>
          <w:rtl/>
        </w:rPr>
        <w:t>الحكوميـة</w:t>
      </w:r>
      <w:r w:rsidRPr="003619D5">
        <w:rPr>
          <w:i/>
          <w:iCs/>
          <w:rtl/>
        </w:rPr>
        <w:t xml:space="preserve"> </w:t>
      </w:r>
      <w:r w:rsidRPr="003619D5">
        <w:rPr>
          <w:rFonts w:hint="cs"/>
          <w:i/>
          <w:iCs/>
          <w:rtl/>
        </w:rPr>
        <w:t>في</w:t>
      </w:r>
      <w:r w:rsidRPr="003619D5">
        <w:rPr>
          <w:i/>
          <w:iCs/>
          <w:rtl/>
        </w:rPr>
        <w:t xml:space="preserve"> </w:t>
      </w:r>
      <w:r w:rsidRPr="003619D5">
        <w:rPr>
          <w:rFonts w:hint="cs"/>
          <w:i/>
          <w:iCs/>
          <w:rtl/>
        </w:rPr>
        <w:t>الـسوق</w:t>
      </w:r>
      <w:r w:rsidRPr="003619D5">
        <w:rPr>
          <w:i/>
          <w:iCs/>
          <w:rtl/>
        </w:rPr>
        <w:t xml:space="preserve"> </w:t>
      </w:r>
      <w:r w:rsidRPr="003619D5">
        <w:rPr>
          <w:rFonts w:hint="cs"/>
          <w:i/>
          <w:iCs/>
          <w:rtl/>
        </w:rPr>
        <w:t>في</w:t>
      </w:r>
      <w:r>
        <w:rPr>
          <w:rFonts w:hint="cs"/>
          <w:i/>
          <w:iCs/>
          <w:rtl/>
        </w:rPr>
        <w:t> </w:t>
      </w:r>
      <w:r w:rsidRPr="003619D5">
        <w:rPr>
          <w:rFonts w:hint="cs"/>
          <w:i/>
          <w:iCs/>
          <w:rtl/>
        </w:rPr>
        <w:t>وقت</w:t>
      </w:r>
      <w:r w:rsidRPr="003619D5">
        <w:rPr>
          <w:i/>
          <w:iCs/>
          <w:rtl/>
        </w:rPr>
        <w:t xml:space="preserve"> </w:t>
      </w:r>
      <w:r w:rsidRPr="003619D5">
        <w:rPr>
          <w:rFonts w:hint="cs"/>
          <w:i/>
          <w:iCs/>
          <w:rtl/>
        </w:rPr>
        <w:t>الإبلاغ</w:t>
      </w:r>
      <w:r w:rsidRPr="003619D5">
        <w:rPr>
          <w:i/>
          <w:iCs/>
          <w:rtl/>
        </w:rPr>
        <w:t xml:space="preserve"> </w:t>
      </w:r>
      <w:r w:rsidRPr="003619D5">
        <w:rPr>
          <w:rFonts w:hint="cs"/>
          <w:i/>
          <w:iCs/>
          <w:rtl/>
        </w:rPr>
        <w:t>أفضل</w:t>
      </w:r>
      <w:r w:rsidRPr="003619D5">
        <w:rPr>
          <w:i/>
          <w:iCs/>
          <w:rtl/>
        </w:rPr>
        <w:t xml:space="preserve"> </w:t>
      </w:r>
      <w:r w:rsidRPr="003619D5">
        <w:rPr>
          <w:rFonts w:hint="cs"/>
          <w:i/>
          <w:iCs/>
          <w:rtl/>
        </w:rPr>
        <w:t>تقدير</w:t>
      </w:r>
      <w:r w:rsidRPr="003619D5">
        <w:rPr>
          <w:i/>
          <w:iCs/>
          <w:rtl/>
        </w:rPr>
        <w:t xml:space="preserve"> </w:t>
      </w:r>
      <w:r w:rsidRPr="003619D5">
        <w:rPr>
          <w:rFonts w:hint="cs"/>
          <w:i/>
          <w:iCs/>
          <w:rtl/>
        </w:rPr>
        <w:t>تقريبي</w:t>
      </w:r>
      <w:r w:rsidRPr="003619D5">
        <w:rPr>
          <w:i/>
          <w:iCs/>
          <w:rtl/>
        </w:rPr>
        <w:t xml:space="preserve"> </w:t>
      </w:r>
      <w:r w:rsidRPr="003619D5">
        <w:rPr>
          <w:rFonts w:hint="cs"/>
          <w:i/>
          <w:iCs/>
          <w:rtl/>
        </w:rPr>
        <w:t>للقيمـة</w:t>
      </w:r>
      <w:r w:rsidRPr="003619D5">
        <w:rPr>
          <w:i/>
          <w:iCs/>
          <w:rtl/>
        </w:rPr>
        <w:t xml:space="preserve"> </w:t>
      </w:r>
      <w:r w:rsidRPr="003619D5">
        <w:rPr>
          <w:rFonts w:hint="cs"/>
          <w:i/>
          <w:iCs/>
          <w:rtl/>
        </w:rPr>
        <w:t>الزمنيـة</w:t>
      </w:r>
      <w:r w:rsidRPr="003619D5">
        <w:rPr>
          <w:i/>
          <w:iCs/>
          <w:rtl/>
        </w:rPr>
        <w:t xml:space="preserve"> </w:t>
      </w:r>
      <w:r w:rsidRPr="003619D5">
        <w:rPr>
          <w:rFonts w:hint="cs"/>
          <w:i/>
          <w:iCs/>
          <w:rtl/>
        </w:rPr>
        <w:t>للمـال</w:t>
      </w:r>
      <w:r w:rsidRPr="003619D5">
        <w:rPr>
          <w:i/>
          <w:iCs/>
          <w:rtl/>
        </w:rPr>
        <w:t xml:space="preserve">. </w:t>
      </w:r>
      <w:r w:rsidRPr="003619D5">
        <w:rPr>
          <w:rFonts w:hint="cs"/>
          <w:i/>
          <w:iCs/>
          <w:rtl/>
        </w:rPr>
        <w:t>بيـد</w:t>
      </w:r>
      <w:r w:rsidRPr="003619D5">
        <w:rPr>
          <w:i/>
          <w:iCs/>
          <w:rtl/>
        </w:rPr>
        <w:t xml:space="preserve"> </w:t>
      </w:r>
      <w:r w:rsidRPr="003619D5">
        <w:rPr>
          <w:rFonts w:hint="cs"/>
          <w:i/>
          <w:iCs/>
          <w:rtl/>
        </w:rPr>
        <w:t>أنـه</w:t>
      </w:r>
      <w:r w:rsidRPr="003619D5">
        <w:rPr>
          <w:i/>
          <w:iCs/>
          <w:rtl/>
        </w:rPr>
        <w:t xml:space="preserve"> </w:t>
      </w:r>
      <w:r w:rsidRPr="003619D5">
        <w:rPr>
          <w:rFonts w:hint="cs"/>
          <w:i/>
          <w:iCs/>
          <w:rtl/>
        </w:rPr>
        <w:t>قـد</w:t>
      </w:r>
      <w:r w:rsidRPr="003619D5">
        <w:rPr>
          <w:i/>
          <w:iCs/>
          <w:rtl/>
        </w:rPr>
        <w:t xml:space="preserve"> </w:t>
      </w:r>
      <w:r w:rsidRPr="003619D5">
        <w:rPr>
          <w:rFonts w:hint="cs"/>
          <w:i/>
          <w:iCs/>
          <w:rtl/>
        </w:rPr>
        <w:t>يكـون</w:t>
      </w:r>
      <w:r w:rsidRPr="003619D5">
        <w:rPr>
          <w:i/>
          <w:iCs/>
          <w:rtl/>
        </w:rPr>
        <w:t xml:space="preserve"> </w:t>
      </w:r>
      <w:r w:rsidRPr="003619D5">
        <w:rPr>
          <w:rFonts w:hint="cs"/>
          <w:i/>
          <w:iCs/>
          <w:rtl/>
        </w:rPr>
        <w:t>هنـاك</w:t>
      </w:r>
      <w:r w:rsidRPr="003619D5">
        <w:rPr>
          <w:i/>
          <w:iCs/>
          <w:rtl/>
        </w:rPr>
        <w:t xml:space="preserve"> </w:t>
      </w:r>
      <w:r w:rsidRPr="003619D5">
        <w:rPr>
          <w:rFonts w:hint="cs"/>
          <w:i/>
          <w:iCs/>
          <w:rtl/>
        </w:rPr>
        <w:t>ولايـات</w:t>
      </w:r>
      <w:r w:rsidRPr="003619D5">
        <w:rPr>
          <w:i/>
          <w:iCs/>
          <w:rtl/>
        </w:rPr>
        <w:t xml:space="preserve"> </w:t>
      </w:r>
      <w:r w:rsidRPr="003619D5">
        <w:rPr>
          <w:rFonts w:hint="cs"/>
          <w:i/>
          <w:iCs/>
          <w:rtl/>
        </w:rPr>
        <w:t>قـضائية</w:t>
      </w:r>
      <w:r w:rsidRPr="003619D5">
        <w:rPr>
          <w:i/>
          <w:iCs/>
          <w:rtl/>
        </w:rPr>
        <w:t xml:space="preserve"> </w:t>
      </w:r>
      <w:r w:rsidRPr="003619D5">
        <w:rPr>
          <w:rFonts w:hint="cs"/>
          <w:i/>
          <w:iCs/>
          <w:rtl/>
        </w:rPr>
        <w:t>لا</w:t>
      </w:r>
      <w:r w:rsidRPr="003619D5">
        <w:rPr>
          <w:i/>
          <w:iCs/>
          <w:rtl/>
        </w:rPr>
        <w:t xml:space="preserve"> </w:t>
      </w:r>
      <w:r w:rsidRPr="003619D5">
        <w:rPr>
          <w:rFonts w:hint="cs"/>
          <w:i/>
          <w:iCs/>
          <w:rtl/>
        </w:rPr>
        <w:t>يكـون</w:t>
      </w:r>
      <w:r w:rsidRPr="003619D5">
        <w:rPr>
          <w:i/>
          <w:iCs/>
          <w:rtl/>
        </w:rPr>
        <w:t xml:space="preserve"> </w:t>
      </w:r>
      <w:r w:rsidRPr="003619D5">
        <w:rPr>
          <w:rFonts w:hint="cs"/>
          <w:i/>
          <w:iCs/>
          <w:rtl/>
        </w:rPr>
        <w:t>فيهـا</w:t>
      </w:r>
      <w:r w:rsidRPr="003619D5">
        <w:rPr>
          <w:i/>
          <w:iCs/>
          <w:rtl/>
        </w:rPr>
        <w:t xml:space="preserve"> </w:t>
      </w:r>
      <w:r w:rsidRPr="003619D5">
        <w:rPr>
          <w:rFonts w:hint="cs"/>
          <w:i/>
          <w:iCs/>
          <w:rtl/>
        </w:rPr>
        <w:t>الحـال</w:t>
      </w:r>
      <w:r w:rsidRPr="003619D5">
        <w:rPr>
          <w:i/>
          <w:iCs/>
          <w:rtl/>
        </w:rPr>
        <w:t xml:space="preserve"> </w:t>
      </w:r>
      <w:r w:rsidRPr="003619D5">
        <w:rPr>
          <w:rFonts w:hint="cs"/>
          <w:i/>
          <w:iCs/>
          <w:rtl/>
        </w:rPr>
        <w:t>كـذلك،</w:t>
      </w:r>
      <w:r w:rsidRPr="003619D5">
        <w:rPr>
          <w:i/>
          <w:iCs/>
          <w:rtl/>
        </w:rPr>
        <w:t xml:space="preserve"> </w:t>
      </w:r>
      <w:r w:rsidRPr="003619D5">
        <w:rPr>
          <w:rFonts w:hint="cs"/>
          <w:i/>
          <w:iCs/>
          <w:rtl/>
        </w:rPr>
        <w:t>مثـل</w:t>
      </w:r>
      <w:r w:rsidRPr="003619D5">
        <w:rPr>
          <w:i/>
          <w:iCs/>
          <w:rtl/>
        </w:rPr>
        <w:t xml:space="preserve"> </w:t>
      </w:r>
      <w:r w:rsidRPr="003619D5">
        <w:rPr>
          <w:rFonts w:hint="cs"/>
          <w:i/>
          <w:iCs/>
          <w:rtl/>
        </w:rPr>
        <w:t>الولايـات</w:t>
      </w:r>
      <w:r w:rsidRPr="003619D5">
        <w:rPr>
          <w:i/>
          <w:iCs/>
          <w:rtl/>
        </w:rPr>
        <w:t xml:space="preserve"> </w:t>
      </w:r>
      <w:r w:rsidRPr="003619D5">
        <w:rPr>
          <w:rFonts w:hint="cs"/>
          <w:i/>
          <w:iCs/>
          <w:rtl/>
        </w:rPr>
        <w:t>القـضائية</w:t>
      </w:r>
      <w:r w:rsidRPr="003619D5">
        <w:rPr>
          <w:i/>
          <w:iCs/>
          <w:rtl/>
        </w:rPr>
        <w:t xml:space="preserve"> </w:t>
      </w:r>
      <w:r w:rsidRPr="003619D5">
        <w:rPr>
          <w:rFonts w:hint="cs"/>
          <w:i/>
          <w:iCs/>
          <w:rtl/>
        </w:rPr>
        <w:t>الـتي</w:t>
      </w:r>
      <w:r w:rsidRPr="003619D5">
        <w:rPr>
          <w:i/>
          <w:iCs/>
          <w:rtl/>
        </w:rPr>
        <w:t xml:space="preserve"> </w:t>
      </w:r>
      <w:r w:rsidRPr="003619D5">
        <w:rPr>
          <w:rFonts w:hint="cs"/>
          <w:i/>
          <w:iCs/>
          <w:rtl/>
        </w:rPr>
        <w:t>لـيس</w:t>
      </w:r>
      <w:r w:rsidRPr="003619D5">
        <w:rPr>
          <w:i/>
          <w:iCs/>
          <w:rtl/>
        </w:rPr>
        <w:t xml:space="preserve"> </w:t>
      </w:r>
      <w:r w:rsidRPr="003619D5">
        <w:rPr>
          <w:rFonts w:hint="cs"/>
          <w:i/>
          <w:iCs/>
          <w:rtl/>
        </w:rPr>
        <w:t>فيهـا</w:t>
      </w:r>
      <w:r w:rsidRPr="003619D5">
        <w:rPr>
          <w:i/>
          <w:iCs/>
          <w:rtl/>
        </w:rPr>
        <w:t xml:space="preserve"> </w:t>
      </w:r>
      <w:r w:rsidRPr="003619D5">
        <w:rPr>
          <w:rFonts w:hint="cs"/>
          <w:i/>
          <w:iCs/>
          <w:rtl/>
        </w:rPr>
        <w:t>سـوق</w:t>
      </w:r>
      <w:r w:rsidRPr="003619D5">
        <w:rPr>
          <w:i/>
          <w:iCs/>
          <w:rtl/>
        </w:rPr>
        <w:t xml:space="preserve"> </w:t>
      </w:r>
      <w:r w:rsidRPr="003619D5">
        <w:rPr>
          <w:rFonts w:hint="cs"/>
          <w:i/>
          <w:iCs/>
          <w:rtl/>
        </w:rPr>
        <w:t>نـشط</w:t>
      </w:r>
      <w:r w:rsidRPr="003619D5">
        <w:rPr>
          <w:i/>
          <w:iCs/>
          <w:rtl/>
        </w:rPr>
        <w:t xml:space="preserve"> </w:t>
      </w:r>
      <w:r w:rsidRPr="003619D5">
        <w:rPr>
          <w:rFonts w:hint="cs"/>
          <w:i/>
          <w:iCs/>
          <w:rtl/>
        </w:rPr>
        <w:t>للسندات</w:t>
      </w:r>
      <w:r w:rsidRPr="003619D5">
        <w:rPr>
          <w:i/>
          <w:iCs/>
          <w:rtl/>
        </w:rPr>
        <w:t xml:space="preserve"> </w:t>
      </w:r>
      <w:r w:rsidRPr="003619D5">
        <w:rPr>
          <w:rFonts w:hint="cs"/>
          <w:i/>
          <w:iCs/>
          <w:rtl/>
        </w:rPr>
        <w:t>الحكومية،</w:t>
      </w:r>
      <w:r w:rsidRPr="003619D5">
        <w:rPr>
          <w:i/>
          <w:iCs/>
          <w:rtl/>
        </w:rPr>
        <w:t xml:space="preserve"> </w:t>
      </w:r>
      <w:r w:rsidRPr="003619D5">
        <w:rPr>
          <w:rFonts w:hint="cs"/>
          <w:i/>
          <w:iCs/>
          <w:rtl/>
        </w:rPr>
        <w:t>أو</w:t>
      </w:r>
      <w:r w:rsidRPr="003619D5">
        <w:rPr>
          <w:i/>
          <w:iCs/>
          <w:rtl/>
        </w:rPr>
        <w:t xml:space="preserve"> </w:t>
      </w:r>
      <w:r w:rsidRPr="003619D5">
        <w:rPr>
          <w:rFonts w:hint="cs"/>
          <w:i/>
          <w:iCs/>
          <w:rtl/>
        </w:rPr>
        <w:t>التي</w:t>
      </w:r>
      <w:r w:rsidRPr="003619D5">
        <w:rPr>
          <w:i/>
          <w:iCs/>
          <w:rtl/>
        </w:rPr>
        <w:t xml:space="preserve"> </w:t>
      </w:r>
      <w:r w:rsidRPr="003619D5">
        <w:rPr>
          <w:rFonts w:hint="cs"/>
          <w:i/>
          <w:iCs/>
          <w:rtl/>
        </w:rPr>
        <w:t>لا</w:t>
      </w:r>
      <w:r w:rsidRPr="003619D5">
        <w:rPr>
          <w:i/>
          <w:iCs/>
          <w:rtl/>
        </w:rPr>
        <w:t xml:space="preserve"> </w:t>
      </w:r>
      <w:r w:rsidRPr="003619D5">
        <w:rPr>
          <w:rFonts w:hint="cs"/>
          <w:i/>
          <w:iCs/>
          <w:rtl/>
        </w:rPr>
        <w:t>تبين</w:t>
      </w:r>
      <w:r w:rsidRPr="003619D5">
        <w:rPr>
          <w:i/>
          <w:iCs/>
          <w:rtl/>
        </w:rPr>
        <w:t xml:space="preserve"> </w:t>
      </w:r>
      <w:r w:rsidRPr="003619D5">
        <w:rPr>
          <w:rFonts w:hint="cs"/>
          <w:i/>
          <w:iCs/>
          <w:rtl/>
        </w:rPr>
        <w:t>فيها</w:t>
      </w:r>
      <w:r w:rsidRPr="003619D5">
        <w:rPr>
          <w:i/>
          <w:iCs/>
          <w:rtl/>
        </w:rPr>
        <w:t xml:space="preserve"> </w:t>
      </w:r>
      <w:r w:rsidRPr="003619D5">
        <w:rPr>
          <w:rFonts w:hint="cs"/>
          <w:i/>
          <w:iCs/>
          <w:rtl/>
        </w:rPr>
        <w:t>عائدات</w:t>
      </w:r>
      <w:r w:rsidRPr="003619D5">
        <w:rPr>
          <w:i/>
          <w:iCs/>
          <w:rtl/>
        </w:rPr>
        <w:t xml:space="preserve"> </w:t>
      </w:r>
      <w:r w:rsidRPr="003619D5">
        <w:rPr>
          <w:rFonts w:hint="cs"/>
          <w:i/>
          <w:iCs/>
          <w:rtl/>
        </w:rPr>
        <w:t>السندات</w:t>
      </w:r>
      <w:r w:rsidRPr="003619D5">
        <w:rPr>
          <w:i/>
          <w:iCs/>
          <w:rtl/>
        </w:rPr>
        <w:t xml:space="preserve"> </w:t>
      </w:r>
      <w:r w:rsidRPr="003619D5">
        <w:rPr>
          <w:rFonts w:hint="cs"/>
          <w:i/>
          <w:iCs/>
          <w:rtl/>
        </w:rPr>
        <w:t>الحكومية</w:t>
      </w:r>
      <w:r w:rsidRPr="003619D5">
        <w:rPr>
          <w:i/>
          <w:iCs/>
          <w:rtl/>
        </w:rPr>
        <w:t xml:space="preserve"> </w:t>
      </w:r>
      <w:r w:rsidRPr="003619D5">
        <w:rPr>
          <w:rFonts w:hint="cs"/>
          <w:i/>
          <w:iCs/>
          <w:rtl/>
        </w:rPr>
        <w:t>في</w:t>
      </w:r>
      <w:r w:rsidRPr="003619D5">
        <w:rPr>
          <w:i/>
          <w:iCs/>
          <w:rtl/>
        </w:rPr>
        <w:t xml:space="preserve"> </w:t>
      </w:r>
      <w:r w:rsidRPr="003619D5">
        <w:rPr>
          <w:rFonts w:hint="cs"/>
          <w:i/>
          <w:iCs/>
          <w:rtl/>
        </w:rPr>
        <w:t>السوق</w:t>
      </w:r>
      <w:r w:rsidRPr="003619D5">
        <w:rPr>
          <w:i/>
          <w:iCs/>
          <w:rtl/>
        </w:rPr>
        <w:t xml:space="preserve"> </w:t>
      </w:r>
      <w:r w:rsidRPr="003619D5">
        <w:rPr>
          <w:rFonts w:hint="cs"/>
          <w:i/>
          <w:iCs/>
          <w:rtl/>
        </w:rPr>
        <w:t>وقـت</w:t>
      </w:r>
      <w:r w:rsidRPr="003619D5">
        <w:rPr>
          <w:i/>
          <w:iCs/>
          <w:rtl/>
        </w:rPr>
        <w:t xml:space="preserve"> </w:t>
      </w:r>
      <w:r w:rsidRPr="003619D5">
        <w:rPr>
          <w:rFonts w:hint="cs"/>
          <w:i/>
          <w:iCs/>
          <w:rtl/>
        </w:rPr>
        <w:t>الإبـلاغ</w:t>
      </w:r>
      <w:r w:rsidRPr="003619D5">
        <w:rPr>
          <w:i/>
          <w:iCs/>
          <w:rtl/>
        </w:rPr>
        <w:t xml:space="preserve"> </w:t>
      </w:r>
      <w:r w:rsidRPr="003619D5">
        <w:rPr>
          <w:rFonts w:hint="cs"/>
          <w:i/>
          <w:iCs/>
          <w:rtl/>
        </w:rPr>
        <w:t>القيمة</w:t>
      </w:r>
      <w:r w:rsidRPr="003619D5">
        <w:rPr>
          <w:i/>
          <w:iCs/>
          <w:rtl/>
        </w:rPr>
        <w:t xml:space="preserve"> </w:t>
      </w:r>
      <w:r w:rsidRPr="003619D5">
        <w:rPr>
          <w:rFonts w:hint="cs"/>
          <w:i/>
          <w:iCs/>
          <w:rtl/>
        </w:rPr>
        <w:t>الزمنية</w:t>
      </w:r>
      <w:r w:rsidRPr="003619D5">
        <w:rPr>
          <w:i/>
          <w:iCs/>
          <w:rtl/>
        </w:rPr>
        <w:t xml:space="preserve"> </w:t>
      </w:r>
      <w:r w:rsidRPr="003619D5">
        <w:rPr>
          <w:rFonts w:hint="cs"/>
          <w:i/>
          <w:iCs/>
          <w:rtl/>
        </w:rPr>
        <w:t>للمال</w:t>
      </w:r>
      <w:r w:rsidRPr="003619D5">
        <w:rPr>
          <w:i/>
          <w:iCs/>
          <w:rtl/>
        </w:rPr>
        <w:t>."</w:t>
      </w:r>
    </w:p>
    <w:p w:rsidR="0020483D" w:rsidRPr="003619D5" w:rsidRDefault="0020483D" w:rsidP="00CB448D">
      <w:pPr>
        <w:pStyle w:val="NormalH"/>
        <w:ind w:left="0" w:firstLine="0"/>
        <w:rPr>
          <w:rtl/>
          <w:lang w:bidi="ar-SY"/>
        </w:rPr>
      </w:pPr>
      <w:r w:rsidRPr="003619D5">
        <w:t>62</w:t>
      </w:r>
      <w:r w:rsidRPr="002721AA">
        <w:rPr>
          <w:rtl/>
          <w:lang w:bidi="ar-EG"/>
        </w:rPr>
        <w:tab/>
      </w:r>
      <w:r w:rsidRPr="003619D5">
        <w:rPr>
          <w:rFonts w:hint="cs"/>
          <w:rtl/>
          <w:lang w:bidi="ar-EG"/>
        </w:rPr>
        <w:t>وبما أنه يمكننا أن نؤكد دون تردّد أن هناك "سوقاً نشطاً" للسندات الحكومية في سويسرا (وأن عائـدات</w:t>
      </w:r>
      <w:r w:rsidRPr="003619D5">
        <w:rPr>
          <w:rtl/>
          <w:lang w:bidi="ar-EG"/>
        </w:rPr>
        <w:t xml:space="preserve"> </w:t>
      </w:r>
      <w:r w:rsidRPr="003619D5">
        <w:rPr>
          <w:rFonts w:hint="cs"/>
          <w:rtl/>
          <w:lang w:bidi="ar-EG"/>
        </w:rPr>
        <w:t>الـسندات</w:t>
      </w:r>
      <w:r w:rsidRPr="003619D5">
        <w:rPr>
          <w:rtl/>
          <w:lang w:bidi="ar-EG"/>
        </w:rPr>
        <w:t xml:space="preserve"> </w:t>
      </w:r>
      <w:r w:rsidRPr="003619D5">
        <w:rPr>
          <w:rFonts w:hint="cs"/>
          <w:rtl/>
          <w:lang w:bidi="ar-EG"/>
        </w:rPr>
        <w:t>الحكوميـة</w:t>
      </w:r>
      <w:r w:rsidRPr="003619D5">
        <w:rPr>
          <w:rtl/>
          <w:lang w:bidi="ar-EG"/>
        </w:rPr>
        <w:t xml:space="preserve"> </w:t>
      </w:r>
      <w:r w:rsidRPr="003619D5">
        <w:rPr>
          <w:rFonts w:hint="cs"/>
          <w:rtl/>
          <w:lang w:bidi="ar-EG"/>
        </w:rPr>
        <w:t>في</w:t>
      </w:r>
      <w:r>
        <w:rPr>
          <w:rFonts w:hint="cs"/>
          <w:rtl/>
          <w:lang w:bidi="ar-EG"/>
        </w:rPr>
        <w:t> </w:t>
      </w:r>
      <w:r w:rsidRPr="003619D5">
        <w:rPr>
          <w:rFonts w:hint="cs"/>
          <w:rtl/>
          <w:lang w:bidi="ar-EG"/>
        </w:rPr>
        <w:t>الـسوق تعكس قيمة المال)، ينبغي أن يكون معدل الخصم، في نهاية السنة، مساوياً لعائدات السندات الحكومية السويسرية الطويلة الأجل، ومعدَّلاً لبيان التوقيت المقدر لدفع المزايا، على اعتبار أيضاً أن غالبية السندات المرتبطة بالتأمين</w:t>
      </w:r>
      <w:r w:rsidRPr="003619D5">
        <w:rPr>
          <w:rtl/>
          <w:lang w:bidi="ar-EG"/>
        </w:rPr>
        <w:t xml:space="preserve"> </w:t>
      </w:r>
      <w:r w:rsidRPr="003619D5">
        <w:rPr>
          <w:rFonts w:hint="cs"/>
          <w:rtl/>
          <w:lang w:bidi="ar-EG"/>
        </w:rPr>
        <w:t>الصحي</w:t>
      </w:r>
      <w:r w:rsidRPr="003619D5">
        <w:rPr>
          <w:rtl/>
          <w:lang w:bidi="ar-EG"/>
        </w:rPr>
        <w:t xml:space="preserve"> </w:t>
      </w:r>
      <w:r w:rsidRPr="003619D5">
        <w:rPr>
          <w:rFonts w:hint="cs"/>
          <w:rtl/>
          <w:lang w:bidi="ar-EG"/>
        </w:rPr>
        <w:t>بعد</w:t>
      </w:r>
      <w:r w:rsidRPr="003619D5">
        <w:rPr>
          <w:rtl/>
          <w:lang w:bidi="ar-EG"/>
        </w:rPr>
        <w:t xml:space="preserve"> </w:t>
      </w:r>
      <w:r w:rsidRPr="003619D5">
        <w:rPr>
          <w:rFonts w:hint="cs"/>
          <w:rtl/>
          <w:lang w:bidi="ar-EG"/>
        </w:rPr>
        <w:t>انتهاء</w:t>
      </w:r>
      <w:r w:rsidRPr="003619D5">
        <w:rPr>
          <w:rtl/>
          <w:lang w:bidi="ar-EG"/>
        </w:rPr>
        <w:t xml:space="preserve"> </w:t>
      </w:r>
      <w:r w:rsidRPr="003619D5">
        <w:rPr>
          <w:rFonts w:hint="cs"/>
          <w:rtl/>
          <w:lang w:bidi="ar-EG"/>
        </w:rPr>
        <w:t>مدة</w:t>
      </w:r>
      <w:r w:rsidRPr="003619D5">
        <w:rPr>
          <w:rtl/>
          <w:lang w:bidi="ar-EG"/>
        </w:rPr>
        <w:t xml:space="preserve"> </w:t>
      </w:r>
      <w:r w:rsidRPr="003619D5">
        <w:rPr>
          <w:rFonts w:hint="cs"/>
          <w:rtl/>
          <w:lang w:bidi="ar-EG"/>
        </w:rPr>
        <w:t>الخدمة تحسب بالفرنكات السويسرية.</w:t>
      </w:r>
    </w:p>
    <w:p w:rsidR="0020483D" w:rsidRPr="003619D5" w:rsidRDefault="0020483D" w:rsidP="00CB448D">
      <w:pPr>
        <w:pStyle w:val="NormalH"/>
        <w:ind w:left="0" w:firstLine="0"/>
        <w:rPr>
          <w:rtl/>
          <w:lang w:bidi="ar-EG"/>
        </w:rPr>
      </w:pPr>
      <w:r w:rsidRPr="003619D5">
        <w:t>63</w:t>
      </w:r>
      <w:r w:rsidRPr="002721AA">
        <w:rPr>
          <w:rtl/>
          <w:lang w:bidi="ar-EG"/>
        </w:rPr>
        <w:tab/>
      </w:r>
      <w:r w:rsidRPr="003619D5">
        <w:rPr>
          <w:rFonts w:hint="cs"/>
          <w:rtl/>
          <w:lang w:bidi="ar-EG"/>
        </w:rPr>
        <w:t>وقد يؤدي ذلك إلى زيادة مؤقتة في الخصوم الإكتوارية لأن عائدات السندات الحكومية السويسرية في السوق تسجل اليوم مستويات متدنية؛ وعلى العكس من ذلك، فإنه يُفترض أن تؤدي زيادة في السنوات القادمة إلى انخفاض الخصوم.</w:t>
      </w:r>
    </w:p>
    <w:p w:rsidR="0020483D" w:rsidRPr="001A1000" w:rsidRDefault="0020483D" w:rsidP="000321F6">
      <w:pPr>
        <w:keepNext/>
        <w:pBdr>
          <w:top w:val="single" w:sz="4" w:space="1" w:color="auto"/>
          <w:left w:val="single" w:sz="4" w:space="4" w:color="auto"/>
          <w:bottom w:val="single" w:sz="4" w:space="1" w:color="auto"/>
          <w:right w:val="single" w:sz="4" w:space="4" w:color="auto"/>
        </w:pBdr>
        <w:rPr>
          <w:b/>
          <w:bCs/>
        </w:rPr>
      </w:pPr>
      <w:r w:rsidRPr="001A1000">
        <w:rPr>
          <w:rFonts w:hint="cs"/>
          <w:b/>
          <w:bCs/>
          <w:rtl/>
          <w:lang w:bidi="ar-EG"/>
        </w:rPr>
        <w:t>التوصية</w:t>
      </w:r>
      <w:r w:rsidRPr="001A1000">
        <w:rPr>
          <w:b/>
          <w:bCs/>
          <w:rtl/>
          <w:lang w:bidi="ar-EG"/>
        </w:rPr>
        <w:t xml:space="preserve"> </w:t>
      </w:r>
      <w:r w:rsidRPr="001A1000">
        <w:rPr>
          <w:rFonts w:hint="cs"/>
          <w:b/>
          <w:bCs/>
          <w:rtl/>
          <w:lang w:bidi="ar-EG"/>
        </w:rPr>
        <w:t xml:space="preserve">رقم </w:t>
      </w:r>
      <w:r w:rsidRPr="001A1000">
        <w:rPr>
          <w:b/>
          <w:bCs/>
          <w:lang w:bidi="ar-EG"/>
        </w:rPr>
        <w:t>4</w:t>
      </w:r>
    </w:p>
    <w:p w:rsidR="0020483D" w:rsidRPr="003619D5" w:rsidRDefault="0020483D" w:rsidP="00CB448D">
      <w:pPr>
        <w:pStyle w:val="NormalH"/>
        <w:pBdr>
          <w:top w:val="single" w:sz="4" w:space="1" w:color="auto"/>
          <w:left w:val="single" w:sz="4" w:space="4" w:color="auto"/>
          <w:bottom w:val="single" w:sz="4" w:space="1" w:color="auto"/>
          <w:right w:val="single" w:sz="4" w:space="4" w:color="auto"/>
        </w:pBdr>
        <w:ind w:left="0" w:firstLine="0"/>
        <w:rPr>
          <w:lang w:val="fr-CH"/>
        </w:rPr>
      </w:pPr>
      <w:r w:rsidRPr="003619D5">
        <w:t>64</w:t>
      </w:r>
      <w:r w:rsidRPr="002721AA">
        <w:rPr>
          <w:rtl/>
          <w:lang w:bidi="ar-EG"/>
        </w:rPr>
        <w:tab/>
      </w:r>
      <w:r w:rsidRPr="003619D5">
        <w:rPr>
          <w:rFonts w:hint="cs"/>
          <w:rtl/>
          <w:lang w:bidi="ar-SY"/>
        </w:rPr>
        <w:t>نظراً</w:t>
      </w:r>
      <w:r w:rsidRPr="003619D5">
        <w:rPr>
          <w:rtl/>
          <w:lang w:bidi="ar-SY"/>
        </w:rPr>
        <w:t xml:space="preserve"> </w:t>
      </w:r>
      <w:r w:rsidRPr="003619D5">
        <w:rPr>
          <w:rFonts w:hint="cs"/>
          <w:rtl/>
          <w:lang w:bidi="ar-SY"/>
        </w:rPr>
        <w:t xml:space="preserve">إلى الغرض المنشود من التقييم المنصوص عليه في المعيار </w:t>
      </w:r>
      <w:r w:rsidRPr="003619D5">
        <w:t>IPSAS 25</w:t>
      </w:r>
      <w:r w:rsidRPr="003619D5">
        <w:rPr>
          <w:rFonts w:hint="cs"/>
          <w:rtl/>
        </w:rPr>
        <w:t xml:space="preserve"> وإلى التوجهات المحددة في الفقرتين </w:t>
      </w:r>
      <w:r>
        <w:t>92</w:t>
      </w:r>
      <w:r w:rsidRPr="003619D5">
        <w:rPr>
          <w:rFonts w:hint="cs"/>
          <w:rtl/>
        </w:rPr>
        <w:t xml:space="preserve"> </w:t>
      </w:r>
      <w:r>
        <w:rPr>
          <w:rFonts w:hint="cs"/>
          <w:rtl/>
          <w:lang w:bidi="ar-EG"/>
        </w:rPr>
        <w:t>و</w:t>
      </w:r>
      <w:r>
        <w:t>94</w:t>
      </w:r>
      <w:r w:rsidRPr="003619D5">
        <w:rPr>
          <w:rtl/>
        </w:rPr>
        <w:t xml:space="preserve"> </w:t>
      </w:r>
      <w:r w:rsidRPr="003619D5">
        <w:rPr>
          <w:rFonts w:hint="cs"/>
          <w:rtl/>
        </w:rPr>
        <w:t xml:space="preserve">من هذا المعيار، </w:t>
      </w:r>
      <w:r w:rsidRPr="003619D5">
        <w:rPr>
          <w:rFonts w:hint="cs"/>
          <w:u w:val="single"/>
          <w:rtl/>
        </w:rPr>
        <w:t>نوصي</w:t>
      </w:r>
      <w:r w:rsidRPr="003619D5">
        <w:rPr>
          <w:rFonts w:hint="cs"/>
          <w:rtl/>
        </w:rPr>
        <w:t xml:space="preserve"> بأن تطلب الإدارة</w:t>
      </w:r>
      <w:r w:rsidRPr="003619D5">
        <w:rPr>
          <w:rtl/>
        </w:rPr>
        <w:t xml:space="preserve"> من </w:t>
      </w:r>
      <w:r w:rsidRPr="003619D5">
        <w:rPr>
          <w:rFonts w:hint="cs"/>
          <w:rtl/>
        </w:rPr>
        <w:t>الفريق المعني بالدراسة</w:t>
      </w:r>
      <w:r w:rsidRPr="003619D5">
        <w:rPr>
          <w:rtl/>
        </w:rPr>
        <w:t xml:space="preserve"> الإكتواري</w:t>
      </w:r>
      <w:r w:rsidRPr="003619D5">
        <w:rPr>
          <w:rFonts w:hint="cs"/>
          <w:rtl/>
        </w:rPr>
        <w:t>ة، في السنوات القادمة، استخدام معدل خصم يساوي عائدات السندات الحكومية السويسرية الطويلة الأجل.</w:t>
      </w:r>
    </w:p>
    <w:p w:rsidR="0020483D" w:rsidRPr="000321F6" w:rsidRDefault="0020483D" w:rsidP="000321F6">
      <w:pPr>
        <w:spacing w:before="0"/>
        <w:rPr>
          <w:b/>
          <w:bCs/>
          <w:i/>
          <w:iCs/>
          <w:sz w:val="16"/>
          <w:szCs w:val="16"/>
          <w:rtl/>
          <w:lang w:bidi="ar-SY"/>
        </w:rPr>
      </w:pPr>
    </w:p>
    <w:p w:rsidR="0020483D" w:rsidRPr="003619D5" w:rsidRDefault="0020483D" w:rsidP="0020483D">
      <w:pPr>
        <w:pBdr>
          <w:top w:val="single" w:sz="4" w:space="1" w:color="auto"/>
          <w:left w:val="single" w:sz="4" w:space="4" w:color="auto"/>
          <w:bottom w:val="single" w:sz="4" w:space="1" w:color="auto"/>
          <w:right w:val="single" w:sz="4" w:space="4" w:color="auto"/>
        </w:pBdr>
        <w:rPr>
          <w:b/>
          <w:bCs/>
          <w:u w:val="single"/>
        </w:rPr>
      </w:pPr>
      <w:r w:rsidRPr="003619D5">
        <w:rPr>
          <w:rFonts w:hint="cs"/>
          <w:b/>
          <w:bCs/>
          <w:u w:val="single"/>
          <w:rtl/>
          <w:lang w:bidi="ar-EG"/>
        </w:rPr>
        <w:t>تعليقات من الأمين العام</w:t>
      </w:r>
      <w:r w:rsidR="001A1000">
        <w:rPr>
          <w:rFonts w:hint="cs"/>
          <w:b/>
          <w:bCs/>
          <w:u w:val="single"/>
          <w:rtl/>
          <w:lang w:bidi="ar-EG"/>
        </w:rPr>
        <w:t>:</w:t>
      </w:r>
    </w:p>
    <w:p w:rsidR="0020483D" w:rsidRPr="003619D5" w:rsidRDefault="0020483D" w:rsidP="0020483D">
      <w:pPr>
        <w:pBdr>
          <w:top w:val="single" w:sz="4" w:space="1" w:color="auto"/>
          <w:left w:val="single" w:sz="4" w:space="4" w:color="auto"/>
          <w:bottom w:val="single" w:sz="4" w:space="1" w:color="auto"/>
          <w:right w:val="single" w:sz="4" w:space="4" w:color="auto"/>
        </w:pBdr>
        <w:rPr>
          <w:b/>
          <w:bCs/>
          <w:lang w:val="fr-CH"/>
        </w:rPr>
      </w:pPr>
      <w:r w:rsidRPr="003619D5">
        <w:rPr>
          <w:rFonts w:hint="cs"/>
          <w:rtl/>
          <w:lang w:bidi="ar-SY"/>
        </w:rPr>
        <w:t>تحيط الإدارة علماً بهذه التوصية وستناقش المسألة مع الفريق المعيّن لإجراء الدراسة الإكتوارية بغية تحديد الطريقة الأنسب، مع أخذ أفضل الممارسات في منظمات الأمم المتحدة بعين الاعتبار</w:t>
      </w:r>
      <w:r w:rsidRPr="003619D5">
        <w:rPr>
          <w:rFonts w:hint="cs"/>
          <w:rtl/>
        </w:rPr>
        <w:t>.</w:t>
      </w:r>
    </w:p>
    <w:p w:rsidR="0020483D" w:rsidRPr="00534FE9" w:rsidRDefault="0020483D" w:rsidP="0020483D">
      <w:pPr>
        <w:pStyle w:val="Heading2"/>
        <w:rPr>
          <w:rtl/>
          <w:lang w:val="fr-CH" w:bidi="ar-SY"/>
        </w:rPr>
      </w:pPr>
      <w:bookmarkStart w:id="193" w:name="_Toc452157773"/>
      <w:r w:rsidRPr="00534FE9">
        <w:rPr>
          <w:rFonts w:hint="cs"/>
          <w:rtl/>
          <w:lang w:val="fr-CH" w:bidi="ar-EG"/>
        </w:rPr>
        <w:t>ضرورة</w:t>
      </w:r>
      <w:r w:rsidRPr="00534FE9">
        <w:rPr>
          <w:rtl/>
          <w:lang w:val="fr-CH" w:bidi="ar-EG"/>
        </w:rPr>
        <w:t xml:space="preserve"> </w:t>
      </w:r>
      <w:r w:rsidRPr="00534FE9">
        <w:rPr>
          <w:rFonts w:hint="cs"/>
          <w:rtl/>
          <w:lang w:val="fr-CH" w:bidi="ar-EG"/>
        </w:rPr>
        <w:t>إجراء</w:t>
      </w:r>
      <w:r w:rsidRPr="00534FE9">
        <w:rPr>
          <w:rtl/>
          <w:lang w:val="fr-CH" w:bidi="ar-EG"/>
        </w:rPr>
        <w:t xml:space="preserve"> </w:t>
      </w:r>
      <w:r w:rsidRPr="00534FE9">
        <w:rPr>
          <w:rFonts w:hint="cs"/>
          <w:rtl/>
          <w:lang w:val="fr-CH" w:bidi="ar-EG"/>
        </w:rPr>
        <w:t>دراسة</w:t>
      </w:r>
      <w:r w:rsidRPr="00534FE9">
        <w:rPr>
          <w:rtl/>
          <w:lang w:val="fr-CH" w:bidi="ar-EG"/>
        </w:rPr>
        <w:t xml:space="preserve"> </w:t>
      </w:r>
      <w:r w:rsidRPr="00534FE9">
        <w:rPr>
          <w:rFonts w:hint="cs"/>
          <w:rtl/>
          <w:lang w:val="fr-CH" w:bidi="ar-EG"/>
        </w:rPr>
        <w:t>إكتوارية</w:t>
      </w:r>
      <w:r w:rsidRPr="00534FE9">
        <w:rPr>
          <w:rtl/>
          <w:lang w:val="fr-CH" w:bidi="ar-EG"/>
        </w:rPr>
        <w:t xml:space="preserve"> </w:t>
      </w:r>
      <w:r w:rsidRPr="00534FE9">
        <w:rPr>
          <w:rFonts w:hint="cs"/>
          <w:rtl/>
          <w:lang w:val="fr-CH" w:bidi="ar-EG"/>
        </w:rPr>
        <w:t>كاملة</w:t>
      </w:r>
      <w:bookmarkEnd w:id="193"/>
    </w:p>
    <w:p w:rsidR="0020483D" w:rsidRPr="00534FE9" w:rsidRDefault="0020483D" w:rsidP="00CB448D">
      <w:pPr>
        <w:pStyle w:val="NormalH"/>
        <w:ind w:left="0" w:firstLine="0"/>
        <w:rPr>
          <w:rtl/>
          <w:lang w:val="fr-CH"/>
        </w:rPr>
      </w:pPr>
      <w:r>
        <w:t>65</w:t>
      </w:r>
      <w:r w:rsidRPr="002721AA">
        <w:rPr>
          <w:rtl/>
          <w:lang w:val="fr-CH"/>
        </w:rPr>
        <w:tab/>
      </w:r>
      <w:r w:rsidRPr="00534FE9">
        <w:rPr>
          <w:rFonts w:hint="cs"/>
          <w:rtl/>
          <w:lang w:val="fr-CH"/>
        </w:rPr>
        <w:t xml:space="preserve">في تقريرنا بشأن البيانات المالية لعام </w:t>
      </w:r>
      <w:r w:rsidRPr="00534FE9">
        <w:t>2014</w:t>
      </w:r>
      <w:r w:rsidRPr="00534FE9">
        <w:rPr>
          <w:rFonts w:hint="cs"/>
          <w:rtl/>
          <w:lang w:val="fr-CH"/>
        </w:rPr>
        <w:t>، أوصينا بأن تجري الإدارة دراسة إكتوارية كاملة في السنوات المقبلة: من الضروري الحصول على إجابات وحلول محتملة لمسألة التمويل الكافي من أجل ضمان عدم العجز، في المدى الطويل، في التمويل لنظام التأمين الصحي للاتحاد على أساس دفع الاستحقاقات أولاً بأول.</w:t>
      </w:r>
    </w:p>
    <w:p w:rsidR="0020483D" w:rsidRPr="00534FE9" w:rsidRDefault="0020483D" w:rsidP="00CB448D">
      <w:pPr>
        <w:pStyle w:val="NormalH"/>
        <w:ind w:left="0" w:firstLine="0"/>
        <w:rPr>
          <w:rtl/>
          <w:lang w:val="fr-CH" w:bidi="ar-EG"/>
        </w:rPr>
      </w:pPr>
      <w:r>
        <w:t>66</w:t>
      </w:r>
      <w:r w:rsidRPr="002721AA">
        <w:rPr>
          <w:rtl/>
          <w:lang w:val="fr-CH" w:bidi="ar-EG"/>
        </w:rPr>
        <w:tab/>
      </w:r>
      <w:r w:rsidRPr="00534FE9">
        <w:rPr>
          <w:rFonts w:hint="cs"/>
          <w:rtl/>
          <w:lang w:val="fr-CH" w:bidi="ar-EG"/>
        </w:rPr>
        <w:t xml:space="preserve">وينبغي إجراء الدراسة في نهاية عام </w:t>
      </w:r>
      <w:r w:rsidRPr="00534FE9">
        <w:t>2016</w:t>
      </w:r>
      <w:r w:rsidRPr="00534FE9">
        <w:rPr>
          <w:rFonts w:hint="cs"/>
          <w:rtl/>
          <w:lang w:val="fr-CH" w:bidi="ar-EG"/>
        </w:rPr>
        <w:t xml:space="preserve">، بناءً على توصيتنا رقم </w:t>
      </w:r>
      <w:r w:rsidRPr="00534FE9">
        <w:t>3/2014</w:t>
      </w:r>
      <w:r w:rsidRPr="00534FE9">
        <w:rPr>
          <w:rFonts w:hint="cs"/>
          <w:rtl/>
          <w:lang w:val="fr-CH" w:bidi="ar-EG"/>
        </w:rPr>
        <w:t xml:space="preserve"> وردّ الأمين العام؛ ونحن ندرك أن الإدارة قد شرعت بالفعل في طرح مناقصة لاختيار فريق مناسب من الخبراء الإكتواريين لأداء هذه المهمة وسنقوم برصد هذه العملية.</w:t>
      </w:r>
    </w:p>
    <w:p w:rsidR="0020483D" w:rsidRPr="00534FE9" w:rsidRDefault="0020483D" w:rsidP="00F17C23">
      <w:pPr>
        <w:pStyle w:val="Headingb0"/>
        <w:rPr>
          <w:rtl/>
        </w:rPr>
      </w:pPr>
      <w:bookmarkStart w:id="194" w:name="_Toc419450394"/>
      <w:bookmarkStart w:id="195" w:name="_Toc452157774"/>
      <w:r w:rsidRPr="00534FE9">
        <w:rPr>
          <w:rFonts w:hint="cs"/>
          <w:rtl/>
        </w:rPr>
        <w:t>الخصوم</w:t>
      </w:r>
      <w:r w:rsidRPr="00534FE9">
        <w:rPr>
          <w:rtl/>
        </w:rPr>
        <w:t xml:space="preserve"> </w:t>
      </w:r>
      <w:r w:rsidRPr="00534FE9">
        <w:rPr>
          <w:rFonts w:hint="cs"/>
          <w:rtl/>
        </w:rPr>
        <w:t>والقيمة</w:t>
      </w:r>
      <w:r w:rsidRPr="00534FE9">
        <w:rPr>
          <w:rtl/>
        </w:rPr>
        <w:t xml:space="preserve"> </w:t>
      </w:r>
      <w:r w:rsidRPr="00534FE9">
        <w:rPr>
          <w:rFonts w:hint="cs"/>
          <w:rtl/>
        </w:rPr>
        <w:t>السالبة</w:t>
      </w:r>
      <w:r w:rsidRPr="00534FE9">
        <w:rPr>
          <w:rtl/>
        </w:rPr>
        <w:t xml:space="preserve"> </w:t>
      </w:r>
      <w:r w:rsidRPr="00534FE9">
        <w:rPr>
          <w:rFonts w:hint="cs"/>
          <w:rtl/>
        </w:rPr>
        <w:t>لصافي</w:t>
      </w:r>
      <w:r w:rsidRPr="00534FE9">
        <w:rPr>
          <w:rtl/>
        </w:rPr>
        <w:t xml:space="preserve"> </w:t>
      </w:r>
      <w:r w:rsidRPr="00534FE9">
        <w:rPr>
          <w:rFonts w:hint="cs"/>
          <w:rtl/>
        </w:rPr>
        <w:t>الأصول</w:t>
      </w:r>
      <w:r w:rsidRPr="00534FE9">
        <w:rPr>
          <w:rtl/>
        </w:rPr>
        <w:t xml:space="preserve">: </w:t>
      </w:r>
      <w:r w:rsidRPr="00534FE9">
        <w:rPr>
          <w:rFonts w:hint="cs"/>
          <w:rtl/>
        </w:rPr>
        <w:t>المقارنة</w:t>
      </w:r>
      <w:r w:rsidRPr="00534FE9">
        <w:rPr>
          <w:rtl/>
        </w:rPr>
        <w:t xml:space="preserve"> </w:t>
      </w:r>
      <w:r w:rsidRPr="00534FE9">
        <w:rPr>
          <w:rFonts w:hint="cs"/>
          <w:rtl/>
        </w:rPr>
        <w:t>داخل</w:t>
      </w:r>
      <w:r w:rsidRPr="00534FE9">
        <w:rPr>
          <w:rtl/>
        </w:rPr>
        <w:t xml:space="preserve"> </w:t>
      </w:r>
      <w:r w:rsidRPr="00534FE9">
        <w:rPr>
          <w:rFonts w:hint="cs"/>
          <w:rtl/>
        </w:rPr>
        <w:t>منظومة</w:t>
      </w:r>
      <w:r w:rsidRPr="00534FE9">
        <w:rPr>
          <w:rtl/>
        </w:rPr>
        <w:t xml:space="preserve"> </w:t>
      </w:r>
      <w:r w:rsidRPr="00534FE9">
        <w:rPr>
          <w:rFonts w:hint="cs"/>
          <w:rtl/>
        </w:rPr>
        <w:t>الأمم</w:t>
      </w:r>
      <w:r w:rsidRPr="00534FE9">
        <w:rPr>
          <w:rtl/>
        </w:rPr>
        <w:t xml:space="preserve"> </w:t>
      </w:r>
      <w:r w:rsidRPr="00534FE9">
        <w:rPr>
          <w:rFonts w:hint="cs"/>
          <w:rtl/>
        </w:rPr>
        <w:t>المتحدة</w:t>
      </w:r>
      <w:r w:rsidRPr="00534FE9">
        <w:rPr>
          <w:rtl/>
        </w:rPr>
        <w:t xml:space="preserve"> </w:t>
      </w:r>
      <w:r w:rsidRPr="00534FE9">
        <w:rPr>
          <w:rFonts w:hint="cs"/>
          <w:rtl/>
        </w:rPr>
        <w:t>غير</w:t>
      </w:r>
      <w:r w:rsidRPr="00534FE9">
        <w:rPr>
          <w:rtl/>
        </w:rPr>
        <w:t xml:space="preserve"> </w:t>
      </w:r>
      <w:r w:rsidRPr="00534FE9">
        <w:rPr>
          <w:rFonts w:hint="cs"/>
          <w:rtl/>
        </w:rPr>
        <w:t>ممكنة</w:t>
      </w:r>
      <w:bookmarkEnd w:id="194"/>
      <w:bookmarkEnd w:id="195"/>
    </w:p>
    <w:p w:rsidR="0020483D" w:rsidRPr="00534FE9" w:rsidRDefault="0020483D" w:rsidP="00CB448D">
      <w:pPr>
        <w:pStyle w:val="NormalH"/>
        <w:ind w:left="0" w:firstLine="0"/>
        <w:rPr>
          <w:rtl/>
          <w:lang w:val="fr-CH"/>
        </w:rPr>
      </w:pPr>
      <w:r w:rsidRPr="00534FE9">
        <w:t>67</w:t>
      </w:r>
      <w:r w:rsidRPr="002721AA">
        <w:rPr>
          <w:rtl/>
          <w:lang w:val="fr-CH"/>
        </w:rPr>
        <w:tab/>
      </w:r>
      <w:r w:rsidRPr="00534FE9">
        <w:rPr>
          <w:rFonts w:hint="cs"/>
          <w:rtl/>
          <w:lang w:val="fr-CH"/>
        </w:rPr>
        <w:t>لقد رحبنا السنة الماضية بمشاركة إدارة الاتحاد</w:t>
      </w:r>
      <w:r w:rsidRPr="00534FE9">
        <w:rPr>
          <w:rtl/>
          <w:lang w:val="fr-CH"/>
        </w:rPr>
        <w:t xml:space="preserve"> </w:t>
      </w:r>
      <w:r w:rsidRPr="00534FE9">
        <w:rPr>
          <w:rFonts w:hint="cs"/>
          <w:rtl/>
          <w:lang w:val="fr-CH"/>
        </w:rPr>
        <w:t>في</w:t>
      </w:r>
      <w:r w:rsidRPr="00534FE9">
        <w:rPr>
          <w:rtl/>
          <w:lang w:val="fr-CH"/>
        </w:rPr>
        <w:t xml:space="preserve"> </w:t>
      </w:r>
      <w:r w:rsidRPr="00534FE9">
        <w:rPr>
          <w:rFonts w:hint="cs"/>
          <w:rtl/>
          <w:lang w:val="fr-CH"/>
        </w:rPr>
        <w:t>فريق</w:t>
      </w:r>
      <w:r w:rsidRPr="00534FE9">
        <w:rPr>
          <w:rtl/>
          <w:lang w:val="fr-CH"/>
        </w:rPr>
        <w:t xml:space="preserve"> </w:t>
      </w:r>
      <w:r w:rsidRPr="00534FE9">
        <w:rPr>
          <w:rFonts w:hint="cs"/>
          <w:rtl/>
          <w:lang w:val="fr-CH"/>
        </w:rPr>
        <w:t>عمل</w:t>
      </w:r>
      <w:r w:rsidRPr="00534FE9">
        <w:rPr>
          <w:rtl/>
          <w:lang w:val="fr-CH"/>
        </w:rPr>
        <w:t xml:space="preserve"> </w:t>
      </w:r>
      <w:r w:rsidRPr="00534FE9">
        <w:rPr>
          <w:rFonts w:hint="cs"/>
          <w:rtl/>
          <w:lang w:val="fr-CH"/>
        </w:rPr>
        <w:t>معني</w:t>
      </w:r>
      <w:r w:rsidRPr="00534FE9">
        <w:rPr>
          <w:rtl/>
          <w:lang w:val="fr-CH"/>
        </w:rPr>
        <w:t xml:space="preserve"> </w:t>
      </w:r>
      <w:r w:rsidRPr="00534FE9">
        <w:rPr>
          <w:rFonts w:hint="cs"/>
          <w:rtl/>
          <w:lang w:val="fr-CH"/>
        </w:rPr>
        <w:t>بالتأمين</w:t>
      </w:r>
      <w:r w:rsidRPr="00534FE9">
        <w:rPr>
          <w:rtl/>
          <w:lang w:val="fr-CH"/>
        </w:rPr>
        <w:t xml:space="preserve"> </w:t>
      </w:r>
      <w:r w:rsidRPr="00534FE9">
        <w:rPr>
          <w:rFonts w:hint="cs"/>
          <w:rtl/>
          <w:lang w:val="fr-CH"/>
        </w:rPr>
        <w:t>الصحي</w:t>
      </w:r>
      <w:r w:rsidRPr="00534FE9">
        <w:rPr>
          <w:rtl/>
          <w:lang w:val="fr-CH"/>
        </w:rPr>
        <w:t xml:space="preserve"> </w:t>
      </w:r>
      <w:r w:rsidRPr="00534FE9">
        <w:rPr>
          <w:rFonts w:hint="cs"/>
          <w:rtl/>
          <w:lang w:val="fr-CH"/>
        </w:rPr>
        <w:t>بعد</w:t>
      </w:r>
      <w:r w:rsidRPr="00534FE9">
        <w:rPr>
          <w:rtl/>
          <w:lang w:val="fr-CH"/>
        </w:rPr>
        <w:t xml:space="preserve"> </w:t>
      </w:r>
      <w:r w:rsidRPr="00534FE9">
        <w:rPr>
          <w:rFonts w:hint="cs"/>
          <w:rtl/>
          <w:lang w:val="fr-CH"/>
        </w:rPr>
        <w:t>انتهاء</w:t>
      </w:r>
      <w:r w:rsidRPr="00534FE9">
        <w:rPr>
          <w:rtl/>
          <w:lang w:val="fr-CH"/>
        </w:rPr>
        <w:t xml:space="preserve"> </w:t>
      </w:r>
      <w:r w:rsidRPr="00534FE9">
        <w:rPr>
          <w:rFonts w:hint="cs"/>
          <w:rtl/>
          <w:lang w:val="fr-CH"/>
        </w:rPr>
        <w:t>مدة</w:t>
      </w:r>
      <w:r w:rsidRPr="00534FE9">
        <w:rPr>
          <w:rtl/>
          <w:lang w:val="fr-CH"/>
        </w:rPr>
        <w:t xml:space="preserve"> </w:t>
      </w:r>
      <w:r w:rsidRPr="00534FE9">
        <w:rPr>
          <w:rFonts w:hint="cs"/>
          <w:rtl/>
          <w:lang w:val="fr-CH"/>
        </w:rPr>
        <w:t>الخدمة، في إطار منظومة الأمم المتحدة. وأُدرجت النتائج التي توصل إليها فريق العمل هذا في تقرير الأمين العام للأمم المتحدة</w:t>
      </w:r>
      <w:r>
        <w:rPr>
          <w:rFonts w:hint="eastAsia"/>
          <w:rtl/>
          <w:lang w:val="fr-CH"/>
        </w:rPr>
        <w:t> </w:t>
      </w:r>
      <w:r w:rsidRPr="00534FE9">
        <w:t>A/70/590</w:t>
      </w:r>
      <w:r w:rsidRPr="00534FE9">
        <w:rPr>
          <w:rFonts w:hint="cs"/>
          <w:rtl/>
          <w:lang w:val="fr-CH"/>
        </w:rPr>
        <w:t xml:space="preserve"> المؤرخ في</w:t>
      </w:r>
      <w:r>
        <w:rPr>
          <w:rFonts w:hint="eastAsia"/>
          <w:rtl/>
          <w:lang w:val="fr-CH"/>
        </w:rPr>
        <w:t> </w:t>
      </w:r>
      <w:r w:rsidRPr="00534FE9">
        <w:t>4</w:t>
      </w:r>
      <w:r w:rsidRPr="00534FE9">
        <w:rPr>
          <w:rFonts w:hint="cs"/>
          <w:rtl/>
          <w:lang w:val="fr-CH"/>
        </w:rPr>
        <w:t xml:space="preserve"> ديسمبر </w:t>
      </w:r>
      <w:r w:rsidRPr="00534FE9">
        <w:t>2015</w:t>
      </w:r>
      <w:r w:rsidRPr="00534FE9">
        <w:rPr>
          <w:rFonts w:hint="cs"/>
          <w:rtl/>
          <w:lang w:val="fr-CH" w:bidi="ar-EG"/>
        </w:rPr>
        <w:t xml:space="preserve">. وقد تلقينا هذا التقرير في نهاية مارس </w:t>
      </w:r>
      <w:r w:rsidRPr="00534FE9">
        <w:rPr>
          <w:lang w:val="fr-CH"/>
        </w:rPr>
        <w:t>2016</w:t>
      </w:r>
      <w:r w:rsidRPr="00534FE9">
        <w:rPr>
          <w:rFonts w:hint="cs"/>
          <w:rtl/>
          <w:lang w:val="fr-CH" w:bidi="ar-EG"/>
        </w:rPr>
        <w:t xml:space="preserve">، مشفوعاً بالوثيقة </w:t>
      </w:r>
      <w:r w:rsidRPr="00534FE9">
        <w:t>CEB/2016/HLCM/12</w:t>
      </w:r>
      <w:r w:rsidRPr="00534FE9">
        <w:rPr>
          <w:rFonts w:hint="cs"/>
          <w:rtl/>
          <w:lang w:val="fr-CH"/>
        </w:rPr>
        <w:t xml:space="preserve"> المؤرخة</w:t>
      </w:r>
      <w:r>
        <w:rPr>
          <w:rFonts w:hint="eastAsia"/>
          <w:rtl/>
          <w:lang w:val="fr-CH"/>
        </w:rPr>
        <w:t> </w:t>
      </w:r>
      <w:r w:rsidRPr="00534FE9">
        <w:t>14</w:t>
      </w:r>
      <w:r w:rsidRPr="00534FE9">
        <w:rPr>
          <w:rFonts w:hint="cs"/>
          <w:rtl/>
          <w:lang w:val="fr-CH"/>
        </w:rPr>
        <w:t xml:space="preserve"> مارس </w:t>
      </w:r>
      <w:r w:rsidRPr="00534FE9">
        <w:t>2016</w:t>
      </w:r>
      <w:r w:rsidRPr="00534FE9">
        <w:rPr>
          <w:rFonts w:hint="cs"/>
          <w:rtl/>
          <w:lang w:val="fr-CH"/>
        </w:rPr>
        <w:t xml:space="preserve"> والصادرة عن اللجنة الإدارية رفيعة المستوى </w:t>
      </w:r>
      <w:r>
        <w:rPr>
          <w:lang w:val="fr-CH"/>
        </w:rPr>
        <w:t>(</w:t>
      </w:r>
      <w:r w:rsidRPr="00534FE9">
        <w:t>HCLM</w:t>
      </w:r>
      <w:r>
        <w:rPr>
          <w:lang w:val="fr-CH"/>
        </w:rPr>
        <w:t>)</w:t>
      </w:r>
      <w:r w:rsidRPr="00534FE9">
        <w:rPr>
          <w:rFonts w:hint="cs"/>
          <w:rtl/>
          <w:lang w:val="fr-CH"/>
        </w:rPr>
        <w:t xml:space="preserve"> تمهيداً للدورة الحادية والثلاثين المعقودة في</w:t>
      </w:r>
      <w:r>
        <w:rPr>
          <w:rFonts w:hint="eastAsia"/>
          <w:rtl/>
          <w:lang w:val="fr-CH"/>
        </w:rPr>
        <w:t> </w:t>
      </w:r>
      <w:r w:rsidRPr="00534FE9">
        <w:t>23-22</w:t>
      </w:r>
      <w:r w:rsidRPr="00534FE9">
        <w:rPr>
          <w:rFonts w:hint="cs"/>
          <w:rtl/>
          <w:lang w:val="fr-CH"/>
        </w:rPr>
        <w:t xml:space="preserve"> مارس </w:t>
      </w:r>
      <w:r w:rsidRPr="00534FE9">
        <w:t>2016</w:t>
      </w:r>
      <w:r w:rsidRPr="00534FE9">
        <w:rPr>
          <w:rFonts w:hint="cs"/>
          <w:rtl/>
          <w:lang w:val="fr-CH"/>
        </w:rPr>
        <w:t>.</w:t>
      </w:r>
    </w:p>
    <w:p w:rsidR="0020483D" w:rsidRPr="00534FE9" w:rsidRDefault="0020483D" w:rsidP="00CB448D">
      <w:pPr>
        <w:pStyle w:val="NormalH"/>
        <w:ind w:left="0" w:firstLine="0"/>
      </w:pPr>
      <w:r w:rsidRPr="00534FE9">
        <w:lastRenderedPageBreak/>
        <w:t>68</w:t>
      </w:r>
      <w:r w:rsidRPr="002721AA">
        <w:rPr>
          <w:rtl/>
          <w:lang w:val="fr-CH"/>
        </w:rPr>
        <w:tab/>
      </w:r>
      <w:r w:rsidRPr="00534FE9">
        <w:rPr>
          <w:rFonts w:hint="cs"/>
          <w:rtl/>
          <w:lang w:val="fr-CH" w:bidi="ar-EG"/>
        </w:rPr>
        <w:t>وتتضمن الوثيقتان توصيات عديدة لمواجهة مشكلة الخصوم الإكتوارية المرتبطة</w:t>
      </w:r>
      <w:r w:rsidRPr="00534FE9">
        <w:rPr>
          <w:rFonts w:hint="cs"/>
          <w:rtl/>
          <w:lang w:val="fr-CH"/>
        </w:rPr>
        <w:t xml:space="preserve"> بالتأمين</w:t>
      </w:r>
      <w:r w:rsidRPr="00534FE9">
        <w:rPr>
          <w:rtl/>
          <w:lang w:val="fr-CH"/>
        </w:rPr>
        <w:t xml:space="preserve"> </w:t>
      </w:r>
      <w:r w:rsidRPr="00534FE9">
        <w:rPr>
          <w:rFonts w:hint="cs"/>
          <w:rtl/>
          <w:lang w:val="fr-CH"/>
        </w:rPr>
        <w:t>الصحي</w:t>
      </w:r>
      <w:r w:rsidRPr="00534FE9">
        <w:rPr>
          <w:rtl/>
          <w:lang w:val="fr-CH"/>
        </w:rPr>
        <w:t xml:space="preserve"> </w:t>
      </w:r>
      <w:r w:rsidRPr="00534FE9">
        <w:rPr>
          <w:rFonts w:hint="cs"/>
          <w:rtl/>
          <w:lang w:val="fr-CH"/>
        </w:rPr>
        <w:t>بعد</w:t>
      </w:r>
      <w:r w:rsidRPr="00534FE9">
        <w:rPr>
          <w:rtl/>
          <w:lang w:val="fr-CH"/>
        </w:rPr>
        <w:t xml:space="preserve"> </w:t>
      </w:r>
      <w:r w:rsidRPr="00534FE9">
        <w:rPr>
          <w:rFonts w:hint="cs"/>
          <w:rtl/>
          <w:lang w:val="fr-CH"/>
        </w:rPr>
        <w:t>انتهاء</w:t>
      </w:r>
      <w:r w:rsidRPr="00534FE9">
        <w:rPr>
          <w:rtl/>
          <w:lang w:val="fr-CH"/>
        </w:rPr>
        <w:t xml:space="preserve"> </w:t>
      </w:r>
      <w:r w:rsidRPr="00534FE9">
        <w:rPr>
          <w:rFonts w:hint="cs"/>
          <w:rtl/>
          <w:lang w:val="fr-CH"/>
        </w:rPr>
        <w:t>مدة</w:t>
      </w:r>
      <w:r w:rsidRPr="00534FE9">
        <w:rPr>
          <w:rtl/>
          <w:lang w:val="fr-CH"/>
        </w:rPr>
        <w:t xml:space="preserve"> </w:t>
      </w:r>
      <w:r w:rsidRPr="00534FE9">
        <w:rPr>
          <w:rFonts w:hint="cs"/>
          <w:rtl/>
          <w:lang w:val="fr-CH"/>
        </w:rPr>
        <w:t>الخدمة. وسنقوم بتحليل دقيق للأثر الذي قد ينجم عن التنفيذ المحتمل لهذه التوصيات، مع العلم أنها لا تزال "قيد الإعداد" إذ</w:t>
      </w:r>
      <w:r>
        <w:rPr>
          <w:rFonts w:hint="eastAsia"/>
          <w:rtl/>
          <w:lang w:val="fr-CH"/>
        </w:rPr>
        <w:t> </w:t>
      </w:r>
      <w:r w:rsidRPr="00534FE9">
        <w:rPr>
          <w:rFonts w:hint="cs"/>
          <w:rtl/>
          <w:lang w:val="fr-CH"/>
        </w:rPr>
        <w:t>لم</w:t>
      </w:r>
      <w:r>
        <w:rPr>
          <w:rFonts w:hint="eastAsia"/>
          <w:rtl/>
          <w:lang w:val="fr-CH"/>
        </w:rPr>
        <w:t> </w:t>
      </w:r>
      <w:r w:rsidRPr="00534FE9">
        <w:rPr>
          <w:rFonts w:hint="cs"/>
          <w:rtl/>
          <w:lang w:val="fr-CH"/>
        </w:rPr>
        <w:t>يفرغ فريق العمل من عمله بعد.</w:t>
      </w:r>
    </w:p>
    <w:p w:rsidR="0020483D" w:rsidRPr="00534FE9" w:rsidRDefault="0020483D" w:rsidP="00CB448D">
      <w:pPr>
        <w:pStyle w:val="NormalH"/>
        <w:ind w:left="0" w:firstLine="0"/>
        <w:rPr>
          <w:rtl/>
          <w:lang w:val="fr-CH" w:bidi="ar-EG"/>
        </w:rPr>
      </w:pPr>
      <w:r>
        <w:t>69</w:t>
      </w:r>
      <w:r w:rsidRPr="002721AA">
        <w:rPr>
          <w:rtl/>
          <w:lang w:val="fr-CH"/>
        </w:rPr>
        <w:tab/>
      </w:r>
      <w:r w:rsidRPr="00534FE9">
        <w:rPr>
          <w:rFonts w:hint="cs"/>
          <w:rtl/>
          <w:lang w:val="fr-CH"/>
        </w:rPr>
        <w:t>وكما أشير إليه بالفعل في تقريرنا عن البيانات المالية لعام</w:t>
      </w:r>
      <w:r w:rsidRPr="00534FE9">
        <w:t xml:space="preserve">2014 </w:t>
      </w:r>
      <w:r w:rsidRPr="00534FE9">
        <w:rPr>
          <w:rFonts w:hint="cs"/>
          <w:rtl/>
          <w:lang w:val="fr-CH"/>
        </w:rPr>
        <w:t xml:space="preserve">، </w:t>
      </w:r>
      <w:r w:rsidRPr="00534FE9">
        <w:rPr>
          <w:rFonts w:hint="cs"/>
          <w:rtl/>
          <w:lang w:val="fr-CH" w:bidi="ar-EG"/>
        </w:rPr>
        <w:t xml:space="preserve">فإننا نؤكد حقيقة أنه ليس من الممكن دائماً، في إطار منظومة الأمم المتحدة، توخي الاتساق في الافتراضات الرئيسية المستعملة فيما يتعلق بالتأمين الصحي بعد انتهاء مدة الخدمة، بسبب اختلاف خصائص كل وكالة. وتتضمن هذه المخصصات عدد الموظفين وتركيبتهم </w:t>
      </w:r>
      <w:r w:rsidRPr="00534FE9">
        <w:rPr>
          <w:rtl/>
          <w:lang w:val="fr-CH" w:bidi="ar-EG"/>
        </w:rPr>
        <w:t>(</w:t>
      </w:r>
      <w:r w:rsidRPr="00534FE9">
        <w:rPr>
          <w:rFonts w:hint="cs"/>
          <w:rtl/>
          <w:lang w:val="fr-CH" w:bidi="ar-EG"/>
        </w:rPr>
        <w:t>المرتب</w:t>
      </w:r>
      <w:r w:rsidRPr="00534FE9">
        <w:rPr>
          <w:rtl/>
          <w:lang w:val="fr-CH" w:bidi="ar-EG"/>
        </w:rPr>
        <w:t xml:space="preserve"> </w:t>
      </w:r>
      <w:r w:rsidRPr="00534FE9">
        <w:rPr>
          <w:rFonts w:hint="cs"/>
          <w:rtl/>
          <w:lang w:val="fr-CH" w:bidi="ar-EG"/>
        </w:rPr>
        <w:t>وتطور</w:t>
      </w:r>
      <w:r w:rsidRPr="00534FE9">
        <w:rPr>
          <w:rtl/>
          <w:lang w:val="fr-CH" w:bidi="ar-EG"/>
        </w:rPr>
        <w:t xml:space="preserve"> </w:t>
      </w:r>
      <w:r w:rsidRPr="00534FE9">
        <w:rPr>
          <w:rFonts w:hint="cs"/>
          <w:rtl/>
          <w:lang w:val="fr-CH" w:bidi="ar-EG"/>
        </w:rPr>
        <w:t>المستقبل</w:t>
      </w:r>
      <w:r w:rsidRPr="00534FE9">
        <w:rPr>
          <w:rtl/>
          <w:lang w:val="fr-CH" w:bidi="ar-EG"/>
        </w:rPr>
        <w:t xml:space="preserve"> </w:t>
      </w:r>
      <w:r w:rsidRPr="00534FE9">
        <w:rPr>
          <w:rFonts w:hint="cs"/>
          <w:rtl/>
          <w:lang w:val="fr-CH" w:bidi="ar-EG"/>
        </w:rPr>
        <w:t>المهني،</w:t>
      </w:r>
      <w:r w:rsidRPr="00534FE9">
        <w:rPr>
          <w:rtl/>
          <w:lang w:val="fr-CH" w:bidi="ar-EG"/>
        </w:rPr>
        <w:t xml:space="preserve"> </w:t>
      </w:r>
      <w:r w:rsidRPr="00534FE9">
        <w:rPr>
          <w:rFonts w:hint="cs"/>
          <w:rtl/>
          <w:lang w:val="fr-CH" w:bidi="ar-EG"/>
        </w:rPr>
        <w:t>وعلاوات</w:t>
      </w:r>
      <w:r w:rsidRPr="00534FE9">
        <w:rPr>
          <w:rtl/>
          <w:lang w:val="fr-CH" w:bidi="ar-EG"/>
        </w:rPr>
        <w:t xml:space="preserve"> </w:t>
      </w:r>
      <w:r w:rsidRPr="00534FE9">
        <w:rPr>
          <w:rFonts w:hint="cs"/>
          <w:rtl/>
          <w:lang w:val="fr-CH" w:bidi="ar-EG"/>
        </w:rPr>
        <w:t>الأسرة</w:t>
      </w:r>
      <w:r w:rsidR="00F17C23">
        <w:rPr>
          <w:rFonts w:hint="cs"/>
          <w:rtl/>
          <w:lang w:val="fr-CH" w:bidi="ar-EG"/>
        </w:rPr>
        <w:t>،</w:t>
      </w:r>
      <w:r w:rsidRPr="00534FE9">
        <w:rPr>
          <w:rtl/>
          <w:lang w:val="fr-CH" w:bidi="ar-EG"/>
        </w:rPr>
        <w:t xml:space="preserve"> </w:t>
      </w:r>
      <w:r w:rsidRPr="00534FE9">
        <w:rPr>
          <w:rFonts w:hint="cs"/>
          <w:rtl/>
          <w:lang w:val="fr-CH" w:bidi="ar-EG"/>
        </w:rPr>
        <w:t>وما</w:t>
      </w:r>
      <w:r w:rsidRPr="00534FE9">
        <w:rPr>
          <w:rtl/>
          <w:lang w:val="fr-CH" w:bidi="ar-EG"/>
        </w:rPr>
        <w:t xml:space="preserve"> </w:t>
      </w:r>
      <w:r w:rsidRPr="00534FE9">
        <w:rPr>
          <w:rFonts w:hint="cs"/>
          <w:rtl/>
          <w:lang w:val="fr-CH" w:bidi="ar-EG"/>
        </w:rPr>
        <w:t>إلى</w:t>
      </w:r>
      <w:r w:rsidRPr="00534FE9">
        <w:rPr>
          <w:rtl/>
          <w:lang w:val="fr-CH" w:bidi="ar-EG"/>
        </w:rPr>
        <w:t xml:space="preserve"> </w:t>
      </w:r>
      <w:r w:rsidRPr="00534FE9">
        <w:rPr>
          <w:rFonts w:hint="cs"/>
          <w:rtl/>
          <w:lang w:val="fr-CH" w:bidi="ar-EG"/>
        </w:rPr>
        <w:t>ذلك</w:t>
      </w:r>
      <w:r w:rsidRPr="00534FE9">
        <w:rPr>
          <w:rtl/>
          <w:lang w:val="fr-CH" w:bidi="ar-EG"/>
        </w:rPr>
        <w:t>)</w:t>
      </w:r>
      <w:r w:rsidRPr="00534FE9">
        <w:rPr>
          <w:rFonts w:hint="cs"/>
          <w:rtl/>
          <w:lang w:val="fr-CH" w:bidi="ar-EG"/>
        </w:rPr>
        <w:t>،</w:t>
      </w:r>
      <w:r w:rsidRPr="00534FE9">
        <w:rPr>
          <w:rtl/>
          <w:lang w:val="fr-CH" w:bidi="ar-EG"/>
        </w:rPr>
        <w:t xml:space="preserve"> </w:t>
      </w:r>
      <w:r w:rsidRPr="00534FE9">
        <w:rPr>
          <w:rFonts w:hint="cs"/>
          <w:rtl/>
          <w:lang w:val="fr-CH" w:bidi="ar-EG"/>
        </w:rPr>
        <w:t>والموقع</w:t>
      </w:r>
      <w:r w:rsidRPr="00534FE9">
        <w:rPr>
          <w:rtl/>
          <w:lang w:val="fr-CH" w:bidi="ar-EG"/>
        </w:rPr>
        <w:t xml:space="preserve"> (</w:t>
      </w:r>
      <w:r w:rsidRPr="00534FE9">
        <w:rPr>
          <w:rFonts w:hint="cs"/>
          <w:rtl/>
          <w:lang w:val="fr-CH" w:bidi="ar-EG"/>
        </w:rPr>
        <w:t>عدد</w:t>
      </w:r>
      <w:r w:rsidRPr="00534FE9">
        <w:rPr>
          <w:rtl/>
          <w:lang w:val="fr-CH" w:bidi="ar-EG"/>
        </w:rPr>
        <w:t xml:space="preserve"> </w:t>
      </w:r>
      <w:r w:rsidRPr="00534FE9">
        <w:rPr>
          <w:rFonts w:hint="cs"/>
          <w:rtl/>
          <w:lang w:val="fr-CH" w:bidi="ar-EG"/>
        </w:rPr>
        <w:t>الموظفين</w:t>
      </w:r>
      <w:r w:rsidRPr="00534FE9">
        <w:rPr>
          <w:rtl/>
          <w:lang w:val="fr-CH" w:bidi="ar-EG"/>
        </w:rPr>
        <w:t xml:space="preserve"> </w:t>
      </w:r>
      <w:r w:rsidRPr="00534FE9">
        <w:rPr>
          <w:rFonts w:hint="cs"/>
          <w:rtl/>
          <w:lang w:val="fr-CH" w:bidi="ar-EG"/>
        </w:rPr>
        <w:t>المنتشرين</w:t>
      </w:r>
      <w:r w:rsidRPr="00534FE9">
        <w:rPr>
          <w:rtl/>
          <w:lang w:val="fr-CH" w:bidi="ar-EG"/>
        </w:rPr>
        <w:t xml:space="preserve"> </w:t>
      </w:r>
      <w:r w:rsidRPr="00534FE9">
        <w:rPr>
          <w:rFonts w:hint="cs"/>
          <w:rtl/>
          <w:lang w:val="fr-CH" w:bidi="ar-EG"/>
        </w:rPr>
        <w:t>في</w:t>
      </w:r>
      <w:r w:rsidRPr="00534FE9">
        <w:rPr>
          <w:rtl/>
          <w:lang w:val="fr-CH" w:bidi="ar-EG"/>
        </w:rPr>
        <w:t xml:space="preserve"> </w:t>
      </w:r>
      <w:r w:rsidRPr="00534FE9">
        <w:rPr>
          <w:rFonts w:hint="cs"/>
          <w:rtl/>
          <w:lang w:val="fr-CH" w:bidi="ar-EG"/>
        </w:rPr>
        <w:t>المكاتب</w:t>
      </w:r>
      <w:r w:rsidRPr="00534FE9">
        <w:rPr>
          <w:rtl/>
          <w:lang w:val="fr-CH" w:bidi="ar-EG"/>
        </w:rPr>
        <w:t xml:space="preserve"> </w:t>
      </w:r>
      <w:r w:rsidRPr="00534FE9">
        <w:rPr>
          <w:rFonts w:hint="cs"/>
          <w:rtl/>
          <w:lang w:val="fr-CH" w:bidi="ar-EG"/>
        </w:rPr>
        <w:t>الميدانية)، فتؤثر</w:t>
      </w:r>
      <w:r w:rsidRPr="00534FE9">
        <w:rPr>
          <w:rtl/>
          <w:lang w:val="fr-CH" w:bidi="ar-EG"/>
        </w:rPr>
        <w:t xml:space="preserve"> </w:t>
      </w:r>
      <w:r w:rsidRPr="00534FE9">
        <w:rPr>
          <w:rFonts w:hint="cs"/>
          <w:rtl/>
          <w:lang w:val="fr-CH" w:bidi="ar-EG"/>
        </w:rPr>
        <w:t>على</w:t>
      </w:r>
      <w:r w:rsidRPr="00534FE9">
        <w:rPr>
          <w:rtl/>
          <w:lang w:val="fr-CH" w:bidi="ar-EG"/>
        </w:rPr>
        <w:t xml:space="preserve"> </w:t>
      </w:r>
      <w:r w:rsidRPr="00534FE9">
        <w:rPr>
          <w:rFonts w:hint="cs"/>
          <w:rtl/>
          <w:lang w:val="fr-CH" w:bidi="ar-EG"/>
        </w:rPr>
        <w:t xml:space="preserve">حالات المرض والوفاة المتوقعة. </w:t>
      </w:r>
    </w:p>
    <w:p w:rsidR="0020483D" w:rsidRPr="00534FE9" w:rsidRDefault="0020483D" w:rsidP="00CB448D">
      <w:pPr>
        <w:pStyle w:val="NormalH"/>
        <w:ind w:left="0" w:firstLine="0"/>
        <w:rPr>
          <w:rtl/>
          <w:lang w:val="fr-CH" w:bidi="ar-EG"/>
        </w:rPr>
      </w:pPr>
      <w:r>
        <w:t>70</w:t>
      </w:r>
      <w:r w:rsidRPr="002721AA">
        <w:rPr>
          <w:rtl/>
          <w:lang w:val="fr-CH"/>
        </w:rPr>
        <w:tab/>
      </w:r>
      <w:r w:rsidRPr="00534FE9">
        <w:rPr>
          <w:rFonts w:hint="cs"/>
          <w:rtl/>
          <w:lang w:val="fr-CH" w:bidi="ar-EG"/>
        </w:rPr>
        <w:t xml:space="preserve">وبالنظر مثلاً إلى الاختلاف </w:t>
      </w:r>
      <w:r w:rsidRPr="00534FE9">
        <w:rPr>
          <w:rFonts w:hint="cs"/>
          <w:rtl/>
          <w:lang w:val="fr-CH"/>
        </w:rPr>
        <w:t xml:space="preserve">في حساب معدل الخصم وفقاً للمعيار </w:t>
      </w:r>
      <w:r w:rsidRPr="00534FE9">
        <w:t>IPSAS 25</w:t>
      </w:r>
      <w:r w:rsidRPr="00534FE9">
        <w:rPr>
          <w:rFonts w:hint="cs"/>
          <w:rtl/>
          <w:lang w:val="fr-CH"/>
        </w:rPr>
        <w:t xml:space="preserve">، نلاحظ أن عدة وكالات تشير إلى منحنيات عائد مختلفة (تتعلق مثلاً بسندات الشركات </w:t>
      </w:r>
      <w:r w:rsidRPr="00534FE9">
        <w:t>AA</w:t>
      </w:r>
      <w:r w:rsidRPr="00534FE9">
        <w:rPr>
          <w:rFonts w:hint="cs"/>
          <w:rtl/>
          <w:lang w:val="fr-CH" w:bidi="ar-EG"/>
        </w:rPr>
        <w:t xml:space="preserve"> التي وضعتها هيئات مختلفة أو بسندات حكومية طويلة الأجل)؛ وبالتالي يصعب إجراء مقارنة مباشرة للوضع الحالي للخصوم الإكتوارية للاتحاد مع هذه الخصوم في وكالات أخرى داخل منظومة الأمم المتحدة. </w:t>
      </w:r>
    </w:p>
    <w:p w:rsidR="0020483D" w:rsidRPr="00534FE9" w:rsidRDefault="0020483D" w:rsidP="0020483D">
      <w:pPr>
        <w:pStyle w:val="Heading2"/>
        <w:rPr>
          <w:rtl/>
          <w:lang w:val="fr-CH"/>
        </w:rPr>
      </w:pPr>
      <w:bookmarkStart w:id="196" w:name="_Toc419450395"/>
      <w:bookmarkStart w:id="197" w:name="_Toc452157775"/>
      <w:r w:rsidRPr="00534FE9">
        <w:rPr>
          <w:rFonts w:hint="cs"/>
          <w:rtl/>
          <w:lang w:val="fr-CH"/>
        </w:rPr>
        <w:t>عجز</w:t>
      </w:r>
      <w:r w:rsidRPr="00534FE9">
        <w:rPr>
          <w:rtl/>
          <w:lang w:val="fr-CH"/>
        </w:rPr>
        <w:t xml:space="preserve"> </w:t>
      </w:r>
      <w:r w:rsidRPr="00534FE9">
        <w:rPr>
          <w:rFonts w:hint="cs"/>
          <w:rtl/>
          <w:lang w:val="fr-CH"/>
        </w:rPr>
        <w:t>التمويل</w:t>
      </w:r>
      <w:r w:rsidRPr="00534FE9">
        <w:rPr>
          <w:rtl/>
          <w:lang w:val="fr-CH"/>
        </w:rPr>
        <w:t xml:space="preserve"> </w:t>
      </w:r>
      <w:r w:rsidRPr="00534FE9">
        <w:rPr>
          <w:rFonts w:hint="cs"/>
          <w:rtl/>
          <w:lang w:val="fr-CH"/>
        </w:rPr>
        <w:t>بالاتحاد</w:t>
      </w:r>
      <w:r w:rsidRPr="00534FE9">
        <w:rPr>
          <w:rtl/>
          <w:lang w:val="fr-CH"/>
        </w:rPr>
        <w:t xml:space="preserve"> </w:t>
      </w:r>
      <w:r w:rsidRPr="00534FE9">
        <w:rPr>
          <w:rFonts w:hint="cs"/>
          <w:rtl/>
          <w:lang w:val="fr-CH"/>
        </w:rPr>
        <w:t>في</w:t>
      </w:r>
      <w:r w:rsidRPr="00534FE9">
        <w:rPr>
          <w:rtl/>
          <w:lang w:val="fr-CH"/>
        </w:rPr>
        <w:t xml:space="preserve"> </w:t>
      </w:r>
      <w:r w:rsidRPr="00534FE9">
        <w:rPr>
          <w:rFonts w:hint="cs"/>
          <w:rtl/>
          <w:lang w:val="fr-CH"/>
        </w:rPr>
        <w:t>المستقبل</w:t>
      </w:r>
      <w:r w:rsidRPr="00534FE9">
        <w:rPr>
          <w:rtl/>
          <w:lang w:val="fr-CH"/>
        </w:rPr>
        <w:t xml:space="preserve">: </w:t>
      </w:r>
      <w:r w:rsidRPr="00534FE9">
        <w:rPr>
          <w:rFonts w:hint="cs"/>
          <w:rtl/>
          <w:lang w:val="fr-CH"/>
        </w:rPr>
        <w:t>تحديد</w:t>
      </w:r>
      <w:r w:rsidRPr="00534FE9">
        <w:rPr>
          <w:rtl/>
          <w:lang w:val="fr-CH"/>
        </w:rPr>
        <w:t xml:space="preserve"> "</w:t>
      </w:r>
      <w:r w:rsidRPr="00534FE9">
        <w:rPr>
          <w:rFonts w:hint="cs"/>
          <w:rtl/>
          <w:lang w:val="fr-CH"/>
        </w:rPr>
        <w:t>الأدوات</w:t>
      </w:r>
      <w:r w:rsidRPr="00534FE9">
        <w:rPr>
          <w:rtl/>
          <w:lang w:val="fr-CH"/>
        </w:rPr>
        <w:t xml:space="preserve">" </w:t>
      </w:r>
      <w:r w:rsidRPr="00534FE9">
        <w:rPr>
          <w:rFonts w:hint="cs"/>
          <w:rtl/>
          <w:lang w:val="fr-CH"/>
        </w:rPr>
        <w:t>الممكنة</w:t>
      </w:r>
      <w:r w:rsidRPr="00534FE9">
        <w:rPr>
          <w:rtl/>
          <w:lang w:val="fr-CH"/>
        </w:rPr>
        <w:t xml:space="preserve"> </w:t>
      </w:r>
      <w:r w:rsidRPr="00534FE9">
        <w:rPr>
          <w:rFonts w:hint="cs"/>
          <w:rtl/>
          <w:lang w:val="fr-CH"/>
        </w:rPr>
        <w:t>لخفضه</w:t>
      </w:r>
      <w:bookmarkEnd w:id="196"/>
      <w:bookmarkEnd w:id="197"/>
    </w:p>
    <w:p w:rsidR="0020483D" w:rsidRDefault="0020483D" w:rsidP="00CB448D">
      <w:pPr>
        <w:pStyle w:val="NormalH"/>
        <w:ind w:left="0" w:firstLine="0"/>
        <w:rPr>
          <w:rtl/>
          <w:lang w:bidi="ar-EG"/>
        </w:rPr>
      </w:pPr>
      <w:r>
        <w:rPr>
          <w:lang w:bidi="ar-EG"/>
        </w:rPr>
        <w:t>71</w:t>
      </w:r>
      <w:r w:rsidRPr="002721AA">
        <w:rPr>
          <w:rtl/>
          <w:lang w:bidi="ar-EG"/>
        </w:rPr>
        <w:tab/>
      </w:r>
      <w:r>
        <w:rPr>
          <w:rFonts w:hint="cs"/>
          <w:rtl/>
          <w:lang w:bidi="ar-EG"/>
        </w:rPr>
        <w:t>أشرنا السنة الماضية أيضاً إلى أننا نرى ضرورة اتخاذ تدابير علاجية لخفض العجز في تمويل خصوم مزايا الموظفين الذي يرجع بشكل أساسي إلى زيادة الخصوم الإكتوارية للتأمين الصحي بعد انتهاء مدة</w:t>
      </w:r>
      <w:r>
        <w:rPr>
          <w:rFonts w:hint="eastAsia"/>
          <w:rtl/>
          <w:lang w:bidi="ar-EG"/>
        </w:rPr>
        <w:t> </w:t>
      </w:r>
      <w:r>
        <w:rPr>
          <w:rFonts w:hint="cs"/>
          <w:rtl/>
          <w:lang w:bidi="ar-EG"/>
        </w:rPr>
        <w:t>الخدمة.</w:t>
      </w:r>
    </w:p>
    <w:p w:rsidR="0020483D" w:rsidRDefault="0020483D" w:rsidP="00CB448D">
      <w:pPr>
        <w:pStyle w:val="NormalH"/>
        <w:ind w:left="0" w:firstLine="0"/>
        <w:rPr>
          <w:rtl/>
          <w:lang w:bidi="ar-EG"/>
        </w:rPr>
      </w:pPr>
      <w:r w:rsidRPr="001729E1">
        <w:rPr>
          <w:bCs/>
          <w:lang w:bidi="ar-EG"/>
        </w:rPr>
        <w:t>72</w:t>
      </w:r>
      <w:r w:rsidRPr="002721AA">
        <w:rPr>
          <w:rtl/>
          <w:lang w:bidi="ar-EG"/>
        </w:rPr>
        <w:tab/>
      </w:r>
      <w:r w:rsidRPr="001729E1">
        <w:rPr>
          <w:rFonts w:hint="cs"/>
          <w:b/>
          <w:rtl/>
          <w:lang w:bidi="ar-EG"/>
        </w:rPr>
        <w:t>وأوردنا</w:t>
      </w:r>
      <w:r w:rsidRPr="001729E1">
        <w:rPr>
          <w:b/>
          <w:rtl/>
          <w:lang w:bidi="ar-EG"/>
        </w:rPr>
        <w:t xml:space="preserve"> </w:t>
      </w:r>
      <w:r w:rsidRPr="001729E1">
        <w:rPr>
          <w:rFonts w:hint="cs"/>
          <w:b/>
          <w:rtl/>
          <w:lang w:bidi="ar-EG"/>
        </w:rPr>
        <w:t>أيضاً</w:t>
      </w:r>
      <w:r w:rsidRPr="001729E1">
        <w:rPr>
          <w:b/>
          <w:rtl/>
          <w:lang w:bidi="ar-EG"/>
        </w:rPr>
        <w:t xml:space="preserve"> "</w:t>
      </w:r>
      <w:r w:rsidRPr="001729E1">
        <w:rPr>
          <w:rFonts w:hint="cs"/>
          <w:b/>
          <w:rtl/>
          <w:lang w:bidi="ar-EG"/>
        </w:rPr>
        <w:t>الأدوات</w:t>
      </w:r>
      <w:r w:rsidRPr="001729E1">
        <w:rPr>
          <w:b/>
          <w:rtl/>
          <w:lang w:bidi="ar-EG"/>
        </w:rPr>
        <w:t xml:space="preserve">" </w:t>
      </w:r>
      <w:r w:rsidRPr="001729E1">
        <w:rPr>
          <w:rFonts w:hint="cs"/>
          <w:b/>
          <w:rtl/>
          <w:lang w:bidi="ar-EG"/>
        </w:rPr>
        <w:t>الخمس</w:t>
      </w:r>
      <w:r w:rsidRPr="001729E1">
        <w:rPr>
          <w:b/>
          <w:rtl/>
          <w:lang w:bidi="ar-EG"/>
        </w:rPr>
        <w:t xml:space="preserve"> </w:t>
      </w:r>
      <w:r w:rsidRPr="001729E1">
        <w:rPr>
          <w:rFonts w:hint="cs"/>
          <w:b/>
          <w:rtl/>
          <w:lang w:bidi="ar-EG"/>
        </w:rPr>
        <w:t>الرئيسية</w:t>
      </w:r>
      <w:r w:rsidRPr="001729E1">
        <w:rPr>
          <w:b/>
          <w:rtl/>
          <w:lang w:bidi="ar-EG"/>
        </w:rPr>
        <w:t xml:space="preserve"> </w:t>
      </w:r>
      <w:r w:rsidRPr="001729E1">
        <w:rPr>
          <w:rFonts w:hint="cs"/>
          <w:b/>
          <w:rtl/>
          <w:lang w:bidi="ar-EG"/>
        </w:rPr>
        <w:t>لتمويل</w:t>
      </w:r>
      <w:r w:rsidRPr="001729E1">
        <w:rPr>
          <w:b/>
          <w:rtl/>
          <w:lang w:bidi="ar-EG"/>
        </w:rPr>
        <w:t xml:space="preserve"> </w:t>
      </w:r>
      <w:r w:rsidRPr="001729E1">
        <w:rPr>
          <w:rFonts w:hint="cs"/>
          <w:b/>
          <w:rtl/>
          <w:lang w:bidi="ar-EG"/>
        </w:rPr>
        <w:t>الخصوم</w:t>
      </w:r>
      <w:r>
        <w:rPr>
          <w:rFonts w:hint="cs"/>
          <w:b/>
          <w:rtl/>
          <w:lang w:bidi="ar-EG"/>
        </w:rPr>
        <w:t xml:space="preserve"> وبالتالي تعويض القيمة السالبة لصافي الأصول. </w:t>
      </w:r>
      <w:r>
        <w:rPr>
          <w:rFonts w:hint="cs"/>
          <w:rtl/>
        </w:rPr>
        <w:t xml:space="preserve">وثلاث أدوات منها موجهة لتمويل الخصوم واثنتان لإدارتها؛ وأوصينا أيضاً (التوصية رقم </w:t>
      </w:r>
      <w:r w:rsidRPr="0068346F">
        <w:t>4/2014</w:t>
      </w:r>
      <w:r>
        <w:rPr>
          <w:rFonts w:hint="cs"/>
          <w:rtl/>
        </w:rPr>
        <w:t xml:space="preserve">) بأن تقوم الإدارة بمراقبة </w:t>
      </w:r>
      <w:r w:rsidRPr="000E4F81">
        <w:rPr>
          <w:rFonts w:hint="cs"/>
          <w:rtl/>
        </w:rPr>
        <w:t>هذه</w:t>
      </w:r>
      <w:r w:rsidRPr="000E4F81">
        <w:rPr>
          <w:rtl/>
        </w:rPr>
        <w:t xml:space="preserve"> </w:t>
      </w:r>
      <w:r w:rsidRPr="000E4F81">
        <w:rPr>
          <w:rFonts w:hint="cs"/>
          <w:rtl/>
        </w:rPr>
        <w:t>الأدوات</w:t>
      </w:r>
      <w:r w:rsidRPr="000E4F81">
        <w:rPr>
          <w:rtl/>
        </w:rPr>
        <w:t xml:space="preserve"> </w:t>
      </w:r>
      <w:r w:rsidRPr="000E4F81">
        <w:rPr>
          <w:rFonts w:hint="cs"/>
          <w:rtl/>
        </w:rPr>
        <w:t>لضمان</w:t>
      </w:r>
      <w:r w:rsidRPr="000E4F81">
        <w:rPr>
          <w:rtl/>
        </w:rPr>
        <w:t xml:space="preserve"> </w:t>
      </w:r>
      <w:r w:rsidRPr="000E4F81">
        <w:rPr>
          <w:rFonts w:hint="cs"/>
          <w:rtl/>
        </w:rPr>
        <w:t>التمويل</w:t>
      </w:r>
      <w:r w:rsidRPr="000E4F81">
        <w:rPr>
          <w:rtl/>
        </w:rPr>
        <w:t xml:space="preserve"> </w:t>
      </w:r>
      <w:r w:rsidRPr="000E4F81">
        <w:rPr>
          <w:rFonts w:hint="cs"/>
          <w:rtl/>
        </w:rPr>
        <w:t>الكافي</w:t>
      </w:r>
      <w:r w:rsidRPr="000E4F81">
        <w:rPr>
          <w:rtl/>
        </w:rPr>
        <w:t xml:space="preserve"> </w:t>
      </w:r>
      <w:r w:rsidRPr="000E4F81">
        <w:rPr>
          <w:rFonts w:hint="cs"/>
          <w:rtl/>
        </w:rPr>
        <w:t>على</w:t>
      </w:r>
      <w:r w:rsidRPr="000E4F81">
        <w:rPr>
          <w:rtl/>
        </w:rPr>
        <w:t xml:space="preserve"> </w:t>
      </w:r>
      <w:r w:rsidRPr="000E4F81">
        <w:rPr>
          <w:rFonts w:hint="cs"/>
          <w:rtl/>
        </w:rPr>
        <w:t>أساس</w:t>
      </w:r>
      <w:r w:rsidRPr="000E4F81">
        <w:rPr>
          <w:rtl/>
        </w:rPr>
        <w:t xml:space="preserve"> </w:t>
      </w:r>
      <w:r w:rsidRPr="000E4F81">
        <w:rPr>
          <w:rFonts w:hint="cs"/>
          <w:rtl/>
        </w:rPr>
        <w:t>دفع</w:t>
      </w:r>
      <w:r w:rsidRPr="000E4F81">
        <w:rPr>
          <w:rtl/>
        </w:rPr>
        <w:t xml:space="preserve"> </w:t>
      </w:r>
      <w:r w:rsidRPr="000E4F81">
        <w:rPr>
          <w:rFonts w:hint="cs"/>
          <w:rtl/>
        </w:rPr>
        <w:t>الاستحقاقات</w:t>
      </w:r>
      <w:r w:rsidRPr="000E4F81">
        <w:rPr>
          <w:rtl/>
        </w:rPr>
        <w:t xml:space="preserve"> </w:t>
      </w:r>
      <w:r w:rsidRPr="000E4F81">
        <w:rPr>
          <w:rFonts w:hint="cs"/>
          <w:rtl/>
        </w:rPr>
        <w:t>أولاً</w:t>
      </w:r>
      <w:r w:rsidRPr="000E4F81">
        <w:rPr>
          <w:rtl/>
        </w:rPr>
        <w:t xml:space="preserve"> </w:t>
      </w:r>
      <w:r w:rsidRPr="000E4F81">
        <w:rPr>
          <w:rFonts w:hint="cs"/>
          <w:rtl/>
        </w:rPr>
        <w:t>بأول</w:t>
      </w:r>
      <w:r w:rsidRPr="000E4F81">
        <w:rPr>
          <w:rtl/>
        </w:rPr>
        <w:t xml:space="preserve"> </w:t>
      </w:r>
      <w:r w:rsidRPr="000E4F81">
        <w:rPr>
          <w:rFonts w:hint="cs"/>
          <w:rtl/>
        </w:rPr>
        <w:t>وعلى</w:t>
      </w:r>
      <w:r w:rsidRPr="000E4F81">
        <w:rPr>
          <w:rtl/>
        </w:rPr>
        <w:t xml:space="preserve"> </w:t>
      </w:r>
      <w:r w:rsidRPr="000E4F81">
        <w:rPr>
          <w:rFonts w:hint="cs"/>
          <w:rtl/>
        </w:rPr>
        <w:t>الأجل</w:t>
      </w:r>
      <w:r w:rsidRPr="000E4F81">
        <w:rPr>
          <w:rtl/>
        </w:rPr>
        <w:t xml:space="preserve"> </w:t>
      </w:r>
      <w:r w:rsidRPr="000E4F81">
        <w:rPr>
          <w:rFonts w:hint="cs"/>
          <w:rtl/>
        </w:rPr>
        <w:t>الطويل</w:t>
      </w:r>
      <w:r w:rsidRPr="000E4F81">
        <w:rPr>
          <w:rtl/>
        </w:rPr>
        <w:t>.</w:t>
      </w:r>
      <w:r w:rsidRPr="001729E1">
        <w:rPr>
          <w:b/>
          <w:rtl/>
          <w:lang w:bidi="ar-EG"/>
        </w:rPr>
        <w:t xml:space="preserve"> </w:t>
      </w:r>
    </w:p>
    <w:p w:rsidR="0020483D" w:rsidRPr="00592B38" w:rsidRDefault="0020483D" w:rsidP="00CB448D">
      <w:pPr>
        <w:pStyle w:val="NormalH"/>
        <w:ind w:left="0" w:firstLine="0"/>
        <w:rPr>
          <w:rtl/>
          <w:lang w:bidi="ar-EG"/>
        </w:rPr>
      </w:pPr>
      <w:r>
        <w:t>73</w:t>
      </w:r>
      <w:r w:rsidRPr="002721AA">
        <w:rPr>
          <w:rtl/>
        </w:rPr>
        <w:tab/>
      </w:r>
      <w:r>
        <w:rPr>
          <w:rFonts w:hint="cs"/>
          <w:rtl/>
        </w:rPr>
        <w:t>وقدمنا أيضاً اقتراحاً يشير إلى ضرورة تحديد</w:t>
      </w:r>
      <w:r w:rsidRPr="00557D21">
        <w:rPr>
          <w:rFonts w:hint="cs"/>
          <w:caps/>
          <w:rtl/>
        </w:rPr>
        <w:t xml:space="preserve"> مجموعة شاملة من </w:t>
      </w:r>
      <w:r>
        <w:rPr>
          <w:rFonts w:hint="cs"/>
          <w:caps/>
          <w:rtl/>
        </w:rPr>
        <w:t>الأدوات</w:t>
      </w:r>
      <w:r w:rsidRPr="00557D21">
        <w:rPr>
          <w:rFonts w:hint="cs"/>
          <w:caps/>
          <w:rtl/>
        </w:rPr>
        <w:t xml:space="preserve"> </w:t>
      </w:r>
      <w:r>
        <w:rPr>
          <w:rFonts w:hint="cs"/>
          <w:caps/>
          <w:rtl/>
        </w:rPr>
        <w:t>والأدوات</w:t>
      </w:r>
      <w:r w:rsidRPr="00557D21">
        <w:rPr>
          <w:rFonts w:hint="cs"/>
          <w:caps/>
          <w:rtl/>
        </w:rPr>
        <w:t xml:space="preserve"> الفرعية </w:t>
      </w:r>
      <w:r>
        <w:rPr>
          <w:rFonts w:hint="cs"/>
          <w:caps/>
          <w:rtl/>
        </w:rPr>
        <w:t>واستخدام</w:t>
      </w:r>
      <w:r w:rsidRPr="00557D21">
        <w:rPr>
          <w:rFonts w:hint="cs"/>
          <w:caps/>
          <w:rtl/>
        </w:rPr>
        <w:t xml:space="preserve"> </w:t>
      </w:r>
      <w:r>
        <w:rPr>
          <w:rFonts w:hint="cs"/>
          <w:caps/>
          <w:rtl/>
        </w:rPr>
        <w:t>الأداة</w:t>
      </w:r>
      <w:r w:rsidRPr="00557D21">
        <w:rPr>
          <w:rFonts w:hint="cs"/>
          <w:caps/>
          <w:rtl/>
        </w:rPr>
        <w:t xml:space="preserve"> </w:t>
      </w:r>
      <w:r>
        <w:rPr>
          <w:rFonts w:hint="cs"/>
          <w:caps/>
          <w:rtl/>
        </w:rPr>
        <w:t>الأهم</w:t>
      </w:r>
      <w:r w:rsidRPr="00557D21">
        <w:rPr>
          <w:rFonts w:hint="cs"/>
          <w:caps/>
          <w:rtl/>
        </w:rPr>
        <w:t xml:space="preserve"> لمراقبة وضع </w:t>
      </w:r>
      <w:r w:rsidRPr="00557D21">
        <w:rPr>
          <w:caps/>
          <w:color w:val="000000"/>
          <w:rtl/>
        </w:rPr>
        <w:t>التأمين الصحي</w:t>
      </w:r>
      <w:r w:rsidRPr="00557D21">
        <w:rPr>
          <w:rFonts w:hint="cs"/>
          <w:caps/>
          <w:color w:val="000000"/>
          <w:rtl/>
        </w:rPr>
        <w:t xml:space="preserve"> </w:t>
      </w:r>
      <w:r w:rsidRPr="00557D21">
        <w:rPr>
          <w:caps/>
          <w:color w:val="000000"/>
          <w:rtl/>
        </w:rPr>
        <w:t>بعد انتهاء مدة الخدمة</w:t>
      </w:r>
      <w:r w:rsidRPr="00557D21">
        <w:rPr>
          <w:rFonts w:hint="cs"/>
          <w:caps/>
          <w:color w:val="000000"/>
          <w:rtl/>
        </w:rPr>
        <w:t xml:space="preserve"> ومعالجته بشكل فاعل</w:t>
      </w:r>
      <w:r>
        <w:rPr>
          <w:rFonts w:hint="cs"/>
          <w:caps/>
          <w:color w:val="000000"/>
          <w:rtl/>
          <w:lang w:bidi="ar-EG"/>
        </w:rPr>
        <w:t>.</w:t>
      </w:r>
    </w:p>
    <w:p w:rsidR="0020483D" w:rsidRPr="00F905B9" w:rsidRDefault="0020483D" w:rsidP="00CB448D">
      <w:pPr>
        <w:pStyle w:val="NormalH"/>
        <w:ind w:left="0" w:firstLine="0"/>
        <w:rPr>
          <w:rtl/>
        </w:rPr>
      </w:pPr>
      <w:bookmarkStart w:id="198" w:name="_Toc419449748"/>
      <w:bookmarkStart w:id="199" w:name="_Toc419450397"/>
      <w:r w:rsidRPr="00F905B9">
        <w:rPr>
          <w:szCs w:val="22"/>
        </w:rPr>
        <w:t>74</w:t>
      </w:r>
      <w:r w:rsidRPr="002721AA">
        <w:rPr>
          <w:rtl/>
        </w:rPr>
        <w:tab/>
      </w:r>
      <w:r w:rsidRPr="00F905B9">
        <w:rPr>
          <w:rFonts w:hint="cs"/>
          <w:sz w:val="30"/>
          <w:rtl/>
        </w:rPr>
        <w:t>ونحيط</w:t>
      </w:r>
      <w:r w:rsidRPr="00F905B9">
        <w:rPr>
          <w:sz w:val="30"/>
          <w:rtl/>
        </w:rPr>
        <w:t xml:space="preserve"> </w:t>
      </w:r>
      <w:r w:rsidRPr="00F905B9">
        <w:rPr>
          <w:rFonts w:hint="cs"/>
          <w:sz w:val="30"/>
          <w:rtl/>
        </w:rPr>
        <w:t>علماً</w:t>
      </w:r>
      <w:r w:rsidRPr="00F905B9">
        <w:rPr>
          <w:sz w:val="30"/>
          <w:rtl/>
        </w:rPr>
        <w:t xml:space="preserve"> </w:t>
      </w:r>
      <w:r w:rsidRPr="00F905B9">
        <w:rPr>
          <w:rFonts w:hint="cs"/>
          <w:sz w:val="30"/>
          <w:rtl/>
        </w:rPr>
        <w:t>ب</w:t>
      </w:r>
      <w:r w:rsidRPr="00F905B9">
        <w:rPr>
          <w:rFonts w:hint="cs"/>
          <w:sz w:val="30"/>
          <w:rtl/>
          <w:lang w:bidi="ar-EG"/>
        </w:rPr>
        <w:t>أن</w:t>
      </w:r>
      <w:r w:rsidRPr="00F905B9">
        <w:rPr>
          <w:sz w:val="30"/>
          <w:rtl/>
          <w:lang w:bidi="ar-EG"/>
        </w:rPr>
        <w:t xml:space="preserve"> </w:t>
      </w:r>
      <w:r w:rsidRPr="00F905B9">
        <w:rPr>
          <w:rFonts w:hint="cs"/>
          <w:sz w:val="30"/>
          <w:rtl/>
          <w:lang w:bidi="ar-EG"/>
        </w:rPr>
        <w:t>إدارة</w:t>
      </w:r>
      <w:r w:rsidRPr="00F905B9">
        <w:rPr>
          <w:sz w:val="30"/>
          <w:rtl/>
          <w:lang w:bidi="ar-EG"/>
        </w:rPr>
        <w:t xml:space="preserve"> </w:t>
      </w:r>
      <w:r w:rsidRPr="00F905B9">
        <w:rPr>
          <w:rFonts w:hint="cs"/>
          <w:sz w:val="30"/>
          <w:rtl/>
          <w:lang w:bidi="ar-EG"/>
        </w:rPr>
        <w:t>الاتحاد</w:t>
      </w:r>
      <w:r w:rsidRPr="00F905B9">
        <w:rPr>
          <w:sz w:val="30"/>
          <w:rtl/>
          <w:lang w:bidi="ar-EG"/>
        </w:rPr>
        <w:t xml:space="preserve"> </w:t>
      </w:r>
      <w:r w:rsidRPr="00F905B9">
        <w:rPr>
          <w:rFonts w:hint="cs"/>
          <w:sz w:val="30"/>
          <w:rtl/>
          <w:lang w:bidi="ar-EG"/>
        </w:rPr>
        <w:t>بحثت</w:t>
      </w:r>
      <w:r w:rsidRPr="00F905B9">
        <w:rPr>
          <w:sz w:val="30"/>
          <w:rtl/>
          <w:lang w:bidi="ar-EG"/>
        </w:rPr>
        <w:t xml:space="preserve"> </w:t>
      </w:r>
      <w:r w:rsidRPr="00F905B9">
        <w:rPr>
          <w:rFonts w:hint="cs"/>
          <w:sz w:val="30"/>
          <w:rtl/>
          <w:lang w:bidi="ar-EG"/>
        </w:rPr>
        <w:t>في</w:t>
      </w:r>
      <w:r w:rsidRPr="00F905B9">
        <w:rPr>
          <w:sz w:val="30"/>
          <w:rtl/>
          <w:lang w:bidi="ar-EG"/>
        </w:rPr>
        <w:t xml:space="preserve"> </w:t>
      </w:r>
      <w:r w:rsidRPr="00F905B9">
        <w:rPr>
          <w:rFonts w:hint="cs"/>
          <w:sz w:val="30"/>
          <w:rtl/>
          <w:lang w:bidi="ar-EG"/>
        </w:rPr>
        <w:t>عدة</w:t>
      </w:r>
      <w:r w:rsidRPr="00F905B9">
        <w:rPr>
          <w:sz w:val="30"/>
          <w:rtl/>
          <w:lang w:bidi="ar-EG"/>
        </w:rPr>
        <w:t xml:space="preserve"> </w:t>
      </w:r>
      <w:r w:rsidRPr="00F905B9">
        <w:rPr>
          <w:rFonts w:hint="cs"/>
          <w:sz w:val="30"/>
          <w:rtl/>
        </w:rPr>
        <w:t>تدابير</w:t>
      </w:r>
      <w:r w:rsidRPr="00F905B9">
        <w:rPr>
          <w:sz w:val="30"/>
          <w:rtl/>
        </w:rPr>
        <w:t xml:space="preserve"> </w:t>
      </w:r>
      <w:r w:rsidRPr="00F905B9">
        <w:rPr>
          <w:rFonts w:hint="cs"/>
          <w:sz w:val="30"/>
          <w:rtl/>
        </w:rPr>
        <w:t>لمواجهة</w:t>
      </w:r>
      <w:r w:rsidRPr="00F905B9">
        <w:rPr>
          <w:sz w:val="30"/>
          <w:rtl/>
        </w:rPr>
        <w:t xml:space="preserve"> </w:t>
      </w:r>
      <w:r w:rsidRPr="00F905B9">
        <w:rPr>
          <w:rFonts w:hint="cs"/>
          <w:sz w:val="30"/>
          <w:rtl/>
        </w:rPr>
        <w:t>العجز</w:t>
      </w:r>
      <w:r w:rsidRPr="00F905B9">
        <w:rPr>
          <w:sz w:val="30"/>
          <w:rtl/>
        </w:rPr>
        <w:t xml:space="preserve"> </w:t>
      </w:r>
      <w:r w:rsidRPr="00F905B9">
        <w:rPr>
          <w:rFonts w:hint="cs"/>
          <w:sz w:val="30"/>
          <w:rtl/>
        </w:rPr>
        <w:t>في</w:t>
      </w:r>
      <w:r w:rsidRPr="00F905B9">
        <w:rPr>
          <w:sz w:val="30"/>
          <w:rtl/>
        </w:rPr>
        <w:t xml:space="preserve"> </w:t>
      </w:r>
      <w:r w:rsidRPr="00F905B9">
        <w:rPr>
          <w:rFonts w:hint="cs"/>
          <w:sz w:val="30"/>
          <w:rtl/>
        </w:rPr>
        <w:t>تمويل</w:t>
      </w:r>
      <w:r w:rsidRPr="00F905B9">
        <w:rPr>
          <w:sz w:val="30"/>
          <w:rtl/>
        </w:rPr>
        <w:t xml:space="preserve"> </w:t>
      </w:r>
      <w:r w:rsidRPr="00F905B9">
        <w:rPr>
          <w:rFonts w:hint="cs"/>
          <w:sz w:val="30"/>
          <w:rtl/>
        </w:rPr>
        <w:t>التأمين</w:t>
      </w:r>
      <w:r w:rsidRPr="00F905B9">
        <w:rPr>
          <w:sz w:val="30"/>
          <w:rtl/>
        </w:rPr>
        <w:t xml:space="preserve"> </w:t>
      </w:r>
      <w:r w:rsidRPr="00F905B9">
        <w:rPr>
          <w:rFonts w:hint="cs"/>
          <w:sz w:val="30"/>
          <w:rtl/>
        </w:rPr>
        <w:t>الصحي</w:t>
      </w:r>
      <w:r w:rsidRPr="00F905B9">
        <w:rPr>
          <w:sz w:val="30"/>
          <w:rtl/>
        </w:rPr>
        <w:t xml:space="preserve"> </w:t>
      </w:r>
      <w:r w:rsidRPr="00F905B9">
        <w:rPr>
          <w:rFonts w:hint="cs"/>
          <w:sz w:val="30"/>
          <w:rtl/>
        </w:rPr>
        <w:t>بعد</w:t>
      </w:r>
      <w:r w:rsidRPr="00F905B9">
        <w:rPr>
          <w:sz w:val="30"/>
          <w:rtl/>
        </w:rPr>
        <w:t xml:space="preserve"> </w:t>
      </w:r>
      <w:r w:rsidRPr="00F905B9">
        <w:rPr>
          <w:rFonts w:hint="cs"/>
          <w:sz w:val="30"/>
          <w:rtl/>
        </w:rPr>
        <w:t>انتهاء</w:t>
      </w:r>
      <w:r w:rsidRPr="00F905B9">
        <w:rPr>
          <w:sz w:val="30"/>
          <w:rtl/>
        </w:rPr>
        <w:t xml:space="preserve"> </w:t>
      </w:r>
      <w:r w:rsidRPr="00F905B9">
        <w:rPr>
          <w:rFonts w:hint="cs"/>
          <w:sz w:val="30"/>
          <w:rtl/>
        </w:rPr>
        <w:t>مدة</w:t>
      </w:r>
      <w:r w:rsidRPr="00F905B9">
        <w:rPr>
          <w:sz w:val="30"/>
          <w:rtl/>
        </w:rPr>
        <w:t xml:space="preserve"> </w:t>
      </w:r>
      <w:r w:rsidRPr="00F905B9">
        <w:rPr>
          <w:rFonts w:hint="cs"/>
          <w:sz w:val="30"/>
          <w:rtl/>
        </w:rPr>
        <w:t>الخدمة؛</w:t>
      </w:r>
      <w:r w:rsidRPr="00F905B9">
        <w:rPr>
          <w:sz w:val="30"/>
          <w:rtl/>
        </w:rPr>
        <w:t xml:space="preserve"> </w:t>
      </w:r>
      <w:r w:rsidRPr="00F905B9">
        <w:rPr>
          <w:rFonts w:hint="cs"/>
          <w:sz w:val="30"/>
          <w:rtl/>
        </w:rPr>
        <w:t>ولكن</w:t>
      </w:r>
      <w:r w:rsidRPr="00F905B9">
        <w:rPr>
          <w:sz w:val="30"/>
          <w:rtl/>
        </w:rPr>
        <w:t xml:space="preserve"> </w:t>
      </w:r>
      <w:r w:rsidRPr="00F905B9">
        <w:rPr>
          <w:rFonts w:hint="cs"/>
          <w:sz w:val="30"/>
          <w:rtl/>
        </w:rPr>
        <w:t>بما</w:t>
      </w:r>
      <w:r w:rsidRPr="00F905B9">
        <w:rPr>
          <w:sz w:val="30"/>
          <w:rtl/>
        </w:rPr>
        <w:t xml:space="preserve"> </w:t>
      </w:r>
      <w:r w:rsidRPr="00F905B9">
        <w:rPr>
          <w:rFonts w:hint="cs"/>
          <w:sz w:val="30"/>
          <w:rtl/>
        </w:rPr>
        <w:t>أن</w:t>
      </w:r>
      <w:r w:rsidRPr="00F905B9">
        <w:rPr>
          <w:sz w:val="30"/>
          <w:rtl/>
        </w:rPr>
        <w:t xml:space="preserve"> </w:t>
      </w:r>
      <w:r w:rsidRPr="00F905B9">
        <w:rPr>
          <w:rFonts w:hint="cs"/>
          <w:sz w:val="30"/>
          <w:rtl/>
        </w:rPr>
        <w:t>الدراسة</w:t>
      </w:r>
      <w:r w:rsidRPr="00F905B9">
        <w:rPr>
          <w:sz w:val="30"/>
          <w:rtl/>
        </w:rPr>
        <w:t xml:space="preserve"> </w:t>
      </w:r>
      <w:r w:rsidRPr="00F905B9">
        <w:rPr>
          <w:rFonts w:hint="cs"/>
          <w:sz w:val="30"/>
          <w:rtl/>
        </w:rPr>
        <w:t>الإكتوارية</w:t>
      </w:r>
      <w:r w:rsidRPr="00F905B9">
        <w:rPr>
          <w:sz w:val="30"/>
          <w:rtl/>
        </w:rPr>
        <w:t xml:space="preserve"> </w:t>
      </w:r>
      <w:r w:rsidRPr="00F905B9">
        <w:rPr>
          <w:rFonts w:hint="cs"/>
          <w:sz w:val="30"/>
          <w:rtl/>
        </w:rPr>
        <w:t>الكاملة</w:t>
      </w:r>
      <w:r w:rsidRPr="00F905B9">
        <w:rPr>
          <w:sz w:val="30"/>
          <w:rtl/>
        </w:rPr>
        <w:t xml:space="preserve"> </w:t>
      </w:r>
      <w:r w:rsidRPr="00F905B9">
        <w:rPr>
          <w:rFonts w:hint="cs"/>
          <w:sz w:val="30"/>
          <w:rtl/>
        </w:rPr>
        <w:t>ستساعد</w:t>
      </w:r>
      <w:r w:rsidRPr="00F905B9">
        <w:rPr>
          <w:sz w:val="30"/>
          <w:rtl/>
        </w:rPr>
        <w:t xml:space="preserve"> </w:t>
      </w:r>
      <w:r w:rsidRPr="00F905B9">
        <w:rPr>
          <w:rFonts w:hint="cs"/>
          <w:sz w:val="30"/>
          <w:rtl/>
        </w:rPr>
        <w:t>على</w:t>
      </w:r>
      <w:r w:rsidRPr="00F905B9">
        <w:rPr>
          <w:sz w:val="30"/>
          <w:rtl/>
        </w:rPr>
        <w:t xml:space="preserve"> </w:t>
      </w:r>
      <w:r w:rsidRPr="00F905B9">
        <w:rPr>
          <w:rFonts w:hint="cs"/>
          <w:sz w:val="30"/>
          <w:rtl/>
        </w:rPr>
        <w:t>بيان</w:t>
      </w:r>
      <w:r w:rsidRPr="00F905B9">
        <w:rPr>
          <w:sz w:val="30"/>
          <w:rtl/>
        </w:rPr>
        <w:t xml:space="preserve"> </w:t>
      </w:r>
      <w:r w:rsidRPr="00F905B9">
        <w:rPr>
          <w:rFonts w:hint="cs"/>
          <w:sz w:val="30"/>
          <w:rtl/>
        </w:rPr>
        <w:t>متى</w:t>
      </w:r>
      <w:r w:rsidRPr="00F905B9">
        <w:rPr>
          <w:sz w:val="30"/>
          <w:rtl/>
        </w:rPr>
        <w:t xml:space="preserve"> </w:t>
      </w:r>
      <w:r w:rsidRPr="00F905B9">
        <w:rPr>
          <w:rFonts w:hint="cs"/>
          <w:sz w:val="30"/>
          <w:rtl/>
        </w:rPr>
        <w:t>يمكن</w:t>
      </w:r>
      <w:r w:rsidRPr="00F905B9">
        <w:rPr>
          <w:sz w:val="30"/>
          <w:rtl/>
        </w:rPr>
        <w:t xml:space="preserve"> </w:t>
      </w:r>
      <w:r w:rsidRPr="00F905B9">
        <w:rPr>
          <w:rFonts w:hint="cs"/>
          <w:sz w:val="30"/>
          <w:rtl/>
        </w:rPr>
        <w:t>أن</w:t>
      </w:r>
      <w:r w:rsidRPr="00F905B9">
        <w:rPr>
          <w:sz w:val="30"/>
          <w:rtl/>
        </w:rPr>
        <w:t xml:space="preserve"> </w:t>
      </w:r>
      <w:r w:rsidRPr="00F905B9">
        <w:rPr>
          <w:rFonts w:hint="cs"/>
          <w:sz w:val="30"/>
          <w:rtl/>
        </w:rPr>
        <w:t>تتأثر</w:t>
      </w:r>
      <w:r w:rsidRPr="00F905B9">
        <w:rPr>
          <w:sz w:val="30"/>
          <w:rtl/>
        </w:rPr>
        <w:t xml:space="preserve"> </w:t>
      </w:r>
      <w:r w:rsidRPr="00F905B9">
        <w:rPr>
          <w:rFonts w:hint="cs"/>
          <w:sz w:val="30"/>
          <w:rtl/>
        </w:rPr>
        <w:t>الأنشطة</w:t>
      </w:r>
      <w:r w:rsidRPr="00F905B9">
        <w:rPr>
          <w:sz w:val="30"/>
          <w:rtl/>
        </w:rPr>
        <w:t xml:space="preserve"> </w:t>
      </w:r>
      <w:r w:rsidRPr="00F905B9">
        <w:rPr>
          <w:rFonts w:hint="cs"/>
          <w:sz w:val="30"/>
          <w:rtl/>
        </w:rPr>
        <w:t>الرئيسية</w:t>
      </w:r>
      <w:r w:rsidRPr="00F905B9">
        <w:rPr>
          <w:sz w:val="30"/>
          <w:rtl/>
        </w:rPr>
        <w:t xml:space="preserve"> </w:t>
      </w:r>
      <w:r w:rsidRPr="00F905B9">
        <w:rPr>
          <w:rFonts w:hint="cs"/>
          <w:sz w:val="30"/>
          <w:rtl/>
        </w:rPr>
        <w:t>بالنفقات</w:t>
      </w:r>
      <w:r w:rsidRPr="00F905B9">
        <w:rPr>
          <w:sz w:val="30"/>
          <w:rtl/>
        </w:rPr>
        <w:t xml:space="preserve"> </w:t>
      </w:r>
      <w:r w:rsidRPr="00F905B9">
        <w:rPr>
          <w:rFonts w:hint="cs"/>
          <w:sz w:val="30"/>
          <w:rtl/>
        </w:rPr>
        <w:t>المتعلقة</w:t>
      </w:r>
      <w:r w:rsidRPr="00F905B9">
        <w:rPr>
          <w:sz w:val="30"/>
          <w:rtl/>
        </w:rPr>
        <w:t xml:space="preserve"> </w:t>
      </w:r>
      <w:r w:rsidRPr="00F905B9">
        <w:rPr>
          <w:rFonts w:hint="cs"/>
          <w:sz w:val="30"/>
          <w:rtl/>
        </w:rPr>
        <w:t>بالتأمين</w:t>
      </w:r>
      <w:r w:rsidRPr="00F905B9">
        <w:rPr>
          <w:sz w:val="30"/>
          <w:rtl/>
        </w:rPr>
        <w:t xml:space="preserve"> </w:t>
      </w:r>
      <w:r w:rsidRPr="00F905B9">
        <w:rPr>
          <w:rFonts w:hint="cs"/>
          <w:sz w:val="30"/>
          <w:rtl/>
        </w:rPr>
        <w:t>الصحي</w:t>
      </w:r>
      <w:r w:rsidRPr="00F905B9">
        <w:rPr>
          <w:sz w:val="30"/>
          <w:rtl/>
        </w:rPr>
        <w:t xml:space="preserve"> </w:t>
      </w:r>
      <w:r w:rsidRPr="00F905B9">
        <w:rPr>
          <w:rFonts w:hint="cs"/>
          <w:sz w:val="30"/>
          <w:rtl/>
        </w:rPr>
        <w:t>بعد</w:t>
      </w:r>
      <w:r w:rsidRPr="00F905B9">
        <w:rPr>
          <w:sz w:val="30"/>
          <w:rtl/>
        </w:rPr>
        <w:t xml:space="preserve"> </w:t>
      </w:r>
      <w:r w:rsidRPr="00F905B9">
        <w:rPr>
          <w:rFonts w:hint="cs"/>
          <w:sz w:val="30"/>
          <w:rtl/>
        </w:rPr>
        <w:t>انتهاء</w:t>
      </w:r>
      <w:r w:rsidRPr="00F905B9">
        <w:rPr>
          <w:sz w:val="30"/>
          <w:rtl/>
        </w:rPr>
        <w:t xml:space="preserve"> </w:t>
      </w:r>
      <w:r w:rsidRPr="00F905B9">
        <w:rPr>
          <w:rFonts w:hint="cs"/>
          <w:sz w:val="30"/>
          <w:rtl/>
        </w:rPr>
        <w:t>مدة</w:t>
      </w:r>
      <w:r w:rsidRPr="00F905B9">
        <w:rPr>
          <w:sz w:val="30"/>
          <w:rtl/>
        </w:rPr>
        <w:t xml:space="preserve"> </w:t>
      </w:r>
      <w:r w:rsidRPr="00F905B9">
        <w:rPr>
          <w:rFonts w:hint="cs"/>
          <w:sz w:val="30"/>
          <w:rtl/>
        </w:rPr>
        <w:t>الخدمة،</w:t>
      </w:r>
      <w:r w:rsidRPr="00F905B9">
        <w:rPr>
          <w:sz w:val="30"/>
          <w:rtl/>
        </w:rPr>
        <w:t xml:space="preserve"> </w:t>
      </w:r>
      <w:r w:rsidRPr="00F905B9">
        <w:rPr>
          <w:rFonts w:hint="cs"/>
          <w:sz w:val="30"/>
          <w:rtl/>
        </w:rPr>
        <w:t>سنقوم</w:t>
      </w:r>
      <w:r w:rsidRPr="00F905B9">
        <w:rPr>
          <w:sz w:val="30"/>
          <w:rtl/>
        </w:rPr>
        <w:t xml:space="preserve"> </w:t>
      </w:r>
      <w:r w:rsidRPr="00F905B9">
        <w:rPr>
          <w:rFonts w:hint="cs"/>
          <w:sz w:val="30"/>
          <w:rtl/>
        </w:rPr>
        <w:t>بمراقبة</w:t>
      </w:r>
      <w:r w:rsidRPr="00F905B9">
        <w:rPr>
          <w:sz w:val="30"/>
          <w:rtl/>
        </w:rPr>
        <w:t xml:space="preserve"> </w:t>
      </w:r>
      <w:r w:rsidRPr="00F905B9">
        <w:rPr>
          <w:rFonts w:hint="cs"/>
          <w:sz w:val="30"/>
          <w:rtl/>
        </w:rPr>
        <w:t>فعالية</w:t>
      </w:r>
      <w:r w:rsidRPr="00F905B9">
        <w:rPr>
          <w:sz w:val="30"/>
          <w:rtl/>
        </w:rPr>
        <w:t xml:space="preserve"> </w:t>
      </w:r>
      <w:r w:rsidRPr="00F905B9">
        <w:rPr>
          <w:rFonts w:hint="cs"/>
          <w:sz w:val="30"/>
          <w:rtl/>
        </w:rPr>
        <w:t>أي</w:t>
      </w:r>
      <w:r w:rsidRPr="00F905B9">
        <w:rPr>
          <w:sz w:val="30"/>
          <w:rtl/>
        </w:rPr>
        <w:t xml:space="preserve"> </w:t>
      </w:r>
      <w:r w:rsidRPr="00F905B9">
        <w:rPr>
          <w:rFonts w:hint="cs"/>
          <w:sz w:val="30"/>
          <w:rtl/>
        </w:rPr>
        <w:t>إجراء</w:t>
      </w:r>
      <w:r w:rsidRPr="00F905B9">
        <w:rPr>
          <w:sz w:val="30"/>
          <w:rtl/>
        </w:rPr>
        <w:t xml:space="preserve"> </w:t>
      </w:r>
      <w:r w:rsidRPr="00F905B9">
        <w:rPr>
          <w:rFonts w:hint="cs"/>
          <w:sz w:val="30"/>
          <w:rtl/>
        </w:rPr>
        <w:t>تتخذه</w:t>
      </w:r>
      <w:r w:rsidRPr="00F905B9">
        <w:rPr>
          <w:sz w:val="30"/>
          <w:rtl/>
        </w:rPr>
        <w:t xml:space="preserve"> </w:t>
      </w:r>
      <w:r w:rsidRPr="00F905B9">
        <w:rPr>
          <w:rFonts w:hint="cs"/>
          <w:sz w:val="30"/>
          <w:rtl/>
        </w:rPr>
        <w:t>الإدارة</w:t>
      </w:r>
      <w:r w:rsidRPr="00F905B9">
        <w:rPr>
          <w:sz w:val="30"/>
          <w:rtl/>
        </w:rPr>
        <w:t xml:space="preserve"> </w:t>
      </w:r>
      <w:r w:rsidRPr="00F905B9">
        <w:rPr>
          <w:rFonts w:hint="cs"/>
          <w:sz w:val="30"/>
          <w:rtl/>
        </w:rPr>
        <w:t>على</w:t>
      </w:r>
      <w:r w:rsidRPr="00F905B9">
        <w:rPr>
          <w:sz w:val="30"/>
          <w:rtl/>
        </w:rPr>
        <w:t xml:space="preserve"> </w:t>
      </w:r>
      <w:r w:rsidRPr="00F905B9">
        <w:rPr>
          <w:rFonts w:hint="cs"/>
          <w:sz w:val="30"/>
          <w:rtl/>
        </w:rPr>
        <w:t>أساس</w:t>
      </w:r>
      <w:r w:rsidRPr="00F905B9">
        <w:rPr>
          <w:sz w:val="30"/>
          <w:rtl/>
        </w:rPr>
        <w:t xml:space="preserve"> </w:t>
      </w:r>
      <w:r w:rsidRPr="00F905B9">
        <w:rPr>
          <w:rFonts w:hint="cs"/>
          <w:sz w:val="30"/>
          <w:rtl/>
        </w:rPr>
        <w:t>نتائج</w:t>
      </w:r>
      <w:r w:rsidRPr="00F905B9">
        <w:rPr>
          <w:sz w:val="30"/>
          <w:rtl/>
        </w:rPr>
        <w:t xml:space="preserve"> </w:t>
      </w:r>
      <w:r w:rsidRPr="00F905B9">
        <w:rPr>
          <w:rFonts w:hint="cs"/>
          <w:sz w:val="30"/>
          <w:rtl/>
        </w:rPr>
        <w:t>هذه</w:t>
      </w:r>
      <w:r w:rsidRPr="00F905B9">
        <w:rPr>
          <w:sz w:val="30"/>
          <w:rtl/>
        </w:rPr>
        <w:t xml:space="preserve"> </w:t>
      </w:r>
      <w:r w:rsidRPr="00F905B9">
        <w:rPr>
          <w:rFonts w:hint="cs"/>
          <w:sz w:val="30"/>
          <w:rtl/>
        </w:rPr>
        <w:t>الدراسة</w:t>
      </w:r>
      <w:r w:rsidRPr="00F905B9">
        <w:rPr>
          <w:rFonts w:hint="cs"/>
          <w:rtl/>
        </w:rPr>
        <w:t>.</w:t>
      </w:r>
    </w:p>
    <w:p w:rsidR="0020483D" w:rsidRDefault="0020483D" w:rsidP="0020483D">
      <w:pPr>
        <w:pStyle w:val="Heading2"/>
        <w:rPr>
          <w:rtl/>
          <w:lang w:bidi="ar-SY"/>
        </w:rPr>
      </w:pPr>
      <w:bookmarkStart w:id="200" w:name="_Toc452157776"/>
      <w:r w:rsidRPr="00F905B9">
        <w:rPr>
          <w:rFonts w:hint="cs"/>
          <w:rtl/>
          <w:lang w:bidi="ar-SY"/>
        </w:rPr>
        <w:t>الانفصال</w:t>
      </w:r>
      <w:r w:rsidRPr="00F905B9">
        <w:rPr>
          <w:rtl/>
          <w:lang w:bidi="ar-SY"/>
        </w:rPr>
        <w:t xml:space="preserve"> </w:t>
      </w:r>
      <w:r w:rsidRPr="00F905B9">
        <w:rPr>
          <w:rFonts w:hint="cs"/>
          <w:rtl/>
          <w:lang w:bidi="ar-SY"/>
        </w:rPr>
        <w:t>عن</w:t>
      </w:r>
      <w:r w:rsidRPr="00F905B9">
        <w:rPr>
          <w:rtl/>
          <w:lang w:bidi="ar-SY"/>
        </w:rPr>
        <w:t xml:space="preserve"> </w:t>
      </w:r>
      <w:r w:rsidRPr="00F905B9">
        <w:rPr>
          <w:rFonts w:hint="cs"/>
          <w:rtl/>
          <w:lang w:bidi="ar-SY"/>
        </w:rPr>
        <w:t>صندوق</w:t>
      </w:r>
      <w:r w:rsidRPr="00F905B9">
        <w:rPr>
          <w:rtl/>
          <w:lang w:bidi="ar-SY"/>
        </w:rPr>
        <w:t xml:space="preserve"> </w:t>
      </w:r>
      <w:r w:rsidRPr="00F905B9">
        <w:rPr>
          <w:rFonts w:hint="cs"/>
          <w:rtl/>
          <w:lang w:bidi="ar-SY"/>
        </w:rPr>
        <w:t>التأمين</w:t>
      </w:r>
      <w:r w:rsidRPr="00F905B9">
        <w:rPr>
          <w:rtl/>
          <w:lang w:bidi="ar-SY"/>
        </w:rPr>
        <w:t xml:space="preserve"> </w:t>
      </w:r>
      <w:r w:rsidRPr="00F905B9">
        <w:rPr>
          <w:rFonts w:hint="cs"/>
          <w:rtl/>
          <w:lang w:bidi="ar-SY"/>
        </w:rPr>
        <w:t>الصحي</w:t>
      </w:r>
      <w:r w:rsidRPr="00F905B9">
        <w:rPr>
          <w:rtl/>
          <w:lang w:bidi="ar-SY"/>
        </w:rPr>
        <w:t xml:space="preserve"> </w:t>
      </w:r>
      <w:r w:rsidRPr="00F905B9">
        <w:rPr>
          <w:rFonts w:hint="cs"/>
          <w:rtl/>
          <w:lang w:bidi="ar-SY"/>
        </w:rPr>
        <w:t>للموظفين</w:t>
      </w:r>
      <w:r w:rsidRPr="00F905B9">
        <w:rPr>
          <w:rtl/>
          <w:lang w:bidi="ar-SY"/>
        </w:rPr>
        <w:t xml:space="preserve"> </w:t>
      </w:r>
      <w:r>
        <w:rPr>
          <w:lang w:bidi="ar-SY"/>
        </w:rPr>
        <w:t>(</w:t>
      </w:r>
      <w:r w:rsidRPr="00F905B9">
        <w:rPr>
          <w:lang w:bidi="ar-SY"/>
        </w:rPr>
        <w:t>SHIF</w:t>
      </w:r>
      <w:r>
        <w:rPr>
          <w:lang w:bidi="ar-SY"/>
        </w:rPr>
        <w:t>)</w:t>
      </w:r>
      <w:r w:rsidRPr="00F905B9">
        <w:rPr>
          <w:rtl/>
          <w:lang w:bidi="ar-SY"/>
        </w:rPr>
        <w:t xml:space="preserve">: </w:t>
      </w:r>
      <w:r w:rsidRPr="00F905B9">
        <w:rPr>
          <w:rFonts w:hint="cs"/>
          <w:rtl/>
          <w:lang w:bidi="ar-SY"/>
        </w:rPr>
        <w:t>التباينات</w:t>
      </w:r>
      <w:r w:rsidRPr="00F905B9">
        <w:rPr>
          <w:rtl/>
          <w:lang w:bidi="ar-SY"/>
        </w:rPr>
        <w:t xml:space="preserve"> </w:t>
      </w:r>
      <w:r w:rsidRPr="00F905B9">
        <w:rPr>
          <w:rFonts w:hint="cs"/>
          <w:rtl/>
          <w:lang w:bidi="ar-SY"/>
        </w:rPr>
        <w:t>عند</w:t>
      </w:r>
      <w:r w:rsidRPr="00F905B9">
        <w:rPr>
          <w:rtl/>
          <w:lang w:bidi="ar-SY"/>
        </w:rPr>
        <w:t xml:space="preserve"> </w:t>
      </w:r>
      <w:r w:rsidRPr="00F905B9">
        <w:rPr>
          <w:rFonts w:hint="cs"/>
          <w:rtl/>
          <w:lang w:bidi="ar-SY"/>
        </w:rPr>
        <w:t>التطبيق</w:t>
      </w:r>
      <w:bookmarkEnd w:id="200"/>
      <w:r w:rsidRPr="00F905B9">
        <w:rPr>
          <w:rtl/>
          <w:lang w:bidi="ar-SY"/>
        </w:rPr>
        <w:t> </w:t>
      </w:r>
    </w:p>
    <w:p w:rsidR="0020483D" w:rsidRDefault="0020483D" w:rsidP="00CB448D">
      <w:pPr>
        <w:pStyle w:val="NormalH"/>
        <w:ind w:left="0" w:firstLine="0"/>
        <w:rPr>
          <w:rtl/>
        </w:rPr>
      </w:pPr>
      <w:r w:rsidRPr="003156D5">
        <w:rPr>
          <w:bCs/>
        </w:rPr>
        <w:t>7</w:t>
      </w:r>
      <w:r>
        <w:t>5</w:t>
      </w:r>
      <w:r w:rsidRPr="002721AA">
        <w:rPr>
          <w:bCs/>
          <w:rtl/>
        </w:rPr>
        <w:tab/>
      </w:r>
      <w:r>
        <w:rPr>
          <w:rFonts w:hint="cs"/>
          <w:b/>
          <w:rtl/>
        </w:rPr>
        <w:t xml:space="preserve">تجدر الإشارة إلى أن عملية انفصال الاتحاد عن صندوق التأمين الصحي للموظفين، وهو نظام التأمين الصحي الذي تديره منظمة العمل الدولية والذي شارك فيه الاتحاد حتى عام </w:t>
      </w:r>
      <w:r w:rsidRPr="00F905B9">
        <w:rPr>
          <w:bCs/>
        </w:rPr>
        <w:t>2014</w:t>
      </w:r>
      <w:r>
        <w:rPr>
          <w:rFonts w:hint="cs"/>
          <w:b/>
          <w:rtl/>
        </w:rPr>
        <w:t>، لم تُستكمل بعد وذلك نتيجة وجود خلافات بين الوكالتين على المبلغ الذي يجب أن يدفعه الصندوق للاتحاد والذي يرتبط بشكل رئيسي بنقطتين رئيسيتين هما:</w:t>
      </w:r>
    </w:p>
    <w:p w:rsidR="0020483D" w:rsidRDefault="0020483D" w:rsidP="00FD7FB8">
      <w:pPr>
        <w:pStyle w:val="enumlev1"/>
        <w:rPr>
          <w:rtl/>
        </w:rPr>
      </w:pPr>
      <w:r>
        <w:rPr>
          <w:rFonts w:hint="eastAsia"/>
          <w:rtl/>
          <w:lang w:bidi="ar-EG"/>
        </w:rPr>
        <w:t> </w:t>
      </w:r>
      <w:r>
        <w:rPr>
          <w:rFonts w:hint="cs"/>
          <w:rtl/>
        </w:rPr>
        <w:t>أ</w:t>
      </w:r>
      <w:r>
        <w:rPr>
          <w:rFonts w:hint="eastAsia"/>
          <w:rtl/>
        </w:rPr>
        <w:t> </w:t>
      </w:r>
      <w:r>
        <w:rPr>
          <w:rFonts w:hint="cs"/>
          <w:rtl/>
        </w:rPr>
        <w:t>)</w:t>
      </w:r>
      <w:r>
        <w:rPr>
          <w:rtl/>
        </w:rPr>
        <w:tab/>
      </w:r>
      <w:r>
        <w:rPr>
          <w:rFonts w:hint="cs"/>
          <w:rtl/>
        </w:rPr>
        <w:t xml:space="preserve">كان يحق للأعضاء </w:t>
      </w:r>
      <w:r w:rsidRPr="00F905B9">
        <w:rPr>
          <w:rFonts w:hint="cs"/>
          <w:rtl/>
        </w:rPr>
        <w:t>المؤم</w:t>
      </w:r>
      <w:r>
        <w:rPr>
          <w:rFonts w:hint="cs"/>
          <w:rtl/>
        </w:rPr>
        <w:t>ّ</w:t>
      </w:r>
      <w:r w:rsidRPr="00F905B9">
        <w:rPr>
          <w:rFonts w:hint="cs"/>
          <w:rtl/>
          <w:lang w:bidi="ar-EG"/>
        </w:rPr>
        <w:t>ن</w:t>
      </w:r>
      <w:r w:rsidRPr="00F905B9">
        <w:rPr>
          <w:rFonts w:hint="cs"/>
          <w:rtl/>
        </w:rPr>
        <w:t>ين</w:t>
      </w:r>
      <w:r>
        <w:rPr>
          <w:rFonts w:hint="cs"/>
          <w:rtl/>
        </w:rPr>
        <w:t xml:space="preserve"> في الاتحاد، بناءً على إجراء الانفصال، تقديم طلبات تعويض إلى الصندوق حتى تاريخ</w:t>
      </w:r>
      <w:r w:rsidR="00FD7FB8">
        <w:rPr>
          <w:rFonts w:hint="eastAsia"/>
          <w:rtl/>
        </w:rPr>
        <w:t> </w:t>
      </w:r>
      <w:r w:rsidRPr="00F905B9">
        <w:rPr>
          <w:bCs/>
        </w:rPr>
        <w:t>31</w:t>
      </w:r>
      <w:r w:rsidR="00FD7FB8">
        <w:rPr>
          <w:rFonts w:hint="eastAsia"/>
          <w:rtl/>
        </w:rPr>
        <w:t> </w:t>
      </w:r>
      <w:r>
        <w:rPr>
          <w:rFonts w:hint="cs"/>
          <w:rtl/>
        </w:rPr>
        <w:t xml:space="preserve">يناير </w:t>
      </w:r>
      <w:r w:rsidRPr="00F905B9">
        <w:rPr>
          <w:bCs/>
        </w:rPr>
        <w:t>2015</w:t>
      </w:r>
      <w:r>
        <w:rPr>
          <w:rFonts w:hint="cs"/>
          <w:rtl/>
        </w:rPr>
        <w:t xml:space="preserve">. ولا عجب في أنه بعد مرور هذا التاريخ كانت لا تزال هناك حاجة إلى مزيد من الوقت لمعالجة طلبات التعويض. وفرضت منظمة العمل الدولية على الاتحاد دفع التكاليف الإدارية الكاملة المترتبة عن خمسة شهور (حتى </w:t>
      </w:r>
      <w:r w:rsidRPr="00F905B9">
        <w:rPr>
          <w:bCs/>
        </w:rPr>
        <w:t>31</w:t>
      </w:r>
      <w:r>
        <w:rPr>
          <w:rFonts w:hint="cs"/>
          <w:rtl/>
        </w:rPr>
        <w:t xml:space="preserve"> مايو </w:t>
      </w:r>
      <w:r w:rsidRPr="00F905B9">
        <w:rPr>
          <w:bCs/>
        </w:rPr>
        <w:t>2015</w:t>
      </w:r>
      <w:r>
        <w:rPr>
          <w:rFonts w:hint="cs"/>
          <w:rtl/>
        </w:rPr>
        <w:t>) كأن جميع أعضاء الاتحاد طالبوا الصندوق القديم بتعويضات. ويدفع الاتحاد بأن عدد الملفات المقدمة كان ضئيلاً جداً ولا يمكن بالتالي فرض هذا القدر من التكاليف الإدارية على الاتحاد؛</w:t>
      </w:r>
    </w:p>
    <w:p w:rsidR="0020483D" w:rsidRDefault="0020483D" w:rsidP="00F17C23">
      <w:pPr>
        <w:pStyle w:val="enumlev1"/>
        <w:rPr>
          <w:rtl/>
        </w:rPr>
      </w:pPr>
      <w:r w:rsidRPr="000321F6">
        <w:rPr>
          <w:rFonts w:hint="cs"/>
          <w:rtl/>
        </w:rPr>
        <w:t>ب)</w:t>
      </w:r>
      <w:r w:rsidRPr="000321F6">
        <w:rPr>
          <w:rtl/>
        </w:rPr>
        <w:tab/>
      </w:r>
      <w:r w:rsidRPr="000321F6">
        <w:rPr>
          <w:rFonts w:hint="cs"/>
          <w:rtl/>
        </w:rPr>
        <w:t xml:space="preserve">أما النقطة الثانية فترتبط بتصفية صندوق التأمين الصحي للموظفين الذي شارك الاتحاد في إنشائه وحرص على استمراره بدفعه مساهمة </w:t>
      </w:r>
      <w:r w:rsidRPr="000321F6">
        <w:rPr>
          <w:rFonts w:hint="cs"/>
          <w:sz w:val="30"/>
          <w:rtl/>
        </w:rPr>
        <w:t>تبلغ</w:t>
      </w:r>
      <w:r w:rsidRPr="000321F6">
        <w:rPr>
          <w:rFonts w:hint="cs"/>
          <w:rtl/>
        </w:rPr>
        <w:t xml:space="preserve"> </w:t>
      </w:r>
      <w:r w:rsidRPr="000321F6">
        <w:rPr>
          <w:bCs/>
        </w:rPr>
        <w:t>23</w:t>
      </w:r>
      <w:r w:rsidRPr="000321F6">
        <w:rPr>
          <w:rFonts w:hint="cs"/>
          <w:rtl/>
        </w:rPr>
        <w:t xml:space="preserve"> في المائة من مبالغ الصندوق: وافترض الاتحاد أنه وفقاً لمبدأ التناسب مع مساهمته </w:t>
      </w:r>
      <w:r w:rsidRPr="000321F6">
        <w:rPr>
          <w:rFonts w:hint="cs"/>
          <w:rtl/>
        </w:rPr>
        <w:lastRenderedPageBreak/>
        <w:t>ومبدأي المعاملة بالمثل والتضامن ستُدفع له نسبة</w:t>
      </w:r>
      <w:r w:rsidRPr="000321F6">
        <w:rPr>
          <w:rtl/>
        </w:rPr>
        <w:t xml:space="preserve"> </w:t>
      </w:r>
      <w:r w:rsidRPr="000321F6">
        <w:rPr>
          <w:rFonts w:hint="cs"/>
          <w:rtl/>
        </w:rPr>
        <w:t>مئوية</w:t>
      </w:r>
      <w:r w:rsidRPr="000321F6">
        <w:rPr>
          <w:rtl/>
        </w:rPr>
        <w:t xml:space="preserve"> </w:t>
      </w:r>
      <w:r w:rsidRPr="000321F6">
        <w:rPr>
          <w:rFonts w:hint="cs"/>
          <w:rtl/>
        </w:rPr>
        <w:t>من</w:t>
      </w:r>
      <w:r w:rsidRPr="000321F6">
        <w:rPr>
          <w:rtl/>
        </w:rPr>
        <w:t xml:space="preserve"> </w:t>
      </w:r>
      <w:r w:rsidRPr="000321F6">
        <w:rPr>
          <w:rFonts w:hint="cs"/>
          <w:rtl/>
        </w:rPr>
        <w:t>قيمة</w:t>
      </w:r>
      <w:r w:rsidRPr="000321F6">
        <w:rPr>
          <w:rtl/>
        </w:rPr>
        <w:t xml:space="preserve"> </w:t>
      </w:r>
      <w:r w:rsidRPr="000321F6">
        <w:rPr>
          <w:rFonts w:hint="cs"/>
          <w:rtl/>
        </w:rPr>
        <w:t>الصندوق المقدرة تتناسب مع نسبة المساهمة التي كان يدفعها للصندوق؛ ولم تقبل منظمة العمل الدولية هذا الأمر وقدمّت إليه مبلغاً أقل بكثير.</w:t>
      </w:r>
    </w:p>
    <w:p w:rsidR="0020483D" w:rsidRPr="00F905B9" w:rsidRDefault="0020483D" w:rsidP="0020483D">
      <w:pPr>
        <w:pStyle w:val="NormalH"/>
        <w:rPr>
          <w:rtl/>
          <w:lang w:val="fr-CH" w:bidi="ar-EG"/>
        </w:rPr>
      </w:pPr>
      <w:r w:rsidRPr="003156D5">
        <w:rPr>
          <w:bCs/>
        </w:rPr>
        <w:t>7</w:t>
      </w:r>
      <w:r>
        <w:t>6</w:t>
      </w:r>
      <w:r w:rsidRPr="002721AA">
        <w:rPr>
          <w:b/>
          <w:rtl/>
        </w:rPr>
        <w:tab/>
      </w:r>
      <w:r w:rsidRPr="00F905B9">
        <w:rPr>
          <w:rFonts w:hint="cs"/>
          <w:b/>
          <w:rtl/>
          <w:lang w:bidi="ar-EG"/>
        </w:rPr>
        <w:t>ولهذين</w:t>
      </w:r>
      <w:r w:rsidRPr="00F905B9">
        <w:rPr>
          <w:b/>
          <w:rtl/>
          <w:lang w:bidi="ar-EG"/>
        </w:rPr>
        <w:t xml:space="preserve"> </w:t>
      </w:r>
      <w:r w:rsidRPr="00F905B9">
        <w:rPr>
          <w:rFonts w:hint="cs"/>
          <w:b/>
          <w:rtl/>
          <w:lang w:bidi="ar-EG"/>
        </w:rPr>
        <w:t>السببين،</w:t>
      </w:r>
      <w:r w:rsidRPr="00F905B9">
        <w:rPr>
          <w:b/>
          <w:rtl/>
          <w:lang w:bidi="ar-EG"/>
        </w:rPr>
        <w:t xml:space="preserve"> </w:t>
      </w:r>
      <w:r w:rsidRPr="00F905B9">
        <w:rPr>
          <w:rFonts w:hint="cs"/>
          <w:b/>
          <w:rtl/>
          <w:lang w:bidi="ar-EG"/>
        </w:rPr>
        <w:t>خصص</w:t>
      </w:r>
      <w:r w:rsidRPr="00F905B9">
        <w:rPr>
          <w:b/>
          <w:rtl/>
          <w:lang w:bidi="ar-EG"/>
        </w:rPr>
        <w:t xml:space="preserve"> </w:t>
      </w:r>
      <w:r w:rsidRPr="00F905B9">
        <w:rPr>
          <w:rFonts w:hint="cs"/>
          <w:b/>
          <w:rtl/>
          <w:lang w:bidi="ar-EG"/>
        </w:rPr>
        <w:t>الاتحاد</w:t>
      </w:r>
      <w:r w:rsidRPr="00F905B9">
        <w:rPr>
          <w:b/>
          <w:rtl/>
          <w:lang w:bidi="ar-EG"/>
        </w:rPr>
        <w:t xml:space="preserve"> </w:t>
      </w:r>
      <w:r w:rsidRPr="00F905B9">
        <w:rPr>
          <w:b/>
          <w:szCs w:val="22"/>
          <w:rtl/>
          <w:lang w:bidi="ar-EG"/>
        </w:rPr>
        <w:t>500</w:t>
      </w:r>
      <w:r w:rsidRPr="00F905B9">
        <w:rPr>
          <w:b/>
          <w:rtl/>
          <w:lang w:bidi="ar-EG"/>
        </w:rPr>
        <w:t xml:space="preserve"> </w:t>
      </w:r>
      <w:r w:rsidRPr="00F905B9">
        <w:rPr>
          <w:rFonts w:hint="cs"/>
          <w:b/>
          <w:rtl/>
          <w:lang w:bidi="ar-EG"/>
        </w:rPr>
        <w:t>ألف</w:t>
      </w:r>
      <w:r w:rsidRPr="00F905B9">
        <w:rPr>
          <w:b/>
          <w:rtl/>
          <w:lang w:bidi="ar-EG"/>
        </w:rPr>
        <w:t xml:space="preserve"> </w:t>
      </w:r>
      <w:r w:rsidRPr="00F905B9">
        <w:rPr>
          <w:rFonts w:hint="cs"/>
          <w:b/>
          <w:rtl/>
          <w:lang w:bidi="ar-EG"/>
        </w:rPr>
        <w:t>فرنك</w:t>
      </w:r>
      <w:r w:rsidRPr="00F905B9">
        <w:rPr>
          <w:b/>
          <w:rtl/>
          <w:lang w:bidi="ar-EG"/>
        </w:rPr>
        <w:t xml:space="preserve"> </w:t>
      </w:r>
      <w:r w:rsidRPr="00F905B9">
        <w:rPr>
          <w:rFonts w:hint="cs"/>
          <w:b/>
          <w:rtl/>
          <w:lang w:bidi="ar-EG"/>
        </w:rPr>
        <w:t>سويسري</w:t>
      </w:r>
      <w:r>
        <w:rPr>
          <w:b/>
          <w:lang w:bidi="ar-EG"/>
        </w:rPr>
        <w:t xml:space="preserve"> </w:t>
      </w:r>
      <w:r>
        <w:rPr>
          <w:rFonts w:hint="cs"/>
          <w:b/>
          <w:rtl/>
          <w:lang w:bidi="ar-EG"/>
        </w:rPr>
        <w:t xml:space="preserve">في حال إقامة دعوى محتملة (انظر أعلاه، الفقرة </w:t>
      </w:r>
      <w:r w:rsidRPr="00F905B9">
        <w:rPr>
          <w:b/>
          <w:szCs w:val="22"/>
          <w:rtl/>
          <w:lang w:bidi="ar-EG"/>
        </w:rPr>
        <w:t>43</w:t>
      </w:r>
      <w:r>
        <w:rPr>
          <w:rFonts w:hint="cs"/>
          <w:b/>
          <w:rtl/>
          <w:lang w:bidi="ar-EG"/>
        </w:rPr>
        <w:t>).</w:t>
      </w:r>
    </w:p>
    <w:p w:rsidR="0020483D" w:rsidRPr="00606BDF" w:rsidRDefault="0020483D" w:rsidP="000321F6">
      <w:pPr>
        <w:pStyle w:val="Heading2"/>
        <w:rPr>
          <w:rtl/>
          <w:lang w:bidi="ar-SY"/>
        </w:rPr>
      </w:pPr>
      <w:bookmarkStart w:id="201" w:name="_Toc419449749"/>
      <w:bookmarkStart w:id="202" w:name="_Toc419450398"/>
      <w:bookmarkStart w:id="203" w:name="_Toc452157777"/>
      <w:bookmarkEnd w:id="198"/>
      <w:bookmarkEnd w:id="199"/>
      <w:r w:rsidRPr="00606BDF">
        <w:rPr>
          <w:rtl/>
          <w:lang w:bidi="ar-SY"/>
        </w:rPr>
        <w:t xml:space="preserve">مزايا الموظفين: </w:t>
      </w:r>
      <w:r>
        <w:rPr>
          <w:rFonts w:hint="cs"/>
          <w:rtl/>
          <w:lang w:bidi="ar-SY"/>
        </w:rPr>
        <w:t>صندوق التأمينات لموظفي الاتحاد</w:t>
      </w:r>
      <w:r>
        <w:rPr>
          <w:rtl/>
          <w:lang w:bidi="ar-SY"/>
        </w:rPr>
        <w:t xml:space="preserve"> (</w:t>
      </w:r>
      <w:r w:rsidRPr="00681CFB">
        <w:rPr>
          <w:rFonts w:hint="cs"/>
          <w:rtl/>
          <w:lang w:bidi="ar-SY"/>
        </w:rPr>
        <w:t>ال</w:t>
      </w:r>
      <w:r w:rsidRPr="00681CFB">
        <w:rPr>
          <w:rtl/>
          <w:lang w:bidi="ar-SY"/>
        </w:rPr>
        <w:t>صند</w:t>
      </w:r>
      <w:r w:rsidRPr="00681CFB">
        <w:rPr>
          <w:rFonts w:hint="cs"/>
          <w:rtl/>
          <w:lang w:bidi="ar-SY"/>
        </w:rPr>
        <w:t>و</w:t>
      </w:r>
      <w:r w:rsidRPr="00681CFB">
        <w:rPr>
          <w:rtl/>
          <w:lang w:bidi="ar-SY"/>
        </w:rPr>
        <w:t>ق</w:t>
      </w:r>
      <w:r w:rsidRPr="00681CFB">
        <w:rPr>
          <w:rFonts w:hint="cs"/>
          <w:rtl/>
          <w:lang w:bidi="ar-SY"/>
        </w:rPr>
        <w:t xml:space="preserve"> التقاعدي المغلق لموظفي الاتحاد</w:t>
      </w:r>
      <w:r w:rsidRPr="00606BDF">
        <w:rPr>
          <w:rtl/>
          <w:lang w:bidi="ar-SY"/>
        </w:rPr>
        <w:t>)</w:t>
      </w:r>
      <w:bookmarkEnd w:id="201"/>
      <w:bookmarkEnd w:id="202"/>
      <w:bookmarkEnd w:id="203"/>
    </w:p>
    <w:p w:rsidR="0020483D" w:rsidRPr="00606BDF" w:rsidRDefault="0020483D" w:rsidP="00CB448D">
      <w:pPr>
        <w:pStyle w:val="NormalH"/>
        <w:ind w:left="0" w:firstLine="0"/>
        <w:rPr>
          <w:rtl/>
          <w:lang w:bidi="ar-SY"/>
        </w:rPr>
      </w:pPr>
      <w:r>
        <w:t>77</w:t>
      </w:r>
      <w:r w:rsidRPr="00606BDF">
        <w:tab/>
      </w:r>
      <w:r w:rsidRPr="00606BDF">
        <w:rPr>
          <w:rtl/>
        </w:rPr>
        <w:t xml:space="preserve">كما </w:t>
      </w:r>
      <w:r w:rsidRPr="00606BDF">
        <w:rPr>
          <w:rFonts w:hint="cs"/>
          <w:spacing w:val="-2"/>
          <w:rtl/>
        </w:rPr>
        <w:t>كان</w:t>
      </w:r>
      <w:r w:rsidRPr="00606BDF">
        <w:rPr>
          <w:rFonts w:hint="cs"/>
          <w:rtl/>
        </w:rPr>
        <w:t xml:space="preserve"> الحال</w:t>
      </w:r>
      <w:r w:rsidRPr="00606BDF">
        <w:rPr>
          <w:rtl/>
        </w:rPr>
        <w:t xml:space="preserve"> في </w:t>
      </w:r>
      <w:r>
        <w:rPr>
          <w:rFonts w:hint="cs"/>
          <w:rtl/>
        </w:rPr>
        <w:t>الأعوام الماضية</w:t>
      </w:r>
      <w:r w:rsidRPr="00606BDF">
        <w:rPr>
          <w:rtl/>
        </w:rPr>
        <w:t>، فقد سجل مبلغ</w:t>
      </w:r>
      <w:r w:rsidRPr="00606BDF">
        <w:rPr>
          <w:rFonts w:hint="cs"/>
          <w:rtl/>
        </w:rPr>
        <w:t xml:space="preserve"> </w:t>
      </w:r>
      <w:r w:rsidRPr="00606BDF">
        <w:t>90 000</w:t>
      </w:r>
      <w:r w:rsidRPr="00606BDF">
        <w:rPr>
          <w:rFonts w:hint="cs"/>
          <w:rtl/>
        </w:rPr>
        <w:t xml:space="preserve"> </w:t>
      </w:r>
      <w:r w:rsidRPr="00606BDF">
        <w:rPr>
          <w:rtl/>
        </w:rPr>
        <w:t>فرنك سويسري في الحسابات عند إقفالها</w:t>
      </w:r>
      <w:r>
        <w:rPr>
          <w:rFonts w:hint="cs"/>
          <w:rtl/>
        </w:rPr>
        <w:t>،</w:t>
      </w:r>
      <w:r w:rsidRPr="00606BDF">
        <w:rPr>
          <w:rtl/>
        </w:rPr>
        <w:t xml:space="preserve"> وهو يتعلق بالتزامات تعويضات في شكل معاشات تقاعدية تدفع للموظفين السابقين في إطار صندوق التأمينات للموظفين (انظر</w:t>
      </w:r>
      <w:r>
        <w:rPr>
          <w:rtl/>
        </w:rPr>
        <w:t xml:space="preserve"> أيضاً الفقرة</w:t>
      </w:r>
      <w:r>
        <w:rPr>
          <w:rFonts w:hint="cs"/>
          <w:rtl/>
        </w:rPr>
        <w:t> </w:t>
      </w:r>
      <w:r>
        <w:t>93</w:t>
      </w:r>
      <w:r w:rsidRPr="00606BDF">
        <w:rPr>
          <w:rtl/>
        </w:rPr>
        <w:t xml:space="preserve"> المتصلة بذلك).</w:t>
      </w:r>
    </w:p>
    <w:p w:rsidR="0020483D" w:rsidRPr="00606BDF" w:rsidRDefault="0020483D" w:rsidP="000321F6">
      <w:pPr>
        <w:pStyle w:val="Heading2"/>
        <w:rPr>
          <w:rtl/>
          <w:lang w:bidi="ar-SY"/>
        </w:rPr>
      </w:pPr>
      <w:bookmarkStart w:id="204" w:name="_Toc419449750"/>
      <w:bookmarkStart w:id="205" w:name="_Toc419450399"/>
      <w:bookmarkStart w:id="206" w:name="_Toc452157778"/>
      <w:r w:rsidRPr="00606BDF">
        <w:rPr>
          <w:rtl/>
          <w:lang w:bidi="ar-SY"/>
        </w:rPr>
        <w:t>صافي الأصول</w:t>
      </w:r>
      <w:bookmarkEnd w:id="204"/>
      <w:bookmarkEnd w:id="205"/>
      <w:bookmarkEnd w:id="206"/>
    </w:p>
    <w:p w:rsidR="0020483D" w:rsidRPr="004B249F" w:rsidRDefault="0020483D" w:rsidP="00CB448D">
      <w:pPr>
        <w:pStyle w:val="NormalH"/>
        <w:ind w:left="0" w:firstLine="0"/>
        <w:rPr>
          <w:rtl/>
        </w:rPr>
      </w:pPr>
      <w:r>
        <w:t>78</w:t>
      </w:r>
      <w:r w:rsidRPr="002721AA">
        <w:rPr>
          <w:rtl/>
        </w:rPr>
        <w:tab/>
      </w:r>
      <w:r w:rsidRPr="00606BDF">
        <w:rPr>
          <w:rFonts w:hint="cs"/>
          <w:rtl/>
          <w:lang w:bidi="ar-SY"/>
        </w:rPr>
        <w:t>ي</w:t>
      </w:r>
      <w:r w:rsidRPr="00606BDF">
        <w:rPr>
          <w:rtl/>
        </w:rPr>
        <w:t>شمل صافي الأصول الأموال المخصصة وغير المخصصة،</w:t>
      </w:r>
      <w:r w:rsidRPr="00606BDF">
        <w:rPr>
          <w:rFonts w:hint="cs"/>
          <w:rtl/>
        </w:rPr>
        <w:t xml:space="preserve"> والأموال من خارج الميزانية، والناتج من غير الميزانية، والفائض</w:t>
      </w:r>
      <w:r>
        <w:rPr>
          <w:rFonts w:hint="cs"/>
          <w:rtl/>
        </w:rPr>
        <w:t>/العجز</w:t>
      </w:r>
      <w:r w:rsidRPr="00606BDF">
        <w:rPr>
          <w:rtl/>
        </w:rPr>
        <w:t xml:space="preserve"> بالنسبة للسنة المالية، وآثار التحول إلى </w:t>
      </w:r>
      <w:r>
        <w:rPr>
          <w:rFonts w:hint="cs"/>
          <w:rtl/>
        </w:rPr>
        <w:t>ال</w:t>
      </w:r>
      <w:r w:rsidRPr="00606BDF">
        <w:rPr>
          <w:rtl/>
        </w:rPr>
        <w:t xml:space="preserve">معايير </w:t>
      </w:r>
      <w:r>
        <w:rPr>
          <w:rFonts w:hint="cs"/>
          <w:rtl/>
        </w:rPr>
        <w:t xml:space="preserve">المحاسبية </w:t>
      </w:r>
      <w:r w:rsidRPr="00606BDF">
        <w:t>IPSAS</w:t>
      </w:r>
      <w:r w:rsidRPr="00606BDF">
        <w:rPr>
          <w:rtl/>
        </w:rPr>
        <w:t xml:space="preserve">. وفي عام </w:t>
      </w:r>
      <w:r>
        <w:t>2015</w:t>
      </w:r>
      <w:r w:rsidRPr="00606BDF">
        <w:rPr>
          <w:rtl/>
        </w:rPr>
        <w:t xml:space="preserve"> </w:t>
      </w:r>
      <w:r w:rsidRPr="00606BDF">
        <w:rPr>
          <w:rFonts w:hint="cs"/>
          <w:rtl/>
        </w:rPr>
        <w:t>تمخض</w:t>
      </w:r>
      <w:r w:rsidRPr="00606BDF">
        <w:rPr>
          <w:rtl/>
        </w:rPr>
        <w:t xml:space="preserve"> صافي الأصول</w:t>
      </w:r>
      <w:r w:rsidRPr="00606BDF">
        <w:rPr>
          <w:rFonts w:hint="cs"/>
          <w:rtl/>
        </w:rPr>
        <w:t xml:space="preserve"> عن</w:t>
      </w:r>
      <w:r w:rsidRPr="00606BDF">
        <w:rPr>
          <w:rtl/>
        </w:rPr>
        <w:t xml:space="preserve"> قيمة سلبية تبلغ</w:t>
      </w:r>
      <w:r>
        <w:rPr>
          <w:rFonts w:hint="eastAsia"/>
          <w:rtl/>
        </w:rPr>
        <w:t> </w:t>
      </w:r>
      <w:r>
        <w:t>343,2</w:t>
      </w:r>
      <w:r w:rsidRPr="00606BDF">
        <w:t>-</w:t>
      </w:r>
      <w:r w:rsidRPr="00606BDF">
        <w:rPr>
          <w:rtl/>
        </w:rPr>
        <w:t xml:space="preserve"> مليون فرنك سويسري</w:t>
      </w:r>
      <w:r w:rsidRPr="00606BDF">
        <w:rPr>
          <w:rFonts w:hint="cs"/>
          <w:rtl/>
        </w:rPr>
        <w:t xml:space="preserve">، ما يمثل </w:t>
      </w:r>
      <w:r>
        <w:rPr>
          <w:rFonts w:hint="cs"/>
          <w:rtl/>
        </w:rPr>
        <w:t>انخفاضاً</w:t>
      </w:r>
      <w:r w:rsidRPr="00606BDF">
        <w:rPr>
          <w:rtl/>
        </w:rPr>
        <w:t xml:space="preserve"> </w:t>
      </w:r>
      <w:r>
        <w:rPr>
          <w:rtl/>
        </w:rPr>
        <w:t>مقارنةً</w:t>
      </w:r>
      <w:r w:rsidRPr="00606BDF">
        <w:rPr>
          <w:rtl/>
        </w:rPr>
        <w:t xml:space="preserve"> بمبلغ </w:t>
      </w:r>
      <w:r>
        <w:t>386,0</w:t>
      </w:r>
      <w:r w:rsidRPr="00606BDF">
        <w:t>-</w:t>
      </w:r>
      <w:r w:rsidRPr="00606BDF">
        <w:rPr>
          <w:rtl/>
        </w:rPr>
        <w:t xml:space="preserve"> مليون فرنك سويسري في عام</w:t>
      </w:r>
      <w:r w:rsidR="000321F6">
        <w:rPr>
          <w:rFonts w:hint="cs"/>
          <w:rtl/>
        </w:rPr>
        <w:t> </w:t>
      </w:r>
      <w:r>
        <w:t>2014</w:t>
      </w:r>
      <w:r w:rsidRPr="00606BDF">
        <w:rPr>
          <w:rtl/>
        </w:rPr>
        <w:t>.</w:t>
      </w:r>
    </w:p>
    <w:p w:rsidR="0020483D" w:rsidRPr="00606BDF" w:rsidRDefault="0020483D" w:rsidP="0020483D">
      <w:pPr>
        <w:pStyle w:val="NormalH"/>
        <w:rPr>
          <w:rtl/>
        </w:rPr>
      </w:pPr>
      <w:r>
        <w:t>79</w:t>
      </w:r>
      <w:r w:rsidRPr="002721AA">
        <w:rPr>
          <w:rtl/>
        </w:rPr>
        <w:tab/>
      </w:r>
      <w:r w:rsidRPr="00606BDF">
        <w:rPr>
          <w:rtl/>
        </w:rPr>
        <w:t>ويرد شرح ل</w:t>
      </w:r>
      <w:r>
        <w:rPr>
          <w:rtl/>
        </w:rPr>
        <w:t>جميع التحركات في صافي الأصول في</w:t>
      </w:r>
      <w:r>
        <w:rPr>
          <w:rFonts w:hint="cs"/>
          <w:rtl/>
        </w:rPr>
        <w:t xml:space="preserve"> </w:t>
      </w:r>
      <w:r w:rsidRPr="00606BDF">
        <w:rPr>
          <w:rtl/>
        </w:rPr>
        <w:t>الجداول والملاحظات المختلفة في تقرير الإدارة المالية، وبصفة خاصة:</w:t>
      </w:r>
    </w:p>
    <w:p w:rsidR="0020483D" w:rsidRPr="00606BDF" w:rsidRDefault="0020483D" w:rsidP="00B56174">
      <w:pPr>
        <w:pStyle w:val="enumlev2"/>
        <w:rPr>
          <w:rtl/>
        </w:rPr>
      </w:pPr>
      <w:r w:rsidRPr="00606BDF">
        <w:rPr>
          <w:rtl/>
        </w:rPr>
        <w:t xml:space="preserve"> </w:t>
      </w:r>
      <w:bookmarkStart w:id="207" w:name="_Toc419449751"/>
      <w:bookmarkStart w:id="208" w:name="_Toc419450400"/>
      <w:r w:rsidRPr="00606BDF">
        <w:rPr>
          <w:rtl/>
        </w:rPr>
        <w:t>أ )</w:t>
      </w:r>
      <w:r w:rsidRPr="002721AA">
        <w:rPr>
          <w:rtl/>
        </w:rPr>
        <w:tab/>
      </w:r>
      <w:r w:rsidRPr="00606BDF">
        <w:rPr>
          <w:rtl/>
        </w:rPr>
        <w:t xml:space="preserve">الجدول الثاني "بيان الأداء المالي"، </w:t>
      </w:r>
      <w:r>
        <w:rPr>
          <w:rFonts w:hint="cs"/>
          <w:rtl/>
        </w:rPr>
        <w:t>الذي</w:t>
      </w:r>
      <w:r w:rsidRPr="00606BDF">
        <w:rPr>
          <w:rtl/>
        </w:rPr>
        <w:t xml:space="preserve"> يبين </w:t>
      </w:r>
      <w:r w:rsidRPr="00606BDF">
        <w:rPr>
          <w:rFonts w:hint="cs"/>
          <w:rtl/>
        </w:rPr>
        <w:t>ال</w:t>
      </w:r>
      <w:r>
        <w:rPr>
          <w:rFonts w:hint="cs"/>
          <w:rtl/>
        </w:rPr>
        <w:t>عجز</w:t>
      </w:r>
      <w:r w:rsidRPr="00606BDF">
        <w:rPr>
          <w:rtl/>
        </w:rPr>
        <w:t xml:space="preserve"> بالنسبة للفترة</w:t>
      </w:r>
      <w:r w:rsidRPr="00606BDF">
        <w:rPr>
          <w:rFonts w:hint="cs"/>
          <w:rtl/>
        </w:rPr>
        <w:t xml:space="preserve"> (</w:t>
      </w:r>
      <w:r>
        <w:t>15,8</w:t>
      </w:r>
      <w:r w:rsidRPr="00606BDF">
        <w:t>-</w:t>
      </w:r>
      <w:r w:rsidRPr="00606BDF">
        <w:rPr>
          <w:rFonts w:hint="cs"/>
          <w:rtl/>
        </w:rPr>
        <w:t xml:space="preserve"> مليون فرنك سويسري)</w:t>
      </w:r>
      <w:r w:rsidRPr="00606BDF">
        <w:rPr>
          <w:rtl/>
        </w:rPr>
        <w:t>.</w:t>
      </w:r>
      <w:bookmarkEnd w:id="207"/>
      <w:bookmarkEnd w:id="208"/>
    </w:p>
    <w:p w:rsidR="0020483D" w:rsidRPr="00606BDF" w:rsidRDefault="0020483D" w:rsidP="00B56174">
      <w:pPr>
        <w:pStyle w:val="enumlev2"/>
        <w:rPr>
          <w:rtl/>
        </w:rPr>
      </w:pPr>
      <w:bookmarkStart w:id="209" w:name="_Toc419449752"/>
      <w:bookmarkStart w:id="210" w:name="_Toc419450401"/>
      <w:r w:rsidRPr="00606BDF">
        <w:rPr>
          <w:rtl/>
        </w:rPr>
        <w:t>ب)</w:t>
      </w:r>
      <w:r w:rsidRPr="002721AA">
        <w:rPr>
          <w:rtl/>
        </w:rPr>
        <w:tab/>
      </w:r>
      <w:r w:rsidRPr="00606BDF">
        <w:rPr>
          <w:rtl/>
        </w:rPr>
        <w:t xml:space="preserve">الجدول الثالث "بيان الاختلافات في صافي الأصول" </w:t>
      </w:r>
      <w:r>
        <w:rPr>
          <w:rFonts w:hint="cs"/>
          <w:rtl/>
        </w:rPr>
        <w:t>الذي يظهر</w:t>
      </w:r>
      <w:r w:rsidRPr="00606BDF">
        <w:rPr>
          <w:rtl/>
        </w:rPr>
        <w:t xml:space="preserve"> </w:t>
      </w:r>
      <w:r w:rsidRPr="00606BDF">
        <w:rPr>
          <w:rFonts w:hint="cs"/>
          <w:rtl/>
        </w:rPr>
        <w:t>ال</w:t>
      </w:r>
      <w:r w:rsidRPr="00606BDF">
        <w:rPr>
          <w:rtl/>
        </w:rPr>
        <w:t xml:space="preserve">تحركات </w:t>
      </w:r>
      <w:r w:rsidRPr="00606BDF">
        <w:rPr>
          <w:rFonts w:hint="cs"/>
          <w:rtl/>
        </w:rPr>
        <w:t xml:space="preserve">بصورة منفصلة لكل </w:t>
      </w:r>
      <w:r>
        <w:rPr>
          <w:rFonts w:hint="cs"/>
          <w:rtl/>
        </w:rPr>
        <w:t>الأموال</w:t>
      </w:r>
      <w:r w:rsidRPr="00606BDF">
        <w:rPr>
          <w:rFonts w:hint="cs"/>
          <w:rtl/>
        </w:rPr>
        <w:t>،</w:t>
      </w:r>
      <w:r w:rsidRPr="00606BDF">
        <w:rPr>
          <w:rtl/>
        </w:rPr>
        <w:t xml:space="preserve"> وآثار المعايير المحاسبية </w:t>
      </w:r>
      <w:r w:rsidRPr="00606BDF">
        <w:t>IPSAS</w:t>
      </w:r>
      <w:r w:rsidRPr="00606BDF">
        <w:rPr>
          <w:rtl/>
        </w:rPr>
        <w:t>.</w:t>
      </w:r>
      <w:bookmarkEnd w:id="209"/>
      <w:bookmarkEnd w:id="210"/>
    </w:p>
    <w:p w:rsidR="0020483D" w:rsidRPr="00606BDF" w:rsidRDefault="0020483D" w:rsidP="00B56174">
      <w:pPr>
        <w:pStyle w:val="enumlev2"/>
        <w:rPr>
          <w:rtl/>
        </w:rPr>
      </w:pPr>
      <w:bookmarkStart w:id="211" w:name="_Toc419449753"/>
      <w:bookmarkStart w:id="212" w:name="_Toc419450402"/>
      <w:r w:rsidRPr="00606BDF">
        <w:rPr>
          <w:rtl/>
        </w:rPr>
        <w:t>ج)</w:t>
      </w:r>
      <w:r w:rsidRPr="002721AA">
        <w:rPr>
          <w:rtl/>
        </w:rPr>
        <w:tab/>
      </w:r>
      <w:r w:rsidRPr="00606BDF">
        <w:rPr>
          <w:rtl/>
        </w:rPr>
        <w:t xml:space="preserve">الجدول </w:t>
      </w:r>
      <w:r w:rsidRPr="00606BDF">
        <w:rPr>
          <w:rFonts w:hint="cs"/>
          <w:rtl/>
        </w:rPr>
        <w:t>الخامس</w:t>
      </w:r>
      <w:r w:rsidRPr="00606BDF">
        <w:rPr>
          <w:rtl/>
        </w:rPr>
        <w:t xml:space="preserve"> "مقارنة المبالغ المدرجة</w:t>
      </w:r>
      <w:r>
        <w:rPr>
          <w:rtl/>
        </w:rPr>
        <w:t xml:space="preserve"> في الميزانية والمبالغ الفعلية"</w:t>
      </w:r>
      <w:r>
        <w:rPr>
          <w:rFonts w:hint="cs"/>
          <w:rtl/>
        </w:rPr>
        <w:t xml:space="preserve">، الذي </w:t>
      </w:r>
      <w:r w:rsidRPr="00606BDF">
        <w:rPr>
          <w:rtl/>
        </w:rPr>
        <w:t>يظهر فيه أيضاً التوفيق المحاسبي بين</w:t>
      </w:r>
      <w:r w:rsidRPr="00606BDF">
        <w:rPr>
          <w:rFonts w:hint="cs"/>
          <w:rtl/>
        </w:rPr>
        <w:t xml:space="preserve"> نواتج</w:t>
      </w:r>
      <w:r w:rsidRPr="00606BDF">
        <w:rPr>
          <w:rtl/>
        </w:rPr>
        <w:t xml:space="preserve"> الميزانية (المبلغ الفعلي) والمبالغ المعتمدة في البيانات </w:t>
      </w:r>
      <w:r w:rsidRPr="00606BDF">
        <w:rPr>
          <w:rFonts w:hint="cs"/>
          <w:rtl/>
        </w:rPr>
        <w:t>المالية</w:t>
      </w:r>
      <w:r w:rsidRPr="00606BDF">
        <w:rPr>
          <w:rtl/>
        </w:rPr>
        <w:t xml:space="preserve"> (انظر</w:t>
      </w:r>
      <w:r w:rsidRPr="00606BDF">
        <w:rPr>
          <w:rFonts w:hint="cs"/>
          <w:rtl/>
        </w:rPr>
        <w:t xml:space="preserve"> أيضاً</w:t>
      </w:r>
      <w:r w:rsidRPr="00606BDF">
        <w:rPr>
          <w:rtl/>
        </w:rPr>
        <w:t xml:space="preserve"> في هذا الصدد الملاحظة </w:t>
      </w:r>
      <w:r w:rsidRPr="00606BDF">
        <w:t>25</w:t>
      </w:r>
      <w:r w:rsidRPr="00606BDF">
        <w:rPr>
          <w:rtl/>
        </w:rPr>
        <w:t>).</w:t>
      </w:r>
      <w:bookmarkEnd w:id="211"/>
      <w:bookmarkEnd w:id="212"/>
    </w:p>
    <w:p w:rsidR="0020483D" w:rsidRPr="00606BDF" w:rsidRDefault="0020483D" w:rsidP="00B56174">
      <w:pPr>
        <w:pStyle w:val="enumlev2"/>
        <w:rPr>
          <w:rtl/>
        </w:rPr>
      </w:pPr>
      <w:bookmarkStart w:id="213" w:name="_Toc419449754"/>
      <w:bookmarkStart w:id="214" w:name="_Toc419450403"/>
      <w:r w:rsidRPr="00606BDF">
        <w:rPr>
          <w:rtl/>
        </w:rPr>
        <w:t>د )</w:t>
      </w:r>
      <w:r w:rsidRPr="002721AA">
        <w:rPr>
          <w:rtl/>
        </w:rPr>
        <w:tab/>
      </w:r>
      <w:r w:rsidRPr="00606BDF">
        <w:rPr>
          <w:rtl/>
        </w:rPr>
        <w:t xml:space="preserve">الملاحظة </w:t>
      </w:r>
      <w:r w:rsidRPr="00606BDF">
        <w:t>3</w:t>
      </w:r>
      <w:r w:rsidRPr="00606BDF">
        <w:rPr>
          <w:rtl/>
        </w:rPr>
        <w:t xml:space="preserve"> "المبادئ المحاسبية الرئيسية" في الفقرة المتصلة "بقيد الأموال"، وبصفة خاصة الفقرة الفرعية المعنونة "الأموال المخصصة"، والفقرة المتصلة "بحساب الاحتياطي"</w:t>
      </w:r>
      <w:r w:rsidRPr="00606BDF">
        <w:rPr>
          <w:rFonts w:hint="cs"/>
          <w:rtl/>
        </w:rPr>
        <w:t>.</w:t>
      </w:r>
      <w:bookmarkEnd w:id="213"/>
      <w:bookmarkEnd w:id="214"/>
    </w:p>
    <w:p w:rsidR="0020483D" w:rsidRPr="00490572" w:rsidRDefault="0020483D" w:rsidP="00B56174">
      <w:pPr>
        <w:pStyle w:val="enumlev2"/>
        <w:rPr>
          <w:rtl/>
        </w:rPr>
      </w:pPr>
      <w:bookmarkStart w:id="215" w:name="_Toc419449755"/>
      <w:bookmarkStart w:id="216" w:name="_Toc419450404"/>
      <w:r w:rsidRPr="00606BDF">
        <w:rPr>
          <w:rtl/>
        </w:rPr>
        <w:t>ﻫ</w:t>
      </w:r>
      <w:r>
        <w:rPr>
          <w:rFonts w:hint="cs"/>
          <w:rtl/>
        </w:rPr>
        <w:t>‍</w:t>
      </w:r>
      <w:r w:rsidRPr="00606BDF">
        <w:rPr>
          <w:rtl/>
        </w:rPr>
        <w:t xml:space="preserve"> )</w:t>
      </w:r>
      <w:r w:rsidRPr="002721AA">
        <w:rPr>
          <w:rtl/>
        </w:rPr>
        <w:tab/>
      </w:r>
      <w:r w:rsidRPr="00606BDF">
        <w:rPr>
          <w:rtl/>
        </w:rPr>
        <w:t xml:space="preserve">الملاحظة </w:t>
      </w:r>
      <w:r w:rsidRPr="00606BDF">
        <w:t>4</w:t>
      </w:r>
      <w:r w:rsidRPr="00606BDF">
        <w:rPr>
          <w:rtl/>
        </w:rPr>
        <w:t xml:space="preserve"> "إدارة صافي الأصول"</w:t>
      </w:r>
      <w:r>
        <w:rPr>
          <w:rFonts w:hint="cs"/>
          <w:rtl/>
        </w:rPr>
        <w:t>، التي</w:t>
      </w:r>
      <w:r w:rsidRPr="00606BDF">
        <w:rPr>
          <w:rtl/>
        </w:rPr>
        <w:t xml:space="preserve"> </w:t>
      </w:r>
      <w:r>
        <w:rPr>
          <w:rFonts w:hint="cs"/>
          <w:rtl/>
        </w:rPr>
        <w:t>تورد</w:t>
      </w:r>
      <w:r w:rsidRPr="00606BDF">
        <w:rPr>
          <w:rtl/>
        </w:rPr>
        <w:t xml:space="preserve"> قائمة بالتحركات في حساب الاحتياطي.</w:t>
      </w:r>
      <w:bookmarkEnd w:id="215"/>
      <w:bookmarkEnd w:id="216"/>
    </w:p>
    <w:p w:rsidR="0020483D" w:rsidRPr="002721AA" w:rsidRDefault="0020483D" w:rsidP="00B56174">
      <w:pPr>
        <w:pStyle w:val="Heading1"/>
        <w:rPr>
          <w:rtl/>
          <w:lang w:val="fr-CH" w:bidi="ar-EG"/>
        </w:rPr>
      </w:pPr>
      <w:bookmarkStart w:id="217" w:name="_Toc419449756"/>
      <w:bookmarkStart w:id="218" w:name="_Toc419450405"/>
      <w:bookmarkStart w:id="219" w:name="_Toc452157779"/>
      <w:r w:rsidRPr="002721AA">
        <w:rPr>
          <w:rtl/>
          <w:lang w:val="fr-CH"/>
        </w:rPr>
        <w:t>بيان الأداء المالي</w:t>
      </w:r>
      <w:r w:rsidRPr="002721AA">
        <w:rPr>
          <w:rFonts w:hint="cs"/>
          <w:rtl/>
          <w:lang w:val="fr-CH"/>
        </w:rPr>
        <w:t xml:space="preserve"> لعام</w:t>
      </w:r>
      <w:r w:rsidRPr="002721AA">
        <w:rPr>
          <w:rtl/>
          <w:lang w:val="fr-CH"/>
        </w:rPr>
        <w:t xml:space="preserve"> </w:t>
      </w:r>
      <w:bookmarkEnd w:id="217"/>
      <w:bookmarkEnd w:id="218"/>
      <w:r w:rsidRPr="002721AA">
        <w:t>2015</w:t>
      </w:r>
      <w:bookmarkEnd w:id="219"/>
    </w:p>
    <w:p w:rsidR="0020483D" w:rsidRPr="002721AA" w:rsidRDefault="0020483D" w:rsidP="00CB448D">
      <w:pPr>
        <w:pStyle w:val="NormalH"/>
        <w:ind w:left="0" w:firstLine="0"/>
        <w:rPr>
          <w:rtl/>
          <w:lang w:val="fr-CH"/>
        </w:rPr>
      </w:pPr>
      <w:r w:rsidRPr="002721AA">
        <w:t>80</w:t>
      </w:r>
      <w:r w:rsidRPr="002721AA">
        <w:rPr>
          <w:rtl/>
          <w:lang w:val="fr-CH"/>
        </w:rPr>
        <w:tab/>
      </w:r>
      <w:r w:rsidRPr="002721AA">
        <w:rPr>
          <w:rFonts w:hint="cs"/>
          <w:rtl/>
          <w:lang w:val="fr-CH"/>
        </w:rPr>
        <w:t>ي</w:t>
      </w:r>
      <w:r w:rsidRPr="002721AA">
        <w:rPr>
          <w:rtl/>
          <w:lang w:val="fr-CH"/>
        </w:rPr>
        <w:t xml:space="preserve">ظهر هذا البيان أن إيرادات ونفقات الاتحاد التشغيلية والمالية مصنفة ومبينة ومعروضة على أساس متسق من أجل توضيح صافي العجز أو الفائض للسنة. وقد </w:t>
      </w:r>
      <w:r w:rsidRPr="002721AA">
        <w:rPr>
          <w:rFonts w:hint="cs"/>
          <w:rtl/>
          <w:lang w:val="fr-CH"/>
        </w:rPr>
        <w:t>كانت</w:t>
      </w:r>
      <w:r w:rsidRPr="002721AA">
        <w:rPr>
          <w:rtl/>
          <w:lang w:val="fr-CH"/>
        </w:rPr>
        <w:t xml:space="preserve"> نتيجة </w:t>
      </w:r>
      <w:r w:rsidRPr="002721AA">
        <w:rPr>
          <w:rFonts w:hint="cs"/>
          <w:rtl/>
          <w:lang w:val="fr-CH"/>
        </w:rPr>
        <w:t>الفترة</w:t>
      </w:r>
      <w:r w:rsidRPr="002721AA">
        <w:rPr>
          <w:rtl/>
          <w:lang w:val="fr-CH"/>
        </w:rPr>
        <w:t xml:space="preserve"> </w:t>
      </w:r>
      <w:r w:rsidRPr="002721AA">
        <w:rPr>
          <w:rFonts w:hint="cs"/>
          <w:rtl/>
          <w:lang w:val="fr-CH"/>
        </w:rPr>
        <w:t>عجزاً</w:t>
      </w:r>
      <w:r w:rsidRPr="002721AA">
        <w:rPr>
          <w:rtl/>
          <w:lang w:val="fr-CH"/>
        </w:rPr>
        <w:t xml:space="preserve"> </w:t>
      </w:r>
      <w:r w:rsidRPr="002721AA">
        <w:rPr>
          <w:rFonts w:hint="cs"/>
          <w:rtl/>
          <w:lang w:val="fr-CH"/>
        </w:rPr>
        <w:t xml:space="preserve">قدره </w:t>
      </w:r>
      <w:r w:rsidRPr="002721AA">
        <w:t>15,8-</w:t>
      </w:r>
      <w:r w:rsidRPr="002721AA">
        <w:rPr>
          <w:rFonts w:hint="cs"/>
          <w:rtl/>
          <w:lang w:val="fr-CH"/>
        </w:rPr>
        <w:t> </w:t>
      </w:r>
      <w:r w:rsidRPr="002721AA">
        <w:rPr>
          <w:rtl/>
          <w:lang w:val="fr-CH"/>
        </w:rPr>
        <w:t>مليون فرنك سويسري.</w:t>
      </w:r>
    </w:p>
    <w:p w:rsidR="0020483D" w:rsidRPr="002721AA" w:rsidRDefault="0020483D" w:rsidP="00B56174">
      <w:pPr>
        <w:pStyle w:val="Heading2"/>
        <w:rPr>
          <w:rtl/>
          <w:lang w:val="fr-CH"/>
        </w:rPr>
      </w:pPr>
      <w:bookmarkStart w:id="220" w:name="_Toc419449757"/>
      <w:bookmarkStart w:id="221" w:name="_Toc419450406"/>
      <w:bookmarkStart w:id="222" w:name="_Toc452157780"/>
      <w:r w:rsidRPr="00B56174">
        <w:rPr>
          <w:rtl/>
        </w:rPr>
        <w:t>الإيرادات</w:t>
      </w:r>
      <w:r w:rsidRPr="002721AA">
        <w:rPr>
          <w:rtl/>
          <w:lang w:val="fr-CH"/>
        </w:rPr>
        <w:t xml:space="preserve"> والنفقات</w:t>
      </w:r>
      <w:bookmarkEnd w:id="220"/>
      <w:bookmarkEnd w:id="221"/>
      <w:bookmarkEnd w:id="222"/>
    </w:p>
    <w:p w:rsidR="0020483D" w:rsidRPr="002721AA" w:rsidRDefault="0020483D" w:rsidP="00CB448D">
      <w:pPr>
        <w:pStyle w:val="NormalH"/>
        <w:ind w:left="0" w:firstLine="0"/>
        <w:rPr>
          <w:rtl/>
          <w:lang w:val="fr-CH"/>
        </w:rPr>
      </w:pPr>
      <w:r w:rsidRPr="002721AA">
        <w:t>81</w:t>
      </w:r>
      <w:r w:rsidRPr="002721AA">
        <w:rPr>
          <w:rtl/>
          <w:lang w:val="fr-CH"/>
        </w:rPr>
        <w:tab/>
        <w:t>بلغ مجموع الإيرادات</w:t>
      </w:r>
      <w:r w:rsidRPr="002721AA">
        <w:rPr>
          <w:rFonts w:hint="cs"/>
          <w:rtl/>
          <w:lang w:val="fr-CH"/>
        </w:rPr>
        <w:t xml:space="preserve"> </w:t>
      </w:r>
      <w:r w:rsidRPr="002721AA">
        <w:t>174,3</w:t>
      </w:r>
      <w:r w:rsidRPr="002721AA">
        <w:rPr>
          <w:rtl/>
          <w:lang w:val="fr-CH"/>
        </w:rPr>
        <w:t xml:space="preserve"> مليون فرنك سويسري </w:t>
      </w:r>
      <w:r w:rsidRPr="002721AA">
        <w:rPr>
          <w:rFonts w:hint="cs"/>
          <w:rtl/>
          <w:lang w:val="fr-CH"/>
        </w:rPr>
        <w:t>بانخفاض</w:t>
      </w:r>
      <w:r w:rsidRPr="002721AA">
        <w:rPr>
          <w:rtl/>
          <w:lang w:val="fr-CH"/>
        </w:rPr>
        <w:t xml:space="preserve"> </w:t>
      </w:r>
      <w:r w:rsidRPr="002721AA">
        <w:rPr>
          <w:rFonts w:hint="cs"/>
          <w:rtl/>
          <w:lang w:val="fr-CH"/>
        </w:rPr>
        <w:t xml:space="preserve">كبير </w:t>
      </w:r>
      <w:r w:rsidRPr="002721AA">
        <w:rPr>
          <w:rtl/>
          <w:lang w:val="fr-CH"/>
        </w:rPr>
        <w:t xml:space="preserve">قدره </w:t>
      </w:r>
      <w:r w:rsidRPr="002721AA">
        <w:t>5,8-</w:t>
      </w:r>
      <w:r w:rsidRPr="002721AA">
        <w:rPr>
          <w:rtl/>
          <w:lang w:val="fr-CH"/>
        </w:rPr>
        <w:t xml:space="preserve"> مليون فرنك سويسري </w:t>
      </w:r>
      <w:r w:rsidRPr="002721AA">
        <w:rPr>
          <w:rFonts w:hint="cs"/>
          <w:rtl/>
          <w:lang w:val="fr-CH"/>
        </w:rPr>
        <w:t>(</w:t>
      </w:r>
      <w:r w:rsidRPr="002721AA">
        <w:t>3,2-</w:t>
      </w:r>
      <w:r w:rsidRPr="002721AA">
        <w:rPr>
          <w:rFonts w:hint="eastAsia"/>
          <w:rtl/>
          <w:lang w:val="fr-CH"/>
        </w:rPr>
        <w:t> </w:t>
      </w:r>
      <w:r w:rsidRPr="002721AA">
        <w:rPr>
          <w:rFonts w:hint="cs"/>
          <w:rtl/>
          <w:lang w:val="fr-CH"/>
        </w:rPr>
        <w:t>في</w:t>
      </w:r>
      <w:r w:rsidRPr="002721AA">
        <w:rPr>
          <w:rFonts w:hint="eastAsia"/>
          <w:rtl/>
          <w:lang w:val="fr-CH"/>
        </w:rPr>
        <w:t> </w:t>
      </w:r>
      <w:r w:rsidRPr="002721AA">
        <w:rPr>
          <w:rFonts w:hint="cs"/>
          <w:rtl/>
          <w:lang w:val="fr-CH"/>
        </w:rPr>
        <w:t>المائة)</w:t>
      </w:r>
      <w:r w:rsidRPr="002721AA">
        <w:rPr>
          <w:rtl/>
          <w:lang w:val="fr-CH"/>
        </w:rPr>
        <w:t xml:space="preserve"> مقارنةً بعام </w:t>
      </w:r>
      <w:r w:rsidRPr="002721AA">
        <w:t>2014</w:t>
      </w:r>
      <w:r w:rsidRPr="002721AA">
        <w:rPr>
          <w:rtl/>
          <w:lang w:val="fr-CH"/>
        </w:rPr>
        <w:t xml:space="preserve"> (</w:t>
      </w:r>
      <w:r w:rsidRPr="002721AA">
        <w:t>180,1</w:t>
      </w:r>
      <w:r w:rsidRPr="002721AA">
        <w:rPr>
          <w:rtl/>
          <w:lang w:val="fr-CH"/>
        </w:rPr>
        <w:t xml:space="preserve"> مليون فرنك سويسري)، وهو ما يرجع بصفة رئيسية إلى </w:t>
      </w:r>
      <w:r w:rsidRPr="002721AA">
        <w:rPr>
          <w:rFonts w:hint="cs"/>
          <w:rtl/>
          <w:lang w:val="fr-CH"/>
        </w:rPr>
        <w:t>انخفاض</w:t>
      </w:r>
      <w:r w:rsidRPr="002721AA">
        <w:rPr>
          <w:rtl/>
          <w:lang w:val="fr-CH"/>
        </w:rPr>
        <w:t xml:space="preserve"> </w:t>
      </w:r>
      <w:r w:rsidRPr="002721AA">
        <w:rPr>
          <w:rFonts w:hint="cs"/>
          <w:rtl/>
          <w:lang w:val="fr-CH"/>
        </w:rPr>
        <w:t>’</w:t>
      </w:r>
      <w:r w:rsidRPr="002721AA">
        <w:t>1</w:t>
      </w:r>
      <w:r w:rsidRPr="002721AA">
        <w:rPr>
          <w:rFonts w:hint="cs"/>
          <w:rtl/>
          <w:lang w:val="fr-CH"/>
        </w:rPr>
        <w:t>‘ </w:t>
      </w:r>
      <w:r w:rsidRPr="002721AA">
        <w:rPr>
          <w:rtl/>
          <w:lang w:val="fr-CH"/>
        </w:rPr>
        <w:t>المساهمات</w:t>
      </w:r>
      <w:r w:rsidRPr="002721AA">
        <w:rPr>
          <w:rFonts w:hint="cs"/>
          <w:rtl/>
          <w:lang w:val="fr-CH"/>
        </w:rPr>
        <w:t xml:space="preserve"> الطوعية</w:t>
      </w:r>
      <w:r w:rsidRPr="002721AA">
        <w:rPr>
          <w:rtl/>
          <w:lang w:val="fr-CH"/>
        </w:rPr>
        <w:t xml:space="preserve"> (</w:t>
      </w:r>
      <w:r w:rsidRPr="002721AA">
        <w:t>2,5-</w:t>
      </w:r>
      <w:r w:rsidRPr="002721AA">
        <w:rPr>
          <w:rtl/>
          <w:lang w:val="fr-CH"/>
        </w:rPr>
        <w:t xml:space="preserve"> مليون فرنك سويسري، </w:t>
      </w:r>
      <w:r w:rsidRPr="002721AA">
        <w:t>21,4-</w:t>
      </w:r>
      <w:r w:rsidRPr="002721AA">
        <w:rPr>
          <w:rFonts w:hint="cs"/>
          <w:rtl/>
          <w:lang w:val="fr-CH"/>
        </w:rPr>
        <w:t xml:space="preserve"> في المائة</w:t>
      </w:r>
      <w:r w:rsidRPr="002721AA">
        <w:rPr>
          <w:rtl/>
          <w:lang w:val="fr-CH"/>
        </w:rPr>
        <w:t>)</w:t>
      </w:r>
      <w:r w:rsidRPr="002721AA">
        <w:rPr>
          <w:rFonts w:hint="cs"/>
          <w:rtl/>
          <w:lang w:val="fr-CH"/>
        </w:rPr>
        <w:t>،</w:t>
      </w:r>
      <w:r w:rsidRPr="002721AA">
        <w:rPr>
          <w:rtl/>
          <w:lang w:val="fr-CH"/>
        </w:rPr>
        <w:t xml:space="preserve"> </w:t>
      </w:r>
      <w:r w:rsidRPr="002721AA">
        <w:rPr>
          <w:rFonts w:hint="eastAsia"/>
          <w:rtl/>
          <w:lang w:val="fr-CH"/>
        </w:rPr>
        <w:t>’</w:t>
      </w:r>
      <w:r w:rsidRPr="002721AA">
        <w:t>2</w:t>
      </w:r>
      <w:r w:rsidRPr="002721AA">
        <w:rPr>
          <w:rFonts w:hint="eastAsia"/>
          <w:rtl/>
          <w:lang w:val="fr-CH"/>
        </w:rPr>
        <w:t>‘ </w:t>
      </w:r>
      <w:r w:rsidRPr="002721AA">
        <w:rPr>
          <w:rFonts w:hint="cs"/>
          <w:rtl/>
          <w:lang w:val="fr-CH"/>
        </w:rPr>
        <w:t>والإيرادات</w:t>
      </w:r>
      <w:r w:rsidRPr="002721AA">
        <w:rPr>
          <w:rtl/>
          <w:lang w:val="fr-CH"/>
        </w:rPr>
        <w:t xml:space="preserve"> </w:t>
      </w:r>
      <w:r w:rsidRPr="002721AA">
        <w:rPr>
          <w:rFonts w:hint="cs"/>
          <w:rtl/>
          <w:lang w:val="fr-CH"/>
        </w:rPr>
        <w:t>التشغيلية</w:t>
      </w:r>
      <w:r w:rsidRPr="002721AA">
        <w:rPr>
          <w:rtl/>
          <w:lang w:val="fr-CH"/>
        </w:rPr>
        <w:t xml:space="preserve"> </w:t>
      </w:r>
      <w:r w:rsidRPr="002721AA">
        <w:rPr>
          <w:rFonts w:hint="cs"/>
          <w:rtl/>
          <w:lang w:val="fr-CH"/>
        </w:rPr>
        <w:t>الأخرى</w:t>
      </w:r>
      <w:r w:rsidRPr="002721AA">
        <w:rPr>
          <w:rtl/>
          <w:lang w:val="fr-CH"/>
        </w:rPr>
        <w:t xml:space="preserve"> (</w:t>
      </w:r>
      <w:r w:rsidRPr="002721AA">
        <w:t>2,8-</w:t>
      </w:r>
      <w:r w:rsidRPr="002721AA">
        <w:rPr>
          <w:rtl/>
          <w:lang w:val="fr-CH"/>
        </w:rPr>
        <w:t xml:space="preserve"> </w:t>
      </w:r>
      <w:r w:rsidRPr="002721AA">
        <w:rPr>
          <w:rFonts w:hint="cs"/>
          <w:rtl/>
          <w:lang w:val="fr-CH"/>
        </w:rPr>
        <w:t>مليون</w:t>
      </w:r>
      <w:r w:rsidRPr="002721AA">
        <w:rPr>
          <w:rtl/>
          <w:lang w:val="fr-CH"/>
        </w:rPr>
        <w:t xml:space="preserve"> </w:t>
      </w:r>
      <w:r w:rsidRPr="002721AA">
        <w:rPr>
          <w:rFonts w:hint="cs"/>
          <w:rtl/>
          <w:lang w:val="fr-CH"/>
        </w:rPr>
        <w:t>فرنك</w:t>
      </w:r>
      <w:r w:rsidRPr="002721AA">
        <w:rPr>
          <w:rtl/>
          <w:lang w:val="fr-CH"/>
        </w:rPr>
        <w:t xml:space="preserve"> </w:t>
      </w:r>
      <w:r w:rsidRPr="002721AA">
        <w:rPr>
          <w:rFonts w:hint="cs"/>
          <w:rtl/>
          <w:lang w:val="fr-CH"/>
        </w:rPr>
        <w:t>سويسري،</w:t>
      </w:r>
      <w:r w:rsidRPr="002721AA">
        <w:rPr>
          <w:rtl/>
          <w:lang w:val="fr-CH"/>
        </w:rPr>
        <w:t xml:space="preserve"> </w:t>
      </w:r>
      <w:r w:rsidRPr="002721AA">
        <w:t>7,0-</w:t>
      </w:r>
      <w:r w:rsidR="004136C2">
        <w:rPr>
          <w:rFonts w:hint="cs"/>
          <w:rtl/>
          <w:lang w:val="fr-CH"/>
        </w:rPr>
        <w:t> </w:t>
      </w:r>
      <w:r w:rsidRPr="002721AA">
        <w:rPr>
          <w:rFonts w:hint="cs"/>
          <w:rtl/>
          <w:lang w:val="fr-CH"/>
        </w:rPr>
        <w:t>في</w:t>
      </w:r>
      <w:r w:rsidRPr="002721AA">
        <w:rPr>
          <w:rFonts w:hint="eastAsia"/>
          <w:rtl/>
          <w:lang w:val="fr-CH"/>
        </w:rPr>
        <w:t> </w:t>
      </w:r>
      <w:r w:rsidRPr="002721AA">
        <w:rPr>
          <w:rFonts w:hint="cs"/>
          <w:rtl/>
          <w:lang w:val="fr-CH"/>
        </w:rPr>
        <w:t>المائة</w:t>
      </w:r>
      <w:r w:rsidRPr="002721AA">
        <w:rPr>
          <w:rtl/>
          <w:lang w:val="fr-CH"/>
        </w:rPr>
        <w:t>)</w:t>
      </w:r>
      <w:r w:rsidRPr="002721AA">
        <w:rPr>
          <w:rFonts w:hint="cs"/>
          <w:rtl/>
          <w:lang w:val="fr-CH"/>
        </w:rPr>
        <w:t>،</w:t>
      </w:r>
      <w:r w:rsidRPr="002721AA">
        <w:rPr>
          <w:rtl/>
          <w:lang w:val="fr-CH"/>
        </w:rPr>
        <w:t xml:space="preserve"> </w:t>
      </w:r>
      <w:r w:rsidRPr="002721AA">
        <w:rPr>
          <w:rFonts w:hint="cs"/>
          <w:rtl/>
          <w:lang w:val="fr-CH"/>
        </w:rPr>
        <w:t>وبصفة</w:t>
      </w:r>
      <w:r w:rsidRPr="002721AA">
        <w:rPr>
          <w:rtl/>
          <w:lang w:val="fr-CH"/>
        </w:rPr>
        <w:t xml:space="preserve"> </w:t>
      </w:r>
      <w:r w:rsidRPr="002721AA">
        <w:rPr>
          <w:rFonts w:hint="cs"/>
          <w:rtl/>
          <w:lang w:val="fr-CH"/>
        </w:rPr>
        <w:t>خاصة</w:t>
      </w:r>
      <w:r w:rsidRPr="002721AA">
        <w:rPr>
          <w:rtl/>
          <w:lang w:val="fr-CH"/>
        </w:rPr>
        <w:t xml:space="preserve"> </w:t>
      </w:r>
      <w:r w:rsidRPr="002721AA">
        <w:rPr>
          <w:rFonts w:hint="cs"/>
          <w:rtl/>
          <w:lang w:val="fr-CH"/>
        </w:rPr>
        <w:t>الانخفاض</w:t>
      </w:r>
      <w:r w:rsidRPr="002721AA">
        <w:rPr>
          <w:rtl/>
          <w:lang w:val="fr-CH"/>
        </w:rPr>
        <w:t xml:space="preserve"> </w:t>
      </w:r>
      <w:r w:rsidRPr="002721AA">
        <w:rPr>
          <w:rFonts w:hint="cs"/>
          <w:rtl/>
          <w:lang w:val="fr-CH"/>
        </w:rPr>
        <w:t>في</w:t>
      </w:r>
      <w:r w:rsidRPr="002721AA">
        <w:rPr>
          <w:rFonts w:hint="eastAsia"/>
          <w:rtl/>
          <w:lang w:val="fr-CH"/>
        </w:rPr>
        <w:t> </w:t>
      </w:r>
      <w:r w:rsidRPr="002721AA">
        <w:rPr>
          <w:rFonts w:hint="cs"/>
          <w:rtl/>
          <w:lang w:val="fr-CH"/>
        </w:rPr>
        <w:t>الإيرادات</w:t>
      </w:r>
      <w:r w:rsidRPr="002721AA">
        <w:rPr>
          <w:rtl/>
          <w:lang w:val="fr-CH"/>
        </w:rPr>
        <w:t xml:space="preserve"> </w:t>
      </w:r>
      <w:r w:rsidRPr="002721AA">
        <w:rPr>
          <w:rFonts w:hint="cs"/>
          <w:rtl/>
          <w:lang w:val="fr-CH"/>
        </w:rPr>
        <w:t>من</w:t>
      </w:r>
      <w:r w:rsidRPr="002721AA">
        <w:rPr>
          <w:rtl/>
          <w:lang w:val="fr-CH"/>
        </w:rPr>
        <w:t xml:space="preserve"> </w:t>
      </w:r>
      <w:r w:rsidRPr="002721AA">
        <w:rPr>
          <w:rFonts w:hint="cs"/>
          <w:rtl/>
          <w:lang w:val="fr-CH"/>
        </w:rPr>
        <w:t>خارج</w:t>
      </w:r>
      <w:r w:rsidRPr="002721AA">
        <w:rPr>
          <w:rtl/>
          <w:lang w:val="fr-CH"/>
        </w:rPr>
        <w:t xml:space="preserve"> </w:t>
      </w:r>
      <w:r w:rsidRPr="002721AA">
        <w:rPr>
          <w:rFonts w:hint="cs"/>
          <w:rtl/>
          <w:lang w:val="fr-CH"/>
        </w:rPr>
        <w:t>الميزانية</w:t>
      </w:r>
      <w:r w:rsidRPr="002721AA">
        <w:rPr>
          <w:rtl/>
          <w:lang w:val="fr-CH"/>
        </w:rPr>
        <w:t xml:space="preserve"> </w:t>
      </w:r>
      <w:r w:rsidRPr="002721AA">
        <w:rPr>
          <w:rFonts w:hint="cs"/>
          <w:rtl/>
          <w:lang w:val="fr-CH"/>
        </w:rPr>
        <w:t>المتعلقة</w:t>
      </w:r>
      <w:r w:rsidRPr="002721AA">
        <w:rPr>
          <w:rtl/>
          <w:lang w:val="fr-CH"/>
        </w:rPr>
        <w:t xml:space="preserve"> بدعم المشاريع</w:t>
      </w:r>
      <w:r w:rsidRPr="002721AA">
        <w:rPr>
          <w:rFonts w:hint="cs"/>
          <w:rtl/>
          <w:lang w:val="fr-CH" w:bidi="ar-EG"/>
        </w:rPr>
        <w:t xml:space="preserve"> وبيع المنشورات</w:t>
      </w:r>
      <w:r w:rsidRPr="002721AA">
        <w:rPr>
          <w:rtl/>
          <w:lang w:val="fr-CH"/>
        </w:rPr>
        <w:t xml:space="preserve">، </w:t>
      </w:r>
      <w:r w:rsidRPr="002721AA">
        <w:rPr>
          <w:rFonts w:hint="cs"/>
          <w:rtl/>
          <w:lang w:val="fr-CH"/>
        </w:rPr>
        <w:t>’</w:t>
      </w:r>
      <w:r w:rsidRPr="002721AA">
        <w:t>3</w:t>
      </w:r>
      <w:r w:rsidRPr="002721AA">
        <w:rPr>
          <w:rFonts w:hint="cs"/>
          <w:rtl/>
          <w:lang w:val="fr-CH"/>
        </w:rPr>
        <w:t>‘ و</w:t>
      </w:r>
      <w:r w:rsidRPr="002721AA">
        <w:rPr>
          <w:rtl/>
          <w:lang w:val="fr-CH"/>
        </w:rPr>
        <w:t>الإيرادات المالية (</w:t>
      </w:r>
      <w:r w:rsidRPr="002721AA">
        <w:t>0,2-</w:t>
      </w:r>
      <w:r w:rsidRPr="002721AA">
        <w:rPr>
          <w:rtl/>
          <w:lang w:val="fr-CH"/>
        </w:rPr>
        <w:t xml:space="preserve"> مليون فرنك سويسري،</w:t>
      </w:r>
      <w:r w:rsidRPr="002721AA">
        <w:rPr>
          <w:rFonts w:hint="cs"/>
          <w:rtl/>
          <w:lang w:val="fr-CH"/>
        </w:rPr>
        <w:t xml:space="preserve"> </w:t>
      </w:r>
      <w:r w:rsidRPr="002721AA">
        <w:t>19,5-</w:t>
      </w:r>
      <w:r w:rsidRPr="002721AA">
        <w:rPr>
          <w:rFonts w:hint="cs"/>
          <w:rtl/>
          <w:lang w:val="fr-CH"/>
        </w:rPr>
        <w:t xml:space="preserve"> في المائة)</w:t>
      </w:r>
      <w:r w:rsidRPr="002721AA">
        <w:rPr>
          <w:rFonts w:hint="cs"/>
          <w:rtl/>
          <w:lang w:val="fr-CH" w:bidi="ar-EG"/>
        </w:rPr>
        <w:t xml:space="preserve"> وقد نتج هذا الانخفاض</w:t>
      </w:r>
      <w:r w:rsidRPr="002721AA">
        <w:rPr>
          <w:rtl/>
          <w:lang w:val="fr-CH"/>
        </w:rPr>
        <w:t xml:space="preserve"> بصفة رئيسية </w:t>
      </w:r>
      <w:r w:rsidRPr="002721AA">
        <w:rPr>
          <w:rFonts w:hint="cs"/>
          <w:rtl/>
          <w:lang w:val="fr-CH"/>
        </w:rPr>
        <w:t>عن</w:t>
      </w:r>
      <w:r w:rsidRPr="002721AA">
        <w:rPr>
          <w:rtl/>
          <w:lang w:val="fr-CH"/>
        </w:rPr>
        <w:t> مكاسب غير محققة في سعر الصرف</w:t>
      </w:r>
      <w:r w:rsidRPr="002721AA">
        <w:rPr>
          <w:rFonts w:hint="cs"/>
          <w:rtl/>
          <w:lang w:val="fr-CH"/>
        </w:rPr>
        <w:t xml:space="preserve"> وعن انخفاض في فوائد الاستثمارات، </w:t>
      </w:r>
      <w:r w:rsidRPr="002721AA">
        <w:rPr>
          <w:rtl/>
          <w:lang w:val="fr-CH"/>
        </w:rPr>
        <w:t>وهو ما</w:t>
      </w:r>
      <w:r w:rsidRPr="002721AA">
        <w:rPr>
          <w:rFonts w:hint="cs"/>
          <w:rtl/>
          <w:lang w:val="fr-CH"/>
        </w:rPr>
        <w:t> </w:t>
      </w:r>
      <w:r w:rsidRPr="002721AA">
        <w:rPr>
          <w:rtl/>
          <w:lang w:val="fr-CH"/>
        </w:rPr>
        <w:t>أبلغ عنه في الملاحظة</w:t>
      </w:r>
      <w:r w:rsidRPr="002721AA">
        <w:rPr>
          <w:rFonts w:hint="cs"/>
          <w:rtl/>
          <w:lang w:val="fr-CH"/>
        </w:rPr>
        <w:t> </w:t>
      </w:r>
      <w:r w:rsidRPr="002721AA">
        <w:t>22</w:t>
      </w:r>
      <w:r w:rsidRPr="002721AA">
        <w:rPr>
          <w:rtl/>
          <w:lang w:val="fr-CH"/>
        </w:rPr>
        <w:t>.</w:t>
      </w:r>
      <w:r w:rsidRPr="002721AA">
        <w:rPr>
          <w:rFonts w:hint="cs"/>
          <w:rtl/>
          <w:lang w:val="fr-CH"/>
        </w:rPr>
        <w:t xml:space="preserve"> أما </w:t>
      </w:r>
      <w:r w:rsidRPr="002721AA">
        <w:rPr>
          <w:rFonts w:hint="eastAsia"/>
          <w:rtl/>
          <w:lang w:val="fr-CH"/>
        </w:rPr>
        <w:t>الاشتراكات</w:t>
      </w:r>
      <w:r w:rsidRPr="002721AA">
        <w:rPr>
          <w:rtl/>
          <w:lang w:val="fr-CH"/>
        </w:rPr>
        <w:t xml:space="preserve"> </w:t>
      </w:r>
      <w:r w:rsidRPr="002721AA">
        <w:rPr>
          <w:rFonts w:hint="eastAsia"/>
          <w:rtl/>
          <w:lang w:val="fr-CH"/>
        </w:rPr>
        <w:t>المقررة</w:t>
      </w:r>
      <w:r w:rsidRPr="002721AA">
        <w:rPr>
          <w:rFonts w:hint="cs"/>
          <w:rtl/>
          <w:lang w:val="fr-CH"/>
        </w:rPr>
        <w:t>،</w:t>
      </w:r>
      <w:r w:rsidRPr="002721AA">
        <w:rPr>
          <w:rtl/>
          <w:lang w:val="fr-CH"/>
        </w:rPr>
        <w:t xml:space="preserve"> </w:t>
      </w:r>
      <w:r w:rsidRPr="002721AA">
        <w:rPr>
          <w:rFonts w:hint="eastAsia"/>
          <w:rtl/>
          <w:lang w:val="fr-CH"/>
        </w:rPr>
        <w:t>والبالغة</w:t>
      </w:r>
      <w:r w:rsidRPr="002721AA">
        <w:rPr>
          <w:rtl/>
          <w:lang w:val="fr-CH"/>
        </w:rPr>
        <w:t xml:space="preserve"> </w:t>
      </w:r>
      <w:r w:rsidRPr="002721AA">
        <w:t>126,4</w:t>
      </w:r>
      <w:r w:rsidRPr="002721AA">
        <w:rPr>
          <w:rtl/>
          <w:lang w:val="fr-CH"/>
        </w:rPr>
        <w:t xml:space="preserve"> مليون فرنك </w:t>
      </w:r>
      <w:r w:rsidRPr="002721AA">
        <w:rPr>
          <w:rtl/>
          <w:lang w:val="fr-CH"/>
        </w:rPr>
        <w:lastRenderedPageBreak/>
        <w:t>سويسري</w:t>
      </w:r>
      <w:r w:rsidRPr="002721AA">
        <w:rPr>
          <w:rFonts w:hint="cs"/>
          <w:rtl/>
          <w:lang w:val="fr-CH"/>
        </w:rPr>
        <w:t>،</w:t>
      </w:r>
      <w:r w:rsidRPr="002721AA">
        <w:rPr>
          <w:rFonts w:hint="eastAsia"/>
          <w:rtl/>
          <w:lang w:val="fr-CH"/>
        </w:rPr>
        <w:t xml:space="preserve"> </w:t>
      </w:r>
      <w:r w:rsidRPr="002721AA">
        <w:rPr>
          <w:rFonts w:hint="cs"/>
          <w:rtl/>
          <w:lang w:val="fr-CH"/>
        </w:rPr>
        <w:t>أي</w:t>
      </w:r>
      <w:r w:rsidRPr="002721AA">
        <w:t xml:space="preserve"> </w:t>
      </w:r>
      <w:r w:rsidRPr="002721AA">
        <w:rPr>
          <w:rFonts w:hint="cs"/>
          <w:rtl/>
          <w:lang w:val="fr-CH" w:bidi="ar-EG"/>
        </w:rPr>
        <w:t xml:space="preserve"> ما يعادل</w:t>
      </w:r>
      <w:r w:rsidRPr="002721AA">
        <w:rPr>
          <w:rFonts w:hint="cs"/>
          <w:rtl/>
          <w:lang w:val="fr-CH"/>
        </w:rPr>
        <w:t xml:space="preserve"> </w:t>
      </w:r>
      <w:r w:rsidRPr="002721AA">
        <w:t>72,5</w:t>
      </w:r>
      <w:r w:rsidRPr="002721AA">
        <w:rPr>
          <w:rFonts w:hint="cs"/>
          <w:rtl/>
          <w:lang w:val="fr-CH"/>
        </w:rPr>
        <w:t xml:space="preserve"> في المائة</w:t>
      </w:r>
      <w:r w:rsidRPr="002721AA">
        <w:rPr>
          <w:rtl/>
          <w:lang w:val="fr-CH"/>
        </w:rPr>
        <w:t xml:space="preserve"> </w:t>
      </w:r>
      <w:r w:rsidRPr="002721AA">
        <w:rPr>
          <w:rFonts w:hint="eastAsia"/>
          <w:rtl/>
          <w:lang w:val="fr-CH"/>
        </w:rPr>
        <w:t>من</w:t>
      </w:r>
      <w:r w:rsidRPr="002721AA">
        <w:rPr>
          <w:rtl/>
          <w:lang w:val="fr-CH"/>
        </w:rPr>
        <w:t xml:space="preserve"> </w:t>
      </w:r>
      <w:r w:rsidRPr="002721AA">
        <w:rPr>
          <w:rFonts w:hint="eastAsia"/>
          <w:rtl/>
          <w:lang w:val="fr-CH"/>
        </w:rPr>
        <w:t>إجمالي</w:t>
      </w:r>
      <w:r w:rsidRPr="002721AA">
        <w:rPr>
          <w:rtl/>
          <w:lang w:val="fr-CH"/>
        </w:rPr>
        <w:t xml:space="preserve"> </w:t>
      </w:r>
      <w:r w:rsidRPr="002721AA">
        <w:rPr>
          <w:rFonts w:hint="eastAsia"/>
          <w:rtl/>
          <w:lang w:val="fr-CH"/>
        </w:rPr>
        <w:t>الإيرادات،</w:t>
      </w:r>
      <w:r w:rsidRPr="002721AA">
        <w:rPr>
          <w:rFonts w:hint="cs"/>
          <w:rtl/>
          <w:lang w:val="fr-CH"/>
        </w:rPr>
        <w:t xml:space="preserve"> فقد حققت</w:t>
      </w:r>
      <w:r w:rsidRPr="002721AA">
        <w:rPr>
          <w:rtl/>
          <w:lang w:val="fr-CH"/>
        </w:rPr>
        <w:t xml:space="preserve"> </w:t>
      </w:r>
      <w:r w:rsidRPr="002721AA">
        <w:rPr>
          <w:rFonts w:hint="cs"/>
          <w:rtl/>
          <w:lang w:val="fr-CH"/>
        </w:rPr>
        <w:t>انخفاضاً</w:t>
      </w:r>
      <w:r w:rsidRPr="002721AA">
        <w:rPr>
          <w:rtl/>
          <w:lang w:val="fr-CH"/>
        </w:rPr>
        <w:t xml:space="preserve"> </w:t>
      </w:r>
      <w:r w:rsidRPr="002721AA">
        <w:rPr>
          <w:rFonts w:hint="eastAsia"/>
          <w:rtl/>
          <w:lang w:val="fr-CH"/>
        </w:rPr>
        <w:t>طفيف</w:t>
      </w:r>
      <w:r w:rsidRPr="002721AA">
        <w:rPr>
          <w:rFonts w:hint="cs"/>
          <w:rtl/>
          <w:lang w:val="fr-CH"/>
        </w:rPr>
        <w:t>اً</w:t>
      </w:r>
      <w:r w:rsidRPr="002721AA">
        <w:rPr>
          <w:rtl/>
          <w:lang w:val="fr-CH"/>
        </w:rPr>
        <w:t xml:space="preserve"> (</w:t>
      </w:r>
      <w:r w:rsidRPr="002721AA">
        <w:t>0,3-</w:t>
      </w:r>
      <w:r w:rsidR="004136C2">
        <w:rPr>
          <w:rFonts w:hint="eastAsia"/>
          <w:rtl/>
          <w:lang w:val="fr-CH"/>
        </w:rPr>
        <w:t> </w:t>
      </w:r>
      <w:r w:rsidRPr="002721AA">
        <w:rPr>
          <w:rFonts w:hint="cs"/>
          <w:rtl/>
          <w:lang w:val="fr-CH"/>
        </w:rPr>
        <w:t xml:space="preserve">مليون فرنك سويسري، أي </w:t>
      </w:r>
      <w:r w:rsidRPr="002721AA">
        <w:t>0,3-</w:t>
      </w:r>
      <w:r w:rsidRPr="002721AA">
        <w:rPr>
          <w:rtl/>
          <w:lang w:val="fr-CH"/>
        </w:rPr>
        <w:t xml:space="preserve"> </w:t>
      </w:r>
      <w:r w:rsidRPr="002721AA">
        <w:rPr>
          <w:rFonts w:hint="cs"/>
          <w:rtl/>
          <w:lang w:val="fr-CH"/>
        </w:rPr>
        <w:t>في المائة) مقارنةً</w:t>
      </w:r>
      <w:r w:rsidRPr="002721AA">
        <w:rPr>
          <w:rtl/>
          <w:lang w:val="fr-CH"/>
        </w:rPr>
        <w:t xml:space="preserve"> </w:t>
      </w:r>
      <w:r w:rsidRPr="002721AA">
        <w:rPr>
          <w:rFonts w:hint="cs"/>
          <w:rtl/>
          <w:lang w:val="fr-CH"/>
        </w:rPr>
        <w:t>ب</w:t>
      </w:r>
      <w:r w:rsidRPr="002721AA">
        <w:rPr>
          <w:rFonts w:hint="eastAsia"/>
          <w:rtl/>
          <w:lang w:val="fr-CH"/>
        </w:rPr>
        <w:t>عام</w:t>
      </w:r>
      <w:r w:rsidRPr="002721AA">
        <w:rPr>
          <w:rtl/>
          <w:lang w:val="fr-CH"/>
        </w:rPr>
        <w:t xml:space="preserve"> </w:t>
      </w:r>
      <w:r w:rsidRPr="002721AA">
        <w:t>2014</w:t>
      </w:r>
      <w:r w:rsidRPr="002721AA">
        <w:rPr>
          <w:rFonts w:hint="eastAsia"/>
          <w:rtl/>
          <w:lang w:val="fr-CH"/>
        </w:rPr>
        <w:t>،</w:t>
      </w:r>
      <w:r w:rsidRPr="002721AA">
        <w:rPr>
          <w:rtl/>
          <w:lang w:val="fr-CH"/>
        </w:rPr>
        <w:t xml:space="preserve"> </w:t>
      </w:r>
      <w:r w:rsidRPr="002721AA">
        <w:rPr>
          <w:rFonts w:hint="eastAsia"/>
          <w:rtl/>
          <w:lang w:val="fr-CH"/>
        </w:rPr>
        <w:t>كما</w:t>
      </w:r>
      <w:r w:rsidRPr="002721AA">
        <w:rPr>
          <w:rtl/>
          <w:lang w:val="fr-CH"/>
        </w:rPr>
        <w:t xml:space="preserve"> </w:t>
      </w:r>
      <w:r w:rsidRPr="002721AA">
        <w:rPr>
          <w:rFonts w:hint="eastAsia"/>
          <w:rtl/>
          <w:lang w:val="fr-CH"/>
        </w:rPr>
        <w:t>ورد</w:t>
      </w:r>
      <w:r w:rsidRPr="002721AA">
        <w:rPr>
          <w:rtl/>
          <w:lang w:val="fr-CH"/>
        </w:rPr>
        <w:t xml:space="preserve"> في </w:t>
      </w:r>
      <w:r w:rsidRPr="002721AA">
        <w:rPr>
          <w:rFonts w:hint="cs"/>
          <w:rtl/>
          <w:lang w:val="fr-CH"/>
        </w:rPr>
        <w:t>ال</w:t>
      </w:r>
      <w:r w:rsidRPr="002721AA">
        <w:rPr>
          <w:rFonts w:hint="eastAsia"/>
          <w:rtl/>
          <w:lang w:val="fr-CH"/>
        </w:rPr>
        <w:t>ملاحظة</w:t>
      </w:r>
      <w:r w:rsidR="004136C2">
        <w:rPr>
          <w:rFonts w:hint="cs"/>
          <w:rtl/>
          <w:lang w:val="fr-CH"/>
        </w:rPr>
        <w:t> </w:t>
      </w:r>
      <w:r w:rsidRPr="002721AA">
        <w:t>21</w:t>
      </w:r>
      <w:r w:rsidR="004136C2">
        <w:rPr>
          <w:rFonts w:hint="cs"/>
          <w:rtl/>
          <w:lang w:val="fr-CH"/>
        </w:rPr>
        <w:t xml:space="preserve"> </w:t>
      </w:r>
      <w:r w:rsidRPr="002721AA">
        <w:rPr>
          <w:rFonts w:hint="eastAsia"/>
          <w:rtl/>
          <w:lang w:val="fr-CH"/>
        </w:rPr>
        <w:t>من</w:t>
      </w:r>
      <w:r w:rsidRPr="002721AA">
        <w:rPr>
          <w:rtl/>
          <w:lang w:val="fr-CH"/>
        </w:rPr>
        <w:t xml:space="preserve"> </w:t>
      </w:r>
      <w:r w:rsidRPr="002721AA">
        <w:rPr>
          <w:rFonts w:hint="eastAsia"/>
          <w:rtl/>
          <w:lang w:val="fr-CH"/>
        </w:rPr>
        <w:t>تقرير</w:t>
      </w:r>
      <w:r w:rsidRPr="002721AA">
        <w:rPr>
          <w:rtl/>
          <w:lang w:val="fr-CH"/>
        </w:rPr>
        <w:t xml:space="preserve"> </w:t>
      </w:r>
      <w:r w:rsidRPr="002721AA">
        <w:rPr>
          <w:rFonts w:hint="cs"/>
          <w:rtl/>
          <w:lang w:val="fr-CH"/>
        </w:rPr>
        <w:t>الإدارة</w:t>
      </w:r>
      <w:r w:rsidRPr="002721AA">
        <w:rPr>
          <w:rtl/>
          <w:lang w:val="fr-CH"/>
        </w:rPr>
        <w:t xml:space="preserve"> </w:t>
      </w:r>
      <w:r w:rsidRPr="002721AA">
        <w:rPr>
          <w:rFonts w:hint="eastAsia"/>
          <w:rtl/>
          <w:lang w:val="fr-CH"/>
        </w:rPr>
        <w:t>المالي</w:t>
      </w:r>
      <w:r w:rsidRPr="002721AA">
        <w:rPr>
          <w:rFonts w:hint="cs"/>
          <w:rtl/>
          <w:lang w:val="fr-CH"/>
        </w:rPr>
        <w:t>ة</w:t>
      </w:r>
      <w:r w:rsidRPr="002721AA">
        <w:rPr>
          <w:rtl/>
          <w:lang w:val="fr-CH"/>
        </w:rPr>
        <w:t>.</w:t>
      </w:r>
    </w:p>
    <w:p w:rsidR="0020483D" w:rsidRPr="002721AA" w:rsidRDefault="0020483D" w:rsidP="00F17C23">
      <w:pPr>
        <w:pStyle w:val="NormalH"/>
        <w:keepLines/>
        <w:ind w:left="0" w:firstLine="0"/>
        <w:rPr>
          <w:rtl/>
          <w:lang w:val="fr-CH"/>
        </w:rPr>
      </w:pPr>
      <w:r w:rsidRPr="002721AA">
        <w:t>82</w:t>
      </w:r>
      <w:r w:rsidRPr="002721AA">
        <w:rPr>
          <w:rtl/>
          <w:lang w:val="fr-CH"/>
        </w:rPr>
        <w:tab/>
      </w:r>
      <w:r w:rsidRPr="002721AA">
        <w:rPr>
          <w:rFonts w:hint="eastAsia"/>
          <w:rtl/>
          <w:lang w:val="fr-CH"/>
        </w:rPr>
        <w:t>بلغ</w:t>
      </w:r>
      <w:r w:rsidRPr="002721AA">
        <w:rPr>
          <w:rFonts w:hint="cs"/>
          <w:rtl/>
          <w:lang w:val="fr-CH"/>
        </w:rPr>
        <w:t xml:space="preserve"> مجموع</w:t>
      </w:r>
      <w:r w:rsidRPr="002721AA">
        <w:rPr>
          <w:rtl/>
          <w:lang w:val="fr-CH"/>
        </w:rPr>
        <w:t xml:space="preserve"> </w:t>
      </w:r>
      <w:r w:rsidRPr="002721AA">
        <w:rPr>
          <w:rFonts w:hint="cs"/>
          <w:rtl/>
          <w:lang w:val="fr-CH"/>
        </w:rPr>
        <w:t xml:space="preserve">النفقات </w:t>
      </w:r>
      <w:r w:rsidRPr="002721AA">
        <w:t>190,1</w:t>
      </w:r>
      <w:r w:rsidRPr="002721AA">
        <w:rPr>
          <w:rtl/>
          <w:lang w:val="fr-CH"/>
        </w:rPr>
        <w:t xml:space="preserve"> </w:t>
      </w:r>
      <w:r w:rsidRPr="002721AA">
        <w:rPr>
          <w:rFonts w:hint="cs"/>
          <w:rtl/>
          <w:lang w:val="fr-CH"/>
        </w:rPr>
        <w:t>مليون فرنك سويسري</w:t>
      </w:r>
      <w:r w:rsidRPr="002721AA">
        <w:rPr>
          <w:rFonts w:hint="eastAsia"/>
          <w:rtl/>
          <w:lang w:val="fr-CH"/>
        </w:rPr>
        <w:t xml:space="preserve"> </w:t>
      </w:r>
      <w:r w:rsidRPr="002721AA">
        <w:rPr>
          <w:rFonts w:hint="cs"/>
          <w:rtl/>
          <w:lang w:val="fr-CH"/>
        </w:rPr>
        <w:t>وهو ما يمثل زيادة</w:t>
      </w:r>
      <w:r w:rsidRPr="002721AA">
        <w:rPr>
          <w:rtl/>
          <w:lang w:val="fr-CH"/>
        </w:rPr>
        <w:t xml:space="preserve"> </w:t>
      </w:r>
      <w:r w:rsidRPr="002721AA">
        <w:rPr>
          <w:rFonts w:hint="eastAsia"/>
          <w:rtl/>
          <w:lang w:val="fr-CH"/>
        </w:rPr>
        <w:t>قدره</w:t>
      </w:r>
      <w:r w:rsidRPr="002721AA">
        <w:rPr>
          <w:rFonts w:hint="cs"/>
          <w:rtl/>
          <w:lang w:val="fr-CH"/>
        </w:rPr>
        <w:t>ا</w:t>
      </w:r>
      <w:r w:rsidRPr="002721AA">
        <w:rPr>
          <w:rtl/>
          <w:lang w:val="fr-CH"/>
        </w:rPr>
        <w:t xml:space="preserve"> </w:t>
      </w:r>
      <w:r w:rsidRPr="002721AA">
        <w:t>4,5</w:t>
      </w:r>
      <w:r w:rsidRPr="002721AA">
        <w:rPr>
          <w:rtl/>
          <w:lang w:val="fr-CH"/>
        </w:rPr>
        <w:t xml:space="preserve"> </w:t>
      </w:r>
      <w:r w:rsidRPr="002721AA">
        <w:rPr>
          <w:rFonts w:hint="cs"/>
          <w:rtl/>
          <w:lang w:val="fr-CH"/>
        </w:rPr>
        <w:t>مليون فرنك سويسري (</w:t>
      </w:r>
      <w:r w:rsidRPr="002721AA">
        <w:t>2,4</w:t>
      </w:r>
      <w:r w:rsidRPr="002721AA">
        <w:rPr>
          <w:rFonts w:hint="eastAsia"/>
          <w:rtl/>
          <w:lang w:val="fr-CH"/>
        </w:rPr>
        <w:t> </w:t>
      </w:r>
      <w:r w:rsidRPr="002721AA">
        <w:rPr>
          <w:rFonts w:hint="cs"/>
          <w:rtl/>
          <w:lang w:val="fr-CH"/>
        </w:rPr>
        <w:t>في المائة)</w:t>
      </w:r>
      <w:r w:rsidRPr="002721AA">
        <w:rPr>
          <w:rFonts w:hint="eastAsia"/>
          <w:rtl/>
          <w:lang w:val="fr-CH"/>
        </w:rPr>
        <w:t>،</w:t>
      </w:r>
      <w:r w:rsidRPr="002721AA">
        <w:rPr>
          <w:rtl/>
          <w:lang w:val="fr-CH"/>
        </w:rPr>
        <w:t xml:space="preserve"> </w:t>
      </w:r>
      <w:r w:rsidRPr="002721AA">
        <w:rPr>
          <w:rFonts w:hint="eastAsia"/>
          <w:rtl/>
          <w:lang w:val="fr-CH"/>
        </w:rPr>
        <w:t>مقارنةً</w:t>
      </w:r>
      <w:r w:rsidRPr="002721AA">
        <w:rPr>
          <w:rtl/>
          <w:lang w:val="fr-CH"/>
        </w:rPr>
        <w:t xml:space="preserve"> </w:t>
      </w:r>
      <w:r w:rsidRPr="002721AA">
        <w:rPr>
          <w:rFonts w:hint="cs"/>
          <w:rtl/>
          <w:lang w:val="fr-CH"/>
        </w:rPr>
        <w:t>ب</w:t>
      </w:r>
      <w:r w:rsidRPr="002721AA">
        <w:rPr>
          <w:rFonts w:hint="eastAsia"/>
          <w:rtl/>
          <w:lang w:val="fr-CH"/>
        </w:rPr>
        <w:t>عام</w:t>
      </w:r>
      <w:r w:rsidRPr="002721AA">
        <w:rPr>
          <w:rtl/>
          <w:lang w:val="fr-CH"/>
        </w:rPr>
        <w:t xml:space="preserve"> </w:t>
      </w:r>
      <w:r w:rsidRPr="002721AA">
        <w:t>2014</w:t>
      </w:r>
      <w:r w:rsidRPr="002721AA">
        <w:rPr>
          <w:rtl/>
          <w:lang w:val="fr-CH"/>
        </w:rPr>
        <w:t xml:space="preserve"> (</w:t>
      </w:r>
      <w:r w:rsidRPr="002721AA">
        <w:t>185,6</w:t>
      </w:r>
      <w:r w:rsidRPr="002721AA">
        <w:rPr>
          <w:rtl/>
          <w:lang w:val="fr-CH"/>
        </w:rPr>
        <w:t xml:space="preserve"> </w:t>
      </w:r>
      <w:r w:rsidRPr="002721AA">
        <w:rPr>
          <w:rFonts w:hint="cs"/>
          <w:rtl/>
          <w:lang w:val="fr-CH"/>
        </w:rPr>
        <w:t>مليون فرنك سويسري</w:t>
      </w:r>
      <w:r w:rsidRPr="002721AA">
        <w:rPr>
          <w:rtl/>
          <w:lang w:val="fr-CH"/>
        </w:rPr>
        <w:t>).</w:t>
      </w:r>
      <w:r w:rsidRPr="002721AA">
        <w:rPr>
          <w:rFonts w:hint="cs"/>
          <w:rtl/>
          <w:lang w:val="fr-CH"/>
        </w:rPr>
        <w:t xml:space="preserve"> وازدادت </w:t>
      </w:r>
      <w:r w:rsidRPr="002721AA">
        <w:rPr>
          <w:rFonts w:hint="eastAsia"/>
          <w:rtl/>
          <w:lang w:val="fr-CH"/>
        </w:rPr>
        <w:t>نفقات</w:t>
      </w:r>
      <w:r w:rsidRPr="002721AA">
        <w:rPr>
          <w:rtl/>
          <w:lang w:val="fr-CH"/>
        </w:rPr>
        <w:t xml:space="preserve"> </w:t>
      </w:r>
      <w:r w:rsidRPr="002721AA">
        <w:rPr>
          <w:rFonts w:hint="eastAsia"/>
          <w:rtl/>
          <w:lang w:val="fr-CH"/>
        </w:rPr>
        <w:t>الموظفين،</w:t>
      </w:r>
      <w:r w:rsidRPr="002721AA">
        <w:rPr>
          <w:rFonts w:hint="cs"/>
          <w:rtl/>
          <w:lang w:val="fr-CH"/>
        </w:rPr>
        <w:t xml:space="preserve"> التي تبلغ</w:t>
      </w:r>
      <w:r w:rsidRPr="002721AA">
        <w:rPr>
          <w:rtl/>
          <w:lang w:val="fr-CH"/>
        </w:rPr>
        <w:t xml:space="preserve"> </w:t>
      </w:r>
      <w:r w:rsidRPr="002721AA">
        <w:t>150,8</w:t>
      </w:r>
      <w:r w:rsidRPr="002721AA">
        <w:rPr>
          <w:rtl/>
          <w:lang w:val="fr-CH"/>
        </w:rPr>
        <w:t xml:space="preserve"> </w:t>
      </w:r>
      <w:r w:rsidRPr="002721AA">
        <w:rPr>
          <w:rFonts w:hint="cs"/>
          <w:rtl/>
          <w:lang w:val="fr-CH"/>
        </w:rPr>
        <w:t>مليون فرنك سويسري وتمثل</w:t>
      </w:r>
      <w:r w:rsidRPr="002721AA">
        <w:rPr>
          <w:rtl/>
          <w:lang w:val="fr-CH"/>
        </w:rPr>
        <w:t xml:space="preserve"> </w:t>
      </w:r>
      <w:r w:rsidRPr="002721AA">
        <w:t>79,3</w:t>
      </w:r>
      <w:r w:rsidRPr="002721AA">
        <w:rPr>
          <w:rFonts w:hint="eastAsia"/>
          <w:rtl/>
          <w:lang w:val="fr-CH"/>
        </w:rPr>
        <w:t> </w:t>
      </w:r>
      <w:r w:rsidRPr="002721AA">
        <w:rPr>
          <w:rFonts w:hint="cs"/>
          <w:rtl/>
          <w:lang w:val="fr-CH"/>
        </w:rPr>
        <w:t>في المائة</w:t>
      </w:r>
      <w:r w:rsidRPr="002721AA">
        <w:rPr>
          <w:rtl/>
          <w:lang w:val="fr-CH"/>
        </w:rPr>
        <w:t xml:space="preserve"> </w:t>
      </w:r>
      <w:r w:rsidRPr="002721AA">
        <w:rPr>
          <w:rFonts w:hint="eastAsia"/>
          <w:rtl/>
          <w:lang w:val="fr-CH"/>
        </w:rPr>
        <w:t>من</w:t>
      </w:r>
      <w:r w:rsidRPr="002721AA">
        <w:rPr>
          <w:rtl/>
          <w:lang w:val="fr-CH"/>
        </w:rPr>
        <w:t xml:space="preserve"> </w:t>
      </w:r>
      <w:r w:rsidRPr="002721AA">
        <w:rPr>
          <w:rFonts w:hint="eastAsia"/>
          <w:rtl/>
          <w:lang w:val="fr-CH"/>
        </w:rPr>
        <w:t>إجمالي</w:t>
      </w:r>
      <w:r w:rsidRPr="002721AA">
        <w:rPr>
          <w:rtl/>
          <w:lang w:val="fr-CH"/>
        </w:rPr>
        <w:t xml:space="preserve"> </w:t>
      </w:r>
      <w:r w:rsidRPr="002721AA">
        <w:rPr>
          <w:rFonts w:hint="cs"/>
          <w:rtl/>
          <w:lang w:val="fr-CH"/>
        </w:rPr>
        <w:t>النفقات</w:t>
      </w:r>
      <w:r w:rsidRPr="002721AA">
        <w:rPr>
          <w:rFonts w:hint="eastAsia"/>
          <w:rtl/>
          <w:lang w:val="fr-CH"/>
        </w:rPr>
        <w:t>،</w:t>
      </w:r>
      <w:r w:rsidRPr="002721AA">
        <w:rPr>
          <w:rtl/>
          <w:lang w:val="fr-CH"/>
        </w:rPr>
        <w:t xml:space="preserve"> </w:t>
      </w:r>
      <w:r w:rsidRPr="002721AA">
        <w:rPr>
          <w:rFonts w:hint="cs"/>
          <w:rtl/>
          <w:lang w:val="fr-CH"/>
        </w:rPr>
        <w:t xml:space="preserve">بمقدار </w:t>
      </w:r>
      <w:r w:rsidRPr="002721AA">
        <w:t>7,1</w:t>
      </w:r>
      <w:r w:rsidRPr="002721AA">
        <w:rPr>
          <w:rFonts w:hint="cs"/>
          <w:rtl/>
          <w:lang w:val="fr-CH"/>
        </w:rPr>
        <w:t xml:space="preserve"> مليون فرنك سويسري (</w:t>
      </w:r>
      <w:r w:rsidRPr="002721AA">
        <w:t>4,9+</w:t>
      </w:r>
      <w:r w:rsidRPr="002721AA">
        <w:rPr>
          <w:rFonts w:hint="eastAsia"/>
          <w:rtl/>
          <w:lang w:val="fr-CH"/>
        </w:rPr>
        <w:t> </w:t>
      </w:r>
      <w:r w:rsidRPr="002721AA">
        <w:rPr>
          <w:rFonts w:hint="cs"/>
          <w:rtl/>
          <w:lang w:val="fr-CH"/>
        </w:rPr>
        <w:t>في المائة)</w:t>
      </w:r>
      <w:r w:rsidRPr="002721AA">
        <w:rPr>
          <w:rtl/>
          <w:lang w:val="fr-CH"/>
        </w:rPr>
        <w:t xml:space="preserve"> </w:t>
      </w:r>
      <w:r w:rsidRPr="002721AA">
        <w:rPr>
          <w:rFonts w:hint="eastAsia"/>
          <w:rtl/>
          <w:lang w:val="fr-CH"/>
        </w:rPr>
        <w:t>كما</w:t>
      </w:r>
      <w:r w:rsidRPr="002721AA">
        <w:rPr>
          <w:rtl/>
          <w:lang w:val="fr-CH"/>
        </w:rPr>
        <w:t xml:space="preserve"> </w:t>
      </w:r>
      <w:r w:rsidRPr="002721AA">
        <w:rPr>
          <w:rFonts w:hint="eastAsia"/>
          <w:rtl/>
          <w:lang w:val="fr-CH"/>
        </w:rPr>
        <w:t>ورد</w:t>
      </w:r>
      <w:r w:rsidRPr="002721AA">
        <w:rPr>
          <w:rtl/>
          <w:lang w:val="fr-CH"/>
        </w:rPr>
        <w:t xml:space="preserve"> في </w:t>
      </w:r>
      <w:r w:rsidRPr="002721AA">
        <w:rPr>
          <w:rFonts w:hint="cs"/>
          <w:rtl/>
          <w:lang w:val="fr-CH"/>
        </w:rPr>
        <w:t>ال</w:t>
      </w:r>
      <w:r w:rsidRPr="002721AA">
        <w:rPr>
          <w:rFonts w:hint="eastAsia"/>
          <w:rtl/>
          <w:lang w:val="fr-CH"/>
        </w:rPr>
        <w:t>ملاحظة</w:t>
      </w:r>
      <w:r w:rsidRPr="002721AA">
        <w:rPr>
          <w:rFonts w:hint="cs"/>
          <w:rtl/>
          <w:lang w:val="fr-CH"/>
        </w:rPr>
        <w:t> </w:t>
      </w:r>
      <w:r w:rsidRPr="002721AA">
        <w:t>23</w:t>
      </w:r>
      <w:r w:rsidRPr="002721AA">
        <w:rPr>
          <w:rtl/>
          <w:lang w:val="fr-CH"/>
        </w:rPr>
        <w:t xml:space="preserve"> </w:t>
      </w:r>
      <w:r w:rsidRPr="002721AA">
        <w:rPr>
          <w:rFonts w:hint="eastAsia"/>
          <w:rtl/>
          <w:lang w:val="fr-CH"/>
        </w:rPr>
        <w:t>من</w:t>
      </w:r>
      <w:r w:rsidRPr="002721AA">
        <w:rPr>
          <w:rtl/>
          <w:lang w:val="fr-CH"/>
        </w:rPr>
        <w:t xml:space="preserve"> </w:t>
      </w:r>
      <w:r w:rsidRPr="002721AA">
        <w:rPr>
          <w:rFonts w:hint="eastAsia"/>
          <w:rtl/>
          <w:lang w:val="fr-CH"/>
        </w:rPr>
        <w:t>تقرير</w:t>
      </w:r>
      <w:r w:rsidRPr="002721AA">
        <w:rPr>
          <w:rtl/>
          <w:lang w:val="fr-CH"/>
        </w:rPr>
        <w:t xml:space="preserve"> </w:t>
      </w:r>
      <w:r w:rsidRPr="002721AA">
        <w:rPr>
          <w:rFonts w:hint="cs"/>
          <w:rtl/>
          <w:lang w:val="fr-CH"/>
        </w:rPr>
        <w:t>الإدارة</w:t>
      </w:r>
      <w:r w:rsidR="00F17C23">
        <w:rPr>
          <w:rFonts w:hint="cs"/>
          <w:rtl/>
          <w:lang w:val="fr-CH"/>
        </w:rPr>
        <w:t> </w:t>
      </w:r>
      <w:r w:rsidRPr="002721AA">
        <w:rPr>
          <w:rFonts w:hint="eastAsia"/>
          <w:rtl/>
          <w:lang w:val="fr-CH"/>
        </w:rPr>
        <w:t>المالي</w:t>
      </w:r>
      <w:r w:rsidRPr="002721AA">
        <w:rPr>
          <w:rFonts w:hint="cs"/>
          <w:rtl/>
          <w:lang w:val="fr-CH"/>
        </w:rPr>
        <w:t>ة</w:t>
      </w:r>
      <w:r w:rsidRPr="002721AA">
        <w:rPr>
          <w:rtl/>
          <w:lang w:val="fr-CH"/>
        </w:rPr>
        <w:t>.</w:t>
      </w:r>
      <w:r w:rsidRPr="002721AA" w:rsidDel="007F4A0E">
        <w:rPr>
          <w:rtl/>
          <w:lang w:val="fr-CH"/>
        </w:rPr>
        <w:t xml:space="preserve"> </w:t>
      </w:r>
    </w:p>
    <w:p w:rsidR="0020483D" w:rsidRPr="002721AA" w:rsidRDefault="0020483D" w:rsidP="00B56174">
      <w:pPr>
        <w:pStyle w:val="Heading2"/>
        <w:rPr>
          <w:rtl/>
          <w:lang w:val="fr-CH"/>
        </w:rPr>
      </w:pPr>
      <w:bookmarkStart w:id="223" w:name="_Toc419449769"/>
      <w:bookmarkStart w:id="224" w:name="_Toc419450420"/>
      <w:bookmarkStart w:id="225" w:name="_Toc452157781"/>
      <w:r w:rsidRPr="002721AA">
        <w:rPr>
          <w:rFonts w:hint="cs"/>
          <w:rtl/>
          <w:lang w:val="fr-CH"/>
        </w:rPr>
        <w:t>الموظفون</w:t>
      </w:r>
      <w:bookmarkEnd w:id="223"/>
      <w:bookmarkEnd w:id="224"/>
      <w:bookmarkEnd w:id="225"/>
    </w:p>
    <w:p w:rsidR="0020483D" w:rsidRPr="002721AA" w:rsidRDefault="0020483D" w:rsidP="000017D5">
      <w:pPr>
        <w:pStyle w:val="NormalH"/>
        <w:ind w:left="0" w:firstLine="0"/>
        <w:rPr>
          <w:rtl/>
          <w:lang w:val="fr-CH"/>
        </w:rPr>
      </w:pPr>
      <w:r w:rsidRPr="002721AA">
        <w:t>83</w:t>
      </w:r>
      <w:r w:rsidRPr="002721AA">
        <w:rPr>
          <w:rtl/>
          <w:lang w:val="fr-CH"/>
        </w:rPr>
        <w:tab/>
      </w:r>
      <w:r w:rsidRPr="002721AA">
        <w:rPr>
          <w:rFonts w:hint="cs"/>
          <w:rtl/>
          <w:lang w:val="fr-CH"/>
        </w:rPr>
        <w:t>أجرينا اختباراً عشوائياً مفص</w:t>
      </w:r>
      <w:r w:rsidRPr="002721AA">
        <w:rPr>
          <w:rFonts w:hint="cs"/>
          <w:rtl/>
          <w:lang w:val="fr-CH" w:bidi="ar-EG"/>
        </w:rPr>
        <w:t>ّ</w:t>
      </w:r>
      <w:r w:rsidRPr="002721AA">
        <w:rPr>
          <w:rFonts w:hint="cs"/>
          <w:rtl/>
          <w:lang w:val="fr-CH"/>
        </w:rPr>
        <w:t>لاً على عدد من كشوف المرتبات التي تم اختيارها عشوائياً، تشمل موظفين من مختلف الفئات والدرجات. وتتعلق بعض كشوفات المرتبات بموظفين نظاميين يعملون على أساس دائم/مستمر، فيما تتعلق كشوفات أخرى بموظفين يعملون في وظائف محددة الأجل لمدة سنة واحدة أو أكثر. كما أخذت عينتنا في الاعتبار الموظفين المؤقتين الذين يعينون لمدة قصيرة (الموظفون بعقود قصيرة المدة) والاستشاريين الذين يعملون بموجب اتفاقات خدمة خاصة (من غير الموظفين). وكانت جنيف مقر عمل جميع المناصب المختارة وسُددت المدفوعات بالفرنك السويسري، إلا في حالة واحدة وهي عندما كان مقر العمل في نيويورك فكانت المدفوعات تسدد بالدولار الأمريكي. ويمكن للاستشاريين العمل من المنزل. وقمنا بالتحقق من دقة وصحة كشوفات المرتبات فيما</w:t>
      </w:r>
      <w:r w:rsidRPr="002721AA">
        <w:rPr>
          <w:rFonts w:hint="eastAsia"/>
          <w:rtl/>
          <w:lang w:val="fr-CH"/>
        </w:rPr>
        <w:t> </w:t>
      </w:r>
      <w:r w:rsidRPr="002721AA">
        <w:rPr>
          <w:rFonts w:hint="cs"/>
          <w:rtl/>
          <w:lang w:val="fr-CH"/>
        </w:rPr>
        <w:t>يتعلق بالقواعد والإجراءات الموضوعة. وبالنسبة لجميع الكشوفات في العينة، طلبنا الاطلاع على ملفات الموظفين، وذلك للتأكد مما إذا كانت الاستحقاقات والبدلات الممنوحة للموظفين مدعومة بالمستندات المناسبة. ولم نكتشف أخطاء أو</w:t>
      </w:r>
      <w:r w:rsidRPr="002721AA">
        <w:rPr>
          <w:rFonts w:hint="eastAsia"/>
          <w:rtl/>
          <w:lang w:val="fr-CH"/>
        </w:rPr>
        <w:t> </w:t>
      </w:r>
      <w:r w:rsidRPr="002721AA">
        <w:rPr>
          <w:rFonts w:hint="cs"/>
          <w:rtl/>
          <w:lang w:val="fr-CH"/>
        </w:rPr>
        <w:t>مواطن ضعف رئيسية بنتيجة الاختبارات، ولذلك نعتبر أننا حصلنا على ضمانة معقولة بأن القيم المسجلة في الحسابات كانت قيماً</w:t>
      </w:r>
      <w:r w:rsidR="000017D5">
        <w:rPr>
          <w:rFonts w:hint="eastAsia"/>
          <w:rtl/>
          <w:lang w:val="fr-CH"/>
        </w:rPr>
        <w:t> </w:t>
      </w:r>
      <w:r w:rsidRPr="002721AA">
        <w:rPr>
          <w:rFonts w:hint="cs"/>
          <w:rtl/>
          <w:lang w:val="fr-CH"/>
        </w:rPr>
        <w:t>صحيحة.</w:t>
      </w:r>
      <w:r w:rsidRPr="002721AA">
        <w:rPr>
          <w:rtl/>
          <w:lang w:val="fr-CH"/>
        </w:rPr>
        <w:t xml:space="preserve"> </w:t>
      </w:r>
    </w:p>
    <w:p w:rsidR="0020483D" w:rsidRPr="002721AA" w:rsidRDefault="0020483D" w:rsidP="00CB448D">
      <w:pPr>
        <w:pStyle w:val="NormalH"/>
        <w:ind w:left="0" w:firstLine="0"/>
        <w:rPr>
          <w:rtl/>
          <w:lang w:val="fr-CH" w:bidi="ar-EG"/>
        </w:rPr>
      </w:pPr>
      <w:r w:rsidRPr="002721AA">
        <w:t>84</w:t>
      </w:r>
      <w:r w:rsidRPr="002721AA">
        <w:rPr>
          <w:rtl/>
          <w:lang w:val="fr-CH"/>
        </w:rPr>
        <w:tab/>
      </w:r>
      <w:r w:rsidRPr="002721AA">
        <w:rPr>
          <w:rFonts w:hint="cs"/>
          <w:rtl/>
          <w:lang w:val="fr-CH"/>
        </w:rPr>
        <w:t xml:space="preserve">ولقد استرعينا الانتباه في تقريرنا للسنة الماضية إلى مخاطر العمل المتقطع الناجم عن اللجوء المكثف للاستشاريين الأفراد الذين يُستخدمون ليؤدوا في جزء من عملهم مهام يومية لا تتسم بالضرورة بتخصص عال ويمكن أن يتولاها في العادة الموظفون النظاميون. وقد أعلمتنا الإدارة بأن استخدام موارد خارجية (أفراد من غير الموظفين) في عام </w:t>
      </w:r>
      <w:r w:rsidRPr="002721AA">
        <w:t>2015</w:t>
      </w:r>
      <w:r w:rsidRPr="002721AA">
        <w:rPr>
          <w:rFonts w:hint="cs"/>
          <w:rtl/>
          <w:lang w:val="fr-CH"/>
        </w:rPr>
        <w:t xml:space="preserve"> كان يرتبط في غالب الأحيان بالأعمال والأنشطة التي يضطلع بها كل قطاع ولا سيما مكتب تنمية الاتصالات. وفيما يخص استخدام موارد خارجية في الأمانة العامة، فقد استعين بأفراد من غير الموظفين لتولي أنشطة وأعمال محددة منها حدث تليكوم بالإضافة إلى خدمات إضافية في الترجمة؛ وخدمات مرتبطة بتكنولوجيا المعلومات؛ ومن أجل تقوية خدمات الأمن وتعزيز الخدمات الطبية. وفي عام </w:t>
      </w:r>
      <w:r w:rsidRPr="002721AA">
        <w:t>2015</w:t>
      </w:r>
      <w:r w:rsidRPr="002721AA">
        <w:rPr>
          <w:rFonts w:hint="cs"/>
          <w:rtl/>
          <w:lang w:val="fr-CH"/>
        </w:rPr>
        <w:t>، كان عدد الأشخاص الذين أبرموا عقداً واحداً على الأقل لتوفير خدمات استشارية، على النحو التالي: الأمانة العامة:</w:t>
      </w:r>
      <w:r w:rsidRPr="002721AA">
        <w:rPr>
          <w:rFonts w:hint="cs"/>
          <w:rtl/>
          <w:lang w:val="fr-CH" w:bidi="ar-EG"/>
        </w:rPr>
        <w:t xml:space="preserve"> </w:t>
      </w:r>
      <w:r w:rsidRPr="002721AA">
        <w:rPr>
          <w:lang w:val="fr-CH"/>
        </w:rPr>
        <w:t>159</w:t>
      </w:r>
      <w:r w:rsidRPr="002721AA">
        <w:rPr>
          <w:rFonts w:hint="cs"/>
          <w:rtl/>
          <w:lang w:val="fr-CH"/>
        </w:rPr>
        <w:t xml:space="preserve"> (</w:t>
      </w:r>
      <w:r w:rsidRPr="002721AA">
        <w:t>31+</w:t>
      </w:r>
      <w:r w:rsidRPr="002721AA">
        <w:rPr>
          <w:rFonts w:hint="cs"/>
          <w:rtl/>
          <w:lang w:val="fr-CH" w:bidi="ar-EG"/>
        </w:rPr>
        <w:t xml:space="preserve"> مترجماً</w:t>
      </w:r>
      <w:r w:rsidRPr="002721AA">
        <w:rPr>
          <w:rFonts w:hint="cs"/>
          <w:rtl/>
          <w:lang w:val="fr-CH"/>
        </w:rPr>
        <w:t xml:space="preserve">)؛ ومكتب تقييس الاتصالات: </w:t>
      </w:r>
      <w:r w:rsidRPr="002721AA">
        <w:rPr>
          <w:lang w:val="fr-CH"/>
        </w:rPr>
        <w:t>93</w:t>
      </w:r>
      <w:r w:rsidRPr="002721AA">
        <w:rPr>
          <w:rFonts w:hint="cs"/>
          <w:rtl/>
          <w:lang w:val="fr-CH"/>
        </w:rPr>
        <w:t xml:space="preserve">؛ ومكتب الاتصالات الراديوية: </w:t>
      </w:r>
      <w:r w:rsidRPr="002721AA">
        <w:t>33</w:t>
      </w:r>
      <w:r w:rsidRPr="002721AA">
        <w:rPr>
          <w:rFonts w:hint="cs"/>
          <w:rtl/>
          <w:lang w:val="fr-CH"/>
        </w:rPr>
        <w:t xml:space="preserve">؛ ومكتب تنمية الاتصالات: </w:t>
      </w:r>
      <w:r w:rsidRPr="002721AA">
        <w:rPr>
          <w:lang w:val="fr-CH"/>
        </w:rPr>
        <w:t>293</w:t>
      </w:r>
      <w:r w:rsidRPr="002721AA">
        <w:rPr>
          <w:rFonts w:hint="cs"/>
          <w:rtl/>
          <w:lang w:val="fr-CH"/>
        </w:rPr>
        <w:t xml:space="preserve">. وفي عام </w:t>
      </w:r>
      <w:r w:rsidRPr="002721AA">
        <w:rPr>
          <w:lang w:val="fr-CH"/>
        </w:rPr>
        <w:t>2014</w:t>
      </w:r>
      <w:r w:rsidRPr="002721AA">
        <w:rPr>
          <w:rFonts w:hint="cs"/>
          <w:rtl/>
          <w:lang w:val="fr-CH"/>
        </w:rPr>
        <w:t>، كانت الأعداد ذات الصلة على النحو التالي: الأمانة العامة:</w:t>
      </w:r>
      <w:r w:rsidRPr="002721AA">
        <w:rPr>
          <w:rFonts w:hint="cs"/>
          <w:rtl/>
          <w:lang w:val="fr-CH" w:bidi="ar-EG"/>
        </w:rPr>
        <w:t xml:space="preserve"> </w:t>
      </w:r>
      <w:r w:rsidRPr="002721AA">
        <w:rPr>
          <w:lang w:val="fr-CH"/>
        </w:rPr>
        <w:t>174</w:t>
      </w:r>
      <w:r w:rsidRPr="002721AA">
        <w:rPr>
          <w:rFonts w:hint="cs"/>
          <w:rtl/>
          <w:lang w:val="fr-CH"/>
        </w:rPr>
        <w:t xml:space="preserve"> (</w:t>
      </w:r>
      <w:r w:rsidRPr="002721AA">
        <w:t>31+</w:t>
      </w:r>
      <w:r w:rsidRPr="002721AA">
        <w:rPr>
          <w:rFonts w:hint="cs"/>
          <w:rtl/>
          <w:lang w:val="fr-CH" w:bidi="ar-EG"/>
        </w:rPr>
        <w:t xml:space="preserve"> مترجماً</w:t>
      </w:r>
      <w:r w:rsidRPr="002721AA">
        <w:rPr>
          <w:rFonts w:hint="cs"/>
          <w:rtl/>
          <w:lang w:val="fr-CH"/>
        </w:rPr>
        <w:t xml:space="preserve">)؛ ومكتب تقييس الاتصالات: </w:t>
      </w:r>
      <w:r w:rsidRPr="002721AA">
        <w:rPr>
          <w:lang w:val="fr-CH"/>
        </w:rPr>
        <w:t>61</w:t>
      </w:r>
      <w:r w:rsidRPr="002721AA">
        <w:rPr>
          <w:rFonts w:hint="cs"/>
          <w:rtl/>
          <w:lang w:val="fr-CH"/>
        </w:rPr>
        <w:t xml:space="preserve">؛ ومكتب الاتصالات الراديوية: </w:t>
      </w:r>
      <w:r w:rsidRPr="002721AA">
        <w:t>17</w:t>
      </w:r>
      <w:r w:rsidRPr="002721AA">
        <w:rPr>
          <w:rFonts w:hint="cs"/>
          <w:rtl/>
          <w:lang w:val="fr-CH"/>
        </w:rPr>
        <w:t xml:space="preserve">؛ ومكتب تنمية الاتصالات: </w:t>
      </w:r>
      <w:r w:rsidRPr="002721AA">
        <w:rPr>
          <w:lang w:val="fr-CH"/>
        </w:rPr>
        <w:t>297</w:t>
      </w:r>
      <w:r w:rsidRPr="002721AA">
        <w:rPr>
          <w:rFonts w:hint="cs"/>
          <w:rtl/>
          <w:lang w:val="fr-CH" w:bidi="ar-EG"/>
        </w:rPr>
        <w:t xml:space="preserve"> </w:t>
      </w:r>
      <w:r w:rsidRPr="002721AA">
        <w:rPr>
          <w:rFonts w:hint="cs"/>
          <w:rtl/>
          <w:lang w:val="fr-CH"/>
        </w:rPr>
        <w:t>(</w:t>
      </w:r>
      <w:r w:rsidRPr="002721AA">
        <w:t>13+</w:t>
      </w:r>
      <w:r w:rsidRPr="002721AA">
        <w:rPr>
          <w:rFonts w:hint="cs"/>
          <w:rtl/>
          <w:lang w:val="fr-CH" w:bidi="ar-EG"/>
        </w:rPr>
        <w:t xml:space="preserve"> مترجماً</w:t>
      </w:r>
      <w:r w:rsidRPr="002721AA">
        <w:rPr>
          <w:rFonts w:hint="cs"/>
          <w:rtl/>
          <w:lang w:val="fr-CH"/>
        </w:rPr>
        <w:t>)</w:t>
      </w:r>
      <w:r w:rsidRPr="002721AA">
        <w:rPr>
          <w:rFonts w:hint="cs"/>
          <w:rtl/>
          <w:lang w:val="fr-CH" w:bidi="ar-EG"/>
        </w:rPr>
        <w:t>.</w:t>
      </w:r>
    </w:p>
    <w:p w:rsidR="0020483D" w:rsidRPr="002721AA" w:rsidRDefault="0020483D" w:rsidP="00CB448D">
      <w:pPr>
        <w:pStyle w:val="NormalH"/>
        <w:ind w:left="0" w:firstLine="0"/>
        <w:rPr>
          <w:rtl/>
          <w:lang w:val="fr-CH"/>
        </w:rPr>
      </w:pPr>
      <w:r w:rsidRPr="002721AA">
        <w:t>85</w:t>
      </w:r>
      <w:r w:rsidRPr="002721AA">
        <w:rPr>
          <w:rtl/>
          <w:lang w:val="fr-CH"/>
        </w:rPr>
        <w:tab/>
      </w:r>
      <w:r w:rsidRPr="002721AA">
        <w:rPr>
          <w:rFonts w:hint="cs"/>
          <w:rtl/>
          <w:lang w:val="fr-CH"/>
        </w:rPr>
        <w:t xml:space="preserve">وكما أكدته الإدارة (انظر الرد على اقتراحنا رقم </w:t>
      </w:r>
      <w:r w:rsidRPr="002721AA">
        <w:t>7</w:t>
      </w:r>
      <w:r w:rsidRPr="002721AA">
        <w:rPr>
          <w:rFonts w:hint="cs"/>
          <w:rtl/>
          <w:lang w:val="fr-CH"/>
        </w:rPr>
        <w:t xml:space="preserve"> في جدول متابعة التوصيات المرفق بهذا التقرير)، يتم حالياً وضع إطار تنظيمي جديد لتحديد عدد الاستشاريين وأصول استخدامهم، وذلك أيضاً عملاً بتوصية واردة في استعراض</w:t>
      </w:r>
      <w:r w:rsidRPr="002721AA">
        <w:rPr>
          <w:rtl/>
          <w:lang w:val="fr-CH"/>
        </w:rPr>
        <w:t xml:space="preserve"> </w:t>
      </w:r>
      <w:r w:rsidRPr="002721AA">
        <w:rPr>
          <w:rFonts w:hint="cs"/>
          <w:rtl/>
          <w:lang w:val="fr-CH"/>
        </w:rPr>
        <w:t>التنظيم</w:t>
      </w:r>
      <w:r w:rsidRPr="002721AA">
        <w:rPr>
          <w:rtl/>
          <w:lang w:val="fr-CH"/>
        </w:rPr>
        <w:t xml:space="preserve"> </w:t>
      </w:r>
      <w:r w:rsidRPr="002721AA">
        <w:rPr>
          <w:rFonts w:hint="cs"/>
          <w:rtl/>
          <w:lang w:val="fr-CH"/>
        </w:rPr>
        <w:t>والإدارة</w:t>
      </w:r>
      <w:r w:rsidRPr="002721AA">
        <w:rPr>
          <w:rtl/>
          <w:lang w:val="fr-CH"/>
        </w:rPr>
        <w:t xml:space="preserve"> </w:t>
      </w:r>
      <w:r w:rsidRPr="002721AA">
        <w:rPr>
          <w:rFonts w:hint="cs"/>
          <w:rtl/>
          <w:lang w:val="fr-CH"/>
        </w:rPr>
        <w:t>في</w:t>
      </w:r>
      <w:r w:rsidRPr="002721AA">
        <w:rPr>
          <w:rtl/>
          <w:lang w:val="fr-CH"/>
        </w:rPr>
        <w:t xml:space="preserve"> </w:t>
      </w:r>
      <w:r w:rsidRPr="002721AA">
        <w:rPr>
          <w:rFonts w:hint="cs"/>
          <w:rtl/>
          <w:lang w:val="fr-CH"/>
        </w:rPr>
        <w:t>الاتحاد</w:t>
      </w:r>
      <w:r w:rsidRPr="002721AA">
        <w:rPr>
          <w:rtl/>
          <w:lang w:val="fr-CH"/>
        </w:rPr>
        <w:t xml:space="preserve"> </w:t>
      </w:r>
      <w:r w:rsidRPr="002721AA">
        <w:rPr>
          <w:rFonts w:hint="cs"/>
          <w:rtl/>
          <w:lang w:val="fr-CH"/>
        </w:rPr>
        <w:t>الدولي</w:t>
      </w:r>
      <w:r w:rsidRPr="002721AA">
        <w:rPr>
          <w:rtl/>
          <w:lang w:val="fr-CH"/>
        </w:rPr>
        <w:t xml:space="preserve"> </w:t>
      </w:r>
      <w:r w:rsidRPr="002721AA">
        <w:rPr>
          <w:rFonts w:hint="cs"/>
          <w:rtl/>
          <w:lang w:val="fr-CH"/>
        </w:rPr>
        <w:t>للاتصالات الذي</w:t>
      </w:r>
      <w:r w:rsidRPr="002721AA">
        <w:rPr>
          <w:rtl/>
          <w:lang w:val="fr-CH"/>
        </w:rPr>
        <w:t xml:space="preserve"> </w:t>
      </w:r>
      <w:r w:rsidRPr="002721AA">
        <w:rPr>
          <w:rFonts w:hint="cs"/>
          <w:rtl/>
          <w:lang w:val="fr-CH"/>
        </w:rPr>
        <w:t>أجرته مؤخراً</w:t>
      </w:r>
      <w:r w:rsidRPr="002721AA">
        <w:rPr>
          <w:rtl/>
          <w:lang w:val="fr-CH"/>
        </w:rPr>
        <w:t xml:space="preserve"> </w:t>
      </w:r>
      <w:r w:rsidRPr="002721AA">
        <w:rPr>
          <w:rFonts w:hint="cs"/>
          <w:rtl/>
          <w:lang w:val="fr-CH"/>
        </w:rPr>
        <w:t>وحدة</w:t>
      </w:r>
      <w:r w:rsidRPr="002721AA">
        <w:rPr>
          <w:rtl/>
          <w:lang w:val="fr-CH"/>
        </w:rPr>
        <w:t xml:space="preserve"> </w:t>
      </w:r>
      <w:r w:rsidRPr="002721AA">
        <w:rPr>
          <w:rFonts w:hint="cs"/>
          <w:rtl/>
          <w:lang w:val="fr-CH"/>
        </w:rPr>
        <w:t>التفتيش</w:t>
      </w:r>
      <w:r w:rsidRPr="002721AA">
        <w:rPr>
          <w:rtl/>
          <w:lang w:val="fr-CH"/>
        </w:rPr>
        <w:t xml:space="preserve"> </w:t>
      </w:r>
      <w:r w:rsidRPr="002721AA">
        <w:rPr>
          <w:rFonts w:hint="cs"/>
          <w:rtl/>
          <w:lang w:val="fr-CH"/>
        </w:rPr>
        <w:t xml:space="preserve">المشتركة </w:t>
      </w:r>
      <w:r w:rsidR="004136C2">
        <w:rPr>
          <w:lang w:val="fr-CH"/>
        </w:rPr>
        <w:t>(</w:t>
      </w:r>
      <w:r w:rsidRPr="002721AA">
        <w:t>JIU/REP/2016/1</w:t>
      </w:r>
      <w:r w:rsidR="004136C2">
        <w:rPr>
          <w:lang w:val="fr-CH"/>
        </w:rPr>
        <w:t>)</w:t>
      </w:r>
      <w:r w:rsidRPr="002721AA">
        <w:rPr>
          <w:rFonts w:hint="cs"/>
          <w:rtl/>
          <w:lang w:val="fr-CH"/>
        </w:rPr>
        <w:t>.</w:t>
      </w:r>
    </w:p>
    <w:p w:rsidR="0020483D" w:rsidRPr="002721AA" w:rsidRDefault="0020483D" w:rsidP="00CB448D">
      <w:pPr>
        <w:pStyle w:val="NormalH"/>
        <w:ind w:left="0" w:firstLine="0"/>
        <w:rPr>
          <w:rtl/>
          <w:lang w:val="fr-CH"/>
        </w:rPr>
      </w:pPr>
      <w:r w:rsidRPr="002721AA">
        <w:t>86</w:t>
      </w:r>
      <w:r w:rsidRPr="002721AA">
        <w:rPr>
          <w:rtl/>
          <w:lang w:val="fr-CH"/>
        </w:rPr>
        <w:tab/>
      </w:r>
      <w:r w:rsidRPr="002721AA">
        <w:rPr>
          <w:rFonts w:hint="cs"/>
          <w:rtl/>
          <w:lang w:val="fr-CH"/>
        </w:rPr>
        <w:t>وبالنظر إلى الموجة الكبيرة لحالات التقاعد المتوقعة في المستقبل القريب (</w:t>
      </w:r>
      <w:r w:rsidRPr="002721AA">
        <w:t>34</w:t>
      </w:r>
      <w:r w:rsidRPr="002721AA">
        <w:rPr>
          <w:rFonts w:hint="cs"/>
          <w:rtl/>
          <w:lang w:val="fr-CH"/>
        </w:rPr>
        <w:t xml:space="preserve"> في المائة من المناصب ستصبح شاغرة في</w:t>
      </w:r>
      <w:r w:rsidR="004136C2">
        <w:rPr>
          <w:rFonts w:hint="eastAsia"/>
          <w:rtl/>
          <w:lang w:val="fr-CH"/>
        </w:rPr>
        <w:t> </w:t>
      </w:r>
      <w:r w:rsidRPr="002721AA">
        <w:rPr>
          <w:rFonts w:hint="cs"/>
          <w:rtl/>
          <w:lang w:val="fr-CH"/>
        </w:rPr>
        <w:t>السنوات العشر القادمة)، فإن السؤال المطروح يتعلق بالنموذج المنشود "لتغيير الجيل" في ظل النزعة السائدة اليوم للحد من التكاليف. ويقتضي ذلك دراسة عدد من العناصر مثل تعديل اللوحة التنظيمية، والتخفيض المحتمل لدرجة الوظائف الشاغرة، وإعادة توزيع الموظفين نتيجة خصخصة العمل، والاستجابة لاحتمال رفع السن</w:t>
      </w:r>
      <w:r w:rsidRPr="002721AA">
        <w:rPr>
          <w:rtl/>
          <w:lang w:val="fr-CH"/>
        </w:rPr>
        <w:t xml:space="preserve"> </w:t>
      </w:r>
      <w:r w:rsidRPr="002721AA">
        <w:rPr>
          <w:rFonts w:hint="cs"/>
          <w:rtl/>
          <w:lang w:val="fr-CH"/>
        </w:rPr>
        <w:t>الإلزامية</w:t>
      </w:r>
      <w:r w:rsidRPr="002721AA">
        <w:rPr>
          <w:rtl/>
          <w:lang w:val="fr-CH"/>
        </w:rPr>
        <w:t xml:space="preserve"> </w:t>
      </w:r>
      <w:r w:rsidRPr="002721AA">
        <w:rPr>
          <w:rFonts w:hint="cs"/>
          <w:rtl/>
          <w:lang w:val="fr-CH"/>
        </w:rPr>
        <w:t>لإنهاء</w:t>
      </w:r>
      <w:r w:rsidRPr="002721AA">
        <w:rPr>
          <w:rtl/>
          <w:lang w:val="fr-CH"/>
        </w:rPr>
        <w:t xml:space="preserve"> </w:t>
      </w:r>
      <w:r w:rsidRPr="002721AA">
        <w:rPr>
          <w:rFonts w:hint="cs"/>
          <w:rtl/>
          <w:lang w:val="fr-CH"/>
        </w:rPr>
        <w:t xml:space="preserve">الخدمة. ويجب أن تُدرج بعض هذه العناصر في الخطة الاستراتيجية الجديدة للموارد البشرية للفترة </w:t>
      </w:r>
      <w:r w:rsidRPr="002721AA">
        <w:rPr>
          <w:lang w:val="fr-CH"/>
        </w:rPr>
        <w:t>2019-2016</w:t>
      </w:r>
      <w:r w:rsidRPr="002721AA">
        <w:rPr>
          <w:rFonts w:hint="cs"/>
          <w:rtl/>
          <w:lang w:val="fr-CH" w:bidi="ar-EG"/>
        </w:rPr>
        <w:t xml:space="preserve"> التي يتم أيضاً استعراضها. وسيتم مستقبلاً التدقيق في التقدم المحرز لتنفيذ هذه الخطة.</w:t>
      </w:r>
    </w:p>
    <w:p w:rsidR="0020483D" w:rsidRPr="002721AA" w:rsidRDefault="0020483D" w:rsidP="00B56174">
      <w:pPr>
        <w:pStyle w:val="Heading1"/>
        <w:rPr>
          <w:rtl/>
          <w:lang w:val="fr-CH"/>
        </w:rPr>
      </w:pPr>
      <w:bookmarkStart w:id="226" w:name="_Toc419449771"/>
      <w:bookmarkStart w:id="227" w:name="_Toc419450423"/>
      <w:bookmarkStart w:id="228" w:name="_Toc452157782"/>
      <w:r w:rsidRPr="002721AA">
        <w:rPr>
          <w:rtl/>
          <w:lang w:val="fr-CH"/>
        </w:rPr>
        <w:lastRenderedPageBreak/>
        <w:t xml:space="preserve">بيان الاختلافات في صافي الأصول للفترة </w:t>
      </w:r>
      <w:r w:rsidRPr="002721AA">
        <w:rPr>
          <w:rFonts w:hint="cs"/>
          <w:rtl/>
          <w:lang w:val="fr-CH"/>
        </w:rPr>
        <w:t>المنتهية</w:t>
      </w:r>
      <w:r w:rsidRPr="002721AA">
        <w:rPr>
          <w:rtl/>
          <w:lang w:val="fr-CH"/>
        </w:rPr>
        <w:t xml:space="preserve"> في </w:t>
      </w:r>
      <w:r w:rsidRPr="002721AA">
        <w:t>31</w:t>
      </w:r>
      <w:r w:rsidRPr="002721AA">
        <w:rPr>
          <w:rtl/>
          <w:lang w:val="fr-CH"/>
        </w:rPr>
        <w:t xml:space="preserve"> ديسمبر </w:t>
      </w:r>
      <w:bookmarkEnd w:id="226"/>
      <w:bookmarkEnd w:id="227"/>
      <w:r w:rsidRPr="002721AA">
        <w:t>2015</w:t>
      </w:r>
      <w:bookmarkEnd w:id="228"/>
    </w:p>
    <w:p w:rsidR="0020483D" w:rsidRPr="002721AA" w:rsidRDefault="0020483D" w:rsidP="00CB448D">
      <w:pPr>
        <w:pStyle w:val="NormalH"/>
        <w:ind w:left="0" w:firstLine="0"/>
        <w:rPr>
          <w:rtl/>
          <w:lang w:val="fr-CH"/>
        </w:rPr>
      </w:pPr>
      <w:r w:rsidRPr="002721AA">
        <w:t>87</w:t>
      </w:r>
      <w:r w:rsidRPr="002721AA">
        <w:rPr>
          <w:rtl/>
          <w:lang w:val="fr-CH"/>
        </w:rPr>
        <w:tab/>
      </w:r>
      <w:r w:rsidRPr="002721AA">
        <w:rPr>
          <w:rFonts w:hint="cs"/>
          <w:rtl/>
          <w:lang w:val="fr-CH"/>
        </w:rPr>
        <w:t>لا يمثل</w:t>
      </w:r>
      <w:r w:rsidRPr="002721AA">
        <w:rPr>
          <w:rtl/>
          <w:lang w:val="fr-CH"/>
        </w:rPr>
        <w:t xml:space="preserve"> الجدول الثالث</w:t>
      </w:r>
      <w:r w:rsidRPr="002721AA">
        <w:rPr>
          <w:rFonts w:hint="cs"/>
          <w:rtl/>
          <w:lang w:val="fr-CH"/>
        </w:rPr>
        <w:t>،</w:t>
      </w:r>
      <w:r w:rsidRPr="002721AA">
        <w:rPr>
          <w:rtl/>
          <w:lang w:val="fr-CH"/>
        </w:rPr>
        <w:t xml:space="preserve"> "بيان الاختلافات في صافي الأصول"</w:t>
      </w:r>
      <w:r w:rsidRPr="002721AA">
        <w:rPr>
          <w:rFonts w:hint="cs"/>
          <w:rtl/>
          <w:lang w:val="fr-CH"/>
        </w:rPr>
        <w:t xml:space="preserve">، </w:t>
      </w:r>
      <w:r w:rsidRPr="002721AA">
        <w:rPr>
          <w:rtl/>
          <w:lang w:val="fr-CH"/>
        </w:rPr>
        <w:t>تحركات الأموال المخصصة وغير المخصصة</w:t>
      </w:r>
      <w:r w:rsidRPr="002721AA">
        <w:rPr>
          <w:rFonts w:hint="cs"/>
          <w:rtl/>
          <w:lang w:val="fr-CH"/>
        </w:rPr>
        <w:t xml:space="preserve"> المتراكمة</w:t>
      </w:r>
      <w:r w:rsidRPr="002721AA">
        <w:rPr>
          <w:rtl/>
          <w:lang w:val="fr-CH"/>
        </w:rPr>
        <w:t xml:space="preserve"> وآثار تطبيق المعايير</w:t>
      </w:r>
      <w:r w:rsidRPr="002721AA">
        <w:rPr>
          <w:rFonts w:hint="cs"/>
          <w:rtl/>
          <w:lang w:val="fr-CH"/>
        </w:rPr>
        <w:t xml:space="preserve"> </w:t>
      </w:r>
      <w:r w:rsidRPr="002721AA">
        <w:t>IPSAS</w:t>
      </w:r>
      <w:r w:rsidRPr="002721AA">
        <w:rPr>
          <w:rFonts w:hint="cs"/>
          <w:rtl/>
          <w:lang w:val="fr-CH"/>
        </w:rPr>
        <w:t xml:space="preserve"> فحسب، وإنما يشمل التحركات لكل نوع من الأموال،</w:t>
      </w:r>
      <w:r w:rsidRPr="002721AA">
        <w:rPr>
          <w:rtl/>
          <w:lang w:val="fr-CH"/>
        </w:rPr>
        <w:t xml:space="preserve"> </w:t>
      </w:r>
      <w:r w:rsidRPr="002721AA">
        <w:rPr>
          <w:rFonts w:hint="cs"/>
          <w:rtl/>
          <w:lang w:val="fr-CH"/>
        </w:rPr>
        <w:t>كما جاء</w:t>
      </w:r>
      <w:r w:rsidRPr="002721AA">
        <w:rPr>
          <w:rtl/>
          <w:lang w:val="fr-CH"/>
        </w:rPr>
        <w:t xml:space="preserve"> في </w:t>
      </w:r>
      <w:r w:rsidRPr="002721AA">
        <w:rPr>
          <w:rFonts w:hint="cs"/>
          <w:rtl/>
          <w:lang w:val="fr-CH"/>
        </w:rPr>
        <w:t>الملاحظة</w:t>
      </w:r>
      <w:r w:rsidRPr="002721AA">
        <w:rPr>
          <w:rFonts w:hint="eastAsia"/>
          <w:rtl/>
          <w:lang w:val="fr-CH"/>
        </w:rPr>
        <w:t> </w:t>
      </w:r>
      <w:r w:rsidRPr="002721AA">
        <w:t>4</w:t>
      </w:r>
      <w:r w:rsidRPr="002721AA">
        <w:rPr>
          <w:rtl/>
          <w:lang w:val="fr-CH"/>
        </w:rPr>
        <w:t>.</w:t>
      </w:r>
    </w:p>
    <w:p w:rsidR="0020483D" w:rsidRPr="002721AA" w:rsidRDefault="0020483D" w:rsidP="00B56174">
      <w:pPr>
        <w:pStyle w:val="Heading1"/>
        <w:rPr>
          <w:rtl/>
          <w:lang w:val="fr-CH"/>
        </w:rPr>
      </w:pPr>
      <w:bookmarkStart w:id="229" w:name="_Toc419449772"/>
      <w:bookmarkStart w:id="230" w:name="_Toc419450424"/>
      <w:bookmarkStart w:id="231" w:name="_Toc452157783"/>
      <w:r w:rsidRPr="002721AA">
        <w:rPr>
          <w:rtl/>
          <w:lang w:val="fr-CH"/>
        </w:rPr>
        <w:t>جدول التدفقات النقدية للفترة المنتهية في </w:t>
      </w:r>
      <w:r w:rsidRPr="002721AA">
        <w:t>31</w:t>
      </w:r>
      <w:r w:rsidRPr="002721AA">
        <w:rPr>
          <w:rtl/>
          <w:lang w:val="fr-CH"/>
        </w:rPr>
        <w:t xml:space="preserve"> ديسمبر </w:t>
      </w:r>
      <w:bookmarkEnd w:id="229"/>
      <w:bookmarkEnd w:id="230"/>
      <w:r w:rsidRPr="002721AA">
        <w:t>2015</w:t>
      </w:r>
      <w:bookmarkEnd w:id="231"/>
    </w:p>
    <w:p w:rsidR="0020483D" w:rsidRPr="002721AA" w:rsidRDefault="0020483D" w:rsidP="00CB448D">
      <w:pPr>
        <w:pStyle w:val="NormalH"/>
        <w:ind w:left="0" w:firstLine="0"/>
        <w:rPr>
          <w:rtl/>
          <w:lang w:val="fr-CH"/>
        </w:rPr>
      </w:pPr>
      <w:r w:rsidRPr="002721AA">
        <w:t>88</w:t>
      </w:r>
      <w:r w:rsidRPr="002721AA">
        <w:rPr>
          <w:rtl/>
          <w:lang w:val="fr-CH"/>
        </w:rPr>
        <w:tab/>
        <w:t>ي</w:t>
      </w:r>
      <w:r w:rsidRPr="002721AA">
        <w:rPr>
          <w:rFonts w:hint="cs"/>
          <w:rtl/>
          <w:lang w:val="fr-CH"/>
        </w:rPr>
        <w:t>حدد</w:t>
      </w:r>
      <w:r w:rsidRPr="002721AA">
        <w:rPr>
          <w:rtl/>
          <w:lang w:val="fr-CH"/>
        </w:rPr>
        <w:t xml:space="preserve"> جدول التدفقات النقدية</w:t>
      </w:r>
      <w:r w:rsidRPr="002721AA">
        <w:rPr>
          <w:rFonts w:hint="cs"/>
          <w:rtl/>
          <w:lang w:val="fr-CH"/>
        </w:rPr>
        <w:t xml:space="preserve"> مصادر التدفقات النقدية </w:t>
      </w:r>
      <w:r w:rsidRPr="002721AA">
        <w:rPr>
          <w:rtl/>
          <w:lang w:val="fr-CH"/>
        </w:rPr>
        <w:t>الداخلة، والبنود التي أنفق عليها النقد أثناء الفترة المستعرضة، والرصيد النقدي في تاريخ الإبلاغ.</w:t>
      </w:r>
    </w:p>
    <w:p w:rsidR="0020483D" w:rsidRPr="002721AA" w:rsidRDefault="0020483D" w:rsidP="00CB448D">
      <w:pPr>
        <w:pStyle w:val="NormalH"/>
        <w:ind w:left="0" w:firstLine="0"/>
        <w:rPr>
          <w:rtl/>
          <w:lang w:val="fr-CH" w:bidi="ar-EG"/>
        </w:rPr>
      </w:pPr>
      <w:r w:rsidRPr="002721AA">
        <w:t>89</w:t>
      </w:r>
      <w:r w:rsidRPr="002721AA">
        <w:rPr>
          <w:rtl/>
          <w:lang w:val="fr-CH"/>
        </w:rPr>
        <w:tab/>
      </w:r>
      <w:r w:rsidRPr="002721AA">
        <w:rPr>
          <w:rFonts w:hint="cs"/>
          <w:rtl/>
          <w:lang w:val="fr-CH"/>
        </w:rPr>
        <w:t xml:space="preserve">وفي عام </w:t>
      </w:r>
      <w:r w:rsidRPr="002721AA">
        <w:t>2015</w:t>
      </w:r>
      <w:r w:rsidRPr="002721AA">
        <w:rPr>
          <w:rFonts w:hint="cs"/>
          <w:rtl/>
          <w:lang w:val="fr-CH"/>
        </w:rPr>
        <w:t xml:space="preserve"> أبلغ الاتحاد عن تدفق نقدي من الأنشطة التشغيلية بقيمة </w:t>
      </w:r>
      <w:r w:rsidRPr="002721AA">
        <w:t>1,7+</w:t>
      </w:r>
      <w:r w:rsidRPr="002721AA">
        <w:rPr>
          <w:rFonts w:hint="cs"/>
          <w:rtl/>
          <w:lang w:val="fr-CH"/>
        </w:rPr>
        <w:t xml:space="preserve"> مليون فرنك سويسري، وهو رقم إيجابي</w:t>
      </w:r>
      <w:r w:rsidRPr="002721AA">
        <w:rPr>
          <w:rFonts w:hint="cs"/>
          <w:rtl/>
          <w:lang w:val="fr-CH" w:bidi="ar-EG"/>
        </w:rPr>
        <w:t xml:space="preserve"> ولكنه أقل من القيمة المسجلة في</w:t>
      </w:r>
      <w:r w:rsidRPr="002721AA">
        <w:rPr>
          <w:rFonts w:hint="cs"/>
          <w:rtl/>
          <w:lang w:val="fr-CH"/>
        </w:rPr>
        <w:t xml:space="preserve"> عام </w:t>
      </w:r>
      <w:r w:rsidRPr="002721AA">
        <w:t>2014</w:t>
      </w:r>
      <w:r w:rsidRPr="002721AA">
        <w:rPr>
          <w:rFonts w:hint="cs"/>
          <w:rtl/>
          <w:lang w:val="fr-CH"/>
        </w:rPr>
        <w:t xml:space="preserve"> التي بلغت قيمتها الإجمالية </w:t>
      </w:r>
      <w:r w:rsidRPr="002721AA">
        <w:t>9,1+</w:t>
      </w:r>
      <w:r w:rsidRPr="002721AA">
        <w:rPr>
          <w:rFonts w:hint="cs"/>
          <w:rtl/>
          <w:lang w:val="fr-CH"/>
        </w:rPr>
        <w:t xml:space="preserve"> مليون فرنك سويسري. وأبلغ </w:t>
      </w:r>
      <w:r w:rsidRPr="002721AA">
        <w:rPr>
          <w:rFonts w:hint="cs"/>
          <w:rtl/>
          <w:lang w:val="fr-CH" w:bidi="ar-EG"/>
        </w:rPr>
        <w:t xml:space="preserve">أيضاً </w:t>
      </w:r>
      <w:r w:rsidRPr="002721AA">
        <w:rPr>
          <w:rFonts w:hint="cs"/>
          <w:rtl/>
          <w:lang w:val="fr-CH"/>
        </w:rPr>
        <w:t>عن تدفق نقدي سلب‍ي من الأنشطة المالية (</w:t>
      </w:r>
      <w:r w:rsidRPr="002721AA">
        <w:t>1,5-</w:t>
      </w:r>
      <w:r w:rsidRPr="002721AA">
        <w:rPr>
          <w:rFonts w:hint="cs"/>
          <w:rtl/>
          <w:lang w:val="fr-CH"/>
        </w:rPr>
        <w:t xml:space="preserve"> مليون فرنك سويسري)، يتمثل بسداد قرض مؤسسة </w:t>
      </w:r>
      <w:r w:rsidRPr="002721AA">
        <w:t>FIPOI</w:t>
      </w:r>
      <w:r w:rsidRPr="002721AA">
        <w:rPr>
          <w:rFonts w:hint="cs"/>
          <w:rtl/>
          <w:lang w:val="fr-CH"/>
        </w:rPr>
        <w:t>. ويظهر صافي التدفقات النقدية من أنشطة الاستثمار (</w:t>
      </w:r>
      <w:r w:rsidRPr="002721AA">
        <w:t>26,8-</w:t>
      </w:r>
      <w:r w:rsidRPr="002721AA">
        <w:rPr>
          <w:rFonts w:hint="cs"/>
          <w:rtl/>
          <w:lang w:val="fr-CH"/>
        </w:rPr>
        <w:t xml:space="preserve"> مليون فرنك سويسري) اختلافاً سلبياً كبيراً مقارنةً بعام </w:t>
      </w:r>
      <w:r w:rsidRPr="002721AA">
        <w:t>2014</w:t>
      </w:r>
      <w:r w:rsidRPr="002721AA">
        <w:rPr>
          <w:rFonts w:hint="cs"/>
          <w:rtl/>
          <w:lang w:val="fr-CH"/>
        </w:rPr>
        <w:t xml:space="preserve"> حيث بلغت قيمته </w:t>
      </w:r>
      <w:r w:rsidRPr="002721AA">
        <w:t>1,6-</w:t>
      </w:r>
      <w:r w:rsidRPr="002721AA">
        <w:rPr>
          <w:rFonts w:hint="cs"/>
          <w:rtl/>
          <w:lang w:val="fr-CH"/>
        </w:rPr>
        <w:t xml:space="preserve"> مليون فرنك سويسري بسبب ارتفاع الاستثمارات بشكل رئيسي.</w:t>
      </w:r>
    </w:p>
    <w:p w:rsidR="0020483D" w:rsidRPr="002721AA" w:rsidRDefault="0020483D" w:rsidP="00CB448D">
      <w:pPr>
        <w:pStyle w:val="NormalH"/>
        <w:ind w:left="0" w:firstLine="0"/>
        <w:rPr>
          <w:rtl/>
          <w:lang w:val="fr-CH"/>
        </w:rPr>
      </w:pPr>
      <w:r w:rsidRPr="002721AA">
        <w:t>90</w:t>
      </w:r>
      <w:r w:rsidRPr="002721AA">
        <w:rPr>
          <w:rtl/>
          <w:lang w:val="fr-CH"/>
        </w:rPr>
        <w:tab/>
        <w:t xml:space="preserve">وأظهر صافي النتيجة في التدفقات النقدية وما يكافؤها </w:t>
      </w:r>
      <w:r w:rsidRPr="002721AA">
        <w:rPr>
          <w:rFonts w:hint="cs"/>
          <w:rtl/>
          <w:lang w:val="fr-CH"/>
        </w:rPr>
        <w:t>انخفاضاً</w:t>
      </w:r>
      <w:r w:rsidRPr="002721AA">
        <w:rPr>
          <w:rtl/>
          <w:lang w:val="fr-CH"/>
        </w:rPr>
        <w:t xml:space="preserve"> </w:t>
      </w:r>
      <w:r w:rsidRPr="002721AA">
        <w:rPr>
          <w:rFonts w:hint="cs"/>
          <w:rtl/>
          <w:lang w:val="fr-CH"/>
        </w:rPr>
        <w:t>ي</w:t>
      </w:r>
      <w:r w:rsidRPr="002721AA">
        <w:rPr>
          <w:rtl/>
          <w:lang w:val="fr-CH"/>
        </w:rPr>
        <w:t xml:space="preserve">بلغ </w:t>
      </w:r>
      <w:r w:rsidRPr="002721AA">
        <w:t>19,9</w:t>
      </w:r>
      <w:r w:rsidRPr="002721AA">
        <w:rPr>
          <w:rtl/>
          <w:lang w:val="fr-CH"/>
        </w:rPr>
        <w:t xml:space="preserve"> مليون فرنك سويسري في عام</w:t>
      </w:r>
      <w:r w:rsidRPr="002721AA">
        <w:rPr>
          <w:rFonts w:hint="cs"/>
          <w:rtl/>
          <w:lang w:val="fr-CH"/>
        </w:rPr>
        <w:t> </w:t>
      </w:r>
      <w:r w:rsidRPr="002721AA">
        <w:t>2015</w:t>
      </w:r>
      <w:r w:rsidRPr="002721AA">
        <w:rPr>
          <w:rFonts w:hint="cs"/>
          <w:rtl/>
          <w:lang w:val="fr-CH"/>
        </w:rPr>
        <w:t xml:space="preserve">. </w:t>
      </w:r>
      <w:r w:rsidRPr="002721AA">
        <w:rPr>
          <w:rtl/>
          <w:lang w:val="fr-CH"/>
        </w:rPr>
        <w:t>وقد</w:t>
      </w:r>
      <w:r w:rsidRPr="002721AA">
        <w:rPr>
          <w:rFonts w:hint="cs"/>
          <w:rtl/>
          <w:lang w:val="fr-CH"/>
        </w:rPr>
        <w:t> </w:t>
      </w:r>
      <w:r w:rsidRPr="002721AA">
        <w:rPr>
          <w:rtl/>
          <w:lang w:val="fr-CH"/>
        </w:rPr>
        <w:t>فحصنا البنود الأساسية عن طريق انتقاء عينات من بعض الحسابات. وكانت النتيجة أن جميع المعاملات التي وقع عليها الاختيار كانت مدعمة على النحو المناسب بتوثيق مساند. وبذلك تم التحقق من التدفق النقدي وتأكيده.</w:t>
      </w:r>
    </w:p>
    <w:p w:rsidR="0020483D" w:rsidRPr="002721AA" w:rsidRDefault="0020483D" w:rsidP="00735232">
      <w:pPr>
        <w:pStyle w:val="Heading1"/>
        <w:rPr>
          <w:rtl/>
          <w:lang w:val="fr-CH"/>
        </w:rPr>
      </w:pPr>
      <w:bookmarkStart w:id="232" w:name="_Toc419449773"/>
      <w:bookmarkStart w:id="233" w:name="_Toc419450425"/>
      <w:bookmarkStart w:id="234" w:name="_Toc452157784"/>
      <w:r w:rsidRPr="002721AA">
        <w:rPr>
          <w:rtl/>
          <w:lang w:val="fr-CH"/>
        </w:rPr>
        <w:t xml:space="preserve">مقارنة المبالغ المدرجة في الميزانية والمبالغ الفعلية للفترة المالية </w:t>
      </w:r>
      <w:bookmarkEnd w:id="232"/>
      <w:bookmarkEnd w:id="233"/>
      <w:r w:rsidRPr="002721AA">
        <w:t>2015</w:t>
      </w:r>
      <w:bookmarkEnd w:id="234"/>
    </w:p>
    <w:p w:rsidR="0020483D" w:rsidRPr="002721AA" w:rsidRDefault="0020483D" w:rsidP="00CB448D">
      <w:pPr>
        <w:pStyle w:val="NormalH"/>
        <w:ind w:left="0" w:firstLine="0"/>
        <w:rPr>
          <w:rtl/>
          <w:lang w:val="fr-CH"/>
        </w:rPr>
      </w:pPr>
      <w:r w:rsidRPr="002721AA">
        <w:t>91</w:t>
      </w:r>
      <w:r w:rsidRPr="002721AA">
        <w:rPr>
          <w:rtl/>
          <w:lang w:val="fr-CH"/>
        </w:rPr>
        <w:tab/>
      </w:r>
      <w:r w:rsidRPr="002721AA">
        <w:rPr>
          <w:rFonts w:hint="cs"/>
          <w:rtl/>
          <w:lang w:val="fr-CH"/>
        </w:rPr>
        <w:t>أعدّ</w:t>
      </w:r>
      <w:r w:rsidRPr="002721AA">
        <w:rPr>
          <w:rtl/>
          <w:lang w:val="fr-CH"/>
        </w:rPr>
        <w:t xml:space="preserve"> الجدول </w:t>
      </w:r>
      <w:r w:rsidRPr="002721AA">
        <w:rPr>
          <w:rFonts w:hint="cs"/>
          <w:rtl/>
          <w:lang w:val="fr-CH"/>
        </w:rPr>
        <w:t xml:space="preserve">الخامس </w:t>
      </w:r>
      <w:r w:rsidRPr="002721AA">
        <w:rPr>
          <w:rtl/>
          <w:lang w:val="fr-CH"/>
        </w:rPr>
        <w:t>"مقارنة المبالغ المدرجة في الميزانية والمبالغ الفعلية للفترة المالية</w:t>
      </w:r>
      <w:r w:rsidRPr="002721AA">
        <w:rPr>
          <w:rFonts w:hint="cs"/>
          <w:rtl/>
          <w:lang w:val="fr-CH"/>
        </w:rPr>
        <w:t> </w:t>
      </w:r>
      <w:r w:rsidRPr="002721AA">
        <w:t>2015</w:t>
      </w:r>
      <w:r w:rsidRPr="002721AA">
        <w:rPr>
          <w:rFonts w:hint="cs"/>
          <w:rtl/>
          <w:lang w:val="fr-CH"/>
        </w:rPr>
        <w:t>" بما يمتثل</w:t>
      </w:r>
      <w:r w:rsidRPr="002721AA">
        <w:rPr>
          <w:rtl/>
          <w:lang w:val="fr-CH"/>
        </w:rPr>
        <w:t xml:space="preserve"> للمعيار</w:t>
      </w:r>
      <w:r w:rsidRPr="002721AA">
        <w:rPr>
          <w:rFonts w:hint="cs"/>
          <w:rtl/>
          <w:lang w:val="fr-CH"/>
        </w:rPr>
        <w:t> </w:t>
      </w:r>
      <w:r w:rsidRPr="002721AA">
        <w:t>IPSAS 24</w:t>
      </w:r>
      <w:r w:rsidRPr="002721AA">
        <w:rPr>
          <w:rtl/>
          <w:lang w:val="fr-CH"/>
        </w:rPr>
        <w:t xml:space="preserve"> الذي يتطلب تضمين البيانات المالية </w:t>
      </w:r>
      <w:r w:rsidRPr="002721AA">
        <w:rPr>
          <w:rFonts w:hint="cs"/>
          <w:rtl/>
          <w:lang w:val="fr-CH"/>
        </w:rPr>
        <w:t>هذه ال</w:t>
      </w:r>
      <w:r w:rsidRPr="002721AA">
        <w:rPr>
          <w:rtl/>
          <w:lang w:val="fr-CH"/>
        </w:rPr>
        <w:t xml:space="preserve">مقارنة الناتجة عن تنفيذ الميزانية نفسها. كما </w:t>
      </w:r>
      <w:r w:rsidRPr="002721AA">
        <w:rPr>
          <w:rFonts w:hint="cs"/>
          <w:rtl/>
          <w:lang w:val="fr-CH"/>
        </w:rPr>
        <w:t xml:space="preserve">ينص </w:t>
      </w:r>
      <w:r w:rsidRPr="002721AA">
        <w:rPr>
          <w:rtl/>
          <w:lang w:val="fr-CH"/>
        </w:rPr>
        <w:t>المعيار على توضيح أسباب حدوث فوارق هامة بين الميزانية والمبالغ الفعلية.</w:t>
      </w:r>
    </w:p>
    <w:p w:rsidR="0020483D" w:rsidRPr="002721AA" w:rsidRDefault="0020483D" w:rsidP="00CB448D">
      <w:pPr>
        <w:pStyle w:val="NormalH"/>
        <w:ind w:left="0" w:firstLine="0"/>
      </w:pPr>
      <w:r w:rsidRPr="002721AA">
        <w:t>92</w:t>
      </w:r>
      <w:r w:rsidRPr="002721AA">
        <w:rPr>
          <w:rtl/>
          <w:lang w:val="fr-CH"/>
        </w:rPr>
        <w:tab/>
      </w:r>
      <w:r w:rsidRPr="002721AA">
        <w:rPr>
          <w:rFonts w:hint="cs"/>
          <w:rtl/>
          <w:lang w:val="fr-CH"/>
        </w:rPr>
        <w:t>ويتضمن</w:t>
      </w:r>
      <w:r w:rsidRPr="002721AA">
        <w:rPr>
          <w:rtl/>
          <w:lang w:val="fr-CH"/>
        </w:rPr>
        <w:t xml:space="preserve"> الجدول </w:t>
      </w:r>
      <w:r w:rsidRPr="002721AA">
        <w:rPr>
          <w:rFonts w:hint="cs"/>
          <w:rtl/>
          <w:lang w:val="fr-CH"/>
        </w:rPr>
        <w:t>الخامس</w:t>
      </w:r>
      <w:r w:rsidRPr="002721AA">
        <w:rPr>
          <w:rtl/>
          <w:lang w:val="fr-CH"/>
        </w:rPr>
        <w:t xml:space="preserve"> أيضاً </w:t>
      </w:r>
      <w:r w:rsidRPr="002721AA">
        <w:rPr>
          <w:rFonts w:hint="cs"/>
          <w:rtl/>
          <w:lang w:val="fr-CH"/>
        </w:rPr>
        <w:t>عملية التوفيق</w:t>
      </w:r>
      <w:r w:rsidRPr="002721AA">
        <w:rPr>
          <w:rtl/>
          <w:lang w:val="fr-CH"/>
        </w:rPr>
        <w:t xml:space="preserve"> المحاسبية للاختلافات بين تنفيذ الميزانية (المبالغ الفعلية) والمبالغ المعتمدة في بيان المحاسبة. ويرد مزيد من التفاصيل في الملاحظة </w:t>
      </w:r>
      <w:r w:rsidRPr="002721AA">
        <w:t>25</w:t>
      </w:r>
      <w:r w:rsidRPr="002721AA">
        <w:rPr>
          <w:rtl/>
          <w:lang w:val="fr-CH"/>
        </w:rPr>
        <w:t xml:space="preserve"> في تقرير الإدارة المالية، كما</w:t>
      </w:r>
      <w:r w:rsidRPr="002721AA">
        <w:rPr>
          <w:rFonts w:hint="cs"/>
          <w:rtl/>
          <w:lang w:val="fr-CH"/>
        </w:rPr>
        <w:t> نشير</w:t>
      </w:r>
      <w:r w:rsidRPr="002721AA">
        <w:rPr>
          <w:rtl/>
          <w:lang w:val="fr-CH"/>
        </w:rPr>
        <w:t xml:space="preserve"> إلى تعليقات الأمين العام الواردة في تقرير الإدارة</w:t>
      </w:r>
      <w:r w:rsidRPr="002721AA">
        <w:rPr>
          <w:rFonts w:hint="cs"/>
          <w:rtl/>
          <w:lang w:val="fr-CH"/>
        </w:rPr>
        <w:t> </w:t>
      </w:r>
      <w:r w:rsidRPr="002721AA">
        <w:rPr>
          <w:rtl/>
          <w:lang w:val="fr-CH"/>
        </w:rPr>
        <w:t>المالية.</w:t>
      </w:r>
    </w:p>
    <w:p w:rsidR="0020483D" w:rsidRPr="002721AA" w:rsidRDefault="0020483D" w:rsidP="00735232">
      <w:pPr>
        <w:pStyle w:val="Heading1"/>
        <w:rPr>
          <w:rtl/>
          <w:lang w:val="fr-CH"/>
        </w:rPr>
      </w:pPr>
      <w:bookmarkStart w:id="235" w:name="_Toc452157785"/>
      <w:r w:rsidRPr="002721AA">
        <w:rPr>
          <w:rtl/>
          <w:lang w:val="fr-CH"/>
        </w:rPr>
        <w:t>صندوق التأمينات لموظفي الاتحاد</w:t>
      </w:r>
      <w:bookmarkEnd w:id="235"/>
    </w:p>
    <w:p w:rsidR="0020483D" w:rsidRPr="002721AA" w:rsidRDefault="0020483D" w:rsidP="00CB448D">
      <w:pPr>
        <w:pStyle w:val="NormalH"/>
        <w:ind w:left="0" w:firstLine="0"/>
        <w:rPr>
          <w:rtl/>
          <w:lang w:val="fr-CH"/>
        </w:rPr>
      </w:pPr>
      <w:r w:rsidRPr="002721AA">
        <w:t>93</w:t>
      </w:r>
      <w:r w:rsidRPr="002721AA">
        <w:rPr>
          <w:rtl/>
          <w:lang w:val="fr-CH"/>
        </w:rPr>
        <w:tab/>
      </w:r>
      <w:r w:rsidRPr="002721AA">
        <w:rPr>
          <w:rFonts w:hint="cs"/>
          <w:rtl/>
          <w:lang w:val="fr-CH"/>
        </w:rPr>
        <w:t>تم الإبلاغ عن ثلاثة</w:t>
      </w:r>
      <w:r w:rsidRPr="002721AA">
        <w:rPr>
          <w:rtl/>
          <w:lang w:val="fr-CH"/>
        </w:rPr>
        <w:t xml:space="preserve"> صناديق في الملحق باء </w:t>
      </w:r>
      <w:r w:rsidRPr="002721AA">
        <w:t>2</w:t>
      </w:r>
      <w:r w:rsidRPr="002721AA">
        <w:rPr>
          <w:rtl/>
          <w:lang w:val="fr-CH"/>
        </w:rPr>
        <w:t xml:space="preserve"> من </w:t>
      </w:r>
      <w:r w:rsidRPr="002721AA">
        <w:rPr>
          <w:rFonts w:hint="cs"/>
          <w:rtl/>
          <w:lang w:val="fr-CH"/>
        </w:rPr>
        <w:t>تقرير الإدارة</w:t>
      </w:r>
      <w:r w:rsidRPr="002721AA">
        <w:rPr>
          <w:rtl/>
          <w:lang w:val="fr-CH"/>
        </w:rPr>
        <w:t xml:space="preserve"> المالي</w:t>
      </w:r>
      <w:r w:rsidRPr="002721AA">
        <w:rPr>
          <w:rFonts w:hint="cs"/>
          <w:rtl/>
          <w:lang w:val="fr-CH"/>
        </w:rPr>
        <w:t>ة</w:t>
      </w:r>
      <w:r w:rsidRPr="002721AA">
        <w:rPr>
          <w:rtl/>
          <w:lang w:val="fr-CH"/>
        </w:rPr>
        <w:t xml:space="preserve"> للاتحاد </w:t>
      </w:r>
      <w:r w:rsidRPr="002721AA">
        <w:rPr>
          <w:rFonts w:hint="cs"/>
          <w:rtl/>
          <w:lang w:val="fr-CH"/>
        </w:rPr>
        <w:t>وهي:</w:t>
      </w:r>
      <w:r w:rsidRPr="002721AA">
        <w:rPr>
          <w:rtl/>
          <w:lang w:val="fr-CH"/>
        </w:rPr>
        <w:t xml:space="preserve"> </w:t>
      </w:r>
      <w:r w:rsidRPr="002721AA">
        <w:rPr>
          <w:i/>
          <w:iCs/>
          <w:rtl/>
          <w:lang w:val="fr-CH"/>
        </w:rPr>
        <w:t>"الصندوق الاحتياطي والتكميلي"</w:t>
      </w:r>
      <w:r w:rsidRPr="002721AA">
        <w:rPr>
          <w:rtl/>
          <w:lang w:val="fr-CH"/>
        </w:rPr>
        <w:t xml:space="preserve"> (بأصول إجمالية تبلغ </w:t>
      </w:r>
      <w:r w:rsidRPr="002721AA">
        <w:t>6,3</w:t>
      </w:r>
      <w:r w:rsidRPr="002721AA">
        <w:rPr>
          <w:rtl/>
          <w:lang w:val="fr-CH"/>
        </w:rPr>
        <w:t xml:space="preserve"> ملايين فرنك سويسري)، و</w:t>
      </w:r>
      <w:r w:rsidRPr="002721AA">
        <w:rPr>
          <w:i/>
          <w:iCs/>
          <w:rtl/>
          <w:lang w:val="fr-CH"/>
        </w:rPr>
        <w:t>"صندوق معاشات التقاعد"</w:t>
      </w:r>
      <w:r w:rsidRPr="002721AA">
        <w:rPr>
          <w:rtl/>
          <w:lang w:val="fr-CH"/>
        </w:rPr>
        <w:t xml:space="preserve"> (بأصول إجمالية تبلغ حوالي </w:t>
      </w:r>
      <w:r w:rsidRPr="002721AA">
        <w:t>1,5</w:t>
      </w:r>
      <w:r w:rsidRPr="002721AA">
        <w:rPr>
          <w:rtl/>
          <w:lang w:val="fr-CH"/>
        </w:rPr>
        <w:t xml:space="preserve"> مليون فرنك سويسري)، و</w:t>
      </w:r>
      <w:r w:rsidRPr="002721AA">
        <w:rPr>
          <w:i/>
          <w:iCs/>
          <w:rtl/>
          <w:lang w:val="fr-CH"/>
        </w:rPr>
        <w:t>"صندوق المساعدة"</w:t>
      </w:r>
      <w:r w:rsidRPr="002721AA">
        <w:rPr>
          <w:rtl/>
          <w:lang w:val="fr-CH"/>
        </w:rPr>
        <w:t xml:space="preserve"> (بأصول إجمالية تبلغ حوالي </w:t>
      </w:r>
      <w:r w:rsidRPr="002721AA">
        <w:t>0,2</w:t>
      </w:r>
      <w:r w:rsidRPr="002721AA">
        <w:rPr>
          <w:rtl/>
          <w:lang w:val="fr-CH"/>
        </w:rPr>
        <w:t xml:space="preserve"> مليون فرنك سويسري)</w:t>
      </w:r>
      <w:r w:rsidRPr="002721AA">
        <w:rPr>
          <w:rFonts w:hint="cs"/>
          <w:rtl/>
          <w:lang w:val="fr-CH"/>
        </w:rPr>
        <w:t>،</w:t>
      </w:r>
      <w:r w:rsidRPr="002721AA">
        <w:rPr>
          <w:rtl/>
          <w:lang w:val="fr-CH"/>
        </w:rPr>
        <w:t xml:space="preserve"> دون أن نتبين أي خطأ و/أو بيان معيب.</w:t>
      </w:r>
    </w:p>
    <w:p w:rsidR="0020483D" w:rsidRPr="002721AA" w:rsidRDefault="0020483D" w:rsidP="00CB448D">
      <w:pPr>
        <w:pStyle w:val="NormalH"/>
        <w:ind w:left="0" w:firstLine="0"/>
        <w:rPr>
          <w:rtl/>
          <w:lang w:val="fr-CH"/>
        </w:rPr>
      </w:pPr>
      <w:r w:rsidRPr="002721AA">
        <w:t>94</w:t>
      </w:r>
      <w:r w:rsidRPr="002721AA">
        <w:rPr>
          <w:rtl/>
          <w:lang w:val="fr-CH"/>
        </w:rPr>
        <w:tab/>
      </w:r>
      <w:r w:rsidRPr="002721AA">
        <w:rPr>
          <w:rFonts w:hint="cs"/>
          <w:rtl/>
          <w:lang w:val="fr-CH"/>
        </w:rPr>
        <w:t xml:space="preserve">وفيما يخص </w:t>
      </w:r>
      <w:r w:rsidRPr="002721AA">
        <w:rPr>
          <w:i/>
          <w:iCs/>
          <w:rtl/>
          <w:lang w:val="fr-CH"/>
        </w:rPr>
        <w:t>"</w:t>
      </w:r>
      <w:r w:rsidRPr="002721AA">
        <w:rPr>
          <w:rFonts w:hint="cs"/>
          <w:i/>
          <w:iCs/>
          <w:rtl/>
          <w:lang w:val="fr-CH"/>
        </w:rPr>
        <w:t>ا</w:t>
      </w:r>
      <w:r w:rsidRPr="002721AA">
        <w:rPr>
          <w:i/>
          <w:iCs/>
          <w:rtl/>
          <w:lang w:val="fr-CH"/>
        </w:rPr>
        <w:t>لصندوق الاحتياطي والتكميلي"</w:t>
      </w:r>
      <w:r w:rsidRPr="002721AA">
        <w:rPr>
          <w:rtl/>
          <w:lang w:val="fr-CH"/>
        </w:rPr>
        <w:t xml:space="preserve"> و</w:t>
      </w:r>
      <w:r w:rsidRPr="002721AA">
        <w:rPr>
          <w:i/>
          <w:iCs/>
          <w:rtl/>
          <w:lang w:val="fr-CH"/>
        </w:rPr>
        <w:t>"صندوق معاشات التقاعد"</w:t>
      </w:r>
      <w:r w:rsidRPr="002721AA">
        <w:rPr>
          <w:rtl/>
          <w:lang w:val="fr-CH"/>
        </w:rPr>
        <w:t xml:space="preserve"> في </w:t>
      </w:r>
      <w:r w:rsidRPr="002721AA">
        <w:rPr>
          <w:rFonts w:hint="cs"/>
          <w:rtl/>
          <w:lang w:val="fr-CH"/>
        </w:rPr>
        <w:t>بند</w:t>
      </w:r>
      <w:r w:rsidRPr="002721AA">
        <w:rPr>
          <w:rtl/>
          <w:lang w:val="fr-CH"/>
        </w:rPr>
        <w:t xml:space="preserve"> الخصوم</w:t>
      </w:r>
      <w:r w:rsidRPr="002721AA">
        <w:rPr>
          <w:rFonts w:hint="cs"/>
          <w:rtl/>
          <w:lang w:val="fr-CH"/>
        </w:rPr>
        <w:t>، سُجل</w:t>
      </w:r>
      <w:r w:rsidRPr="002721AA">
        <w:rPr>
          <w:rtl/>
          <w:lang w:val="fr-CH"/>
        </w:rPr>
        <w:t xml:space="preserve"> اعتماد</w:t>
      </w:r>
      <w:r w:rsidRPr="002721AA">
        <w:rPr>
          <w:rFonts w:hint="cs"/>
          <w:rtl/>
          <w:lang w:val="fr-CH"/>
        </w:rPr>
        <w:t>ا</w:t>
      </w:r>
      <w:r w:rsidRPr="002721AA">
        <w:rPr>
          <w:rtl/>
          <w:lang w:val="fr-CH"/>
        </w:rPr>
        <w:t>ن إكتوار</w:t>
      </w:r>
      <w:r w:rsidRPr="002721AA">
        <w:rPr>
          <w:rFonts w:hint="cs"/>
          <w:rtl/>
          <w:lang w:val="fr-CH"/>
        </w:rPr>
        <w:t>يا</w:t>
      </w:r>
      <w:r w:rsidRPr="002721AA">
        <w:rPr>
          <w:rtl/>
          <w:lang w:val="fr-CH"/>
        </w:rPr>
        <w:t>ن يبلغان</w:t>
      </w:r>
      <w:r w:rsidRPr="002721AA">
        <w:rPr>
          <w:rFonts w:hint="cs"/>
          <w:rtl/>
          <w:lang w:val="fr-CH"/>
        </w:rPr>
        <w:t xml:space="preserve"> على التوالي </w:t>
      </w:r>
      <w:r w:rsidRPr="002721AA">
        <w:t>54 000</w:t>
      </w:r>
      <w:r w:rsidRPr="002721AA">
        <w:rPr>
          <w:rFonts w:hint="cs"/>
          <w:rtl/>
          <w:lang w:val="fr-CH"/>
        </w:rPr>
        <w:t> </w:t>
      </w:r>
      <w:r w:rsidRPr="002721AA">
        <w:rPr>
          <w:rtl/>
          <w:lang w:val="fr-CH"/>
        </w:rPr>
        <w:t>فرنك سويسري و</w:t>
      </w:r>
      <w:r w:rsidRPr="002721AA">
        <w:t>36 000</w:t>
      </w:r>
      <w:r w:rsidRPr="002721AA">
        <w:rPr>
          <w:rtl/>
          <w:lang w:val="fr-CH"/>
        </w:rPr>
        <w:t xml:space="preserve"> فرنك سويسري في إطار</w:t>
      </w:r>
      <w:r w:rsidRPr="002721AA">
        <w:rPr>
          <w:rFonts w:hint="cs"/>
          <w:rtl/>
          <w:lang w:val="fr-CH"/>
        </w:rPr>
        <w:t xml:space="preserve"> </w:t>
      </w:r>
      <w:r w:rsidRPr="002721AA">
        <w:rPr>
          <w:i/>
          <w:iCs/>
          <w:rtl/>
          <w:lang w:val="fr-CH"/>
        </w:rPr>
        <w:t>"مزايا الموظفين</w:t>
      </w:r>
      <w:r w:rsidRPr="002721AA">
        <w:rPr>
          <w:rFonts w:hint="cs"/>
          <w:i/>
          <w:iCs/>
          <w:rtl/>
          <w:lang w:val="fr-CH"/>
        </w:rPr>
        <w:t>"</w:t>
      </w:r>
      <w:r w:rsidRPr="002721AA">
        <w:rPr>
          <w:rtl/>
          <w:lang w:val="fr-CH"/>
        </w:rPr>
        <w:t xml:space="preserve">، تماشياً مع </w:t>
      </w:r>
      <w:r w:rsidRPr="002721AA">
        <w:rPr>
          <w:rFonts w:hint="cs"/>
          <w:rtl/>
          <w:lang w:val="fr-CH"/>
        </w:rPr>
        <w:t>التقييم</w:t>
      </w:r>
      <w:r w:rsidRPr="002721AA">
        <w:rPr>
          <w:rtl/>
          <w:lang w:val="fr-CH"/>
        </w:rPr>
        <w:t xml:space="preserve"> الإكتواري </w:t>
      </w:r>
      <w:r w:rsidRPr="002721AA">
        <w:rPr>
          <w:rFonts w:hint="cs"/>
          <w:rtl/>
          <w:lang w:val="fr-CH"/>
        </w:rPr>
        <w:t>الذي أجري</w:t>
      </w:r>
      <w:r w:rsidRPr="002721AA">
        <w:rPr>
          <w:rtl/>
          <w:lang w:val="fr-CH"/>
        </w:rPr>
        <w:t xml:space="preserve"> في عام</w:t>
      </w:r>
      <w:r w:rsidRPr="002721AA">
        <w:rPr>
          <w:rFonts w:hint="cs"/>
          <w:rtl/>
          <w:lang w:val="fr-CH"/>
        </w:rPr>
        <w:t> </w:t>
      </w:r>
      <w:r w:rsidRPr="002721AA">
        <w:t>2010</w:t>
      </w:r>
      <w:r w:rsidRPr="002721AA">
        <w:rPr>
          <w:rtl/>
          <w:lang w:val="fr-CH"/>
        </w:rPr>
        <w:t>.</w:t>
      </w:r>
    </w:p>
    <w:p w:rsidR="0020483D" w:rsidRPr="002721AA" w:rsidRDefault="0020483D" w:rsidP="00735232">
      <w:pPr>
        <w:pStyle w:val="Heading1"/>
        <w:ind w:left="0" w:firstLine="0"/>
        <w:rPr>
          <w:rtl/>
          <w:lang w:val="fr-CH"/>
        </w:rPr>
      </w:pPr>
      <w:bookmarkStart w:id="236" w:name="_Toc419449774"/>
      <w:bookmarkStart w:id="237" w:name="_Toc419450426"/>
      <w:bookmarkStart w:id="238" w:name="_Toc452157786"/>
      <w:r w:rsidRPr="002721AA">
        <w:rPr>
          <w:rtl/>
          <w:lang w:val="fr-CH"/>
        </w:rPr>
        <w:lastRenderedPageBreak/>
        <w:t>برنامج الأمم المتحدة الإنمائي</w:t>
      </w:r>
      <w:r w:rsidRPr="002721AA">
        <w:rPr>
          <w:rFonts w:hint="cs"/>
          <w:rtl/>
          <w:lang w:val="fr-CH"/>
        </w:rPr>
        <w:t xml:space="preserve"> </w:t>
      </w:r>
      <w:r w:rsidRPr="002721AA">
        <w:t>(UNDP)</w:t>
      </w:r>
      <w:r w:rsidRPr="002721AA">
        <w:rPr>
          <w:rtl/>
          <w:lang w:val="fr-CH"/>
        </w:rPr>
        <w:t>، وصندوق تنمية تكنولوجيا المعلومات والاتصالات</w:t>
      </w:r>
      <w:r w:rsidRPr="002721AA">
        <w:rPr>
          <w:rFonts w:hint="cs"/>
          <w:rtl/>
          <w:lang w:val="fr-CH"/>
        </w:rPr>
        <w:t xml:space="preserve"> </w:t>
      </w:r>
      <w:r w:rsidRPr="002721AA">
        <w:t>(ICT-DF)</w:t>
      </w:r>
      <w:r w:rsidRPr="002721AA">
        <w:rPr>
          <w:rtl/>
          <w:lang w:val="fr-CH"/>
        </w:rPr>
        <w:t>، والصناديق</w:t>
      </w:r>
      <w:r w:rsidRPr="002721AA">
        <w:rPr>
          <w:rFonts w:hint="cs"/>
          <w:rtl/>
          <w:lang w:val="fr-CH"/>
        </w:rPr>
        <w:t> </w:t>
      </w:r>
      <w:r w:rsidRPr="002721AA">
        <w:rPr>
          <w:rtl/>
          <w:lang w:val="fr-CH"/>
        </w:rPr>
        <w:t>الاستئمانية</w:t>
      </w:r>
      <w:bookmarkEnd w:id="236"/>
      <w:bookmarkEnd w:id="237"/>
      <w:bookmarkEnd w:id="238"/>
    </w:p>
    <w:p w:rsidR="0020483D" w:rsidRPr="00817112" w:rsidRDefault="0020483D" w:rsidP="00CB448D">
      <w:pPr>
        <w:pStyle w:val="NormalH"/>
        <w:ind w:left="0" w:firstLine="0"/>
        <w:rPr>
          <w:rtl/>
          <w:lang w:val="fr-CH"/>
        </w:rPr>
      </w:pPr>
      <w:r w:rsidRPr="00817112">
        <w:t>95</w:t>
      </w:r>
      <w:r w:rsidRPr="00817112">
        <w:rPr>
          <w:rtl/>
          <w:lang w:val="fr-CH"/>
        </w:rPr>
        <w:tab/>
        <w:t xml:space="preserve">تنص القاعدة </w:t>
      </w:r>
      <w:r w:rsidRPr="00817112">
        <w:t>5</w:t>
      </w:r>
      <w:r w:rsidRPr="00817112">
        <w:rPr>
          <w:rtl/>
          <w:lang w:val="fr-CH"/>
        </w:rPr>
        <w:t xml:space="preserve"> في الملحق </w:t>
      </w:r>
      <w:r w:rsidRPr="00817112">
        <w:t>2</w:t>
      </w:r>
      <w:r w:rsidRPr="00817112">
        <w:rPr>
          <w:rtl/>
          <w:lang w:val="fr-CH"/>
        </w:rPr>
        <w:t xml:space="preserve"> للوائح المالية على "أن يفتح حساب منفصل لكل مساهمة طوعية أو صندوق استئماني في حساب خاص للاتحاد".</w:t>
      </w:r>
    </w:p>
    <w:p w:rsidR="0020483D" w:rsidRPr="002721AA" w:rsidRDefault="0020483D" w:rsidP="00CB448D">
      <w:pPr>
        <w:pStyle w:val="NormalH"/>
        <w:ind w:left="0" w:firstLine="0"/>
        <w:rPr>
          <w:rtl/>
          <w:lang w:val="fr-CH"/>
        </w:rPr>
      </w:pPr>
      <w:r w:rsidRPr="002721AA">
        <w:t>96</w:t>
      </w:r>
      <w:r w:rsidRPr="002721AA">
        <w:rPr>
          <w:rtl/>
          <w:lang w:val="fr-CH"/>
        </w:rPr>
        <w:tab/>
        <w:t xml:space="preserve">وفي الملحق باء </w:t>
      </w:r>
      <w:r w:rsidRPr="002721AA">
        <w:t>3</w:t>
      </w:r>
      <w:r w:rsidRPr="002721AA">
        <w:rPr>
          <w:rtl/>
          <w:lang w:val="fr-CH"/>
        </w:rPr>
        <w:t xml:space="preserve"> لتقرير الإدارة المالية </w:t>
      </w:r>
      <w:r w:rsidRPr="002721AA">
        <w:rPr>
          <w:rFonts w:hint="cs"/>
          <w:rtl/>
          <w:lang w:val="fr-CH"/>
        </w:rPr>
        <w:t>ت</w:t>
      </w:r>
      <w:r w:rsidRPr="002721AA">
        <w:rPr>
          <w:rtl/>
          <w:lang w:val="fr-CH"/>
        </w:rPr>
        <w:t xml:space="preserve">رد </w:t>
      </w:r>
      <w:r w:rsidRPr="002721AA">
        <w:rPr>
          <w:rFonts w:hint="cs"/>
          <w:rtl/>
          <w:lang w:val="fr-CH"/>
        </w:rPr>
        <w:t>ثلاثة مشاريع تتعلق</w:t>
      </w:r>
      <w:r w:rsidRPr="002721AA">
        <w:rPr>
          <w:rtl/>
          <w:lang w:val="fr-CH"/>
        </w:rPr>
        <w:t xml:space="preserve"> بنشاط برنامج الأمم المتحدة الإنمائي. و</w:t>
      </w:r>
      <w:r w:rsidRPr="002721AA">
        <w:rPr>
          <w:rFonts w:hint="cs"/>
          <w:rtl/>
          <w:lang w:val="fr-CH"/>
        </w:rPr>
        <w:t>وردت مشاريع</w:t>
      </w:r>
      <w:r w:rsidRPr="002721AA">
        <w:rPr>
          <w:rtl/>
          <w:lang w:val="fr-CH"/>
        </w:rPr>
        <w:t xml:space="preserve"> الصناديق الاستئمانية في الملحق باء </w:t>
      </w:r>
      <w:r w:rsidRPr="002721AA">
        <w:t>4</w:t>
      </w:r>
      <w:r w:rsidRPr="002721AA">
        <w:rPr>
          <w:rtl/>
          <w:lang w:val="fr-CH"/>
        </w:rPr>
        <w:t xml:space="preserve"> لتقرير الإدارة المالية. و</w:t>
      </w:r>
      <w:r w:rsidRPr="002721AA">
        <w:rPr>
          <w:rFonts w:hint="cs"/>
          <w:rtl/>
          <w:lang w:val="fr-CH"/>
        </w:rPr>
        <w:t>تموَّل</w:t>
      </w:r>
      <w:r w:rsidRPr="002721AA">
        <w:rPr>
          <w:rtl/>
          <w:lang w:val="fr-CH"/>
        </w:rPr>
        <w:t xml:space="preserve"> هذه الصناديق </w:t>
      </w:r>
      <w:r w:rsidRPr="002721AA">
        <w:rPr>
          <w:rFonts w:hint="cs"/>
          <w:rtl/>
          <w:lang w:val="fr-CH"/>
        </w:rPr>
        <w:t>جزئياً</w:t>
      </w:r>
      <w:r w:rsidRPr="002721AA">
        <w:rPr>
          <w:rtl/>
          <w:lang w:val="fr-CH"/>
        </w:rPr>
        <w:t xml:space="preserve"> عن طريق السحب من صندوق تنمية تكنولوجيا المعلومات والاتصالات بناء</w:t>
      </w:r>
      <w:r w:rsidRPr="002721AA">
        <w:rPr>
          <w:rFonts w:hint="cs"/>
          <w:rtl/>
          <w:lang w:val="fr-CH"/>
        </w:rPr>
        <w:t>ً</w:t>
      </w:r>
      <w:r w:rsidRPr="002721AA">
        <w:rPr>
          <w:rtl/>
          <w:lang w:val="fr-CH"/>
        </w:rPr>
        <w:t xml:space="preserve"> على </w:t>
      </w:r>
      <w:r w:rsidRPr="002721AA">
        <w:rPr>
          <w:rFonts w:hint="cs"/>
          <w:rtl/>
          <w:lang w:val="fr-CH"/>
        </w:rPr>
        <w:t>قرار</w:t>
      </w:r>
      <w:r w:rsidRPr="002721AA">
        <w:rPr>
          <w:rtl/>
          <w:lang w:val="fr-CH"/>
        </w:rPr>
        <w:t xml:space="preserve"> من اللجنة التوجيهية للصندوق. وتمول المشاريع الأخرى بمساهمات محددة</w:t>
      </w:r>
      <w:r w:rsidRPr="002721AA">
        <w:rPr>
          <w:rFonts w:hint="cs"/>
          <w:rtl/>
          <w:lang w:val="fr-CH"/>
        </w:rPr>
        <w:t xml:space="preserve"> (تعرض في</w:t>
      </w:r>
      <w:r w:rsidRPr="002721AA">
        <w:rPr>
          <w:rFonts w:hint="eastAsia"/>
          <w:rtl/>
          <w:lang w:val="fr-CH"/>
        </w:rPr>
        <w:t> </w:t>
      </w:r>
      <w:r w:rsidRPr="002721AA">
        <w:rPr>
          <w:rFonts w:hint="cs"/>
          <w:rtl/>
          <w:lang w:val="fr-CH"/>
        </w:rPr>
        <w:t xml:space="preserve">الملحق باء </w:t>
      </w:r>
      <w:r w:rsidRPr="002721AA">
        <w:t>5</w:t>
      </w:r>
      <w:r w:rsidRPr="002721AA">
        <w:rPr>
          <w:rFonts w:hint="cs"/>
          <w:rtl/>
          <w:lang w:val="fr-CH"/>
        </w:rPr>
        <w:t>)</w:t>
      </w:r>
      <w:r w:rsidRPr="002721AA">
        <w:rPr>
          <w:rtl/>
          <w:lang w:val="fr-CH"/>
        </w:rPr>
        <w:t xml:space="preserve"> و</w:t>
      </w:r>
      <w:r w:rsidRPr="002721AA">
        <w:rPr>
          <w:rFonts w:hint="cs"/>
          <w:rtl/>
          <w:lang w:val="fr-CH"/>
        </w:rPr>
        <w:t xml:space="preserve">تنظم بموجب </w:t>
      </w:r>
      <w:r w:rsidRPr="002721AA">
        <w:rPr>
          <w:rtl/>
          <w:lang w:val="fr-CH"/>
        </w:rPr>
        <w:t xml:space="preserve">اتفاقات </w:t>
      </w:r>
      <w:r w:rsidRPr="002721AA">
        <w:rPr>
          <w:rFonts w:hint="cs"/>
          <w:rtl/>
          <w:lang w:val="fr-CH"/>
        </w:rPr>
        <w:t>مبرمة</w:t>
      </w:r>
      <w:r w:rsidRPr="002721AA">
        <w:rPr>
          <w:rtl/>
          <w:lang w:val="fr-CH"/>
        </w:rPr>
        <w:t xml:space="preserve"> مع الجهات المانحة. وترد في الملحق باء </w:t>
      </w:r>
      <w:r w:rsidRPr="002721AA">
        <w:t>6</w:t>
      </w:r>
      <w:r w:rsidRPr="002721AA">
        <w:rPr>
          <w:rtl/>
          <w:lang w:val="fr-CH"/>
        </w:rPr>
        <w:t xml:space="preserve"> قائمة بالمشاريع المرتبطة بالصندوق المذكور.</w:t>
      </w:r>
    </w:p>
    <w:p w:rsidR="0020483D" w:rsidRPr="002721AA" w:rsidRDefault="0020483D" w:rsidP="00CB448D">
      <w:pPr>
        <w:pStyle w:val="NormalH"/>
        <w:ind w:left="0" w:firstLine="0"/>
        <w:rPr>
          <w:rtl/>
          <w:lang w:val="fr-CH"/>
        </w:rPr>
      </w:pPr>
      <w:r w:rsidRPr="002721AA">
        <w:t>97</w:t>
      </w:r>
      <w:r w:rsidRPr="002721AA">
        <w:rPr>
          <w:rFonts w:hint="cs"/>
          <w:rtl/>
          <w:lang w:val="fr-CH"/>
        </w:rPr>
        <w:tab/>
        <w:t xml:space="preserve">وفي عام </w:t>
      </w:r>
      <w:r w:rsidRPr="002721AA">
        <w:t>2015</w:t>
      </w:r>
      <w:r w:rsidRPr="002721AA">
        <w:rPr>
          <w:rFonts w:hint="cs"/>
          <w:rtl/>
          <w:lang w:val="fr-CH"/>
        </w:rPr>
        <w:t xml:space="preserve">، ازدادت الأموال الخاصة بالاتحاد المخصصة للمشاريع من </w:t>
      </w:r>
      <w:r w:rsidRPr="002721AA">
        <w:t>5,7</w:t>
      </w:r>
      <w:r w:rsidRPr="002721AA">
        <w:rPr>
          <w:rFonts w:hint="cs"/>
          <w:rtl/>
          <w:lang w:val="fr-CH"/>
        </w:rPr>
        <w:t xml:space="preserve"> مليون فرنك سويسري في</w:t>
      </w:r>
      <w:r w:rsidRPr="002721AA">
        <w:rPr>
          <w:rFonts w:hint="eastAsia"/>
          <w:rtl/>
          <w:lang w:val="fr-CH"/>
        </w:rPr>
        <w:t> </w:t>
      </w:r>
      <w:r w:rsidRPr="002721AA">
        <w:rPr>
          <w:rFonts w:hint="cs"/>
          <w:rtl/>
          <w:lang w:val="fr-CH"/>
        </w:rPr>
        <w:t>عام</w:t>
      </w:r>
      <w:r w:rsidRPr="002721AA">
        <w:rPr>
          <w:rFonts w:hint="eastAsia"/>
          <w:rtl/>
          <w:lang w:val="fr-CH"/>
        </w:rPr>
        <w:t> </w:t>
      </w:r>
      <w:r w:rsidRPr="002721AA">
        <w:t>2014</w:t>
      </w:r>
      <w:r w:rsidRPr="002721AA">
        <w:rPr>
          <w:rFonts w:hint="cs"/>
          <w:rtl/>
          <w:lang w:val="fr-CH"/>
        </w:rPr>
        <w:t xml:space="preserve"> إلى</w:t>
      </w:r>
      <w:r w:rsidRPr="002721AA">
        <w:rPr>
          <w:rFonts w:hint="eastAsia"/>
          <w:rtl/>
          <w:lang w:val="fr-CH"/>
        </w:rPr>
        <w:t> </w:t>
      </w:r>
      <w:r w:rsidRPr="002721AA">
        <w:t>6,4</w:t>
      </w:r>
      <w:r w:rsidRPr="002721AA">
        <w:rPr>
          <w:rFonts w:hint="cs"/>
          <w:rtl/>
          <w:lang w:val="fr-CH"/>
        </w:rPr>
        <w:t xml:space="preserve"> مليون فرنك سويسري في عام </w:t>
      </w:r>
      <w:r w:rsidRPr="002721AA">
        <w:t>2015</w:t>
      </w:r>
      <w:r w:rsidRPr="002721AA">
        <w:rPr>
          <w:rtl/>
          <w:lang w:val="fr-CH"/>
        </w:rPr>
        <w:t>.</w:t>
      </w:r>
      <w:r w:rsidRPr="002721AA">
        <w:rPr>
          <w:rFonts w:hint="cs"/>
          <w:rtl/>
          <w:lang w:val="fr-CH"/>
        </w:rPr>
        <w:t xml:space="preserve"> ومن ناحية أخرى، انخفضت الأموال الخارجية المخصصة للمشاريع من </w:t>
      </w:r>
      <w:r w:rsidRPr="002721AA">
        <w:t>30,0</w:t>
      </w:r>
      <w:r w:rsidRPr="002721AA">
        <w:rPr>
          <w:rFonts w:hint="eastAsia"/>
          <w:rtl/>
          <w:lang w:val="fr-CH"/>
        </w:rPr>
        <w:t> </w:t>
      </w:r>
      <w:r w:rsidRPr="002721AA">
        <w:rPr>
          <w:rFonts w:hint="cs"/>
          <w:rtl/>
          <w:lang w:val="fr-CH"/>
        </w:rPr>
        <w:t xml:space="preserve">مليون فرنك سويسري في عام </w:t>
      </w:r>
      <w:r w:rsidRPr="002721AA">
        <w:t>2014</w:t>
      </w:r>
      <w:r w:rsidRPr="002721AA">
        <w:rPr>
          <w:rFonts w:hint="cs"/>
          <w:rtl/>
          <w:lang w:val="fr-CH"/>
        </w:rPr>
        <w:t xml:space="preserve"> إلى </w:t>
      </w:r>
      <w:r w:rsidRPr="002721AA">
        <w:t>28,7</w:t>
      </w:r>
      <w:r w:rsidRPr="002721AA">
        <w:rPr>
          <w:rFonts w:hint="cs"/>
          <w:rtl/>
          <w:lang w:val="fr-CH"/>
        </w:rPr>
        <w:t xml:space="preserve"> مليون فرنك سويسري في عام </w:t>
      </w:r>
      <w:r w:rsidRPr="002721AA">
        <w:t>2015</w:t>
      </w:r>
      <w:r w:rsidRPr="002721AA">
        <w:rPr>
          <w:rFonts w:hint="cs"/>
          <w:rtl/>
          <w:lang w:val="fr-CH"/>
        </w:rPr>
        <w:t>.</w:t>
      </w:r>
    </w:p>
    <w:p w:rsidR="0020483D" w:rsidRPr="002721AA" w:rsidRDefault="0020483D" w:rsidP="00CB448D">
      <w:pPr>
        <w:pStyle w:val="NormalH"/>
        <w:ind w:left="0" w:firstLine="0"/>
        <w:rPr>
          <w:rtl/>
          <w:lang w:val="fr-CH"/>
        </w:rPr>
      </w:pPr>
      <w:r w:rsidRPr="002721AA">
        <w:t>98</w:t>
      </w:r>
      <w:r w:rsidRPr="002721AA">
        <w:rPr>
          <w:rtl/>
          <w:lang w:val="fr-CH"/>
        </w:rPr>
        <w:tab/>
      </w:r>
      <w:r w:rsidRPr="002721AA">
        <w:rPr>
          <w:rFonts w:hint="cs"/>
          <w:rtl/>
          <w:lang w:val="fr-CH"/>
        </w:rPr>
        <w:t>وازدادت معظم</w:t>
      </w:r>
      <w:r w:rsidRPr="002721AA">
        <w:rPr>
          <w:rFonts w:hint="cs"/>
          <w:rtl/>
          <w:lang w:val="fr-CH" w:bidi="ar-EG"/>
        </w:rPr>
        <w:t xml:space="preserve"> </w:t>
      </w:r>
      <w:r w:rsidRPr="002721AA">
        <w:rPr>
          <w:rFonts w:hint="cs"/>
          <w:rtl/>
          <w:lang w:val="fr-CH"/>
        </w:rPr>
        <w:t>الأموال الخاصة بالاتحاد المخصصة للمشاريع بفضل تحويل مبالغ مالية من</w:t>
      </w:r>
      <w:r w:rsidRPr="002721AA">
        <w:rPr>
          <w:rtl/>
          <w:lang w:val="fr-CH"/>
        </w:rPr>
        <w:t xml:space="preserve"> صندوق تنمية تكنولوجيا المعلومات والاتصالات</w:t>
      </w:r>
      <w:r w:rsidRPr="002721AA">
        <w:rPr>
          <w:rFonts w:hint="cs"/>
          <w:rtl/>
          <w:lang w:val="fr-CH"/>
        </w:rPr>
        <w:t xml:space="preserve">. وازدادت الأموال الخارجية التي ما زالت بانتظار التخصيص، في عام </w:t>
      </w:r>
      <w:r w:rsidRPr="002721AA">
        <w:t>2015</w:t>
      </w:r>
      <w:r w:rsidRPr="002721AA">
        <w:rPr>
          <w:rFonts w:hint="cs"/>
          <w:rtl/>
          <w:lang w:val="fr-CH"/>
        </w:rPr>
        <w:t xml:space="preserve">، إلى </w:t>
      </w:r>
      <w:r w:rsidRPr="002721AA">
        <w:t>2,9</w:t>
      </w:r>
      <w:r w:rsidRPr="002721AA">
        <w:rPr>
          <w:rFonts w:hint="eastAsia"/>
          <w:rtl/>
          <w:lang w:val="fr-CH"/>
        </w:rPr>
        <w:t> </w:t>
      </w:r>
      <w:r w:rsidRPr="002721AA">
        <w:rPr>
          <w:rFonts w:hint="cs"/>
          <w:rtl/>
          <w:lang w:val="fr-CH"/>
        </w:rPr>
        <w:t xml:space="preserve">مليون فرنك سويسري (وكانت تبلغ </w:t>
      </w:r>
      <w:r w:rsidRPr="002721AA">
        <w:t>2,2</w:t>
      </w:r>
      <w:r w:rsidRPr="002721AA">
        <w:rPr>
          <w:rFonts w:hint="eastAsia"/>
          <w:rtl/>
          <w:lang w:val="fr-CH"/>
        </w:rPr>
        <w:t> </w:t>
      </w:r>
      <w:r w:rsidRPr="002721AA">
        <w:rPr>
          <w:rFonts w:hint="cs"/>
          <w:rtl/>
          <w:lang w:val="fr-CH"/>
        </w:rPr>
        <w:t xml:space="preserve">مليون فرنك سويسري في عام </w:t>
      </w:r>
      <w:r w:rsidRPr="002721AA">
        <w:t>2014</w:t>
      </w:r>
      <w:r w:rsidRPr="002721AA">
        <w:rPr>
          <w:rFonts w:hint="cs"/>
          <w:rtl/>
          <w:lang w:val="fr-CH"/>
        </w:rPr>
        <w:t>).</w:t>
      </w:r>
    </w:p>
    <w:p w:rsidR="0020483D" w:rsidRPr="002721AA" w:rsidRDefault="0020483D" w:rsidP="00735232">
      <w:pPr>
        <w:pStyle w:val="Heading1"/>
        <w:rPr>
          <w:rtl/>
          <w:lang w:val="fr-CH"/>
        </w:rPr>
      </w:pPr>
      <w:bookmarkStart w:id="239" w:name="_Toc452157787"/>
      <w:bookmarkStart w:id="240" w:name="_Toc419449775"/>
      <w:bookmarkStart w:id="241" w:name="_Toc419450427"/>
      <w:r w:rsidRPr="002721AA">
        <w:rPr>
          <w:rFonts w:hint="cs"/>
          <w:rtl/>
          <w:lang w:val="fr-CH"/>
        </w:rPr>
        <w:t>الحضور الإقليمي</w:t>
      </w:r>
      <w:bookmarkEnd w:id="239"/>
    </w:p>
    <w:p w:rsidR="0020483D" w:rsidRPr="002721AA" w:rsidRDefault="0020483D" w:rsidP="00CB448D">
      <w:pPr>
        <w:pStyle w:val="NormalH"/>
        <w:ind w:left="0" w:firstLine="0"/>
        <w:rPr>
          <w:rtl/>
          <w:lang w:val="fr-CH"/>
        </w:rPr>
      </w:pPr>
      <w:r w:rsidRPr="002721AA">
        <w:t>99</w:t>
      </w:r>
      <w:r w:rsidRPr="002721AA">
        <w:rPr>
          <w:rtl/>
          <w:lang w:val="fr-CH"/>
        </w:rPr>
        <w:tab/>
      </w:r>
      <w:r w:rsidRPr="002721AA">
        <w:rPr>
          <w:rFonts w:hint="cs"/>
          <w:rtl/>
          <w:lang w:val="fr-CH"/>
        </w:rPr>
        <w:t>تقدّم</w:t>
      </w:r>
      <w:r w:rsidRPr="002721AA">
        <w:rPr>
          <w:rtl/>
          <w:lang w:val="fr-CH"/>
        </w:rPr>
        <w:t xml:space="preserve"> </w:t>
      </w:r>
      <w:r w:rsidRPr="002721AA">
        <w:rPr>
          <w:rFonts w:hint="cs"/>
          <w:rtl/>
          <w:lang w:val="fr-CH"/>
        </w:rPr>
        <w:t>معلومات</w:t>
      </w:r>
      <w:r w:rsidRPr="002721AA">
        <w:rPr>
          <w:rtl/>
          <w:lang w:val="fr-CH"/>
        </w:rPr>
        <w:t xml:space="preserve"> </w:t>
      </w:r>
      <w:r w:rsidRPr="002721AA">
        <w:rPr>
          <w:rFonts w:hint="cs"/>
          <w:rtl/>
          <w:lang w:val="fr-CH"/>
        </w:rPr>
        <w:t>عن القطاعات</w:t>
      </w:r>
      <w:r w:rsidRPr="002721AA">
        <w:rPr>
          <w:rtl/>
          <w:lang w:val="fr-CH"/>
        </w:rPr>
        <w:t xml:space="preserve"> </w:t>
      </w:r>
      <w:r w:rsidRPr="002721AA">
        <w:rPr>
          <w:rFonts w:hint="cs"/>
          <w:rtl/>
          <w:lang w:val="fr-CH"/>
        </w:rPr>
        <w:t>في</w:t>
      </w:r>
      <w:r w:rsidRPr="002721AA">
        <w:rPr>
          <w:rtl/>
          <w:lang w:val="fr-CH"/>
        </w:rPr>
        <w:t xml:space="preserve"> </w:t>
      </w:r>
      <w:r w:rsidRPr="002721AA">
        <w:rPr>
          <w:rFonts w:hint="cs"/>
          <w:rtl/>
          <w:lang w:val="fr-CH"/>
        </w:rPr>
        <w:t>الملاحظة</w:t>
      </w:r>
      <w:r w:rsidRPr="002721AA">
        <w:rPr>
          <w:rtl/>
          <w:lang w:val="fr-CH"/>
        </w:rPr>
        <w:t xml:space="preserve"> </w:t>
      </w:r>
      <w:r w:rsidRPr="002721AA">
        <w:t>24</w:t>
      </w:r>
      <w:r w:rsidRPr="002721AA">
        <w:rPr>
          <w:rtl/>
          <w:lang w:val="fr-CH"/>
        </w:rPr>
        <w:t xml:space="preserve"> </w:t>
      </w:r>
      <w:r w:rsidRPr="002721AA">
        <w:rPr>
          <w:rFonts w:hint="cs"/>
          <w:rtl/>
          <w:lang w:val="fr-CH"/>
        </w:rPr>
        <w:t>من</w:t>
      </w:r>
      <w:r w:rsidRPr="002721AA">
        <w:rPr>
          <w:rtl/>
          <w:lang w:val="fr-CH"/>
        </w:rPr>
        <w:t xml:space="preserve"> </w:t>
      </w:r>
      <w:r w:rsidRPr="002721AA">
        <w:rPr>
          <w:rFonts w:hint="cs"/>
          <w:rtl/>
          <w:lang w:val="fr-CH"/>
        </w:rPr>
        <w:t>تقرير</w:t>
      </w:r>
      <w:r w:rsidRPr="002721AA">
        <w:rPr>
          <w:rtl/>
          <w:lang w:val="fr-CH"/>
        </w:rPr>
        <w:t xml:space="preserve"> </w:t>
      </w:r>
      <w:r w:rsidRPr="002721AA">
        <w:rPr>
          <w:rFonts w:hint="cs"/>
          <w:rtl/>
          <w:lang w:val="fr-CH"/>
        </w:rPr>
        <w:t>الإدارة</w:t>
      </w:r>
      <w:r w:rsidRPr="002721AA">
        <w:rPr>
          <w:rtl/>
          <w:lang w:val="fr-CH"/>
        </w:rPr>
        <w:t xml:space="preserve"> </w:t>
      </w:r>
      <w:r w:rsidRPr="002721AA">
        <w:rPr>
          <w:rFonts w:hint="cs"/>
          <w:rtl/>
          <w:lang w:val="fr-CH"/>
        </w:rPr>
        <w:t>المالية</w:t>
      </w:r>
      <w:r w:rsidRPr="002721AA">
        <w:rPr>
          <w:rtl/>
          <w:lang w:val="fr-CH"/>
        </w:rPr>
        <w:t xml:space="preserve"> </w:t>
      </w:r>
      <w:r w:rsidRPr="002721AA">
        <w:rPr>
          <w:rFonts w:hint="cs"/>
          <w:rtl/>
          <w:lang w:val="fr-CH"/>
        </w:rPr>
        <w:t>للسنة</w:t>
      </w:r>
      <w:r w:rsidRPr="002721AA">
        <w:rPr>
          <w:rtl/>
          <w:lang w:val="fr-CH"/>
        </w:rPr>
        <w:t xml:space="preserve"> </w:t>
      </w:r>
      <w:r w:rsidRPr="002721AA">
        <w:rPr>
          <w:rFonts w:hint="cs"/>
          <w:rtl/>
          <w:lang w:val="fr-CH"/>
        </w:rPr>
        <w:t>المالية</w:t>
      </w:r>
      <w:r w:rsidRPr="002721AA">
        <w:rPr>
          <w:rtl/>
          <w:lang w:val="fr-CH"/>
        </w:rPr>
        <w:t xml:space="preserve"> </w:t>
      </w:r>
      <w:r w:rsidRPr="002721AA">
        <w:t>2015</w:t>
      </w:r>
      <w:r w:rsidRPr="002721AA">
        <w:rPr>
          <w:rtl/>
          <w:lang w:val="fr-CH"/>
        </w:rPr>
        <w:t xml:space="preserve">. </w:t>
      </w:r>
      <w:r w:rsidRPr="002721AA">
        <w:rPr>
          <w:rFonts w:hint="cs"/>
          <w:rtl/>
          <w:lang w:val="fr-CH"/>
        </w:rPr>
        <w:t>وكما</w:t>
      </w:r>
      <w:r w:rsidRPr="002721AA">
        <w:rPr>
          <w:rtl/>
          <w:lang w:val="fr-CH"/>
        </w:rPr>
        <w:t xml:space="preserve"> </w:t>
      </w:r>
      <w:r w:rsidRPr="002721AA">
        <w:rPr>
          <w:rFonts w:hint="cs"/>
          <w:rtl/>
          <w:lang w:val="fr-CH"/>
        </w:rPr>
        <w:t>أشير</w:t>
      </w:r>
      <w:r w:rsidRPr="002721AA">
        <w:rPr>
          <w:rtl/>
          <w:lang w:val="fr-CH"/>
        </w:rPr>
        <w:t xml:space="preserve"> </w:t>
      </w:r>
      <w:r w:rsidRPr="002721AA">
        <w:rPr>
          <w:rFonts w:hint="cs"/>
          <w:rtl/>
          <w:lang w:val="fr-CH"/>
        </w:rPr>
        <w:t>في</w:t>
      </w:r>
      <w:r w:rsidRPr="002721AA">
        <w:rPr>
          <w:rtl/>
          <w:lang w:val="fr-CH"/>
        </w:rPr>
        <w:t xml:space="preserve"> </w:t>
      </w:r>
      <w:r w:rsidRPr="002721AA">
        <w:rPr>
          <w:rFonts w:hint="cs"/>
          <w:rtl/>
          <w:lang w:val="fr-CH"/>
        </w:rPr>
        <w:t>الملاحظة</w:t>
      </w:r>
      <w:r w:rsidRPr="002721AA">
        <w:rPr>
          <w:rtl/>
          <w:lang w:val="fr-CH"/>
        </w:rPr>
        <w:t xml:space="preserve"> </w:t>
      </w:r>
      <w:r w:rsidRPr="002721AA">
        <w:t>3</w:t>
      </w:r>
      <w:r w:rsidRPr="002721AA">
        <w:rPr>
          <w:rFonts w:hint="cs"/>
          <w:rtl/>
          <w:lang w:val="fr-CH"/>
        </w:rPr>
        <w:t>،</w:t>
      </w:r>
      <w:r w:rsidRPr="002721AA">
        <w:rPr>
          <w:rtl/>
          <w:lang w:val="fr-CH"/>
        </w:rPr>
        <w:t xml:space="preserve"> </w:t>
      </w:r>
      <w:r w:rsidRPr="002721AA">
        <w:rPr>
          <w:rFonts w:hint="cs"/>
          <w:rtl/>
          <w:lang w:val="fr-CH"/>
        </w:rPr>
        <w:t>فإن</w:t>
      </w:r>
      <w:r w:rsidRPr="002721AA">
        <w:rPr>
          <w:rtl/>
          <w:lang w:val="fr-CH"/>
        </w:rPr>
        <w:t xml:space="preserve"> </w:t>
      </w:r>
      <w:r w:rsidRPr="002721AA">
        <w:rPr>
          <w:rFonts w:hint="cs"/>
          <w:rtl/>
          <w:lang w:val="fr-CH"/>
        </w:rPr>
        <w:t>‏تقديم</w:t>
      </w:r>
      <w:r w:rsidRPr="002721AA">
        <w:rPr>
          <w:rtl/>
          <w:lang w:val="fr-CH"/>
        </w:rPr>
        <w:t xml:space="preserve"> </w:t>
      </w:r>
      <w:r w:rsidRPr="002721AA">
        <w:rPr>
          <w:rFonts w:hint="cs"/>
          <w:rtl/>
          <w:lang w:val="fr-CH"/>
        </w:rPr>
        <w:t>المعلومات</w:t>
      </w:r>
      <w:r w:rsidRPr="002721AA">
        <w:rPr>
          <w:rtl/>
          <w:lang w:val="fr-CH"/>
        </w:rPr>
        <w:t xml:space="preserve"> </w:t>
      </w:r>
      <w:r w:rsidRPr="002721AA">
        <w:rPr>
          <w:rFonts w:hint="cs"/>
          <w:rtl/>
          <w:lang w:val="fr-CH"/>
        </w:rPr>
        <w:t>بحسب</w:t>
      </w:r>
      <w:r w:rsidRPr="002721AA">
        <w:rPr>
          <w:rtl/>
          <w:lang w:val="fr-CH"/>
        </w:rPr>
        <w:t xml:space="preserve"> </w:t>
      </w:r>
      <w:r w:rsidRPr="002721AA">
        <w:rPr>
          <w:rFonts w:hint="cs"/>
          <w:rtl/>
          <w:lang w:val="fr-CH"/>
        </w:rPr>
        <w:t>القطاعات</w:t>
      </w:r>
      <w:r w:rsidRPr="002721AA">
        <w:rPr>
          <w:rtl/>
          <w:lang w:val="fr-CH"/>
        </w:rPr>
        <w:t xml:space="preserve"> </w:t>
      </w:r>
      <w:r w:rsidRPr="002721AA">
        <w:rPr>
          <w:rFonts w:hint="cs"/>
          <w:rtl/>
          <w:lang w:val="fr-CH"/>
        </w:rPr>
        <w:t>يستند</w:t>
      </w:r>
      <w:r w:rsidRPr="002721AA">
        <w:rPr>
          <w:rtl/>
          <w:lang w:val="fr-CH"/>
        </w:rPr>
        <w:t xml:space="preserve"> </w:t>
      </w:r>
      <w:r w:rsidRPr="002721AA">
        <w:rPr>
          <w:rFonts w:hint="cs"/>
          <w:rtl/>
          <w:lang w:val="fr-CH"/>
        </w:rPr>
        <w:t>إلى</w:t>
      </w:r>
      <w:r w:rsidRPr="002721AA">
        <w:rPr>
          <w:rtl/>
          <w:lang w:val="fr-CH"/>
        </w:rPr>
        <w:t xml:space="preserve"> </w:t>
      </w:r>
      <w:r w:rsidRPr="002721AA">
        <w:rPr>
          <w:rFonts w:hint="cs"/>
          <w:rtl/>
          <w:lang w:val="fr-CH"/>
        </w:rPr>
        <w:t>الأنشطة</w:t>
      </w:r>
      <w:r w:rsidRPr="002721AA">
        <w:rPr>
          <w:rtl/>
          <w:lang w:val="fr-CH"/>
        </w:rPr>
        <w:t xml:space="preserve"> </w:t>
      </w:r>
      <w:r w:rsidRPr="002721AA">
        <w:rPr>
          <w:rFonts w:hint="cs"/>
          <w:rtl/>
          <w:lang w:val="fr-CH"/>
        </w:rPr>
        <w:t>الرئيسية</w:t>
      </w:r>
      <w:r w:rsidRPr="002721AA">
        <w:rPr>
          <w:rtl/>
          <w:lang w:val="fr-CH"/>
        </w:rPr>
        <w:t xml:space="preserve"> </w:t>
      </w:r>
      <w:r w:rsidRPr="002721AA">
        <w:rPr>
          <w:rFonts w:hint="cs"/>
          <w:rtl/>
          <w:lang w:val="fr-CH"/>
        </w:rPr>
        <w:t>للاتحاد</w:t>
      </w:r>
      <w:r w:rsidRPr="002721AA">
        <w:rPr>
          <w:rtl/>
          <w:lang w:val="fr-CH"/>
        </w:rPr>
        <w:t xml:space="preserve"> </w:t>
      </w:r>
      <w:r w:rsidRPr="002721AA">
        <w:rPr>
          <w:rFonts w:hint="cs"/>
          <w:rtl/>
          <w:lang w:val="fr-CH"/>
        </w:rPr>
        <w:t>وموارده</w:t>
      </w:r>
      <w:r w:rsidRPr="002721AA">
        <w:rPr>
          <w:rtl/>
          <w:lang w:val="fr-CH"/>
        </w:rPr>
        <w:t xml:space="preserve"> </w:t>
      </w:r>
      <w:r w:rsidRPr="002721AA">
        <w:rPr>
          <w:rFonts w:hint="cs"/>
          <w:rtl/>
          <w:lang w:val="fr-CH"/>
        </w:rPr>
        <w:t>المالية</w:t>
      </w:r>
      <w:r w:rsidRPr="002721AA">
        <w:rPr>
          <w:rtl/>
          <w:lang w:val="fr-CH"/>
        </w:rPr>
        <w:t>.</w:t>
      </w:r>
    </w:p>
    <w:p w:rsidR="0020483D" w:rsidRPr="002721AA" w:rsidRDefault="0020483D" w:rsidP="00CB448D">
      <w:pPr>
        <w:pStyle w:val="NormalH"/>
        <w:ind w:left="0" w:firstLine="0"/>
        <w:rPr>
          <w:rtl/>
          <w:lang w:val="fr-CH"/>
        </w:rPr>
      </w:pPr>
      <w:r w:rsidRPr="002721AA">
        <w:t>100</w:t>
      </w:r>
      <w:r w:rsidRPr="002721AA">
        <w:rPr>
          <w:rtl/>
          <w:lang w:val="fr-CH"/>
        </w:rPr>
        <w:tab/>
      </w:r>
      <w:r w:rsidRPr="002721AA">
        <w:rPr>
          <w:rFonts w:hint="cs"/>
          <w:rtl/>
          <w:lang w:val="fr-CH"/>
        </w:rPr>
        <w:t>ووفقاً</w:t>
      </w:r>
      <w:r w:rsidRPr="002721AA">
        <w:rPr>
          <w:rtl/>
          <w:lang w:val="fr-CH"/>
        </w:rPr>
        <w:t xml:space="preserve"> </w:t>
      </w:r>
      <w:r w:rsidRPr="002721AA">
        <w:rPr>
          <w:rFonts w:hint="cs"/>
          <w:rtl/>
          <w:lang w:val="fr-CH"/>
        </w:rPr>
        <w:t>للمعايير</w:t>
      </w:r>
      <w:r w:rsidRPr="002721AA">
        <w:rPr>
          <w:rtl/>
          <w:lang w:val="fr-CH"/>
        </w:rPr>
        <w:t xml:space="preserve"> </w:t>
      </w:r>
      <w:r w:rsidRPr="002721AA">
        <w:rPr>
          <w:rFonts w:hint="cs"/>
          <w:rtl/>
          <w:lang w:val="fr-CH"/>
        </w:rPr>
        <w:t>المحاسبية</w:t>
      </w:r>
      <w:r w:rsidRPr="002721AA">
        <w:rPr>
          <w:rtl/>
          <w:lang w:val="fr-CH"/>
        </w:rPr>
        <w:t xml:space="preserve"> </w:t>
      </w:r>
      <w:r w:rsidRPr="002721AA">
        <w:rPr>
          <w:rFonts w:hint="cs"/>
          <w:rtl/>
          <w:lang w:val="fr-CH"/>
        </w:rPr>
        <w:t>الدولية للقطاع العام، فإن "القطاع هو قطاع يمكن تمييزه من نشاط (...) ويكون من المناسب الإبلاغ عنه بشكل منفصل فيما يخص المعلومات المالية لغرض تقييم الأداء الماضي للكيان في تحقيق أهدافه، ولغرض اتخاذ القرارات بشأن تخصيص الموارد مستقبلاً."</w:t>
      </w:r>
    </w:p>
    <w:p w:rsidR="0020483D" w:rsidRPr="002721AA" w:rsidRDefault="0020483D" w:rsidP="00CB448D">
      <w:pPr>
        <w:pStyle w:val="NormalH"/>
        <w:ind w:left="0" w:firstLine="0"/>
        <w:rPr>
          <w:rtl/>
          <w:lang w:val="fr-CH"/>
        </w:rPr>
      </w:pPr>
      <w:r w:rsidRPr="002721AA">
        <w:t>101</w:t>
      </w:r>
      <w:r w:rsidRPr="002721AA">
        <w:rPr>
          <w:rtl/>
          <w:lang w:val="fr-CH"/>
        </w:rPr>
        <w:tab/>
      </w:r>
      <w:r w:rsidRPr="002721AA">
        <w:rPr>
          <w:rFonts w:hint="cs"/>
          <w:rtl/>
          <w:lang w:val="fr-CH"/>
        </w:rPr>
        <w:t xml:space="preserve">وفي رأينا، يمكن اعتبار أنه </w:t>
      </w:r>
      <w:r w:rsidRPr="002721AA">
        <w:rPr>
          <w:rFonts w:hint="cs"/>
          <w:rtl/>
          <w:lang w:val="fr-CH" w:bidi="ar-EG"/>
        </w:rPr>
        <w:t>يجدر</w:t>
      </w:r>
      <w:r w:rsidRPr="002721AA">
        <w:rPr>
          <w:rFonts w:hint="cs"/>
          <w:rtl/>
          <w:lang w:val="fr-CH"/>
        </w:rPr>
        <w:t xml:space="preserve"> التركيز بوجه خاص على دراسة أداء الكيانات الإقليمية على مستوى المعلومات المتعلقة بالقطاعات</w:t>
      </w:r>
      <w:r w:rsidRPr="002721AA">
        <w:rPr>
          <w:rtl/>
          <w:lang w:val="fr-CH"/>
        </w:rPr>
        <w:t xml:space="preserve"> </w:t>
      </w:r>
      <w:r w:rsidRPr="002721AA">
        <w:rPr>
          <w:rFonts w:hint="cs"/>
          <w:rtl/>
          <w:lang w:val="fr-CH"/>
        </w:rPr>
        <w:t>الثانوية</w:t>
      </w:r>
      <w:r w:rsidRPr="002721AA">
        <w:rPr>
          <w:rtl/>
          <w:lang w:val="fr-CH"/>
        </w:rPr>
        <w:t xml:space="preserve">. </w:t>
      </w:r>
      <w:r w:rsidRPr="002721AA">
        <w:rPr>
          <w:rFonts w:hint="cs"/>
          <w:rtl/>
          <w:lang w:val="fr-CH"/>
        </w:rPr>
        <w:t xml:space="preserve">ويرتبط ذلك ارتباطاً وثيقاً بالقرار </w:t>
      </w:r>
      <w:r w:rsidRPr="002721AA">
        <w:t>25</w:t>
      </w:r>
      <w:r w:rsidRPr="002721AA">
        <w:rPr>
          <w:rFonts w:hint="cs"/>
          <w:rtl/>
          <w:lang w:val="fr-CH"/>
        </w:rPr>
        <w:t xml:space="preserve"> (المراج</w:t>
      </w:r>
      <w:r w:rsidR="00817112">
        <w:rPr>
          <w:rFonts w:hint="cs"/>
          <w:rtl/>
          <w:lang w:val="fr-CH"/>
        </w:rPr>
        <w:t>َ</w:t>
      </w:r>
      <w:r w:rsidRPr="002721AA">
        <w:rPr>
          <w:rFonts w:hint="cs"/>
          <w:rtl/>
          <w:lang w:val="fr-CH"/>
        </w:rPr>
        <w:t xml:space="preserve">ع في بوسان، </w:t>
      </w:r>
      <w:r w:rsidRPr="002721AA">
        <w:t>2014</w:t>
      </w:r>
      <w:r w:rsidRPr="002721AA">
        <w:rPr>
          <w:rFonts w:hint="cs"/>
          <w:rtl/>
          <w:lang w:val="fr-CH"/>
        </w:rPr>
        <w:t>) "</w:t>
      </w:r>
      <w:r w:rsidRPr="002721AA">
        <w:rPr>
          <w:rFonts w:hint="cs"/>
          <w:i/>
          <w:iCs/>
          <w:rtl/>
          <w:lang w:val="fr-CH"/>
        </w:rPr>
        <w:t>تقوية</w:t>
      </w:r>
      <w:r w:rsidRPr="002721AA">
        <w:rPr>
          <w:i/>
          <w:iCs/>
          <w:rtl/>
          <w:lang w:val="fr-CH"/>
        </w:rPr>
        <w:t xml:space="preserve"> </w:t>
      </w:r>
      <w:r w:rsidRPr="002721AA">
        <w:rPr>
          <w:rFonts w:hint="cs"/>
          <w:i/>
          <w:iCs/>
          <w:rtl/>
          <w:lang w:val="fr-CH"/>
        </w:rPr>
        <w:t>الحضور</w:t>
      </w:r>
      <w:r w:rsidRPr="002721AA">
        <w:rPr>
          <w:i/>
          <w:iCs/>
          <w:rtl/>
          <w:lang w:val="fr-CH"/>
        </w:rPr>
        <w:t xml:space="preserve"> </w:t>
      </w:r>
      <w:r w:rsidRPr="002721AA">
        <w:rPr>
          <w:rFonts w:hint="cs"/>
          <w:i/>
          <w:iCs/>
          <w:rtl/>
          <w:lang w:val="fr-CH"/>
        </w:rPr>
        <w:t>الإقليمي</w:t>
      </w:r>
      <w:r w:rsidRPr="002721AA">
        <w:rPr>
          <w:rFonts w:hint="cs"/>
          <w:rtl/>
          <w:lang w:val="fr-CH"/>
        </w:rPr>
        <w:t xml:space="preserve">". وتجدر الإشارة </w:t>
      </w:r>
      <w:r w:rsidRPr="002721AA">
        <w:rPr>
          <w:rFonts w:hint="cs"/>
          <w:rtl/>
          <w:lang w:val="fr-CH" w:bidi="ar-EG"/>
        </w:rPr>
        <w:t xml:space="preserve">أيضاً </w:t>
      </w:r>
      <w:r w:rsidRPr="002721AA">
        <w:rPr>
          <w:rFonts w:hint="cs"/>
          <w:rtl/>
          <w:lang w:val="fr-CH"/>
        </w:rPr>
        <w:t>إلى أن اللجنة</w:t>
      </w:r>
      <w:r w:rsidRPr="002721AA">
        <w:rPr>
          <w:rtl/>
          <w:lang w:val="fr-CH"/>
        </w:rPr>
        <w:t xml:space="preserve"> </w:t>
      </w:r>
      <w:r w:rsidRPr="002721AA">
        <w:rPr>
          <w:rFonts w:hint="cs"/>
          <w:rtl/>
          <w:lang w:val="fr-CH"/>
        </w:rPr>
        <w:t>الاستشارية</w:t>
      </w:r>
      <w:r w:rsidRPr="002721AA">
        <w:rPr>
          <w:rtl/>
          <w:lang w:val="fr-CH"/>
        </w:rPr>
        <w:t xml:space="preserve"> </w:t>
      </w:r>
      <w:r w:rsidRPr="002721AA">
        <w:rPr>
          <w:rFonts w:hint="cs"/>
          <w:rtl/>
          <w:lang w:val="fr-CH"/>
        </w:rPr>
        <w:t>المستقلة</w:t>
      </w:r>
      <w:r w:rsidRPr="002721AA">
        <w:rPr>
          <w:rtl/>
          <w:lang w:val="fr-CH"/>
        </w:rPr>
        <w:t xml:space="preserve"> </w:t>
      </w:r>
      <w:r w:rsidRPr="002721AA">
        <w:rPr>
          <w:rFonts w:hint="cs"/>
          <w:rtl/>
          <w:lang w:val="fr-CH"/>
        </w:rPr>
        <w:t>للإدارة</w:t>
      </w:r>
      <w:r w:rsidRPr="002721AA">
        <w:rPr>
          <w:rtl/>
          <w:lang w:val="fr-CH"/>
        </w:rPr>
        <w:t xml:space="preserve"> </w:t>
      </w:r>
      <w:r w:rsidR="004136C2">
        <w:rPr>
          <w:lang w:val="fr-CH"/>
        </w:rPr>
        <w:t>(</w:t>
      </w:r>
      <w:r w:rsidRPr="002721AA">
        <w:t>IMAC</w:t>
      </w:r>
      <w:r w:rsidR="004136C2">
        <w:rPr>
          <w:lang w:val="fr-CH"/>
        </w:rPr>
        <w:t>)</w:t>
      </w:r>
      <w:r w:rsidRPr="002721AA">
        <w:rPr>
          <w:rFonts w:hint="cs"/>
          <w:rtl/>
          <w:lang w:val="fr-CH"/>
        </w:rPr>
        <w:t xml:space="preserve"> لفتت مراراً نظر ا</w:t>
      </w:r>
      <w:r w:rsidR="00735232">
        <w:rPr>
          <w:rFonts w:hint="cs"/>
          <w:rtl/>
          <w:lang w:val="fr-CH"/>
        </w:rPr>
        <w:t>لم</w:t>
      </w:r>
      <w:r w:rsidRPr="002721AA">
        <w:rPr>
          <w:rFonts w:hint="cs"/>
          <w:rtl/>
          <w:lang w:val="fr-CH"/>
        </w:rPr>
        <w:t xml:space="preserve">جلس إلى أنشطة المكاتب الإقليمية ومكاتب المناطق (راجع التقرير السنوي الرابع للجنة، النقطة </w:t>
      </w:r>
      <w:r w:rsidRPr="002721AA">
        <w:t>13.3</w:t>
      </w:r>
      <w:r w:rsidRPr="002721AA">
        <w:rPr>
          <w:rFonts w:hint="cs"/>
          <w:rtl/>
          <w:lang w:val="fr-CH"/>
        </w:rPr>
        <w:t>).</w:t>
      </w:r>
    </w:p>
    <w:p w:rsidR="00735232" w:rsidRPr="002721AA" w:rsidRDefault="00735232" w:rsidP="00735232">
      <w:pPr>
        <w:pStyle w:val="NormalH"/>
        <w:pBdr>
          <w:top w:val="single" w:sz="4" w:space="1" w:color="auto"/>
          <w:left w:val="single" w:sz="4" w:space="4" w:color="auto"/>
          <w:bottom w:val="single" w:sz="4" w:space="1" w:color="auto"/>
          <w:right w:val="single" w:sz="4" w:space="4" w:color="auto"/>
        </w:pBdr>
        <w:rPr>
          <w:b/>
          <w:bCs/>
          <w:rtl/>
          <w:lang w:val="fr-CH"/>
        </w:rPr>
      </w:pPr>
      <w:r w:rsidRPr="002721AA">
        <w:rPr>
          <w:rFonts w:hint="cs"/>
          <w:b/>
          <w:bCs/>
          <w:rtl/>
          <w:lang w:val="fr-CH"/>
        </w:rPr>
        <w:t>التوصية</w:t>
      </w:r>
      <w:r w:rsidRPr="002721AA">
        <w:rPr>
          <w:b/>
          <w:bCs/>
          <w:rtl/>
          <w:lang w:val="fr-CH"/>
        </w:rPr>
        <w:t xml:space="preserve"> </w:t>
      </w:r>
      <w:r w:rsidRPr="002721AA">
        <w:rPr>
          <w:rFonts w:hint="cs"/>
          <w:b/>
          <w:bCs/>
          <w:rtl/>
          <w:lang w:val="fr-CH"/>
        </w:rPr>
        <w:t>رقم</w:t>
      </w:r>
      <w:r w:rsidRPr="002721AA">
        <w:rPr>
          <w:b/>
          <w:bCs/>
          <w:rtl/>
          <w:lang w:val="fr-CH"/>
        </w:rPr>
        <w:t xml:space="preserve"> </w:t>
      </w:r>
      <w:r w:rsidRPr="002721AA">
        <w:rPr>
          <w:b/>
          <w:bCs/>
          <w:lang w:val="fr-CH"/>
        </w:rPr>
        <w:t>5</w:t>
      </w:r>
    </w:p>
    <w:p w:rsidR="00735232" w:rsidRPr="002721AA" w:rsidRDefault="00735232" w:rsidP="00CB448D">
      <w:pPr>
        <w:pStyle w:val="NormalH"/>
        <w:pBdr>
          <w:top w:val="single" w:sz="4" w:space="1" w:color="auto"/>
          <w:left w:val="single" w:sz="4" w:space="4" w:color="auto"/>
          <w:bottom w:val="single" w:sz="4" w:space="1" w:color="auto"/>
          <w:right w:val="single" w:sz="4" w:space="4" w:color="auto"/>
        </w:pBdr>
        <w:ind w:left="0" w:firstLine="0"/>
        <w:rPr>
          <w:rtl/>
          <w:lang w:val="fr-CH"/>
        </w:rPr>
      </w:pPr>
      <w:r w:rsidRPr="002721AA">
        <w:t>102</w:t>
      </w:r>
      <w:r w:rsidRPr="002721AA">
        <w:rPr>
          <w:rtl/>
          <w:lang w:val="fr-CH"/>
        </w:rPr>
        <w:tab/>
      </w:r>
      <w:r w:rsidRPr="002721AA">
        <w:rPr>
          <w:rFonts w:hint="cs"/>
          <w:rtl/>
          <w:lang w:val="fr-CH"/>
        </w:rPr>
        <w:t>نقرّ بأن الإدارة تزو</w:t>
      </w:r>
      <w:r w:rsidRPr="002721AA">
        <w:rPr>
          <w:rFonts w:hint="cs"/>
          <w:rtl/>
          <w:lang w:val="fr-CH" w:bidi="ar-EG"/>
        </w:rPr>
        <w:t>ّ</w:t>
      </w:r>
      <w:r w:rsidRPr="002721AA">
        <w:rPr>
          <w:rFonts w:hint="cs"/>
          <w:rtl/>
          <w:lang w:val="fr-CH"/>
        </w:rPr>
        <w:t xml:space="preserve">د المجلس والأعضاء، بطريقة شفافة، بمعلومات عن الحضور الإقليمي في إطار وثائق وتقارير عدة. ولكننا </w:t>
      </w:r>
      <w:r w:rsidRPr="002721AA">
        <w:rPr>
          <w:rFonts w:hint="cs"/>
          <w:u w:val="single"/>
          <w:rtl/>
          <w:lang w:val="fr-CH"/>
        </w:rPr>
        <w:t>نوصي</w:t>
      </w:r>
      <w:r w:rsidRPr="002721AA">
        <w:rPr>
          <w:rFonts w:hint="cs"/>
          <w:rtl/>
          <w:lang w:val="fr-CH"/>
        </w:rPr>
        <w:t xml:space="preserve">، من أجل الوفاء بشكل أفضل بمتطلبات القرار </w:t>
      </w:r>
      <w:r w:rsidRPr="002721AA">
        <w:t>25</w:t>
      </w:r>
      <w:r w:rsidRPr="002721AA">
        <w:rPr>
          <w:rFonts w:hint="cs"/>
          <w:rtl/>
          <w:lang w:val="fr-CH"/>
        </w:rPr>
        <w:t xml:space="preserve"> وتماشياً مع المعايير المحاسبية الدولية للقطاع العام، بتضمين تقرير الإدارة المالية معلومات</w:t>
      </w:r>
      <w:r w:rsidRPr="002721AA">
        <w:rPr>
          <w:rtl/>
          <w:lang w:val="fr-CH"/>
        </w:rPr>
        <w:t xml:space="preserve"> </w:t>
      </w:r>
      <w:r w:rsidRPr="002721AA">
        <w:rPr>
          <w:rFonts w:hint="cs"/>
          <w:rtl/>
          <w:lang w:val="fr-CH"/>
        </w:rPr>
        <w:t>عن</w:t>
      </w:r>
      <w:r w:rsidRPr="002721AA">
        <w:rPr>
          <w:rtl/>
          <w:lang w:val="fr-CH"/>
        </w:rPr>
        <w:t xml:space="preserve"> </w:t>
      </w:r>
      <w:r w:rsidRPr="002721AA">
        <w:rPr>
          <w:rFonts w:hint="cs"/>
          <w:rtl/>
          <w:lang w:val="fr-CH"/>
        </w:rPr>
        <w:t>القطاعات</w:t>
      </w:r>
      <w:r w:rsidRPr="002721AA">
        <w:rPr>
          <w:rtl/>
          <w:lang w:val="fr-CH"/>
        </w:rPr>
        <w:t xml:space="preserve"> </w:t>
      </w:r>
      <w:r w:rsidRPr="002721AA">
        <w:rPr>
          <w:rFonts w:hint="cs"/>
          <w:rtl/>
          <w:lang w:val="fr-CH"/>
        </w:rPr>
        <w:t>بشأن الحضور الإقليمي تورد تفاصيل عن الاعتمادات المخصصة للمكاتب الإقليمية وعن نفقاتها الفعلية.</w:t>
      </w:r>
    </w:p>
    <w:p w:rsidR="0020483D" w:rsidRPr="00C9519C" w:rsidRDefault="0020483D" w:rsidP="00C9519C">
      <w:pPr>
        <w:pStyle w:val="NormalH"/>
        <w:spacing w:before="0"/>
        <w:rPr>
          <w:sz w:val="16"/>
          <w:szCs w:val="16"/>
          <w:rtl/>
          <w:lang w:val="fr-CH"/>
        </w:rPr>
      </w:pPr>
    </w:p>
    <w:p w:rsidR="00C9519C" w:rsidRPr="00C9519C" w:rsidRDefault="00C9519C" w:rsidP="00C9519C">
      <w:pPr>
        <w:pStyle w:val="NormalH"/>
        <w:pBdr>
          <w:top w:val="single" w:sz="4" w:space="1" w:color="auto"/>
          <w:left w:val="single" w:sz="4" w:space="4" w:color="auto"/>
          <w:bottom w:val="single" w:sz="4" w:space="1" w:color="auto"/>
          <w:right w:val="single" w:sz="4" w:space="4" w:color="auto"/>
        </w:pBdr>
        <w:rPr>
          <w:b/>
          <w:bCs/>
          <w:u w:val="single"/>
          <w:rtl/>
          <w:lang w:val="fr-CH" w:bidi="ar-EG"/>
        </w:rPr>
      </w:pPr>
      <w:r w:rsidRPr="00C9519C">
        <w:rPr>
          <w:b/>
          <w:bCs/>
          <w:u w:val="single"/>
          <w:rtl/>
          <w:lang w:val="fr-CH" w:bidi="ar-EG"/>
        </w:rPr>
        <w:t>تعليقات من الأمين العام</w:t>
      </w:r>
      <w:r w:rsidR="00817112">
        <w:rPr>
          <w:rFonts w:hint="cs"/>
          <w:b/>
          <w:bCs/>
          <w:u w:val="single"/>
          <w:rtl/>
          <w:lang w:val="fr-CH" w:bidi="ar-EG"/>
        </w:rPr>
        <w:t>:</w:t>
      </w:r>
    </w:p>
    <w:p w:rsidR="00C9519C" w:rsidRPr="002721AA" w:rsidRDefault="00C9519C" w:rsidP="00CB448D">
      <w:pPr>
        <w:pStyle w:val="NormalH"/>
        <w:pBdr>
          <w:top w:val="single" w:sz="4" w:space="1" w:color="auto"/>
          <w:left w:val="single" w:sz="4" w:space="4" w:color="auto"/>
          <w:bottom w:val="single" w:sz="4" w:space="1" w:color="auto"/>
          <w:right w:val="single" w:sz="4" w:space="4" w:color="auto"/>
        </w:pBdr>
        <w:ind w:left="0" w:firstLine="0"/>
        <w:rPr>
          <w:rtl/>
          <w:lang w:val="fr-CH" w:bidi="ar-EG"/>
        </w:rPr>
      </w:pPr>
      <w:r w:rsidRPr="00C9519C">
        <w:rPr>
          <w:rtl/>
          <w:lang w:val="fr-CH" w:bidi="ar-EG"/>
        </w:rPr>
        <w:t xml:space="preserve">ستؤخذ هذه التوصية بعين الاعتبار في إطار إعداد تقرير الإدارة المالية لعام </w:t>
      </w:r>
      <w:r w:rsidRPr="00C9519C">
        <w:rPr>
          <w:lang w:bidi="ar-EG"/>
        </w:rPr>
        <w:t>2016</w:t>
      </w:r>
      <w:r w:rsidRPr="00C9519C">
        <w:rPr>
          <w:rtl/>
          <w:lang w:val="fr-CH" w:bidi="ar-EG"/>
        </w:rPr>
        <w:t xml:space="preserve"> الذي سيقدم إلى المجلس في دورته لعام </w:t>
      </w:r>
      <w:r w:rsidRPr="00C9519C">
        <w:rPr>
          <w:lang w:bidi="ar-EG"/>
        </w:rPr>
        <w:t>2017</w:t>
      </w:r>
      <w:r w:rsidRPr="00C9519C">
        <w:rPr>
          <w:rtl/>
          <w:lang w:val="fr-CH" w:bidi="ar-EG"/>
        </w:rPr>
        <w:t xml:space="preserve">. وستُدرج في تقرير الإدارة المالية لعام </w:t>
      </w:r>
      <w:r w:rsidRPr="00C9519C">
        <w:rPr>
          <w:lang w:bidi="ar-EG"/>
        </w:rPr>
        <w:t>2017</w:t>
      </w:r>
      <w:r w:rsidRPr="00C9519C">
        <w:rPr>
          <w:rtl/>
          <w:lang w:val="fr-CH" w:bidi="ar-EG"/>
        </w:rPr>
        <w:t xml:space="preserve"> ملاحظة خاصة عن الحضور الإقليمي بالإضافة إلى جدول مالي.</w:t>
      </w:r>
    </w:p>
    <w:p w:rsidR="0020483D" w:rsidRPr="002721AA" w:rsidRDefault="0020483D" w:rsidP="00814783">
      <w:pPr>
        <w:pStyle w:val="Heading1"/>
        <w:rPr>
          <w:rtl/>
        </w:rPr>
      </w:pPr>
      <w:bookmarkStart w:id="242" w:name="_Toc452157788"/>
      <w:r w:rsidRPr="002721AA">
        <w:rPr>
          <w:rFonts w:hint="cs"/>
          <w:rtl/>
        </w:rPr>
        <w:lastRenderedPageBreak/>
        <w:t xml:space="preserve">الاتفاقات المبرمة مع البلدان </w:t>
      </w:r>
      <w:r w:rsidRPr="00814783">
        <w:rPr>
          <w:rFonts w:hint="cs"/>
          <w:rtl/>
          <w:lang w:val="fr-CH"/>
        </w:rPr>
        <w:t>المضيفة</w:t>
      </w:r>
      <w:r w:rsidRPr="002721AA">
        <w:rPr>
          <w:rFonts w:hint="cs"/>
          <w:rtl/>
        </w:rPr>
        <w:t xml:space="preserve"> للمكاتب الميدانية</w:t>
      </w:r>
      <w:bookmarkEnd w:id="242"/>
    </w:p>
    <w:p w:rsidR="0020483D" w:rsidRPr="002721AA" w:rsidRDefault="0020483D" w:rsidP="00CB448D">
      <w:pPr>
        <w:pStyle w:val="NormalH"/>
        <w:ind w:left="0" w:firstLine="0"/>
        <w:rPr>
          <w:rtl/>
          <w:lang w:val="fr-CH"/>
        </w:rPr>
      </w:pPr>
      <w:r w:rsidRPr="002721AA">
        <w:t>103</w:t>
      </w:r>
      <w:r w:rsidRPr="002721AA">
        <w:rPr>
          <w:rtl/>
          <w:lang w:val="fr-CH"/>
        </w:rPr>
        <w:tab/>
      </w:r>
      <w:r w:rsidRPr="002721AA">
        <w:rPr>
          <w:rFonts w:hint="cs"/>
          <w:rtl/>
          <w:lang w:val="fr-CH"/>
        </w:rPr>
        <w:t>بعد تحليلنا لتقارير وحدة</w:t>
      </w:r>
      <w:r w:rsidRPr="002721AA">
        <w:rPr>
          <w:rtl/>
          <w:lang w:val="fr-CH"/>
        </w:rPr>
        <w:t xml:space="preserve"> </w:t>
      </w:r>
      <w:r w:rsidRPr="002721AA">
        <w:rPr>
          <w:rFonts w:hint="cs"/>
          <w:rtl/>
          <w:lang w:val="fr-CH"/>
        </w:rPr>
        <w:t>التدقيق</w:t>
      </w:r>
      <w:r w:rsidRPr="002721AA">
        <w:rPr>
          <w:rtl/>
          <w:lang w:val="fr-CH"/>
        </w:rPr>
        <w:t xml:space="preserve"> </w:t>
      </w:r>
      <w:r w:rsidRPr="002721AA">
        <w:rPr>
          <w:rFonts w:hint="cs"/>
          <w:rtl/>
          <w:lang w:val="fr-CH"/>
        </w:rPr>
        <w:t>الداخلي فيما يخص المكاتب الميدانية، أجرينا استعراضاً لاتفاقات البلد المضيف في شتى المناطق. وقد أظهر تحليلنا أن بعض الاتفاقات قد تحتاج إلى مراجعة، وأن استضافة المكتب تعتمد في حالتين اثنتين على "ممارسات متفق عليها" حصراً وليس على نظم رسمية.</w:t>
      </w:r>
    </w:p>
    <w:p w:rsidR="00C9519C" w:rsidRPr="002721AA" w:rsidRDefault="00C9519C" w:rsidP="00C9519C">
      <w:pPr>
        <w:pStyle w:val="NormalH"/>
        <w:pBdr>
          <w:top w:val="single" w:sz="4" w:space="1" w:color="auto"/>
          <w:left w:val="single" w:sz="4" w:space="4" w:color="auto"/>
          <w:bottom w:val="single" w:sz="4" w:space="1" w:color="auto"/>
          <w:right w:val="single" w:sz="4" w:space="4" w:color="auto"/>
        </w:pBdr>
        <w:rPr>
          <w:b/>
          <w:bCs/>
          <w:rtl/>
          <w:lang w:val="fr-CH"/>
        </w:rPr>
      </w:pPr>
      <w:r w:rsidRPr="002721AA">
        <w:rPr>
          <w:rFonts w:hint="cs"/>
          <w:b/>
          <w:bCs/>
          <w:rtl/>
          <w:lang w:val="fr-CH"/>
        </w:rPr>
        <w:t>الاقتراح</w:t>
      </w:r>
      <w:r w:rsidRPr="002721AA">
        <w:rPr>
          <w:b/>
          <w:bCs/>
          <w:rtl/>
          <w:lang w:val="fr-CH"/>
        </w:rPr>
        <w:t xml:space="preserve"> </w:t>
      </w:r>
      <w:r w:rsidRPr="002721AA">
        <w:rPr>
          <w:rFonts w:hint="cs"/>
          <w:b/>
          <w:bCs/>
          <w:rtl/>
          <w:lang w:val="fr-CH"/>
        </w:rPr>
        <w:t>رقم</w:t>
      </w:r>
      <w:r w:rsidRPr="002721AA">
        <w:rPr>
          <w:b/>
          <w:bCs/>
          <w:rtl/>
          <w:lang w:val="fr-CH"/>
        </w:rPr>
        <w:t xml:space="preserve"> </w:t>
      </w:r>
      <w:r w:rsidRPr="002721AA">
        <w:rPr>
          <w:b/>
          <w:bCs/>
        </w:rPr>
        <w:t>2</w:t>
      </w:r>
    </w:p>
    <w:p w:rsidR="00C9519C" w:rsidRPr="002721AA" w:rsidRDefault="00C9519C" w:rsidP="00CB448D">
      <w:pPr>
        <w:pStyle w:val="NormalH"/>
        <w:pBdr>
          <w:top w:val="single" w:sz="4" w:space="1" w:color="auto"/>
          <w:left w:val="single" w:sz="4" w:space="4" w:color="auto"/>
          <w:bottom w:val="single" w:sz="4" w:space="1" w:color="auto"/>
          <w:right w:val="single" w:sz="4" w:space="4" w:color="auto"/>
        </w:pBdr>
        <w:ind w:left="0" w:firstLine="0"/>
        <w:rPr>
          <w:rtl/>
          <w:lang w:val="fr-CH"/>
        </w:rPr>
      </w:pPr>
      <w:r w:rsidRPr="002721AA">
        <w:t>104</w:t>
      </w:r>
      <w:r w:rsidRPr="002721AA">
        <w:rPr>
          <w:rtl/>
          <w:lang w:val="fr-CH"/>
        </w:rPr>
        <w:tab/>
      </w:r>
      <w:r w:rsidRPr="002721AA">
        <w:rPr>
          <w:rFonts w:hint="cs"/>
          <w:u w:val="single"/>
          <w:rtl/>
          <w:lang w:val="fr-CH"/>
        </w:rPr>
        <w:t>نقترح</w:t>
      </w:r>
      <w:r w:rsidRPr="002721AA">
        <w:rPr>
          <w:rFonts w:hint="cs"/>
          <w:rtl/>
          <w:lang w:val="fr-CH"/>
        </w:rPr>
        <w:t xml:space="preserve"> بالتالي أن تواصل إدارة الاتحاد استعراضها لاتفاقات البلد المضيف السارية لغرض إضفاء طابع رسمي على "الممارسات المتفق عليها" وتحديد المنافع التي تجنى من هذه الاتفاقات، من أجل تعزيز دور الاتحاد</w:t>
      </w:r>
      <w:r w:rsidRPr="002721AA">
        <w:rPr>
          <w:rtl/>
          <w:lang w:val="fr-CH"/>
        </w:rPr>
        <w:t xml:space="preserve"> </w:t>
      </w:r>
      <w:r w:rsidRPr="002721AA">
        <w:rPr>
          <w:rFonts w:hint="cs"/>
          <w:rtl/>
          <w:lang w:val="fr-CH"/>
        </w:rPr>
        <w:t>وحماية</w:t>
      </w:r>
      <w:r w:rsidRPr="002721AA">
        <w:rPr>
          <w:rtl/>
          <w:lang w:val="fr-CH"/>
        </w:rPr>
        <w:t xml:space="preserve"> </w:t>
      </w:r>
      <w:r w:rsidRPr="002721AA">
        <w:rPr>
          <w:rFonts w:hint="cs"/>
          <w:rtl/>
          <w:lang w:val="fr-CH"/>
        </w:rPr>
        <w:t>أصوله</w:t>
      </w:r>
      <w:r w:rsidRPr="002721AA">
        <w:rPr>
          <w:rtl/>
          <w:lang w:val="fr-CH"/>
        </w:rPr>
        <w:t>.</w:t>
      </w:r>
    </w:p>
    <w:p w:rsidR="0020483D" w:rsidRPr="00C9519C" w:rsidRDefault="0020483D" w:rsidP="00C9519C">
      <w:pPr>
        <w:pStyle w:val="NormalH"/>
        <w:spacing w:before="0"/>
        <w:rPr>
          <w:b/>
          <w:bCs/>
          <w:sz w:val="16"/>
          <w:szCs w:val="16"/>
          <w:rtl/>
          <w:lang w:val="fr-CH"/>
        </w:rPr>
      </w:pPr>
    </w:p>
    <w:p w:rsidR="00C9519C" w:rsidRPr="002721AA" w:rsidRDefault="00C9519C" w:rsidP="00C9519C">
      <w:pPr>
        <w:pStyle w:val="NormalH"/>
        <w:pBdr>
          <w:top w:val="single" w:sz="4" w:space="1" w:color="auto"/>
          <w:left w:val="single" w:sz="4" w:space="4" w:color="auto"/>
          <w:bottom w:val="single" w:sz="4" w:space="1" w:color="auto"/>
          <w:right w:val="single" w:sz="4" w:space="4" w:color="auto"/>
        </w:pBdr>
        <w:rPr>
          <w:b/>
          <w:bCs/>
          <w:u w:val="single"/>
          <w:rtl/>
          <w:lang w:val="fr-CH"/>
        </w:rPr>
      </w:pPr>
      <w:r w:rsidRPr="002721AA">
        <w:rPr>
          <w:rFonts w:hint="cs"/>
          <w:b/>
          <w:bCs/>
          <w:u w:val="single"/>
          <w:rtl/>
          <w:lang w:val="fr-CH"/>
        </w:rPr>
        <w:t>تعليقات</w:t>
      </w:r>
      <w:r w:rsidRPr="002721AA">
        <w:rPr>
          <w:b/>
          <w:bCs/>
          <w:u w:val="single"/>
          <w:rtl/>
          <w:lang w:val="fr-CH"/>
        </w:rPr>
        <w:t xml:space="preserve"> </w:t>
      </w:r>
      <w:r w:rsidRPr="002721AA">
        <w:rPr>
          <w:rFonts w:hint="cs"/>
          <w:b/>
          <w:bCs/>
          <w:u w:val="single"/>
          <w:rtl/>
          <w:lang w:val="fr-CH"/>
        </w:rPr>
        <w:t>من الأمين</w:t>
      </w:r>
      <w:r w:rsidRPr="002721AA">
        <w:rPr>
          <w:b/>
          <w:bCs/>
          <w:u w:val="single"/>
          <w:rtl/>
          <w:lang w:val="fr-CH"/>
        </w:rPr>
        <w:t xml:space="preserve"> </w:t>
      </w:r>
      <w:r w:rsidRPr="002721AA">
        <w:rPr>
          <w:rFonts w:hint="cs"/>
          <w:b/>
          <w:bCs/>
          <w:u w:val="single"/>
          <w:rtl/>
          <w:lang w:val="fr-CH"/>
        </w:rPr>
        <w:t>العام</w:t>
      </w:r>
      <w:r w:rsidR="00817112">
        <w:rPr>
          <w:rFonts w:hint="cs"/>
          <w:b/>
          <w:bCs/>
          <w:u w:val="single"/>
          <w:rtl/>
          <w:lang w:val="fr-CH"/>
        </w:rPr>
        <w:t>:</w:t>
      </w:r>
    </w:p>
    <w:p w:rsidR="00C9519C" w:rsidRPr="002721AA" w:rsidRDefault="00C9519C" w:rsidP="00CB448D">
      <w:pPr>
        <w:pStyle w:val="NormalH"/>
        <w:pBdr>
          <w:top w:val="single" w:sz="4" w:space="1" w:color="auto"/>
          <w:left w:val="single" w:sz="4" w:space="4" w:color="auto"/>
          <w:bottom w:val="single" w:sz="4" w:space="1" w:color="auto"/>
          <w:right w:val="single" w:sz="4" w:space="4" w:color="auto"/>
        </w:pBdr>
        <w:ind w:left="0" w:firstLine="0"/>
        <w:rPr>
          <w:rtl/>
          <w:lang w:val="fr-CH"/>
        </w:rPr>
      </w:pPr>
      <w:r w:rsidRPr="002721AA">
        <w:rPr>
          <w:rFonts w:hint="cs"/>
          <w:rtl/>
          <w:lang w:val="fr-CH"/>
        </w:rPr>
        <w:t xml:space="preserve">إن الاقتراح رقم </w:t>
      </w:r>
      <w:r w:rsidRPr="002721AA">
        <w:t>2</w:t>
      </w:r>
      <w:r w:rsidRPr="002721AA">
        <w:rPr>
          <w:rFonts w:hint="cs"/>
          <w:rtl/>
          <w:lang w:val="fr-CH"/>
        </w:rPr>
        <w:t xml:space="preserve"> اقتراح </w:t>
      </w:r>
      <w:r w:rsidRPr="002721AA">
        <w:rPr>
          <w:rFonts w:hint="cs"/>
          <w:rtl/>
          <w:lang w:val="fr-CH" w:bidi="ar-EG"/>
        </w:rPr>
        <w:t>مقبول</w:t>
      </w:r>
      <w:r w:rsidRPr="002721AA">
        <w:rPr>
          <w:rFonts w:hint="cs"/>
          <w:rtl/>
          <w:lang w:val="fr-CH"/>
        </w:rPr>
        <w:t xml:space="preserve"> ويجري تطبيقه على أرض الواقع منذ سنوات عدة وسيظل يطبق في المستقبل.</w:t>
      </w:r>
    </w:p>
    <w:p w:rsidR="00C9519C" w:rsidRPr="002721AA" w:rsidRDefault="00C9519C" w:rsidP="00CB448D">
      <w:pPr>
        <w:pStyle w:val="NormalH"/>
        <w:pBdr>
          <w:top w:val="single" w:sz="4" w:space="1" w:color="auto"/>
          <w:left w:val="single" w:sz="4" w:space="4" w:color="auto"/>
          <w:bottom w:val="single" w:sz="4" w:space="1" w:color="auto"/>
          <w:right w:val="single" w:sz="4" w:space="4" w:color="auto"/>
        </w:pBdr>
        <w:ind w:left="0" w:firstLine="0"/>
        <w:rPr>
          <w:rtl/>
          <w:lang w:val="fr-CH"/>
        </w:rPr>
      </w:pPr>
      <w:r w:rsidRPr="002721AA">
        <w:rPr>
          <w:rFonts w:hint="cs"/>
          <w:rtl/>
          <w:lang w:val="fr-CH"/>
        </w:rPr>
        <w:t xml:space="preserve">وبالتالي، فقد أبرم في عام </w:t>
      </w:r>
      <w:r w:rsidRPr="002721AA">
        <w:t>2013</w:t>
      </w:r>
      <w:r w:rsidRPr="002721AA">
        <w:rPr>
          <w:rFonts w:hint="cs"/>
          <w:rtl/>
          <w:lang w:val="fr-CH"/>
        </w:rPr>
        <w:t xml:space="preserve"> اتفاق محدد لمكتب المنطقة في هندوراس الذي لم يكن يعتمد على أي اتفاق. </w:t>
      </w:r>
    </w:p>
    <w:p w:rsidR="00C9519C" w:rsidRPr="002721AA" w:rsidRDefault="00C9519C" w:rsidP="00C9519C">
      <w:pPr>
        <w:pBdr>
          <w:top w:val="single" w:sz="4" w:space="1" w:color="auto"/>
          <w:left w:val="single" w:sz="4" w:space="4" w:color="auto"/>
          <w:bottom w:val="single" w:sz="4" w:space="1" w:color="auto"/>
          <w:right w:val="single" w:sz="4" w:space="4" w:color="auto"/>
        </w:pBdr>
        <w:rPr>
          <w:rtl/>
          <w:lang w:val="fr-CH"/>
        </w:rPr>
      </w:pPr>
      <w:r w:rsidRPr="002721AA">
        <w:rPr>
          <w:rFonts w:hint="cs"/>
          <w:rtl/>
          <w:lang w:val="fr-CH"/>
        </w:rPr>
        <w:t>وعلى نحو مماثل، ينبغي في المستقبل القريب توقيع اتفاق رسمي لمكتب المنطقة في إندونيسيا (الذي لا يعتمد حالياً على أي اتفاق رسمي)؛ وقد أعطى الطرفان موافقتهما المبدئية على مشروع الاتفاق باستثناء فقرة واحدة لا تزال معلقة بسبب مشاورات داخلية تجرى في حكومة إندونيسيا. وقد يتم أيضاً عمّا قريب الانتهاء من استعراض اتفاق البلد المضيف الساري حالياً للمكتب الإقليمي في بانكوك. وأخيراً، يتم أيضاً التفاوض الآن لإبرام اتفاق بلد مضيف لمكتب المنطقة في شيلي.</w:t>
      </w:r>
    </w:p>
    <w:p w:rsidR="00C9519C" w:rsidRPr="002721AA" w:rsidRDefault="00C9519C" w:rsidP="00C9519C">
      <w:pPr>
        <w:pBdr>
          <w:top w:val="single" w:sz="4" w:space="1" w:color="auto"/>
          <w:left w:val="single" w:sz="4" w:space="4" w:color="auto"/>
          <w:bottom w:val="single" w:sz="4" w:space="1" w:color="auto"/>
          <w:right w:val="single" w:sz="4" w:space="4" w:color="auto"/>
        </w:pBdr>
        <w:rPr>
          <w:rtl/>
          <w:lang w:val="fr-CH"/>
        </w:rPr>
      </w:pPr>
      <w:r w:rsidRPr="002721AA">
        <w:rPr>
          <w:rFonts w:hint="cs"/>
          <w:rtl/>
          <w:lang w:val="fr-CH"/>
        </w:rPr>
        <w:t>والغرض من المفاوضات الجارية فيما يخص المكاتب الميدانية التي لا تعتمد على اتفاق رسمي مع البلد المضيف هو تقنين الممارسات السائدة بإبرام اتفاق مع البلدان المضيفة المعنية.</w:t>
      </w:r>
    </w:p>
    <w:p w:rsidR="0020483D" w:rsidRPr="002721AA" w:rsidRDefault="0020483D" w:rsidP="004136C2">
      <w:pPr>
        <w:pStyle w:val="Heading1"/>
        <w:rPr>
          <w:rtl/>
          <w:lang w:val="fr-CH"/>
        </w:rPr>
      </w:pPr>
      <w:bookmarkStart w:id="243" w:name="_Toc452157789"/>
      <w:r w:rsidRPr="002721AA">
        <w:rPr>
          <w:rFonts w:hint="cs"/>
          <w:rtl/>
          <w:lang w:val="fr-CH"/>
        </w:rPr>
        <w:t>تقديم</w:t>
      </w:r>
      <w:r w:rsidRPr="002721AA">
        <w:rPr>
          <w:rtl/>
          <w:lang w:val="fr-CH"/>
        </w:rPr>
        <w:t xml:space="preserve"> </w:t>
      </w:r>
      <w:r w:rsidRPr="002721AA">
        <w:rPr>
          <w:rFonts w:hint="cs"/>
          <w:rtl/>
          <w:lang w:val="fr-CH"/>
        </w:rPr>
        <w:t>مؤشرات</w:t>
      </w:r>
      <w:r w:rsidRPr="002721AA">
        <w:rPr>
          <w:rtl/>
          <w:lang w:val="fr-CH"/>
        </w:rPr>
        <w:t xml:space="preserve"> </w:t>
      </w:r>
      <w:r w:rsidRPr="002721AA">
        <w:rPr>
          <w:rFonts w:hint="cs"/>
          <w:rtl/>
          <w:lang w:val="fr-CH"/>
        </w:rPr>
        <w:t>الأداء</w:t>
      </w:r>
      <w:r w:rsidRPr="002721AA">
        <w:rPr>
          <w:rtl/>
          <w:lang w:val="fr-CH"/>
        </w:rPr>
        <w:t xml:space="preserve"> </w:t>
      </w:r>
      <w:r w:rsidRPr="002721AA">
        <w:rPr>
          <w:rFonts w:hint="cs"/>
          <w:rtl/>
          <w:lang w:val="fr-CH"/>
        </w:rPr>
        <w:t>الرئيسية</w:t>
      </w:r>
      <w:r w:rsidRPr="002721AA">
        <w:rPr>
          <w:rtl/>
          <w:lang w:val="fr-CH"/>
        </w:rPr>
        <w:t xml:space="preserve"> </w:t>
      </w:r>
      <w:r w:rsidR="004136C2">
        <w:rPr>
          <w:lang w:val="fr-CH"/>
        </w:rPr>
        <w:t>(</w:t>
      </w:r>
      <w:r w:rsidRPr="002721AA">
        <w:t>KPI</w:t>
      </w:r>
      <w:r w:rsidR="004136C2">
        <w:rPr>
          <w:lang w:val="fr-CH"/>
        </w:rPr>
        <w:t>)</w:t>
      </w:r>
      <w:bookmarkEnd w:id="243"/>
    </w:p>
    <w:p w:rsidR="0020483D" w:rsidRPr="002721AA" w:rsidRDefault="0020483D" w:rsidP="00CB448D">
      <w:pPr>
        <w:pStyle w:val="NormalH"/>
        <w:ind w:left="0" w:firstLine="0"/>
        <w:rPr>
          <w:rtl/>
          <w:lang w:val="fr-CH" w:bidi="ar-EG"/>
        </w:rPr>
      </w:pPr>
      <w:r w:rsidRPr="002721AA">
        <w:t>105</w:t>
      </w:r>
      <w:r w:rsidRPr="002721AA">
        <w:tab/>
      </w:r>
      <w:r w:rsidRPr="002721AA">
        <w:rPr>
          <w:rFonts w:hint="cs"/>
          <w:rtl/>
          <w:lang w:val="fr-CH" w:bidi="ar-EG"/>
        </w:rPr>
        <w:t xml:space="preserve">أحطنا علماً بمؤشرات الأداء الرئيسية المالية التي قُدمت في توطئة الأمين العام في تقرير الإدارة المالية، واعتبرنا أنها تستجيب بوجه رئيسي للمسائل المثارة خلال دورة المجلس لعام </w:t>
      </w:r>
      <w:r w:rsidRPr="002721AA">
        <w:t>2015</w:t>
      </w:r>
      <w:r w:rsidRPr="002721AA">
        <w:rPr>
          <w:rFonts w:hint="cs"/>
          <w:rtl/>
          <w:lang w:val="fr-CH" w:bidi="ar-EG"/>
        </w:rPr>
        <w:t xml:space="preserve">. </w:t>
      </w:r>
    </w:p>
    <w:p w:rsidR="0020483D" w:rsidRPr="002721AA" w:rsidRDefault="0020483D" w:rsidP="00E11D6E">
      <w:pPr>
        <w:pStyle w:val="NormalH"/>
        <w:ind w:left="0" w:firstLine="0"/>
        <w:rPr>
          <w:rtl/>
          <w:lang w:val="fr-CH"/>
        </w:rPr>
      </w:pPr>
      <w:r w:rsidRPr="002721AA">
        <w:t>106</w:t>
      </w:r>
      <w:r w:rsidRPr="002721AA">
        <w:tab/>
      </w:r>
      <w:r w:rsidRPr="002721AA">
        <w:rPr>
          <w:rFonts w:hint="cs"/>
          <w:rtl/>
          <w:lang w:val="fr-CH"/>
        </w:rPr>
        <w:t xml:space="preserve">ونتفق مع كلام الأمين العام الذي </w:t>
      </w:r>
      <w:r w:rsidRPr="002721AA">
        <w:rPr>
          <w:rtl/>
          <w:lang w:val="fr-CH"/>
        </w:rPr>
        <w:t>"</w:t>
      </w:r>
      <w:r w:rsidR="00817112">
        <w:rPr>
          <w:rFonts w:hint="cs"/>
          <w:rtl/>
          <w:lang w:val="fr-CH"/>
        </w:rPr>
        <w:t>من الضروري تفسير نتائج المؤشرات بعناية من أجل الحصول على مقارنة ذات مغزى مع منظمات الأمم المتحدة ووكالاتها المتخصصة الأخرى"</w:t>
      </w:r>
      <w:r w:rsidRPr="002721AA">
        <w:rPr>
          <w:rFonts w:hint="cs"/>
          <w:rtl/>
          <w:lang w:val="fr-CH"/>
        </w:rPr>
        <w:t xml:space="preserve"> (انظر أيضاً الفقرتين</w:t>
      </w:r>
      <w:r w:rsidR="004136C2">
        <w:rPr>
          <w:rFonts w:hint="eastAsia"/>
          <w:rtl/>
          <w:lang w:val="fr-CH"/>
        </w:rPr>
        <w:t> </w:t>
      </w:r>
      <w:r w:rsidRPr="002721AA">
        <w:t>69</w:t>
      </w:r>
      <w:r w:rsidRPr="002721AA">
        <w:rPr>
          <w:rFonts w:hint="cs"/>
          <w:rtl/>
          <w:lang w:val="fr-CH"/>
        </w:rPr>
        <w:t xml:space="preserve"> و</w:t>
      </w:r>
      <w:r w:rsidRPr="002721AA">
        <w:t>70</w:t>
      </w:r>
      <w:r w:rsidRPr="002721AA">
        <w:rPr>
          <w:rFonts w:hint="cs"/>
          <w:rtl/>
          <w:lang w:val="fr-CH"/>
        </w:rPr>
        <w:t xml:space="preserve"> أعلاه). والجدير بالذكر أيضاً أنه في بعض الحالات تَترك المعايير المحاسبية للإدارة حرية الاختيار والتقدير فيما</w:t>
      </w:r>
      <w:r w:rsidR="004136C2">
        <w:rPr>
          <w:rFonts w:hint="eastAsia"/>
          <w:rtl/>
          <w:lang w:val="fr-CH"/>
        </w:rPr>
        <w:t> </w:t>
      </w:r>
      <w:r w:rsidRPr="002721AA">
        <w:rPr>
          <w:rFonts w:hint="cs"/>
          <w:rtl/>
          <w:lang w:val="fr-CH"/>
        </w:rPr>
        <w:t>يخص إنفاذها، ولذلك لا يمكن أن يكون اتساق المحاسبة في</w:t>
      </w:r>
      <w:r w:rsidR="00B420CF">
        <w:rPr>
          <w:rFonts w:hint="eastAsia"/>
          <w:rtl/>
          <w:lang w:val="fr-CH"/>
        </w:rPr>
        <w:t> </w:t>
      </w:r>
      <w:r w:rsidRPr="002721AA">
        <w:rPr>
          <w:rFonts w:hint="cs"/>
          <w:rtl/>
          <w:lang w:val="fr-CH"/>
        </w:rPr>
        <w:t>الأمم المتحدة مضموناً على نطاق الوكالات المختلفة.</w:t>
      </w:r>
    </w:p>
    <w:p w:rsidR="0020483D" w:rsidRPr="002721AA" w:rsidRDefault="0020483D" w:rsidP="0070793B">
      <w:pPr>
        <w:pStyle w:val="NormalH"/>
        <w:ind w:left="0" w:firstLine="0"/>
        <w:rPr>
          <w:rtl/>
          <w:lang w:val="fr-CH" w:bidi="ar-EG"/>
        </w:rPr>
      </w:pPr>
      <w:r w:rsidRPr="002721AA">
        <w:t>107</w:t>
      </w:r>
      <w:r w:rsidRPr="002721AA">
        <w:tab/>
      </w:r>
      <w:r w:rsidRPr="002721AA">
        <w:rPr>
          <w:rFonts w:hint="cs"/>
          <w:rtl/>
          <w:lang w:val="fr-CH"/>
        </w:rPr>
        <w:t>ونحن نعتبر أنه من المهم بالنسبة للاتحاد أن تكون هناك دراسة تحليلية مالية تستخدم مؤشرات رئيسية (كما</w:t>
      </w:r>
      <w:r w:rsidR="0070793B">
        <w:rPr>
          <w:rFonts w:hint="eastAsia"/>
          <w:rtl/>
          <w:lang w:val="fr-CH"/>
        </w:rPr>
        <w:t> </w:t>
      </w:r>
      <w:r w:rsidRPr="002721AA">
        <w:rPr>
          <w:rFonts w:hint="cs"/>
          <w:rtl/>
          <w:lang w:val="fr-CH"/>
        </w:rPr>
        <w:t>في</w:t>
      </w:r>
      <w:r w:rsidR="004136C2">
        <w:rPr>
          <w:rFonts w:hint="eastAsia"/>
          <w:rtl/>
          <w:lang w:val="fr-CH"/>
        </w:rPr>
        <w:t> </w:t>
      </w:r>
      <w:r w:rsidRPr="002721AA">
        <w:rPr>
          <w:rFonts w:hint="cs"/>
          <w:rtl/>
          <w:lang w:val="fr-CH"/>
        </w:rPr>
        <w:t>الوثيقة</w:t>
      </w:r>
      <w:r w:rsidR="004136C2">
        <w:rPr>
          <w:rFonts w:hint="eastAsia"/>
          <w:rtl/>
          <w:lang w:val="fr-CH"/>
        </w:rPr>
        <w:t> </w:t>
      </w:r>
      <w:r w:rsidRPr="002721AA">
        <w:t>CWG-FHR 5/6</w:t>
      </w:r>
      <w:r w:rsidRPr="002721AA">
        <w:rPr>
          <w:rFonts w:hint="cs"/>
          <w:rtl/>
          <w:lang w:val="fr-CH"/>
        </w:rPr>
        <w:t>) وتتضمن شروحاً وتحاليل. وعلى الرغم من الأهمية المحتملة لإجراء</w:t>
      </w:r>
      <w:r w:rsidRPr="002721AA">
        <w:rPr>
          <w:rtl/>
          <w:lang w:val="fr-CH"/>
        </w:rPr>
        <w:t xml:space="preserve"> </w:t>
      </w:r>
      <w:r w:rsidRPr="002721AA">
        <w:rPr>
          <w:rFonts w:hint="cs"/>
          <w:rtl/>
          <w:lang w:val="fr-CH"/>
        </w:rPr>
        <w:t>مقارنة</w:t>
      </w:r>
      <w:r w:rsidRPr="002721AA">
        <w:rPr>
          <w:rtl/>
          <w:lang w:val="fr-CH"/>
        </w:rPr>
        <w:t xml:space="preserve"> </w:t>
      </w:r>
      <w:r w:rsidRPr="002721AA">
        <w:rPr>
          <w:rFonts w:hint="cs"/>
          <w:rtl/>
          <w:lang w:val="fr-CH"/>
        </w:rPr>
        <w:t>مع</w:t>
      </w:r>
      <w:r w:rsidRPr="002721AA">
        <w:rPr>
          <w:rtl/>
          <w:lang w:val="fr-CH"/>
        </w:rPr>
        <w:t xml:space="preserve"> </w:t>
      </w:r>
      <w:r w:rsidRPr="002721AA">
        <w:rPr>
          <w:rFonts w:hint="cs"/>
          <w:rtl/>
          <w:lang w:val="fr-CH"/>
        </w:rPr>
        <w:t>جهات</w:t>
      </w:r>
      <w:r w:rsidRPr="002721AA">
        <w:rPr>
          <w:rtl/>
          <w:lang w:val="fr-CH"/>
        </w:rPr>
        <w:t xml:space="preserve"> </w:t>
      </w:r>
      <w:r w:rsidRPr="002721AA">
        <w:rPr>
          <w:rFonts w:hint="cs"/>
          <w:rtl/>
          <w:lang w:val="fr-CH"/>
        </w:rPr>
        <w:t>خارجية، ونظراً إلى صعوبة الحصول</w:t>
      </w:r>
      <w:r w:rsidRPr="002721AA">
        <w:rPr>
          <w:rtl/>
          <w:lang w:val="fr-CH"/>
        </w:rPr>
        <w:t xml:space="preserve"> </w:t>
      </w:r>
      <w:r w:rsidRPr="002721AA">
        <w:rPr>
          <w:rFonts w:hint="cs"/>
          <w:rtl/>
          <w:lang w:val="fr-CH"/>
        </w:rPr>
        <w:t>على</w:t>
      </w:r>
      <w:r w:rsidRPr="002721AA">
        <w:rPr>
          <w:rtl/>
          <w:lang w:val="fr-CH"/>
        </w:rPr>
        <w:t xml:space="preserve"> </w:t>
      </w:r>
      <w:r w:rsidRPr="002721AA">
        <w:rPr>
          <w:rFonts w:hint="cs"/>
          <w:rtl/>
          <w:lang w:val="fr-CH"/>
        </w:rPr>
        <w:t>مؤشرات قياسية خارجية مناسبة ومتسقة كما جرى توضيحه آنفاً، فإنه من المهم الإشارة إلى أن هذه المعدلات ينبغي أن يُنظر إليها على أنها تحليل للتوجهات العامة وينبغي عادة ألا تكون جزءاً من عملية التصديق على الحسابات.</w:t>
      </w:r>
    </w:p>
    <w:p w:rsidR="0020483D" w:rsidRPr="002721AA" w:rsidRDefault="0020483D" w:rsidP="004A2A7A">
      <w:pPr>
        <w:pStyle w:val="Heading1"/>
        <w:rPr>
          <w:rtl/>
          <w:lang w:val="fr-CH"/>
        </w:rPr>
      </w:pPr>
      <w:bookmarkStart w:id="244" w:name="_Toc419449777"/>
      <w:bookmarkStart w:id="245" w:name="_Toc419450429"/>
      <w:bookmarkStart w:id="246" w:name="_Toc452157790"/>
      <w:bookmarkEnd w:id="240"/>
      <w:bookmarkEnd w:id="241"/>
      <w:r w:rsidRPr="002721AA">
        <w:rPr>
          <w:rFonts w:hint="cs"/>
          <w:rtl/>
          <w:lang w:val="fr-CH"/>
        </w:rPr>
        <w:lastRenderedPageBreak/>
        <w:t>متابعة التوصيات والاقتراحات السابقة</w:t>
      </w:r>
      <w:bookmarkEnd w:id="244"/>
      <w:bookmarkEnd w:id="245"/>
      <w:bookmarkEnd w:id="246"/>
    </w:p>
    <w:p w:rsidR="0020483D" w:rsidRPr="002721AA" w:rsidRDefault="0020483D" w:rsidP="007838DA">
      <w:pPr>
        <w:pStyle w:val="NormalH"/>
        <w:keepNext/>
        <w:ind w:left="0" w:firstLine="0"/>
        <w:rPr>
          <w:rtl/>
          <w:lang w:val="fr-CH"/>
        </w:rPr>
      </w:pPr>
      <w:r w:rsidRPr="002721AA">
        <w:t>108</w:t>
      </w:r>
      <w:r w:rsidRPr="002721AA">
        <w:tab/>
      </w:r>
      <w:r w:rsidRPr="002721AA">
        <w:rPr>
          <w:rFonts w:hint="cs"/>
          <w:rtl/>
          <w:lang w:val="fr-CH"/>
        </w:rPr>
        <w:t xml:space="preserve">يجمع الملحق </w:t>
      </w:r>
      <w:r w:rsidRPr="002721AA">
        <w:t>I</w:t>
      </w:r>
      <w:r w:rsidRPr="002721AA">
        <w:rPr>
          <w:rFonts w:hint="cs"/>
          <w:rtl/>
          <w:lang w:val="fr-CH"/>
        </w:rPr>
        <w:t xml:space="preserve"> جميع التوصيات والاقتراحات السابقة التي وردت من إدارة الاتحاد وقت تقديم التقرير. ويجمع الملحق</w:t>
      </w:r>
      <w:r w:rsidRPr="002721AA">
        <w:rPr>
          <w:rFonts w:hint="eastAsia"/>
          <w:rtl/>
          <w:lang w:val="fr-CH"/>
        </w:rPr>
        <w:t> </w:t>
      </w:r>
      <w:r w:rsidRPr="002721AA">
        <w:t>II</w:t>
      </w:r>
      <w:r w:rsidRPr="002721AA">
        <w:rPr>
          <w:rFonts w:hint="cs"/>
          <w:rtl/>
          <w:lang w:val="fr-CH"/>
        </w:rPr>
        <w:t xml:space="preserve"> جميع التوصيات الصادرة عن </w:t>
      </w:r>
      <w:r w:rsidRPr="002721AA">
        <w:rPr>
          <w:rtl/>
          <w:lang w:val="fr-CH"/>
        </w:rPr>
        <w:t>سلفنا</w:t>
      </w:r>
      <w:r w:rsidRPr="002721AA">
        <w:rPr>
          <w:rFonts w:hint="cs"/>
          <w:rtl/>
          <w:lang w:val="fr-CH"/>
        </w:rPr>
        <w:t xml:space="preserve">، </w:t>
      </w:r>
      <w:r w:rsidRPr="002721AA">
        <w:rPr>
          <w:rtl/>
          <w:lang w:val="fr-CH"/>
        </w:rPr>
        <w:t>مكتب المراجعة الاتحادي السويسري</w:t>
      </w:r>
      <w:r w:rsidRPr="002721AA">
        <w:rPr>
          <w:rFonts w:hint="cs"/>
          <w:rtl/>
          <w:lang w:val="fr-CH"/>
        </w:rPr>
        <w:t>، والتعليقات الواردة من إدارة الاتحاد وقت تقديم التقرير. ويظهر الملحق</w:t>
      </w:r>
      <w:r w:rsidRPr="002721AA">
        <w:rPr>
          <w:rFonts w:hint="eastAsia"/>
          <w:rtl/>
          <w:lang w:val="fr-CH"/>
        </w:rPr>
        <w:t> </w:t>
      </w:r>
      <w:r w:rsidRPr="002721AA">
        <w:t>III</w:t>
      </w:r>
      <w:r w:rsidRPr="002721AA">
        <w:rPr>
          <w:rFonts w:hint="cs"/>
          <w:rtl/>
          <w:lang w:val="fr-CH"/>
        </w:rPr>
        <w:t xml:space="preserve"> متابعة جميع الاقتراحات.</w:t>
      </w:r>
    </w:p>
    <w:p w:rsidR="0020483D" w:rsidRPr="002721AA" w:rsidRDefault="0020483D" w:rsidP="007838DA">
      <w:pPr>
        <w:pStyle w:val="NormalH"/>
        <w:ind w:left="0" w:firstLine="0"/>
        <w:rPr>
          <w:rtl/>
          <w:lang w:val="fr-CH"/>
        </w:rPr>
      </w:pPr>
      <w:r w:rsidRPr="002721AA">
        <w:t>109</w:t>
      </w:r>
      <w:r w:rsidRPr="002721AA">
        <w:rPr>
          <w:rtl/>
          <w:lang w:val="fr-CH"/>
        </w:rPr>
        <w:tab/>
      </w:r>
      <w:r w:rsidRPr="002721AA">
        <w:rPr>
          <w:rFonts w:hint="cs"/>
          <w:rtl/>
          <w:lang w:val="fr-CH"/>
        </w:rPr>
        <w:t>إن التوصيات التي جرى تقييمها على أنها "مغلقة" لن تدرج مجدداً في تقرير المراجع للسنة القادمة ما</w:t>
      </w:r>
      <w:r w:rsidRPr="002721AA">
        <w:rPr>
          <w:rFonts w:hint="eastAsia"/>
          <w:rtl/>
          <w:lang w:val="fr-CH"/>
        </w:rPr>
        <w:t> </w:t>
      </w:r>
      <w:r w:rsidRPr="002721AA">
        <w:rPr>
          <w:rFonts w:hint="cs"/>
          <w:rtl/>
          <w:lang w:val="fr-CH"/>
        </w:rPr>
        <w:t>لم تكن بحاجة إلى متابعة</w:t>
      </w:r>
      <w:r w:rsidR="007838DA">
        <w:rPr>
          <w:rFonts w:hint="eastAsia"/>
          <w:rtl/>
          <w:lang w:val="fr-CH"/>
        </w:rPr>
        <w:t> </w:t>
      </w:r>
      <w:r w:rsidRPr="002721AA">
        <w:rPr>
          <w:rFonts w:hint="cs"/>
          <w:rtl/>
          <w:lang w:val="fr-CH"/>
        </w:rPr>
        <w:t>سنوية.</w:t>
      </w:r>
    </w:p>
    <w:p w:rsidR="00DE1054" w:rsidRDefault="00DE1054" w:rsidP="00706D7A">
      <w:pPr>
        <w:rPr>
          <w:rtl/>
        </w:rPr>
        <w:sectPr w:rsidR="00DE1054" w:rsidSect="006C324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pPr>
    </w:p>
    <w:p w:rsidR="00DE1054" w:rsidRDefault="00DE1054" w:rsidP="00DE1054">
      <w:pPr>
        <w:pStyle w:val="AnnexNo"/>
        <w:rPr>
          <w:rtl/>
        </w:rPr>
      </w:pPr>
      <w:bookmarkStart w:id="247" w:name="_Toc398208504"/>
      <w:bookmarkStart w:id="248" w:name="_Toc398209021"/>
      <w:bookmarkStart w:id="249" w:name="_Toc398208505"/>
      <w:bookmarkStart w:id="250" w:name="_Toc398209022"/>
      <w:bookmarkStart w:id="251" w:name="_Toc419449778"/>
      <w:bookmarkStart w:id="252" w:name="_Toc419450430"/>
      <w:r w:rsidRPr="00606BDF">
        <w:rPr>
          <w:rtl/>
        </w:rPr>
        <w:lastRenderedPageBreak/>
        <w:t xml:space="preserve">الملحـق </w:t>
      </w:r>
      <w:r>
        <w:t>I</w:t>
      </w:r>
      <w:bookmarkEnd w:id="247"/>
      <w:bookmarkEnd w:id="248"/>
    </w:p>
    <w:p w:rsidR="00D87533" w:rsidRPr="002C2E2D" w:rsidRDefault="00D87533" w:rsidP="00DE1054">
      <w:pPr>
        <w:pStyle w:val="Annextitle"/>
        <w:rPr>
          <w:rtl/>
          <w:lang w:bidi="ar-EG"/>
        </w:rPr>
      </w:pPr>
      <w:r w:rsidRPr="00606BDF">
        <w:rPr>
          <w:rtl/>
        </w:rPr>
        <w:t>متابعة التوصيات</w:t>
      </w:r>
      <w:r w:rsidRPr="00606BDF">
        <w:rPr>
          <w:rFonts w:hint="cs"/>
          <w:rtl/>
        </w:rPr>
        <w:t xml:space="preserve"> </w:t>
      </w:r>
      <w:r w:rsidRPr="002C2E2D">
        <w:rPr>
          <w:rFonts w:hint="cs"/>
          <w:rtl/>
        </w:rPr>
        <w:t>الواردة</w:t>
      </w:r>
      <w:r w:rsidRPr="002C2E2D">
        <w:rPr>
          <w:rtl/>
        </w:rPr>
        <w:t xml:space="preserve"> </w:t>
      </w:r>
      <w:r w:rsidRPr="002C2E2D">
        <w:rPr>
          <w:rFonts w:hint="cs"/>
          <w:rtl/>
        </w:rPr>
        <w:t>في</w:t>
      </w:r>
      <w:r w:rsidRPr="002C2E2D">
        <w:rPr>
          <w:rFonts w:hint="eastAsia"/>
          <w:rtl/>
        </w:rPr>
        <w:t> </w:t>
      </w:r>
      <w:r w:rsidRPr="002C2E2D">
        <w:rPr>
          <w:rFonts w:hint="cs"/>
          <w:rtl/>
        </w:rPr>
        <w:t>تقاريرنا</w:t>
      </w:r>
      <w:r w:rsidRPr="002C2E2D">
        <w:rPr>
          <w:rtl/>
        </w:rPr>
        <w:t xml:space="preserve"> </w:t>
      </w:r>
      <w:r w:rsidRPr="002C2E2D">
        <w:rPr>
          <w:rFonts w:hint="cs"/>
          <w:rtl/>
        </w:rPr>
        <w:t>السابق</w:t>
      </w:r>
      <w:bookmarkEnd w:id="249"/>
      <w:bookmarkEnd w:id="250"/>
      <w:r w:rsidRPr="002C2E2D">
        <w:rPr>
          <w:rFonts w:hint="cs"/>
          <w:rtl/>
        </w:rPr>
        <w:t>ة</w:t>
      </w:r>
      <w:bookmarkEnd w:id="251"/>
      <w:bookmarkEnd w:id="252"/>
    </w:p>
    <w:tbl>
      <w:tblPr>
        <w:tblStyle w:val="TableGrid"/>
        <w:bidiVisual/>
        <w:tblW w:w="0" w:type="auto"/>
        <w:tblLayout w:type="fixed"/>
        <w:tblCellMar>
          <w:left w:w="57" w:type="dxa"/>
          <w:right w:w="57" w:type="dxa"/>
        </w:tblCellMar>
        <w:tblLook w:val="04A0" w:firstRow="1" w:lastRow="0" w:firstColumn="1" w:lastColumn="0" w:noHBand="0" w:noVBand="1"/>
      </w:tblPr>
      <w:tblGrid>
        <w:gridCol w:w="1215"/>
        <w:gridCol w:w="3114"/>
        <w:gridCol w:w="3115"/>
        <w:gridCol w:w="3127"/>
        <w:gridCol w:w="3707"/>
      </w:tblGrid>
      <w:tr w:rsidR="00D87533" w:rsidRPr="00606BDF" w:rsidTr="00F33B72">
        <w:trPr>
          <w:trHeight w:val="20"/>
          <w:tblHeader/>
        </w:trPr>
        <w:tc>
          <w:tcPr>
            <w:tcW w:w="1215" w:type="dxa"/>
          </w:tcPr>
          <w:p w:rsidR="00D87533" w:rsidRPr="002C2E2D" w:rsidRDefault="00D87533" w:rsidP="00D87533">
            <w:pPr>
              <w:spacing w:before="40" w:after="40" w:line="280" w:lineRule="exact"/>
              <w:jc w:val="center"/>
              <w:rPr>
                <w:b/>
                <w:bCs/>
                <w:sz w:val="20"/>
                <w:szCs w:val="26"/>
                <w:rtl/>
                <w:lang w:bidi="ar-EG"/>
              </w:rPr>
            </w:pPr>
          </w:p>
        </w:tc>
        <w:tc>
          <w:tcPr>
            <w:tcW w:w="3114" w:type="dxa"/>
          </w:tcPr>
          <w:p w:rsidR="00D87533" w:rsidRPr="002C2E2D" w:rsidRDefault="00D87533" w:rsidP="00D87533">
            <w:pPr>
              <w:spacing w:before="40" w:after="40" w:line="280" w:lineRule="exact"/>
              <w:jc w:val="center"/>
              <w:rPr>
                <w:b/>
                <w:bCs/>
                <w:sz w:val="20"/>
                <w:szCs w:val="26"/>
                <w:rtl/>
              </w:rPr>
            </w:pPr>
            <w:r w:rsidRPr="002C2E2D">
              <w:rPr>
                <w:rFonts w:hint="cs"/>
                <w:b/>
                <w:bCs/>
                <w:sz w:val="20"/>
                <w:szCs w:val="26"/>
                <w:rtl/>
              </w:rPr>
              <w:t>التوصية</w:t>
            </w:r>
            <w:r w:rsidRPr="002C2E2D">
              <w:rPr>
                <w:b/>
                <w:bCs/>
                <w:sz w:val="20"/>
                <w:szCs w:val="26"/>
                <w:rtl/>
              </w:rPr>
              <w:t xml:space="preserve"> </w:t>
            </w:r>
            <w:r w:rsidRPr="002C2E2D">
              <w:rPr>
                <w:rFonts w:hint="cs"/>
                <w:b/>
                <w:bCs/>
                <w:sz w:val="20"/>
                <w:szCs w:val="26"/>
                <w:rtl/>
              </w:rPr>
              <w:t>التي</w:t>
            </w:r>
            <w:r w:rsidRPr="002C2E2D">
              <w:rPr>
                <w:b/>
                <w:bCs/>
                <w:sz w:val="20"/>
                <w:szCs w:val="26"/>
                <w:rtl/>
              </w:rPr>
              <w:t xml:space="preserve"> </w:t>
            </w:r>
            <w:r w:rsidRPr="002C2E2D">
              <w:rPr>
                <w:rFonts w:hint="cs"/>
                <w:b/>
                <w:bCs/>
                <w:sz w:val="20"/>
                <w:szCs w:val="26"/>
                <w:rtl/>
              </w:rPr>
              <w:t>تقدم</w:t>
            </w:r>
            <w:r w:rsidRPr="002C2E2D">
              <w:rPr>
                <w:b/>
                <w:bCs/>
                <w:sz w:val="20"/>
                <w:szCs w:val="26"/>
                <w:rtl/>
              </w:rPr>
              <w:t xml:space="preserve"> </w:t>
            </w:r>
            <w:r w:rsidRPr="002C2E2D">
              <w:rPr>
                <w:rFonts w:hint="cs"/>
                <w:b/>
                <w:bCs/>
                <w:sz w:val="20"/>
                <w:szCs w:val="26"/>
                <w:rtl/>
              </w:rPr>
              <w:t>بها</w:t>
            </w:r>
            <w:r w:rsidRPr="002C2E2D">
              <w:rPr>
                <w:b/>
                <w:bCs/>
                <w:sz w:val="20"/>
                <w:szCs w:val="26"/>
                <w:rtl/>
              </w:rPr>
              <w:t xml:space="preserve"> </w:t>
            </w:r>
            <w:r w:rsidRPr="002C2E2D">
              <w:rPr>
                <w:rFonts w:hint="cs"/>
                <w:b/>
                <w:bCs/>
                <w:sz w:val="20"/>
                <w:szCs w:val="26"/>
                <w:rtl/>
              </w:rPr>
              <w:t>ديوان</w:t>
            </w:r>
            <w:r w:rsidRPr="002C2E2D">
              <w:rPr>
                <w:b/>
                <w:bCs/>
                <w:sz w:val="20"/>
                <w:szCs w:val="26"/>
                <w:rtl/>
              </w:rPr>
              <w:t xml:space="preserve"> </w:t>
            </w:r>
            <w:r w:rsidRPr="002C2E2D">
              <w:rPr>
                <w:rFonts w:hint="cs"/>
                <w:b/>
                <w:bCs/>
                <w:sz w:val="20"/>
                <w:szCs w:val="26"/>
                <w:rtl/>
              </w:rPr>
              <w:t>مراجعة</w:t>
            </w:r>
            <w:r w:rsidRPr="002C2E2D">
              <w:rPr>
                <w:b/>
                <w:bCs/>
                <w:sz w:val="20"/>
                <w:szCs w:val="26"/>
                <w:rtl/>
              </w:rPr>
              <w:t xml:space="preserve"> </w:t>
            </w:r>
            <w:r w:rsidRPr="002C2E2D">
              <w:rPr>
                <w:rFonts w:hint="cs"/>
                <w:b/>
                <w:bCs/>
                <w:sz w:val="20"/>
                <w:szCs w:val="26"/>
                <w:rtl/>
              </w:rPr>
              <w:t>الحسابات</w:t>
            </w:r>
            <w:r w:rsidRPr="002C2E2D">
              <w:rPr>
                <w:b/>
                <w:bCs/>
                <w:sz w:val="20"/>
                <w:szCs w:val="26"/>
                <w:rtl/>
              </w:rPr>
              <w:t xml:space="preserve"> </w:t>
            </w:r>
            <w:r w:rsidRPr="002C2E2D">
              <w:rPr>
                <w:rFonts w:hint="cs"/>
                <w:b/>
                <w:bCs/>
                <w:sz w:val="20"/>
                <w:szCs w:val="26"/>
                <w:rtl/>
              </w:rPr>
              <w:t>الإيطالي</w:t>
            </w:r>
          </w:p>
        </w:tc>
        <w:tc>
          <w:tcPr>
            <w:tcW w:w="3115" w:type="dxa"/>
          </w:tcPr>
          <w:p w:rsidR="00D87533" w:rsidRPr="002C2E2D" w:rsidRDefault="00D87533" w:rsidP="00D87533">
            <w:pPr>
              <w:spacing w:before="40" w:after="40" w:line="280" w:lineRule="exact"/>
              <w:jc w:val="center"/>
              <w:rPr>
                <w:b/>
                <w:bCs/>
                <w:sz w:val="20"/>
                <w:szCs w:val="26"/>
                <w:rtl/>
              </w:rPr>
            </w:pPr>
            <w:r w:rsidRPr="002C2E2D">
              <w:rPr>
                <w:rFonts w:hint="cs"/>
                <w:b/>
                <w:bCs/>
                <w:sz w:val="20"/>
                <w:szCs w:val="26"/>
                <w:rtl/>
              </w:rPr>
              <w:t>تعليقات</w:t>
            </w:r>
            <w:r w:rsidRPr="002C2E2D">
              <w:rPr>
                <w:b/>
                <w:bCs/>
                <w:sz w:val="20"/>
                <w:szCs w:val="26"/>
                <w:rtl/>
              </w:rPr>
              <w:t xml:space="preserve"> </w:t>
            </w:r>
            <w:r w:rsidRPr="002C2E2D">
              <w:rPr>
                <w:rFonts w:hint="cs"/>
                <w:b/>
                <w:bCs/>
                <w:sz w:val="20"/>
                <w:szCs w:val="26"/>
                <w:rtl/>
              </w:rPr>
              <w:t>وردت</w:t>
            </w:r>
            <w:r w:rsidRPr="002C2E2D">
              <w:rPr>
                <w:b/>
                <w:bCs/>
                <w:sz w:val="20"/>
                <w:szCs w:val="26"/>
                <w:rtl/>
              </w:rPr>
              <w:t xml:space="preserve"> </w:t>
            </w:r>
            <w:r w:rsidRPr="002C2E2D">
              <w:rPr>
                <w:rFonts w:hint="cs"/>
                <w:b/>
                <w:bCs/>
                <w:sz w:val="20"/>
                <w:szCs w:val="26"/>
                <w:rtl/>
              </w:rPr>
              <w:t>من</w:t>
            </w:r>
            <w:r w:rsidRPr="002C2E2D">
              <w:rPr>
                <w:b/>
                <w:bCs/>
                <w:sz w:val="20"/>
                <w:szCs w:val="26"/>
                <w:rtl/>
              </w:rPr>
              <w:t xml:space="preserve"> </w:t>
            </w:r>
            <w:r w:rsidRPr="002C2E2D">
              <w:rPr>
                <w:rFonts w:hint="cs"/>
                <w:b/>
                <w:bCs/>
                <w:sz w:val="20"/>
                <w:szCs w:val="26"/>
                <w:rtl/>
              </w:rPr>
              <w:t>الأمين</w:t>
            </w:r>
            <w:r w:rsidRPr="002C2E2D">
              <w:rPr>
                <w:b/>
                <w:bCs/>
                <w:sz w:val="20"/>
                <w:szCs w:val="26"/>
                <w:rtl/>
              </w:rPr>
              <w:t xml:space="preserve"> </w:t>
            </w:r>
            <w:r w:rsidRPr="002C2E2D">
              <w:rPr>
                <w:rFonts w:hint="cs"/>
                <w:b/>
                <w:bCs/>
                <w:sz w:val="20"/>
                <w:szCs w:val="26"/>
                <w:rtl/>
              </w:rPr>
              <w:t>العام</w:t>
            </w:r>
            <w:r w:rsidRPr="002C2E2D">
              <w:rPr>
                <w:b/>
                <w:bCs/>
                <w:sz w:val="20"/>
                <w:szCs w:val="26"/>
                <w:lang w:val="es-ES_tradnl" w:bidi="ar-EG"/>
              </w:rPr>
              <w:br/>
            </w:r>
            <w:r w:rsidRPr="002C2E2D">
              <w:rPr>
                <w:rFonts w:hint="cs"/>
                <w:b/>
                <w:bCs/>
                <w:sz w:val="20"/>
                <w:szCs w:val="26"/>
                <w:rtl/>
              </w:rPr>
              <w:t>حتى</w:t>
            </w:r>
            <w:r w:rsidRPr="002C2E2D">
              <w:rPr>
                <w:b/>
                <w:bCs/>
                <w:sz w:val="20"/>
                <w:szCs w:val="26"/>
                <w:rtl/>
              </w:rPr>
              <w:t xml:space="preserve"> </w:t>
            </w:r>
            <w:r w:rsidRPr="002C2E2D">
              <w:rPr>
                <w:rFonts w:hint="cs"/>
                <w:b/>
                <w:bCs/>
                <w:sz w:val="20"/>
                <w:szCs w:val="26"/>
                <w:rtl/>
              </w:rPr>
              <w:t>صدور</w:t>
            </w:r>
            <w:r w:rsidRPr="002C2E2D">
              <w:rPr>
                <w:b/>
                <w:bCs/>
                <w:sz w:val="20"/>
                <w:szCs w:val="26"/>
                <w:rtl/>
              </w:rPr>
              <w:t xml:space="preserve"> </w:t>
            </w:r>
            <w:r w:rsidRPr="002C2E2D">
              <w:rPr>
                <w:rFonts w:hint="cs"/>
                <w:b/>
                <w:bCs/>
                <w:sz w:val="20"/>
                <w:szCs w:val="26"/>
                <w:rtl/>
              </w:rPr>
              <w:t>هذا</w:t>
            </w:r>
            <w:r w:rsidRPr="002C2E2D">
              <w:rPr>
                <w:b/>
                <w:bCs/>
                <w:sz w:val="20"/>
                <w:szCs w:val="26"/>
                <w:rtl/>
              </w:rPr>
              <w:t xml:space="preserve"> </w:t>
            </w:r>
            <w:r w:rsidRPr="002C2E2D">
              <w:rPr>
                <w:rFonts w:hint="cs"/>
                <w:b/>
                <w:bCs/>
                <w:sz w:val="20"/>
                <w:szCs w:val="26"/>
                <w:rtl/>
              </w:rPr>
              <w:t>التقرير</w:t>
            </w:r>
          </w:p>
        </w:tc>
        <w:tc>
          <w:tcPr>
            <w:tcW w:w="3127" w:type="dxa"/>
          </w:tcPr>
          <w:p w:rsidR="00D87533" w:rsidRPr="002C2E2D" w:rsidRDefault="00D87533" w:rsidP="00D811EE">
            <w:pPr>
              <w:spacing w:before="40" w:after="40" w:line="280" w:lineRule="exact"/>
              <w:jc w:val="center"/>
              <w:rPr>
                <w:b/>
                <w:bCs/>
                <w:sz w:val="20"/>
                <w:szCs w:val="26"/>
                <w:rtl/>
              </w:rPr>
            </w:pPr>
            <w:r w:rsidRPr="002C2E2D">
              <w:rPr>
                <w:rFonts w:hint="cs"/>
                <w:b/>
                <w:bCs/>
                <w:sz w:val="20"/>
                <w:szCs w:val="26"/>
                <w:rtl/>
              </w:rPr>
              <w:t>الوضع</w:t>
            </w:r>
            <w:r w:rsidRPr="002C2E2D">
              <w:rPr>
                <w:b/>
                <w:bCs/>
                <w:sz w:val="20"/>
                <w:szCs w:val="26"/>
                <w:rtl/>
              </w:rPr>
              <w:t xml:space="preserve"> </w:t>
            </w:r>
            <w:r w:rsidRPr="002C2E2D">
              <w:rPr>
                <w:rFonts w:hint="cs"/>
                <w:b/>
                <w:bCs/>
                <w:sz w:val="20"/>
                <w:szCs w:val="26"/>
                <w:rtl/>
              </w:rPr>
              <w:t>كما</w:t>
            </w:r>
            <w:r w:rsidRPr="002C2E2D">
              <w:rPr>
                <w:b/>
                <w:bCs/>
                <w:sz w:val="20"/>
                <w:szCs w:val="26"/>
                <w:rtl/>
              </w:rPr>
              <w:t xml:space="preserve"> </w:t>
            </w:r>
            <w:r w:rsidRPr="002C2E2D">
              <w:rPr>
                <w:rFonts w:hint="cs"/>
                <w:b/>
                <w:bCs/>
                <w:sz w:val="20"/>
                <w:szCs w:val="26"/>
                <w:rtl/>
              </w:rPr>
              <w:t>أبلغت</w:t>
            </w:r>
            <w:r w:rsidRPr="002C2E2D">
              <w:rPr>
                <w:b/>
                <w:bCs/>
                <w:sz w:val="20"/>
                <w:szCs w:val="26"/>
                <w:rtl/>
              </w:rPr>
              <w:t xml:space="preserve"> </w:t>
            </w:r>
            <w:r w:rsidRPr="002C2E2D">
              <w:rPr>
                <w:rFonts w:hint="cs"/>
                <w:b/>
                <w:bCs/>
                <w:sz w:val="20"/>
                <w:szCs w:val="26"/>
                <w:rtl/>
              </w:rPr>
              <w:t>عنه</w:t>
            </w:r>
            <w:r w:rsidR="00D811EE">
              <w:rPr>
                <w:b/>
                <w:bCs/>
                <w:sz w:val="20"/>
                <w:szCs w:val="26"/>
              </w:rPr>
              <w:br/>
            </w:r>
            <w:r w:rsidRPr="002C2E2D">
              <w:rPr>
                <w:rFonts w:hint="cs"/>
                <w:b/>
                <w:bCs/>
                <w:sz w:val="20"/>
                <w:szCs w:val="26"/>
                <w:rtl/>
              </w:rPr>
              <w:t>الإدارة</w:t>
            </w:r>
            <w:r w:rsidRPr="002C2E2D">
              <w:rPr>
                <w:b/>
                <w:bCs/>
                <w:sz w:val="20"/>
                <w:szCs w:val="26"/>
                <w:rtl/>
              </w:rPr>
              <w:t xml:space="preserve"> </w:t>
            </w:r>
            <w:r w:rsidRPr="002C2E2D">
              <w:rPr>
                <w:rFonts w:hint="cs"/>
                <w:b/>
                <w:bCs/>
                <w:sz w:val="20"/>
                <w:szCs w:val="26"/>
                <w:rtl/>
              </w:rPr>
              <w:t>العليا</w:t>
            </w:r>
            <w:r w:rsidRPr="002C2E2D">
              <w:rPr>
                <w:b/>
                <w:bCs/>
                <w:sz w:val="20"/>
                <w:szCs w:val="26"/>
                <w:rtl/>
              </w:rPr>
              <w:t xml:space="preserve"> </w:t>
            </w:r>
            <w:r w:rsidRPr="002C2E2D">
              <w:rPr>
                <w:rFonts w:hint="cs"/>
                <w:b/>
                <w:bCs/>
                <w:sz w:val="20"/>
                <w:szCs w:val="26"/>
                <w:rtl/>
              </w:rPr>
              <w:t>للاتحاد</w:t>
            </w:r>
          </w:p>
        </w:tc>
        <w:tc>
          <w:tcPr>
            <w:tcW w:w="3707" w:type="dxa"/>
          </w:tcPr>
          <w:p w:rsidR="00D87533" w:rsidRPr="00B3496E" w:rsidRDefault="00D87533" w:rsidP="00D87533">
            <w:pPr>
              <w:spacing w:before="40" w:after="40" w:line="280" w:lineRule="exact"/>
              <w:jc w:val="center"/>
              <w:rPr>
                <w:b/>
                <w:bCs/>
                <w:sz w:val="20"/>
                <w:szCs w:val="26"/>
                <w:rtl/>
                <w:lang w:bidi="ar-SY"/>
              </w:rPr>
            </w:pPr>
            <w:r w:rsidRPr="002C2E2D">
              <w:rPr>
                <w:rFonts w:hint="cs"/>
                <w:b/>
                <w:bCs/>
                <w:sz w:val="20"/>
                <w:szCs w:val="26"/>
                <w:rtl/>
              </w:rPr>
              <w:t>الوضع</w:t>
            </w:r>
            <w:r w:rsidRPr="002C2E2D">
              <w:rPr>
                <w:b/>
                <w:bCs/>
                <w:sz w:val="20"/>
                <w:szCs w:val="26"/>
                <w:rtl/>
              </w:rPr>
              <w:t xml:space="preserve"> </w:t>
            </w:r>
            <w:r w:rsidRPr="002C2E2D">
              <w:rPr>
                <w:rFonts w:hint="cs"/>
                <w:b/>
                <w:bCs/>
                <w:sz w:val="20"/>
                <w:szCs w:val="26"/>
                <w:rtl/>
              </w:rPr>
              <w:t>بشأن</w:t>
            </w:r>
            <w:r w:rsidRPr="002C2E2D">
              <w:rPr>
                <w:b/>
                <w:bCs/>
                <w:sz w:val="20"/>
                <w:szCs w:val="26"/>
                <w:rtl/>
              </w:rPr>
              <w:t xml:space="preserve"> </w:t>
            </w:r>
            <w:r w:rsidRPr="002C2E2D">
              <w:rPr>
                <w:rFonts w:hint="cs"/>
                <w:b/>
                <w:bCs/>
                <w:sz w:val="20"/>
                <w:szCs w:val="26"/>
                <w:rtl/>
              </w:rPr>
              <w:t>الإجراءات</w:t>
            </w:r>
            <w:r w:rsidRPr="002C2E2D">
              <w:rPr>
                <w:b/>
                <w:bCs/>
                <w:sz w:val="20"/>
                <w:szCs w:val="26"/>
                <w:lang w:bidi="ar-EG"/>
              </w:rPr>
              <w:t xml:space="preserve"> </w:t>
            </w:r>
            <w:r w:rsidRPr="002C2E2D">
              <w:rPr>
                <w:rFonts w:hint="cs"/>
                <w:b/>
                <w:bCs/>
                <w:sz w:val="20"/>
                <w:szCs w:val="26"/>
                <w:rtl/>
              </w:rPr>
              <w:t>التي</w:t>
            </w:r>
            <w:r w:rsidRPr="002C2E2D">
              <w:rPr>
                <w:b/>
                <w:bCs/>
                <w:sz w:val="20"/>
                <w:szCs w:val="26"/>
                <w:rtl/>
              </w:rPr>
              <w:t xml:space="preserve"> </w:t>
            </w:r>
            <w:r w:rsidRPr="002C2E2D">
              <w:rPr>
                <w:rFonts w:hint="cs"/>
                <w:b/>
                <w:bCs/>
                <w:sz w:val="20"/>
                <w:szCs w:val="26"/>
                <w:rtl/>
              </w:rPr>
              <w:t>اتخذتها</w:t>
            </w:r>
            <w:r w:rsidRPr="002C2E2D">
              <w:rPr>
                <w:b/>
                <w:bCs/>
                <w:sz w:val="20"/>
                <w:szCs w:val="26"/>
                <w:rtl/>
              </w:rPr>
              <w:t xml:space="preserve"> </w:t>
            </w:r>
            <w:r w:rsidRPr="002C2E2D">
              <w:rPr>
                <w:rFonts w:hint="cs"/>
                <w:b/>
                <w:bCs/>
                <w:sz w:val="20"/>
                <w:szCs w:val="26"/>
                <w:rtl/>
              </w:rPr>
              <w:t>الإدارة</w:t>
            </w:r>
            <w:r w:rsidRPr="002C2E2D">
              <w:rPr>
                <w:b/>
                <w:bCs/>
                <w:sz w:val="20"/>
                <w:szCs w:val="26"/>
                <w:rtl/>
              </w:rPr>
              <w:t xml:space="preserve"> </w:t>
            </w:r>
            <w:r w:rsidRPr="002C2E2D">
              <w:rPr>
                <w:rFonts w:hint="cs"/>
                <w:b/>
                <w:bCs/>
                <w:sz w:val="20"/>
                <w:szCs w:val="26"/>
                <w:rtl/>
              </w:rPr>
              <w:t>العليا</w:t>
            </w:r>
            <w:r w:rsidRPr="002C2E2D">
              <w:rPr>
                <w:b/>
                <w:bCs/>
                <w:sz w:val="20"/>
                <w:szCs w:val="26"/>
                <w:lang w:bidi="ar-EG"/>
              </w:rPr>
              <w:t xml:space="preserve"> </w:t>
            </w:r>
            <w:r w:rsidRPr="002C2E2D">
              <w:rPr>
                <w:rFonts w:hint="cs"/>
                <w:b/>
                <w:bCs/>
                <w:sz w:val="20"/>
                <w:szCs w:val="26"/>
                <w:rtl/>
              </w:rPr>
              <w:t>بحسب</w:t>
            </w:r>
            <w:r w:rsidRPr="002C2E2D">
              <w:rPr>
                <w:b/>
                <w:bCs/>
                <w:sz w:val="20"/>
                <w:szCs w:val="26"/>
                <w:rtl/>
              </w:rPr>
              <w:t xml:space="preserve"> </w:t>
            </w:r>
            <w:r w:rsidRPr="002C2E2D">
              <w:rPr>
                <w:rFonts w:hint="cs"/>
                <w:b/>
                <w:bCs/>
                <w:sz w:val="20"/>
                <w:szCs w:val="26"/>
                <w:rtl/>
              </w:rPr>
              <w:t>تقييم</w:t>
            </w:r>
            <w:r w:rsidRPr="002C2E2D">
              <w:rPr>
                <w:b/>
                <w:bCs/>
                <w:sz w:val="20"/>
                <w:szCs w:val="26"/>
                <w:rtl/>
              </w:rPr>
              <w:t xml:space="preserve"> </w:t>
            </w:r>
            <w:r w:rsidRPr="002C2E2D">
              <w:rPr>
                <w:rFonts w:hint="cs"/>
                <w:b/>
                <w:bCs/>
                <w:sz w:val="20"/>
                <w:szCs w:val="26"/>
                <w:rtl/>
              </w:rPr>
              <w:t>ديوان</w:t>
            </w:r>
            <w:r w:rsidRPr="002C2E2D">
              <w:rPr>
                <w:b/>
                <w:bCs/>
                <w:sz w:val="20"/>
                <w:szCs w:val="26"/>
                <w:rtl/>
              </w:rPr>
              <w:t xml:space="preserve"> </w:t>
            </w:r>
            <w:r w:rsidRPr="002C2E2D">
              <w:rPr>
                <w:rFonts w:hint="cs"/>
                <w:b/>
                <w:bCs/>
                <w:sz w:val="20"/>
                <w:szCs w:val="26"/>
                <w:rtl/>
              </w:rPr>
              <w:t>مراجعة</w:t>
            </w:r>
            <w:r w:rsidRPr="002C2E2D">
              <w:rPr>
                <w:b/>
                <w:bCs/>
                <w:sz w:val="20"/>
                <w:szCs w:val="26"/>
                <w:rtl/>
              </w:rPr>
              <w:t xml:space="preserve"> </w:t>
            </w:r>
            <w:r w:rsidRPr="002C2E2D">
              <w:rPr>
                <w:rFonts w:hint="cs"/>
                <w:b/>
                <w:bCs/>
                <w:sz w:val="20"/>
                <w:szCs w:val="26"/>
                <w:rtl/>
              </w:rPr>
              <w:t>الحسابات</w:t>
            </w:r>
            <w:r w:rsidRPr="002C2E2D">
              <w:rPr>
                <w:b/>
                <w:bCs/>
                <w:sz w:val="20"/>
                <w:szCs w:val="26"/>
                <w:rtl/>
              </w:rPr>
              <w:t xml:space="preserve"> </w:t>
            </w:r>
            <w:r w:rsidRPr="002C2E2D">
              <w:rPr>
                <w:rFonts w:hint="cs"/>
                <w:b/>
                <w:bCs/>
                <w:sz w:val="20"/>
                <w:szCs w:val="26"/>
                <w:rtl/>
              </w:rPr>
              <w:t>الإيطالي</w:t>
            </w:r>
          </w:p>
        </w:tc>
      </w:tr>
      <w:tr w:rsidR="00D87533" w:rsidRPr="00606BDF" w:rsidTr="00F33B72">
        <w:trPr>
          <w:trHeight w:val="20"/>
        </w:trPr>
        <w:tc>
          <w:tcPr>
            <w:tcW w:w="1215" w:type="dxa"/>
          </w:tcPr>
          <w:p w:rsidR="00D87533" w:rsidRPr="00B3496E" w:rsidRDefault="00D87533" w:rsidP="00D87533">
            <w:pPr>
              <w:spacing w:before="40" w:after="40" w:line="280" w:lineRule="exact"/>
              <w:jc w:val="left"/>
              <w:rPr>
                <w:b/>
                <w:bCs/>
                <w:sz w:val="20"/>
                <w:szCs w:val="26"/>
                <w:rtl/>
                <w:lang w:bidi="ar-EG"/>
              </w:rPr>
            </w:pPr>
            <w:r w:rsidRPr="00B3496E">
              <w:rPr>
                <w:rFonts w:hint="cs"/>
                <w:b/>
                <w:bCs/>
                <w:sz w:val="20"/>
                <w:szCs w:val="26"/>
                <w:rtl/>
                <w:lang w:bidi="ar-SY"/>
              </w:rPr>
              <w:t>التوصية</w:t>
            </w:r>
            <w:r>
              <w:rPr>
                <w:b/>
                <w:bCs/>
                <w:sz w:val="20"/>
                <w:szCs w:val="26"/>
                <w:rtl/>
                <w:lang w:bidi="ar-SY"/>
              </w:rPr>
              <w:br/>
            </w:r>
            <w:r w:rsidRPr="00B3496E">
              <w:rPr>
                <w:b/>
                <w:bCs/>
                <w:sz w:val="20"/>
                <w:szCs w:val="26"/>
                <w:lang w:bidi="ar-SY"/>
              </w:rPr>
              <w:t>1</w:t>
            </w:r>
            <w:r>
              <w:rPr>
                <w:b/>
                <w:bCs/>
                <w:sz w:val="20"/>
                <w:szCs w:val="26"/>
                <w:lang w:bidi="ar-SY"/>
              </w:rPr>
              <w:t>/2014</w:t>
            </w:r>
          </w:p>
        </w:tc>
        <w:tc>
          <w:tcPr>
            <w:tcW w:w="3114" w:type="dxa"/>
          </w:tcPr>
          <w:p w:rsidR="00D87533" w:rsidRPr="00F33B72" w:rsidRDefault="00D87533" w:rsidP="00F33B72">
            <w:pPr>
              <w:spacing w:before="40" w:after="40" w:line="280" w:lineRule="exact"/>
              <w:jc w:val="left"/>
              <w:rPr>
                <w:sz w:val="20"/>
                <w:szCs w:val="26"/>
              </w:rPr>
            </w:pPr>
            <w:r w:rsidRPr="00407BDF">
              <w:rPr>
                <w:rFonts w:hint="cs"/>
                <w:sz w:val="20"/>
                <w:szCs w:val="26"/>
                <w:rtl/>
              </w:rPr>
              <w:t>نحن</w:t>
            </w:r>
            <w:r w:rsidRPr="00407BDF">
              <w:rPr>
                <w:sz w:val="20"/>
                <w:szCs w:val="26"/>
                <w:rtl/>
              </w:rPr>
              <w:t xml:space="preserve"> </w:t>
            </w:r>
            <w:r w:rsidRPr="00407BDF">
              <w:rPr>
                <w:rFonts w:hint="cs"/>
                <w:sz w:val="20"/>
                <w:szCs w:val="26"/>
                <w:rtl/>
              </w:rPr>
              <w:t>نرى</w:t>
            </w:r>
            <w:r w:rsidRPr="00407BDF">
              <w:rPr>
                <w:sz w:val="20"/>
                <w:szCs w:val="26"/>
                <w:rtl/>
              </w:rPr>
              <w:t xml:space="preserve"> </w:t>
            </w:r>
            <w:r w:rsidRPr="00407BDF">
              <w:rPr>
                <w:rFonts w:hint="cs"/>
                <w:sz w:val="20"/>
                <w:szCs w:val="26"/>
                <w:rtl/>
              </w:rPr>
              <w:t>أن</w:t>
            </w:r>
            <w:r w:rsidRPr="00407BDF">
              <w:rPr>
                <w:sz w:val="20"/>
                <w:szCs w:val="26"/>
                <w:rtl/>
              </w:rPr>
              <w:t xml:space="preserve"> </w:t>
            </w:r>
            <w:r w:rsidRPr="00407BDF">
              <w:rPr>
                <w:rFonts w:hint="cs"/>
                <w:sz w:val="20"/>
                <w:szCs w:val="26"/>
                <w:rtl/>
              </w:rPr>
              <w:t>البنود</w:t>
            </w:r>
            <w:r w:rsidRPr="00407BDF">
              <w:rPr>
                <w:sz w:val="20"/>
                <w:szCs w:val="26"/>
                <w:rtl/>
              </w:rPr>
              <w:t xml:space="preserve"> </w:t>
            </w:r>
            <w:r w:rsidRPr="00407BDF">
              <w:rPr>
                <w:rFonts w:hint="cs"/>
                <w:sz w:val="20"/>
                <w:szCs w:val="26"/>
                <w:rtl/>
              </w:rPr>
              <w:t>المفقودة</w:t>
            </w:r>
            <w:r w:rsidRPr="00407BDF">
              <w:rPr>
                <w:sz w:val="20"/>
                <w:szCs w:val="26"/>
                <w:rtl/>
              </w:rPr>
              <w:t xml:space="preserve"> </w:t>
            </w:r>
            <w:r w:rsidRPr="00407BDF">
              <w:rPr>
                <w:rFonts w:hint="cs"/>
                <w:sz w:val="20"/>
                <w:szCs w:val="26"/>
                <w:rtl/>
              </w:rPr>
              <w:t>أو</w:t>
            </w:r>
            <w:r w:rsidRPr="00407BDF">
              <w:rPr>
                <w:sz w:val="20"/>
                <w:szCs w:val="26"/>
                <w:rtl/>
              </w:rPr>
              <w:t xml:space="preserve"> </w:t>
            </w:r>
            <w:r w:rsidRPr="00407BDF">
              <w:rPr>
                <w:rFonts w:hint="cs"/>
                <w:sz w:val="20"/>
                <w:szCs w:val="26"/>
                <w:rtl/>
              </w:rPr>
              <w:t>المسروقة</w:t>
            </w:r>
            <w:r w:rsidRPr="00407BDF">
              <w:rPr>
                <w:sz w:val="20"/>
                <w:szCs w:val="26"/>
                <w:rtl/>
              </w:rPr>
              <w:t xml:space="preserve"> </w:t>
            </w:r>
            <w:r w:rsidRPr="00407BDF">
              <w:rPr>
                <w:rFonts w:hint="cs"/>
                <w:sz w:val="20"/>
                <w:szCs w:val="26"/>
                <w:rtl/>
              </w:rPr>
              <w:t>تستحق</w:t>
            </w:r>
            <w:r w:rsidRPr="00407BDF">
              <w:rPr>
                <w:sz w:val="20"/>
                <w:szCs w:val="26"/>
                <w:rtl/>
              </w:rPr>
              <w:t xml:space="preserve"> </w:t>
            </w:r>
            <w:r w:rsidRPr="00407BDF">
              <w:rPr>
                <w:rFonts w:hint="cs"/>
                <w:sz w:val="20"/>
                <w:szCs w:val="26"/>
                <w:rtl/>
              </w:rPr>
              <w:t>إجراءً</w:t>
            </w:r>
            <w:r w:rsidRPr="00407BDF">
              <w:rPr>
                <w:sz w:val="20"/>
                <w:szCs w:val="26"/>
                <w:rtl/>
              </w:rPr>
              <w:t xml:space="preserve"> </w:t>
            </w:r>
            <w:r w:rsidRPr="00407BDF">
              <w:rPr>
                <w:rFonts w:hint="cs"/>
                <w:sz w:val="20"/>
                <w:szCs w:val="26"/>
                <w:rtl/>
              </w:rPr>
              <w:t>منفصلاً</w:t>
            </w:r>
            <w:r w:rsidRPr="00407BDF">
              <w:rPr>
                <w:sz w:val="20"/>
                <w:szCs w:val="26"/>
                <w:rtl/>
              </w:rPr>
              <w:t xml:space="preserve"> </w:t>
            </w:r>
            <w:r w:rsidRPr="00407BDF">
              <w:rPr>
                <w:rFonts w:hint="cs"/>
                <w:sz w:val="20"/>
                <w:szCs w:val="26"/>
                <w:rtl/>
              </w:rPr>
              <w:t>ومحدداً</w:t>
            </w:r>
            <w:r w:rsidRPr="00407BDF">
              <w:rPr>
                <w:sz w:val="20"/>
                <w:szCs w:val="26"/>
                <w:rtl/>
              </w:rPr>
              <w:t xml:space="preserve"> </w:t>
            </w:r>
            <w:r w:rsidRPr="00407BDF">
              <w:rPr>
                <w:rFonts w:hint="cs"/>
                <w:sz w:val="20"/>
                <w:szCs w:val="26"/>
                <w:rtl/>
              </w:rPr>
              <w:t>قبل</w:t>
            </w:r>
            <w:r w:rsidRPr="00407BDF">
              <w:rPr>
                <w:sz w:val="20"/>
                <w:szCs w:val="26"/>
                <w:rtl/>
              </w:rPr>
              <w:t xml:space="preserve"> </w:t>
            </w:r>
            <w:r w:rsidRPr="00407BDF">
              <w:rPr>
                <w:rFonts w:hint="cs"/>
                <w:sz w:val="20"/>
                <w:szCs w:val="26"/>
                <w:rtl/>
              </w:rPr>
              <w:t>شطبها،</w:t>
            </w:r>
            <w:r w:rsidRPr="00407BDF">
              <w:rPr>
                <w:sz w:val="20"/>
                <w:szCs w:val="26"/>
                <w:rtl/>
              </w:rPr>
              <w:t xml:space="preserve"> </w:t>
            </w:r>
            <w:r w:rsidRPr="00407BDF">
              <w:rPr>
                <w:rFonts w:hint="cs"/>
                <w:sz w:val="20"/>
                <w:szCs w:val="26"/>
                <w:rtl/>
              </w:rPr>
              <w:t>وعلى</w:t>
            </w:r>
            <w:r w:rsidRPr="00407BDF">
              <w:rPr>
                <w:sz w:val="20"/>
                <w:szCs w:val="26"/>
                <w:rtl/>
              </w:rPr>
              <w:t xml:space="preserve"> </w:t>
            </w:r>
            <w:r w:rsidRPr="00407BDF">
              <w:rPr>
                <w:rFonts w:hint="cs"/>
                <w:sz w:val="20"/>
                <w:szCs w:val="26"/>
                <w:rtl/>
              </w:rPr>
              <w:t>الرغم</w:t>
            </w:r>
            <w:r w:rsidRPr="00407BDF">
              <w:rPr>
                <w:sz w:val="20"/>
                <w:szCs w:val="26"/>
                <w:rtl/>
              </w:rPr>
              <w:t xml:space="preserve"> </w:t>
            </w:r>
            <w:r w:rsidRPr="00407BDF">
              <w:rPr>
                <w:rFonts w:hint="cs"/>
                <w:sz w:val="20"/>
                <w:szCs w:val="26"/>
                <w:rtl/>
              </w:rPr>
              <w:t>من</w:t>
            </w:r>
            <w:r w:rsidRPr="00407BDF">
              <w:rPr>
                <w:sz w:val="20"/>
                <w:szCs w:val="26"/>
                <w:rtl/>
              </w:rPr>
              <w:t xml:space="preserve"> </w:t>
            </w:r>
            <w:r w:rsidRPr="00407BDF">
              <w:rPr>
                <w:rFonts w:hint="cs"/>
                <w:sz w:val="20"/>
                <w:szCs w:val="26"/>
                <w:rtl/>
              </w:rPr>
              <w:t>اعترافنا</w:t>
            </w:r>
            <w:r w:rsidRPr="00407BDF">
              <w:rPr>
                <w:sz w:val="20"/>
                <w:szCs w:val="26"/>
                <w:rtl/>
              </w:rPr>
              <w:t xml:space="preserve"> </w:t>
            </w:r>
            <w:r w:rsidRPr="00407BDF">
              <w:rPr>
                <w:rFonts w:hint="cs"/>
                <w:sz w:val="20"/>
                <w:szCs w:val="26"/>
                <w:rtl/>
              </w:rPr>
              <w:t>بأن</w:t>
            </w:r>
            <w:r w:rsidRPr="00407BDF">
              <w:rPr>
                <w:sz w:val="20"/>
                <w:szCs w:val="26"/>
                <w:rtl/>
              </w:rPr>
              <w:t xml:space="preserve"> </w:t>
            </w:r>
            <w:r w:rsidRPr="00407BDF">
              <w:rPr>
                <w:rFonts w:hint="cs"/>
                <w:sz w:val="20"/>
                <w:szCs w:val="26"/>
                <w:rtl/>
              </w:rPr>
              <w:t>هناك</w:t>
            </w:r>
            <w:r w:rsidRPr="00407BDF">
              <w:rPr>
                <w:sz w:val="20"/>
                <w:szCs w:val="26"/>
                <w:rtl/>
              </w:rPr>
              <w:t xml:space="preserve"> </w:t>
            </w:r>
            <w:r w:rsidRPr="00407BDF">
              <w:rPr>
                <w:rFonts w:hint="cs"/>
                <w:sz w:val="20"/>
                <w:szCs w:val="26"/>
                <w:rtl/>
              </w:rPr>
              <w:t>إجراءً</w:t>
            </w:r>
            <w:r w:rsidRPr="00407BDF">
              <w:rPr>
                <w:sz w:val="20"/>
                <w:szCs w:val="26"/>
                <w:rtl/>
              </w:rPr>
              <w:t xml:space="preserve"> </w:t>
            </w:r>
            <w:r w:rsidRPr="00407BDF">
              <w:rPr>
                <w:rFonts w:hint="cs"/>
                <w:sz w:val="20"/>
                <w:szCs w:val="26"/>
                <w:rtl/>
              </w:rPr>
              <w:t>سارياً،</w:t>
            </w:r>
            <w:r w:rsidRPr="00407BDF">
              <w:rPr>
                <w:sz w:val="20"/>
                <w:szCs w:val="26"/>
                <w:rtl/>
              </w:rPr>
              <w:t xml:space="preserve"> </w:t>
            </w:r>
            <w:r w:rsidRPr="00407BDF">
              <w:rPr>
                <w:rFonts w:hint="cs"/>
                <w:sz w:val="20"/>
                <w:szCs w:val="26"/>
                <w:rtl/>
              </w:rPr>
              <w:t>فإننا</w:t>
            </w:r>
            <w:r w:rsidRPr="00407BDF">
              <w:rPr>
                <w:sz w:val="20"/>
                <w:szCs w:val="26"/>
                <w:rtl/>
              </w:rPr>
              <w:t xml:space="preserve"> </w:t>
            </w:r>
            <w:r w:rsidRPr="00BD2FEA">
              <w:rPr>
                <w:rFonts w:hint="cs"/>
                <w:sz w:val="20"/>
                <w:szCs w:val="26"/>
                <w:u w:val="single"/>
                <w:rtl/>
              </w:rPr>
              <w:t>نوصي</w:t>
            </w:r>
            <w:r w:rsidRPr="00407BDF">
              <w:rPr>
                <w:sz w:val="20"/>
                <w:szCs w:val="26"/>
                <w:rtl/>
              </w:rPr>
              <w:t xml:space="preserve"> </w:t>
            </w:r>
            <w:r w:rsidRPr="00407BDF">
              <w:rPr>
                <w:rFonts w:hint="cs"/>
                <w:sz w:val="20"/>
                <w:szCs w:val="26"/>
                <w:rtl/>
              </w:rPr>
              <w:t>الإدارة</w:t>
            </w:r>
            <w:r w:rsidRPr="00407BDF">
              <w:rPr>
                <w:sz w:val="20"/>
                <w:szCs w:val="26"/>
                <w:rtl/>
              </w:rPr>
              <w:t xml:space="preserve"> </w:t>
            </w:r>
            <w:r w:rsidRPr="00407BDF">
              <w:rPr>
                <w:rFonts w:hint="cs"/>
                <w:sz w:val="20"/>
                <w:szCs w:val="26"/>
                <w:rtl/>
              </w:rPr>
              <w:t>بتعزيز</w:t>
            </w:r>
            <w:r w:rsidRPr="00407BDF">
              <w:rPr>
                <w:sz w:val="20"/>
                <w:szCs w:val="26"/>
                <w:rtl/>
              </w:rPr>
              <w:t xml:space="preserve"> </w:t>
            </w:r>
            <w:r w:rsidRPr="00407BDF">
              <w:rPr>
                <w:rFonts w:hint="cs"/>
                <w:sz w:val="20"/>
                <w:szCs w:val="26"/>
                <w:rtl/>
              </w:rPr>
              <w:t>الإجراء</w:t>
            </w:r>
            <w:r w:rsidRPr="00407BDF">
              <w:rPr>
                <w:sz w:val="20"/>
                <w:szCs w:val="26"/>
                <w:rtl/>
              </w:rPr>
              <w:t xml:space="preserve"> </w:t>
            </w:r>
            <w:r w:rsidRPr="00407BDF">
              <w:rPr>
                <w:rFonts w:hint="cs"/>
                <w:sz w:val="20"/>
                <w:szCs w:val="26"/>
                <w:rtl/>
              </w:rPr>
              <w:t>الحالي</w:t>
            </w:r>
            <w:r w:rsidRPr="00407BDF">
              <w:rPr>
                <w:sz w:val="20"/>
                <w:szCs w:val="26"/>
                <w:rtl/>
              </w:rPr>
              <w:t xml:space="preserve"> </w:t>
            </w:r>
            <w:r w:rsidRPr="00407BDF">
              <w:rPr>
                <w:rFonts w:hint="cs"/>
                <w:sz w:val="20"/>
                <w:szCs w:val="26"/>
                <w:rtl/>
              </w:rPr>
              <w:t>الخاص</w:t>
            </w:r>
            <w:r w:rsidRPr="00407BDF">
              <w:rPr>
                <w:sz w:val="20"/>
                <w:szCs w:val="26"/>
                <w:rtl/>
              </w:rPr>
              <w:t xml:space="preserve"> </w:t>
            </w:r>
            <w:r w:rsidRPr="00407BDF">
              <w:rPr>
                <w:rFonts w:hint="cs"/>
                <w:sz w:val="20"/>
                <w:szCs w:val="26"/>
                <w:rtl/>
              </w:rPr>
              <w:t>بهذه</w:t>
            </w:r>
            <w:r w:rsidRPr="00407BDF">
              <w:rPr>
                <w:sz w:val="20"/>
                <w:szCs w:val="26"/>
                <w:rtl/>
              </w:rPr>
              <w:t xml:space="preserve"> </w:t>
            </w:r>
            <w:r w:rsidRPr="00407BDF">
              <w:rPr>
                <w:rFonts w:hint="cs"/>
                <w:sz w:val="20"/>
                <w:szCs w:val="26"/>
                <w:rtl/>
              </w:rPr>
              <w:t>المسألة</w:t>
            </w:r>
            <w:r w:rsidRPr="00407BDF">
              <w:rPr>
                <w:sz w:val="20"/>
                <w:szCs w:val="26"/>
                <w:rtl/>
              </w:rPr>
              <w:t xml:space="preserve"> </w:t>
            </w:r>
            <w:r w:rsidRPr="00407BDF">
              <w:rPr>
                <w:rFonts w:hint="cs"/>
                <w:sz w:val="20"/>
                <w:szCs w:val="26"/>
                <w:rtl/>
              </w:rPr>
              <w:t>المحددة</w:t>
            </w:r>
            <w:r>
              <w:rPr>
                <w:rFonts w:hint="cs"/>
                <w:sz w:val="20"/>
                <w:szCs w:val="26"/>
                <w:rtl/>
              </w:rPr>
              <w:t>.</w:t>
            </w:r>
          </w:p>
        </w:tc>
        <w:tc>
          <w:tcPr>
            <w:tcW w:w="3115" w:type="dxa"/>
          </w:tcPr>
          <w:p w:rsidR="00D87533" w:rsidRPr="00B3496E" w:rsidRDefault="00D87533" w:rsidP="00F33B72">
            <w:pPr>
              <w:spacing w:before="40" w:after="40" w:line="280" w:lineRule="exact"/>
              <w:jc w:val="left"/>
              <w:rPr>
                <w:sz w:val="20"/>
                <w:szCs w:val="26"/>
              </w:rPr>
            </w:pPr>
            <w:r w:rsidRPr="00407BDF">
              <w:rPr>
                <w:rFonts w:hint="cs"/>
                <w:spacing w:val="-4"/>
                <w:sz w:val="20"/>
                <w:szCs w:val="26"/>
                <w:rtl/>
              </w:rPr>
              <w:t>سيتم</w:t>
            </w:r>
            <w:r w:rsidRPr="00407BDF">
              <w:rPr>
                <w:spacing w:val="-4"/>
                <w:sz w:val="20"/>
                <w:szCs w:val="26"/>
                <w:rtl/>
              </w:rPr>
              <w:t xml:space="preserve"> </w:t>
            </w:r>
            <w:r w:rsidRPr="00407BDF">
              <w:rPr>
                <w:rFonts w:hint="cs"/>
                <w:spacing w:val="-4"/>
                <w:sz w:val="20"/>
                <w:szCs w:val="26"/>
                <w:rtl/>
              </w:rPr>
              <w:t>تعديل</w:t>
            </w:r>
            <w:r w:rsidRPr="00407BDF">
              <w:rPr>
                <w:spacing w:val="-4"/>
                <w:sz w:val="20"/>
                <w:szCs w:val="26"/>
                <w:rtl/>
              </w:rPr>
              <w:t xml:space="preserve"> </w:t>
            </w:r>
            <w:r w:rsidRPr="00407BDF">
              <w:rPr>
                <w:rFonts w:hint="cs"/>
                <w:spacing w:val="-4"/>
                <w:sz w:val="20"/>
                <w:szCs w:val="26"/>
                <w:rtl/>
              </w:rPr>
              <w:t>الإجراء</w:t>
            </w:r>
            <w:r w:rsidRPr="00407BDF">
              <w:rPr>
                <w:spacing w:val="-4"/>
                <w:sz w:val="20"/>
                <w:szCs w:val="26"/>
                <w:rtl/>
              </w:rPr>
              <w:t xml:space="preserve"> </w:t>
            </w:r>
            <w:r w:rsidRPr="00407BDF">
              <w:rPr>
                <w:rFonts w:hint="cs"/>
                <w:spacing w:val="-4"/>
                <w:sz w:val="20"/>
                <w:szCs w:val="26"/>
                <w:rtl/>
              </w:rPr>
              <w:t>الحالي</w:t>
            </w:r>
            <w:r w:rsidRPr="00407BDF">
              <w:rPr>
                <w:spacing w:val="-4"/>
                <w:sz w:val="20"/>
                <w:szCs w:val="26"/>
                <w:rtl/>
              </w:rPr>
              <w:t xml:space="preserve"> </w:t>
            </w:r>
            <w:r w:rsidRPr="00407BDF">
              <w:rPr>
                <w:rFonts w:hint="cs"/>
                <w:spacing w:val="-4"/>
                <w:sz w:val="20"/>
                <w:szCs w:val="26"/>
                <w:rtl/>
              </w:rPr>
              <w:t>بناءً</w:t>
            </w:r>
            <w:r w:rsidRPr="00407BDF">
              <w:rPr>
                <w:spacing w:val="-4"/>
                <w:sz w:val="20"/>
                <w:szCs w:val="26"/>
                <w:rtl/>
              </w:rPr>
              <w:t xml:space="preserve"> </w:t>
            </w:r>
            <w:r w:rsidRPr="00407BDF">
              <w:rPr>
                <w:rFonts w:hint="cs"/>
                <w:spacing w:val="-4"/>
                <w:sz w:val="20"/>
                <w:szCs w:val="26"/>
                <w:rtl/>
              </w:rPr>
              <w:t>على</w:t>
            </w:r>
            <w:r w:rsidRPr="00407BDF">
              <w:rPr>
                <w:spacing w:val="-4"/>
                <w:sz w:val="20"/>
                <w:szCs w:val="26"/>
                <w:rtl/>
              </w:rPr>
              <w:t xml:space="preserve"> </w:t>
            </w:r>
            <w:r w:rsidRPr="00407BDF">
              <w:rPr>
                <w:rFonts w:hint="cs"/>
                <w:spacing w:val="-4"/>
                <w:sz w:val="20"/>
                <w:szCs w:val="26"/>
                <w:rtl/>
              </w:rPr>
              <w:t>ذلك</w:t>
            </w:r>
            <w:r w:rsidRPr="00407BDF">
              <w:rPr>
                <w:spacing w:val="-4"/>
                <w:sz w:val="20"/>
                <w:szCs w:val="26"/>
                <w:rtl/>
              </w:rPr>
              <w:t xml:space="preserve"> </w:t>
            </w:r>
            <w:r w:rsidRPr="00407BDF">
              <w:rPr>
                <w:rFonts w:hint="cs"/>
                <w:spacing w:val="-4"/>
                <w:sz w:val="20"/>
                <w:szCs w:val="26"/>
                <w:rtl/>
              </w:rPr>
              <w:t>في</w:t>
            </w:r>
            <w:r w:rsidR="00F33B72">
              <w:rPr>
                <w:rFonts w:hint="eastAsia"/>
                <w:spacing w:val="-4"/>
                <w:sz w:val="20"/>
                <w:szCs w:val="26"/>
                <w:rtl/>
              </w:rPr>
              <w:t> </w:t>
            </w:r>
            <w:r>
              <w:rPr>
                <w:rFonts w:hint="cs"/>
                <w:spacing w:val="-4"/>
                <w:sz w:val="20"/>
                <w:szCs w:val="26"/>
                <w:rtl/>
              </w:rPr>
              <w:t>عام</w:t>
            </w:r>
            <w:r w:rsidRPr="00407BDF">
              <w:rPr>
                <w:spacing w:val="-4"/>
                <w:sz w:val="20"/>
                <w:szCs w:val="26"/>
                <w:rtl/>
              </w:rPr>
              <w:t xml:space="preserve"> </w:t>
            </w:r>
            <w:r w:rsidRPr="00BD2FEA">
              <w:rPr>
                <w:spacing w:val="-4"/>
                <w:szCs w:val="22"/>
                <w:rtl/>
              </w:rPr>
              <w:t>2015</w:t>
            </w:r>
            <w:r>
              <w:rPr>
                <w:rFonts w:hint="cs"/>
                <w:spacing w:val="-4"/>
                <w:sz w:val="20"/>
                <w:szCs w:val="26"/>
                <w:rtl/>
              </w:rPr>
              <w:t>.</w:t>
            </w:r>
          </w:p>
        </w:tc>
        <w:tc>
          <w:tcPr>
            <w:tcW w:w="3127" w:type="dxa"/>
          </w:tcPr>
          <w:p w:rsidR="00D87533" w:rsidRDefault="00D87533" w:rsidP="00D87533">
            <w:pPr>
              <w:spacing w:before="40" w:after="40" w:line="280" w:lineRule="exact"/>
              <w:jc w:val="left"/>
              <w:rPr>
                <w:sz w:val="20"/>
                <w:szCs w:val="26"/>
                <w:rtl/>
                <w:lang w:bidi="ar-EG"/>
              </w:rPr>
            </w:pPr>
            <w:r>
              <w:rPr>
                <w:rFonts w:hint="cs"/>
                <w:sz w:val="20"/>
                <w:szCs w:val="26"/>
                <w:rtl/>
                <w:lang w:bidi="ar-EG"/>
              </w:rPr>
              <w:t>جرى تعزيز الإجراء بطريقة أوضح فيما يخص البنود المفقودة أو المسروقة عملاً بالتوصية.</w:t>
            </w:r>
          </w:p>
          <w:p w:rsidR="00D87533" w:rsidRDefault="00D87533" w:rsidP="00F33B72">
            <w:pPr>
              <w:spacing w:before="40" w:after="40" w:line="280" w:lineRule="exact"/>
              <w:jc w:val="left"/>
              <w:rPr>
                <w:sz w:val="20"/>
                <w:szCs w:val="26"/>
                <w:rtl/>
                <w:lang w:bidi="ar-EG"/>
              </w:rPr>
            </w:pPr>
            <w:r>
              <w:rPr>
                <w:rFonts w:hint="cs"/>
                <w:sz w:val="20"/>
                <w:szCs w:val="26"/>
                <w:rtl/>
                <w:lang w:bidi="ar-EG"/>
              </w:rPr>
              <w:t>وبالإضافة إلى ذلك، عُزز التنسيق بين الشعبة المعنية بالأمن، ووحدة إدارة الأصول/</w:t>
            </w:r>
            <w:r w:rsidRPr="001D5502">
              <w:rPr>
                <w:rFonts w:hint="cs"/>
                <w:sz w:val="20"/>
                <w:szCs w:val="26"/>
                <w:rtl/>
                <w:lang w:bidi="ar-EG"/>
              </w:rPr>
              <w:t>دائرة</w:t>
            </w:r>
            <w:r w:rsidRPr="001D5502">
              <w:rPr>
                <w:sz w:val="20"/>
                <w:szCs w:val="26"/>
                <w:rtl/>
                <w:lang w:bidi="ar-EG"/>
              </w:rPr>
              <w:t xml:space="preserve"> </w:t>
            </w:r>
            <w:r w:rsidRPr="001D5502">
              <w:rPr>
                <w:rFonts w:hint="cs"/>
                <w:sz w:val="20"/>
                <w:szCs w:val="26"/>
                <w:rtl/>
                <w:lang w:bidi="ar-EG"/>
              </w:rPr>
              <w:t>إدارة</w:t>
            </w:r>
            <w:r w:rsidRPr="001D5502">
              <w:rPr>
                <w:sz w:val="20"/>
                <w:szCs w:val="26"/>
                <w:rtl/>
                <w:lang w:bidi="ar-EG"/>
              </w:rPr>
              <w:t xml:space="preserve"> </w:t>
            </w:r>
            <w:r w:rsidRPr="001D5502">
              <w:rPr>
                <w:rFonts w:hint="cs"/>
                <w:sz w:val="20"/>
                <w:szCs w:val="26"/>
                <w:rtl/>
                <w:lang w:bidi="ar-EG"/>
              </w:rPr>
              <w:t>الموارد</w:t>
            </w:r>
            <w:r w:rsidRPr="001D5502">
              <w:rPr>
                <w:sz w:val="20"/>
                <w:szCs w:val="26"/>
                <w:rtl/>
                <w:lang w:bidi="ar-EG"/>
              </w:rPr>
              <w:t xml:space="preserve"> </w:t>
            </w:r>
            <w:r w:rsidRPr="001D5502">
              <w:rPr>
                <w:rFonts w:hint="cs"/>
                <w:sz w:val="20"/>
                <w:szCs w:val="26"/>
                <w:rtl/>
                <w:lang w:bidi="ar-EG"/>
              </w:rPr>
              <w:t>المالية</w:t>
            </w:r>
            <w:r>
              <w:rPr>
                <w:rFonts w:hint="cs"/>
                <w:sz w:val="20"/>
                <w:szCs w:val="26"/>
                <w:rtl/>
                <w:lang w:bidi="ar-EG"/>
              </w:rPr>
              <w:t xml:space="preserve"> و</w:t>
            </w:r>
            <w:r w:rsidRPr="001D5502">
              <w:rPr>
                <w:rFonts w:hint="cs"/>
                <w:sz w:val="20"/>
                <w:szCs w:val="26"/>
                <w:rtl/>
                <w:lang w:bidi="ar-EG"/>
              </w:rPr>
              <w:t>دائرة</w:t>
            </w:r>
            <w:r w:rsidRPr="001D5502">
              <w:rPr>
                <w:sz w:val="20"/>
                <w:szCs w:val="26"/>
                <w:rtl/>
                <w:lang w:bidi="ar-EG"/>
              </w:rPr>
              <w:t xml:space="preserve"> </w:t>
            </w:r>
            <w:r w:rsidRPr="001D5502">
              <w:rPr>
                <w:rFonts w:hint="cs"/>
                <w:sz w:val="20"/>
                <w:szCs w:val="26"/>
                <w:rtl/>
                <w:lang w:bidi="ar-EG"/>
              </w:rPr>
              <w:t>خدمات</w:t>
            </w:r>
            <w:r w:rsidRPr="001D5502">
              <w:rPr>
                <w:sz w:val="20"/>
                <w:szCs w:val="26"/>
                <w:rtl/>
                <w:lang w:bidi="ar-EG"/>
              </w:rPr>
              <w:t xml:space="preserve"> </w:t>
            </w:r>
            <w:r w:rsidRPr="001D5502">
              <w:rPr>
                <w:rFonts w:hint="cs"/>
                <w:sz w:val="20"/>
                <w:szCs w:val="26"/>
                <w:rtl/>
                <w:lang w:bidi="ar-EG"/>
              </w:rPr>
              <w:t>المعلومات</w:t>
            </w:r>
            <w:r>
              <w:rPr>
                <w:rFonts w:hint="cs"/>
                <w:sz w:val="20"/>
                <w:szCs w:val="26"/>
                <w:rtl/>
                <w:lang w:bidi="ar-EG"/>
              </w:rPr>
              <w:t>.</w:t>
            </w:r>
          </w:p>
          <w:p w:rsidR="00F33B72" w:rsidRPr="00F33B72" w:rsidRDefault="00F33B72" w:rsidP="00F33B72">
            <w:pPr>
              <w:spacing w:before="40" w:after="40" w:line="280" w:lineRule="exact"/>
              <w:jc w:val="left"/>
              <w:rPr>
                <w:sz w:val="20"/>
                <w:szCs w:val="26"/>
                <w:rtl/>
                <w:lang w:bidi="ar-EG"/>
              </w:rPr>
            </w:pPr>
          </w:p>
          <w:p w:rsidR="00D87533" w:rsidRDefault="00D87533" w:rsidP="00D87533">
            <w:pPr>
              <w:spacing w:before="40" w:after="40" w:line="280" w:lineRule="exact"/>
              <w:jc w:val="left"/>
              <w:rPr>
                <w:b/>
                <w:bCs/>
                <w:sz w:val="20"/>
                <w:szCs w:val="26"/>
                <w:rtl/>
                <w:lang w:bidi="ar-EG"/>
              </w:rPr>
            </w:pPr>
            <w:r w:rsidRPr="00BD2FEA">
              <w:rPr>
                <w:rFonts w:hint="cs"/>
                <w:b/>
                <w:bCs/>
                <w:sz w:val="20"/>
                <w:szCs w:val="26"/>
                <w:rtl/>
                <w:lang w:bidi="ar-EG"/>
              </w:rPr>
              <w:t>التحديثات</w:t>
            </w:r>
            <w:r w:rsidRPr="00BD2FEA">
              <w:rPr>
                <w:b/>
                <w:bCs/>
                <w:sz w:val="20"/>
                <w:szCs w:val="26"/>
                <w:rtl/>
                <w:lang w:bidi="ar-EG"/>
              </w:rPr>
              <w:t xml:space="preserve"> </w:t>
            </w:r>
            <w:r>
              <w:rPr>
                <w:rFonts w:hint="cs"/>
                <w:b/>
                <w:bCs/>
                <w:sz w:val="20"/>
                <w:szCs w:val="26"/>
                <w:rtl/>
                <w:lang w:bidi="ar-EG"/>
              </w:rPr>
              <w:t>حتى</w:t>
            </w:r>
            <w:r w:rsidRPr="00BD2FEA">
              <w:rPr>
                <w:b/>
                <w:bCs/>
                <w:sz w:val="20"/>
                <w:szCs w:val="26"/>
                <w:rtl/>
                <w:lang w:bidi="ar-EG"/>
              </w:rPr>
              <w:t xml:space="preserve"> </w:t>
            </w:r>
            <w:r w:rsidRPr="00BD2FEA">
              <w:rPr>
                <w:rFonts w:hint="cs"/>
                <w:b/>
                <w:bCs/>
                <w:sz w:val="20"/>
                <w:szCs w:val="26"/>
                <w:rtl/>
                <w:lang w:bidi="ar-EG"/>
              </w:rPr>
              <w:t>نهاية</w:t>
            </w:r>
            <w:r w:rsidRPr="00BD2FEA">
              <w:rPr>
                <w:b/>
                <w:bCs/>
                <w:sz w:val="20"/>
                <w:szCs w:val="26"/>
                <w:rtl/>
                <w:lang w:bidi="ar-EG"/>
              </w:rPr>
              <w:t xml:space="preserve"> </w:t>
            </w:r>
            <w:r w:rsidRPr="00BD2FEA">
              <w:rPr>
                <w:rFonts w:hint="cs"/>
                <w:b/>
                <w:bCs/>
                <w:sz w:val="20"/>
                <w:szCs w:val="26"/>
                <w:rtl/>
                <w:lang w:bidi="ar-EG"/>
              </w:rPr>
              <w:t>يناير</w:t>
            </w:r>
            <w:r w:rsidRPr="00BD2FEA">
              <w:rPr>
                <w:b/>
                <w:bCs/>
                <w:sz w:val="20"/>
                <w:szCs w:val="26"/>
                <w:rtl/>
                <w:lang w:bidi="ar-EG"/>
              </w:rPr>
              <w:t xml:space="preserve"> </w:t>
            </w:r>
            <w:r w:rsidRPr="00BD2FEA">
              <w:rPr>
                <w:b/>
                <w:bCs/>
                <w:sz w:val="20"/>
                <w:szCs w:val="20"/>
                <w:rtl/>
                <w:lang w:bidi="ar-EG"/>
              </w:rPr>
              <w:t>2016</w:t>
            </w:r>
            <w:r w:rsidRPr="00BD2FEA">
              <w:rPr>
                <w:b/>
                <w:bCs/>
                <w:sz w:val="20"/>
                <w:szCs w:val="26"/>
                <w:rtl/>
                <w:lang w:bidi="ar-EG"/>
              </w:rPr>
              <w:t>:</w:t>
            </w:r>
          </w:p>
          <w:p w:rsidR="00D87533" w:rsidRDefault="00D87533" w:rsidP="00DE1054">
            <w:pPr>
              <w:spacing w:before="40" w:after="40" w:line="280" w:lineRule="exact"/>
              <w:jc w:val="left"/>
              <w:rPr>
                <w:sz w:val="20"/>
                <w:szCs w:val="20"/>
                <w:rtl/>
                <w:lang w:bidi="ar-EG"/>
              </w:rPr>
            </w:pPr>
            <w:r>
              <w:rPr>
                <w:rFonts w:hint="cs"/>
                <w:sz w:val="20"/>
                <w:szCs w:val="26"/>
                <w:rtl/>
                <w:lang w:bidi="ar-EG"/>
              </w:rPr>
              <w:t xml:space="preserve">يتم توضيح مسألة حماية أصول تكنولوجيا المعلومات في </w:t>
            </w:r>
            <w:r w:rsidRPr="00331205">
              <w:rPr>
                <w:rFonts w:hint="cs"/>
                <w:sz w:val="20"/>
                <w:szCs w:val="26"/>
                <w:rtl/>
                <w:lang w:bidi="ar-EG"/>
              </w:rPr>
              <w:t>الأمر</w:t>
            </w:r>
            <w:r w:rsidRPr="00331205">
              <w:rPr>
                <w:sz w:val="20"/>
                <w:szCs w:val="26"/>
                <w:rtl/>
                <w:lang w:bidi="ar-EG"/>
              </w:rPr>
              <w:t xml:space="preserve"> </w:t>
            </w:r>
            <w:r w:rsidRPr="00331205">
              <w:rPr>
                <w:rFonts w:hint="cs"/>
                <w:sz w:val="20"/>
                <w:szCs w:val="26"/>
                <w:rtl/>
                <w:lang w:bidi="ar-EG"/>
              </w:rPr>
              <w:t>الإداري</w:t>
            </w:r>
            <w:r>
              <w:rPr>
                <w:rFonts w:hint="cs"/>
                <w:sz w:val="20"/>
                <w:szCs w:val="26"/>
                <w:rtl/>
                <w:lang w:bidi="ar-EG"/>
              </w:rPr>
              <w:t xml:space="preserve"> المعدل</w:t>
            </w:r>
            <w:r w:rsidRPr="00331205">
              <w:rPr>
                <w:sz w:val="20"/>
                <w:szCs w:val="26"/>
                <w:rtl/>
                <w:lang w:bidi="ar-EG"/>
              </w:rPr>
              <w:t xml:space="preserve"> </w:t>
            </w:r>
            <w:r w:rsidR="00DE1054">
              <w:rPr>
                <w:sz w:val="20"/>
                <w:szCs w:val="20"/>
                <w:lang w:bidi="ar-EG"/>
              </w:rPr>
              <w:t>15/11</w:t>
            </w:r>
            <w:r w:rsidRPr="00BD2FEA">
              <w:rPr>
                <w:sz w:val="20"/>
                <w:szCs w:val="20"/>
                <w:rtl/>
                <w:lang w:bidi="ar-EG"/>
              </w:rPr>
              <w:t xml:space="preserve"> </w:t>
            </w:r>
            <w:r>
              <w:rPr>
                <w:rFonts w:hint="cs"/>
                <w:sz w:val="20"/>
                <w:szCs w:val="26"/>
                <w:rtl/>
                <w:lang w:bidi="ar-EG"/>
              </w:rPr>
              <w:t xml:space="preserve">المنشور </w:t>
            </w:r>
            <w:r w:rsidRPr="00331205">
              <w:rPr>
                <w:rFonts w:hint="cs"/>
                <w:sz w:val="20"/>
                <w:szCs w:val="26"/>
                <w:rtl/>
                <w:lang w:bidi="ar-EG"/>
              </w:rPr>
              <w:t>في</w:t>
            </w:r>
            <w:r>
              <w:rPr>
                <w:rFonts w:hint="cs"/>
                <w:sz w:val="20"/>
                <w:szCs w:val="26"/>
                <w:rtl/>
                <w:lang w:bidi="ar-EG"/>
              </w:rPr>
              <w:t xml:space="preserve"> </w:t>
            </w:r>
            <w:r w:rsidRPr="00BD2FEA">
              <w:rPr>
                <w:sz w:val="20"/>
                <w:szCs w:val="20"/>
                <w:lang w:val="fr-CH" w:bidi="ar-EG"/>
              </w:rPr>
              <w:t>16</w:t>
            </w:r>
            <w:r w:rsidRPr="00331205">
              <w:rPr>
                <w:sz w:val="20"/>
                <w:szCs w:val="26"/>
                <w:rtl/>
                <w:lang w:bidi="ar-EG"/>
              </w:rPr>
              <w:t xml:space="preserve"> </w:t>
            </w:r>
            <w:r w:rsidRPr="00331205">
              <w:rPr>
                <w:rFonts w:hint="cs"/>
                <w:sz w:val="20"/>
                <w:szCs w:val="26"/>
                <w:rtl/>
                <w:lang w:bidi="ar-EG"/>
              </w:rPr>
              <w:t>ديسمبر</w:t>
            </w:r>
            <w:r w:rsidRPr="00331205">
              <w:rPr>
                <w:sz w:val="20"/>
                <w:szCs w:val="26"/>
                <w:rtl/>
                <w:lang w:bidi="ar-EG"/>
              </w:rPr>
              <w:t xml:space="preserve"> </w:t>
            </w:r>
            <w:r w:rsidRPr="00BD2FEA">
              <w:rPr>
                <w:sz w:val="20"/>
                <w:szCs w:val="20"/>
                <w:rtl/>
                <w:lang w:bidi="ar-EG"/>
              </w:rPr>
              <w:t>2015</w:t>
            </w:r>
            <w:r>
              <w:rPr>
                <w:rFonts w:hint="cs"/>
                <w:sz w:val="20"/>
                <w:szCs w:val="20"/>
                <w:rtl/>
                <w:lang w:bidi="ar-EG"/>
              </w:rPr>
              <w:t>.</w:t>
            </w:r>
          </w:p>
          <w:p w:rsidR="00F33B72" w:rsidRPr="00F33B72" w:rsidRDefault="00F33B72" w:rsidP="00F33B72">
            <w:pPr>
              <w:spacing w:before="40" w:after="40" w:line="280" w:lineRule="exact"/>
              <w:jc w:val="left"/>
              <w:rPr>
                <w:sz w:val="20"/>
                <w:szCs w:val="26"/>
                <w:rtl/>
                <w:lang w:bidi="ar-EG"/>
              </w:rPr>
            </w:pPr>
          </w:p>
          <w:p w:rsidR="00D87533" w:rsidRPr="00BD2FEA" w:rsidRDefault="00D87533" w:rsidP="00D87533">
            <w:pPr>
              <w:spacing w:before="40" w:after="40" w:line="280" w:lineRule="exact"/>
              <w:jc w:val="left"/>
              <w:rPr>
                <w:b/>
                <w:bCs/>
                <w:sz w:val="20"/>
                <w:szCs w:val="26"/>
                <w:rtl/>
                <w:lang w:bidi="ar-EG"/>
              </w:rPr>
            </w:pPr>
            <w:r w:rsidRPr="003156D5">
              <w:rPr>
                <w:rFonts w:hint="cs"/>
                <w:b/>
                <w:bCs/>
                <w:sz w:val="20"/>
                <w:szCs w:val="26"/>
                <w:rtl/>
                <w:lang w:bidi="ar-EG"/>
              </w:rPr>
              <w:t xml:space="preserve">التحديثات </w:t>
            </w:r>
            <w:r>
              <w:rPr>
                <w:rFonts w:hint="cs"/>
                <w:b/>
                <w:bCs/>
                <w:sz w:val="20"/>
                <w:szCs w:val="26"/>
                <w:rtl/>
                <w:lang w:bidi="ar-EG"/>
              </w:rPr>
              <w:t>حتى</w:t>
            </w:r>
            <w:r w:rsidRPr="003156D5">
              <w:rPr>
                <w:rFonts w:hint="cs"/>
                <w:b/>
                <w:bCs/>
                <w:sz w:val="20"/>
                <w:szCs w:val="26"/>
                <w:rtl/>
                <w:lang w:bidi="ar-EG"/>
              </w:rPr>
              <w:t xml:space="preserve"> نهاية </w:t>
            </w:r>
            <w:r>
              <w:rPr>
                <w:rFonts w:hint="cs"/>
                <w:b/>
                <w:bCs/>
                <w:sz w:val="20"/>
                <w:szCs w:val="26"/>
                <w:rtl/>
                <w:lang w:bidi="ar-EG"/>
              </w:rPr>
              <w:t>فبراير</w:t>
            </w:r>
            <w:r w:rsidRPr="003156D5">
              <w:rPr>
                <w:rFonts w:hint="cs"/>
                <w:b/>
                <w:bCs/>
                <w:sz w:val="20"/>
                <w:szCs w:val="26"/>
                <w:rtl/>
                <w:lang w:bidi="ar-EG"/>
              </w:rPr>
              <w:t xml:space="preserve"> </w:t>
            </w:r>
            <w:r w:rsidRPr="00BD2FEA">
              <w:rPr>
                <w:b/>
                <w:bCs/>
                <w:sz w:val="20"/>
                <w:szCs w:val="20"/>
                <w:rtl/>
                <w:lang w:bidi="ar-EG"/>
              </w:rPr>
              <w:t>2016</w:t>
            </w:r>
            <w:r w:rsidRPr="003156D5">
              <w:rPr>
                <w:rFonts w:hint="cs"/>
                <w:b/>
                <w:bCs/>
                <w:sz w:val="20"/>
                <w:szCs w:val="26"/>
                <w:rtl/>
                <w:lang w:bidi="ar-EG"/>
              </w:rPr>
              <w:t>:</w:t>
            </w:r>
          </w:p>
          <w:p w:rsidR="00D87533" w:rsidRPr="00B3496E" w:rsidRDefault="00D87533" w:rsidP="00473BBA">
            <w:pPr>
              <w:spacing w:before="40" w:after="40" w:line="280" w:lineRule="exact"/>
              <w:jc w:val="left"/>
              <w:rPr>
                <w:sz w:val="20"/>
                <w:szCs w:val="26"/>
                <w:rtl/>
                <w:lang w:bidi="ar-EG"/>
              </w:rPr>
            </w:pPr>
            <w:r w:rsidRPr="00331205">
              <w:rPr>
                <w:rFonts w:hint="cs"/>
                <w:sz w:val="20"/>
                <w:szCs w:val="26"/>
                <w:rtl/>
                <w:lang w:bidi="ar-EG"/>
              </w:rPr>
              <w:t>عُدل</w:t>
            </w:r>
            <w:r w:rsidRPr="00331205">
              <w:rPr>
                <w:sz w:val="20"/>
                <w:szCs w:val="26"/>
                <w:rtl/>
                <w:lang w:bidi="ar-EG"/>
              </w:rPr>
              <w:t xml:space="preserve"> </w:t>
            </w:r>
            <w:r w:rsidRPr="00331205">
              <w:rPr>
                <w:rFonts w:hint="cs"/>
                <w:sz w:val="20"/>
                <w:szCs w:val="26"/>
                <w:rtl/>
                <w:lang w:bidi="ar-EG"/>
              </w:rPr>
              <w:t>الأمر</w:t>
            </w:r>
            <w:r w:rsidRPr="00331205">
              <w:rPr>
                <w:sz w:val="20"/>
                <w:szCs w:val="26"/>
                <w:rtl/>
                <w:lang w:bidi="ar-EG"/>
              </w:rPr>
              <w:t xml:space="preserve"> </w:t>
            </w:r>
            <w:r w:rsidRPr="00331205">
              <w:rPr>
                <w:rFonts w:hint="cs"/>
                <w:sz w:val="20"/>
                <w:szCs w:val="26"/>
                <w:rtl/>
                <w:lang w:bidi="ar-EG"/>
              </w:rPr>
              <w:t>الإداري</w:t>
            </w:r>
            <w:r w:rsidRPr="00331205">
              <w:rPr>
                <w:sz w:val="20"/>
                <w:szCs w:val="26"/>
                <w:rtl/>
                <w:lang w:bidi="ar-EG"/>
              </w:rPr>
              <w:t xml:space="preserve"> </w:t>
            </w:r>
            <w:r w:rsidRPr="00331205">
              <w:rPr>
                <w:rFonts w:hint="cs"/>
                <w:sz w:val="20"/>
                <w:szCs w:val="26"/>
                <w:rtl/>
                <w:lang w:bidi="ar-EG"/>
              </w:rPr>
              <w:t>بشأن</w:t>
            </w:r>
            <w:r w:rsidRPr="00331205">
              <w:rPr>
                <w:sz w:val="20"/>
                <w:szCs w:val="26"/>
                <w:rtl/>
                <w:lang w:bidi="ar-EG"/>
              </w:rPr>
              <w:t xml:space="preserve"> </w:t>
            </w:r>
            <w:r w:rsidRPr="00331205">
              <w:rPr>
                <w:rFonts w:hint="cs"/>
                <w:sz w:val="20"/>
                <w:szCs w:val="26"/>
                <w:rtl/>
                <w:lang w:bidi="ar-EG"/>
              </w:rPr>
              <w:t>إدارة</w:t>
            </w:r>
            <w:r w:rsidRPr="00331205">
              <w:rPr>
                <w:sz w:val="20"/>
                <w:szCs w:val="26"/>
                <w:rtl/>
                <w:lang w:bidi="ar-EG"/>
              </w:rPr>
              <w:t xml:space="preserve"> </w:t>
            </w:r>
            <w:r w:rsidRPr="00331205">
              <w:rPr>
                <w:rFonts w:hint="cs"/>
                <w:sz w:val="20"/>
                <w:szCs w:val="26"/>
                <w:rtl/>
                <w:lang w:bidi="ar-EG"/>
              </w:rPr>
              <w:t>المخزونات</w:t>
            </w:r>
            <w:r w:rsidRPr="00331205">
              <w:rPr>
                <w:sz w:val="20"/>
                <w:szCs w:val="26"/>
                <w:rtl/>
                <w:lang w:bidi="ar-EG"/>
              </w:rPr>
              <w:t xml:space="preserve"> </w:t>
            </w:r>
            <w:r w:rsidRPr="00331205">
              <w:rPr>
                <w:rFonts w:hint="cs"/>
                <w:sz w:val="20"/>
                <w:szCs w:val="26"/>
                <w:rtl/>
                <w:lang w:bidi="ar-EG"/>
              </w:rPr>
              <w:t>ونشر</w:t>
            </w:r>
            <w:r w:rsidRPr="00331205">
              <w:rPr>
                <w:sz w:val="20"/>
                <w:szCs w:val="26"/>
                <w:rtl/>
                <w:lang w:bidi="ar-EG"/>
              </w:rPr>
              <w:t xml:space="preserve"> </w:t>
            </w:r>
            <w:r w:rsidRPr="00331205">
              <w:rPr>
                <w:rFonts w:hint="cs"/>
                <w:sz w:val="20"/>
                <w:szCs w:val="26"/>
                <w:rtl/>
                <w:lang w:bidi="ar-EG"/>
              </w:rPr>
              <w:t>الأمر</w:t>
            </w:r>
            <w:r w:rsidRPr="00331205">
              <w:rPr>
                <w:sz w:val="20"/>
                <w:szCs w:val="26"/>
                <w:rtl/>
                <w:lang w:bidi="ar-EG"/>
              </w:rPr>
              <w:t xml:space="preserve"> </w:t>
            </w:r>
            <w:r w:rsidRPr="00331205">
              <w:rPr>
                <w:rFonts w:hint="cs"/>
                <w:sz w:val="20"/>
                <w:szCs w:val="26"/>
                <w:rtl/>
                <w:lang w:bidi="ar-EG"/>
              </w:rPr>
              <w:t>الإداري</w:t>
            </w:r>
            <w:r w:rsidRPr="00331205">
              <w:rPr>
                <w:sz w:val="20"/>
                <w:szCs w:val="26"/>
                <w:rtl/>
                <w:lang w:bidi="ar-EG"/>
              </w:rPr>
              <w:t xml:space="preserve"> </w:t>
            </w:r>
            <w:r w:rsidR="00473BBA">
              <w:rPr>
                <w:sz w:val="20"/>
                <w:szCs w:val="20"/>
                <w:lang w:bidi="ar-EG"/>
              </w:rPr>
              <w:t>15/11</w:t>
            </w:r>
            <w:r w:rsidRPr="00331205">
              <w:rPr>
                <w:sz w:val="20"/>
                <w:szCs w:val="26"/>
                <w:rtl/>
                <w:lang w:bidi="ar-EG"/>
              </w:rPr>
              <w:t xml:space="preserve"> </w:t>
            </w:r>
            <w:r w:rsidRPr="00331205">
              <w:rPr>
                <w:rFonts w:hint="cs"/>
                <w:sz w:val="20"/>
                <w:szCs w:val="26"/>
                <w:rtl/>
                <w:lang w:bidi="ar-EG"/>
              </w:rPr>
              <w:t>في</w:t>
            </w:r>
            <w:r w:rsidRPr="00331205">
              <w:rPr>
                <w:sz w:val="20"/>
                <w:szCs w:val="26"/>
                <w:rtl/>
                <w:lang w:bidi="ar-EG"/>
              </w:rPr>
              <w:t xml:space="preserve"> </w:t>
            </w:r>
            <w:r w:rsidRPr="00331205">
              <w:rPr>
                <w:rFonts w:hint="cs"/>
                <w:sz w:val="20"/>
                <w:szCs w:val="26"/>
                <w:rtl/>
                <w:lang w:bidi="ar-EG"/>
              </w:rPr>
              <w:t>ديسمبر</w:t>
            </w:r>
            <w:r w:rsidRPr="00331205">
              <w:rPr>
                <w:sz w:val="20"/>
                <w:szCs w:val="26"/>
                <w:rtl/>
                <w:lang w:bidi="ar-EG"/>
              </w:rPr>
              <w:t xml:space="preserve"> </w:t>
            </w:r>
            <w:r w:rsidRPr="00BD2FEA">
              <w:rPr>
                <w:sz w:val="20"/>
                <w:szCs w:val="20"/>
                <w:rtl/>
                <w:lang w:bidi="ar-EG"/>
              </w:rPr>
              <w:t>2015</w:t>
            </w:r>
            <w:r w:rsidRPr="00331205">
              <w:rPr>
                <w:sz w:val="20"/>
                <w:szCs w:val="26"/>
                <w:rtl/>
                <w:lang w:bidi="ar-EG"/>
              </w:rPr>
              <w:t xml:space="preserve"> </w:t>
            </w:r>
            <w:r>
              <w:rPr>
                <w:rFonts w:hint="cs"/>
                <w:sz w:val="20"/>
                <w:szCs w:val="26"/>
                <w:rtl/>
                <w:lang w:bidi="ar-EG"/>
              </w:rPr>
              <w:t>و</w:t>
            </w:r>
            <w:r w:rsidRPr="00331205">
              <w:rPr>
                <w:rFonts w:hint="cs"/>
                <w:sz w:val="20"/>
                <w:szCs w:val="26"/>
                <w:rtl/>
                <w:lang w:bidi="ar-EG"/>
              </w:rPr>
              <w:t>يقدم</w:t>
            </w:r>
            <w:r w:rsidRPr="00331205">
              <w:rPr>
                <w:sz w:val="20"/>
                <w:szCs w:val="26"/>
                <w:rtl/>
                <w:lang w:bidi="ar-EG"/>
              </w:rPr>
              <w:t xml:space="preserve"> </w:t>
            </w:r>
            <w:r w:rsidRPr="00331205">
              <w:rPr>
                <w:rFonts w:hint="cs"/>
                <w:sz w:val="20"/>
                <w:szCs w:val="26"/>
                <w:rtl/>
                <w:lang w:bidi="ar-EG"/>
              </w:rPr>
              <w:t>إجراءً</w:t>
            </w:r>
            <w:r w:rsidRPr="00331205">
              <w:rPr>
                <w:sz w:val="20"/>
                <w:szCs w:val="26"/>
                <w:rtl/>
                <w:lang w:bidi="ar-EG"/>
              </w:rPr>
              <w:t xml:space="preserve"> </w:t>
            </w:r>
            <w:r w:rsidRPr="00331205">
              <w:rPr>
                <w:rFonts w:hint="cs"/>
                <w:sz w:val="20"/>
                <w:szCs w:val="26"/>
                <w:rtl/>
                <w:lang w:bidi="ar-EG"/>
              </w:rPr>
              <w:t>مفصلاً</w:t>
            </w:r>
            <w:r w:rsidRPr="00331205">
              <w:rPr>
                <w:sz w:val="20"/>
                <w:szCs w:val="26"/>
                <w:rtl/>
                <w:lang w:bidi="ar-EG"/>
              </w:rPr>
              <w:t xml:space="preserve"> </w:t>
            </w:r>
            <w:r w:rsidRPr="00331205">
              <w:rPr>
                <w:rFonts w:hint="cs"/>
                <w:sz w:val="20"/>
                <w:szCs w:val="26"/>
                <w:rtl/>
                <w:lang w:bidi="ar-EG"/>
              </w:rPr>
              <w:t>لإنشاء</w:t>
            </w:r>
            <w:r w:rsidRPr="00331205">
              <w:rPr>
                <w:sz w:val="20"/>
                <w:szCs w:val="26"/>
                <w:rtl/>
                <w:lang w:bidi="ar-EG"/>
              </w:rPr>
              <w:t xml:space="preserve"> </w:t>
            </w:r>
            <w:r w:rsidRPr="00331205">
              <w:rPr>
                <w:rFonts w:hint="cs"/>
                <w:sz w:val="20"/>
                <w:szCs w:val="26"/>
                <w:rtl/>
                <w:lang w:bidi="ar-EG"/>
              </w:rPr>
              <w:t>سجلات</w:t>
            </w:r>
            <w:r w:rsidRPr="00331205">
              <w:rPr>
                <w:sz w:val="20"/>
                <w:szCs w:val="26"/>
                <w:rtl/>
                <w:lang w:bidi="ar-EG"/>
              </w:rPr>
              <w:t xml:space="preserve"> </w:t>
            </w:r>
            <w:r w:rsidRPr="00331205">
              <w:rPr>
                <w:rFonts w:hint="cs"/>
                <w:sz w:val="20"/>
                <w:szCs w:val="26"/>
                <w:rtl/>
                <w:lang w:bidi="ar-EG"/>
              </w:rPr>
              <w:t>جرد</w:t>
            </w:r>
            <w:r w:rsidRPr="00331205">
              <w:rPr>
                <w:sz w:val="20"/>
                <w:szCs w:val="26"/>
                <w:rtl/>
                <w:lang w:bidi="ar-EG"/>
              </w:rPr>
              <w:t xml:space="preserve"> </w:t>
            </w:r>
            <w:r w:rsidRPr="00331205">
              <w:rPr>
                <w:rFonts w:hint="cs"/>
                <w:sz w:val="20"/>
                <w:szCs w:val="26"/>
                <w:rtl/>
                <w:lang w:bidi="ar-EG"/>
              </w:rPr>
              <w:t>المخزونات</w:t>
            </w:r>
            <w:r w:rsidRPr="00331205">
              <w:rPr>
                <w:sz w:val="20"/>
                <w:szCs w:val="26"/>
                <w:rtl/>
                <w:lang w:bidi="ar-EG"/>
              </w:rPr>
              <w:t xml:space="preserve"> </w:t>
            </w:r>
            <w:r w:rsidRPr="00331205">
              <w:rPr>
                <w:rFonts w:hint="cs"/>
                <w:sz w:val="20"/>
                <w:szCs w:val="26"/>
                <w:rtl/>
                <w:lang w:bidi="ar-EG"/>
              </w:rPr>
              <w:t>وإدارتها</w:t>
            </w:r>
            <w:r w:rsidRPr="00331205">
              <w:rPr>
                <w:sz w:val="20"/>
                <w:szCs w:val="26"/>
                <w:rtl/>
                <w:lang w:bidi="ar-EG"/>
              </w:rPr>
              <w:t xml:space="preserve"> </w:t>
            </w:r>
            <w:r w:rsidRPr="00331205">
              <w:rPr>
                <w:rFonts w:hint="cs"/>
                <w:sz w:val="20"/>
                <w:szCs w:val="26"/>
                <w:rtl/>
                <w:lang w:bidi="ar-EG"/>
              </w:rPr>
              <w:t>ومن</w:t>
            </w:r>
            <w:r w:rsidRPr="00331205">
              <w:rPr>
                <w:sz w:val="20"/>
                <w:szCs w:val="26"/>
                <w:rtl/>
                <w:lang w:bidi="ar-EG"/>
              </w:rPr>
              <w:t xml:space="preserve"> </w:t>
            </w:r>
            <w:r w:rsidRPr="00331205">
              <w:rPr>
                <w:rFonts w:hint="cs"/>
                <w:sz w:val="20"/>
                <w:szCs w:val="26"/>
                <w:rtl/>
                <w:lang w:bidi="ar-EG"/>
              </w:rPr>
              <w:t>أجل</w:t>
            </w:r>
            <w:r w:rsidRPr="00331205">
              <w:rPr>
                <w:sz w:val="20"/>
                <w:szCs w:val="26"/>
                <w:rtl/>
                <w:lang w:bidi="ar-EG"/>
              </w:rPr>
              <w:t xml:space="preserve"> </w:t>
            </w:r>
            <w:r w:rsidRPr="00331205">
              <w:rPr>
                <w:rFonts w:hint="cs"/>
                <w:sz w:val="20"/>
                <w:szCs w:val="26"/>
                <w:rtl/>
                <w:lang w:bidi="ar-EG"/>
              </w:rPr>
              <w:t>حماية</w:t>
            </w:r>
            <w:r w:rsidRPr="00331205">
              <w:rPr>
                <w:sz w:val="20"/>
                <w:szCs w:val="26"/>
                <w:rtl/>
                <w:lang w:bidi="ar-EG"/>
              </w:rPr>
              <w:t xml:space="preserve"> </w:t>
            </w:r>
            <w:r w:rsidRPr="00331205">
              <w:rPr>
                <w:rFonts w:hint="cs"/>
                <w:sz w:val="20"/>
                <w:szCs w:val="26"/>
                <w:rtl/>
                <w:lang w:bidi="ar-EG"/>
              </w:rPr>
              <w:t>أصول</w:t>
            </w:r>
            <w:r w:rsidRPr="00331205">
              <w:rPr>
                <w:sz w:val="20"/>
                <w:szCs w:val="26"/>
                <w:rtl/>
                <w:lang w:bidi="ar-EG"/>
              </w:rPr>
              <w:t xml:space="preserve"> </w:t>
            </w:r>
            <w:r w:rsidRPr="00331205">
              <w:rPr>
                <w:rFonts w:hint="cs"/>
                <w:sz w:val="20"/>
                <w:szCs w:val="26"/>
                <w:rtl/>
                <w:lang w:bidi="ar-EG"/>
              </w:rPr>
              <w:t>تكنولوجيا</w:t>
            </w:r>
            <w:r w:rsidRPr="00331205">
              <w:rPr>
                <w:sz w:val="20"/>
                <w:szCs w:val="26"/>
                <w:rtl/>
                <w:lang w:bidi="ar-EG"/>
              </w:rPr>
              <w:t xml:space="preserve"> </w:t>
            </w:r>
            <w:r w:rsidRPr="00331205">
              <w:rPr>
                <w:rFonts w:hint="cs"/>
                <w:sz w:val="20"/>
                <w:szCs w:val="26"/>
                <w:rtl/>
                <w:lang w:bidi="ar-EG"/>
              </w:rPr>
              <w:t>المعلومات</w:t>
            </w:r>
            <w:r>
              <w:rPr>
                <w:sz w:val="20"/>
                <w:szCs w:val="26"/>
                <w:lang w:bidi="ar-EG"/>
              </w:rPr>
              <w:t>.</w:t>
            </w:r>
          </w:p>
        </w:tc>
        <w:tc>
          <w:tcPr>
            <w:tcW w:w="3707" w:type="dxa"/>
          </w:tcPr>
          <w:p w:rsidR="00D87533" w:rsidRDefault="00D87533" w:rsidP="007725F0">
            <w:pPr>
              <w:spacing w:before="40" w:after="40" w:line="280" w:lineRule="exact"/>
              <w:jc w:val="left"/>
              <w:rPr>
                <w:sz w:val="20"/>
                <w:szCs w:val="26"/>
                <w:rtl/>
                <w:lang w:bidi="ar-EG"/>
              </w:rPr>
            </w:pPr>
            <w:r>
              <w:rPr>
                <w:rFonts w:hint="cs"/>
                <w:sz w:val="20"/>
                <w:szCs w:val="26"/>
                <w:rtl/>
                <w:lang w:bidi="ar-EG"/>
              </w:rPr>
              <w:t>مغلق</w:t>
            </w:r>
          </w:p>
          <w:p w:rsidR="00D87533" w:rsidRPr="00B3496E" w:rsidRDefault="00D87533" w:rsidP="00F33B72">
            <w:pPr>
              <w:spacing w:before="40" w:after="40" w:line="280" w:lineRule="exact"/>
              <w:jc w:val="left"/>
              <w:rPr>
                <w:sz w:val="20"/>
                <w:szCs w:val="26"/>
                <w:lang w:bidi="ar-EG"/>
              </w:rPr>
            </w:pPr>
            <w:r>
              <w:rPr>
                <w:rFonts w:hint="cs"/>
                <w:sz w:val="20"/>
                <w:szCs w:val="26"/>
                <w:rtl/>
                <w:lang w:bidi="ar-EG"/>
              </w:rPr>
              <w:t>ستتابَع هذه التوصية في إطار عمليات المراجعة التي سنجريها مستقبلاً.</w:t>
            </w:r>
          </w:p>
        </w:tc>
      </w:tr>
      <w:tr w:rsidR="00D87533" w:rsidRPr="00606BDF" w:rsidTr="00F33B72">
        <w:trPr>
          <w:trHeight w:val="20"/>
        </w:trPr>
        <w:tc>
          <w:tcPr>
            <w:tcW w:w="1215" w:type="dxa"/>
          </w:tcPr>
          <w:p w:rsidR="00D87533" w:rsidRPr="00606BDF" w:rsidRDefault="00D87533" w:rsidP="00D87533">
            <w:pPr>
              <w:pageBreakBefore/>
              <w:spacing w:before="40" w:after="40" w:line="280" w:lineRule="exact"/>
              <w:jc w:val="left"/>
              <w:rPr>
                <w:b/>
                <w:bCs/>
                <w:sz w:val="20"/>
                <w:szCs w:val="26"/>
                <w:rtl/>
                <w:lang w:bidi="ar-EG"/>
              </w:rPr>
            </w:pPr>
            <w:r w:rsidRPr="00606BDF">
              <w:rPr>
                <w:rFonts w:hint="cs"/>
                <w:b/>
                <w:bCs/>
                <w:sz w:val="20"/>
                <w:szCs w:val="26"/>
                <w:rtl/>
              </w:rPr>
              <w:lastRenderedPageBreak/>
              <w:t>التوصية</w:t>
            </w:r>
            <w:r>
              <w:rPr>
                <w:b/>
                <w:bCs/>
                <w:sz w:val="20"/>
                <w:szCs w:val="26"/>
                <w:rtl/>
              </w:rPr>
              <w:br/>
            </w:r>
            <w:r w:rsidRPr="00606BDF">
              <w:rPr>
                <w:b/>
                <w:bCs/>
                <w:sz w:val="20"/>
                <w:szCs w:val="26"/>
              </w:rPr>
              <w:t>2</w:t>
            </w:r>
            <w:r>
              <w:rPr>
                <w:b/>
                <w:bCs/>
                <w:sz w:val="20"/>
                <w:szCs w:val="26"/>
              </w:rPr>
              <w:t>/</w:t>
            </w:r>
            <w:r>
              <w:rPr>
                <w:b/>
                <w:bCs/>
                <w:sz w:val="20"/>
                <w:szCs w:val="26"/>
                <w:lang w:bidi="ar-EG"/>
              </w:rPr>
              <w:t>2014</w:t>
            </w:r>
          </w:p>
        </w:tc>
        <w:tc>
          <w:tcPr>
            <w:tcW w:w="3114" w:type="dxa"/>
          </w:tcPr>
          <w:p w:rsidR="00D87533" w:rsidRPr="00606BDF" w:rsidRDefault="00D87533" w:rsidP="00D87533">
            <w:pPr>
              <w:spacing w:before="40" w:after="40" w:line="280" w:lineRule="exact"/>
              <w:jc w:val="left"/>
              <w:rPr>
                <w:sz w:val="20"/>
                <w:szCs w:val="26"/>
                <w:rtl/>
                <w:lang w:bidi="ar-EG"/>
              </w:rPr>
            </w:pPr>
            <w:r w:rsidRPr="00BD2FEA">
              <w:rPr>
                <w:rFonts w:hint="cs"/>
                <w:sz w:val="20"/>
                <w:szCs w:val="26"/>
                <w:u w:val="single"/>
                <w:rtl/>
              </w:rPr>
              <w:t>نوصي</w:t>
            </w:r>
            <w:r w:rsidRPr="00BD2FEA">
              <w:rPr>
                <w:sz w:val="20"/>
                <w:szCs w:val="26"/>
                <w:rtl/>
              </w:rPr>
              <w:t xml:space="preserve"> </w:t>
            </w:r>
            <w:r w:rsidRPr="00BD2FEA">
              <w:rPr>
                <w:rFonts w:hint="cs"/>
                <w:sz w:val="20"/>
                <w:szCs w:val="26"/>
                <w:rtl/>
              </w:rPr>
              <w:t>الإدارة</w:t>
            </w:r>
            <w:r w:rsidRPr="00BD2FEA">
              <w:rPr>
                <w:sz w:val="20"/>
                <w:szCs w:val="26"/>
                <w:rtl/>
              </w:rPr>
              <w:t xml:space="preserve"> </w:t>
            </w:r>
            <w:r w:rsidRPr="00BD2FEA">
              <w:rPr>
                <w:rFonts w:hint="cs"/>
                <w:sz w:val="20"/>
                <w:szCs w:val="26"/>
                <w:rtl/>
              </w:rPr>
              <w:t>بالبدء</w:t>
            </w:r>
            <w:r w:rsidRPr="00BD2FEA">
              <w:rPr>
                <w:sz w:val="20"/>
                <w:szCs w:val="26"/>
                <w:rtl/>
              </w:rPr>
              <w:t xml:space="preserve"> </w:t>
            </w:r>
            <w:r w:rsidRPr="00BD2FEA">
              <w:rPr>
                <w:rFonts w:hint="cs"/>
                <w:sz w:val="20"/>
                <w:szCs w:val="26"/>
                <w:rtl/>
              </w:rPr>
              <w:t>في</w:t>
            </w:r>
            <w:r w:rsidRPr="00BD2FEA">
              <w:rPr>
                <w:sz w:val="20"/>
                <w:szCs w:val="26"/>
                <w:rtl/>
              </w:rPr>
              <w:t xml:space="preserve"> </w:t>
            </w:r>
            <w:r w:rsidRPr="00BD2FEA">
              <w:rPr>
                <w:rFonts w:hint="cs"/>
                <w:sz w:val="20"/>
                <w:szCs w:val="26"/>
                <w:rtl/>
              </w:rPr>
              <w:t>طرح</w:t>
            </w:r>
            <w:r w:rsidRPr="00BD2FEA">
              <w:rPr>
                <w:sz w:val="20"/>
                <w:szCs w:val="26"/>
                <w:rtl/>
              </w:rPr>
              <w:t xml:space="preserve"> </w:t>
            </w:r>
            <w:r w:rsidRPr="00BD2FEA">
              <w:rPr>
                <w:rFonts w:hint="cs"/>
                <w:sz w:val="20"/>
                <w:szCs w:val="26"/>
                <w:rtl/>
              </w:rPr>
              <w:t>مناقصة</w:t>
            </w:r>
            <w:r w:rsidRPr="00BD2FEA">
              <w:rPr>
                <w:sz w:val="20"/>
                <w:szCs w:val="26"/>
                <w:rtl/>
              </w:rPr>
              <w:t xml:space="preserve"> </w:t>
            </w:r>
            <w:r w:rsidRPr="00BD2FEA">
              <w:rPr>
                <w:rFonts w:hint="cs"/>
                <w:sz w:val="20"/>
                <w:szCs w:val="26"/>
                <w:rtl/>
              </w:rPr>
              <w:t>لاختيار</w:t>
            </w:r>
            <w:r w:rsidRPr="00BD2FEA">
              <w:rPr>
                <w:sz w:val="20"/>
                <w:szCs w:val="26"/>
                <w:rtl/>
              </w:rPr>
              <w:t xml:space="preserve"> </w:t>
            </w:r>
            <w:r w:rsidRPr="00BD2FEA">
              <w:rPr>
                <w:rFonts w:hint="cs"/>
                <w:sz w:val="20"/>
                <w:szCs w:val="26"/>
                <w:rtl/>
              </w:rPr>
              <w:t>خبير</w:t>
            </w:r>
            <w:r w:rsidRPr="00BD2FEA">
              <w:rPr>
                <w:sz w:val="20"/>
                <w:szCs w:val="26"/>
                <w:rtl/>
              </w:rPr>
              <w:t xml:space="preserve"> </w:t>
            </w:r>
            <w:r w:rsidRPr="00BD2FEA">
              <w:rPr>
                <w:rFonts w:hint="cs"/>
                <w:sz w:val="20"/>
                <w:szCs w:val="26"/>
                <w:rtl/>
              </w:rPr>
              <w:t>إكتواري</w:t>
            </w:r>
            <w:r w:rsidRPr="00BD2FEA">
              <w:rPr>
                <w:sz w:val="20"/>
                <w:szCs w:val="26"/>
                <w:rtl/>
              </w:rPr>
              <w:t xml:space="preserve"> </w:t>
            </w:r>
            <w:r w:rsidRPr="00BD2FEA">
              <w:rPr>
                <w:rFonts w:hint="cs"/>
                <w:sz w:val="20"/>
                <w:szCs w:val="26"/>
                <w:rtl/>
              </w:rPr>
              <w:t>لإجراء</w:t>
            </w:r>
            <w:r w:rsidRPr="00BD2FEA">
              <w:rPr>
                <w:sz w:val="20"/>
                <w:szCs w:val="26"/>
                <w:rtl/>
              </w:rPr>
              <w:t xml:space="preserve"> </w:t>
            </w:r>
            <w:r w:rsidRPr="00BD2FEA">
              <w:rPr>
                <w:rFonts w:hint="cs"/>
                <w:sz w:val="20"/>
                <w:szCs w:val="26"/>
                <w:rtl/>
              </w:rPr>
              <w:t>التقييمات</w:t>
            </w:r>
            <w:r w:rsidRPr="00BD2FEA">
              <w:rPr>
                <w:sz w:val="20"/>
                <w:szCs w:val="26"/>
                <w:rtl/>
              </w:rPr>
              <w:t xml:space="preserve"> </w:t>
            </w:r>
            <w:r w:rsidRPr="00BD2FEA">
              <w:rPr>
                <w:rFonts w:hint="cs"/>
                <w:sz w:val="20"/>
                <w:szCs w:val="26"/>
                <w:rtl/>
              </w:rPr>
              <w:t>الإكتوارية</w:t>
            </w:r>
            <w:r w:rsidRPr="00BD2FEA">
              <w:rPr>
                <w:sz w:val="20"/>
                <w:szCs w:val="26"/>
                <w:rtl/>
              </w:rPr>
              <w:t xml:space="preserve"> </w:t>
            </w:r>
            <w:r w:rsidRPr="00BD2FEA">
              <w:rPr>
                <w:rFonts w:hint="cs"/>
                <w:sz w:val="20"/>
                <w:szCs w:val="26"/>
                <w:rtl/>
              </w:rPr>
              <w:t>المتعلقة</w:t>
            </w:r>
            <w:r w:rsidRPr="00BD2FEA">
              <w:rPr>
                <w:sz w:val="20"/>
                <w:szCs w:val="26"/>
                <w:rtl/>
              </w:rPr>
              <w:t xml:space="preserve"> </w:t>
            </w:r>
            <w:r w:rsidRPr="00BD2FEA">
              <w:rPr>
                <w:rFonts w:hint="cs"/>
                <w:sz w:val="20"/>
                <w:szCs w:val="26"/>
                <w:rtl/>
              </w:rPr>
              <w:t>بالمعيار</w:t>
            </w:r>
            <w:r w:rsidRPr="00BD2FEA">
              <w:rPr>
                <w:sz w:val="20"/>
                <w:szCs w:val="26"/>
                <w:rtl/>
              </w:rPr>
              <w:t xml:space="preserve"> </w:t>
            </w:r>
            <w:r w:rsidRPr="00BD2FEA">
              <w:rPr>
                <w:sz w:val="20"/>
                <w:szCs w:val="26"/>
              </w:rPr>
              <w:t>IPSAS 25</w:t>
            </w:r>
            <w:r w:rsidRPr="00BD2FEA">
              <w:rPr>
                <w:sz w:val="20"/>
                <w:szCs w:val="26"/>
                <w:rtl/>
              </w:rPr>
              <w:t>.</w:t>
            </w:r>
          </w:p>
        </w:tc>
        <w:tc>
          <w:tcPr>
            <w:tcW w:w="3115" w:type="dxa"/>
          </w:tcPr>
          <w:p w:rsidR="00D87533" w:rsidRPr="00621624" w:rsidRDefault="00D87533" w:rsidP="00D87533">
            <w:pPr>
              <w:spacing w:before="40" w:after="40" w:line="280" w:lineRule="exact"/>
              <w:jc w:val="left"/>
              <w:rPr>
                <w:spacing w:val="-4"/>
                <w:sz w:val="20"/>
                <w:szCs w:val="26"/>
                <w:rtl/>
              </w:rPr>
            </w:pPr>
            <w:r>
              <w:rPr>
                <w:rFonts w:hint="cs"/>
                <w:spacing w:val="-4"/>
                <w:sz w:val="20"/>
                <w:szCs w:val="26"/>
                <w:rtl/>
              </w:rPr>
              <w:t>يتم الآن وسيتم</w:t>
            </w:r>
            <w:r w:rsidRPr="0013417D">
              <w:rPr>
                <w:spacing w:val="-4"/>
                <w:sz w:val="20"/>
                <w:szCs w:val="26"/>
                <w:rtl/>
              </w:rPr>
              <w:t xml:space="preserve"> </w:t>
            </w:r>
            <w:r w:rsidRPr="0013417D">
              <w:rPr>
                <w:rFonts w:hint="cs"/>
                <w:spacing w:val="-4"/>
                <w:sz w:val="20"/>
                <w:szCs w:val="26"/>
                <w:rtl/>
              </w:rPr>
              <w:t>الالتزام</w:t>
            </w:r>
            <w:r w:rsidRPr="0013417D">
              <w:rPr>
                <w:spacing w:val="-4"/>
                <w:sz w:val="20"/>
                <w:szCs w:val="26"/>
                <w:rtl/>
              </w:rPr>
              <w:t xml:space="preserve"> </w:t>
            </w:r>
            <w:r w:rsidRPr="0013417D">
              <w:rPr>
                <w:rFonts w:hint="cs"/>
                <w:spacing w:val="-4"/>
                <w:sz w:val="20"/>
                <w:szCs w:val="26"/>
                <w:rtl/>
              </w:rPr>
              <w:t>بقواعد</w:t>
            </w:r>
            <w:r w:rsidRPr="0013417D">
              <w:rPr>
                <w:spacing w:val="-4"/>
                <w:sz w:val="20"/>
                <w:szCs w:val="26"/>
                <w:rtl/>
              </w:rPr>
              <w:t xml:space="preserve"> </w:t>
            </w:r>
            <w:r>
              <w:rPr>
                <w:rFonts w:hint="cs"/>
                <w:spacing w:val="-4"/>
                <w:sz w:val="20"/>
                <w:szCs w:val="26"/>
                <w:rtl/>
              </w:rPr>
              <w:t>المشتريات</w:t>
            </w:r>
            <w:r w:rsidRPr="0013417D">
              <w:rPr>
                <w:spacing w:val="-4"/>
                <w:sz w:val="20"/>
                <w:szCs w:val="26"/>
                <w:rtl/>
              </w:rPr>
              <w:t xml:space="preserve"> </w:t>
            </w:r>
            <w:r w:rsidRPr="0013417D">
              <w:rPr>
                <w:rFonts w:hint="cs"/>
                <w:spacing w:val="-4"/>
                <w:sz w:val="20"/>
                <w:szCs w:val="26"/>
                <w:rtl/>
              </w:rPr>
              <w:t>بدقة</w:t>
            </w:r>
            <w:r w:rsidRPr="0013417D">
              <w:rPr>
                <w:spacing w:val="-4"/>
                <w:sz w:val="20"/>
                <w:szCs w:val="26"/>
                <w:rtl/>
              </w:rPr>
              <w:t xml:space="preserve"> </w:t>
            </w:r>
            <w:r w:rsidRPr="0013417D">
              <w:rPr>
                <w:rFonts w:hint="cs"/>
                <w:spacing w:val="-4"/>
                <w:sz w:val="20"/>
                <w:szCs w:val="26"/>
                <w:rtl/>
              </w:rPr>
              <w:t>عند</w:t>
            </w:r>
            <w:r w:rsidRPr="0013417D">
              <w:rPr>
                <w:spacing w:val="-4"/>
                <w:sz w:val="20"/>
                <w:szCs w:val="26"/>
                <w:rtl/>
              </w:rPr>
              <w:t xml:space="preserve"> </w:t>
            </w:r>
            <w:r w:rsidRPr="0013417D">
              <w:rPr>
                <w:rFonts w:hint="cs"/>
                <w:spacing w:val="-4"/>
                <w:sz w:val="20"/>
                <w:szCs w:val="26"/>
                <w:rtl/>
              </w:rPr>
              <w:t>اللجوء</w:t>
            </w:r>
            <w:r w:rsidRPr="0013417D">
              <w:rPr>
                <w:spacing w:val="-4"/>
                <w:sz w:val="20"/>
                <w:szCs w:val="26"/>
                <w:rtl/>
              </w:rPr>
              <w:t xml:space="preserve"> </w:t>
            </w:r>
            <w:r w:rsidRPr="0013417D">
              <w:rPr>
                <w:rFonts w:hint="cs"/>
                <w:spacing w:val="-4"/>
                <w:sz w:val="20"/>
                <w:szCs w:val="26"/>
                <w:rtl/>
              </w:rPr>
              <w:t>إلى</w:t>
            </w:r>
            <w:r w:rsidRPr="0013417D">
              <w:rPr>
                <w:spacing w:val="-4"/>
                <w:sz w:val="20"/>
                <w:szCs w:val="26"/>
                <w:rtl/>
              </w:rPr>
              <w:t xml:space="preserve"> </w:t>
            </w:r>
            <w:r w:rsidRPr="0013417D">
              <w:rPr>
                <w:rFonts w:hint="cs"/>
                <w:spacing w:val="-4"/>
                <w:sz w:val="20"/>
                <w:szCs w:val="26"/>
                <w:rtl/>
              </w:rPr>
              <w:t>طرح</w:t>
            </w:r>
            <w:r w:rsidRPr="0013417D">
              <w:rPr>
                <w:spacing w:val="-4"/>
                <w:sz w:val="20"/>
                <w:szCs w:val="26"/>
                <w:rtl/>
              </w:rPr>
              <w:t xml:space="preserve"> </w:t>
            </w:r>
            <w:r w:rsidRPr="0013417D">
              <w:rPr>
                <w:rFonts w:hint="cs"/>
                <w:spacing w:val="-4"/>
                <w:sz w:val="20"/>
                <w:szCs w:val="26"/>
                <w:rtl/>
              </w:rPr>
              <w:t>المناقصة</w:t>
            </w:r>
            <w:r w:rsidRPr="0013417D">
              <w:rPr>
                <w:spacing w:val="-4"/>
                <w:sz w:val="20"/>
                <w:szCs w:val="26"/>
                <w:rtl/>
              </w:rPr>
              <w:t xml:space="preserve"> </w:t>
            </w:r>
            <w:r w:rsidRPr="0013417D">
              <w:rPr>
                <w:rFonts w:hint="cs"/>
                <w:spacing w:val="-4"/>
                <w:sz w:val="20"/>
                <w:szCs w:val="26"/>
                <w:rtl/>
              </w:rPr>
              <w:t>الخاصة</w:t>
            </w:r>
            <w:r w:rsidRPr="0013417D">
              <w:rPr>
                <w:spacing w:val="-4"/>
                <w:sz w:val="20"/>
                <w:szCs w:val="26"/>
                <w:rtl/>
              </w:rPr>
              <w:t xml:space="preserve"> </w:t>
            </w:r>
            <w:r w:rsidRPr="0013417D">
              <w:rPr>
                <w:rFonts w:hint="cs"/>
                <w:spacing w:val="-4"/>
                <w:sz w:val="20"/>
                <w:szCs w:val="26"/>
                <w:rtl/>
              </w:rPr>
              <w:t>بالتقييمات</w:t>
            </w:r>
            <w:r w:rsidRPr="0013417D">
              <w:rPr>
                <w:spacing w:val="-4"/>
                <w:sz w:val="20"/>
                <w:szCs w:val="26"/>
                <w:rtl/>
              </w:rPr>
              <w:t xml:space="preserve"> </w:t>
            </w:r>
            <w:r w:rsidRPr="0013417D">
              <w:rPr>
                <w:rFonts w:hint="cs"/>
                <w:spacing w:val="-4"/>
                <w:sz w:val="20"/>
                <w:szCs w:val="26"/>
                <w:rtl/>
              </w:rPr>
              <w:t>الإكتوارية</w:t>
            </w:r>
            <w:r w:rsidRPr="0013417D">
              <w:rPr>
                <w:spacing w:val="-4"/>
                <w:sz w:val="20"/>
                <w:szCs w:val="26"/>
                <w:rtl/>
              </w:rPr>
              <w:t xml:space="preserve"> </w:t>
            </w:r>
            <w:r w:rsidRPr="0013417D">
              <w:rPr>
                <w:rFonts w:hint="cs"/>
                <w:spacing w:val="-4"/>
                <w:sz w:val="20"/>
                <w:szCs w:val="26"/>
                <w:rtl/>
              </w:rPr>
              <w:t>المتعلقة</w:t>
            </w:r>
            <w:r w:rsidRPr="0013417D">
              <w:rPr>
                <w:spacing w:val="-4"/>
                <w:sz w:val="20"/>
                <w:szCs w:val="26"/>
                <w:rtl/>
              </w:rPr>
              <w:t xml:space="preserve"> </w:t>
            </w:r>
            <w:r w:rsidRPr="0013417D">
              <w:rPr>
                <w:rFonts w:hint="cs"/>
                <w:spacing w:val="-4"/>
                <w:sz w:val="20"/>
                <w:szCs w:val="26"/>
                <w:rtl/>
              </w:rPr>
              <w:t>بالمعيار</w:t>
            </w:r>
            <w:r w:rsidRPr="0013417D">
              <w:rPr>
                <w:spacing w:val="-4"/>
                <w:sz w:val="20"/>
                <w:szCs w:val="26"/>
                <w:rtl/>
              </w:rPr>
              <w:t xml:space="preserve"> </w:t>
            </w:r>
            <w:r w:rsidRPr="0013417D">
              <w:rPr>
                <w:spacing w:val="-4"/>
                <w:sz w:val="20"/>
                <w:szCs w:val="26"/>
              </w:rPr>
              <w:t>IPSAS 25</w:t>
            </w:r>
            <w:r w:rsidRPr="0013417D">
              <w:rPr>
                <w:spacing w:val="-4"/>
                <w:sz w:val="20"/>
                <w:szCs w:val="26"/>
                <w:rtl/>
              </w:rPr>
              <w:t>.</w:t>
            </w:r>
          </w:p>
        </w:tc>
        <w:tc>
          <w:tcPr>
            <w:tcW w:w="3127" w:type="dxa"/>
          </w:tcPr>
          <w:p w:rsidR="00D87533" w:rsidRDefault="00D87533" w:rsidP="00D87533">
            <w:pPr>
              <w:spacing w:before="40" w:after="40" w:line="280" w:lineRule="exact"/>
              <w:jc w:val="left"/>
              <w:rPr>
                <w:spacing w:val="-4"/>
                <w:sz w:val="20"/>
                <w:szCs w:val="26"/>
                <w:rtl/>
              </w:rPr>
            </w:pPr>
            <w:r>
              <w:rPr>
                <w:rFonts w:hint="cs"/>
                <w:spacing w:val="-4"/>
                <w:sz w:val="20"/>
                <w:szCs w:val="26"/>
                <w:rtl/>
              </w:rPr>
              <w:t xml:space="preserve">إن الاتحاد مرتبط بعقد حتى نهاية عام </w:t>
            </w:r>
            <w:r w:rsidRPr="00BD2FEA">
              <w:rPr>
                <w:spacing w:val="-4"/>
                <w:sz w:val="20"/>
                <w:szCs w:val="20"/>
                <w:rtl/>
              </w:rPr>
              <w:t>2015</w:t>
            </w:r>
            <w:r>
              <w:rPr>
                <w:rFonts w:hint="cs"/>
                <w:spacing w:val="-4"/>
                <w:sz w:val="20"/>
                <w:szCs w:val="26"/>
                <w:rtl/>
              </w:rPr>
              <w:t>.</w:t>
            </w:r>
          </w:p>
          <w:p w:rsidR="00D87533" w:rsidRDefault="00D87533" w:rsidP="00D87533">
            <w:pPr>
              <w:spacing w:before="40" w:after="40" w:line="280" w:lineRule="exact"/>
              <w:jc w:val="left"/>
              <w:rPr>
                <w:spacing w:val="-4"/>
                <w:sz w:val="20"/>
                <w:szCs w:val="26"/>
              </w:rPr>
            </w:pPr>
            <w:r>
              <w:rPr>
                <w:rFonts w:hint="cs"/>
                <w:spacing w:val="-4"/>
                <w:sz w:val="20"/>
                <w:szCs w:val="26"/>
                <w:rtl/>
              </w:rPr>
              <w:t xml:space="preserve">وسيتم وفقاً لقواعد المشتريات والنظم السارية نشر دعوة لتقديم العروض في بداية عام </w:t>
            </w:r>
            <w:r w:rsidRPr="00BD2FEA">
              <w:rPr>
                <w:spacing w:val="-4"/>
                <w:sz w:val="20"/>
                <w:szCs w:val="20"/>
                <w:rtl/>
              </w:rPr>
              <w:t>2016</w:t>
            </w:r>
            <w:r>
              <w:rPr>
                <w:rFonts w:hint="cs"/>
                <w:spacing w:val="-4"/>
                <w:sz w:val="20"/>
                <w:szCs w:val="26"/>
                <w:rtl/>
              </w:rPr>
              <w:t>.</w:t>
            </w:r>
          </w:p>
          <w:p w:rsidR="00D87533" w:rsidRDefault="00D87533" w:rsidP="00D87533">
            <w:pPr>
              <w:spacing w:before="40" w:after="40" w:line="280" w:lineRule="exact"/>
              <w:jc w:val="left"/>
              <w:rPr>
                <w:b/>
                <w:bCs/>
                <w:spacing w:val="-4"/>
                <w:sz w:val="20"/>
                <w:szCs w:val="26"/>
                <w:rtl/>
                <w:lang w:bidi="ar-EG"/>
              </w:rPr>
            </w:pPr>
          </w:p>
          <w:p w:rsidR="00D87533" w:rsidRPr="00BD2FEA" w:rsidRDefault="00D87533" w:rsidP="00D87533">
            <w:pPr>
              <w:spacing w:before="40" w:after="40" w:line="280" w:lineRule="exact"/>
              <w:jc w:val="left"/>
              <w:rPr>
                <w:b/>
                <w:bCs/>
                <w:spacing w:val="-4"/>
                <w:sz w:val="20"/>
                <w:szCs w:val="26"/>
                <w:rtl/>
                <w:lang w:bidi="ar-EG"/>
              </w:rPr>
            </w:pPr>
            <w:r w:rsidRPr="00BD2FEA">
              <w:rPr>
                <w:rFonts w:hint="cs"/>
                <w:b/>
                <w:bCs/>
                <w:spacing w:val="-4"/>
                <w:sz w:val="20"/>
                <w:szCs w:val="26"/>
                <w:rtl/>
                <w:lang w:bidi="ar-EG"/>
              </w:rPr>
              <w:t>التحديثات</w:t>
            </w:r>
            <w:r w:rsidRPr="00BD2FEA">
              <w:rPr>
                <w:b/>
                <w:bCs/>
                <w:spacing w:val="-4"/>
                <w:sz w:val="20"/>
                <w:szCs w:val="26"/>
                <w:rtl/>
                <w:lang w:bidi="ar-EG"/>
              </w:rPr>
              <w:t xml:space="preserve"> </w:t>
            </w:r>
            <w:r w:rsidRPr="00BD2FEA">
              <w:rPr>
                <w:rFonts w:hint="cs"/>
                <w:b/>
                <w:bCs/>
                <w:spacing w:val="-4"/>
                <w:sz w:val="20"/>
                <w:szCs w:val="26"/>
                <w:rtl/>
                <w:lang w:bidi="ar-EG"/>
              </w:rPr>
              <w:t>حتى</w:t>
            </w:r>
            <w:r w:rsidRPr="00BD2FEA">
              <w:rPr>
                <w:b/>
                <w:bCs/>
                <w:spacing w:val="-4"/>
                <w:sz w:val="20"/>
                <w:szCs w:val="26"/>
                <w:rtl/>
                <w:lang w:bidi="ar-EG"/>
              </w:rPr>
              <w:t xml:space="preserve"> </w:t>
            </w:r>
            <w:r w:rsidRPr="00BD2FEA">
              <w:rPr>
                <w:rFonts w:hint="cs"/>
                <w:b/>
                <w:bCs/>
                <w:spacing w:val="-4"/>
                <w:sz w:val="20"/>
                <w:szCs w:val="26"/>
                <w:rtl/>
                <w:lang w:bidi="ar-EG"/>
              </w:rPr>
              <w:t>نهاية</w:t>
            </w:r>
            <w:r w:rsidRPr="00BD2FEA">
              <w:rPr>
                <w:b/>
                <w:bCs/>
                <w:spacing w:val="-4"/>
                <w:sz w:val="20"/>
                <w:szCs w:val="26"/>
                <w:rtl/>
                <w:lang w:bidi="ar-EG"/>
              </w:rPr>
              <w:t xml:space="preserve"> </w:t>
            </w:r>
            <w:r w:rsidRPr="00BD2FEA">
              <w:rPr>
                <w:rFonts w:hint="cs"/>
                <w:b/>
                <w:bCs/>
                <w:spacing w:val="-4"/>
                <w:sz w:val="20"/>
                <w:szCs w:val="26"/>
                <w:rtl/>
                <w:lang w:bidi="ar-EG"/>
              </w:rPr>
              <w:t>يناير</w:t>
            </w:r>
            <w:r w:rsidRPr="00BD2FEA">
              <w:rPr>
                <w:b/>
                <w:bCs/>
                <w:spacing w:val="-4"/>
                <w:sz w:val="20"/>
                <w:szCs w:val="26"/>
                <w:rtl/>
                <w:lang w:bidi="ar-EG"/>
              </w:rPr>
              <w:t xml:space="preserve"> </w:t>
            </w:r>
            <w:r w:rsidRPr="00BD2FEA">
              <w:rPr>
                <w:b/>
                <w:bCs/>
                <w:spacing w:val="-4"/>
                <w:sz w:val="20"/>
                <w:szCs w:val="20"/>
                <w:rtl/>
                <w:lang w:bidi="ar-EG"/>
              </w:rPr>
              <w:t>2016</w:t>
            </w:r>
            <w:r w:rsidRPr="00BD2FEA">
              <w:rPr>
                <w:b/>
                <w:bCs/>
                <w:spacing w:val="-4"/>
                <w:sz w:val="20"/>
                <w:szCs w:val="26"/>
                <w:rtl/>
                <w:lang w:bidi="ar-EG"/>
              </w:rPr>
              <w:t>:</w:t>
            </w:r>
          </w:p>
          <w:p w:rsidR="00D87533" w:rsidRDefault="00D87533" w:rsidP="00D87533">
            <w:pPr>
              <w:spacing w:before="40" w:after="40" w:line="280" w:lineRule="exact"/>
              <w:jc w:val="left"/>
              <w:rPr>
                <w:sz w:val="20"/>
                <w:szCs w:val="26"/>
                <w:rtl/>
                <w:lang w:bidi="ar-EG"/>
              </w:rPr>
            </w:pPr>
            <w:r>
              <w:rPr>
                <w:rFonts w:hint="cs"/>
                <w:spacing w:val="-4"/>
                <w:sz w:val="20"/>
                <w:szCs w:val="26"/>
                <w:rtl/>
                <w:lang w:val="fr-CH" w:bidi="ar-EG"/>
              </w:rPr>
              <w:t xml:space="preserve">ستُستهلّ في بداية مارس المناقشات بين </w:t>
            </w:r>
            <w:r w:rsidRPr="001D5502">
              <w:rPr>
                <w:rFonts w:hint="cs"/>
                <w:sz w:val="20"/>
                <w:szCs w:val="26"/>
                <w:rtl/>
                <w:lang w:bidi="ar-EG"/>
              </w:rPr>
              <w:t>دائرة</w:t>
            </w:r>
            <w:r w:rsidRPr="001D5502">
              <w:rPr>
                <w:sz w:val="20"/>
                <w:szCs w:val="26"/>
                <w:rtl/>
                <w:lang w:bidi="ar-EG"/>
              </w:rPr>
              <w:t xml:space="preserve"> </w:t>
            </w:r>
            <w:r w:rsidRPr="001D5502">
              <w:rPr>
                <w:rFonts w:hint="cs"/>
                <w:sz w:val="20"/>
                <w:szCs w:val="26"/>
                <w:rtl/>
                <w:lang w:bidi="ar-EG"/>
              </w:rPr>
              <w:t>إدارة</w:t>
            </w:r>
            <w:r w:rsidRPr="001D5502">
              <w:rPr>
                <w:sz w:val="20"/>
                <w:szCs w:val="26"/>
                <w:rtl/>
                <w:lang w:bidi="ar-EG"/>
              </w:rPr>
              <w:t xml:space="preserve"> </w:t>
            </w:r>
            <w:r w:rsidRPr="001D5502">
              <w:rPr>
                <w:rFonts w:hint="cs"/>
                <w:sz w:val="20"/>
                <w:szCs w:val="26"/>
                <w:rtl/>
                <w:lang w:bidi="ar-EG"/>
              </w:rPr>
              <w:t>الموارد</w:t>
            </w:r>
            <w:r w:rsidRPr="001D5502">
              <w:rPr>
                <w:sz w:val="20"/>
                <w:szCs w:val="26"/>
                <w:rtl/>
                <w:lang w:bidi="ar-EG"/>
              </w:rPr>
              <w:t xml:space="preserve"> </w:t>
            </w:r>
            <w:r>
              <w:rPr>
                <w:rFonts w:hint="cs"/>
                <w:sz w:val="20"/>
                <w:szCs w:val="26"/>
                <w:rtl/>
                <w:lang w:bidi="ar-EG"/>
              </w:rPr>
              <w:t>البشرية و</w:t>
            </w:r>
            <w:r w:rsidRPr="001D5502">
              <w:rPr>
                <w:rFonts w:hint="cs"/>
                <w:sz w:val="20"/>
                <w:szCs w:val="26"/>
                <w:rtl/>
                <w:lang w:bidi="ar-EG"/>
              </w:rPr>
              <w:t>دائرة</w:t>
            </w:r>
            <w:r w:rsidRPr="001D5502">
              <w:rPr>
                <w:sz w:val="20"/>
                <w:szCs w:val="26"/>
                <w:rtl/>
                <w:lang w:bidi="ar-EG"/>
              </w:rPr>
              <w:t xml:space="preserve"> </w:t>
            </w:r>
            <w:r w:rsidRPr="001D5502">
              <w:rPr>
                <w:rFonts w:hint="cs"/>
                <w:sz w:val="20"/>
                <w:szCs w:val="26"/>
                <w:rtl/>
                <w:lang w:bidi="ar-EG"/>
              </w:rPr>
              <w:t>إدارة</w:t>
            </w:r>
            <w:r w:rsidRPr="001D5502">
              <w:rPr>
                <w:sz w:val="20"/>
                <w:szCs w:val="26"/>
                <w:rtl/>
                <w:lang w:bidi="ar-EG"/>
              </w:rPr>
              <w:t xml:space="preserve"> </w:t>
            </w:r>
            <w:r w:rsidRPr="001D5502">
              <w:rPr>
                <w:rFonts w:hint="cs"/>
                <w:sz w:val="20"/>
                <w:szCs w:val="26"/>
                <w:rtl/>
                <w:lang w:bidi="ar-EG"/>
              </w:rPr>
              <w:t>الموارد</w:t>
            </w:r>
            <w:r w:rsidRPr="001D5502">
              <w:rPr>
                <w:sz w:val="20"/>
                <w:szCs w:val="26"/>
                <w:rtl/>
                <w:lang w:bidi="ar-EG"/>
              </w:rPr>
              <w:t xml:space="preserve"> </w:t>
            </w:r>
            <w:r w:rsidRPr="001D5502">
              <w:rPr>
                <w:rFonts w:hint="cs"/>
                <w:sz w:val="20"/>
                <w:szCs w:val="26"/>
                <w:rtl/>
                <w:lang w:bidi="ar-EG"/>
              </w:rPr>
              <w:t>المالية</w:t>
            </w:r>
            <w:r>
              <w:rPr>
                <w:rFonts w:hint="cs"/>
                <w:sz w:val="20"/>
                <w:szCs w:val="26"/>
                <w:rtl/>
                <w:lang w:bidi="ar-EG"/>
              </w:rPr>
              <w:t xml:space="preserve"> لتحديد متطلبات الاتحاد، ويُفترض أن تُنشر الدعوة لتقديم العروض في نهاية أبريل.</w:t>
            </w:r>
          </w:p>
          <w:p w:rsidR="00D87533" w:rsidRDefault="00D87533" w:rsidP="00D87533">
            <w:pPr>
              <w:spacing w:before="40" w:after="40" w:line="280" w:lineRule="exact"/>
              <w:jc w:val="left"/>
              <w:rPr>
                <w:b/>
                <w:bCs/>
                <w:sz w:val="20"/>
                <w:szCs w:val="26"/>
                <w:rtl/>
                <w:lang w:bidi="ar-EG"/>
              </w:rPr>
            </w:pPr>
          </w:p>
          <w:p w:rsidR="00D87533" w:rsidRPr="00BD2FEA" w:rsidRDefault="00D87533" w:rsidP="00D87533">
            <w:pPr>
              <w:spacing w:before="40" w:after="40" w:line="280" w:lineRule="exact"/>
              <w:jc w:val="left"/>
              <w:rPr>
                <w:b/>
                <w:bCs/>
                <w:sz w:val="20"/>
                <w:szCs w:val="26"/>
                <w:rtl/>
                <w:lang w:bidi="ar-EG"/>
              </w:rPr>
            </w:pPr>
            <w:r w:rsidRPr="00BD2FEA">
              <w:rPr>
                <w:rFonts w:hint="cs"/>
                <w:b/>
                <w:bCs/>
                <w:sz w:val="20"/>
                <w:szCs w:val="26"/>
                <w:rtl/>
                <w:lang w:bidi="ar-EG"/>
              </w:rPr>
              <w:t>التحديثات</w:t>
            </w:r>
            <w:r w:rsidRPr="00BD2FEA">
              <w:rPr>
                <w:b/>
                <w:bCs/>
                <w:sz w:val="20"/>
                <w:szCs w:val="26"/>
                <w:rtl/>
                <w:lang w:bidi="ar-EG"/>
              </w:rPr>
              <w:t xml:space="preserve"> </w:t>
            </w:r>
            <w:r w:rsidRPr="00BD2FEA">
              <w:rPr>
                <w:rFonts w:hint="cs"/>
                <w:b/>
                <w:bCs/>
                <w:sz w:val="20"/>
                <w:szCs w:val="26"/>
                <w:rtl/>
                <w:lang w:bidi="ar-EG"/>
              </w:rPr>
              <w:t>حتى</w:t>
            </w:r>
            <w:r w:rsidRPr="00BD2FEA">
              <w:rPr>
                <w:b/>
                <w:bCs/>
                <w:sz w:val="20"/>
                <w:szCs w:val="26"/>
                <w:rtl/>
                <w:lang w:bidi="ar-EG"/>
              </w:rPr>
              <w:t xml:space="preserve"> </w:t>
            </w:r>
            <w:r w:rsidRPr="00BD2FEA">
              <w:rPr>
                <w:rFonts w:hint="cs"/>
                <w:b/>
                <w:bCs/>
                <w:sz w:val="20"/>
                <w:szCs w:val="26"/>
                <w:rtl/>
                <w:lang w:bidi="ar-EG"/>
              </w:rPr>
              <w:t>نهاية</w:t>
            </w:r>
            <w:r w:rsidRPr="00BD2FEA">
              <w:rPr>
                <w:b/>
                <w:bCs/>
                <w:sz w:val="20"/>
                <w:szCs w:val="26"/>
                <w:rtl/>
                <w:lang w:bidi="ar-EG"/>
              </w:rPr>
              <w:t xml:space="preserve"> </w:t>
            </w:r>
            <w:r w:rsidRPr="00BD2FEA">
              <w:rPr>
                <w:rFonts w:hint="cs"/>
                <w:b/>
                <w:bCs/>
                <w:sz w:val="20"/>
                <w:szCs w:val="26"/>
                <w:rtl/>
                <w:lang w:bidi="ar-EG"/>
              </w:rPr>
              <w:t>فبراير</w:t>
            </w:r>
            <w:r w:rsidRPr="00BD2FEA">
              <w:rPr>
                <w:b/>
                <w:bCs/>
                <w:sz w:val="20"/>
                <w:szCs w:val="26"/>
                <w:rtl/>
                <w:lang w:bidi="ar-EG"/>
              </w:rPr>
              <w:t xml:space="preserve"> </w:t>
            </w:r>
            <w:r w:rsidRPr="00BD2FEA">
              <w:rPr>
                <w:b/>
                <w:bCs/>
                <w:szCs w:val="22"/>
                <w:rtl/>
                <w:lang w:bidi="ar-EG"/>
              </w:rPr>
              <w:t>2016</w:t>
            </w:r>
            <w:r w:rsidRPr="00BD2FEA">
              <w:rPr>
                <w:b/>
                <w:bCs/>
                <w:sz w:val="20"/>
                <w:szCs w:val="26"/>
                <w:rtl/>
                <w:lang w:bidi="ar-EG"/>
              </w:rPr>
              <w:t>:</w:t>
            </w:r>
          </w:p>
          <w:p w:rsidR="00D87533" w:rsidRPr="00BD2FEA" w:rsidRDefault="00D87533" w:rsidP="00F33B72">
            <w:pPr>
              <w:spacing w:before="40" w:after="40" w:line="280" w:lineRule="exact"/>
              <w:jc w:val="left"/>
              <w:rPr>
                <w:spacing w:val="-4"/>
                <w:sz w:val="20"/>
                <w:szCs w:val="26"/>
                <w:rtl/>
                <w:lang w:val="fr-CH" w:bidi="ar-EG"/>
              </w:rPr>
            </w:pPr>
            <w:r>
              <w:rPr>
                <w:rFonts w:hint="cs"/>
                <w:spacing w:val="-4"/>
                <w:sz w:val="20"/>
                <w:szCs w:val="26"/>
                <w:rtl/>
                <w:lang w:val="fr-CH" w:bidi="ar-EG"/>
              </w:rPr>
              <w:t xml:space="preserve">في مارس </w:t>
            </w:r>
            <w:r w:rsidRPr="00BD2FEA">
              <w:rPr>
                <w:spacing w:val="-4"/>
                <w:sz w:val="20"/>
                <w:szCs w:val="20"/>
                <w:rtl/>
                <w:lang w:val="fr-CH" w:bidi="ar-EG"/>
              </w:rPr>
              <w:t>2016</w:t>
            </w:r>
            <w:r>
              <w:rPr>
                <w:rFonts w:hint="cs"/>
                <w:spacing w:val="-4"/>
                <w:sz w:val="20"/>
                <w:szCs w:val="26"/>
                <w:rtl/>
                <w:lang w:val="fr-CH" w:bidi="ar-EG"/>
              </w:rPr>
              <w:t xml:space="preserve">، </w:t>
            </w:r>
            <w:r w:rsidRPr="00A37127">
              <w:rPr>
                <w:rFonts w:hint="cs"/>
                <w:spacing w:val="-4"/>
                <w:sz w:val="20"/>
                <w:szCs w:val="26"/>
                <w:rtl/>
                <w:lang w:val="fr-CH" w:bidi="ar-EG"/>
              </w:rPr>
              <w:t>ستقوم</w:t>
            </w:r>
            <w:r w:rsidRPr="00A37127">
              <w:rPr>
                <w:spacing w:val="-4"/>
                <w:sz w:val="20"/>
                <w:szCs w:val="26"/>
                <w:rtl/>
                <w:lang w:val="fr-CH" w:bidi="ar-EG"/>
              </w:rPr>
              <w:t xml:space="preserve"> </w:t>
            </w:r>
            <w:r w:rsidRPr="00A37127">
              <w:rPr>
                <w:rFonts w:hint="cs"/>
                <w:spacing w:val="-4"/>
                <w:sz w:val="20"/>
                <w:szCs w:val="26"/>
                <w:rtl/>
                <w:lang w:val="fr-CH" w:bidi="ar-EG"/>
              </w:rPr>
              <w:t>دائرة</w:t>
            </w:r>
            <w:r w:rsidRPr="00A37127">
              <w:rPr>
                <w:spacing w:val="-4"/>
                <w:sz w:val="20"/>
                <w:szCs w:val="26"/>
                <w:rtl/>
                <w:lang w:val="fr-CH" w:bidi="ar-EG"/>
              </w:rPr>
              <w:t xml:space="preserve"> </w:t>
            </w:r>
            <w:r w:rsidRPr="00A37127">
              <w:rPr>
                <w:rFonts w:hint="cs"/>
                <w:spacing w:val="-4"/>
                <w:sz w:val="20"/>
                <w:szCs w:val="26"/>
                <w:rtl/>
                <w:lang w:val="fr-CH" w:bidi="ar-EG"/>
              </w:rPr>
              <w:t>إدارة</w:t>
            </w:r>
            <w:r w:rsidRPr="00A37127">
              <w:rPr>
                <w:spacing w:val="-4"/>
                <w:sz w:val="20"/>
                <w:szCs w:val="26"/>
                <w:rtl/>
                <w:lang w:val="fr-CH" w:bidi="ar-EG"/>
              </w:rPr>
              <w:t xml:space="preserve"> </w:t>
            </w:r>
            <w:r w:rsidRPr="00A37127">
              <w:rPr>
                <w:rFonts w:hint="cs"/>
                <w:spacing w:val="-4"/>
                <w:sz w:val="20"/>
                <w:szCs w:val="26"/>
                <w:rtl/>
                <w:lang w:val="fr-CH" w:bidi="ar-EG"/>
              </w:rPr>
              <w:t>الموارد</w:t>
            </w:r>
            <w:r w:rsidRPr="00A37127">
              <w:rPr>
                <w:spacing w:val="-4"/>
                <w:sz w:val="20"/>
                <w:szCs w:val="26"/>
                <w:rtl/>
                <w:lang w:val="fr-CH" w:bidi="ar-EG"/>
              </w:rPr>
              <w:t xml:space="preserve"> </w:t>
            </w:r>
            <w:r w:rsidRPr="00A37127">
              <w:rPr>
                <w:rFonts w:hint="cs"/>
                <w:spacing w:val="-4"/>
                <w:sz w:val="20"/>
                <w:szCs w:val="26"/>
                <w:rtl/>
                <w:lang w:val="fr-CH" w:bidi="ar-EG"/>
              </w:rPr>
              <w:t>المالية</w:t>
            </w:r>
            <w:r w:rsidRPr="00A37127">
              <w:rPr>
                <w:spacing w:val="-4"/>
                <w:sz w:val="20"/>
                <w:szCs w:val="26"/>
                <w:rtl/>
                <w:lang w:val="fr-CH" w:bidi="ar-EG"/>
              </w:rPr>
              <w:t xml:space="preserve"> </w:t>
            </w:r>
            <w:r w:rsidR="00840616">
              <w:rPr>
                <w:spacing w:val="-4"/>
                <w:sz w:val="20"/>
                <w:szCs w:val="26"/>
                <w:lang w:bidi="ar-EG"/>
              </w:rPr>
              <w:t>(FRMD)</w:t>
            </w:r>
            <w:r w:rsidR="00840616">
              <w:rPr>
                <w:rFonts w:hint="cs"/>
                <w:spacing w:val="-4"/>
                <w:sz w:val="20"/>
                <w:szCs w:val="26"/>
                <w:rtl/>
                <w:lang w:val="fr-CH" w:bidi="ar-EG"/>
              </w:rPr>
              <w:t xml:space="preserve"> </w:t>
            </w:r>
            <w:r>
              <w:rPr>
                <w:rFonts w:hint="cs"/>
                <w:spacing w:val="-4"/>
                <w:sz w:val="20"/>
                <w:szCs w:val="26"/>
                <w:rtl/>
                <w:lang w:val="fr-CH" w:bidi="ar-EG"/>
              </w:rPr>
              <w:t xml:space="preserve">بالتعاون مع </w:t>
            </w:r>
            <w:r w:rsidRPr="00A37127">
              <w:rPr>
                <w:rFonts w:hint="cs"/>
                <w:spacing w:val="-4"/>
                <w:sz w:val="20"/>
                <w:szCs w:val="26"/>
                <w:rtl/>
                <w:lang w:val="fr-CH" w:bidi="ar-EG"/>
              </w:rPr>
              <w:t>دائرة</w:t>
            </w:r>
            <w:r w:rsidRPr="00A37127">
              <w:rPr>
                <w:spacing w:val="-4"/>
                <w:sz w:val="20"/>
                <w:szCs w:val="26"/>
                <w:rtl/>
                <w:lang w:val="fr-CH" w:bidi="ar-EG"/>
              </w:rPr>
              <w:t xml:space="preserve"> </w:t>
            </w:r>
            <w:r w:rsidRPr="00A37127">
              <w:rPr>
                <w:rFonts w:hint="cs"/>
                <w:spacing w:val="-4"/>
                <w:sz w:val="20"/>
                <w:szCs w:val="26"/>
                <w:rtl/>
                <w:lang w:val="fr-CH" w:bidi="ar-EG"/>
              </w:rPr>
              <w:t>إدارة</w:t>
            </w:r>
            <w:r w:rsidRPr="00A37127">
              <w:rPr>
                <w:spacing w:val="-4"/>
                <w:sz w:val="20"/>
                <w:szCs w:val="26"/>
                <w:rtl/>
                <w:lang w:val="fr-CH" w:bidi="ar-EG"/>
              </w:rPr>
              <w:t xml:space="preserve"> </w:t>
            </w:r>
            <w:r w:rsidRPr="00A37127">
              <w:rPr>
                <w:rFonts w:hint="cs"/>
                <w:spacing w:val="-4"/>
                <w:sz w:val="20"/>
                <w:szCs w:val="26"/>
                <w:rtl/>
                <w:lang w:val="fr-CH" w:bidi="ar-EG"/>
              </w:rPr>
              <w:t>الموارد</w:t>
            </w:r>
            <w:r w:rsidRPr="00A37127">
              <w:rPr>
                <w:spacing w:val="-4"/>
                <w:sz w:val="20"/>
                <w:szCs w:val="26"/>
                <w:rtl/>
                <w:lang w:val="fr-CH" w:bidi="ar-EG"/>
              </w:rPr>
              <w:t xml:space="preserve"> </w:t>
            </w:r>
            <w:r w:rsidRPr="00A37127">
              <w:rPr>
                <w:rFonts w:hint="cs"/>
                <w:spacing w:val="-4"/>
                <w:sz w:val="20"/>
                <w:szCs w:val="26"/>
                <w:rtl/>
                <w:lang w:val="fr-CH" w:bidi="ar-EG"/>
              </w:rPr>
              <w:t>البشرية</w:t>
            </w:r>
            <w:r w:rsidR="00840616">
              <w:rPr>
                <w:rFonts w:hint="cs"/>
                <w:spacing w:val="-4"/>
                <w:sz w:val="20"/>
                <w:szCs w:val="26"/>
                <w:rtl/>
                <w:lang w:val="fr-CH" w:bidi="ar-EG"/>
              </w:rPr>
              <w:t xml:space="preserve"> </w:t>
            </w:r>
            <w:r w:rsidR="00840616">
              <w:rPr>
                <w:spacing w:val="-4"/>
                <w:sz w:val="20"/>
                <w:szCs w:val="26"/>
                <w:lang w:bidi="ar-EG"/>
              </w:rPr>
              <w:t>(HRMD)</w:t>
            </w:r>
            <w:r w:rsidRPr="00A37127">
              <w:rPr>
                <w:spacing w:val="-4"/>
                <w:sz w:val="20"/>
                <w:szCs w:val="26"/>
                <w:rtl/>
                <w:lang w:val="fr-CH" w:bidi="ar-EG"/>
              </w:rPr>
              <w:t xml:space="preserve"> </w:t>
            </w:r>
            <w:r w:rsidRPr="00A37127">
              <w:rPr>
                <w:rFonts w:hint="cs"/>
                <w:spacing w:val="-4"/>
                <w:sz w:val="20"/>
                <w:szCs w:val="26"/>
                <w:rtl/>
                <w:lang w:val="fr-CH" w:bidi="ar-EG"/>
              </w:rPr>
              <w:t>بتجديد</w:t>
            </w:r>
            <w:r w:rsidRPr="00A37127">
              <w:rPr>
                <w:spacing w:val="-4"/>
                <w:sz w:val="20"/>
                <w:szCs w:val="26"/>
                <w:rtl/>
                <w:lang w:val="fr-CH" w:bidi="ar-EG"/>
              </w:rPr>
              <w:t xml:space="preserve"> </w:t>
            </w:r>
            <w:r w:rsidRPr="00A37127">
              <w:rPr>
                <w:rFonts w:hint="cs"/>
                <w:spacing w:val="-4"/>
                <w:sz w:val="20"/>
                <w:szCs w:val="26"/>
                <w:rtl/>
                <w:lang w:val="fr-CH" w:bidi="ar-EG"/>
              </w:rPr>
              <w:t>المتطلبات</w:t>
            </w:r>
            <w:r w:rsidRPr="00A37127">
              <w:rPr>
                <w:spacing w:val="-4"/>
                <w:sz w:val="20"/>
                <w:szCs w:val="26"/>
                <w:rtl/>
                <w:lang w:val="fr-CH" w:bidi="ar-EG"/>
              </w:rPr>
              <w:t xml:space="preserve"> </w:t>
            </w:r>
            <w:r w:rsidRPr="00A37127">
              <w:rPr>
                <w:rFonts w:hint="cs"/>
                <w:spacing w:val="-4"/>
                <w:sz w:val="20"/>
                <w:szCs w:val="26"/>
                <w:rtl/>
                <w:lang w:val="fr-CH" w:bidi="ar-EG"/>
              </w:rPr>
              <w:t>المتعلقة</w:t>
            </w:r>
            <w:r w:rsidRPr="00A37127">
              <w:rPr>
                <w:spacing w:val="-4"/>
                <w:sz w:val="20"/>
                <w:szCs w:val="26"/>
                <w:rtl/>
                <w:lang w:val="fr-CH" w:bidi="ar-EG"/>
              </w:rPr>
              <w:t xml:space="preserve"> </w:t>
            </w:r>
            <w:r w:rsidRPr="00A37127">
              <w:rPr>
                <w:rFonts w:hint="cs"/>
                <w:spacing w:val="-4"/>
                <w:sz w:val="20"/>
                <w:szCs w:val="26"/>
                <w:rtl/>
                <w:lang w:val="fr-CH" w:bidi="ar-EG"/>
              </w:rPr>
              <w:t>بإجراء</w:t>
            </w:r>
            <w:r w:rsidRPr="00A37127">
              <w:rPr>
                <w:spacing w:val="-4"/>
                <w:sz w:val="20"/>
                <w:szCs w:val="26"/>
                <w:rtl/>
                <w:lang w:val="fr-CH" w:bidi="ar-EG"/>
              </w:rPr>
              <w:t xml:space="preserve"> </w:t>
            </w:r>
            <w:r w:rsidRPr="00A37127">
              <w:rPr>
                <w:rFonts w:hint="cs"/>
                <w:spacing w:val="-4"/>
                <w:sz w:val="20"/>
                <w:szCs w:val="26"/>
                <w:rtl/>
                <w:lang w:val="fr-CH" w:bidi="ar-EG"/>
              </w:rPr>
              <w:t>دراسة</w:t>
            </w:r>
            <w:r w:rsidRPr="00A37127">
              <w:rPr>
                <w:spacing w:val="-4"/>
                <w:sz w:val="20"/>
                <w:szCs w:val="26"/>
                <w:rtl/>
                <w:lang w:val="fr-CH" w:bidi="ar-EG"/>
              </w:rPr>
              <w:t xml:space="preserve"> </w:t>
            </w:r>
            <w:r w:rsidRPr="00A37127">
              <w:rPr>
                <w:rFonts w:hint="cs"/>
                <w:spacing w:val="-4"/>
                <w:sz w:val="20"/>
                <w:szCs w:val="26"/>
                <w:rtl/>
                <w:lang w:val="fr-CH" w:bidi="ar-EG"/>
              </w:rPr>
              <w:t>إكتوارية</w:t>
            </w:r>
            <w:r w:rsidRPr="00A37127">
              <w:rPr>
                <w:spacing w:val="-4"/>
                <w:sz w:val="20"/>
                <w:szCs w:val="26"/>
                <w:rtl/>
                <w:lang w:val="fr-CH" w:bidi="ar-EG"/>
              </w:rPr>
              <w:t xml:space="preserve"> </w:t>
            </w:r>
            <w:r w:rsidRPr="00A37127">
              <w:rPr>
                <w:rFonts w:hint="cs"/>
                <w:spacing w:val="-4"/>
                <w:sz w:val="20"/>
                <w:szCs w:val="26"/>
                <w:rtl/>
                <w:lang w:val="fr-CH" w:bidi="ar-EG"/>
              </w:rPr>
              <w:t>عالمية</w:t>
            </w:r>
            <w:r w:rsidRPr="00A37127">
              <w:rPr>
                <w:spacing w:val="-4"/>
                <w:sz w:val="20"/>
                <w:szCs w:val="26"/>
                <w:rtl/>
                <w:lang w:val="fr-CH" w:bidi="ar-EG"/>
              </w:rPr>
              <w:t xml:space="preserve"> </w:t>
            </w:r>
            <w:r w:rsidRPr="00A37127">
              <w:rPr>
                <w:rFonts w:hint="cs"/>
                <w:spacing w:val="-4"/>
                <w:sz w:val="20"/>
                <w:szCs w:val="26"/>
                <w:rtl/>
                <w:lang w:val="fr-CH" w:bidi="ar-EG"/>
              </w:rPr>
              <w:t>للمعيار</w:t>
            </w:r>
            <w:r w:rsidRPr="00A37127">
              <w:rPr>
                <w:spacing w:val="-4"/>
                <w:sz w:val="20"/>
                <w:szCs w:val="26"/>
                <w:rtl/>
                <w:lang w:val="fr-CH" w:bidi="ar-EG"/>
              </w:rPr>
              <w:t xml:space="preserve"> </w:t>
            </w:r>
            <w:r w:rsidRPr="00A37127">
              <w:rPr>
                <w:spacing w:val="-4"/>
                <w:sz w:val="20"/>
                <w:szCs w:val="26"/>
                <w:lang w:val="fr-CH" w:bidi="ar-EG"/>
              </w:rPr>
              <w:t>IPSAS 25</w:t>
            </w:r>
            <w:r w:rsidRPr="00A37127">
              <w:rPr>
                <w:spacing w:val="-4"/>
                <w:sz w:val="20"/>
                <w:szCs w:val="26"/>
                <w:rtl/>
                <w:lang w:val="fr-CH" w:bidi="ar-EG"/>
              </w:rPr>
              <w:t xml:space="preserve">. </w:t>
            </w:r>
            <w:r w:rsidRPr="00A37127">
              <w:rPr>
                <w:rFonts w:hint="cs"/>
                <w:spacing w:val="-4"/>
                <w:sz w:val="20"/>
                <w:szCs w:val="26"/>
                <w:rtl/>
                <w:lang w:val="fr-CH" w:bidi="ar-EG"/>
              </w:rPr>
              <w:t>ومن</w:t>
            </w:r>
            <w:r w:rsidRPr="00A37127">
              <w:rPr>
                <w:spacing w:val="-4"/>
                <w:sz w:val="20"/>
                <w:szCs w:val="26"/>
                <w:rtl/>
                <w:lang w:val="fr-CH" w:bidi="ar-EG"/>
              </w:rPr>
              <w:t xml:space="preserve"> </w:t>
            </w:r>
            <w:r w:rsidRPr="00A37127">
              <w:rPr>
                <w:rFonts w:hint="cs"/>
                <w:spacing w:val="-4"/>
                <w:sz w:val="20"/>
                <w:szCs w:val="26"/>
                <w:rtl/>
                <w:lang w:val="fr-CH" w:bidi="ar-EG"/>
              </w:rPr>
              <w:t>المقرر</w:t>
            </w:r>
            <w:r w:rsidRPr="00A37127">
              <w:rPr>
                <w:spacing w:val="-4"/>
                <w:sz w:val="20"/>
                <w:szCs w:val="26"/>
                <w:rtl/>
                <w:lang w:val="fr-CH" w:bidi="ar-EG"/>
              </w:rPr>
              <w:t xml:space="preserve"> </w:t>
            </w:r>
            <w:r w:rsidRPr="00A37127">
              <w:rPr>
                <w:rFonts w:hint="cs"/>
                <w:spacing w:val="-4"/>
                <w:sz w:val="20"/>
                <w:szCs w:val="26"/>
                <w:rtl/>
                <w:lang w:val="fr-CH" w:bidi="ar-EG"/>
              </w:rPr>
              <w:t>أن</w:t>
            </w:r>
            <w:r w:rsidRPr="00A37127">
              <w:rPr>
                <w:spacing w:val="-4"/>
                <w:sz w:val="20"/>
                <w:szCs w:val="26"/>
                <w:rtl/>
                <w:lang w:val="fr-CH" w:bidi="ar-EG"/>
              </w:rPr>
              <w:t xml:space="preserve"> </w:t>
            </w:r>
            <w:r w:rsidRPr="00A37127">
              <w:rPr>
                <w:rFonts w:hint="cs"/>
                <w:spacing w:val="-4"/>
                <w:sz w:val="20"/>
                <w:szCs w:val="26"/>
                <w:rtl/>
                <w:lang w:val="fr-CH" w:bidi="ar-EG"/>
              </w:rPr>
              <w:t>تنشر</w:t>
            </w:r>
            <w:r w:rsidRPr="00A37127">
              <w:rPr>
                <w:spacing w:val="-4"/>
                <w:sz w:val="20"/>
                <w:szCs w:val="26"/>
                <w:rtl/>
                <w:lang w:val="fr-CH" w:bidi="ar-EG"/>
              </w:rPr>
              <w:t xml:space="preserve"> </w:t>
            </w:r>
            <w:r w:rsidRPr="00A37127">
              <w:rPr>
                <w:rFonts w:hint="cs"/>
                <w:spacing w:val="-4"/>
                <w:sz w:val="20"/>
                <w:szCs w:val="26"/>
                <w:rtl/>
                <w:lang w:val="fr-CH" w:bidi="ar-EG"/>
              </w:rPr>
              <w:t>الدعوة</w:t>
            </w:r>
            <w:r w:rsidR="00F33B72">
              <w:rPr>
                <w:rFonts w:hint="cs"/>
                <w:spacing w:val="-4"/>
                <w:sz w:val="20"/>
                <w:szCs w:val="26"/>
                <w:rtl/>
                <w:lang w:val="fr-CH" w:bidi="ar-EG"/>
              </w:rPr>
              <w:t> </w:t>
            </w:r>
            <w:r w:rsidRPr="00A37127">
              <w:rPr>
                <w:rFonts w:hint="cs"/>
                <w:spacing w:val="-4"/>
                <w:sz w:val="20"/>
                <w:szCs w:val="26"/>
                <w:rtl/>
                <w:lang w:val="fr-CH" w:bidi="ar-EG"/>
              </w:rPr>
              <w:t>ذات</w:t>
            </w:r>
            <w:r w:rsidRPr="00A37127">
              <w:rPr>
                <w:spacing w:val="-4"/>
                <w:sz w:val="20"/>
                <w:szCs w:val="26"/>
                <w:rtl/>
                <w:lang w:val="fr-CH" w:bidi="ar-EG"/>
              </w:rPr>
              <w:t xml:space="preserve"> </w:t>
            </w:r>
            <w:r w:rsidRPr="00A37127">
              <w:rPr>
                <w:rFonts w:hint="cs"/>
                <w:spacing w:val="-4"/>
                <w:sz w:val="20"/>
                <w:szCs w:val="26"/>
                <w:rtl/>
                <w:lang w:val="fr-CH" w:bidi="ar-EG"/>
              </w:rPr>
              <w:t>الصلة</w:t>
            </w:r>
            <w:r w:rsidRPr="00A37127">
              <w:rPr>
                <w:spacing w:val="-4"/>
                <w:sz w:val="20"/>
                <w:szCs w:val="26"/>
                <w:rtl/>
                <w:lang w:val="fr-CH" w:bidi="ar-EG"/>
              </w:rPr>
              <w:t xml:space="preserve"> </w:t>
            </w:r>
            <w:r w:rsidRPr="00A37127">
              <w:rPr>
                <w:rFonts w:hint="cs"/>
                <w:spacing w:val="-4"/>
                <w:sz w:val="20"/>
                <w:szCs w:val="26"/>
                <w:rtl/>
                <w:lang w:val="fr-CH" w:bidi="ar-EG"/>
              </w:rPr>
              <w:t>لتقديم</w:t>
            </w:r>
            <w:r w:rsidRPr="00A37127">
              <w:rPr>
                <w:spacing w:val="-4"/>
                <w:sz w:val="20"/>
                <w:szCs w:val="26"/>
                <w:rtl/>
                <w:lang w:val="fr-CH" w:bidi="ar-EG"/>
              </w:rPr>
              <w:t xml:space="preserve"> </w:t>
            </w:r>
            <w:r w:rsidRPr="00A37127">
              <w:rPr>
                <w:rFonts w:hint="cs"/>
                <w:spacing w:val="-4"/>
                <w:sz w:val="20"/>
                <w:szCs w:val="26"/>
                <w:rtl/>
                <w:lang w:val="fr-CH" w:bidi="ar-EG"/>
              </w:rPr>
              <w:t>العروض</w:t>
            </w:r>
            <w:r w:rsidRPr="00A37127">
              <w:rPr>
                <w:spacing w:val="-4"/>
                <w:sz w:val="20"/>
                <w:szCs w:val="26"/>
                <w:rtl/>
                <w:lang w:val="fr-CH" w:bidi="ar-EG"/>
              </w:rPr>
              <w:t xml:space="preserve"> </w:t>
            </w:r>
            <w:r w:rsidRPr="00A37127">
              <w:rPr>
                <w:rFonts w:hint="cs"/>
                <w:spacing w:val="-4"/>
                <w:sz w:val="20"/>
                <w:szCs w:val="26"/>
                <w:rtl/>
                <w:lang w:val="fr-CH" w:bidi="ar-EG"/>
              </w:rPr>
              <w:t>في</w:t>
            </w:r>
            <w:r w:rsidRPr="00A37127">
              <w:rPr>
                <w:spacing w:val="-4"/>
                <w:sz w:val="20"/>
                <w:szCs w:val="26"/>
                <w:rtl/>
                <w:lang w:val="fr-CH" w:bidi="ar-EG"/>
              </w:rPr>
              <w:t xml:space="preserve"> </w:t>
            </w:r>
            <w:r w:rsidRPr="00A37127">
              <w:rPr>
                <w:rFonts w:hint="cs"/>
                <w:spacing w:val="-4"/>
                <w:sz w:val="20"/>
                <w:szCs w:val="26"/>
                <w:rtl/>
                <w:lang w:val="fr-CH" w:bidi="ar-EG"/>
              </w:rPr>
              <w:t>نهاية</w:t>
            </w:r>
            <w:r w:rsidRPr="00A37127">
              <w:rPr>
                <w:spacing w:val="-4"/>
                <w:sz w:val="20"/>
                <w:szCs w:val="26"/>
                <w:rtl/>
                <w:lang w:val="fr-CH" w:bidi="ar-EG"/>
              </w:rPr>
              <w:t xml:space="preserve"> </w:t>
            </w:r>
            <w:r w:rsidRPr="00A37127">
              <w:rPr>
                <w:rFonts w:hint="cs"/>
                <w:spacing w:val="-4"/>
                <w:sz w:val="20"/>
                <w:szCs w:val="26"/>
                <w:rtl/>
                <w:lang w:val="fr-CH" w:bidi="ar-EG"/>
              </w:rPr>
              <w:t>أبريل</w:t>
            </w:r>
            <w:r w:rsidR="00F33B72">
              <w:rPr>
                <w:rFonts w:hint="cs"/>
                <w:spacing w:val="-4"/>
                <w:sz w:val="20"/>
                <w:szCs w:val="26"/>
                <w:rtl/>
                <w:lang w:val="fr-CH" w:bidi="ar-EG"/>
              </w:rPr>
              <w:t> </w:t>
            </w:r>
            <w:r w:rsidRPr="00BD2FEA">
              <w:rPr>
                <w:spacing w:val="-4"/>
                <w:sz w:val="20"/>
                <w:szCs w:val="20"/>
                <w:rtl/>
                <w:lang w:val="fr-CH" w:bidi="ar-EG"/>
              </w:rPr>
              <w:t>2016</w:t>
            </w:r>
            <w:r w:rsidRPr="00A37127">
              <w:rPr>
                <w:spacing w:val="-4"/>
                <w:sz w:val="20"/>
                <w:szCs w:val="26"/>
                <w:rtl/>
                <w:lang w:val="fr-CH" w:bidi="ar-EG"/>
              </w:rPr>
              <w:t>.</w:t>
            </w:r>
          </w:p>
        </w:tc>
        <w:tc>
          <w:tcPr>
            <w:tcW w:w="3707" w:type="dxa"/>
          </w:tcPr>
          <w:p w:rsidR="00D87533" w:rsidRDefault="00D87533" w:rsidP="00840616">
            <w:pPr>
              <w:spacing w:before="40" w:after="40" w:line="280" w:lineRule="exact"/>
              <w:jc w:val="left"/>
              <w:rPr>
                <w:sz w:val="20"/>
                <w:szCs w:val="26"/>
                <w:rtl/>
                <w:lang w:bidi="ar-EG"/>
              </w:rPr>
            </w:pPr>
            <w:r>
              <w:rPr>
                <w:rFonts w:hint="cs"/>
                <w:sz w:val="20"/>
                <w:szCs w:val="26"/>
                <w:rtl/>
                <w:lang w:bidi="ar-EG"/>
              </w:rPr>
              <w:t>منفذ جزئياً</w:t>
            </w:r>
          </w:p>
          <w:p w:rsidR="00D87533" w:rsidRPr="00606BDF" w:rsidRDefault="00D87533" w:rsidP="00D87533">
            <w:pPr>
              <w:spacing w:before="40" w:after="40" w:line="280" w:lineRule="exact"/>
              <w:jc w:val="left"/>
              <w:rPr>
                <w:sz w:val="20"/>
                <w:szCs w:val="26"/>
                <w:lang w:bidi="ar-EG"/>
              </w:rPr>
            </w:pPr>
            <w:r>
              <w:rPr>
                <w:rFonts w:hint="cs"/>
                <w:sz w:val="20"/>
                <w:szCs w:val="26"/>
                <w:rtl/>
                <w:lang w:bidi="ar-EG"/>
              </w:rPr>
              <w:t>نحيط علماً بالإجراءات التي اتخذتها الإدارة بالفعل وسنتابع عملية التنفيذ.</w:t>
            </w:r>
          </w:p>
        </w:tc>
      </w:tr>
      <w:tr w:rsidR="00D87533" w:rsidRPr="00606BDF" w:rsidTr="00F33B72">
        <w:trPr>
          <w:trHeight w:val="20"/>
        </w:trPr>
        <w:tc>
          <w:tcPr>
            <w:tcW w:w="1215" w:type="dxa"/>
          </w:tcPr>
          <w:p w:rsidR="00D87533" w:rsidRDefault="00D87533" w:rsidP="00D87533">
            <w:pPr>
              <w:pageBreakBefore/>
              <w:spacing w:before="40" w:after="40" w:line="280" w:lineRule="exact"/>
              <w:jc w:val="left"/>
              <w:rPr>
                <w:b/>
                <w:bCs/>
                <w:sz w:val="20"/>
                <w:szCs w:val="26"/>
                <w:rtl/>
                <w:lang w:bidi="ar-EG"/>
              </w:rPr>
            </w:pPr>
            <w:r w:rsidRPr="00606BDF">
              <w:rPr>
                <w:rFonts w:hint="cs"/>
                <w:b/>
                <w:bCs/>
                <w:sz w:val="20"/>
                <w:szCs w:val="26"/>
                <w:rtl/>
              </w:rPr>
              <w:lastRenderedPageBreak/>
              <w:t>التوصية</w:t>
            </w:r>
            <w:r>
              <w:rPr>
                <w:b/>
                <w:bCs/>
                <w:sz w:val="20"/>
                <w:szCs w:val="26"/>
                <w:rtl/>
              </w:rPr>
              <w:br/>
            </w:r>
            <w:r w:rsidRPr="00606BDF">
              <w:rPr>
                <w:b/>
                <w:bCs/>
                <w:sz w:val="20"/>
                <w:szCs w:val="26"/>
                <w:lang w:bidi="ar-EG"/>
              </w:rPr>
              <w:t>3</w:t>
            </w:r>
            <w:r>
              <w:rPr>
                <w:b/>
                <w:bCs/>
                <w:sz w:val="20"/>
                <w:szCs w:val="26"/>
                <w:lang w:bidi="ar-EG"/>
              </w:rPr>
              <w:t>/2014</w:t>
            </w:r>
          </w:p>
          <w:p w:rsidR="00D87533" w:rsidRDefault="00D87533" w:rsidP="00D87533">
            <w:pPr>
              <w:pageBreakBefore/>
              <w:spacing w:before="40" w:after="40" w:line="280" w:lineRule="exact"/>
              <w:jc w:val="left"/>
              <w:rPr>
                <w:b/>
                <w:bCs/>
                <w:sz w:val="20"/>
                <w:szCs w:val="26"/>
                <w:rtl/>
              </w:rPr>
            </w:pPr>
          </w:p>
          <w:p w:rsidR="00D87533" w:rsidRPr="00606BDF" w:rsidRDefault="00D87533" w:rsidP="00D87533">
            <w:pPr>
              <w:pageBreakBefore/>
              <w:spacing w:before="40" w:after="40" w:line="280" w:lineRule="exact"/>
              <w:jc w:val="left"/>
              <w:rPr>
                <w:b/>
                <w:bCs/>
                <w:sz w:val="20"/>
                <w:szCs w:val="26"/>
                <w:rtl/>
                <w:lang w:bidi="ar-EG"/>
              </w:rPr>
            </w:pPr>
          </w:p>
        </w:tc>
        <w:tc>
          <w:tcPr>
            <w:tcW w:w="3114" w:type="dxa"/>
          </w:tcPr>
          <w:p w:rsidR="00D87533" w:rsidRPr="00E355B3" w:rsidRDefault="00D87533" w:rsidP="006D429C">
            <w:pPr>
              <w:pageBreakBefore/>
              <w:spacing w:before="40" w:after="40" w:line="280" w:lineRule="exact"/>
              <w:jc w:val="left"/>
              <w:rPr>
                <w:rtl/>
              </w:rPr>
            </w:pPr>
            <w:r>
              <w:rPr>
                <w:rFonts w:hint="cs"/>
                <w:rtl/>
              </w:rPr>
              <w:t xml:space="preserve"> </w:t>
            </w:r>
            <w:r w:rsidRPr="00BD2FEA">
              <w:rPr>
                <w:rFonts w:hint="cs"/>
                <w:sz w:val="20"/>
                <w:szCs w:val="26"/>
                <w:u w:val="single"/>
                <w:rtl/>
              </w:rPr>
              <w:t>نوصي</w:t>
            </w:r>
            <w:r w:rsidRPr="007F4623">
              <w:rPr>
                <w:sz w:val="20"/>
                <w:szCs w:val="26"/>
                <w:rtl/>
              </w:rPr>
              <w:t xml:space="preserve"> </w:t>
            </w:r>
            <w:r w:rsidRPr="007F4623">
              <w:rPr>
                <w:rFonts w:hint="cs"/>
                <w:sz w:val="20"/>
                <w:szCs w:val="26"/>
                <w:rtl/>
              </w:rPr>
              <w:t>الإدارة</w:t>
            </w:r>
            <w:r w:rsidRPr="007F4623">
              <w:rPr>
                <w:sz w:val="20"/>
                <w:szCs w:val="26"/>
                <w:rtl/>
              </w:rPr>
              <w:t xml:space="preserve"> </w:t>
            </w:r>
            <w:r w:rsidRPr="007F4623">
              <w:rPr>
                <w:rFonts w:hint="cs"/>
                <w:sz w:val="20"/>
                <w:szCs w:val="26"/>
                <w:rtl/>
              </w:rPr>
              <w:t>بإجراء</w:t>
            </w:r>
            <w:r w:rsidRPr="007F4623">
              <w:rPr>
                <w:sz w:val="20"/>
                <w:szCs w:val="26"/>
                <w:rtl/>
              </w:rPr>
              <w:t xml:space="preserve"> </w:t>
            </w:r>
            <w:r w:rsidRPr="007F4623">
              <w:rPr>
                <w:rFonts w:hint="cs"/>
                <w:sz w:val="20"/>
                <w:szCs w:val="26"/>
                <w:rtl/>
              </w:rPr>
              <w:t>دراسة</w:t>
            </w:r>
            <w:r w:rsidRPr="007F4623">
              <w:rPr>
                <w:sz w:val="20"/>
                <w:szCs w:val="26"/>
                <w:rtl/>
              </w:rPr>
              <w:t xml:space="preserve"> </w:t>
            </w:r>
            <w:r w:rsidRPr="007F4623">
              <w:rPr>
                <w:rFonts w:hint="cs"/>
                <w:sz w:val="20"/>
                <w:szCs w:val="26"/>
                <w:rtl/>
              </w:rPr>
              <w:t>مراجعة</w:t>
            </w:r>
            <w:r w:rsidRPr="007F4623">
              <w:rPr>
                <w:sz w:val="20"/>
                <w:szCs w:val="26"/>
                <w:rtl/>
              </w:rPr>
              <w:t xml:space="preserve"> </w:t>
            </w:r>
            <w:r w:rsidRPr="007F4623">
              <w:rPr>
                <w:rFonts w:hint="cs"/>
                <w:sz w:val="20"/>
                <w:szCs w:val="26"/>
                <w:rtl/>
              </w:rPr>
              <w:t>إكتوارية</w:t>
            </w:r>
            <w:r w:rsidRPr="007F4623">
              <w:rPr>
                <w:sz w:val="20"/>
                <w:szCs w:val="26"/>
                <w:rtl/>
              </w:rPr>
              <w:t xml:space="preserve"> </w:t>
            </w:r>
            <w:r w:rsidRPr="007F4623">
              <w:rPr>
                <w:rFonts w:hint="cs"/>
                <w:sz w:val="20"/>
                <w:szCs w:val="26"/>
                <w:rtl/>
              </w:rPr>
              <w:t>كاملة</w:t>
            </w:r>
            <w:r w:rsidRPr="007F4623">
              <w:rPr>
                <w:sz w:val="20"/>
                <w:szCs w:val="26"/>
                <w:rtl/>
              </w:rPr>
              <w:t xml:space="preserve"> </w:t>
            </w:r>
            <w:r w:rsidRPr="007F4623">
              <w:rPr>
                <w:rFonts w:hint="cs"/>
                <w:sz w:val="20"/>
                <w:szCs w:val="26"/>
                <w:rtl/>
              </w:rPr>
              <w:t>لتقييم</w:t>
            </w:r>
            <w:r w:rsidRPr="007F4623">
              <w:rPr>
                <w:sz w:val="20"/>
                <w:szCs w:val="26"/>
                <w:rtl/>
              </w:rPr>
              <w:t xml:space="preserve"> </w:t>
            </w:r>
            <w:r w:rsidRPr="007F4623">
              <w:rPr>
                <w:rFonts w:hint="cs"/>
                <w:sz w:val="20"/>
                <w:szCs w:val="26"/>
                <w:rtl/>
              </w:rPr>
              <w:t>متى</w:t>
            </w:r>
            <w:r w:rsidRPr="007F4623">
              <w:rPr>
                <w:sz w:val="20"/>
                <w:szCs w:val="26"/>
                <w:rtl/>
              </w:rPr>
              <w:t xml:space="preserve"> </w:t>
            </w:r>
            <w:r w:rsidRPr="007F4623">
              <w:rPr>
                <w:rFonts w:hint="cs"/>
                <w:sz w:val="20"/>
                <w:szCs w:val="26"/>
                <w:rtl/>
              </w:rPr>
              <w:t>يمكن</w:t>
            </w:r>
            <w:r w:rsidRPr="007F4623">
              <w:rPr>
                <w:sz w:val="20"/>
                <w:szCs w:val="26"/>
                <w:rtl/>
              </w:rPr>
              <w:t xml:space="preserve"> </w:t>
            </w:r>
            <w:r w:rsidRPr="007F4623">
              <w:rPr>
                <w:rFonts w:hint="cs"/>
                <w:sz w:val="20"/>
                <w:szCs w:val="26"/>
                <w:rtl/>
              </w:rPr>
              <w:t>أن</w:t>
            </w:r>
            <w:r w:rsidRPr="007F4623">
              <w:rPr>
                <w:sz w:val="20"/>
                <w:szCs w:val="26"/>
                <w:rtl/>
              </w:rPr>
              <w:t xml:space="preserve"> </w:t>
            </w:r>
            <w:r w:rsidRPr="007F4623">
              <w:rPr>
                <w:rFonts w:hint="cs"/>
                <w:sz w:val="20"/>
                <w:szCs w:val="26"/>
                <w:rtl/>
              </w:rPr>
              <w:t>تتعرض</w:t>
            </w:r>
            <w:r w:rsidRPr="007F4623">
              <w:rPr>
                <w:sz w:val="20"/>
                <w:szCs w:val="26"/>
                <w:rtl/>
              </w:rPr>
              <w:t xml:space="preserve"> </w:t>
            </w:r>
            <w:r w:rsidRPr="007F4623">
              <w:rPr>
                <w:rFonts w:hint="cs"/>
                <w:sz w:val="20"/>
                <w:szCs w:val="26"/>
                <w:rtl/>
              </w:rPr>
              <w:t>السلامة</w:t>
            </w:r>
            <w:r w:rsidRPr="007F4623">
              <w:rPr>
                <w:sz w:val="20"/>
                <w:szCs w:val="26"/>
                <w:rtl/>
              </w:rPr>
              <w:t xml:space="preserve"> </w:t>
            </w:r>
            <w:r w:rsidRPr="007F4623">
              <w:rPr>
                <w:rFonts w:hint="cs"/>
                <w:sz w:val="20"/>
                <w:szCs w:val="26"/>
                <w:rtl/>
              </w:rPr>
              <w:t>المالية</w:t>
            </w:r>
            <w:r w:rsidRPr="007F4623">
              <w:rPr>
                <w:sz w:val="20"/>
                <w:szCs w:val="26"/>
                <w:rtl/>
              </w:rPr>
              <w:t xml:space="preserve"> </w:t>
            </w:r>
            <w:r w:rsidRPr="007F4623">
              <w:rPr>
                <w:rFonts w:hint="cs"/>
                <w:sz w:val="20"/>
                <w:szCs w:val="26"/>
                <w:rtl/>
              </w:rPr>
              <w:t>للاتحاد</w:t>
            </w:r>
            <w:r w:rsidRPr="007F4623">
              <w:rPr>
                <w:sz w:val="20"/>
                <w:szCs w:val="26"/>
                <w:rtl/>
              </w:rPr>
              <w:t xml:space="preserve"> </w:t>
            </w:r>
            <w:r w:rsidRPr="007F4623">
              <w:rPr>
                <w:rFonts w:hint="cs"/>
                <w:sz w:val="20"/>
                <w:szCs w:val="26"/>
                <w:rtl/>
              </w:rPr>
              <w:t>للخطر</w:t>
            </w:r>
            <w:r w:rsidRPr="007F4623">
              <w:rPr>
                <w:sz w:val="20"/>
                <w:szCs w:val="26"/>
                <w:rtl/>
              </w:rPr>
              <w:t xml:space="preserve"> </w:t>
            </w:r>
            <w:r w:rsidRPr="007F4623">
              <w:rPr>
                <w:rFonts w:hint="cs"/>
                <w:sz w:val="20"/>
                <w:szCs w:val="26"/>
                <w:rtl/>
              </w:rPr>
              <w:t>على</w:t>
            </w:r>
            <w:r w:rsidRPr="007F4623">
              <w:rPr>
                <w:sz w:val="20"/>
                <w:szCs w:val="26"/>
                <w:rtl/>
              </w:rPr>
              <w:t xml:space="preserve"> </w:t>
            </w:r>
            <w:r w:rsidRPr="007F4623">
              <w:rPr>
                <w:rFonts w:hint="cs"/>
                <w:sz w:val="20"/>
                <w:szCs w:val="26"/>
                <w:rtl/>
              </w:rPr>
              <w:t>المدى</w:t>
            </w:r>
            <w:r w:rsidRPr="007F4623">
              <w:rPr>
                <w:sz w:val="20"/>
                <w:szCs w:val="26"/>
                <w:rtl/>
              </w:rPr>
              <w:t xml:space="preserve"> </w:t>
            </w:r>
            <w:r w:rsidRPr="007F4623">
              <w:rPr>
                <w:rFonts w:hint="cs"/>
                <w:sz w:val="20"/>
                <w:szCs w:val="26"/>
                <w:rtl/>
              </w:rPr>
              <w:t>الطويل</w:t>
            </w:r>
            <w:r w:rsidRPr="007F4623">
              <w:rPr>
                <w:sz w:val="20"/>
                <w:szCs w:val="26"/>
                <w:rtl/>
              </w:rPr>
              <w:t xml:space="preserve"> </w:t>
            </w:r>
            <w:r w:rsidRPr="007F4623">
              <w:rPr>
                <w:rFonts w:hint="cs"/>
                <w:sz w:val="20"/>
                <w:szCs w:val="26"/>
                <w:rtl/>
              </w:rPr>
              <w:t>من</w:t>
            </w:r>
            <w:r w:rsidRPr="007F4623">
              <w:rPr>
                <w:sz w:val="20"/>
                <w:szCs w:val="26"/>
                <w:rtl/>
              </w:rPr>
              <w:t xml:space="preserve"> </w:t>
            </w:r>
            <w:r w:rsidRPr="007F4623">
              <w:rPr>
                <w:rFonts w:hint="cs"/>
                <w:sz w:val="20"/>
                <w:szCs w:val="26"/>
                <w:rtl/>
              </w:rPr>
              <w:t>جراء</w:t>
            </w:r>
            <w:r w:rsidRPr="007F4623">
              <w:rPr>
                <w:sz w:val="20"/>
                <w:szCs w:val="26"/>
                <w:rtl/>
              </w:rPr>
              <w:t xml:space="preserve"> </w:t>
            </w:r>
            <w:r w:rsidRPr="007F4623">
              <w:rPr>
                <w:rFonts w:hint="cs"/>
                <w:sz w:val="20"/>
                <w:szCs w:val="26"/>
                <w:rtl/>
              </w:rPr>
              <w:t>احتياطات</w:t>
            </w:r>
            <w:r w:rsidRPr="007F4623">
              <w:rPr>
                <w:sz w:val="20"/>
                <w:szCs w:val="26"/>
                <w:rtl/>
              </w:rPr>
              <w:t xml:space="preserve"> </w:t>
            </w:r>
            <w:r w:rsidRPr="007F4623">
              <w:rPr>
                <w:rFonts w:hint="cs"/>
                <w:sz w:val="20"/>
                <w:szCs w:val="26"/>
                <w:rtl/>
              </w:rPr>
              <w:t>خطة</w:t>
            </w:r>
            <w:r w:rsidRPr="007F4623">
              <w:rPr>
                <w:sz w:val="20"/>
                <w:szCs w:val="26"/>
                <w:rtl/>
              </w:rPr>
              <w:t xml:space="preserve"> </w:t>
            </w:r>
            <w:r w:rsidRPr="007F4623">
              <w:rPr>
                <w:rFonts w:hint="cs"/>
                <w:sz w:val="20"/>
                <w:szCs w:val="26"/>
                <w:rtl/>
              </w:rPr>
              <w:t>التأمين</w:t>
            </w:r>
            <w:r w:rsidRPr="007F4623">
              <w:rPr>
                <w:sz w:val="20"/>
                <w:szCs w:val="26"/>
                <w:rtl/>
              </w:rPr>
              <w:t xml:space="preserve"> </w:t>
            </w:r>
            <w:r w:rsidRPr="007F4623">
              <w:rPr>
                <w:rFonts w:hint="cs"/>
                <w:sz w:val="20"/>
                <w:szCs w:val="26"/>
                <w:rtl/>
              </w:rPr>
              <w:t>الصحي</w:t>
            </w:r>
            <w:r w:rsidRPr="007F4623">
              <w:rPr>
                <w:sz w:val="20"/>
                <w:szCs w:val="26"/>
                <w:rtl/>
              </w:rPr>
              <w:t xml:space="preserve">. </w:t>
            </w:r>
            <w:r w:rsidRPr="007F4623">
              <w:rPr>
                <w:rFonts w:hint="cs"/>
                <w:sz w:val="20"/>
                <w:szCs w:val="26"/>
                <w:rtl/>
              </w:rPr>
              <w:t>بيد</w:t>
            </w:r>
            <w:r w:rsidRPr="007F4623">
              <w:rPr>
                <w:sz w:val="20"/>
                <w:szCs w:val="26"/>
                <w:rtl/>
              </w:rPr>
              <w:t xml:space="preserve"> </w:t>
            </w:r>
            <w:r w:rsidRPr="007F4623">
              <w:rPr>
                <w:rFonts w:hint="cs"/>
                <w:sz w:val="20"/>
                <w:szCs w:val="26"/>
                <w:rtl/>
              </w:rPr>
              <w:t>أنه</w:t>
            </w:r>
            <w:r w:rsidRPr="007F4623">
              <w:rPr>
                <w:sz w:val="20"/>
                <w:szCs w:val="26"/>
                <w:rtl/>
              </w:rPr>
              <w:t xml:space="preserve"> </w:t>
            </w:r>
            <w:r w:rsidRPr="007F4623">
              <w:rPr>
                <w:rFonts w:hint="cs"/>
                <w:sz w:val="20"/>
                <w:szCs w:val="26"/>
                <w:rtl/>
              </w:rPr>
              <w:t>بالنظر</w:t>
            </w:r>
            <w:r w:rsidRPr="007F4623">
              <w:rPr>
                <w:sz w:val="20"/>
                <w:szCs w:val="26"/>
                <w:rtl/>
              </w:rPr>
              <w:t xml:space="preserve"> </w:t>
            </w:r>
            <w:r w:rsidRPr="007F4623">
              <w:rPr>
                <w:rFonts w:hint="cs"/>
                <w:sz w:val="20"/>
                <w:szCs w:val="26"/>
                <w:rtl/>
              </w:rPr>
              <w:t>إلى</w:t>
            </w:r>
            <w:r w:rsidRPr="007F4623">
              <w:rPr>
                <w:sz w:val="20"/>
                <w:szCs w:val="26"/>
                <w:rtl/>
              </w:rPr>
              <w:t xml:space="preserve"> </w:t>
            </w:r>
            <w:r w:rsidRPr="007F4623">
              <w:rPr>
                <w:rFonts w:hint="cs"/>
                <w:sz w:val="20"/>
                <w:szCs w:val="26"/>
                <w:rtl/>
              </w:rPr>
              <w:t>أن</w:t>
            </w:r>
            <w:r w:rsidRPr="007F4623">
              <w:rPr>
                <w:sz w:val="20"/>
                <w:szCs w:val="26"/>
                <w:rtl/>
              </w:rPr>
              <w:t xml:space="preserve"> </w:t>
            </w:r>
            <w:r w:rsidRPr="007F4623">
              <w:rPr>
                <w:rFonts w:hint="cs"/>
                <w:sz w:val="20"/>
                <w:szCs w:val="26"/>
                <w:rtl/>
              </w:rPr>
              <w:t>الانتقال</w:t>
            </w:r>
            <w:r w:rsidRPr="007F4623">
              <w:rPr>
                <w:sz w:val="20"/>
                <w:szCs w:val="26"/>
                <w:rtl/>
              </w:rPr>
              <w:t xml:space="preserve"> </w:t>
            </w:r>
            <w:r w:rsidRPr="007F4623">
              <w:rPr>
                <w:rFonts w:hint="cs"/>
                <w:sz w:val="20"/>
                <w:szCs w:val="26"/>
                <w:rtl/>
              </w:rPr>
              <w:t>إلى</w:t>
            </w:r>
            <w:r w:rsidRPr="007F4623">
              <w:rPr>
                <w:sz w:val="20"/>
                <w:szCs w:val="26"/>
                <w:rtl/>
              </w:rPr>
              <w:t xml:space="preserve"> </w:t>
            </w:r>
            <w:r w:rsidRPr="007F4623">
              <w:rPr>
                <w:rFonts w:hint="cs"/>
                <w:sz w:val="20"/>
                <w:szCs w:val="26"/>
                <w:rtl/>
              </w:rPr>
              <w:t>النظام</w:t>
            </w:r>
            <w:r w:rsidRPr="007F4623">
              <w:rPr>
                <w:sz w:val="20"/>
                <w:szCs w:val="26"/>
                <w:rtl/>
              </w:rPr>
              <w:t xml:space="preserve"> </w:t>
            </w:r>
            <w:r w:rsidRPr="007F4623">
              <w:rPr>
                <w:rFonts w:hint="cs"/>
                <w:sz w:val="20"/>
                <w:szCs w:val="26"/>
                <w:rtl/>
              </w:rPr>
              <w:t>الجديد</w:t>
            </w:r>
            <w:r w:rsidRPr="007F4623">
              <w:rPr>
                <w:sz w:val="20"/>
                <w:szCs w:val="26"/>
                <w:rtl/>
              </w:rPr>
              <w:t xml:space="preserve"> </w:t>
            </w:r>
            <w:r w:rsidRPr="007F4623">
              <w:rPr>
                <w:rFonts w:hint="cs"/>
                <w:sz w:val="20"/>
                <w:szCs w:val="26"/>
                <w:rtl/>
              </w:rPr>
              <w:t>لا</w:t>
            </w:r>
            <w:r w:rsidR="00F33B72">
              <w:rPr>
                <w:rFonts w:hint="eastAsia"/>
                <w:sz w:val="20"/>
                <w:szCs w:val="26"/>
                <w:rtl/>
              </w:rPr>
              <w:t> </w:t>
            </w:r>
            <w:r w:rsidRPr="007F4623">
              <w:rPr>
                <w:rFonts w:hint="cs"/>
                <w:sz w:val="20"/>
                <w:szCs w:val="26"/>
                <w:rtl/>
              </w:rPr>
              <w:t>يزال</w:t>
            </w:r>
            <w:r w:rsidRPr="007F4623">
              <w:rPr>
                <w:sz w:val="20"/>
                <w:szCs w:val="26"/>
                <w:rtl/>
              </w:rPr>
              <w:t xml:space="preserve"> </w:t>
            </w:r>
            <w:r w:rsidRPr="007F4623">
              <w:rPr>
                <w:rFonts w:hint="cs"/>
                <w:sz w:val="20"/>
                <w:szCs w:val="26"/>
                <w:rtl/>
              </w:rPr>
              <w:t>جارياً،</w:t>
            </w:r>
            <w:r w:rsidRPr="007F4623">
              <w:rPr>
                <w:sz w:val="20"/>
                <w:szCs w:val="26"/>
                <w:rtl/>
              </w:rPr>
              <w:t xml:space="preserve"> </w:t>
            </w:r>
            <w:r w:rsidRPr="007F4623">
              <w:rPr>
                <w:rFonts w:hint="cs"/>
                <w:sz w:val="20"/>
                <w:szCs w:val="26"/>
                <w:rtl/>
              </w:rPr>
              <w:t>يتعين</w:t>
            </w:r>
            <w:r w:rsidRPr="007F4623">
              <w:rPr>
                <w:sz w:val="20"/>
                <w:szCs w:val="26"/>
                <w:rtl/>
              </w:rPr>
              <w:t xml:space="preserve"> </w:t>
            </w:r>
            <w:r w:rsidRPr="007F4623">
              <w:rPr>
                <w:rFonts w:hint="cs"/>
                <w:sz w:val="20"/>
                <w:szCs w:val="26"/>
                <w:rtl/>
              </w:rPr>
              <w:t>إجراء</w:t>
            </w:r>
            <w:r w:rsidRPr="007F4623">
              <w:rPr>
                <w:sz w:val="20"/>
                <w:szCs w:val="26"/>
                <w:rtl/>
              </w:rPr>
              <w:t xml:space="preserve"> </w:t>
            </w:r>
            <w:r w:rsidRPr="007F4623">
              <w:rPr>
                <w:rFonts w:hint="cs"/>
                <w:sz w:val="20"/>
                <w:szCs w:val="26"/>
                <w:rtl/>
              </w:rPr>
              <w:t>هذه</w:t>
            </w:r>
            <w:r w:rsidRPr="007F4623">
              <w:rPr>
                <w:sz w:val="20"/>
                <w:szCs w:val="26"/>
                <w:rtl/>
              </w:rPr>
              <w:t xml:space="preserve"> </w:t>
            </w:r>
            <w:r w:rsidRPr="007F4623">
              <w:rPr>
                <w:rFonts w:hint="cs"/>
                <w:sz w:val="20"/>
                <w:szCs w:val="26"/>
                <w:rtl/>
              </w:rPr>
              <w:t>الدراسة</w:t>
            </w:r>
            <w:r w:rsidRPr="007F4623">
              <w:rPr>
                <w:sz w:val="20"/>
                <w:szCs w:val="26"/>
                <w:rtl/>
              </w:rPr>
              <w:t xml:space="preserve"> </w:t>
            </w:r>
            <w:r w:rsidRPr="007F4623">
              <w:rPr>
                <w:rFonts w:hint="cs"/>
                <w:sz w:val="20"/>
                <w:szCs w:val="26"/>
                <w:rtl/>
              </w:rPr>
              <w:t>بعد</w:t>
            </w:r>
            <w:r w:rsidRPr="007F4623">
              <w:rPr>
                <w:sz w:val="20"/>
                <w:szCs w:val="26"/>
                <w:rtl/>
              </w:rPr>
              <w:t xml:space="preserve"> </w:t>
            </w:r>
            <w:r w:rsidRPr="007F4623">
              <w:rPr>
                <w:rFonts w:hint="cs"/>
                <w:sz w:val="20"/>
                <w:szCs w:val="26"/>
                <w:rtl/>
              </w:rPr>
              <w:t>الانفصال</w:t>
            </w:r>
            <w:r w:rsidRPr="007F4623">
              <w:rPr>
                <w:sz w:val="20"/>
                <w:szCs w:val="26"/>
                <w:rtl/>
              </w:rPr>
              <w:t xml:space="preserve"> </w:t>
            </w:r>
            <w:r w:rsidRPr="007F4623">
              <w:rPr>
                <w:rFonts w:hint="cs"/>
                <w:sz w:val="20"/>
                <w:szCs w:val="26"/>
                <w:rtl/>
              </w:rPr>
              <w:t>عن</w:t>
            </w:r>
            <w:r w:rsidRPr="007F4623">
              <w:rPr>
                <w:sz w:val="20"/>
                <w:szCs w:val="26"/>
                <w:rtl/>
              </w:rPr>
              <w:t xml:space="preserve"> </w:t>
            </w:r>
            <w:r w:rsidRPr="007F4623">
              <w:rPr>
                <w:rFonts w:hint="cs"/>
                <w:sz w:val="20"/>
                <w:szCs w:val="26"/>
                <w:rtl/>
              </w:rPr>
              <w:t>الصندوق</w:t>
            </w:r>
            <w:r w:rsidRPr="007F4623">
              <w:rPr>
                <w:sz w:val="20"/>
                <w:szCs w:val="26"/>
                <w:rtl/>
              </w:rPr>
              <w:t xml:space="preserve"> </w:t>
            </w:r>
            <w:r w:rsidRPr="007F4623">
              <w:rPr>
                <w:sz w:val="20"/>
                <w:szCs w:val="26"/>
              </w:rPr>
              <w:t>SHIF</w:t>
            </w:r>
            <w:r w:rsidRPr="007F4623">
              <w:rPr>
                <w:sz w:val="20"/>
                <w:szCs w:val="26"/>
                <w:rtl/>
              </w:rPr>
              <w:t xml:space="preserve"> </w:t>
            </w:r>
            <w:r w:rsidRPr="007F4623">
              <w:rPr>
                <w:rFonts w:hint="cs"/>
                <w:sz w:val="20"/>
                <w:szCs w:val="26"/>
                <w:rtl/>
              </w:rPr>
              <w:t>وبعد</w:t>
            </w:r>
            <w:r w:rsidRPr="007F4623">
              <w:rPr>
                <w:sz w:val="20"/>
                <w:szCs w:val="26"/>
                <w:rtl/>
              </w:rPr>
              <w:t xml:space="preserve"> </w:t>
            </w:r>
            <w:r w:rsidRPr="007F4623">
              <w:rPr>
                <w:rFonts w:hint="cs"/>
                <w:sz w:val="20"/>
                <w:szCs w:val="26"/>
                <w:rtl/>
              </w:rPr>
              <w:t>توفر</w:t>
            </w:r>
            <w:r w:rsidRPr="007F4623">
              <w:rPr>
                <w:sz w:val="20"/>
                <w:szCs w:val="26"/>
                <w:rtl/>
              </w:rPr>
              <w:t xml:space="preserve"> </w:t>
            </w:r>
            <w:r w:rsidRPr="007F4623">
              <w:rPr>
                <w:rFonts w:hint="cs"/>
                <w:sz w:val="20"/>
                <w:szCs w:val="26"/>
                <w:rtl/>
              </w:rPr>
              <w:t>بيانات</w:t>
            </w:r>
            <w:r w:rsidRPr="007F4623">
              <w:rPr>
                <w:sz w:val="20"/>
                <w:szCs w:val="26"/>
                <w:rtl/>
              </w:rPr>
              <w:t xml:space="preserve"> </w:t>
            </w:r>
            <w:r w:rsidRPr="007F4623">
              <w:rPr>
                <w:rFonts w:hint="cs"/>
                <w:sz w:val="20"/>
                <w:szCs w:val="26"/>
                <w:rtl/>
              </w:rPr>
              <w:t>كافية</w:t>
            </w:r>
            <w:r w:rsidRPr="007F4623">
              <w:rPr>
                <w:sz w:val="20"/>
                <w:szCs w:val="26"/>
                <w:rtl/>
              </w:rPr>
              <w:t xml:space="preserve"> </w:t>
            </w:r>
            <w:r w:rsidRPr="007F4623">
              <w:rPr>
                <w:rFonts w:hint="cs"/>
                <w:sz w:val="20"/>
                <w:szCs w:val="26"/>
                <w:rtl/>
              </w:rPr>
              <w:t>في</w:t>
            </w:r>
            <w:r w:rsidRPr="007F4623">
              <w:rPr>
                <w:sz w:val="20"/>
                <w:szCs w:val="26"/>
                <w:rtl/>
              </w:rPr>
              <w:t xml:space="preserve"> </w:t>
            </w:r>
            <w:r w:rsidRPr="007F4623">
              <w:rPr>
                <w:rFonts w:hint="cs"/>
                <w:sz w:val="20"/>
                <w:szCs w:val="26"/>
                <w:rtl/>
              </w:rPr>
              <w:t>إطار</w:t>
            </w:r>
            <w:r w:rsidRPr="007F4623">
              <w:rPr>
                <w:sz w:val="20"/>
                <w:szCs w:val="26"/>
                <w:rtl/>
              </w:rPr>
              <w:t xml:space="preserve"> </w:t>
            </w:r>
            <w:r w:rsidRPr="007F4623">
              <w:rPr>
                <w:rFonts w:hint="cs"/>
                <w:sz w:val="20"/>
                <w:szCs w:val="26"/>
                <w:rtl/>
              </w:rPr>
              <w:t>الخطة</w:t>
            </w:r>
            <w:r w:rsidRPr="007F4623">
              <w:rPr>
                <w:sz w:val="20"/>
                <w:szCs w:val="26"/>
                <w:rtl/>
              </w:rPr>
              <w:t xml:space="preserve"> </w:t>
            </w:r>
            <w:r w:rsidRPr="007F4623">
              <w:rPr>
                <w:sz w:val="20"/>
                <w:szCs w:val="26"/>
              </w:rPr>
              <w:t>CMIP</w:t>
            </w:r>
            <w:r w:rsidRPr="007F4623">
              <w:rPr>
                <w:rFonts w:hint="cs"/>
                <w:sz w:val="20"/>
                <w:szCs w:val="26"/>
                <w:rtl/>
              </w:rPr>
              <w:t>،</w:t>
            </w:r>
            <w:r w:rsidRPr="007F4623">
              <w:rPr>
                <w:sz w:val="20"/>
                <w:szCs w:val="26"/>
                <w:rtl/>
              </w:rPr>
              <w:t xml:space="preserve"> </w:t>
            </w:r>
            <w:r w:rsidRPr="007F4623">
              <w:rPr>
                <w:rFonts w:hint="cs"/>
                <w:sz w:val="20"/>
                <w:szCs w:val="26"/>
                <w:rtl/>
              </w:rPr>
              <w:t>وليس</w:t>
            </w:r>
            <w:r w:rsidRPr="007F4623">
              <w:rPr>
                <w:sz w:val="20"/>
                <w:szCs w:val="26"/>
                <w:rtl/>
              </w:rPr>
              <w:t xml:space="preserve"> </w:t>
            </w:r>
            <w:r w:rsidRPr="007F4623">
              <w:rPr>
                <w:rFonts w:hint="cs"/>
                <w:sz w:val="20"/>
                <w:szCs w:val="26"/>
                <w:rtl/>
              </w:rPr>
              <w:t>قبل</w:t>
            </w:r>
            <w:r w:rsidRPr="007F4623">
              <w:rPr>
                <w:sz w:val="20"/>
                <w:szCs w:val="26"/>
                <w:rtl/>
              </w:rPr>
              <w:t xml:space="preserve"> </w:t>
            </w:r>
            <w:r w:rsidRPr="007F4623">
              <w:rPr>
                <w:rFonts w:hint="cs"/>
                <w:sz w:val="20"/>
                <w:szCs w:val="26"/>
                <w:rtl/>
              </w:rPr>
              <w:t>نهاية</w:t>
            </w:r>
            <w:r w:rsidRPr="007F4623">
              <w:rPr>
                <w:sz w:val="20"/>
                <w:szCs w:val="26"/>
                <w:rtl/>
              </w:rPr>
              <w:t xml:space="preserve"> </w:t>
            </w:r>
            <w:r w:rsidRPr="007F4623">
              <w:rPr>
                <w:rFonts w:hint="cs"/>
                <w:sz w:val="20"/>
                <w:szCs w:val="26"/>
                <w:rtl/>
              </w:rPr>
              <w:t>عام</w:t>
            </w:r>
            <w:r w:rsidRPr="007F4623">
              <w:rPr>
                <w:sz w:val="20"/>
                <w:szCs w:val="26"/>
                <w:rtl/>
              </w:rPr>
              <w:t xml:space="preserve"> </w:t>
            </w:r>
            <w:r w:rsidRPr="00BD2FEA">
              <w:rPr>
                <w:sz w:val="20"/>
                <w:szCs w:val="20"/>
                <w:rtl/>
              </w:rPr>
              <w:t>2016</w:t>
            </w:r>
            <w:r w:rsidRPr="007F4623">
              <w:rPr>
                <w:sz w:val="20"/>
                <w:szCs w:val="26"/>
                <w:rtl/>
              </w:rPr>
              <w:t xml:space="preserve"> </w:t>
            </w:r>
            <w:r w:rsidRPr="007F4623">
              <w:rPr>
                <w:rFonts w:hint="cs"/>
                <w:sz w:val="20"/>
                <w:szCs w:val="26"/>
                <w:rtl/>
              </w:rPr>
              <w:t>بأي</w:t>
            </w:r>
            <w:r w:rsidRPr="007F4623">
              <w:rPr>
                <w:sz w:val="20"/>
                <w:szCs w:val="26"/>
                <w:rtl/>
              </w:rPr>
              <w:t xml:space="preserve"> </w:t>
            </w:r>
            <w:r w:rsidRPr="007F4623">
              <w:rPr>
                <w:rFonts w:hint="cs"/>
                <w:sz w:val="20"/>
                <w:szCs w:val="26"/>
                <w:rtl/>
              </w:rPr>
              <w:t>حال</w:t>
            </w:r>
            <w:r w:rsidRPr="007F4623">
              <w:rPr>
                <w:sz w:val="20"/>
                <w:szCs w:val="26"/>
                <w:rtl/>
              </w:rPr>
              <w:t xml:space="preserve">. </w:t>
            </w:r>
            <w:r w:rsidRPr="007F4623">
              <w:rPr>
                <w:rFonts w:hint="cs"/>
                <w:sz w:val="20"/>
                <w:szCs w:val="26"/>
                <w:rtl/>
              </w:rPr>
              <w:t>وتحل</w:t>
            </w:r>
            <w:r w:rsidRPr="007F4623">
              <w:rPr>
                <w:sz w:val="20"/>
                <w:szCs w:val="26"/>
                <w:rtl/>
              </w:rPr>
              <w:t xml:space="preserve"> </w:t>
            </w:r>
            <w:r w:rsidRPr="007F4623">
              <w:rPr>
                <w:rFonts w:hint="cs"/>
                <w:sz w:val="20"/>
                <w:szCs w:val="26"/>
                <w:rtl/>
              </w:rPr>
              <w:t>هذه</w:t>
            </w:r>
            <w:r w:rsidRPr="007F4623">
              <w:rPr>
                <w:sz w:val="20"/>
                <w:szCs w:val="26"/>
                <w:rtl/>
              </w:rPr>
              <w:t xml:space="preserve"> </w:t>
            </w:r>
            <w:r w:rsidRPr="007F4623">
              <w:rPr>
                <w:rFonts w:hint="cs"/>
                <w:sz w:val="20"/>
                <w:szCs w:val="26"/>
                <w:rtl/>
              </w:rPr>
              <w:t>التوصية</w:t>
            </w:r>
            <w:r w:rsidRPr="007F4623">
              <w:rPr>
                <w:sz w:val="20"/>
                <w:szCs w:val="26"/>
                <w:rtl/>
              </w:rPr>
              <w:t xml:space="preserve"> </w:t>
            </w:r>
            <w:r w:rsidRPr="007F4623">
              <w:rPr>
                <w:rFonts w:hint="cs"/>
                <w:sz w:val="20"/>
                <w:szCs w:val="26"/>
                <w:rtl/>
              </w:rPr>
              <w:t>محل</w:t>
            </w:r>
            <w:r w:rsidRPr="007F4623">
              <w:rPr>
                <w:sz w:val="20"/>
                <w:szCs w:val="26"/>
                <w:rtl/>
              </w:rPr>
              <w:t xml:space="preserve"> </w:t>
            </w:r>
            <w:r w:rsidRPr="007F4623">
              <w:rPr>
                <w:rFonts w:hint="cs"/>
                <w:sz w:val="20"/>
                <w:szCs w:val="26"/>
                <w:rtl/>
              </w:rPr>
              <w:t>التوصيتين</w:t>
            </w:r>
            <w:r w:rsidRPr="007F4623">
              <w:rPr>
                <w:sz w:val="20"/>
                <w:szCs w:val="26"/>
                <w:rtl/>
              </w:rPr>
              <w:t xml:space="preserve"> </w:t>
            </w:r>
            <w:r w:rsidRPr="007F4623">
              <w:rPr>
                <w:rFonts w:hint="cs"/>
                <w:sz w:val="20"/>
                <w:szCs w:val="26"/>
                <w:rtl/>
              </w:rPr>
              <w:t>السابقتين</w:t>
            </w:r>
            <w:r>
              <w:rPr>
                <w:rFonts w:hint="cs"/>
                <w:sz w:val="20"/>
                <w:szCs w:val="26"/>
                <w:rtl/>
              </w:rPr>
              <w:t xml:space="preserve"> رقم</w:t>
            </w:r>
            <w:r w:rsidR="00F33B72">
              <w:rPr>
                <w:rFonts w:hint="cs"/>
                <w:sz w:val="20"/>
                <w:szCs w:val="26"/>
                <w:rtl/>
              </w:rPr>
              <w:t> </w:t>
            </w:r>
            <w:r w:rsidR="006D429C">
              <w:rPr>
                <w:sz w:val="20"/>
                <w:szCs w:val="20"/>
              </w:rPr>
              <w:t>6/2012</w:t>
            </w:r>
            <w:r w:rsidR="006D429C">
              <w:rPr>
                <w:rFonts w:hint="cs"/>
                <w:sz w:val="20"/>
                <w:szCs w:val="20"/>
                <w:rtl/>
                <w:lang w:bidi="ar-EG"/>
              </w:rPr>
              <w:t xml:space="preserve"> </w:t>
            </w:r>
            <w:r w:rsidRPr="007F4623">
              <w:rPr>
                <w:rFonts w:hint="cs"/>
                <w:sz w:val="20"/>
                <w:szCs w:val="26"/>
                <w:rtl/>
              </w:rPr>
              <w:t>و</w:t>
            </w:r>
            <w:r>
              <w:rPr>
                <w:rFonts w:hint="cs"/>
                <w:sz w:val="20"/>
                <w:szCs w:val="26"/>
                <w:rtl/>
              </w:rPr>
              <w:t xml:space="preserve">رقم </w:t>
            </w:r>
            <w:r w:rsidR="006D429C">
              <w:rPr>
                <w:sz w:val="20"/>
                <w:szCs w:val="20"/>
              </w:rPr>
              <w:t>3/2013</w:t>
            </w:r>
            <w:r w:rsidRPr="00BD2FEA">
              <w:rPr>
                <w:rFonts w:hint="cs"/>
                <w:sz w:val="20"/>
                <w:szCs w:val="20"/>
                <w:rtl/>
              </w:rPr>
              <w:t>،</w:t>
            </w:r>
            <w:r w:rsidRPr="007F4623">
              <w:rPr>
                <w:sz w:val="20"/>
                <w:szCs w:val="26"/>
                <w:rtl/>
              </w:rPr>
              <w:t xml:space="preserve"> </w:t>
            </w:r>
            <w:r w:rsidRPr="007F4623">
              <w:rPr>
                <w:rFonts w:hint="cs"/>
                <w:sz w:val="20"/>
                <w:szCs w:val="26"/>
                <w:rtl/>
              </w:rPr>
              <w:t>حيث</w:t>
            </w:r>
            <w:r w:rsidRPr="007F4623">
              <w:rPr>
                <w:sz w:val="20"/>
                <w:szCs w:val="26"/>
                <w:rtl/>
              </w:rPr>
              <w:t xml:space="preserve"> </w:t>
            </w:r>
            <w:r w:rsidRPr="007F4623">
              <w:rPr>
                <w:rFonts w:hint="cs"/>
                <w:sz w:val="20"/>
                <w:szCs w:val="26"/>
                <w:rtl/>
              </w:rPr>
              <w:t>نرى</w:t>
            </w:r>
            <w:r w:rsidR="00F33B72">
              <w:rPr>
                <w:rFonts w:hint="cs"/>
                <w:sz w:val="20"/>
                <w:szCs w:val="26"/>
                <w:rtl/>
              </w:rPr>
              <w:t> </w:t>
            </w:r>
            <w:r w:rsidRPr="007F4623">
              <w:rPr>
                <w:rFonts w:hint="cs"/>
                <w:sz w:val="20"/>
                <w:szCs w:val="26"/>
                <w:rtl/>
              </w:rPr>
              <w:t>إقفالهما</w:t>
            </w:r>
            <w:r w:rsidRPr="007F4623">
              <w:rPr>
                <w:sz w:val="20"/>
                <w:szCs w:val="26"/>
                <w:rtl/>
              </w:rPr>
              <w:t>.</w:t>
            </w:r>
          </w:p>
        </w:tc>
        <w:tc>
          <w:tcPr>
            <w:tcW w:w="3115" w:type="dxa"/>
          </w:tcPr>
          <w:p w:rsidR="00D87533" w:rsidRPr="00606BDF" w:rsidRDefault="00D87533" w:rsidP="00D87533">
            <w:pPr>
              <w:pageBreakBefore/>
              <w:spacing w:before="40" w:after="40" w:line="280" w:lineRule="exact"/>
              <w:jc w:val="left"/>
              <w:rPr>
                <w:sz w:val="20"/>
                <w:szCs w:val="26"/>
                <w:lang w:bidi="ar-EG"/>
              </w:rPr>
            </w:pPr>
            <w:r w:rsidRPr="00883FAF">
              <w:rPr>
                <w:rFonts w:hint="cs"/>
                <w:sz w:val="20"/>
                <w:szCs w:val="26"/>
                <w:rtl/>
                <w:lang w:bidi="ar-EG"/>
              </w:rPr>
              <w:t>أُحيط</w:t>
            </w:r>
            <w:r w:rsidRPr="00883FAF">
              <w:rPr>
                <w:sz w:val="20"/>
                <w:szCs w:val="26"/>
                <w:rtl/>
                <w:lang w:bidi="ar-EG"/>
              </w:rPr>
              <w:t xml:space="preserve"> </w:t>
            </w:r>
            <w:r w:rsidRPr="00883FAF">
              <w:rPr>
                <w:rFonts w:hint="cs"/>
                <w:sz w:val="20"/>
                <w:szCs w:val="26"/>
                <w:rtl/>
                <w:lang w:bidi="ar-EG"/>
              </w:rPr>
              <w:t>علماً</w:t>
            </w:r>
            <w:r w:rsidRPr="00883FAF">
              <w:rPr>
                <w:sz w:val="20"/>
                <w:szCs w:val="26"/>
                <w:rtl/>
                <w:lang w:bidi="ar-EG"/>
              </w:rPr>
              <w:t xml:space="preserve"> </w:t>
            </w:r>
            <w:r w:rsidRPr="00883FAF">
              <w:rPr>
                <w:rFonts w:hint="cs"/>
                <w:sz w:val="20"/>
                <w:szCs w:val="26"/>
                <w:rtl/>
                <w:lang w:bidi="ar-EG"/>
              </w:rPr>
              <w:t>بهذه</w:t>
            </w:r>
            <w:r w:rsidRPr="00883FAF">
              <w:rPr>
                <w:sz w:val="20"/>
                <w:szCs w:val="26"/>
                <w:rtl/>
                <w:lang w:bidi="ar-EG"/>
              </w:rPr>
              <w:t xml:space="preserve"> </w:t>
            </w:r>
            <w:r w:rsidRPr="00883FAF">
              <w:rPr>
                <w:rFonts w:hint="cs"/>
                <w:sz w:val="20"/>
                <w:szCs w:val="26"/>
                <w:rtl/>
                <w:lang w:bidi="ar-EG"/>
              </w:rPr>
              <w:t>التوصية</w:t>
            </w:r>
            <w:r w:rsidRPr="00883FAF">
              <w:rPr>
                <w:sz w:val="20"/>
                <w:szCs w:val="26"/>
                <w:rtl/>
                <w:lang w:bidi="ar-EG"/>
              </w:rPr>
              <w:t xml:space="preserve">. </w:t>
            </w:r>
            <w:r w:rsidRPr="00883FAF">
              <w:rPr>
                <w:rFonts w:hint="cs"/>
                <w:sz w:val="20"/>
                <w:szCs w:val="26"/>
                <w:rtl/>
                <w:lang w:bidi="ar-EG"/>
              </w:rPr>
              <w:t>وستجرى</w:t>
            </w:r>
            <w:r w:rsidRPr="00883FAF">
              <w:rPr>
                <w:sz w:val="20"/>
                <w:szCs w:val="26"/>
                <w:rtl/>
                <w:lang w:bidi="ar-EG"/>
              </w:rPr>
              <w:t xml:space="preserve"> </w:t>
            </w:r>
            <w:r w:rsidRPr="00883FAF">
              <w:rPr>
                <w:rFonts w:hint="cs"/>
                <w:sz w:val="20"/>
                <w:szCs w:val="26"/>
                <w:rtl/>
                <w:lang w:bidi="ar-EG"/>
              </w:rPr>
              <w:t>دراسة</w:t>
            </w:r>
            <w:r w:rsidRPr="00883FAF">
              <w:rPr>
                <w:sz w:val="20"/>
                <w:szCs w:val="26"/>
                <w:rtl/>
                <w:lang w:bidi="ar-EG"/>
              </w:rPr>
              <w:t xml:space="preserve"> </w:t>
            </w:r>
            <w:r w:rsidRPr="00883FAF">
              <w:rPr>
                <w:rFonts w:hint="cs"/>
                <w:sz w:val="20"/>
                <w:szCs w:val="26"/>
                <w:rtl/>
                <w:lang w:bidi="ar-EG"/>
              </w:rPr>
              <w:t>إكتوارية</w:t>
            </w:r>
            <w:r w:rsidRPr="00883FAF">
              <w:rPr>
                <w:sz w:val="20"/>
                <w:szCs w:val="26"/>
                <w:rtl/>
                <w:lang w:bidi="ar-EG"/>
              </w:rPr>
              <w:t xml:space="preserve"> </w:t>
            </w:r>
            <w:r w:rsidRPr="00883FAF">
              <w:rPr>
                <w:rFonts w:hint="cs"/>
                <w:sz w:val="20"/>
                <w:szCs w:val="26"/>
                <w:rtl/>
                <w:lang w:bidi="ar-EG"/>
              </w:rPr>
              <w:t>كاملة</w:t>
            </w:r>
            <w:r w:rsidRPr="00883FAF">
              <w:rPr>
                <w:sz w:val="20"/>
                <w:szCs w:val="26"/>
                <w:rtl/>
                <w:lang w:bidi="ar-EG"/>
              </w:rPr>
              <w:t xml:space="preserve"> </w:t>
            </w:r>
            <w:r>
              <w:rPr>
                <w:rFonts w:hint="cs"/>
                <w:sz w:val="20"/>
                <w:szCs w:val="26"/>
                <w:rtl/>
                <w:lang w:bidi="ar-EG"/>
              </w:rPr>
              <w:t>عملاً</w:t>
            </w:r>
            <w:r w:rsidRPr="00883FAF">
              <w:rPr>
                <w:sz w:val="20"/>
                <w:szCs w:val="26"/>
                <w:rtl/>
                <w:lang w:bidi="ar-EG"/>
              </w:rPr>
              <w:t xml:space="preserve"> </w:t>
            </w:r>
            <w:r>
              <w:rPr>
                <w:rFonts w:hint="cs"/>
                <w:sz w:val="20"/>
                <w:szCs w:val="26"/>
                <w:rtl/>
                <w:lang w:bidi="ar-EG"/>
              </w:rPr>
              <w:t>ب</w:t>
            </w:r>
            <w:r w:rsidRPr="00883FAF">
              <w:rPr>
                <w:rFonts w:hint="cs"/>
                <w:sz w:val="20"/>
                <w:szCs w:val="26"/>
                <w:rtl/>
                <w:lang w:bidi="ar-EG"/>
              </w:rPr>
              <w:t>التوصية</w:t>
            </w:r>
            <w:r w:rsidRPr="00883FAF">
              <w:rPr>
                <w:sz w:val="20"/>
                <w:szCs w:val="26"/>
                <w:rtl/>
                <w:lang w:bidi="ar-EG"/>
              </w:rPr>
              <w:t>.</w:t>
            </w:r>
          </w:p>
        </w:tc>
        <w:tc>
          <w:tcPr>
            <w:tcW w:w="3127" w:type="dxa"/>
          </w:tcPr>
          <w:p w:rsidR="00D87533" w:rsidRDefault="00D87533" w:rsidP="00F33B72">
            <w:pPr>
              <w:spacing w:before="40" w:after="40" w:line="280" w:lineRule="exact"/>
              <w:jc w:val="left"/>
              <w:rPr>
                <w:sz w:val="20"/>
                <w:szCs w:val="26"/>
                <w:rtl/>
              </w:rPr>
            </w:pPr>
            <w:r>
              <w:rPr>
                <w:rFonts w:hint="cs"/>
                <w:sz w:val="20"/>
                <w:szCs w:val="26"/>
                <w:rtl/>
              </w:rPr>
              <w:t>عملاً بالتوصية، ستُجرى دراسة إكتوارية كاملة في نهاية عام</w:t>
            </w:r>
            <w:r>
              <w:rPr>
                <w:rFonts w:hint="eastAsia"/>
                <w:sz w:val="20"/>
                <w:szCs w:val="26"/>
                <w:rtl/>
              </w:rPr>
              <w:t> </w:t>
            </w:r>
            <w:r>
              <w:rPr>
                <w:sz w:val="20"/>
                <w:szCs w:val="26"/>
              </w:rPr>
              <w:t>2016</w:t>
            </w:r>
            <w:r>
              <w:rPr>
                <w:rFonts w:hint="cs"/>
                <w:sz w:val="20"/>
                <w:szCs w:val="26"/>
                <w:rtl/>
                <w:lang w:bidi="ar-EG"/>
              </w:rPr>
              <w:t xml:space="preserve"> </w:t>
            </w:r>
            <w:r>
              <w:rPr>
                <w:rFonts w:hint="cs"/>
                <w:sz w:val="20"/>
                <w:szCs w:val="26"/>
                <w:rtl/>
              </w:rPr>
              <w:t>بناء</w:t>
            </w:r>
            <w:r w:rsidR="006D429C">
              <w:rPr>
                <w:rFonts w:hint="cs"/>
                <w:sz w:val="20"/>
                <w:szCs w:val="26"/>
                <w:rtl/>
                <w:lang w:bidi="ar-EG"/>
              </w:rPr>
              <w:t>ً</w:t>
            </w:r>
            <w:r>
              <w:rPr>
                <w:rFonts w:hint="cs"/>
                <w:sz w:val="20"/>
                <w:szCs w:val="26"/>
                <w:rtl/>
              </w:rPr>
              <w:t xml:space="preserve"> على البيانات والنتائج التي </w:t>
            </w:r>
            <w:r w:rsidR="00D811EE">
              <w:rPr>
                <w:rFonts w:hint="cs"/>
                <w:sz w:val="20"/>
                <w:szCs w:val="26"/>
                <w:rtl/>
              </w:rPr>
              <w:t>ستتمخض</w:t>
            </w:r>
            <w:r>
              <w:rPr>
                <w:rFonts w:hint="cs"/>
                <w:sz w:val="20"/>
                <w:szCs w:val="26"/>
                <w:rtl/>
              </w:rPr>
              <w:t xml:space="preserve"> عنها </w:t>
            </w:r>
            <w:r w:rsidRPr="006F232D">
              <w:rPr>
                <w:rFonts w:hint="cs"/>
                <w:sz w:val="20"/>
                <w:szCs w:val="26"/>
                <w:rtl/>
              </w:rPr>
              <w:t>خطة</w:t>
            </w:r>
            <w:r w:rsidRPr="006F232D">
              <w:rPr>
                <w:sz w:val="20"/>
                <w:szCs w:val="26"/>
                <w:rtl/>
              </w:rPr>
              <w:t xml:space="preserve"> </w:t>
            </w:r>
            <w:r w:rsidRPr="006F232D">
              <w:rPr>
                <w:rFonts w:hint="cs"/>
                <w:sz w:val="20"/>
                <w:szCs w:val="26"/>
                <w:rtl/>
              </w:rPr>
              <w:t>التأمين</w:t>
            </w:r>
            <w:r w:rsidRPr="006F232D">
              <w:rPr>
                <w:sz w:val="20"/>
                <w:szCs w:val="26"/>
                <w:rtl/>
              </w:rPr>
              <w:t xml:space="preserve"> </w:t>
            </w:r>
            <w:r w:rsidRPr="006F232D">
              <w:rPr>
                <w:rFonts w:hint="cs"/>
                <w:sz w:val="20"/>
                <w:szCs w:val="26"/>
                <w:rtl/>
              </w:rPr>
              <w:t>الطبي</w:t>
            </w:r>
            <w:r w:rsidRPr="006F232D">
              <w:rPr>
                <w:sz w:val="20"/>
                <w:szCs w:val="26"/>
                <w:rtl/>
              </w:rPr>
              <w:t xml:space="preserve"> </w:t>
            </w:r>
            <w:r w:rsidRPr="006F232D">
              <w:rPr>
                <w:rFonts w:hint="cs"/>
                <w:sz w:val="20"/>
                <w:szCs w:val="26"/>
                <w:rtl/>
              </w:rPr>
              <w:t>الجماعي</w:t>
            </w:r>
            <w:r w:rsidRPr="006F232D">
              <w:rPr>
                <w:sz w:val="20"/>
                <w:szCs w:val="26"/>
                <w:rtl/>
              </w:rPr>
              <w:t xml:space="preserve"> </w:t>
            </w:r>
            <w:r w:rsidR="00F33B72">
              <w:rPr>
                <w:sz w:val="20"/>
                <w:szCs w:val="26"/>
              </w:rPr>
              <w:t>(</w:t>
            </w:r>
            <w:r w:rsidRPr="006F232D">
              <w:rPr>
                <w:sz w:val="20"/>
                <w:szCs w:val="26"/>
              </w:rPr>
              <w:t>CMIP</w:t>
            </w:r>
            <w:r w:rsidR="00F33B72">
              <w:rPr>
                <w:sz w:val="20"/>
                <w:szCs w:val="26"/>
              </w:rPr>
              <w:t>)</w:t>
            </w:r>
            <w:r>
              <w:rPr>
                <w:rFonts w:hint="cs"/>
                <w:sz w:val="20"/>
                <w:szCs w:val="26"/>
                <w:rtl/>
              </w:rPr>
              <w:t>.</w:t>
            </w:r>
          </w:p>
          <w:p w:rsidR="00D87533" w:rsidRDefault="00D87533" w:rsidP="00D87533">
            <w:pPr>
              <w:spacing w:before="40" w:after="40" w:line="280" w:lineRule="exact"/>
              <w:jc w:val="left"/>
              <w:rPr>
                <w:sz w:val="20"/>
                <w:szCs w:val="26"/>
                <w:rtl/>
              </w:rPr>
            </w:pPr>
          </w:p>
          <w:p w:rsidR="00D87533" w:rsidRPr="00BD2FEA" w:rsidRDefault="00D87533" w:rsidP="00D87533">
            <w:pPr>
              <w:spacing w:before="40" w:after="40" w:line="280" w:lineRule="exact"/>
              <w:jc w:val="left"/>
              <w:rPr>
                <w:b/>
                <w:bCs/>
                <w:sz w:val="20"/>
                <w:szCs w:val="26"/>
                <w:rtl/>
              </w:rPr>
            </w:pPr>
            <w:r w:rsidRPr="00BD2FEA">
              <w:rPr>
                <w:rFonts w:hint="cs"/>
                <w:b/>
                <w:bCs/>
                <w:sz w:val="20"/>
                <w:szCs w:val="26"/>
                <w:rtl/>
              </w:rPr>
              <w:t>التحديثات</w:t>
            </w:r>
            <w:r w:rsidRPr="00BD2FEA">
              <w:rPr>
                <w:b/>
                <w:bCs/>
                <w:sz w:val="20"/>
                <w:szCs w:val="26"/>
                <w:rtl/>
              </w:rPr>
              <w:t xml:space="preserve"> </w:t>
            </w:r>
            <w:r w:rsidRPr="00BD2FEA">
              <w:rPr>
                <w:rFonts w:hint="cs"/>
                <w:b/>
                <w:bCs/>
                <w:sz w:val="20"/>
                <w:szCs w:val="26"/>
                <w:rtl/>
              </w:rPr>
              <w:t>حتى</w:t>
            </w:r>
            <w:r w:rsidRPr="00BD2FEA">
              <w:rPr>
                <w:b/>
                <w:bCs/>
                <w:sz w:val="20"/>
                <w:szCs w:val="26"/>
                <w:rtl/>
              </w:rPr>
              <w:t xml:space="preserve"> </w:t>
            </w:r>
            <w:r w:rsidRPr="00BD2FEA">
              <w:rPr>
                <w:rFonts w:hint="cs"/>
                <w:b/>
                <w:bCs/>
                <w:sz w:val="20"/>
                <w:szCs w:val="26"/>
                <w:rtl/>
              </w:rPr>
              <w:t>نهاية</w:t>
            </w:r>
            <w:r w:rsidRPr="00BD2FEA">
              <w:rPr>
                <w:b/>
                <w:bCs/>
                <w:sz w:val="20"/>
                <w:szCs w:val="26"/>
                <w:rtl/>
              </w:rPr>
              <w:t xml:space="preserve"> </w:t>
            </w:r>
            <w:r w:rsidRPr="00BD2FEA">
              <w:rPr>
                <w:rFonts w:hint="cs"/>
                <w:b/>
                <w:bCs/>
                <w:sz w:val="20"/>
                <w:szCs w:val="26"/>
                <w:rtl/>
              </w:rPr>
              <w:t>يناير</w:t>
            </w:r>
            <w:r w:rsidRPr="00BD2FEA">
              <w:rPr>
                <w:b/>
                <w:bCs/>
                <w:sz w:val="20"/>
                <w:szCs w:val="26"/>
                <w:rtl/>
              </w:rPr>
              <w:t xml:space="preserve"> </w:t>
            </w:r>
            <w:r w:rsidRPr="00BD2FEA">
              <w:rPr>
                <w:b/>
                <w:bCs/>
                <w:sz w:val="20"/>
                <w:szCs w:val="20"/>
                <w:rtl/>
              </w:rPr>
              <w:t>2016</w:t>
            </w:r>
            <w:r w:rsidRPr="00BD2FEA">
              <w:rPr>
                <w:b/>
                <w:bCs/>
                <w:sz w:val="20"/>
                <w:szCs w:val="26"/>
                <w:rtl/>
              </w:rPr>
              <w:t>:</w:t>
            </w:r>
          </w:p>
          <w:p w:rsidR="00D87533" w:rsidRPr="00606BDF" w:rsidRDefault="00D87533" w:rsidP="00D87533">
            <w:pPr>
              <w:pageBreakBefore/>
              <w:spacing w:before="40" w:after="40" w:line="280" w:lineRule="exact"/>
              <w:jc w:val="left"/>
              <w:rPr>
                <w:sz w:val="20"/>
                <w:szCs w:val="26"/>
              </w:rPr>
            </w:pPr>
            <w:r>
              <w:rPr>
                <w:rFonts w:hint="cs"/>
                <w:sz w:val="20"/>
                <w:szCs w:val="26"/>
                <w:rtl/>
              </w:rPr>
              <w:t xml:space="preserve">ستدرج متطلبات هذه الدراسة في الدراسة الإكتوارية الرئيسية المتعلقة بالمعيار </w:t>
            </w:r>
            <w:r w:rsidRPr="00BD2FEA">
              <w:rPr>
                <w:rFonts w:eastAsia="Calibri" w:cs="Times New Roman"/>
                <w:sz w:val="20"/>
                <w:szCs w:val="20"/>
                <w:lang w:eastAsia="it-IT"/>
              </w:rPr>
              <w:t>IPSAS 25</w:t>
            </w:r>
            <w:r w:rsidRPr="00BD2FEA">
              <w:rPr>
                <w:sz w:val="20"/>
                <w:szCs w:val="20"/>
                <w:rtl/>
              </w:rPr>
              <w:t xml:space="preserve"> (</w:t>
            </w:r>
            <w:r w:rsidRPr="00BD2FEA">
              <w:rPr>
                <w:rFonts w:hint="cs"/>
                <w:sz w:val="26"/>
                <w:szCs w:val="26"/>
                <w:rtl/>
              </w:rPr>
              <w:t>التوصية</w:t>
            </w:r>
            <w:r>
              <w:rPr>
                <w:rFonts w:hint="cs"/>
                <w:sz w:val="20"/>
                <w:szCs w:val="20"/>
                <w:rtl/>
              </w:rPr>
              <w:t xml:space="preserve"> </w:t>
            </w:r>
            <w:r>
              <w:rPr>
                <w:sz w:val="20"/>
                <w:szCs w:val="26"/>
                <w:lang w:bidi="ar-EG"/>
              </w:rPr>
              <w:t>2</w:t>
            </w:r>
            <w:r w:rsidRPr="00BD2FEA">
              <w:rPr>
                <w:sz w:val="20"/>
                <w:szCs w:val="26"/>
                <w:lang w:bidi="ar-EG"/>
              </w:rPr>
              <w:t>/2014</w:t>
            </w:r>
            <w:r w:rsidRPr="00BD2FEA">
              <w:rPr>
                <w:sz w:val="20"/>
                <w:szCs w:val="20"/>
                <w:rtl/>
              </w:rPr>
              <w:t>)</w:t>
            </w:r>
            <w:r>
              <w:rPr>
                <w:rFonts w:hint="cs"/>
                <w:sz w:val="20"/>
                <w:szCs w:val="20"/>
                <w:rtl/>
                <w:lang w:bidi="ar-EG"/>
              </w:rPr>
              <w:t>.</w:t>
            </w:r>
          </w:p>
        </w:tc>
        <w:tc>
          <w:tcPr>
            <w:tcW w:w="3707" w:type="dxa"/>
          </w:tcPr>
          <w:p w:rsidR="00D87533" w:rsidRPr="00606BDF" w:rsidRDefault="00D87533" w:rsidP="006D429C">
            <w:pPr>
              <w:pageBreakBefore/>
              <w:spacing w:before="40" w:after="40" w:line="280" w:lineRule="exact"/>
              <w:jc w:val="left"/>
              <w:rPr>
                <w:sz w:val="20"/>
                <w:szCs w:val="26"/>
                <w:lang w:bidi="ar-EG"/>
              </w:rPr>
            </w:pPr>
            <w:r>
              <w:rPr>
                <w:rFonts w:hint="cs"/>
                <w:sz w:val="20"/>
                <w:szCs w:val="26"/>
                <w:rtl/>
              </w:rPr>
              <w:t>مستمر</w:t>
            </w:r>
          </w:p>
          <w:p w:rsidR="00D87533" w:rsidRPr="00606BDF" w:rsidRDefault="00D87533" w:rsidP="00D87533">
            <w:pPr>
              <w:pageBreakBefore/>
              <w:spacing w:before="40" w:after="40" w:line="280" w:lineRule="exact"/>
              <w:jc w:val="left"/>
              <w:rPr>
                <w:sz w:val="20"/>
                <w:szCs w:val="26"/>
              </w:rPr>
            </w:pPr>
          </w:p>
        </w:tc>
      </w:tr>
      <w:tr w:rsidR="00D87533" w:rsidRPr="00606BDF" w:rsidTr="00F33B72">
        <w:trPr>
          <w:trHeight w:val="20"/>
        </w:trPr>
        <w:tc>
          <w:tcPr>
            <w:tcW w:w="1215" w:type="dxa"/>
          </w:tcPr>
          <w:p w:rsidR="00D87533" w:rsidRPr="00606BDF" w:rsidRDefault="00D87533" w:rsidP="00D87533">
            <w:pPr>
              <w:pageBreakBefore/>
              <w:spacing w:before="40" w:after="40" w:line="280" w:lineRule="exact"/>
              <w:jc w:val="left"/>
              <w:rPr>
                <w:b/>
                <w:bCs/>
                <w:sz w:val="20"/>
                <w:szCs w:val="26"/>
                <w:lang w:bidi="ar-EG"/>
              </w:rPr>
            </w:pPr>
            <w:r w:rsidRPr="00606BDF">
              <w:rPr>
                <w:rFonts w:hint="cs"/>
                <w:b/>
                <w:bCs/>
                <w:sz w:val="20"/>
                <w:szCs w:val="26"/>
                <w:rtl/>
              </w:rPr>
              <w:lastRenderedPageBreak/>
              <w:t>التوصية</w:t>
            </w:r>
            <w:r>
              <w:rPr>
                <w:b/>
                <w:bCs/>
                <w:sz w:val="20"/>
                <w:szCs w:val="26"/>
                <w:rtl/>
              </w:rPr>
              <w:br/>
            </w:r>
            <w:r>
              <w:rPr>
                <w:b/>
                <w:bCs/>
                <w:sz w:val="20"/>
                <w:szCs w:val="26"/>
                <w:lang w:bidi="ar-EG"/>
              </w:rPr>
              <w:t>4/</w:t>
            </w:r>
            <w:r w:rsidRPr="00606BDF">
              <w:rPr>
                <w:b/>
                <w:bCs/>
                <w:sz w:val="20"/>
                <w:szCs w:val="26"/>
                <w:lang w:bidi="ar-EG"/>
              </w:rPr>
              <w:t>201</w:t>
            </w:r>
            <w:r>
              <w:rPr>
                <w:b/>
                <w:bCs/>
                <w:sz w:val="20"/>
                <w:szCs w:val="26"/>
                <w:lang w:bidi="ar-EG"/>
              </w:rPr>
              <w:t>4</w:t>
            </w:r>
          </w:p>
        </w:tc>
        <w:tc>
          <w:tcPr>
            <w:tcW w:w="3114" w:type="dxa"/>
          </w:tcPr>
          <w:p w:rsidR="00D87533" w:rsidRPr="00E355B3" w:rsidRDefault="00D87533" w:rsidP="00F33B72">
            <w:pPr>
              <w:spacing w:before="40" w:after="40" w:line="280" w:lineRule="exact"/>
              <w:jc w:val="left"/>
              <w:rPr>
                <w:b/>
                <w:bCs/>
                <w:i/>
                <w:iCs/>
                <w:sz w:val="20"/>
                <w:szCs w:val="26"/>
                <w:lang w:bidi="ar-EG"/>
              </w:rPr>
            </w:pPr>
            <w:r w:rsidRPr="00D436F3">
              <w:rPr>
                <w:rFonts w:hint="cs"/>
                <w:sz w:val="20"/>
                <w:szCs w:val="26"/>
                <w:rtl/>
              </w:rPr>
              <w:t>نظراً</w:t>
            </w:r>
            <w:r w:rsidRPr="00D436F3">
              <w:rPr>
                <w:sz w:val="20"/>
                <w:szCs w:val="26"/>
                <w:rtl/>
              </w:rPr>
              <w:t xml:space="preserve"> </w:t>
            </w:r>
            <w:r w:rsidRPr="00D436F3">
              <w:rPr>
                <w:rFonts w:hint="cs"/>
                <w:sz w:val="20"/>
                <w:szCs w:val="26"/>
                <w:rtl/>
              </w:rPr>
              <w:t>إلى</w:t>
            </w:r>
            <w:r w:rsidRPr="00D436F3">
              <w:rPr>
                <w:sz w:val="20"/>
                <w:szCs w:val="26"/>
                <w:rtl/>
              </w:rPr>
              <w:t xml:space="preserve"> </w:t>
            </w:r>
            <w:r w:rsidRPr="00D436F3">
              <w:rPr>
                <w:rFonts w:hint="cs"/>
                <w:sz w:val="20"/>
                <w:szCs w:val="26"/>
                <w:rtl/>
              </w:rPr>
              <w:t>الحاجة</w:t>
            </w:r>
            <w:r w:rsidRPr="00D436F3">
              <w:rPr>
                <w:sz w:val="20"/>
                <w:szCs w:val="26"/>
                <w:rtl/>
              </w:rPr>
              <w:t xml:space="preserve"> </w:t>
            </w:r>
            <w:r w:rsidRPr="00D436F3">
              <w:rPr>
                <w:rFonts w:hint="cs"/>
                <w:sz w:val="20"/>
                <w:szCs w:val="26"/>
                <w:rtl/>
              </w:rPr>
              <w:t>إلى</w:t>
            </w:r>
            <w:r w:rsidRPr="00D436F3">
              <w:rPr>
                <w:sz w:val="20"/>
                <w:szCs w:val="26"/>
                <w:rtl/>
              </w:rPr>
              <w:t xml:space="preserve"> </w:t>
            </w:r>
            <w:r w:rsidRPr="00D436F3">
              <w:rPr>
                <w:rFonts w:hint="cs"/>
                <w:sz w:val="20"/>
                <w:szCs w:val="26"/>
                <w:rtl/>
              </w:rPr>
              <w:t>تدابير</w:t>
            </w:r>
            <w:r w:rsidRPr="00D436F3">
              <w:rPr>
                <w:sz w:val="20"/>
                <w:szCs w:val="26"/>
                <w:rtl/>
              </w:rPr>
              <w:t xml:space="preserve"> </w:t>
            </w:r>
            <w:r w:rsidRPr="00D436F3">
              <w:rPr>
                <w:rFonts w:hint="cs"/>
                <w:sz w:val="20"/>
                <w:szCs w:val="26"/>
                <w:rtl/>
              </w:rPr>
              <w:t>علاجية،</w:t>
            </w:r>
            <w:r w:rsidRPr="00D436F3">
              <w:rPr>
                <w:sz w:val="20"/>
                <w:szCs w:val="26"/>
                <w:rtl/>
              </w:rPr>
              <w:t xml:space="preserve"> </w:t>
            </w:r>
            <w:r w:rsidRPr="00D436F3">
              <w:rPr>
                <w:rFonts w:hint="cs"/>
                <w:sz w:val="20"/>
                <w:szCs w:val="26"/>
                <w:rtl/>
              </w:rPr>
              <w:t>يمكن</w:t>
            </w:r>
            <w:r w:rsidRPr="00D436F3">
              <w:rPr>
                <w:sz w:val="20"/>
                <w:szCs w:val="26"/>
                <w:rtl/>
              </w:rPr>
              <w:t xml:space="preserve"> </w:t>
            </w:r>
            <w:r w:rsidRPr="00D436F3">
              <w:rPr>
                <w:rFonts w:hint="cs"/>
                <w:sz w:val="20"/>
                <w:szCs w:val="26"/>
                <w:rtl/>
              </w:rPr>
              <w:t>للمجلس</w:t>
            </w:r>
            <w:r w:rsidRPr="00D436F3">
              <w:rPr>
                <w:sz w:val="20"/>
                <w:szCs w:val="26"/>
                <w:rtl/>
              </w:rPr>
              <w:t xml:space="preserve"> </w:t>
            </w:r>
            <w:r w:rsidRPr="00D436F3">
              <w:rPr>
                <w:rFonts w:hint="cs"/>
                <w:sz w:val="20"/>
                <w:szCs w:val="26"/>
                <w:rtl/>
              </w:rPr>
              <w:t>النظر</w:t>
            </w:r>
            <w:r w:rsidRPr="00D436F3">
              <w:rPr>
                <w:sz w:val="20"/>
                <w:szCs w:val="26"/>
                <w:rtl/>
              </w:rPr>
              <w:t xml:space="preserve"> </w:t>
            </w:r>
            <w:r w:rsidRPr="00D436F3">
              <w:rPr>
                <w:rFonts w:hint="cs"/>
                <w:sz w:val="20"/>
                <w:szCs w:val="26"/>
                <w:rtl/>
              </w:rPr>
              <w:t>في</w:t>
            </w:r>
            <w:r w:rsidRPr="00D436F3">
              <w:rPr>
                <w:sz w:val="20"/>
                <w:szCs w:val="26"/>
                <w:rtl/>
              </w:rPr>
              <w:t xml:space="preserve"> </w:t>
            </w:r>
            <w:r w:rsidRPr="00D436F3">
              <w:rPr>
                <w:rFonts w:hint="cs"/>
                <w:sz w:val="20"/>
                <w:szCs w:val="26"/>
                <w:rtl/>
              </w:rPr>
              <w:t>هذه</w:t>
            </w:r>
            <w:r w:rsidRPr="00D436F3">
              <w:rPr>
                <w:sz w:val="20"/>
                <w:szCs w:val="26"/>
                <w:rtl/>
              </w:rPr>
              <w:t xml:space="preserve"> </w:t>
            </w:r>
            <w:r w:rsidRPr="00D436F3">
              <w:rPr>
                <w:rFonts w:hint="cs"/>
                <w:sz w:val="20"/>
                <w:szCs w:val="26"/>
                <w:rtl/>
              </w:rPr>
              <w:t>الأدوات</w:t>
            </w:r>
            <w:r w:rsidRPr="00D436F3">
              <w:rPr>
                <w:sz w:val="20"/>
                <w:szCs w:val="26"/>
                <w:rtl/>
              </w:rPr>
              <w:t xml:space="preserve">: </w:t>
            </w:r>
            <w:r w:rsidRPr="00D436F3">
              <w:rPr>
                <w:rFonts w:hint="cs"/>
                <w:sz w:val="20"/>
                <w:szCs w:val="26"/>
                <w:rtl/>
              </w:rPr>
              <w:t>و</w:t>
            </w:r>
            <w:r w:rsidRPr="00BD2FEA">
              <w:rPr>
                <w:rFonts w:hint="cs"/>
                <w:sz w:val="20"/>
                <w:szCs w:val="26"/>
                <w:u w:val="single"/>
                <w:rtl/>
              </w:rPr>
              <w:t>نوصي</w:t>
            </w:r>
            <w:r w:rsidRPr="00BD2FEA">
              <w:rPr>
                <w:sz w:val="20"/>
                <w:szCs w:val="26"/>
                <w:u w:val="single"/>
                <w:rtl/>
              </w:rPr>
              <w:t xml:space="preserve"> </w:t>
            </w:r>
            <w:r w:rsidRPr="00D436F3">
              <w:rPr>
                <w:rFonts w:hint="cs"/>
                <w:sz w:val="20"/>
                <w:szCs w:val="26"/>
                <w:rtl/>
              </w:rPr>
              <w:t>الإدارة</w:t>
            </w:r>
            <w:r w:rsidRPr="00D436F3">
              <w:rPr>
                <w:sz w:val="20"/>
                <w:szCs w:val="26"/>
                <w:rtl/>
              </w:rPr>
              <w:t xml:space="preserve"> </w:t>
            </w:r>
            <w:r w:rsidRPr="00D436F3">
              <w:rPr>
                <w:rFonts w:hint="cs"/>
                <w:sz w:val="20"/>
                <w:szCs w:val="26"/>
                <w:rtl/>
              </w:rPr>
              <w:t>بمراقبة</w:t>
            </w:r>
            <w:r w:rsidRPr="00D436F3">
              <w:rPr>
                <w:sz w:val="20"/>
                <w:szCs w:val="26"/>
                <w:rtl/>
              </w:rPr>
              <w:t xml:space="preserve"> </w:t>
            </w:r>
            <w:r w:rsidRPr="00D436F3">
              <w:rPr>
                <w:rFonts w:hint="cs"/>
                <w:sz w:val="20"/>
                <w:szCs w:val="26"/>
                <w:rtl/>
              </w:rPr>
              <w:t>هذه</w:t>
            </w:r>
            <w:r w:rsidRPr="00D436F3">
              <w:rPr>
                <w:sz w:val="20"/>
                <w:szCs w:val="26"/>
                <w:rtl/>
              </w:rPr>
              <w:t xml:space="preserve"> </w:t>
            </w:r>
            <w:r w:rsidRPr="00D436F3">
              <w:rPr>
                <w:rFonts w:hint="cs"/>
                <w:sz w:val="20"/>
                <w:szCs w:val="26"/>
                <w:rtl/>
              </w:rPr>
              <w:t>الأدوات</w:t>
            </w:r>
            <w:r w:rsidRPr="00D436F3">
              <w:rPr>
                <w:sz w:val="20"/>
                <w:szCs w:val="26"/>
                <w:rtl/>
              </w:rPr>
              <w:t xml:space="preserve"> </w:t>
            </w:r>
            <w:r w:rsidRPr="00D436F3">
              <w:rPr>
                <w:rFonts w:hint="cs"/>
                <w:sz w:val="20"/>
                <w:szCs w:val="26"/>
                <w:rtl/>
              </w:rPr>
              <w:t>لضمان</w:t>
            </w:r>
            <w:r w:rsidRPr="00D436F3">
              <w:rPr>
                <w:sz w:val="20"/>
                <w:szCs w:val="26"/>
                <w:rtl/>
              </w:rPr>
              <w:t xml:space="preserve"> </w:t>
            </w:r>
            <w:r w:rsidRPr="00D436F3">
              <w:rPr>
                <w:rFonts w:hint="cs"/>
                <w:sz w:val="20"/>
                <w:szCs w:val="26"/>
                <w:rtl/>
              </w:rPr>
              <w:t>التمويل</w:t>
            </w:r>
            <w:r w:rsidRPr="00D436F3">
              <w:rPr>
                <w:sz w:val="20"/>
                <w:szCs w:val="26"/>
                <w:rtl/>
              </w:rPr>
              <w:t xml:space="preserve"> </w:t>
            </w:r>
            <w:r w:rsidRPr="00D436F3">
              <w:rPr>
                <w:rFonts w:hint="cs"/>
                <w:sz w:val="20"/>
                <w:szCs w:val="26"/>
                <w:rtl/>
              </w:rPr>
              <w:t>الكافي</w:t>
            </w:r>
            <w:r w:rsidRPr="00D436F3">
              <w:rPr>
                <w:sz w:val="20"/>
                <w:szCs w:val="26"/>
                <w:rtl/>
              </w:rPr>
              <w:t xml:space="preserve"> </w:t>
            </w:r>
            <w:r w:rsidRPr="00D436F3">
              <w:rPr>
                <w:rFonts w:hint="cs"/>
                <w:sz w:val="20"/>
                <w:szCs w:val="26"/>
                <w:rtl/>
              </w:rPr>
              <w:t>على</w:t>
            </w:r>
            <w:r w:rsidRPr="00D436F3">
              <w:rPr>
                <w:sz w:val="20"/>
                <w:szCs w:val="26"/>
                <w:rtl/>
              </w:rPr>
              <w:t xml:space="preserve"> </w:t>
            </w:r>
            <w:r w:rsidRPr="00D436F3">
              <w:rPr>
                <w:rFonts w:hint="cs"/>
                <w:sz w:val="20"/>
                <w:szCs w:val="26"/>
                <w:rtl/>
              </w:rPr>
              <w:t>أساس</w:t>
            </w:r>
            <w:r w:rsidRPr="00D436F3">
              <w:rPr>
                <w:sz w:val="20"/>
                <w:szCs w:val="26"/>
                <w:rtl/>
              </w:rPr>
              <w:t xml:space="preserve"> </w:t>
            </w:r>
            <w:r w:rsidRPr="00D436F3">
              <w:rPr>
                <w:rFonts w:hint="cs"/>
                <w:sz w:val="20"/>
                <w:szCs w:val="26"/>
                <w:rtl/>
              </w:rPr>
              <w:t>دفع</w:t>
            </w:r>
            <w:r w:rsidRPr="00D436F3">
              <w:rPr>
                <w:sz w:val="20"/>
                <w:szCs w:val="26"/>
                <w:rtl/>
              </w:rPr>
              <w:t xml:space="preserve"> </w:t>
            </w:r>
            <w:r w:rsidRPr="00D436F3">
              <w:rPr>
                <w:rFonts w:hint="cs"/>
                <w:sz w:val="20"/>
                <w:szCs w:val="26"/>
                <w:rtl/>
              </w:rPr>
              <w:t>الاستحقاقات</w:t>
            </w:r>
            <w:r w:rsidRPr="00D436F3">
              <w:rPr>
                <w:sz w:val="20"/>
                <w:szCs w:val="26"/>
                <w:rtl/>
              </w:rPr>
              <w:t xml:space="preserve"> </w:t>
            </w:r>
            <w:r w:rsidRPr="00D436F3">
              <w:rPr>
                <w:rFonts w:hint="cs"/>
                <w:sz w:val="20"/>
                <w:szCs w:val="26"/>
                <w:rtl/>
              </w:rPr>
              <w:t>أولاً</w:t>
            </w:r>
            <w:r w:rsidR="00F33B72">
              <w:rPr>
                <w:sz w:val="20"/>
                <w:szCs w:val="26"/>
              </w:rPr>
              <w:t> </w:t>
            </w:r>
            <w:r w:rsidRPr="00D436F3">
              <w:rPr>
                <w:rFonts w:hint="cs"/>
                <w:sz w:val="20"/>
                <w:szCs w:val="26"/>
                <w:rtl/>
              </w:rPr>
              <w:t>بأول</w:t>
            </w:r>
            <w:r w:rsidRPr="00D436F3">
              <w:rPr>
                <w:sz w:val="20"/>
                <w:szCs w:val="26"/>
                <w:rtl/>
              </w:rPr>
              <w:t xml:space="preserve"> </w:t>
            </w:r>
            <w:r w:rsidRPr="00D436F3">
              <w:rPr>
                <w:rFonts w:hint="cs"/>
                <w:sz w:val="20"/>
                <w:szCs w:val="26"/>
                <w:rtl/>
              </w:rPr>
              <w:t>و</w:t>
            </w:r>
            <w:r>
              <w:rPr>
                <w:rFonts w:hint="cs"/>
                <w:sz w:val="20"/>
                <w:szCs w:val="26"/>
                <w:rtl/>
              </w:rPr>
              <w:t>في</w:t>
            </w:r>
            <w:r w:rsidRPr="00D436F3">
              <w:rPr>
                <w:sz w:val="20"/>
                <w:szCs w:val="26"/>
                <w:rtl/>
              </w:rPr>
              <w:t xml:space="preserve"> </w:t>
            </w:r>
            <w:r w:rsidRPr="00D436F3">
              <w:rPr>
                <w:rFonts w:hint="cs"/>
                <w:sz w:val="20"/>
                <w:szCs w:val="26"/>
                <w:rtl/>
              </w:rPr>
              <w:t>الأجل</w:t>
            </w:r>
            <w:r w:rsidRPr="00D436F3">
              <w:rPr>
                <w:sz w:val="20"/>
                <w:szCs w:val="26"/>
                <w:rtl/>
              </w:rPr>
              <w:t xml:space="preserve"> </w:t>
            </w:r>
            <w:r w:rsidRPr="00D436F3">
              <w:rPr>
                <w:rFonts w:hint="cs"/>
                <w:sz w:val="20"/>
                <w:szCs w:val="26"/>
                <w:rtl/>
              </w:rPr>
              <w:t>الطويل</w:t>
            </w:r>
            <w:r w:rsidRPr="00D436F3">
              <w:rPr>
                <w:sz w:val="20"/>
                <w:szCs w:val="26"/>
                <w:rtl/>
              </w:rPr>
              <w:t>.</w:t>
            </w:r>
          </w:p>
        </w:tc>
        <w:tc>
          <w:tcPr>
            <w:tcW w:w="3115" w:type="dxa"/>
          </w:tcPr>
          <w:p w:rsidR="00D87533" w:rsidRPr="00606BDF" w:rsidRDefault="00D87533" w:rsidP="00F33B72">
            <w:pPr>
              <w:pageBreakBefore/>
              <w:spacing w:before="40" w:after="40" w:line="280" w:lineRule="exact"/>
              <w:jc w:val="left"/>
              <w:rPr>
                <w:sz w:val="20"/>
                <w:szCs w:val="26"/>
              </w:rPr>
            </w:pPr>
            <w:r w:rsidRPr="0025607A">
              <w:rPr>
                <w:rFonts w:hint="cs"/>
                <w:sz w:val="20"/>
                <w:szCs w:val="26"/>
                <w:rtl/>
              </w:rPr>
              <w:t>يعد</w:t>
            </w:r>
            <w:r w:rsidRPr="0025607A">
              <w:rPr>
                <w:sz w:val="20"/>
                <w:szCs w:val="26"/>
                <w:rtl/>
              </w:rPr>
              <w:t xml:space="preserve"> </w:t>
            </w:r>
            <w:r w:rsidRPr="0025607A">
              <w:rPr>
                <w:rFonts w:hint="cs"/>
                <w:sz w:val="20"/>
                <w:szCs w:val="26"/>
                <w:rtl/>
              </w:rPr>
              <w:t>تمويل</w:t>
            </w:r>
            <w:r w:rsidRPr="0025607A">
              <w:rPr>
                <w:sz w:val="20"/>
                <w:szCs w:val="26"/>
                <w:rtl/>
              </w:rPr>
              <w:t xml:space="preserve"> </w:t>
            </w:r>
            <w:r w:rsidRPr="0025607A">
              <w:rPr>
                <w:rFonts w:hint="cs"/>
                <w:sz w:val="20"/>
                <w:szCs w:val="26"/>
                <w:rtl/>
              </w:rPr>
              <w:t>التأمين</w:t>
            </w:r>
            <w:r w:rsidRPr="0025607A">
              <w:rPr>
                <w:sz w:val="20"/>
                <w:szCs w:val="26"/>
                <w:rtl/>
              </w:rPr>
              <w:t xml:space="preserve"> </w:t>
            </w:r>
            <w:r w:rsidRPr="0025607A">
              <w:rPr>
                <w:rFonts w:hint="cs"/>
                <w:sz w:val="20"/>
                <w:szCs w:val="26"/>
                <w:rtl/>
              </w:rPr>
              <w:t>الصحي</w:t>
            </w:r>
            <w:r w:rsidRPr="0025607A">
              <w:rPr>
                <w:sz w:val="20"/>
                <w:szCs w:val="26"/>
                <w:rtl/>
              </w:rPr>
              <w:t xml:space="preserve"> </w:t>
            </w:r>
            <w:r w:rsidRPr="0025607A">
              <w:rPr>
                <w:rFonts w:hint="cs"/>
                <w:sz w:val="20"/>
                <w:szCs w:val="26"/>
                <w:rtl/>
              </w:rPr>
              <w:t>على</w:t>
            </w:r>
            <w:r w:rsidRPr="0025607A">
              <w:rPr>
                <w:sz w:val="20"/>
                <w:szCs w:val="26"/>
                <w:rtl/>
              </w:rPr>
              <w:t xml:space="preserve"> </w:t>
            </w:r>
            <w:r w:rsidRPr="0025607A">
              <w:rPr>
                <w:rFonts w:hint="cs"/>
                <w:sz w:val="20"/>
                <w:szCs w:val="26"/>
                <w:rtl/>
              </w:rPr>
              <w:t>أساس</w:t>
            </w:r>
            <w:r w:rsidRPr="0025607A">
              <w:rPr>
                <w:sz w:val="20"/>
                <w:szCs w:val="26"/>
                <w:rtl/>
              </w:rPr>
              <w:t xml:space="preserve"> </w:t>
            </w:r>
            <w:r w:rsidRPr="0025607A">
              <w:rPr>
                <w:rFonts w:hint="cs"/>
                <w:sz w:val="20"/>
                <w:szCs w:val="26"/>
                <w:rtl/>
              </w:rPr>
              <w:t>دفع</w:t>
            </w:r>
            <w:r w:rsidRPr="0025607A">
              <w:rPr>
                <w:sz w:val="20"/>
                <w:szCs w:val="26"/>
                <w:rtl/>
              </w:rPr>
              <w:t xml:space="preserve"> </w:t>
            </w:r>
            <w:r w:rsidRPr="0025607A">
              <w:rPr>
                <w:rFonts w:hint="cs"/>
                <w:sz w:val="20"/>
                <w:szCs w:val="26"/>
                <w:rtl/>
              </w:rPr>
              <w:t>الاستحقاقات</w:t>
            </w:r>
            <w:r w:rsidRPr="0025607A">
              <w:rPr>
                <w:sz w:val="20"/>
                <w:szCs w:val="26"/>
                <w:rtl/>
              </w:rPr>
              <w:t xml:space="preserve"> </w:t>
            </w:r>
            <w:r w:rsidRPr="0025607A">
              <w:rPr>
                <w:rFonts w:hint="cs"/>
                <w:sz w:val="20"/>
                <w:szCs w:val="26"/>
                <w:rtl/>
              </w:rPr>
              <w:t>أولاً</w:t>
            </w:r>
            <w:r w:rsidRPr="0025607A">
              <w:rPr>
                <w:sz w:val="20"/>
                <w:szCs w:val="26"/>
                <w:rtl/>
              </w:rPr>
              <w:t xml:space="preserve"> </w:t>
            </w:r>
            <w:r w:rsidRPr="0025607A">
              <w:rPr>
                <w:rFonts w:hint="cs"/>
                <w:sz w:val="20"/>
                <w:szCs w:val="26"/>
                <w:rtl/>
              </w:rPr>
              <w:t>بأول</w:t>
            </w:r>
            <w:r w:rsidRPr="0025607A">
              <w:rPr>
                <w:sz w:val="20"/>
                <w:szCs w:val="26"/>
                <w:rtl/>
              </w:rPr>
              <w:t xml:space="preserve"> </w:t>
            </w:r>
            <w:r w:rsidRPr="0025607A">
              <w:rPr>
                <w:rFonts w:hint="cs"/>
                <w:sz w:val="20"/>
                <w:szCs w:val="26"/>
                <w:rtl/>
              </w:rPr>
              <w:t>فضلاً</w:t>
            </w:r>
            <w:r w:rsidRPr="0025607A">
              <w:rPr>
                <w:sz w:val="20"/>
                <w:szCs w:val="26"/>
                <w:rtl/>
              </w:rPr>
              <w:t xml:space="preserve"> </w:t>
            </w:r>
            <w:r w:rsidRPr="0025607A">
              <w:rPr>
                <w:rFonts w:hint="cs"/>
                <w:sz w:val="20"/>
                <w:szCs w:val="26"/>
                <w:rtl/>
              </w:rPr>
              <w:t>عن</w:t>
            </w:r>
            <w:r w:rsidRPr="0025607A">
              <w:rPr>
                <w:sz w:val="20"/>
                <w:szCs w:val="26"/>
                <w:rtl/>
              </w:rPr>
              <w:t xml:space="preserve"> </w:t>
            </w:r>
            <w:r w:rsidRPr="0025607A">
              <w:rPr>
                <w:rFonts w:hint="cs"/>
                <w:sz w:val="20"/>
                <w:szCs w:val="26"/>
                <w:rtl/>
              </w:rPr>
              <w:t>الخصوم</w:t>
            </w:r>
            <w:r w:rsidRPr="0025607A">
              <w:rPr>
                <w:sz w:val="20"/>
                <w:szCs w:val="26"/>
                <w:rtl/>
              </w:rPr>
              <w:t xml:space="preserve"> </w:t>
            </w:r>
            <w:r w:rsidRPr="0025607A">
              <w:rPr>
                <w:rFonts w:hint="cs"/>
                <w:sz w:val="20"/>
                <w:szCs w:val="26"/>
                <w:rtl/>
              </w:rPr>
              <w:t>الإكتوارية</w:t>
            </w:r>
            <w:r w:rsidRPr="0025607A">
              <w:rPr>
                <w:sz w:val="20"/>
                <w:szCs w:val="26"/>
                <w:rtl/>
              </w:rPr>
              <w:t xml:space="preserve"> </w:t>
            </w:r>
            <w:r w:rsidRPr="0025607A">
              <w:rPr>
                <w:rFonts w:hint="cs"/>
                <w:sz w:val="20"/>
                <w:szCs w:val="26"/>
                <w:rtl/>
              </w:rPr>
              <w:t>للتأمين</w:t>
            </w:r>
            <w:r w:rsidRPr="0025607A">
              <w:rPr>
                <w:sz w:val="20"/>
                <w:szCs w:val="26"/>
                <w:rtl/>
              </w:rPr>
              <w:t xml:space="preserve"> </w:t>
            </w:r>
            <w:r w:rsidRPr="0025607A">
              <w:rPr>
                <w:rFonts w:hint="cs"/>
                <w:sz w:val="20"/>
                <w:szCs w:val="26"/>
                <w:rtl/>
              </w:rPr>
              <w:t>الصحي</w:t>
            </w:r>
            <w:r w:rsidRPr="0025607A">
              <w:rPr>
                <w:sz w:val="20"/>
                <w:szCs w:val="26"/>
                <w:rtl/>
              </w:rPr>
              <w:t xml:space="preserve"> </w:t>
            </w:r>
            <w:r w:rsidRPr="0025607A">
              <w:rPr>
                <w:rFonts w:hint="cs"/>
                <w:sz w:val="20"/>
                <w:szCs w:val="26"/>
                <w:rtl/>
              </w:rPr>
              <w:t>بعد</w:t>
            </w:r>
            <w:r w:rsidRPr="0025607A">
              <w:rPr>
                <w:sz w:val="20"/>
                <w:szCs w:val="26"/>
                <w:rtl/>
              </w:rPr>
              <w:t xml:space="preserve"> </w:t>
            </w:r>
            <w:r w:rsidRPr="0025607A">
              <w:rPr>
                <w:rFonts w:hint="cs"/>
                <w:sz w:val="20"/>
                <w:szCs w:val="26"/>
                <w:rtl/>
              </w:rPr>
              <w:t>انتهاء</w:t>
            </w:r>
            <w:r w:rsidRPr="0025607A">
              <w:rPr>
                <w:sz w:val="20"/>
                <w:szCs w:val="26"/>
                <w:rtl/>
              </w:rPr>
              <w:t xml:space="preserve"> </w:t>
            </w:r>
            <w:r w:rsidRPr="0025607A">
              <w:rPr>
                <w:rFonts w:hint="cs"/>
                <w:sz w:val="20"/>
                <w:szCs w:val="26"/>
                <w:rtl/>
              </w:rPr>
              <w:t>مدة</w:t>
            </w:r>
            <w:r w:rsidRPr="0025607A">
              <w:rPr>
                <w:sz w:val="20"/>
                <w:szCs w:val="26"/>
                <w:rtl/>
              </w:rPr>
              <w:t xml:space="preserve"> </w:t>
            </w:r>
            <w:r w:rsidRPr="0025607A">
              <w:rPr>
                <w:rFonts w:hint="cs"/>
                <w:sz w:val="20"/>
                <w:szCs w:val="26"/>
                <w:rtl/>
              </w:rPr>
              <w:t>الخدمة،</w:t>
            </w:r>
            <w:r w:rsidRPr="0025607A">
              <w:rPr>
                <w:sz w:val="20"/>
                <w:szCs w:val="26"/>
                <w:rtl/>
              </w:rPr>
              <w:t xml:space="preserve"> </w:t>
            </w:r>
            <w:r w:rsidRPr="0025607A">
              <w:rPr>
                <w:rFonts w:hint="cs"/>
                <w:sz w:val="20"/>
                <w:szCs w:val="26"/>
                <w:rtl/>
              </w:rPr>
              <w:t>الشاغل</w:t>
            </w:r>
            <w:r w:rsidRPr="0025607A">
              <w:rPr>
                <w:sz w:val="20"/>
                <w:szCs w:val="26"/>
                <w:rtl/>
              </w:rPr>
              <w:t xml:space="preserve"> </w:t>
            </w:r>
            <w:r w:rsidRPr="0025607A">
              <w:rPr>
                <w:rFonts w:hint="cs"/>
                <w:sz w:val="20"/>
                <w:szCs w:val="26"/>
                <w:rtl/>
              </w:rPr>
              <w:t>الرئيسي</w:t>
            </w:r>
            <w:r w:rsidRPr="0025607A">
              <w:rPr>
                <w:sz w:val="20"/>
                <w:szCs w:val="26"/>
                <w:rtl/>
              </w:rPr>
              <w:t xml:space="preserve"> </w:t>
            </w:r>
            <w:r w:rsidRPr="0025607A">
              <w:rPr>
                <w:rFonts w:hint="cs"/>
                <w:sz w:val="20"/>
                <w:szCs w:val="26"/>
                <w:rtl/>
              </w:rPr>
              <w:t>للاتحاد</w:t>
            </w:r>
            <w:r w:rsidRPr="0025607A">
              <w:rPr>
                <w:sz w:val="20"/>
                <w:szCs w:val="26"/>
                <w:rtl/>
              </w:rPr>
              <w:t xml:space="preserve"> </w:t>
            </w:r>
            <w:r w:rsidRPr="0025607A">
              <w:rPr>
                <w:rFonts w:hint="cs"/>
                <w:sz w:val="20"/>
                <w:szCs w:val="26"/>
                <w:rtl/>
              </w:rPr>
              <w:t>ويجري</w:t>
            </w:r>
            <w:r w:rsidRPr="0025607A">
              <w:rPr>
                <w:sz w:val="20"/>
                <w:szCs w:val="26"/>
                <w:rtl/>
              </w:rPr>
              <w:t xml:space="preserve"> </w:t>
            </w:r>
            <w:r w:rsidRPr="0025607A">
              <w:rPr>
                <w:rFonts w:hint="cs"/>
                <w:sz w:val="20"/>
                <w:szCs w:val="26"/>
                <w:rtl/>
              </w:rPr>
              <w:t>رصده</w:t>
            </w:r>
            <w:r w:rsidRPr="0025607A">
              <w:rPr>
                <w:sz w:val="20"/>
                <w:szCs w:val="26"/>
                <w:rtl/>
              </w:rPr>
              <w:t xml:space="preserve"> </w:t>
            </w:r>
            <w:r w:rsidRPr="0025607A">
              <w:rPr>
                <w:rFonts w:hint="cs"/>
                <w:sz w:val="20"/>
                <w:szCs w:val="26"/>
                <w:rtl/>
              </w:rPr>
              <w:t>بدقة</w:t>
            </w:r>
            <w:r w:rsidRPr="0025607A">
              <w:rPr>
                <w:sz w:val="20"/>
                <w:szCs w:val="26"/>
                <w:rtl/>
              </w:rPr>
              <w:t xml:space="preserve">. </w:t>
            </w:r>
            <w:r w:rsidRPr="0025607A">
              <w:rPr>
                <w:rFonts w:hint="cs"/>
                <w:sz w:val="20"/>
                <w:szCs w:val="26"/>
                <w:rtl/>
              </w:rPr>
              <w:t>وهذه</w:t>
            </w:r>
            <w:r w:rsidRPr="0025607A">
              <w:rPr>
                <w:sz w:val="20"/>
                <w:szCs w:val="26"/>
                <w:rtl/>
              </w:rPr>
              <w:t xml:space="preserve"> </w:t>
            </w:r>
            <w:r w:rsidRPr="0025607A">
              <w:rPr>
                <w:rFonts w:hint="cs"/>
                <w:sz w:val="20"/>
                <w:szCs w:val="26"/>
                <w:rtl/>
              </w:rPr>
              <w:t>الأدوات</w:t>
            </w:r>
            <w:r w:rsidRPr="0025607A">
              <w:rPr>
                <w:sz w:val="20"/>
                <w:szCs w:val="26"/>
                <w:rtl/>
              </w:rPr>
              <w:t xml:space="preserve"> </w:t>
            </w:r>
            <w:r w:rsidRPr="0025607A">
              <w:rPr>
                <w:rFonts w:hint="cs"/>
                <w:sz w:val="20"/>
                <w:szCs w:val="26"/>
                <w:rtl/>
              </w:rPr>
              <w:t>المذكورة</w:t>
            </w:r>
            <w:r w:rsidRPr="0025607A">
              <w:rPr>
                <w:sz w:val="20"/>
                <w:szCs w:val="26"/>
                <w:rtl/>
              </w:rPr>
              <w:t xml:space="preserve"> </w:t>
            </w:r>
            <w:r w:rsidRPr="0025607A">
              <w:rPr>
                <w:rFonts w:hint="cs"/>
                <w:sz w:val="20"/>
                <w:szCs w:val="26"/>
                <w:rtl/>
              </w:rPr>
              <w:t>أعلاه،</w:t>
            </w:r>
            <w:r w:rsidRPr="0025607A">
              <w:rPr>
                <w:sz w:val="20"/>
                <w:szCs w:val="26"/>
                <w:rtl/>
              </w:rPr>
              <w:t xml:space="preserve"> </w:t>
            </w:r>
            <w:r w:rsidRPr="0025607A">
              <w:rPr>
                <w:rFonts w:hint="cs"/>
                <w:sz w:val="20"/>
                <w:szCs w:val="26"/>
                <w:rtl/>
              </w:rPr>
              <w:t>أخذت</w:t>
            </w:r>
            <w:r w:rsidRPr="0025607A">
              <w:rPr>
                <w:sz w:val="20"/>
                <w:szCs w:val="26"/>
                <w:rtl/>
              </w:rPr>
              <w:t xml:space="preserve"> </w:t>
            </w:r>
            <w:r w:rsidRPr="0025607A">
              <w:rPr>
                <w:rFonts w:hint="cs"/>
                <w:sz w:val="20"/>
                <w:szCs w:val="26"/>
                <w:rtl/>
              </w:rPr>
              <w:t>في</w:t>
            </w:r>
            <w:r w:rsidRPr="0025607A">
              <w:rPr>
                <w:sz w:val="20"/>
                <w:szCs w:val="26"/>
                <w:rtl/>
              </w:rPr>
              <w:t xml:space="preserve"> </w:t>
            </w:r>
            <w:r w:rsidRPr="0025607A">
              <w:rPr>
                <w:rFonts w:hint="cs"/>
                <w:sz w:val="20"/>
                <w:szCs w:val="26"/>
                <w:rtl/>
              </w:rPr>
              <w:t>الاعتبار،</w:t>
            </w:r>
            <w:r w:rsidRPr="0025607A">
              <w:rPr>
                <w:sz w:val="20"/>
                <w:szCs w:val="26"/>
                <w:rtl/>
              </w:rPr>
              <w:t xml:space="preserve"> </w:t>
            </w:r>
            <w:r w:rsidRPr="0025607A">
              <w:rPr>
                <w:rFonts w:hint="cs"/>
                <w:sz w:val="20"/>
                <w:szCs w:val="26"/>
                <w:rtl/>
              </w:rPr>
              <w:t>ضمن</w:t>
            </w:r>
            <w:r w:rsidRPr="0025607A">
              <w:rPr>
                <w:sz w:val="20"/>
                <w:szCs w:val="26"/>
                <w:rtl/>
              </w:rPr>
              <w:t xml:space="preserve"> </w:t>
            </w:r>
            <w:r w:rsidRPr="0025607A">
              <w:rPr>
                <w:rFonts w:hint="cs"/>
                <w:sz w:val="20"/>
                <w:szCs w:val="26"/>
                <w:rtl/>
              </w:rPr>
              <w:t>أمور</w:t>
            </w:r>
            <w:r w:rsidRPr="0025607A">
              <w:rPr>
                <w:sz w:val="20"/>
                <w:szCs w:val="26"/>
                <w:rtl/>
              </w:rPr>
              <w:t xml:space="preserve"> </w:t>
            </w:r>
            <w:r w:rsidRPr="0025607A">
              <w:rPr>
                <w:rFonts w:hint="cs"/>
                <w:sz w:val="20"/>
                <w:szCs w:val="26"/>
                <w:rtl/>
              </w:rPr>
              <w:t>أخرى</w:t>
            </w:r>
            <w:r w:rsidRPr="0025607A">
              <w:rPr>
                <w:sz w:val="20"/>
                <w:szCs w:val="26"/>
                <w:rtl/>
              </w:rPr>
              <w:t xml:space="preserve"> </w:t>
            </w:r>
            <w:r w:rsidRPr="0025607A">
              <w:rPr>
                <w:rFonts w:hint="cs"/>
                <w:sz w:val="20"/>
                <w:szCs w:val="26"/>
                <w:rtl/>
              </w:rPr>
              <w:t>عند</w:t>
            </w:r>
            <w:r w:rsidRPr="0025607A">
              <w:rPr>
                <w:sz w:val="20"/>
                <w:szCs w:val="26"/>
                <w:rtl/>
              </w:rPr>
              <w:t xml:space="preserve"> </w:t>
            </w:r>
            <w:r w:rsidRPr="0025607A">
              <w:rPr>
                <w:rFonts w:hint="cs"/>
                <w:sz w:val="20"/>
                <w:szCs w:val="26"/>
                <w:rtl/>
              </w:rPr>
              <w:t>تخطيط</w:t>
            </w:r>
            <w:r w:rsidRPr="0025607A">
              <w:rPr>
                <w:sz w:val="20"/>
                <w:szCs w:val="26"/>
                <w:rtl/>
              </w:rPr>
              <w:t xml:space="preserve"> </w:t>
            </w:r>
            <w:r w:rsidRPr="0025607A">
              <w:rPr>
                <w:rFonts w:hint="cs"/>
                <w:sz w:val="20"/>
                <w:szCs w:val="26"/>
                <w:rtl/>
              </w:rPr>
              <w:t>الانتقال</w:t>
            </w:r>
            <w:r w:rsidRPr="0025607A">
              <w:rPr>
                <w:sz w:val="20"/>
                <w:szCs w:val="26"/>
                <w:rtl/>
              </w:rPr>
              <w:t xml:space="preserve"> </w:t>
            </w:r>
            <w:r w:rsidRPr="0025607A">
              <w:rPr>
                <w:rFonts w:hint="cs"/>
                <w:sz w:val="20"/>
                <w:szCs w:val="26"/>
                <w:rtl/>
              </w:rPr>
              <w:t>إلى</w:t>
            </w:r>
            <w:r w:rsidRPr="0025607A">
              <w:rPr>
                <w:sz w:val="20"/>
                <w:szCs w:val="26"/>
                <w:rtl/>
              </w:rPr>
              <w:t xml:space="preserve"> </w:t>
            </w:r>
            <w:r w:rsidRPr="0025607A">
              <w:rPr>
                <w:rFonts w:hint="cs"/>
                <w:sz w:val="20"/>
                <w:szCs w:val="26"/>
                <w:rtl/>
              </w:rPr>
              <w:t>الخطة</w:t>
            </w:r>
            <w:r w:rsidRPr="0025607A">
              <w:rPr>
                <w:sz w:val="20"/>
                <w:szCs w:val="26"/>
                <w:rtl/>
              </w:rPr>
              <w:t xml:space="preserve"> </w:t>
            </w:r>
            <w:r w:rsidRPr="0025607A">
              <w:rPr>
                <w:sz w:val="20"/>
                <w:szCs w:val="26"/>
              </w:rPr>
              <w:t>CMIP</w:t>
            </w:r>
            <w:r w:rsidRPr="0025607A">
              <w:rPr>
                <w:sz w:val="20"/>
                <w:szCs w:val="26"/>
                <w:rtl/>
              </w:rPr>
              <w:t xml:space="preserve"> </w:t>
            </w:r>
            <w:r w:rsidRPr="0025607A">
              <w:rPr>
                <w:rFonts w:hint="cs"/>
                <w:sz w:val="20"/>
                <w:szCs w:val="26"/>
                <w:rtl/>
              </w:rPr>
              <w:t>وعند</w:t>
            </w:r>
            <w:r w:rsidRPr="0025607A">
              <w:rPr>
                <w:sz w:val="20"/>
                <w:szCs w:val="26"/>
                <w:rtl/>
              </w:rPr>
              <w:t xml:space="preserve"> </w:t>
            </w:r>
            <w:r w:rsidRPr="0025607A">
              <w:rPr>
                <w:rFonts w:hint="cs"/>
                <w:sz w:val="20"/>
                <w:szCs w:val="26"/>
                <w:rtl/>
              </w:rPr>
              <w:t>إعداد</w:t>
            </w:r>
            <w:r w:rsidRPr="0025607A">
              <w:rPr>
                <w:sz w:val="20"/>
                <w:szCs w:val="26"/>
                <w:rtl/>
              </w:rPr>
              <w:t xml:space="preserve"> </w:t>
            </w:r>
            <w:r w:rsidRPr="0025607A">
              <w:rPr>
                <w:rFonts w:hint="cs"/>
                <w:sz w:val="20"/>
                <w:szCs w:val="26"/>
                <w:rtl/>
              </w:rPr>
              <w:t>ميزانية</w:t>
            </w:r>
            <w:r w:rsidRPr="0025607A">
              <w:rPr>
                <w:sz w:val="20"/>
                <w:szCs w:val="26"/>
                <w:rtl/>
              </w:rPr>
              <w:t xml:space="preserve"> </w:t>
            </w:r>
            <w:r w:rsidRPr="0025607A">
              <w:rPr>
                <w:rFonts w:hint="cs"/>
                <w:sz w:val="20"/>
                <w:szCs w:val="26"/>
                <w:rtl/>
              </w:rPr>
              <w:t>فترة</w:t>
            </w:r>
            <w:r w:rsidRPr="0025607A">
              <w:rPr>
                <w:sz w:val="20"/>
                <w:szCs w:val="26"/>
                <w:rtl/>
              </w:rPr>
              <w:t xml:space="preserve"> </w:t>
            </w:r>
            <w:r w:rsidRPr="0025607A">
              <w:rPr>
                <w:rFonts w:hint="cs"/>
                <w:sz w:val="20"/>
                <w:szCs w:val="26"/>
                <w:rtl/>
              </w:rPr>
              <w:t>السنتين</w:t>
            </w:r>
            <w:r w:rsidRPr="0025607A">
              <w:rPr>
                <w:sz w:val="20"/>
                <w:szCs w:val="26"/>
                <w:rtl/>
              </w:rPr>
              <w:t xml:space="preserve"> </w:t>
            </w:r>
            <w:r>
              <w:rPr>
                <w:sz w:val="20"/>
                <w:szCs w:val="20"/>
              </w:rPr>
              <w:t>2014</w:t>
            </w:r>
            <w:r w:rsidRPr="00BD2FEA">
              <w:rPr>
                <w:sz w:val="20"/>
                <w:szCs w:val="20"/>
                <w:rtl/>
              </w:rPr>
              <w:t>-</w:t>
            </w:r>
            <w:r>
              <w:rPr>
                <w:sz w:val="20"/>
                <w:szCs w:val="20"/>
              </w:rPr>
              <w:t>2015</w:t>
            </w:r>
            <w:r w:rsidRPr="0025607A">
              <w:rPr>
                <w:sz w:val="20"/>
                <w:szCs w:val="26"/>
                <w:rtl/>
              </w:rPr>
              <w:t xml:space="preserve"> </w:t>
            </w:r>
            <w:r w:rsidRPr="0025607A">
              <w:rPr>
                <w:rFonts w:hint="cs"/>
                <w:sz w:val="20"/>
                <w:szCs w:val="26"/>
                <w:rtl/>
              </w:rPr>
              <w:t>والخطة</w:t>
            </w:r>
            <w:r w:rsidRPr="0025607A">
              <w:rPr>
                <w:sz w:val="20"/>
                <w:szCs w:val="26"/>
                <w:rtl/>
              </w:rPr>
              <w:t xml:space="preserve"> </w:t>
            </w:r>
            <w:r w:rsidRPr="0025607A">
              <w:rPr>
                <w:rFonts w:hint="cs"/>
                <w:sz w:val="20"/>
                <w:szCs w:val="26"/>
                <w:rtl/>
              </w:rPr>
              <w:t>المالية</w:t>
            </w:r>
            <w:r w:rsidRPr="0025607A">
              <w:rPr>
                <w:sz w:val="20"/>
                <w:szCs w:val="26"/>
                <w:rtl/>
              </w:rPr>
              <w:t xml:space="preserve"> </w:t>
            </w:r>
            <w:r w:rsidRPr="0025607A">
              <w:rPr>
                <w:rFonts w:hint="cs"/>
                <w:sz w:val="20"/>
                <w:szCs w:val="26"/>
                <w:rtl/>
              </w:rPr>
              <w:t>للفترة</w:t>
            </w:r>
            <w:r w:rsidRPr="0025607A">
              <w:rPr>
                <w:sz w:val="20"/>
                <w:szCs w:val="26"/>
                <w:rtl/>
              </w:rPr>
              <w:t xml:space="preserve"> </w:t>
            </w:r>
            <w:r>
              <w:rPr>
                <w:sz w:val="20"/>
                <w:szCs w:val="20"/>
              </w:rPr>
              <w:t>2016</w:t>
            </w:r>
            <w:r w:rsidRPr="00BD2FEA">
              <w:rPr>
                <w:sz w:val="20"/>
                <w:szCs w:val="20"/>
                <w:rtl/>
              </w:rPr>
              <w:t>-</w:t>
            </w:r>
            <w:r>
              <w:rPr>
                <w:sz w:val="20"/>
                <w:szCs w:val="20"/>
              </w:rPr>
              <w:t>2019</w:t>
            </w:r>
            <w:r w:rsidRPr="0025607A">
              <w:rPr>
                <w:rFonts w:hint="cs"/>
                <w:sz w:val="20"/>
                <w:szCs w:val="26"/>
                <w:rtl/>
              </w:rPr>
              <w:t>،</w:t>
            </w:r>
            <w:r w:rsidRPr="0025607A">
              <w:rPr>
                <w:sz w:val="20"/>
                <w:szCs w:val="26"/>
                <w:rtl/>
              </w:rPr>
              <w:t xml:space="preserve"> </w:t>
            </w:r>
            <w:r w:rsidRPr="0025607A">
              <w:rPr>
                <w:rFonts w:hint="cs"/>
                <w:sz w:val="20"/>
                <w:szCs w:val="26"/>
                <w:rtl/>
              </w:rPr>
              <w:t>فضلاً</w:t>
            </w:r>
            <w:r w:rsidRPr="0025607A">
              <w:rPr>
                <w:sz w:val="20"/>
                <w:szCs w:val="26"/>
                <w:rtl/>
              </w:rPr>
              <w:t xml:space="preserve"> </w:t>
            </w:r>
            <w:r w:rsidRPr="0025607A">
              <w:rPr>
                <w:rFonts w:hint="cs"/>
                <w:sz w:val="20"/>
                <w:szCs w:val="26"/>
                <w:rtl/>
              </w:rPr>
              <w:t>عن</w:t>
            </w:r>
            <w:r w:rsidRPr="0025607A">
              <w:rPr>
                <w:sz w:val="20"/>
                <w:szCs w:val="26"/>
                <w:rtl/>
              </w:rPr>
              <w:t xml:space="preserve"> </w:t>
            </w:r>
            <w:r w:rsidRPr="0025607A">
              <w:rPr>
                <w:rFonts w:hint="cs"/>
                <w:sz w:val="20"/>
                <w:szCs w:val="26"/>
                <w:rtl/>
              </w:rPr>
              <w:t>ميزانية</w:t>
            </w:r>
            <w:r w:rsidRPr="0025607A">
              <w:rPr>
                <w:sz w:val="20"/>
                <w:szCs w:val="26"/>
                <w:rtl/>
              </w:rPr>
              <w:t xml:space="preserve"> </w:t>
            </w:r>
            <w:r w:rsidRPr="0025607A">
              <w:rPr>
                <w:rFonts w:hint="cs"/>
                <w:sz w:val="20"/>
                <w:szCs w:val="26"/>
                <w:rtl/>
              </w:rPr>
              <w:t>فترة</w:t>
            </w:r>
            <w:r w:rsidRPr="0025607A">
              <w:rPr>
                <w:sz w:val="20"/>
                <w:szCs w:val="26"/>
                <w:rtl/>
              </w:rPr>
              <w:t xml:space="preserve"> </w:t>
            </w:r>
            <w:r w:rsidRPr="0025607A">
              <w:rPr>
                <w:rFonts w:hint="cs"/>
                <w:sz w:val="20"/>
                <w:szCs w:val="26"/>
                <w:rtl/>
              </w:rPr>
              <w:t>السنتين</w:t>
            </w:r>
            <w:r w:rsidRPr="0025607A">
              <w:rPr>
                <w:sz w:val="20"/>
                <w:szCs w:val="26"/>
                <w:rtl/>
              </w:rPr>
              <w:t xml:space="preserve"> </w:t>
            </w:r>
            <w:r>
              <w:rPr>
                <w:sz w:val="20"/>
                <w:szCs w:val="20"/>
              </w:rPr>
              <w:t>2016</w:t>
            </w:r>
            <w:r w:rsidRPr="00BD2FEA">
              <w:rPr>
                <w:sz w:val="20"/>
                <w:szCs w:val="20"/>
                <w:rtl/>
              </w:rPr>
              <w:t>-</w:t>
            </w:r>
            <w:r>
              <w:rPr>
                <w:sz w:val="20"/>
                <w:szCs w:val="20"/>
              </w:rPr>
              <w:t>2017</w:t>
            </w:r>
            <w:r w:rsidRPr="0025607A">
              <w:rPr>
                <w:rFonts w:hint="cs"/>
                <w:sz w:val="20"/>
                <w:szCs w:val="26"/>
                <w:rtl/>
              </w:rPr>
              <w:t>،</w:t>
            </w:r>
            <w:r w:rsidRPr="0025607A">
              <w:rPr>
                <w:sz w:val="20"/>
                <w:szCs w:val="26"/>
                <w:rtl/>
              </w:rPr>
              <w:t xml:space="preserve"> </w:t>
            </w:r>
            <w:r w:rsidRPr="0025607A">
              <w:rPr>
                <w:rFonts w:hint="cs"/>
                <w:sz w:val="20"/>
                <w:szCs w:val="26"/>
                <w:rtl/>
              </w:rPr>
              <w:t>التي</w:t>
            </w:r>
            <w:r w:rsidRPr="0025607A">
              <w:rPr>
                <w:sz w:val="20"/>
                <w:szCs w:val="26"/>
                <w:rtl/>
              </w:rPr>
              <w:t xml:space="preserve"> </w:t>
            </w:r>
            <w:r w:rsidRPr="0025607A">
              <w:rPr>
                <w:rFonts w:hint="cs"/>
                <w:sz w:val="20"/>
                <w:szCs w:val="26"/>
                <w:rtl/>
              </w:rPr>
              <w:t>ستعرض</w:t>
            </w:r>
            <w:r w:rsidRPr="0025607A">
              <w:rPr>
                <w:sz w:val="20"/>
                <w:szCs w:val="26"/>
                <w:rtl/>
              </w:rPr>
              <w:t xml:space="preserve"> </w:t>
            </w:r>
            <w:r w:rsidRPr="0025607A">
              <w:rPr>
                <w:rFonts w:hint="cs"/>
                <w:sz w:val="20"/>
                <w:szCs w:val="26"/>
                <w:rtl/>
              </w:rPr>
              <w:t>على</w:t>
            </w:r>
            <w:r w:rsidRPr="0025607A">
              <w:rPr>
                <w:sz w:val="20"/>
                <w:szCs w:val="26"/>
                <w:rtl/>
              </w:rPr>
              <w:t xml:space="preserve"> </w:t>
            </w:r>
            <w:r w:rsidRPr="0025607A">
              <w:rPr>
                <w:rFonts w:hint="cs"/>
                <w:sz w:val="20"/>
                <w:szCs w:val="26"/>
                <w:rtl/>
              </w:rPr>
              <w:t>المجلس</w:t>
            </w:r>
            <w:r w:rsidRPr="0025607A">
              <w:rPr>
                <w:sz w:val="20"/>
                <w:szCs w:val="26"/>
                <w:rtl/>
              </w:rPr>
              <w:t xml:space="preserve"> </w:t>
            </w:r>
            <w:r w:rsidRPr="0025607A">
              <w:rPr>
                <w:rFonts w:hint="cs"/>
                <w:sz w:val="20"/>
                <w:szCs w:val="26"/>
                <w:rtl/>
              </w:rPr>
              <w:t>أثناء</w:t>
            </w:r>
            <w:r w:rsidRPr="0025607A">
              <w:rPr>
                <w:sz w:val="20"/>
                <w:szCs w:val="26"/>
                <w:rtl/>
              </w:rPr>
              <w:t xml:space="preserve"> </w:t>
            </w:r>
            <w:r w:rsidRPr="0025607A">
              <w:rPr>
                <w:rFonts w:hint="cs"/>
                <w:sz w:val="20"/>
                <w:szCs w:val="26"/>
                <w:rtl/>
              </w:rPr>
              <w:t>دورته</w:t>
            </w:r>
            <w:r w:rsidRPr="0025607A">
              <w:rPr>
                <w:sz w:val="20"/>
                <w:szCs w:val="26"/>
                <w:rtl/>
              </w:rPr>
              <w:t xml:space="preserve"> </w:t>
            </w:r>
            <w:r w:rsidRPr="0025607A">
              <w:rPr>
                <w:rFonts w:hint="cs"/>
                <w:sz w:val="20"/>
                <w:szCs w:val="26"/>
                <w:rtl/>
              </w:rPr>
              <w:t>لعام</w:t>
            </w:r>
            <w:r w:rsidRPr="0025607A">
              <w:rPr>
                <w:sz w:val="20"/>
                <w:szCs w:val="26"/>
                <w:rtl/>
              </w:rPr>
              <w:t xml:space="preserve"> </w:t>
            </w:r>
            <w:r w:rsidRPr="00BD2FEA">
              <w:rPr>
                <w:sz w:val="20"/>
                <w:szCs w:val="20"/>
                <w:rtl/>
              </w:rPr>
              <w:t>2015</w:t>
            </w:r>
            <w:r w:rsidRPr="0025607A">
              <w:rPr>
                <w:sz w:val="20"/>
                <w:szCs w:val="26"/>
                <w:rtl/>
              </w:rPr>
              <w:t xml:space="preserve">. </w:t>
            </w:r>
            <w:r w:rsidRPr="0025607A">
              <w:rPr>
                <w:rFonts w:hint="cs"/>
                <w:sz w:val="20"/>
                <w:szCs w:val="26"/>
                <w:rtl/>
              </w:rPr>
              <w:t>والمراقبة</w:t>
            </w:r>
            <w:r w:rsidRPr="0025607A">
              <w:rPr>
                <w:sz w:val="20"/>
                <w:szCs w:val="26"/>
                <w:rtl/>
              </w:rPr>
              <w:t xml:space="preserve"> </w:t>
            </w:r>
            <w:r w:rsidRPr="0025607A">
              <w:rPr>
                <w:rFonts w:hint="cs"/>
                <w:sz w:val="20"/>
                <w:szCs w:val="26"/>
                <w:rtl/>
              </w:rPr>
              <w:t>مستمرة</w:t>
            </w:r>
            <w:r w:rsidRPr="0025607A">
              <w:rPr>
                <w:sz w:val="20"/>
                <w:szCs w:val="26"/>
                <w:rtl/>
              </w:rPr>
              <w:t xml:space="preserve"> </w:t>
            </w:r>
            <w:r w:rsidRPr="0025607A">
              <w:rPr>
                <w:rFonts w:hint="cs"/>
                <w:sz w:val="20"/>
                <w:szCs w:val="26"/>
                <w:rtl/>
              </w:rPr>
              <w:t>لنتائج</w:t>
            </w:r>
            <w:r w:rsidRPr="0025607A">
              <w:rPr>
                <w:sz w:val="20"/>
                <w:szCs w:val="26"/>
                <w:rtl/>
              </w:rPr>
              <w:t xml:space="preserve"> </w:t>
            </w:r>
            <w:r w:rsidRPr="0025607A">
              <w:rPr>
                <w:rFonts w:hint="cs"/>
                <w:sz w:val="20"/>
                <w:szCs w:val="26"/>
                <w:rtl/>
              </w:rPr>
              <w:t>الخطة</w:t>
            </w:r>
            <w:r w:rsidRPr="0025607A">
              <w:rPr>
                <w:sz w:val="20"/>
                <w:szCs w:val="26"/>
                <w:rtl/>
              </w:rPr>
              <w:t xml:space="preserve"> </w:t>
            </w:r>
            <w:r w:rsidRPr="0025607A">
              <w:rPr>
                <w:sz w:val="20"/>
                <w:szCs w:val="26"/>
              </w:rPr>
              <w:t>CMIP</w:t>
            </w:r>
            <w:r w:rsidRPr="0025607A">
              <w:rPr>
                <w:sz w:val="20"/>
                <w:szCs w:val="26"/>
                <w:rtl/>
              </w:rPr>
              <w:t xml:space="preserve"> </w:t>
            </w:r>
            <w:r w:rsidRPr="0025607A">
              <w:rPr>
                <w:rFonts w:hint="cs"/>
                <w:sz w:val="20"/>
                <w:szCs w:val="26"/>
                <w:rtl/>
              </w:rPr>
              <w:t>مع</w:t>
            </w:r>
            <w:r w:rsidRPr="0025607A">
              <w:rPr>
                <w:sz w:val="20"/>
                <w:szCs w:val="26"/>
                <w:rtl/>
              </w:rPr>
              <w:t xml:space="preserve"> </w:t>
            </w:r>
            <w:r w:rsidRPr="0025607A">
              <w:rPr>
                <w:rFonts w:hint="cs"/>
                <w:sz w:val="20"/>
                <w:szCs w:val="26"/>
                <w:rtl/>
              </w:rPr>
              <w:t>التواصل</w:t>
            </w:r>
            <w:r w:rsidRPr="0025607A">
              <w:rPr>
                <w:sz w:val="20"/>
                <w:szCs w:val="26"/>
                <w:rtl/>
              </w:rPr>
              <w:t xml:space="preserve"> </w:t>
            </w:r>
            <w:r w:rsidRPr="0025607A">
              <w:rPr>
                <w:rFonts w:hint="cs"/>
                <w:sz w:val="20"/>
                <w:szCs w:val="26"/>
                <w:rtl/>
              </w:rPr>
              <w:t>الاستباقي</w:t>
            </w:r>
            <w:r w:rsidRPr="0025607A">
              <w:rPr>
                <w:sz w:val="20"/>
                <w:szCs w:val="26"/>
                <w:rtl/>
              </w:rPr>
              <w:t xml:space="preserve"> </w:t>
            </w:r>
            <w:r w:rsidRPr="0025607A">
              <w:rPr>
                <w:rFonts w:hint="cs"/>
                <w:sz w:val="20"/>
                <w:szCs w:val="26"/>
                <w:rtl/>
              </w:rPr>
              <w:t>المنتظم</w:t>
            </w:r>
            <w:r w:rsidRPr="0025607A">
              <w:rPr>
                <w:sz w:val="20"/>
                <w:szCs w:val="26"/>
                <w:rtl/>
              </w:rPr>
              <w:t xml:space="preserve"> </w:t>
            </w:r>
            <w:r w:rsidRPr="0025607A">
              <w:rPr>
                <w:rFonts w:hint="cs"/>
                <w:sz w:val="20"/>
                <w:szCs w:val="26"/>
                <w:rtl/>
              </w:rPr>
              <w:t>مع</w:t>
            </w:r>
            <w:r w:rsidRPr="0025607A">
              <w:rPr>
                <w:sz w:val="20"/>
                <w:szCs w:val="26"/>
                <w:rtl/>
              </w:rPr>
              <w:t xml:space="preserve"> </w:t>
            </w:r>
            <w:r w:rsidRPr="0025607A">
              <w:rPr>
                <w:rFonts w:hint="cs"/>
                <w:sz w:val="20"/>
                <w:szCs w:val="26"/>
                <w:rtl/>
              </w:rPr>
              <w:t>جميع</w:t>
            </w:r>
            <w:r w:rsidRPr="0025607A">
              <w:rPr>
                <w:sz w:val="20"/>
                <w:szCs w:val="26"/>
                <w:rtl/>
              </w:rPr>
              <w:t xml:space="preserve"> </w:t>
            </w:r>
            <w:r w:rsidRPr="0025607A">
              <w:rPr>
                <w:rFonts w:hint="cs"/>
                <w:sz w:val="20"/>
                <w:szCs w:val="26"/>
                <w:rtl/>
              </w:rPr>
              <w:t>أصحاب</w:t>
            </w:r>
            <w:r w:rsidRPr="0025607A">
              <w:rPr>
                <w:sz w:val="20"/>
                <w:szCs w:val="26"/>
                <w:rtl/>
              </w:rPr>
              <w:t xml:space="preserve"> </w:t>
            </w:r>
            <w:r w:rsidRPr="0025607A">
              <w:rPr>
                <w:rFonts w:hint="cs"/>
                <w:sz w:val="20"/>
                <w:szCs w:val="26"/>
                <w:rtl/>
              </w:rPr>
              <w:t>المصلحة</w:t>
            </w:r>
            <w:r w:rsidRPr="0025607A">
              <w:rPr>
                <w:sz w:val="20"/>
                <w:szCs w:val="26"/>
                <w:rtl/>
              </w:rPr>
              <w:t xml:space="preserve"> </w:t>
            </w:r>
            <w:r w:rsidRPr="0025607A">
              <w:rPr>
                <w:rFonts w:hint="cs"/>
                <w:sz w:val="20"/>
                <w:szCs w:val="26"/>
                <w:rtl/>
              </w:rPr>
              <w:t>وإدخال</w:t>
            </w:r>
            <w:r w:rsidRPr="0025607A">
              <w:rPr>
                <w:sz w:val="20"/>
                <w:szCs w:val="26"/>
                <w:rtl/>
              </w:rPr>
              <w:t xml:space="preserve"> </w:t>
            </w:r>
            <w:r w:rsidRPr="0025607A">
              <w:rPr>
                <w:rFonts w:hint="cs"/>
                <w:sz w:val="20"/>
                <w:szCs w:val="26"/>
                <w:rtl/>
              </w:rPr>
              <w:t>التحسينات</w:t>
            </w:r>
            <w:r w:rsidRPr="0025607A">
              <w:rPr>
                <w:sz w:val="20"/>
                <w:szCs w:val="26"/>
                <w:rtl/>
              </w:rPr>
              <w:t xml:space="preserve"> </w:t>
            </w:r>
            <w:r w:rsidRPr="0025607A">
              <w:rPr>
                <w:rFonts w:hint="cs"/>
                <w:sz w:val="20"/>
                <w:szCs w:val="26"/>
                <w:rtl/>
              </w:rPr>
              <w:t>المقترحة</w:t>
            </w:r>
            <w:r w:rsidRPr="0025607A">
              <w:rPr>
                <w:sz w:val="20"/>
                <w:szCs w:val="26"/>
                <w:rtl/>
              </w:rPr>
              <w:t xml:space="preserve"> </w:t>
            </w:r>
            <w:r w:rsidRPr="0025607A">
              <w:rPr>
                <w:rFonts w:hint="cs"/>
                <w:sz w:val="20"/>
                <w:szCs w:val="26"/>
                <w:rtl/>
              </w:rPr>
              <w:t>واتخاذ</w:t>
            </w:r>
            <w:r w:rsidRPr="0025607A">
              <w:rPr>
                <w:sz w:val="20"/>
                <w:szCs w:val="26"/>
                <w:rtl/>
              </w:rPr>
              <w:t xml:space="preserve"> </w:t>
            </w:r>
            <w:r w:rsidRPr="0025607A">
              <w:rPr>
                <w:rFonts w:hint="cs"/>
                <w:sz w:val="20"/>
                <w:szCs w:val="26"/>
                <w:rtl/>
              </w:rPr>
              <w:t>القرارات</w:t>
            </w:r>
            <w:r w:rsidRPr="0025607A">
              <w:rPr>
                <w:sz w:val="20"/>
                <w:szCs w:val="26"/>
                <w:rtl/>
              </w:rPr>
              <w:t xml:space="preserve"> </w:t>
            </w:r>
            <w:r w:rsidRPr="0025607A">
              <w:rPr>
                <w:rFonts w:hint="cs"/>
                <w:sz w:val="20"/>
                <w:szCs w:val="26"/>
                <w:rtl/>
              </w:rPr>
              <w:t>اللازمة</w:t>
            </w:r>
            <w:r w:rsidRPr="0025607A">
              <w:rPr>
                <w:sz w:val="20"/>
                <w:szCs w:val="26"/>
                <w:rtl/>
              </w:rPr>
              <w:t xml:space="preserve"> </w:t>
            </w:r>
            <w:r w:rsidRPr="0025607A">
              <w:rPr>
                <w:rFonts w:hint="cs"/>
                <w:sz w:val="20"/>
                <w:szCs w:val="26"/>
                <w:rtl/>
              </w:rPr>
              <w:t>في</w:t>
            </w:r>
            <w:r w:rsidR="00F33B72">
              <w:rPr>
                <w:rFonts w:hint="eastAsia"/>
                <w:sz w:val="20"/>
                <w:szCs w:val="26"/>
              </w:rPr>
              <w:t> </w:t>
            </w:r>
            <w:r w:rsidRPr="0025607A">
              <w:rPr>
                <w:rFonts w:hint="cs"/>
                <w:sz w:val="20"/>
                <w:szCs w:val="26"/>
                <w:rtl/>
              </w:rPr>
              <w:t>الوقت</w:t>
            </w:r>
            <w:r w:rsidRPr="0025607A">
              <w:rPr>
                <w:sz w:val="20"/>
                <w:szCs w:val="26"/>
                <w:rtl/>
              </w:rPr>
              <w:t xml:space="preserve"> </w:t>
            </w:r>
            <w:r w:rsidRPr="0025607A">
              <w:rPr>
                <w:rFonts w:hint="cs"/>
                <w:sz w:val="20"/>
                <w:szCs w:val="26"/>
                <w:rtl/>
              </w:rPr>
              <w:t>المناسب،</w:t>
            </w:r>
            <w:r w:rsidRPr="0025607A">
              <w:rPr>
                <w:sz w:val="20"/>
                <w:szCs w:val="26"/>
                <w:rtl/>
              </w:rPr>
              <w:t xml:space="preserve"> </w:t>
            </w:r>
            <w:r w:rsidRPr="0025607A">
              <w:rPr>
                <w:rFonts w:hint="cs"/>
                <w:sz w:val="20"/>
                <w:szCs w:val="26"/>
                <w:rtl/>
              </w:rPr>
              <w:t>من</w:t>
            </w:r>
            <w:r w:rsidRPr="0025607A">
              <w:rPr>
                <w:sz w:val="20"/>
                <w:szCs w:val="26"/>
                <w:rtl/>
              </w:rPr>
              <w:t xml:space="preserve"> </w:t>
            </w:r>
            <w:r w:rsidRPr="0025607A">
              <w:rPr>
                <w:rFonts w:hint="cs"/>
                <w:sz w:val="20"/>
                <w:szCs w:val="26"/>
                <w:rtl/>
              </w:rPr>
              <w:t>شأن</w:t>
            </w:r>
            <w:r w:rsidRPr="0025607A">
              <w:rPr>
                <w:sz w:val="20"/>
                <w:szCs w:val="26"/>
                <w:rtl/>
              </w:rPr>
              <w:t xml:space="preserve"> </w:t>
            </w:r>
            <w:r w:rsidRPr="0025607A">
              <w:rPr>
                <w:rFonts w:hint="cs"/>
                <w:sz w:val="20"/>
                <w:szCs w:val="26"/>
                <w:rtl/>
              </w:rPr>
              <w:t>كل</w:t>
            </w:r>
            <w:r w:rsidRPr="0025607A">
              <w:rPr>
                <w:sz w:val="20"/>
                <w:szCs w:val="26"/>
                <w:rtl/>
              </w:rPr>
              <w:t xml:space="preserve"> </w:t>
            </w:r>
            <w:r w:rsidRPr="0025607A">
              <w:rPr>
                <w:rFonts w:hint="cs"/>
                <w:sz w:val="20"/>
                <w:szCs w:val="26"/>
                <w:rtl/>
              </w:rPr>
              <w:t>ذلك</w:t>
            </w:r>
            <w:r w:rsidRPr="0025607A">
              <w:rPr>
                <w:sz w:val="20"/>
                <w:szCs w:val="26"/>
                <w:rtl/>
              </w:rPr>
              <w:t xml:space="preserve"> </w:t>
            </w:r>
            <w:r w:rsidRPr="0025607A">
              <w:rPr>
                <w:rFonts w:hint="cs"/>
                <w:sz w:val="20"/>
                <w:szCs w:val="26"/>
                <w:rtl/>
              </w:rPr>
              <w:t>أن</w:t>
            </w:r>
            <w:r w:rsidRPr="0025607A">
              <w:rPr>
                <w:sz w:val="20"/>
                <w:szCs w:val="26"/>
                <w:rtl/>
              </w:rPr>
              <w:t xml:space="preserve"> </w:t>
            </w:r>
            <w:r w:rsidRPr="0025607A">
              <w:rPr>
                <w:rFonts w:hint="cs"/>
                <w:sz w:val="20"/>
                <w:szCs w:val="26"/>
                <w:rtl/>
              </w:rPr>
              <w:t>يمكن</w:t>
            </w:r>
            <w:r w:rsidRPr="0025607A">
              <w:rPr>
                <w:sz w:val="20"/>
                <w:szCs w:val="26"/>
                <w:rtl/>
              </w:rPr>
              <w:t xml:space="preserve"> </w:t>
            </w:r>
            <w:r w:rsidRPr="0025607A">
              <w:rPr>
                <w:rFonts w:hint="cs"/>
                <w:sz w:val="20"/>
                <w:szCs w:val="26"/>
                <w:rtl/>
              </w:rPr>
              <w:t>من</w:t>
            </w:r>
            <w:r w:rsidRPr="0025607A">
              <w:rPr>
                <w:sz w:val="20"/>
                <w:szCs w:val="26"/>
                <w:rtl/>
              </w:rPr>
              <w:t xml:space="preserve"> </w:t>
            </w:r>
            <w:r w:rsidRPr="0025607A">
              <w:rPr>
                <w:rFonts w:hint="cs"/>
                <w:sz w:val="20"/>
                <w:szCs w:val="26"/>
                <w:rtl/>
              </w:rPr>
              <w:t>التمويل</w:t>
            </w:r>
            <w:r w:rsidRPr="0025607A">
              <w:rPr>
                <w:sz w:val="20"/>
                <w:szCs w:val="26"/>
                <w:rtl/>
              </w:rPr>
              <w:t xml:space="preserve"> </w:t>
            </w:r>
            <w:r w:rsidRPr="0025607A">
              <w:rPr>
                <w:rFonts w:hint="cs"/>
                <w:sz w:val="20"/>
                <w:szCs w:val="26"/>
                <w:rtl/>
              </w:rPr>
              <w:t>على</w:t>
            </w:r>
            <w:r w:rsidRPr="0025607A">
              <w:rPr>
                <w:sz w:val="20"/>
                <w:szCs w:val="26"/>
                <w:rtl/>
              </w:rPr>
              <w:t xml:space="preserve"> </w:t>
            </w:r>
            <w:r w:rsidRPr="0025607A">
              <w:rPr>
                <w:rFonts w:hint="cs"/>
                <w:sz w:val="20"/>
                <w:szCs w:val="26"/>
                <w:rtl/>
              </w:rPr>
              <w:t>أساس</w:t>
            </w:r>
            <w:r w:rsidRPr="0025607A">
              <w:rPr>
                <w:sz w:val="20"/>
                <w:szCs w:val="26"/>
                <w:rtl/>
              </w:rPr>
              <w:t xml:space="preserve"> </w:t>
            </w:r>
            <w:r w:rsidRPr="0025607A">
              <w:rPr>
                <w:rFonts w:hint="cs"/>
                <w:sz w:val="20"/>
                <w:szCs w:val="26"/>
                <w:rtl/>
              </w:rPr>
              <w:t>دفع</w:t>
            </w:r>
            <w:r w:rsidRPr="0025607A">
              <w:rPr>
                <w:sz w:val="20"/>
                <w:szCs w:val="26"/>
                <w:rtl/>
              </w:rPr>
              <w:t xml:space="preserve"> </w:t>
            </w:r>
            <w:r w:rsidRPr="0025607A">
              <w:rPr>
                <w:rFonts w:hint="cs"/>
                <w:sz w:val="20"/>
                <w:szCs w:val="26"/>
                <w:rtl/>
              </w:rPr>
              <w:t>الاستحقاقات</w:t>
            </w:r>
            <w:r w:rsidRPr="0025607A">
              <w:rPr>
                <w:sz w:val="20"/>
                <w:szCs w:val="26"/>
                <w:rtl/>
              </w:rPr>
              <w:t xml:space="preserve"> </w:t>
            </w:r>
            <w:r w:rsidRPr="0025607A">
              <w:rPr>
                <w:rFonts w:hint="cs"/>
                <w:sz w:val="20"/>
                <w:szCs w:val="26"/>
                <w:rtl/>
              </w:rPr>
              <w:t>أولاً</w:t>
            </w:r>
            <w:r w:rsidRPr="0025607A">
              <w:rPr>
                <w:sz w:val="20"/>
                <w:szCs w:val="26"/>
                <w:rtl/>
              </w:rPr>
              <w:t xml:space="preserve"> </w:t>
            </w:r>
            <w:r w:rsidRPr="0025607A">
              <w:rPr>
                <w:rFonts w:hint="cs"/>
                <w:sz w:val="20"/>
                <w:szCs w:val="26"/>
                <w:rtl/>
              </w:rPr>
              <w:t>بأول</w:t>
            </w:r>
            <w:r w:rsidRPr="0025607A">
              <w:rPr>
                <w:sz w:val="20"/>
                <w:szCs w:val="26"/>
                <w:rtl/>
              </w:rPr>
              <w:t>.</w:t>
            </w:r>
          </w:p>
        </w:tc>
        <w:tc>
          <w:tcPr>
            <w:tcW w:w="3127" w:type="dxa"/>
          </w:tcPr>
          <w:p w:rsidR="00D87533" w:rsidRPr="00606BDF" w:rsidRDefault="00D87533" w:rsidP="00D87533">
            <w:pPr>
              <w:pageBreakBefore/>
              <w:spacing w:before="40" w:after="40" w:line="280" w:lineRule="exact"/>
              <w:jc w:val="left"/>
              <w:rPr>
                <w:sz w:val="20"/>
                <w:szCs w:val="26"/>
                <w:rtl/>
                <w:lang w:bidi="ar-EG"/>
              </w:rPr>
            </w:pPr>
            <w:r>
              <w:rPr>
                <w:rFonts w:hint="cs"/>
                <w:sz w:val="20"/>
                <w:szCs w:val="26"/>
                <w:rtl/>
                <w:lang w:bidi="ar-EG"/>
              </w:rPr>
              <w:t>تتابع الإدارة هذه التوصية وتراقب بعناية الأدوات المختلفة لضمان السلامة المالية للاتحاد.</w:t>
            </w:r>
          </w:p>
        </w:tc>
        <w:tc>
          <w:tcPr>
            <w:tcW w:w="3707" w:type="dxa"/>
          </w:tcPr>
          <w:p w:rsidR="00D87533" w:rsidRPr="00606BDF" w:rsidRDefault="00D87533" w:rsidP="00D14B9B">
            <w:pPr>
              <w:pageBreakBefore/>
              <w:spacing w:before="40" w:after="40" w:line="280" w:lineRule="exact"/>
              <w:jc w:val="left"/>
              <w:rPr>
                <w:sz w:val="20"/>
                <w:szCs w:val="26"/>
                <w:lang w:bidi="ar-EG"/>
              </w:rPr>
            </w:pPr>
            <w:r>
              <w:rPr>
                <w:rFonts w:hint="cs"/>
                <w:sz w:val="20"/>
                <w:szCs w:val="26"/>
                <w:rtl/>
                <w:lang w:bidi="ar-EG"/>
              </w:rPr>
              <w:t>مستمر</w:t>
            </w:r>
          </w:p>
        </w:tc>
      </w:tr>
      <w:tr w:rsidR="00D87533" w:rsidRPr="00606BDF" w:rsidTr="00F33B72">
        <w:trPr>
          <w:trHeight w:val="20"/>
        </w:trPr>
        <w:tc>
          <w:tcPr>
            <w:tcW w:w="1215" w:type="dxa"/>
          </w:tcPr>
          <w:p w:rsidR="00D87533" w:rsidRPr="00606BDF" w:rsidRDefault="00D87533" w:rsidP="00D87533">
            <w:pPr>
              <w:spacing w:before="40" w:after="40" w:line="280" w:lineRule="exact"/>
              <w:jc w:val="left"/>
              <w:rPr>
                <w:b/>
                <w:bCs/>
                <w:sz w:val="20"/>
                <w:szCs w:val="26"/>
                <w:rtl/>
                <w:lang w:bidi="ar-EG"/>
              </w:rPr>
            </w:pPr>
            <w:r w:rsidRPr="00606BDF">
              <w:rPr>
                <w:rFonts w:hint="cs"/>
                <w:b/>
                <w:bCs/>
                <w:sz w:val="20"/>
                <w:szCs w:val="26"/>
                <w:rtl/>
              </w:rPr>
              <w:t>التوصية</w:t>
            </w:r>
            <w:r>
              <w:rPr>
                <w:b/>
                <w:bCs/>
                <w:sz w:val="20"/>
                <w:szCs w:val="26"/>
                <w:rtl/>
              </w:rPr>
              <w:br/>
            </w:r>
            <w:r>
              <w:rPr>
                <w:b/>
                <w:bCs/>
                <w:sz w:val="20"/>
                <w:szCs w:val="26"/>
                <w:lang w:bidi="ar-EG"/>
              </w:rPr>
              <w:t>1/</w:t>
            </w:r>
            <w:r w:rsidRPr="00606BDF">
              <w:rPr>
                <w:b/>
                <w:bCs/>
                <w:sz w:val="20"/>
                <w:szCs w:val="26"/>
                <w:lang w:bidi="ar-EG"/>
              </w:rPr>
              <w:t>201</w:t>
            </w:r>
            <w:r>
              <w:rPr>
                <w:b/>
                <w:bCs/>
                <w:sz w:val="20"/>
                <w:szCs w:val="26"/>
                <w:lang w:bidi="ar-EG"/>
              </w:rPr>
              <w:t>3</w:t>
            </w:r>
          </w:p>
        </w:tc>
        <w:tc>
          <w:tcPr>
            <w:tcW w:w="3114" w:type="dxa"/>
          </w:tcPr>
          <w:p w:rsidR="00D87533" w:rsidRPr="00B3496E" w:rsidRDefault="00D87533" w:rsidP="00D14B9B">
            <w:pPr>
              <w:spacing w:before="40" w:after="40" w:line="280" w:lineRule="exact"/>
              <w:jc w:val="left"/>
              <w:rPr>
                <w:b/>
                <w:bCs/>
                <w:i/>
                <w:iCs/>
                <w:sz w:val="20"/>
                <w:szCs w:val="26"/>
                <w:rtl/>
              </w:rPr>
            </w:pPr>
            <w:r w:rsidRPr="00B3496E">
              <w:rPr>
                <w:rFonts w:hint="cs"/>
                <w:b/>
                <w:bCs/>
                <w:i/>
                <w:iCs/>
                <w:sz w:val="20"/>
                <w:szCs w:val="26"/>
                <w:rtl/>
              </w:rPr>
              <w:t>تحديث قوائم التوقيعات المرخص بها لدى</w:t>
            </w:r>
            <w:r w:rsidR="00D14B9B">
              <w:rPr>
                <w:rFonts w:hint="eastAsia"/>
                <w:b/>
                <w:bCs/>
                <w:i/>
                <w:iCs/>
                <w:sz w:val="20"/>
                <w:szCs w:val="26"/>
                <w:rtl/>
              </w:rPr>
              <w:t> </w:t>
            </w:r>
            <w:r w:rsidRPr="00B3496E">
              <w:rPr>
                <w:rFonts w:hint="cs"/>
                <w:b/>
                <w:bCs/>
                <w:i/>
                <w:iCs/>
                <w:sz w:val="20"/>
                <w:szCs w:val="26"/>
                <w:rtl/>
              </w:rPr>
              <w:t>المصارف</w:t>
            </w:r>
          </w:p>
          <w:p w:rsidR="00D87533" w:rsidRPr="00E1147C" w:rsidRDefault="00D87533" w:rsidP="00D87533">
            <w:pPr>
              <w:pageBreakBefore/>
              <w:spacing w:before="40" w:after="40" w:line="280" w:lineRule="exact"/>
              <w:jc w:val="left"/>
              <w:rPr>
                <w:rtl/>
                <w:lang w:bidi="ar-EG"/>
              </w:rPr>
            </w:pPr>
            <w:r w:rsidRPr="00B3496E">
              <w:rPr>
                <w:rFonts w:hint="eastAsia"/>
                <w:sz w:val="20"/>
                <w:szCs w:val="26"/>
                <w:rtl/>
              </w:rPr>
              <w:t>فيما</w:t>
            </w:r>
            <w:r w:rsidRPr="00B3496E">
              <w:rPr>
                <w:sz w:val="20"/>
                <w:szCs w:val="26"/>
                <w:rtl/>
              </w:rPr>
              <w:t xml:space="preserve"> </w:t>
            </w:r>
            <w:r w:rsidRPr="00B3496E">
              <w:rPr>
                <w:rFonts w:hint="eastAsia"/>
                <w:sz w:val="20"/>
                <w:szCs w:val="26"/>
                <w:rtl/>
              </w:rPr>
              <w:t>يتعلق</w:t>
            </w:r>
            <w:r w:rsidRPr="00B3496E">
              <w:rPr>
                <w:sz w:val="20"/>
                <w:szCs w:val="26"/>
                <w:rtl/>
              </w:rPr>
              <w:t xml:space="preserve"> </w:t>
            </w:r>
            <w:r w:rsidRPr="00B3496E">
              <w:rPr>
                <w:rFonts w:hint="cs"/>
                <w:sz w:val="20"/>
                <w:szCs w:val="26"/>
                <w:rtl/>
              </w:rPr>
              <w:t>ب</w:t>
            </w:r>
            <w:r w:rsidRPr="00B3496E">
              <w:rPr>
                <w:rFonts w:hint="eastAsia"/>
                <w:sz w:val="20"/>
                <w:szCs w:val="26"/>
                <w:rtl/>
              </w:rPr>
              <w:t>حسابات</w:t>
            </w:r>
            <w:r w:rsidRPr="00B3496E">
              <w:rPr>
                <w:sz w:val="20"/>
                <w:szCs w:val="26"/>
                <w:rtl/>
              </w:rPr>
              <w:t xml:space="preserve"> </w:t>
            </w:r>
            <w:r w:rsidRPr="00B3496E">
              <w:rPr>
                <w:rFonts w:hint="eastAsia"/>
                <w:sz w:val="20"/>
                <w:szCs w:val="26"/>
                <w:rtl/>
              </w:rPr>
              <w:t>المكاتب</w:t>
            </w:r>
            <w:r w:rsidRPr="00B3496E">
              <w:rPr>
                <w:sz w:val="20"/>
                <w:szCs w:val="26"/>
                <w:rtl/>
              </w:rPr>
              <w:t xml:space="preserve"> </w:t>
            </w:r>
            <w:r w:rsidRPr="00B3496E">
              <w:rPr>
                <w:rFonts w:hint="eastAsia"/>
                <w:sz w:val="20"/>
                <w:szCs w:val="26"/>
                <w:rtl/>
              </w:rPr>
              <w:t>الميدانية،</w:t>
            </w:r>
            <w:r w:rsidRPr="00B3496E">
              <w:rPr>
                <w:sz w:val="20"/>
                <w:szCs w:val="26"/>
                <w:rtl/>
              </w:rPr>
              <w:t xml:space="preserve"> </w:t>
            </w:r>
            <w:r w:rsidRPr="00B3496E">
              <w:rPr>
                <w:rFonts w:hint="eastAsia"/>
                <w:sz w:val="20"/>
                <w:szCs w:val="26"/>
                <w:rtl/>
              </w:rPr>
              <w:t>نوصي</w:t>
            </w:r>
            <w:r w:rsidRPr="00B3496E">
              <w:rPr>
                <w:sz w:val="20"/>
                <w:szCs w:val="26"/>
                <w:rtl/>
              </w:rPr>
              <w:t xml:space="preserve"> </w:t>
            </w:r>
            <w:r w:rsidRPr="00B3496E">
              <w:rPr>
                <w:rFonts w:hint="eastAsia"/>
                <w:sz w:val="20"/>
                <w:szCs w:val="26"/>
                <w:rtl/>
              </w:rPr>
              <w:t>بأن</w:t>
            </w:r>
            <w:r w:rsidRPr="00B3496E">
              <w:rPr>
                <w:rFonts w:hint="cs"/>
                <w:sz w:val="20"/>
                <w:szCs w:val="26"/>
                <w:rtl/>
              </w:rPr>
              <w:t xml:space="preserve"> تبذل</w:t>
            </w:r>
            <w:r w:rsidRPr="00B3496E">
              <w:rPr>
                <w:sz w:val="20"/>
                <w:szCs w:val="26"/>
                <w:rtl/>
              </w:rPr>
              <w:t xml:space="preserve"> </w:t>
            </w:r>
            <w:r w:rsidRPr="00B3496E">
              <w:rPr>
                <w:rFonts w:hint="cs"/>
                <w:sz w:val="20"/>
                <w:szCs w:val="26"/>
                <w:rtl/>
              </w:rPr>
              <w:t>ال</w:t>
            </w:r>
            <w:r w:rsidRPr="00B3496E">
              <w:rPr>
                <w:rFonts w:hint="eastAsia"/>
                <w:sz w:val="20"/>
                <w:szCs w:val="26"/>
                <w:rtl/>
              </w:rPr>
              <w:t>إدارة</w:t>
            </w:r>
            <w:r w:rsidRPr="00B3496E">
              <w:rPr>
                <w:sz w:val="20"/>
                <w:szCs w:val="26"/>
                <w:rtl/>
              </w:rPr>
              <w:t xml:space="preserve"> </w:t>
            </w:r>
            <w:r w:rsidRPr="00B3496E">
              <w:rPr>
                <w:rFonts w:hint="eastAsia"/>
                <w:sz w:val="20"/>
                <w:szCs w:val="26"/>
                <w:rtl/>
              </w:rPr>
              <w:t>جهودا</w:t>
            </w:r>
            <w:r w:rsidRPr="00B3496E">
              <w:rPr>
                <w:rFonts w:hint="cs"/>
                <w:sz w:val="20"/>
                <w:szCs w:val="26"/>
                <w:rtl/>
              </w:rPr>
              <w:t>ً</w:t>
            </w:r>
            <w:r w:rsidRPr="00B3496E">
              <w:rPr>
                <w:sz w:val="20"/>
                <w:szCs w:val="26"/>
                <w:rtl/>
              </w:rPr>
              <w:t xml:space="preserve"> </w:t>
            </w:r>
            <w:r w:rsidRPr="00B3496E">
              <w:rPr>
                <w:rFonts w:hint="cs"/>
                <w:sz w:val="20"/>
                <w:szCs w:val="26"/>
                <w:rtl/>
              </w:rPr>
              <w:t xml:space="preserve">لاستعراض </w:t>
            </w:r>
            <w:r w:rsidRPr="00B3496E">
              <w:rPr>
                <w:rFonts w:hint="eastAsia"/>
                <w:sz w:val="20"/>
                <w:szCs w:val="26"/>
                <w:rtl/>
              </w:rPr>
              <w:t>وتحديث</w:t>
            </w:r>
            <w:r w:rsidRPr="00B3496E">
              <w:rPr>
                <w:sz w:val="20"/>
                <w:szCs w:val="26"/>
                <w:rtl/>
              </w:rPr>
              <w:t xml:space="preserve"> </w:t>
            </w:r>
            <w:r w:rsidRPr="00B3496E">
              <w:rPr>
                <w:rFonts w:hint="cs"/>
                <w:sz w:val="20"/>
                <w:szCs w:val="26"/>
                <w:rtl/>
              </w:rPr>
              <w:t>سلطات</w:t>
            </w:r>
            <w:r w:rsidRPr="00B3496E">
              <w:rPr>
                <w:sz w:val="20"/>
                <w:szCs w:val="26"/>
                <w:rtl/>
              </w:rPr>
              <w:t xml:space="preserve"> </w:t>
            </w:r>
            <w:r w:rsidRPr="00B3496E">
              <w:rPr>
                <w:rFonts w:hint="cs"/>
                <w:sz w:val="20"/>
                <w:szCs w:val="26"/>
                <w:rtl/>
              </w:rPr>
              <w:t>ال</w:t>
            </w:r>
            <w:r w:rsidRPr="00B3496E">
              <w:rPr>
                <w:rFonts w:hint="eastAsia"/>
                <w:sz w:val="20"/>
                <w:szCs w:val="26"/>
                <w:rtl/>
              </w:rPr>
              <w:t>توقيع</w:t>
            </w:r>
            <w:r w:rsidRPr="00B3496E">
              <w:rPr>
                <w:sz w:val="20"/>
                <w:szCs w:val="26"/>
                <w:rtl/>
              </w:rPr>
              <w:t xml:space="preserve"> </w:t>
            </w:r>
            <w:r w:rsidRPr="00B3496E">
              <w:rPr>
                <w:rFonts w:hint="cs"/>
                <w:sz w:val="20"/>
                <w:szCs w:val="26"/>
                <w:rtl/>
              </w:rPr>
              <w:t>على نحو أفضل لدى المصارف</w:t>
            </w:r>
            <w:r w:rsidRPr="00B3496E">
              <w:rPr>
                <w:rFonts w:hint="eastAsia"/>
                <w:sz w:val="20"/>
                <w:szCs w:val="26"/>
                <w:rtl/>
              </w:rPr>
              <w:t>،</w:t>
            </w:r>
            <w:r w:rsidRPr="00B3496E">
              <w:rPr>
                <w:sz w:val="20"/>
                <w:szCs w:val="26"/>
                <w:rtl/>
              </w:rPr>
              <w:t xml:space="preserve"> </w:t>
            </w:r>
            <w:r w:rsidRPr="00B3496E">
              <w:rPr>
                <w:rFonts w:hint="eastAsia"/>
                <w:sz w:val="20"/>
                <w:szCs w:val="26"/>
                <w:rtl/>
              </w:rPr>
              <w:t>حسب</w:t>
            </w:r>
            <w:r w:rsidRPr="00B3496E">
              <w:rPr>
                <w:sz w:val="20"/>
                <w:szCs w:val="26"/>
                <w:rtl/>
              </w:rPr>
              <w:t xml:space="preserve"> </w:t>
            </w:r>
            <w:r w:rsidRPr="00B3496E">
              <w:rPr>
                <w:rFonts w:hint="eastAsia"/>
                <w:sz w:val="20"/>
                <w:szCs w:val="26"/>
                <w:rtl/>
              </w:rPr>
              <w:t>الاقتضاء</w:t>
            </w:r>
            <w:r w:rsidRPr="00B3496E">
              <w:rPr>
                <w:rFonts w:hint="cs"/>
                <w:sz w:val="20"/>
                <w:szCs w:val="26"/>
                <w:rtl/>
              </w:rPr>
              <w:t>،</w:t>
            </w:r>
            <w:r w:rsidRPr="00B3496E">
              <w:rPr>
                <w:sz w:val="20"/>
                <w:szCs w:val="26"/>
                <w:rtl/>
              </w:rPr>
              <w:t xml:space="preserve"> </w:t>
            </w:r>
            <w:r w:rsidRPr="00C431D9">
              <w:rPr>
                <w:rFonts w:hint="cs"/>
                <w:sz w:val="20"/>
                <w:szCs w:val="26"/>
                <w:rtl/>
              </w:rPr>
              <w:t>وفقاً</w:t>
            </w:r>
            <w:r w:rsidRPr="00C431D9">
              <w:rPr>
                <w:sz w:val="20"/>
                <w:szCs w:val="26"/>
                <w:rtl/>
              </w:rPr>
              <w:t xml:space="preserve"> </w:t>
            </w:r>
            <w:r w:rsidRPr="00C431D9">
              <w:rPr>
                <w:rFonts w:hint="cs"/>
                <w:sz w:val="20"/>
                <w:szCs w:val="26"/>
                <w:rtl/>
              </w:rPr>
              <w:t>للوائح</w:t>
            </w:r>
            <w:r w:rsidRPr="00C431D9">
              <w:rPr>
                <w:sz w:val="20"/>
                <w:szCs w:val="26"/>
                <w:rtl/>
              </w:rPr>
              <w:t xml:space="preserve"> </w:t>
            </w:r>
            <w:r w:rsidRPr="00C431D9">
              <w:rPr>
                <w:rFonts w:hint="cs"/>
                <w:sz w:val="20"/>
                <w:szCs w:val="26"/>
                <w:rtl/>
              </w:rPr>
              <w:t>المالية</w:t>
            </w:r>
            <w:r w:rsidRPr="00B3496E">
              <w:rPr>
                <w:sz w:val="20"/>
                <w:szCs w:val="26"/>
                <w:rtl/>
              </w:rPr>
              <w:t xml:space="preserve"> في </w:t>
            </w:r>
            <w:r w:rsidRPr="00B3496E">
              <w:rPr>
                <w:rFonts w:hint="eastAsia"/>
                <w:sz w:val="20"/>
                <w:szCs w:val="26"/>
                <w:rtl/>
              </w:rPr>
              <w:t>الاتحاد،</w:t>
            </w:r>
            <w:r w:rsidRPr="00B3496E">
              <w:rPr>
                <w:sz w:val="20"/>
                <w:szCs w:val="26"/>
                <w:rtl/>
              </w:rPr>
              <w:t xml:space="preserve"> </w:t>
            </w:r>
            <w:r w:rsidRPr="00B3496E">
              <w:rPr>
                <w:rFonts w:hint="cs"/>
                <w:sz w:val="20"/>
                <w:szCs w:val="26"/>
                <w:rtl/>
              </w:rPr>
              <w:t>و</w:t>
            </w:r>
            <w:r>
              <w:rPr>
                <w:rFonts w:hint="cs"/>
                <w:sz w:val="20"/>
                <w:szCs w:val="26"/>
                <w:rtl/>
              </w:rPr>
              <w:t>بأن</w:t>
            </w:r>
            <w:r w:rsidRPr="00B3496E">
              <w:rPr>
                <w:rFonts w:hint="cs"/>
                <w:sz w:val="20"/>
                <w:szCs w:val="26"/>
                <w:rtl/>
              </w:rPr>
              <w:t xml:space="preserve"> ترصد على نحو</w:t>
            </w:r>
            <w:r w:rsidRPr="00B3496E">
              <w:rPr>
                <w:sz w:val="20"/>
                <w:szCs w:val="26"/>
                <w:rtl/>
              </w:rPr>
              <w:t xml:space="preserve"> </w:t>
            </w:r>
            <w:r w:rsidRPr="00B3496E">
              <w:rPr>
                <w:rFonts w:hint="eastAsia"/>
                <w:sz w:val="20"/>
                <w:szCs w:val="26"/>
                <w:rtl/>
              </w:rPr>
              <w:t>أفضل</w:t>
            </w:r>
            <w:r w:rsidRPr="00B3496E">
              <w:rPr>
                <w:sz w:val="20"/>
                <w:szCs w:val="26"/>
                <w:rtl/>
              </w:rPr>
              <w:t xml:space="preserve"> </w:t>
            </w:r>
            <w:r w:rsidRPr="00B3496E">
              <w:rPr>
                <w:rFonts w:hint="eastAsia"/>
                <w:sz w:val="20"/>
                <w:szCs w:val="26"/>
                <w:rtl/>
              </w:rPr>
              <w:t>من</w:t>
            </w:r>
            <w:r w:rsidRPr="00B3496E">
              <w:rPr>
                <w:sz w:val="20"/>
                <w:szCs w:val="26"/>
                <w:rtl/>
              </w:rPr>
              <w:t xml:space="preserve"> </w:t>
            </w:r>
            <w:r w:rsidRPr="00B3496E">
              <w:rPr>
                <w:rFonts w:hint="eastAsia"/>
                <w:sz w:val="20"/>
                <w:szCs w:val="26"/>
                <w:rtl/>
              </w:rPr>
              <w:t>خلال</w:t>
            </w:r>
            <w:r w:rsidRPr="00B3496E">
              <w:rPr>
                <w:sz w:val="20"/>
                <w:szCs w:val="26"/>
                <w:rtl/>
              </w:rPr>
              <w:t xml:space="preserve"> </w:t>
            </w:r>
            <w:r w:rsidRPr="00B3496E">
              <w:rPr>
                <w:rFonts w:hint="eastAsia"/>
                <w:sz w:val="20"/>
                <w:szCs w:val="26"/>
                <w:rtl/>
              </w:rPr>
              <w:t>المقر</w:t>
            </w:r>
            <w:r w:rsidRPr="00B3496E">
              <w:rPr>
                <w:sz w:val="20"/>
                <w:szCs w:val="26"/>
                <w:rtl/>
              </w:rPr>
              <w:t xml:space="preserve"> </w:t>
            </w:r>
            <w:r w:rsidRPr="00B3496E">
              <w:rPr>
                <w:rFonts w:hint="eastAsia"/>
                <w:sz w:val="20"/>
                <w:szCs w:val="26"/>
                <w:rtl/>
              </w:rPr>
              <w:t>الرئيسي</w:t>
            </w:r>
            <w:r w:rsidRPr="00B3496E">
              <w:rPr>
                <w:sz w:val="20"/>
                <w:szCs w:val="26"/>
                <w:rtl/>
              </w:rPr>
              <w:t xml:space="preserve"> </w:t>
            </w:r>
            <w:r w:rsidRPr="00B3496E">
              <w:rPr>
                <w:rFonts w:hint="eastAsia"/>
                <w:sz w:val="20"/>
                <w:szCs w:val="26"/>
                <w:rtl/>
              </w:rPr>
              <w:t>أي</w:t>
            </w:r>
            <w:r w:rsidRPr="00B3496E">
              <w:rPr>
                <w:sz w:val="20"/>
                <w:szCs w:val="26"/>
                <w:rtl/>
              </w:rPr>
              <w:t xml:space="preserve"> </w:t>
            </w:r>
            <w:r w:rsidRPr="00B3496E">
              <w:rPr>
                <w:rFonts w:hint="eastAsia"/>
                <w:sz w:val="20"/>
                <w:szCs w:val="26"/>
                <w:rtl/>
              </w:rPr>
              <w:t>تغييرات</w:t>
            </w:r>
            <w:r w:rsidRPr="00B3496E">
              <w:rPr>
                <w:sz w:val="20"/>
                <w:szCs w:val="26"/>
                <w:rtl/>
              </w:rPr>
              <w:t xml:space="preserve"> في </w:t>
            </w:r>
            <w:r w:rsidRPr="00B3496E">
              <w:rPr>
                <w:rFonts w:hint="eastAsia"/>
                <w:sz w:val="20"/>
                <w:szCs w:val="26"/>
                <w:rtl/>
              </w:rPr>
              <w:t>سلط</w:t>
            </w:r>
            <w:r w:rsidRPr="00B3496E">
              <w:rPr>
                <w:rFonts w:hint="cs"/>
                <w:sz w:val="20"/>
                <w:szCs w:val="26"/>
                <w:rtl/>
              </w:rPr>
              <w:t>ات</w:t>
            </w:r>
            <w:r w:rsidRPr="00B3496E">
              <w:rPr>
                <w:sz w:val="20"/>
                <w:szCs w:val="26"/>
                <w:rtl/>
              </w:rPr>
              <w:t xml:space="preserve"> </w:t>
            </w:r>
            <w:r w:rsidRPr="00B3496E">
              <w:rPr>
                <w:rFonts w:hint="cs"/>
                <w:sz w:val="20"/>
                <w:szCs w:val="26"/>
                <w:rtl/>
              </w:rPr>
              <w:t>ال</w:t>
            </w:r>
            <w:r w:rsidRPr="00B3496E">
              <w:rPr>
                <w:rFonts w:hint="eastAsia"/>
                <w:sz w:val="20"/>
                <w:szCs w:val="26"/>
                <w:rtl/>
              </w:rPr>
              <w:t>توقيع</w:t>
            </w:r>
            <w:r w:rsidRPr="00B3496E">
              <w:rPr>
                <w:sz w:val="20"/>
                <w:szCs w:val="26"/>
                <w:rtl/>
              </w:rPr>
              <w:t xml:space="preserve"> </w:t>
            </w:r>
            <w:r w:rsidRPr="00B3496E">
              <w:rPr>
                <w:rFonts w:hint="cs"/>
                <w:sz w:val="20"/>
                <w:szCs w:val="26"/>
                <w:rtl/>
              </w:rPr>
              <w:t>لدى المصارف</w:t>
            </w:r>
            <w:r w:rsidRPr="00B3496E">
              <w:rPr>
                <w:rFonts w:hint="eastAsia"/>
                <w:sz w:val="20"/>
                <w:szCs w:val="26"/>
                <w:rtl/>
              </w:rPr>
              <w:t>،</w:t>
            </w:r>
            <w:r w:rsidRPr="00B3496E">
              <w:rPr>
                <w:sz w:val="20"/>
                <w:szCs w:val="26"/>
                <w:rtl/>
              </w:rPr>
              <w:t xml:space="preserve"> في </w:t>
            </w:r>
            <w:r w:rsidRPr="00B3496E">
              <w:rPr>
                <w:rFonts w:hint="eastAsia"/>
                <w:sz w:val="20"/>
                <w:szCs w:val="26"/>
                <w:rtl/>
              </w:rPr>
              <w:t>حالة</w:t>
            </w:r>
            <w:r w:rsidRPr="00B3496E">
              <w:rPr>
                <w:sz w:val="20"/>
                <w:szCs w:val="26"/>
                <w:rtl/>
              </w:rPr>
              <w:t xml:space="preserve"> </w:t>
            </w:r>
            <w:r w:rsidRPr="00B3496E">
              <w:rPr>
                <w:rFonts w:hint="eastAsia"/>
                <w:sz w:val="20"/>
                <w:szCs w:val="26"/>
                <w:rtl/>
              </w:rPr>
              <w:t>إضافة</w:t>
            </w:r>
            <w:r w:rsidRPr="00B3496E">
              <w:rPr>
                <w:sz w:val="20"/>
                <w:szCs w:val="26"/>
                <w:rtl/>
              </w:rPr>
              <w:t xml:space="preserve"> </w:t>
            </w:r>
            <w:r w:rsidRPr="00B3496E">
              <w:rPr>
                <w:rFonts w:hint="cs"/>
                <w:sz w:val="20"/>
                <w:szCs w:val="26"/>
                <w:rtl/>
              </w:rPr>
              <w:t>مفوض توقيع جديد</w:t>
            </w:r>
            <w:r w:rsidRPr="00B3496E">
              <w:rPr>
                <w:sz w:val="20"/>
                <w:szCs w:val="26"/>
                <w:rtl/>
              </w:rPr>
              <w:t xml:space="preserve"> </w:t>
            </w:r>
            <w:r w:rsidRPr="00B3496E">
              <w:rPr>
                <w:rFonts w:hint="eastAsia"/>
                <w:sz w:val="20"/>
                <w:szCs w:val="26"/>
                <w:rtl/>
              </w:rPr>
              <w:t>أو</w:t>
            </w:r>
            <w:r w:rsidRPr="00B3496E">
              <w:rPr>
                <w:sz w:val="20"/>
                <w:szCs w:val="26"/>
                <w:rtl/>
              </w:rPr>
              <w:t xml:space="preserve"> في </w:t>
            </w:r>
            <w:r w:rsidRPr="00B3496E">
              <w:rPr>
                <w:rFonts w:hint="eastAsia"/>
                <w:sz w:val="20"/>
                <w:szCs w:val="26"/>
                <w:rtl/>
              </w:rPr>
              <w:t>حالة</w:t>
            </w:r>
            <w:r w:rsidRPr="00B3496E">
              <w:rPr>
                <w:sz w:val="20"/>
                <w:szCs w:val="26"/>
                <w:rtl/>
              </w:rPr>
              <w:t xml:space="preserve"> </w:t>
            </w:r>
            <w:r w:rsidRPr="00B3496E">
              <w:rPr>
                <w:rFonts w:hint="cs"/>
                <w:sz w:val="20"/>
                <w:szCs w:val="26"/>
                <w:rtl/>
              </w:rPr>
              <w:t>شطب اسم</w:t>
            </w:r>
            <w:r w:rsidRPr="00B3496E">
              <w:rPr>
                <w:sz w:val="20"/>
                <w:szCs w:val="26"/>
                <w:rtl/>
              </w:rPr>
              <w:t xml:space="preserve"> </w:t>
            </w:r>
            <w:r w:rsidRPr="00B3496E">
              <w:rPr>
                <w:rFonts w:hint="eastAsia"/>
                <w:sz w:val="20"/>
                <w:szCs w:val="26"/>
                <w:rtl/>
              </w:rPr>
              <w:t>أي</w:t>
            </w:r>
            <w:r w:rsidRPr="00B3496E">
              <w:rPr>
                <w:sz w:val="20"/>
                <w:szCs w:val="26"/>
                <w:rtl/>
              </w:rPr>
              <w:t xml:space="preserve"> </w:t>
            </w:r>
            <w:r w:rsidRPr="00B3496E">
              <w:rPr>
                <w:rFonts w:hint="eastAsia"/>
                <w:sz w:val="20"/>
                <w:szCs w:val="26"/>
                <w:rtl/>
              </w:rPr>
              <w:t>فرد</w:t>
            </w:r>
            <w:r w:rsidRPr="00B3496E">
              <w:rPr>
                <w:sz w:val="20"/>
                <w:szCs w:val="26"/>
                <w:rtl/>
              </w:rPr>
              <w:t xml:space="preserve"> </w:t>
            </w:r>
            <w:r w:rsidRPr="00B3496E">
              <w:rPr>
                <w:rFonts w:hint="eastAsia"/>
                <w:sz w:val="20"/>
                <w:szCs w:val="26"/>
                <w:rtl/>
              </w:rPr>
              <w:t>لم</w:t>
            </w:r>
            <w:r>
              <w:rPr>
                <w:rFonts w:hint="cs"/>
                <w:sz w:val="20"/>
                <w:szCs w:val="26"/>
                <w:rtl/>
              </w:rPr>
              <w:t> </w:t>
            </w:r>
            <w:r w:rsidRPr="00B3496E">
              <w:rPr>
                <w:rFonts w:hint="eastAsia"/>
                <w:sz w:val="20"/>
                <w:szCs w:val="26"/>
                <w:rtl/>
              </w:rPr>
              <w:t>يعد</w:t>
            </w:r>
            <w:r w:rsidRPr="00B3496E">
              <w:rPr>
                <w:sz w:val="20"/>
                <w:szCs w:val="26"/>
                <w:rtl/>
              </w:rPr>
              <w:t xml:space="preserve"> </w:t>
            </w:r>
            <w:r w:rsidRPr="00B3496E">
              <w:rPr>
                <w:rFonts w:hint="cs"/>
                <w:sz w:val="20"/>
                <w:szCs w:val="26"/>
                <w:rtl/>
              </w:rPr>
              <w:t>مفوضاً بالتوقيع</w:t>
            </w:r>
            <w:r w:rsidRPr="00B3496E">
              <w:rPr>
                <w:sz w:val="20"/>
                <w:szCs w:val="26"/>
                <w:rtl/>
              </w:rPr>
              <w:t>.</w:t>
            </w:r>
          </w:p>
        </w:tc>
        <w:tc>
          <w:tcPr>
            <w:tcW w:w="3115" w:type="dxa"/>
          </w:tcPr>
          <w:p w:rsidR="00D87533" w:rsidRPr="000A69DD" w:rsidRDefault="00D87533" w:rsidP="00D87533">
            <w:pPr>
              <w:pageBreakBefore/>
              <w:spacing w:before="40" w:after="40" w:line="280" w:lineRule="exact"/>
              <w:jc w:val="left"/>
              <w:rPr>
                <w:sz w:val="20"/>
                <w:szCs w:val="26"/>
                <w:rtl/>
              </w:rPr>
            </w:pPr>
            <w:r w:rsidRPr="00B3496E">
              <w:rPr>
                <w:rFonts w:hint="cs"/>
                <w:spacing w:val="-4"/>
                <w:sz w:val="20"/>
                <w:szCs w:val="26"/>
                <w:rtl/>
              </w:rPr>
              <w:t xml:space="preserve">تم إرسال تذكير بواسطة </w:t>
            </w:r>
            <w:r w:rsidRPr="00B3496E">
              <w:rPr>
                <w:rFonts w:hint="eastAsia"/>
                <w:spacing w:val="-4"/>
                <w:sz w:val="20"/>
                <w:szCs w:val="26"/>
                <w:rtl/>
              </w:rPr>
              <w:t>دائرة</w:t>
            </w:r>
            <w:r w:rsidRPr="00B3496E">
              <w:rPr>
                <w:spacing w:val="-4"/>
                <w:sz w:val="20"/>
                <w:szCs w:val="26"/>
                <w:rtl/>
              </w:rPr>
              <w:t xml:space="preserve"> </w:t>
            </w:r>
            <w:r w:rsidRPr="00B3496E">
              <w:rPr>
                <w:rFonts w:hint="eastAsia"/>
                <w:spacing w:val="-4"/>
                <w:sz w:val="20"/>
                <w:szCs w:val="26"/>
                <w:rtl/>
              </w:rPr>
              <w:t>إدارة</w:t>
            </w:r>
            <w:r w:rsidRPr="00B3496E">
              <w:rPr>
                <w:spacing w:val="-4"/>
                <w:sz w:val="20"/>
                <w:szCs w:val="26"/>
                <w:rtl/>
              </w:rPr>
              <w:t xml:space="preserve"> </w:t>
            </w:r>
            <w:r w:rsidRPr="00B3496E">
              <w:rPr>
                <w:rFonts w:hint="eastAsia"/>
                <w:spacing w:val="-4"/>
                <w:sz w:val="20"/>
                <w:szCs w:val="26"/>
                <w:rtl/>
              </w:rPr>
              <w:t>الموارد</w:t>
            </w:r>
            <w:r w:rsidRPr="00B3496E">
              <w:rPr>
                <w:spacing w:val="-4"/>
                <w:sz w:val="20"/>
                <w:szCs w:val="26"/>
                <w:rtl/>
              </w:rPr>
              <w:t xml:space="preserve"> </w:t>
            </w:r>
            <w:r w:rsidRPr="00B3496E">
              <w:rPr>
                <w:rFonts w:hint="eastAsia"/>
                <w:spacing w:val="-4"/>
                <w:sz w:val="20"/>
                <w:szCs w:val="26"/>
                <w:rtl/>
              </w:rPr>
              <w:t>المالية</w:t>
            </w:r>
            <w:r w:rsidRPr="00B3496E">
              <w:rPr>
                <w:spacing w:val="-4"/>
                <w:sz w:val="20"/>
                <w:szCs w:val="26"/>
                <w:rtl/>
              </w:rPr>
              <w:t xml:space="preserve"> </w:t>
            </w:r>
            <w:r w:rsidRPr="00B3496E">
              <w:rPr>
                <w:rFonts w:hint="cs"/>
                <w:spacing w:val="-4"/>
                <w:sz w:val="20"/>
                <w:szCs w:val="26"/>
                <w:rtl/>
              </w:rPr>
              <w:t xml:space="preserve">إلى جميع المكاتب </w:t>
            </w:r>
            <w:r w:rsidRPr="00B3496E">
              <w:rPr>
                <w:rFonts w:hint="eastAsia"/>
                <w:spacing w:val="-4"/>
                <w:sz w:val="20"/>
                <w:szCs w:val="26"/>
                <w:rtl/>
              </w:rPr>
              <w:t>الميدانية</w:t>
            </w:r>
            <w:r w:rsidRPr="00B3496E">
              <w:rPr>
                <w:spacing w:val="-4"/>
                <w:sz w:val="20"/>
                <w:szCs w:val="26"/>
                <w:rtl/>
              </w:rPr>
              <w:t xml:space="preserve"> </w:t>
            </w:r>
            <w:r w:rsidRPr="00B3496E">
              <w:rPr>
                <w:rFonts w:hint="eastAsia"/>
                <w:spacing w:val="-4"/>
                <w:sz w:val="20"/>
                <w:szCs w:val="26"/>
                <w:rtl/>
              </w:rPr>
              <w:t>ب</w:t>
            </w:r>
            <w:r w:rsidRPr="00B3496E">
              <w:rPr>
                <w:rFonts w:hint="cs"/>
                <w:spacing w:val="-4"/>
                <w:sz w:val="20"/>
                <w:szCs w:val="26"/>
                <w:rtl/>
              </w:rPr>
              <w:t xml:space="preserve">شأن </w:t>
            </w:r>
            <w:r w:rsidRPr="00B3496E">
              <w:rPr>
                <w:rFonts w:hint="eastAsia"/>
                <w:spacing w:val="-4"/>
                <w:sz w:val="20"/>
                <w:szCs w:val="26"/>
                <w:rtl/>
              </w:rPr>
              <w:t>أهمية</w:t>
            </w:r>
            <w:r w:rsidRPr="00B3496E">
              <w:rPr>
                <w:spacing w:val="-4"/>
                <w:sz w:val="20"/>
                <w:szCs w:val="26"/>
                <w:rtl/>
              </w:rPr>
              <w:t xml:space="preserve"> </w:t>
            </w:r>
            <w:r w:rsidRPr="00B3496E">
              <w:rPr>
                <w:rFonts w:hint="eastAsia"/>
                <w:spacing w:val="-4"/>
                <w:sz w:val="20"/>
                <w:szCs w:val="26"/>
                <w:rtl/>
              </w:rPr>
              <w:t>التحديث</w:t>
            </w:r>
            <w:r w:rsidRPr="00B3496E">
              <w:rPr>
                <w:spacing w:val="-4"/>
                <w:sz w:val="20"/>
                <w:szCs w:val="26"/>
                <w:rtl/>
              </w:rPr>
              <w:t xml:space="preserve"> </w:t>
            </w:r>
            <w:r w:rsidRPr="00B3496E">
              <w:rPr>
                <w:rFonts w:hint="eastAsia"/>
                <w:spacing w:val="-4"/>
                <w:sz w:val="20"/>
                <w:szCs w:val="26"/>
                <w:rtl/>
              </w:rPr>
              <w:t>المستمر</w:t>
            </w:r>
            <w:r w:rsidRPr="00B3496E">
              <w:rPr>
                <w:spacing w:val="-4"/>
                <w:sz w:val="20"/>
                <w:szCs w:val="26"/>
                <w:rtl/>
              </w:rPr>
              <w:t xml:space="preserve"> </w:t>
            </w:r>
            <w:r w:rsidRPr="00B3496E">
              <w:rPr>
                <w:rFonts w:hint="eastAsia"/>
                <w:spacing w:val="-4"/>
                <w:sz w:val="20"/>
                <w:szCs w:val="26"/>
                <w:rtl/>
              </w:rPr>
              <w:t>لقائمة</w:t>
            </w:r>
            <w:r w:rsidRPr="00B3496E">
              <w:rPr>
                <w:spacing w:val="-4"/>
                <w:sz w:val="20"/>
                <w:szCs w:val="26"/>
                <w:rtl/>
              </w:rPr>
              <w:t xml:space="preserve"> </w:t>
            </w:r>
            <w:r w:rsidRPr="00B3496E">
              <w:rPr>
                <w:rFonts w:hint="eastAsia"/>
                <w:spacing w:val="-4"/>
                <w:sz w:val="20"/>
                <w:szCs w:val="26"/>
                <w:rtl/>
              </w:rPr>
              <w:t>الموظفين</w:t>
            </w:r>
            <w:r w:rsidRPr="00B3496E">
              <w:rPr>
                <w:spacing w:val="-4"/>
                <w:sz w:val="20"/>
                <w:szCs w:val="26"/>
                <w:rtl/>
              </w:rPr>
              <w:t xml:space="preserve"> </w:t>
            </w:r>
            <w:r w:rsidRPr="00B3496E">
              <w:rPr>
                <w:rFonts w:hint="cs"/>
                <w:spacing w:val="-4"/>
                <w:sz w:val="20"/>
                <w:szCs w:val="26"/>
                <w:rtl/>
              </w:rPr>
              <w:t>الذين لديهم</w:t>
            </w:r>
            <w:r w:rsidRPr="00B3496E">
              <w:rPr>
                <w:spacing w:val="-4"/>
                <w:sz w:val="20"/>
                <w:szCs w:val="26"/>
                <w:rtl/>
              </w:rPr>
              <w:t xml:space="preserve"> </w:t>
            </w:r>
            <w:r w:rsidRPr="00B3496E">
              <w:rPr>
                <w:rFonts w:hint="eastAsia"/>
                <w:spacing w:val="-4"/>
                <w:sz w:val="20"/>
                <w:szCs w:val="26"/>
                <w:rtl/>
              </w:rPr>
              <w:t>سلطة</w:t>
            </w:r>
            <w:r w:rsidRPr="00B3496E">
              <w:rPr>
                <w:spacing w:val="-4"/>
                <w:sz w:val="20"/>
                <w:szCs w:val="26"/>
                <w:rtl/>
              </w:rPr>
              <w:t xml:space="preserve"> </w:t>
            </w:r>
            <w:r w:rsidRPr="00B3496E">
              <w:rPr>
                <w:rFonts w:hint="eastAsia"/>
                <w:spacing w:val="-4"/>
                <w:sz w:val="20"/>
                <w:szCs w:val="26"/>
                <w:rtl/>
              </w:rPr>
              <w:t>توقيع</w:t>
            </w:r>
            <w:r w:rsidRPr="00B3496E">
              <w:rPr>
                <w:spacing w:val="-4"/>
                <w:sz w:val="20"/>
                <w:szCs w:val="26"/>
                <w:rtl/>
              </w:rPr>
              <w:t xml:space="preserve"> </w:t>
            </w:r>
            <w:r w:rsidRPr="00B3496E">
              <w:rPr>
                <w:rFonts w:hint="cs"/>
                <w:spacing w:val="-4"/>
                <w:sz w:val="20"/>
                <w:szCs w:val="26"/>
                <w:rtl/>
              </w:rPr>
              <w:t>معلنة لدى المصارف</w:t>
            </w:r>
            <w:r w:rsidRPr="00B3496E">
              <w:rPr>
                <w:spacing w:val="-4"/>
                <w:sz w:val="20"/>
                <w:szCs w:val="26"/>
                <w:rtl/>
              </w:rPr>
              <w:t xml:space="preserve">. </w:t>
            </w:r>
            <w:r w:rsidRPr="00B3496E">
              <w:rPr>
                <w:rFonts w:hint="eastAsia"/>
                <w:spacing w:val="-4"/>
                <w:sz w:val="20"/>
                <w:szCs w:val="26"/>
                <w:rtl/>
              </w:rPr>
              <w:t>وقد</w:t>
            </w:r>
            <w:r w:rsidRPr="00B3496E">
              <w:rPr>
                <w:spacing w:val="-4"/>
                <w:sz w:val="20"/>
                <w:szCs w:val="26"/>
                <w:rtl/>
              </w:rPr>
              <w:t xml:space="preserve"> </w:t>
            </w:r>
            <w:r w:rsidRPr="00B3496E">
              <w:rPr>
                <w:rFonts w:hint="eastAsia"/>
                <w:spacing w:val="-4"/>
                <w:sz w:val="20"/>
                <w:szCs w:val="26"/>
                <w:rtl/>
              </w:rPr>
              <w:t>صدرت</w:t>
            </w:r>
            <w:r w:rsidRPr="00B3496E">
              <w:rPr>
                <w:spacing w:val="-4"/>
                <w:sz w:val="20"/>
                <w:szCs w:val="26"/>
                <w:rtl/>
              </w:rPr>
              <w:t xml:space="preserve"> </w:t>
            </w:r>
            <w:r w:rsidRPr="00B3496E">
              <w:rPr>
                <w:rFonts w:hint="eastAsia"/>
                <w:spacing w:val="-4"/>
                <w:sz w:val="20"/>
                <w:szCs w:val="26"/>
                <w:rtl/>
              </w:rPr>
              <w:t>تعليمات</w:t>
            </w:r>
            <w:r w:rsidRPr="00B3496E">
              <w:rPr>
                <w:rFonts w:hint="cs"/>
                <w:spacing w:val="-4"/>
                <w:sz w:val="20"/>
                <w:szCs w:val="26"/>
                <w:rtl/>
              </w:rPr>
              <w:t xml:space="preserve"> إلى</w:t>
            </w:r>
            <w:r w:rsidRPr="00B3496E">
              <w:rPr>
                <w:spacing w:val="-4"/>
                <w:sz w:val="20"/>
                <w:szCs w:val="26"/>
                <w:rtl/>
              </w:rPr>
              <w:t xml:space="preserve"> </w:t>
            </w:r>
            <w:r w:rsidRPr="00B3496E">
              <w:rPr>
                <w:rFonts w:hint="eastAsia"/>
                <w:spacing w:val="-4"/>
                <w:sz w:val="20"/>
                <w:szCs w:val="26"/>
                <w:rtl/>
              </w:rPr>
              <w:t>المكاتب</w:t>
            </w:r>
            <w:r w:rsidRPr="00B3496E">
              <w:rPr>
                <w:spacing w:val="-4"/>
                <w:sz w:val="20"/>
                <w:szCs w:val="26"/>
                <w:rtl/>
              </w:rPr>
              <w:t xml:space="preserve"> </w:t>
            </w:r>
            <w:r w:rsidRPr="00B3496E">
              <w:rPr>
                <w:rFonts w:hint="eastAsia"/>
                <w:spacing w:val="-4"/>
                <w:sz w:val="20"/>
                <w:szCs w:val="26"/>
                <w:rtl/>
              </w:rPr>
              <w:t>الميدانية</w:t>
            </w:r>
            <w:r w:rsidRPr="00B3496E">
              <w:rPr>
                <w:spacing w:val="-4"/>
                <w:sz w:val="20"/>
                <w:szCs w:val="26"/>
                <w:rtl/>
              </w:rPr>
              <w:t xml:space="preserve"> </w:t>
            </w:r>
            <w:r>
              <w:rPr>
                <w:rFonts w:hint="cs"/>
                <w:spacing w:val="-4"/>
                <w:sz w:val="20"/>
                <w:szCs w:val="26"/>
                <w:rtl/>
              </w:rPr>
              <w:t>لكي</w:t>
            </w:r>
            <w:r w:rsidRPr="00B3496E">
              <w:rPr>
                <w:rFonts w:hint="cs"/>
                <w:spacing w:val="-4"/>
                <w:sz w:val="20"/>
                <w:szCs w:val="26"/>
                <w:rtl/>
              </w:rPr>
              <w:t xml:space="preserve"> تبلغ</w:t>
            </w:r>
            <w:r w:rsidRPr="00B3496E">
              <w:rPr>
                <w:spacing w:val="-4"/>
                <w:sz w:val="20"/>
                <w:szCs w:val="26"/>
                <w:rtl/>
              </w:rPr>
              <w:t xml:space="preserve"> </w:t>
            </w:r>
            <w:r w:rsidRPr="00B3496E">
              <w:rPr>
                <w:rFonts w:hint="eastAsia"/>
                <w:spacing w:val="-4"/>
                <w:sz w:val="20"/>
                <w:szCs w:val="26"/>
                <w:rtl/>
              </w:rPr>
              <w:t>دائرة</w:t>
            </w:r>
            <w:r w:rsidRPr="00B3496E">
              <w:rPr>
                <w:spacing w:val="-4"/>
                <w:sz w:val="20"/>
                <w:szCs w:val="26"/>
                <w:rtl/>
              </w:rPr>
              <w:t xml:space="preserve"> </w:t>
            </w:r>
            <w:r w:rsidRPr="00B3496E">
              <w:rPr>
                <w:rFonts w:hint="eastAsia"/>
                <w:spacing w:val="-4"/>
                <w:sz w:val="20"/>
                <w:szCs w:val="26"/>
                <w:rtl/>
              </w:rPr>
              <w:t>إدارة</w:t>
            </w:r>
            <w:r w:rsidRPr="00B3496E">
              <w:rPr>
                <w:spacing w:val="-4"/>
                <w:sz w:val="20"/>
                <w:szCs w:val="26"/>
                <w:rtl/>
              </w:rPr>
              <w:t xml:space="preserve"> </w:t>
            </w:r>
            <w:r w:rsidRPr="00B3496E">
              <w:rPr>
                <w:rFonts w:hint="eastAsia"/>
                <w:spacing w:val="-4"/>
                <w:sz w:val="20"/>
                <w:szCs w:val="26"/>
                <w:rtl/>
              </w:rPr>
              <w:t>الموارد</w:t>
            </w:r>
            <w:r w:rsidRPr="00B3496E">
              <w:rPr>
                <w:spacing w:val="-4"/>
                <w:sz w:val="20"/>
                <w:szCs w:val="26"/>
                <w:rtl/>
              </w:rPr>
              <w:t xml:space="preserve"> </w:t>
            </w:r>
            <w:r w:rsidRPr="00B3496E">
              <w:rPr>
                <w:rFonts w:hint="eastAsia"/>
                <w:spacing w:val="-4"/>
                <w:sz w:val="20"/>
                <w:szCs w:val="26"/>
                <w:rtl/>
              </w:rPr>
              <w:t>المالية</w:t>
            </w:r>
            <w:r w:rsidRPr="00B3496E">
              <w:rPr>
                <w:spacing w:val="-4"/>
                <w:sz w:val="20"/>
                <w:szCs w:val="26"/>
                <w:rtl/>
              </w:rPr>
              <w:t xml:space="preserve"> </w:t>
            </w:r>
            <w:r w:rsidRPr="00B3496E">
              <w:rPr>
                <w:rFonts w:hint="cs"/>
                <w:spacing w:val="-4"/>
                <w:sz w:val="20"/>
                <w:szCs w:val="26"/>
                <w:rtl/>
              </w:rPr>
              <w:t>ب</w:t>
            </w:r>
            <w:r w:rsidRPr="00B3496E">
              <w:rPr>
                <w:rFonts w:hint="eastAsia"/>
                <w:spacing w:val="-4"/>
                <w:sz w:val="20"/>
                <w:szCs w:val="26"/>
                <w:rtl/>
              </w:rPr>
              <w:t>أي</w:t>
            </w:r>
            <w:r w:rsidRPr="00B3496E">
              <w:rPr>
                <w:spacing w:val="-4"/>
                <w:sz w:val="20"/>
                <w:szCs w:val="26"/>
                <w:rtl/>
              </w:rPr>
              <w:t xml:space="preserve"> </w:t>
            </w:r>
            <w:r w:rsidRPr="00B3496E">
              <w:rPr>
                <w:rFonts w:hint="eastAsia"/>
                <w:spacing w:val="-4"/>
                <w:sz w:val="20"/>
                <w:szCs w:val="26"/>
                <w:rtl/>
              </w:rPr>
              <w:t>تغيير</w:t>
            </w:r>
            <w:r>
              <w:rPr>
                <w:rFonts w:hint="cs"/>
                <w:spacing w:val="-4"/>
                <w:sz w:val="20"/>
                <w:szCs w:val="26"/>
                <w:rtl/>
              </w:rPr>
              <w:t xml:space="preserve"> في الموظفين يؤثر</w:t>
            </w:r>
            <w:r w:rsidRPr="00B3496E">
              <w:rPr>
                <w:rFonts w:hint="cs"/>
                <w:spacing w:val="-4"/>
                <w:sz w:val="20"/>
                <w:szCs w:val="26"/>
                <w:rtl/>
              </w:rPr>
              <w:t xml:space="preserve"> </w:t>
            </w:r>
            <w:r>
              <w:rPr>
                <w:rFonts w:hint="cs"/>
                <w:spacing w:val="-4"/>
                <w:sz w:val="20"/>
                <w:szCs w:val="26"/>
                <w:rtl/>
              </w:rPr>
              <w:t>على</w:t>
            </w:r>
            <w:r w:rsidRPr="00B3496E">
              <w:rPr>
                <w:rFonts w:hint="cs"/>
                <w:spacing w:val="-4"/>
                <w:sz w:val="20"/>
                <w:szCs w:val="26"/>
                <w:rtl/>
              </w:rPr>
              <w:t> </w:t>
            </w:r>
            <w:r>
              <w:rPr>
                <w:rFonts w:hint="cs"/>
                <w:spacing w:val="-4"/>
                <w:sz w:val="20"/>
                <w:szCs w:val="26"/>
                <w:rtl/>
              </w:rPr>
              <w:t>قوائم الموقعين</w:t>
            </w:r>
            <w:r w:rsidRPr="00B3496E">
              <w:rPr>
                <w:spacing w:val="-4"/>
                <w:sz w:val="20"/>
                <w:szCs w:val="26"/>
                <w:rtl/>
              </w:rPr>
              <w:t xml:space="preserve"> </w:t>
            </w:r>
            <w:r w:rsidRPr="00B3496E">
              <w:rPr>
                <w:rFonts w:hint="eastAsia"/>
                <w:spacing w:val="-4"/>
                <w:sz w:val="20"/>
                <w:szCs w:val="26"/>
                <w:rtl/>
              </w:rPr>
              <w:t>من</w:t>
            </w:r>
            <w:r w:rsidRPr="00B3496E">
              <w:rPr>
                <w:spacing w:val="-4"/>
                <w:sz w:val="20"/>
                <w:szCs w:val="26"/>
                <w:rtl/>
              </w:rPr>
              <w:t xml:space="preserve"> </w:t>
            </w:r>
            <w:r w:rsidRPr="00B3496E">
              <w:rPr>
                <w:rFonts w:hint="eastAsia"/>
                <w:spacing w:val="-4"/>
                <w:sz w:val="20"/>
                <w:szCs w:val="26"/>
                <w:rtl/>
              </w:rPr>
              <w:t>أجل</w:t>
            </w:r>
            <w:r w:rsidRPr="00B3496E">
              <w:rPr>
                <w:spacing w:val="-4"/>
                <w:sz w:val="20"/>
                <w:szCs w:val="26"/>
                <w:rtl/>
              </w:rPr>
              <w:t xml:space="preserve"> </w:t>
            </w:r>
            <w:r w:rsidRPr="00B3496E">
              <w:rPr>
                <w:rFonts w:hint="eastAsia"/>
                <w:spacing w:val="-4"/>
                <w:sz w:val="20"/>
                <w:szCs w:val="26"/>
                <w:rtl/>
              </w:rPr>
              <w:t>ضمان</w:t>
            </w:r>
            <w:r w:rsidRPr="00B3496E">
              <w:rPr>
                <w:spacing w:val="-4"/>
                <w:sz w:val="20"/>
                <w:szCs w:val="26"/>
                <w:rtl/>
              </w:rPr>
              <w:t xml:space="preserve"> </w:t>
            </w:r>
            <w:r>
              <w:rPr>
                <w:rFonts w:hint="cs"/>
                <w:spacing w:val="-4"/>
                <w:sz w:val="20"/>
                <w:szCs w:val="26"/>
                <w:rtl/>
              </w:rPr>
              <w:t>تحديث وصون</w:t>
            </w:r>
            <w:r w:rsidRPr="00B3496E">
              <w:rPr>
                <w:spacing w:val="-4"/>
                <w:sz w:val="20"/>
                <w:szCs w:val="26"/>
                <w:rtl/>
              </w:rPr>
              <w:t xml:space="preserve"> </w:t>
            </w:r>
            <w:r w:rsidRPr="00B3496E">
              <w:rPr>
                <w:rFonts w:hint="eastAsia"/>
                <w:spacing w:val="-4"/>
                <w:sz w:val="20"/>
                <w:szCs w:val="26"/>
                <w:rtl/>
              </w:rPr>
              <w:t>هذه</w:t>
            </w:r>
            <w:r w:rsidRPr="00B3496E">
              <w:rPr>
                <w:rFonts w:hint="cs"/>
                <w:spacing w:val="-4"/>
                <w:sz w:val="20"/>
                <w:szCs w:val="26"/>
                <w:rtl/>
              </w:rPr>
              <w:t> </w:t>
            </w:r>
            <w:r w:rsidRPr="00B3496E">
              <w:rPr>
                <w:rFonts w:hint="eastAsia"/>
                <w:spacing w:val="-4"/>
                <w:sz w:val="20"/>
                <w:szCs w:val="26"/>
                <w:rtl/>
              </w:rPr>
              <w:t>القوائم</w:t>
            </w:r>
            <w:r>
              <w:rPr>
                <w:rFonts w:hint="cs"/>
                <w:spacing w:val="-4"/>
                <w:sz w:val="20"/>
                <w:szCs w:val="26"/>
                <w:rtl/>
              </w:rPr>
              <w:t xml:space="preserve"> بشكل صحيح</w:t>
            </w:r>
            <w:r w:rsidRPr="00B3496E">
              <w:rPr>
                <w:rFonts w:hint="cs"/>
                <w:spacing w:val="-4"/>
                <w:sz w:val="20"/>
                <w:szCs w:val="26"/>
                <w:rtl/>
              </w:rPr>
              <w:t>.</w:t>
            </w:r>
          </w:p>
        </w:tc>
        <w:tc>
          <w:tcPr>
            <w:tcW w:w="3127" w:type="dxa"/>
          </w:tcPr>
          <w:p w:rsidR="00D87533" w:rsidRDefault="00D87533" w:rsidP="00D87533">
            <w:pPr>
              <w:spacing w:before="40" w:after="40" w:line="280" w:lineRule="exact"/>
              <w:jc w:val="left"/>
              <w:rPr>
                <w:color w:val="000000"/>
                <w:sz w:val="20"/>
                <w:szCs w:val="26"/>
                <w:rtl/>
                <w:lang w:bidi="ar-EG"/>
              </w:rPr>
            </w:pPr>
            <w:r w:rsidRPr="00B3496E">
              <w:rPr>
                <w:rFonts w:hint="cs"/>
                <w:sz w:val="20"/>
                <w:szCs w:val="26"/>
                <w:rtl/>
                <w:lang w:bidi="ar-EG"/>
              </w:rPr>
              <w:t>ك</w:t>
            </w:r>
            <w:r>
              <w:rPr>
                <w:rFonts w:hint="cs"/>
                <w:sz w:val="20"/>
                <w:szCs w:val="26"/>
                <w:rtl/>
                <w:lang w:bidi="ar-EG"/>
              </w:rPr>
              <w:t>ُ</w:t>
            </w:r>
            <w:r w:rsidRPr="00B3496E">
              <w:rPr>
                <w:rFonts w:hint="cs"/>
                <w:sz w:val="20"/>
                <w:szCs w:val="26"/>
                <w:rtl/>
                <w:lang w:bidi="ar-EG"/>
              </w:rPr>
              <w:t xml:space="preserve">لفت المكاتب الميدانية بالإبلاغ عن التغيرات المتعلقة بالموظفين التي تؤثر على قائمة الذين يوقعون في المصارف بشكل مستمر. ومن أجل إعداد المراجعة الخارجية للاتحاد لعام </w:t>
            </w:r>
            <w:r w:rsidRPr="00B3496E">
              <w:rPr>
                <w:sz w:val="20"/>
                <w:szCs w:val="26"/>
                <w:lang w:bidi="ar-EG"/>
              </w:rPr>
              <w:t>2014</w:t>
            </w:r>
            <w:r w:rsidRPr="00B3496E">
              <w:rPr>
                <w:rFonts w:hint="cs"/>
                <w:sz w:val="20"/>
                <w:szCs w:val="26"/>
                <w:rtl/>
                <w:lang w:bidi="ar-EG"/>
              </w:rPr>
              <w:t xml:space="preserve">، أرسل رئيس </w:t>
            </w:r>
            <w:r w:rsidRPr="00B3496E">
              <w:rPr>
                <w:color w:val="000000"/>
                <w:sz w:val="20"/>
                <w:szCs w:val="26"/>
                <w:rtl/>
              </w:rPr>
              <w:t>دائرة إدارة الموارد المالية</w:t>
            </w:r>
            <w:r w:rsidRPr="00B3496E">
              <w:rPr>
                <w:rFonts w:hint="cs"/>
                <w:color w:val="000000"/>
                <w:sz w:val="20"/>
                <w:szCs w:val="26"/>
                <w:rtl/>
              </w:rPr>
              <w:t xml:space="preserve"> </w:t>
            </w:r>
            <w:r w:rsidRPr="00B3496E">
              <w:rPr>
                <w:rFonts w:hint="cs"/>
                <w:sz w:val="20"/>
                <w:szCs w:val="26"/>
                <w:rtl/>
                <w:lang w:bidi="ar-EG"/>
              </w:rPr>
              <w:t xml:space="preserve">في نوفمبر </w:t>
            </w:r>
            <w:r w:rsidRPr="00B3496E">
              <w:rPr>
                <w:sz w:val="20"/>
                <w:szCs w:val="26"/>
                <w:lang w:bidi="ar-EG"/>
              </w:rPr>
              <w:t>2014</w:t>
            </w:r>
            <w:r w:rsidRPr="00B3496E">
              <w:rPr>
                <w:rFonts w:hint="cs"/>
                <w:sz w:val="20"/>
                <w:szCs w:val="26"/>
                <w:rtl/>
                <w:lang w:bidi="ar-EG"/>
              </w:rPr>
              <w:t xml:space="preserve"> </w:t>
            </w:r>
            <w:r w:rsidRPr="00B3496E">
              <w:rPr>
                <w:rFonts w:hint="cs"/>
                <w:color w:val="000000"/>
                <w:sz w:val="20"/>
                <w:szCs w:val="26"/>
                <w:rtl/>
              </w:rPr>
              <w:t xml:space="preserve">رسالة تذكير إلى جميع المكاتب الميدانية لضمان إبلاغ المصارف بالتحديثات الضرورية قبل نهاية عام </w:t>
            </w:r>
            <w:r w:rsidRPr="00B3496E">
              <w:rPr>
                <w:color w:val="000000"/>
                <w:sz w:val="20"/>
                <w:szCs w:val="26"/>
              </w:rPr>
              <w:t>2014</w:t>
            </w:r>
            <w:r w:rsidRPr="00B3496E">
              <w:rPr>
                <w:rFonts w:hint="cs"/>
                <w:color w:val="000000"/>
                <w:sz w:val="20"/>
                <w:szCs w:val="26"/>
                <w:rtl/>
                <w:lang w:bidi="ar-EG"/>
              </w:rPr>
              <w:t>. وسوف تتم هذه العملية في نهاية كل عام.</w:t>
            </w:r>
          </w:p>
          <w:p w:rsidR="00D87533" w:rsidRDefault="00D87533" w:rsidP="00D87533">
            <w:pPr>
              <w:spacing w:before="40" w:after="40" w:line="280" w:lineRule="exact"/>
              <w:jc w:val="left"/>
              <w:rPr>
                <w:b/>
                <w:bCs/>
                <w:color w:val="000000"/>
                <w:sz w:val="20"/>
                <w:szCs w:val="26"/>
                <w:rtl/>
                <w:lang w:bidi="ar-EG"/>
              </w:rPr>
            </w:pPr>
          </w:p>
          <w:p w:rsidR="00D87533" w:rsidRPr="00BD2FEA" w:rsidRDefault="00D87533" w:rsidP="00D87533">
            <w:pPr>
              <w:spacing w:before="40" w:after="40" w:line="280" w:lineRule="exact"/>
              <w:jc w:val="left"/>
              <w:rPr>
                <w:b/>
                <w:bCs/>
                <w:color w:val="000000"/>
                <w:sz w:val="20"/>
                <w:szCs w:val="26"/>
                <w:rtl/>
                <w:lang w:bidi="ar-EG"/>
              </w:rPr>
            </w:pPr>
            <w:r w:rsidRPr="00BD2FEA">
              <w:rPr>
                <w:rFonts w:hint="cs"/>
                <w:b/>
                <w:bCs/>
                <w:color w:val="000000"/>
                <w:sz w:val="20"/>
                <w:szCs w:val="26"/>
                <w:rtl/>
                <w:lang w:bidi="ar-EG"/>
              </w:rPr>
              <w:t>التحديثات</w:t>
            </w:r>
            <w:r w:rsidRPr="00BD2FEA">
              <w:rPr>
                <w:b/>
                <w:bCs/>
                <w:color w:val="000000"/>
                <w:sz w:val="20"/>
                <w:szCs w:val="26"/>
                <w:rtl/>
                <w:lang w:bidi="ar-EG"/>
              </w:rPr>
              <w:t xml:space="preserve"> </w:t>
            </w:r>
            <w:r w:rsidRPr="00BD2FEA">
              <w:rPr>
                <w:rFonts w:hint="cs"/>
                <w:b/>
                <w:bCs/>
                <w:color w:val="000000"/>
                <w:sz w:val="20"/>
                <w:szCs w:val="26"/>
                <w:rtl/>
                <w:lang w:bidi="ar-EG"/>
              </w:rPr>
              <w:t>حتى</w:t>
            </w:r>
            <w:r w:rsidRPr="00BD2FEA">
              <w:rPr>
                <w:b/>
                <w:bCs/>
                <w:color w:val="000000"/>
                <w:sz w:val="20"/>
                <w:szCs w:val="26"/>
                <w:rtl/>
                <w:lang w:bidi="ar-EG"/>
              </w:rPr>
              <w:t xml:space="preserve"> </w:t>
            </w:r>
            <w:r w:rsidRPr="00BD2FEA">
              <w:rPr>
                <w:rFonts w:hint="cs"/>
                <w:b/>
                <w:bCs/>
                <w:color w:val="000000"/>
                <w:sz w:val="20"/>
                <w:szCs w:val="26"/>
                <w:rtl/>
                <w:lang w:bidi="ar-EG"/>
              </w:rPr>
              <w:t>نهاية</w:t>
            </w:r>
            <w:r w:rsidRPr="00BD2FEA">
              <w:rPr>
                <w:b/>
                <w:bCs/>
                <w:color w:val="000000"/>
                <w:sz w:val="20"/>
                <w:szCs w:val="26"/>
                <w:rtl/>
                <w:lang w:bidi="ar-EG"/>
              </w:rPr>
              <w:t xml:space="preserve"> </w:t>
            </w:r>
            <w:r w:rsidRPr="00BD2FEA">
              <w:rPr>
                <w:rFonts w:hint="cs"/>
                <w:b/>
                <w:bCs/>
                <w:color w:val="000000"/>
                <w:sz w:val="20"/>
                <w:szCs w:val="26"/>
                <w:rtl/>
                <w:lang w:bidi="ar-EG"/>
              </w:rPr>
              <w:t>يناير</w:t>
            </w:r>
            <w:r w:rsidRPr="00BD2FEA">
              <w:rPr>
                <w:b/>
                <w:bCs/>
                <w:color w:val="000000"/>
                <w:sz w:val="20"/>
                <w:szCs w:val="26"/>
                <w:rtl/>
                <w:lang w:bidi="ar-EG"/>
              </w:rPr>
              <w:t xml:space="preserve"> </w:t>
            </w:r>
            <w:r w:rsidRPr="00BD2FEA">
              <w:rPr>
                <w:b/>
                <w:bCs/>
                <w:color w:val="000000"/>
                <w:sz w:val="20"/>
                <w:szCs w:val="20"/>
                <w:rtl/>
                <w:lang w:bidi="ar-EG"/>
              </w:rPr>
              <w:t>2016</w:t>
            </w:r>
            <w:r w:rsidRPr="00BD2FEA">
              <w:rPr>
                <w:b/>
                <w:bCs/>
                <w:color w:val="000000"/>
                <w:sz w:val="20"/>
                <w:szCs w:val="26"/>
                <w:rtl/>
                <w:lang w:bidi="ar-EG"/>
              </w:rPr>
              <w:t>:</w:t>
            </w:r>
          </w:p>
          <w:p w:rsidR="00D87533" w:rsidRPr="00606BDF" w:rsidRDefault="00D87533" w:rsidP="00D87533">
            <w:pPr>
              <w:spacing w:before="40" w:after="40" w:line="280" w:lineRule="exact"/>
              <w:jc w:val="left"/>
              <w:rPr>
                <w:sz w:val="20"/>
                <w:szCs w:val="26"/>
                <w:rtl/>
                <w:lang w:bidi="ar-EG"/>
              </w:rPr>
            </w:pPr>
            <w:r>
              <w:rPr>
                <w:rFonts w:hint="cs"/>
                <w:sz w:val="20"/>
                <w:szCs w:val="26"/>
                <w:rtl/>
                <w:lang w:bidi="ar-EG"/>
              </w:rPr>
              <w:lastRenderedPageBreak/>
              <w:t>جرى تحديث جميع القوائم بإدراج التواقيع الصحيحة المرخص بها.</w:t>
            </w:r>
          </w:p>
        </w:tc>
        <w:tc>
          <w:tcPr>
            <w:tcW w:w="3707" w:type="dxa"/>
          </w:tcPr>
          <w:p w:rsidR="00D87533" w:rsidRPr="00606BDF" w:rsidRDefault="00D87533" w:rsidP="00D14B9B">
            <w:pPr>
              <w:spacing w:before="40" w:after="40" w:line="280" w:lineRule="exact"/>
              <w:jc w:val="left"/>
              <w:rPr>
                <w:sz w:val="20"/>
                <w:szCs w:val="26"/>
                <w:rtl/>
              </w:rPr>
            </w:pPr>
            <w:r>
              <w:rPr>
                <w:rFonts w:hint="cs"/>
                <w:sz w:val="20"/>
                <w:szCs w:val="26"/>
                <w:rtl/>
              </w:rPr>
              <w:lastRenderedPageBreak/>
              <w:t>مغلق</w:t>
            </w:r>
          </w:p>
        </w:tc>
      </w:tr>
      <w:tr w:rsidR="00D87533" w:rsidRPr="00606BDF" w:rsidTr="00F33B72">
        <w:trPr>
          <w:trHeight w:val="20"/>
        </w:trPr>
        <w:tc>
          <w:tcPr>
            <w:tcW w:w="1215" w:type="dxa"/>
          </w:tcPr>
          <w:p w:rsidR="00D87533" w:rsidRPr="00606BDF" w:rsidRDefault="00D87533" w:rsidP="00D87533">
            <w:pPr>
              <w:pageBreakBefore/>
              <w:spacing w:before="40" w:after="40" w:line="280" w:lineRule="exact"/>
              <w:jc w:val="left"/>
              <w:rPr>
                <w:b/>
                <w:bCs/>
                <w:sz w:val="20"/>
                <w:szCs w:val="26"/>
                <w:lang w:bidi="ar-SY"/>
              </w:rPr>
            </w:pPr>
            <w:r w:rsidRPr="00606BDF">
              <w:rPr>
                <w:rFonts w:hint="cs"/>
                <w:b/>
                <w:bCs/>
                <w:sz w:val="20"/>
                <w:szCs w:val="26"/>
                <w:rtl/>
                <w:lang w:bidi="ar-SY"/>
              </w:rPr>
              <w:lastRenderedPageBreak/>
              <w:t>التوصية</w:t>
            </w:r>
            <w:r>
              <w:rPr>
                <w:b/>
                <w:bCs/>
                <w:sz w:val="20"/>
                <w:szCs w:val="26"/>
                <w:rtl/>
                <w:lang w:bidi="ar-SY"/>
              </w:rPr>
              <w:br/>
            </w:r>
            <w:r>
              <w:rPr>
                <w:b/>
                <w:bCs/>
                <w:sz w:val="20"/>
                <w:szCs w:val="26"/>
                <w:lang w:bidi="ar-SY"/>
              </w:rPr>
              <w:t>5/2013</w:t>
            </w:r>
          </w:p>
        </w:tc>
        <w:tc>
          <w:tcPr>
            <w:tcW w:w="3114" w:type="dxa"/>
          </w:tcPr>
          <w:p w:rsidR="00D87533" w:rsidRDefault="00D87533" w:rsidP="00D87533">
            <w:pPr>
              <w:pageBreakBefore/>
              <w:spacing w:before="40" w:after="40" w:line="280" w:lineRule="exact"/>
              <w:jc w:val="left"/>
              <w:rPr>
                <w:b/>
                <w:bCs/>
                <w:i/>
                <w:iCs/>
                <w:sz w:val="20"/>
                <w:szCs w:val="26"/>
                <w:rtl/>
                <w:lang w:bidi="ar-EG"/>
              </w:rPr>
            </w:pPr>
            <w:r w:rsidRPr="00E1147C">
              <w:rPr>
                <w:rFonts w:hint="cs"/>
                <w:b/>
                <w:bCs/>
                <w:i/>
                <w:iCs/>
                <w:sz w:val="20"/>
                <w:szCs w:val="26"/>
                <w:rtl/>
                <w:lang w:bidi="ar-EG"/>
              </w:rPr>
              <w:t xml:space="preserve">على الرغم من عدم تنفيذ إدارة المخاطر على مستوى المؤسسة </w:t>
            </w:r>
            <w:r w:rsidRPr="00E1147C">
              <w:rPr>
                <w:b/>
                <w:bCs/>
                <w:i/>
                <w:iCs/>
                <w:sz w:val="20"/>
                <w:szCs w:val="26"/>
                <w:lang w:bidi="ar-EG"/>
              </w:rPr>
              <w:t>(ERM)</w:t>
            </w:r>
            <w:r w:rsidRPr="00E1147C">
              <w:rPr>
                <w:rFonts w:hint="cs"/>
                <w:b/>
                <w:bCs/>
                <w:i/>
                <w:iCs/>
                <w:sz w:val="20"/>
                <w:szCs w:val="26"/>
                <w:rtl/>
                <w:lang w:bidi="ar-EG"/>
              </w:rPr>
              <w:t xml:space="preserve"> بعد، من الضروري وضع خطة تقوم على تقييم المخاطر</w:t>
            </w:r>
          </w:p>
          <w:p w:rsidR="00D87533" w:rsidRPr="00606BDF" w:rsidRDefault="00D87533" w:rsidP="00E11D6E">
            <w:pPr>
              <w:pageBreakBefore/>
              <w:spacing w:before="40" w:after="40" w:line="280" w:lineRule="exact"/>
              <w:jc w:val="left"/>
              <w:rPr>
                <w:bCs/>
                <w:sz w:val="20"/>
                <w:szCs w:val="26"/>
                <w:lang w:bidi="ar-EG"/>
              </w:rPr>
            </w:pPr>
            <w:r w:rsidRPr="00E1147C">
              <w:rPr>
                <w:rFonts w:hint="eastAsia"/>
                <w:sz w:val="20"/>
                <w:szCs w:val="26"/>
                <w:rtl/>
              </w:rPr>
              <w:t>على</w:t>
            </w:r>
            <w:r w:rsidRPr="00E1147C">
              <w:rPr>
                <w:sz w:val="20"/>
                <w:szCs w:val="26"/>
                <w:rtl/>
              </w:rPr>
              <w:t xml:space="preserve"> </w:t>
            </w:r>
            <w:r w:rsidRPr="00E1147C">
              <w:rPr>
                <w:rFonts w:hint="eastAsia"/>
                <w:sz w:val="20"/>
                <w:szCs w:val="26"/>
                <w:rtl/>
              </w:rPr>
              <w:t>الرغم</w:t>
            </w:r>
            <w:r w:rsidRPr="00E1147C">
              <w:rPr>
                <w:sz w:val="20"/>
                <w:szCs w:val="26"/>
                <w:rtl/>
              </w:rPr>
              <w:t xml:space="preserve"> </w:t>
            </w:r>
            <w:r w:rsidRPr="00E1147C">
              <w:rPr>
                <w:rFonts w:hint="eastAsia"/>
                <w:sz w:val="20"/>
                <w:szCs w:val="26"/>
                <w:rtl/>
              </w:rPr>
              <w:t>من</w:t>
            </w:r>
            <w:r w:rsidRPr="00E1147C">
              <w:rPr>
                <w:sz w:val="20"/>
                <w:szCs w:val="26"/>
                <w:rtl/>
              </w:rPr>
              <w:t xml:space="preserve"> </w:t>
            </w:r>
            <w:r w:rsidRPr="00E1147C">
              <w:rPr>
                <w:rFonts w:hint="eastAsia"/>
                <w:sz w:val="20"/>
                <w:szCs w:val="26"/>
                <w:rtl/>
              </w:rPr>
              <w:t>أننا</w:t>
            </w:r>
            <w:r w:rsidRPr="00E1147C">
              <w:rPr>
                <w:sz w:val="20"/>
                <w:szCs w:val="26"/>
                <w:rtl/>
              </w:rPr>
              <w:t xml:space="preserve"> </w:t>
            </w:r>
            <w:r w:rsidRPr="00E1147C">
              <w:rPr>
                <w:rFonts w:hint="eastAsia"/>
                <w:sz w:val="20"/>
                <w:szCs w:val="26"/>
                <w:rtl/>
              </w:rPr>
              <w:t>ندرك</w:t>
            </w:r>
            <w:r w:rsidRPr="00E1147C">
              <w:rPr>
                <w:sz w:val="20"/>
                <w:szCs w:val="26"/>
                <w:rtl/>
              </w:rPr>
              <w:t xml:space="preserve"> </w:t>
            </w:r>
            <w:r w:rsidRPr="00E1147C">
              <w:rPr>
                <w:rFonts w:hint="eastAsia"/>
                <w:sz w:val="20"/>
                <w:szCs w:val="26"/>
                <w:rtl/>
              </w:rPr>
              <w:t>أنه</w:t>
            </w:r>
            <w:r w:rsidRPr="00E1147C">
              <w:rPr>
                <w:sz w:val="20"/>
                <w:szCs w:val="26"/>
                <w:rtl/>
              </w:rPr>
              <w:t xml:space="preserve"> </w:t>
            </w:r>
            <w:r w:rsidRPr="00E1147C">
              <w:rPr>
                <w:rFonts w:hint="eastAsia"/>
                <w:sz w:val="20"/>
                <w:szCs w:val="26"/>
                <w:rtl/>
              </w:rPr>
              <w:t>قد</w:t>
            </w:r>
            <w:r w:rsidRPr="00E1147C">
              <w:rPr>
                <w:sz w:val="20"/>
                <w:szCs w:val="26"/>
                <w:rtl/>
              </w:rPr>
              <w:t xml:space="preserve"> </w:t>
            </w:r>
            <w:r w:rsidRPr="00E1147C">
              <w:rPr>
                <w:rFonts w:hint="eastAsia"/>
                <w:sz w:val="20"/>
                <w:szCs w:val="26"/>
                <w:rtl/>
              </w:rPr>
              <w:t>تكون</w:t>
            </w:r>
            <w:r w:rsidRPr="00E1147C">
              <w:rPr>
                <w:sz w:val="20"/>
                <w:szCs w:val="26"/>
                <w:rtl/>
              </w:rPr>
              <w:t xml:space="preserve"> </w:t>
            </w:r>
            <w:r w:rsidRPr="00E1147C">
              <w:rPr>
                <w:rFonts w:hint="eastAsia"/>
                <w:sz w:val="20"/>
                <w:szCs w:val="26"/>
                <w:rtl/>
              </w:rPr>
              <w:t>هناك</w:t>
            </w:r>
            <w:r w:rsidRPr="00E1147C">
              <w:rPr>
                <w:sz w:val="20"/>
                <w:szCs w:val="26"/>
                <w:rtl/>
              </w:rPr>
              <w:t xml:space="preserve"> </w:t>
            </w:r>
            <w:r w:rsidRPr="00E1147C">
              <w:rPr>
                <w:rFonts w:hint="eastAsia"/>
                <w:sz w:val="20"/>
                <w:szCs w:val="26"/>
                <w:rtl/>
              </w:rPr>
              <w:t>مشكلة</w:t>
            </w:r>
            <w:r w:rsidRPr="00E1147C">
              <w:rPr>
                <w:sz w:val="20"/>
                <w:szCs w:val="26"/>
                <w:rtl/>
              </w:rPr>
              <w:t xml:space="preserve"> في </w:t>
            </w:r>
            <w:r w:rsidRPr="00E1147C">
              <w:rPr>
                <w:rFonts w:hint="eastAsia"/>
                <w:sz w:val="20"/>
                <w:szCs w:val="26"/>
                <w:rtl/>
              </w:rPr>
              <w:t>إجراء</w:t>
            </w:r>
            <w:r w:rsidRPr="00E1147C">
              <w:rPr>
                <w:sz w:val="20"/>
                <w:szCs w:val="26"/>
                <w:rtl/>
              </w:rPr>
              <w:t xml:space="preserve"> </w:t>
            </w:r>
            <w:r w:rsidRPr="00E1147C">
              <w:rPr>
                <w:rFonts w:hint="eastAsia"/>
                <w:sz w:val="20"/>
                <w:szCs w:val="26"/>
                <w:rtl/>
              </w:rPr>
              <w:t>تقييم</w:t>
            </w:r>
            <w:r w:rsidRPr="00E1147C">
              <w:rPr>
                <w:sz w:val="20"/>
                <w:szCs w:val="26"/>
                <w:rtl/>
              </w:rPr>
              <w:t xml:space="preserve"> </w:t>
            </w:r>
            <w:r w:rsidRPr="00E1147C">
              <w:rPr>
                <w:rFonts w:hint="eastAsia"/>
                <w:sz w:val="20"/>
                <w:szCs w:val="26"/>
                <w:rtl/>
              </w:rPr>
              <w:t>المخاطر</w:t>
            </w:r>
            <w:r w:rsidRPr="00E1147C">
              <w:rPr>
                <w:sz w:val="20"/>
                <w:szCs w:val="26"/>
                <w:rtl/>
              </w:rPr>
              <w:t xml:space="preserve"> </w:t>
            </w:r>
            <w:r w:rsidRPr="00E1147C">
              <w:rPr>
                <w:rFonts w:hint="eastAsia"/>
                <w:sz w:val="20"/>
                <w:szCs w:val="26"/>
                <w:rtl/>
              </w:rPr>
              <w:t>دون إدارة</w:t>
            </w:r>
            <w:r w:rsidRPr="00E1147C">
              <w:rPr>
                <w:sz w:val="20"/>
                <w:szCs w:val="26"/>
                <w:rtl/>
              </w:rPr>
              <w:t xml:space="preserve"> </w:t>
            </w:r>
            <w:r w:rsidRPr="00E1147C">
              <w:rPr>
                <w:rFonts w:hint="eastAsia"/>
                <w:sz w:val="20"/>
                <w:szCs w:val="26"/>
                <w:rtl/>
              </w:rPr>
              <w:t>المخاطر</w:t>
            </w:r>
            <w:r w:rsidRPr="00E1147C">
              <w:rPr>
                <w:sz w:val="20"/>
                <w:szCs w:val="26"/>
                <w:rtl/>
              </w:rPr>
              <w:t xml:space="preserve"> </w:t>
            </w:r>
            <w:r w:rsidRPr="00E1147C">
              <w:rPr>
                <w:rFonts w:hint="eastAsia"/>
                <w:sz w:val="20"/>
                <w:szCs w:val="26"/>
                <w:rtl/>
              </w:rPr>
              <w:t>المؤسسية،</w:t>
            </w:r>
            <w:r w:rsidRPr="00E1147C">
              <w:rPr>
                <w:sz w:val="20"/>
                <w:szCs w:val="26"/>
                <w:rtl/>
              </w:rPr>
              <w:t xml:space="preserve"> </w:t>
            </w:r>
            <w:r w:rsidRPr="00E1147C">
              <w:rPr>
                <w:rFonts w:hint="cs"/>
                <w:sz w:val="20"/>
                <w:szCs w:val="26"/>
                <w:rtl/>
              </w:rPr>
              <w:t xml:space="preserve">فإننا </w:t>
            </w:r>
            <w:r w:rsidRPr="00E1147C">
              <w:rPr>
                <w:rFonts w:hint="eastAsia"/>
                <w:sz w:val="20"/>
                <w:szCs w:val="26"/>
                <w:u w:val="single"/>
                <w:rtl/>
              </w:rPr>
              <w:t>نوصي</w:t>
            </w:r>
            <w:r w:rsidRPr="00E1147C">
              <w:rPr>
                <w:sz w:val="20"/>
                <w:szCs w:val="26"/>
                <w:rtl/>
              </w:rPr>
              <w:t xml:space="preserve"> </w:t>
            </w:r>
            <w:r w:rsidRPr="00E1147C">
              <w:rPr>
                <w:rFonts w:hint="cs"/>
                <w:sz w:val="20"/>
                <w:szCs w:val="26"/>
                <w:rtl/>
              </w:rPr>
              <w:t>المراجع</w:t>
            </w:r>
            <w:r w:rsidRPr="00E1147C">
              <w:rPr>
                <w:sz w:val="20"/>
                <w:szCs w:val="26"/>
                <w:rtl/>
              </w:rPr>
              <w:t xml:space="preserve"> </w:t>
            </w:r>
            <w:r w:rsidRPr="00E1147C">
              <w:rPr>
                <w:rFonts w:hint="eastAsia"/>
                <w:sz w:val="20"/>
                <w:szCs w:val="26"/>
                <w:rtl/>
              </w:rPr>
              <w:t>الداخلي</w:t>
            </w:r>
            <w:r w:rsidRPr="00E1147C">
              <w:rPr>
                <w:sz w:val="20"/>
                <w:szCs w:val="26"/>
                <w:rtl/>
              </w:rPr>
              <w:t xml:space="preserve"> </w:t>
            </w:r>
            <w:r w:rsidRPr="00E1147C">
              <w:rPr>
                <w:rFonts w:hint="cs"/>
                <w:sz w:val="20"/>
                <w:szCs w:val="26"/>
                <w:rtl/>
              </w:rPr>
              <w:t>ب</w:t>
            </w:r>
            <w:r w:rsidRPr="00E1147C">
              <w:rPr>
                <w:rFonts w:hint="eastAsia"/>
                <w:sz w:val="20"/>
                <w:szCs w:val="26"/>
                <w:rtl/>
              </w:rPr>
              <w:t>تعزيز</w:t>
            </w:r>
            <w:r w:rsidRPr="00E1147C">
              <w:rPr>
                <w:sz w:val="20"/>
                <w:szCs w:val="26"/>
                <w:rtl/>
              </w:rPr>
              <w:t xml:space="preserve"> </w:t>
            </w:r>
            <w:r w:rsidRPr="00E1147C">
              <w:rPr>
                <w:rFonts w:hint="cs"/>
                <w:sz w:val="20"/>
                <w:szCs w:val="26"/>
                <w:rtl/>
              </w:rPr>
              <w:t>ال</w:t>
            </w:r>
            <w:r w:rsidRPr="00E1147C">
              <w:rPr>
                <w:rFonts w:hint="eastAsia"/>
                <w:sz w:val="20"/>
                <w:szCs w:val="26"/>
                <w:rtl/>
              </w:rPr>
              <w:t>عملية</w:t>
            </w:r>
            <w:r w:rsidRPr="00E1147C">
              <w:rPr>
                <w:sz w:val="20"/>
                <w:szCs w:val="26"/>
                <w:rtl/>
              </w:rPr>
              <w:t xml:space="preserve"> </w:t>
            </w:r>
            <w:r w:rsidRPr="00E1147C">
              <w:rPr>
                <w:rFonts w:hint="eastAsia"/>
                <w:sz w:val="20"/>
                <w:szCs w:val="26"/>
                <w:rtl/>
              </w:rPr>
              <w:t>لإنتاج</w:t>
            </w:r>
            <w:r w:rsidRPr="00E1147C">
              <w:rPr>
                <w:sz w:val="20"/>
                <w:szCs w:val="26"/>
                <w:rtl/>
              </w:rPr>
              <w:t xml:space="preserve"> </w:t>
            </w:r>
            <w:r w:rsidRPr="00E1147C">
              <w:rPr>
                <w:rFonts w:hint="eastAsia"/>
                <w:sz w:val="20"/>
                <w:szCs w:val="26"/>
                <w:rtl/>
              </w:rPr>
              <w:t>خطة</w:t>
            </w:r>
            <w:r w:rsidRPr="00E1147C">
              <w:rPr>
                <w:sz w:val="20"/>
                <w:szCs w:val="26"/>
                <w:rtl/>
              </w:rPr>
              <w:t xml:space="preserve"> </w:t>
            </w:r>
            <w:r w:rsidRPr="00E1147C">
              <w:rPr>
                <w:rFonts w:hint="eastAsia"/>
                <w:sz w:val="20"/>
                <w:szCs w:val="26"/>
                <w:rtl/>
              </w:rPr>
              <w:t>مراجعة</w:t>
            </w:r>
            <w:r w:rsidRPr="00E1147C">
              <w:rPr>
                <w:sz w:val="20"/>
                <w:szCs w:val="26"/>
                <w:rtl/>
              </w:rPr>
              <w:t xml:space="preserve"> "</w:t>
            </w:r>
            <w:r w:rsidRPr="00E1147C">
              <w:rPr>
                <w:rFonts w:hint="eastAsia"/>
                <w:sz w:val="20"/>
                <w:szCs w:val="26"/>
                <w:rtl/>
              </w:rPr>
              <w:t>على</w:t>
            </w:r>
            <w:r w:rsidRPr="00E1147C">
              <w:rPr>
                <w:sz w:val="20"/>
                <w:szCs w:val="26"/>
                <w:rtl/>
              </w:rPr>
              <w:t xml:space="preserve"> </w:t>
            </w:r>
            <w:r w:rsidRPr="00E1147C">
              <w:rPr>
                <w:rFonts w:hint="eastAsia"/>
                <w:sz w:val="20"/>
                <w:szCs w:val="26"/>
                <w:rtl/>
              </w:rPr>
              <w:t>أساس</w:t>
            </w:r>
            <w:r w:rsidRPr="00E1147C">
              <w:rPr>
                <w:sz w:val="20"/>
                <w:szCs w:val="26"/>
                <w:rtl/>
              </w:rPr>
              <w:t xml:space="preserve"> </w:t>
            </w:r>
            <w:r w:rsidRPr="00E1147C">
              <w:rPr>
                <w:rFonts w:hint="eastAsia"/>
                <w:sz w:val="20"/>
                <w:szCs w:val="26"/>
                <w:rtl/>
              </w:rPr>
              <w:t>المخاطر</w:t>
            </w:r>
            <w:r w:rsidRPr="00E1147C">
              <w:rPr>
                <w:sz w:val="20"/>
                <w:szCs w:val="26"/>
                <w:rtl/>
              </w:rPr>
              <w:t xml:space="preserve">" </w:t>
            </w:r>
            <w:r w:rsidRPr="00E1147C">
              <w:rPr>
                <w:rFonts w:hint="cs"/>
                <w:sz w:val="20"/>
                <w:szCs w:val="26"/>
                <w:rtl/>
              </w:rPr>
              <w:t>انطلاقاً</w:t>
            </w:r>
            <w:r w:rsidRPr="00E1147C">
              <w:rPr>
                <w:sz w:val="20"/>
                <w:szCs w:val="26"/>
                <w:rtl/>
              </w:rPr>
              <w:t xml:space="preserve"> </w:t>
            </w:r>
            <w:r w:rsidRPr="00E1147C">
              <w:rPr>
                <w:rFonts w:hint="eastAsia"/>
                <w:sz w:val="20"/>
                <w:szCs w:val="26"/>
                <w:rtl/>
              </w:rPr>
              <w:t>من</w:t>
            </w:r>
            <w:r w:rsidRPr="00E1147C">
              <w:rPr>
                <w:sz w:val="20"/>
                <w:szCs w:val="26"/>
                <w:rtl/>
              </w:rPr>
              <w:t xml:space="preserve"> </w:t>
            </w:r>
            <w:r w:rsidRPr="00E1147C">
              <w:rPr>
                <w:rFonts w:hint="eastAsia"/>
                <w:sz w:val="20"/>
                <w:szCs w:val="26"/>
                <w:rtl/>
              </w:rPr>
              <w:t>سجل</w:t>
            </w:r>
            <w:r w:rsidRPr="00E1147C">
              <w:rPr>
                <w:sz w:val="20"/>
                <w:szCs w:val="26"/>
                <w:rtl/>
              </w:rPr>
              <w:t xml:space="preserve"> </w:t>
            </w:r>
            <w:r w:rsidRPr="00E1147C">
              <w:rPr>
                <w:rFonts w:hint="eastAsia"/>
                <w:sz w:val="20"/>
                <w:szCs w:val="26"/>
                <w:rtl/>
              </w:rPr>
              <w:t>المخاطر</w:t>
            </w:r>
            <w:r w:rsidRPr="00E1147C">
              <w:rPr>
                <w:sz w:val="20"/>
                <w:szCs w:val="26"/>
                <w:rtl/>
              </w:rPr>
              <w:t xml:space="preserve"> </w:t>
            </w:r>
            <w:r w:rsidRPr="00E1147C">
              <w:rPr>
                <w:rFonts w:hint="eastAsia"/>
                <w:sz w:val="20"/>
                <w:szCs w:val="26"/>
                <w:rtl/>
              </w:rPr>
              <w:t>وتحليل</w:t>
            </w:r>
            <w:r w:rsidRPr="00E1147C">
              <w:rPr>
                <w:sz w:val="20"/>
                <w:szCs w:val="26"/>
                <w:rtl/>
              </w:rPr>
              <w:t xml:space="preserve"> </w:t>
            </w:r>
            <w:r w:rsidRPr="00E1147C">
              <w:rPr>
                <w:rFonts w:hint="eastAsia"/>
                <w:sz w:val="20"/>
                <w:szCs w:val="26"/>
                <w:rtl/>
              </w:rPr>
              <w:t>المخاطر</w:t>
            </w:r>
            <w:r w:rsidRPr="00E1147C">
              <w:rPr>
                <w:sz w:val="20"/>
                <w:szCs w:val="26"/>
                <w:rtl/>
              </w:rPr>
              <w:t xml:space="preserve"> (</w:t>
            </w:r>
            <w:r w:rsidRPr="00E1147C">
              <w:rPr>
                <w:rFonts w:hint="cs"/>
                <w:sz w:val="20"/>
                <w:szCs w:val="26"/>
                <w:rtl/>
              </w:rPr>
              <w:t>و</w:t>
            </w:r>
            <w:r w:rsidRPr="00E1147C">
              <w:rPr>
                <w:rFonts w:hint="eastAsia"/>
                <w:sz w:val="20"/>
                <w:szCs w:val="26"/>
                <w:rtl/>
              </w:rPr>
              <w:t>أن</w:t>
            </w:r>
            <w:r w:rsidRPr="00E1147C">
              <w:rPr>
                <w:sz w:val="20"/>
                <w:szCs w:val="26"/>
                <w:rtl/>
              </w:rPr>
              <w:t xml:space="preserve"> </w:t>
            </w:r>
            <w:r w:rsidRPr="00E1147C">
              <w:rPr>
                <w:rFonts w:hint="cs"/>
                <w:sz w:val="20"/>
                <w:szCs w:val="26"/>
                <w:rtl/>
              </w:rPr>
              <w:t>تنفذ العملية</w:t>
            </w:r>
            <w:r w:rsidR="00E11D6E">
              <w:rPr>
                <w:rFonts w:hint="cs"/>
                <w:sz w:val="20"/>
                <w:szCs w:val="26"/>
                <w:rtl/>
              </w:rPr>
              <w:t> </w:t>
            </w:r>
            <w:r w:rsidRPr="00E1147C">
              <w:rPr>
                <w:rFonts w:hint="eastAsia"/>
                <w:sz w:val="20"/>
                <w:szCs w:val="26"/>
                <w:rtl/>
              </w:rPr>
              <w:t>سنويا</w:t>
            </w:r>
            <w:r w:rsidRPr="00E1147C">
              <w:rPr>
                <w:rFonts w:hint="cs"/>
                <w:sz w:val="20"/>
                <w:szCs w:val="26"/>
                <w:rtl/>
              </w:rPr>
              <w:t>ً</w:t>
            </w:r>
            <w:r w:rsidRPr="00E1147C">
              <w:rPr>
                <w:sz w:val="20"/>
                <w:szCs w:val="26"/>
                <w:rtl/>
              </w:rPr>
              <w:t>)</w:t>
            </w:r>
            <w:r w:rsidR="005D3107">
              <w:rPr>
                <w:rFonts w:hint="cs"/>
                <w:bCs/>
                <w:sz w:val="20"/>
                <w:szCs w:val="26"/>
                <w:rtl/>
                <w:lang w:bidi="ar-EG"/>
              </w:rPr>
              <w:t>.</w:t>
            </w:r>
          </w:p>
        </w:tc>
        <w:tc>
          <w:tcPr>
            <w:tcW w:w="3115" w:type="dxa"/>
          </w:tcPr>
          <w:p w:rsidR="00D87533" w:rsidRPr="00606BDF" w:rsidRDefault="00D87533" w:rsidP="00D87533">
            <w:pPr>
              <w:pageBreakBefore/>
              <w:spacing w:before="40" w:after="40" w:line="280" w:lineRule="exact"/>
              <w:jc w:val="left"/>
              <w:rPr>
                <w:sz w:val="20"/>
                <w:szCs w:val="26"/>
                <w:lang w:bidi="ar-EG"/>
              </w:rPr>
            </w:pPr>
            <w:r w:rsidRPr="00E1147C">
              <w:rPr>
                <w:rFonts w:hint="eastAsia"/>
                <w:sz w:val="20"/>
                <w:szCs w:val="26"/>
                <w:rtl/>
              </w:rPr>
              <w:t>تم</w:t>
            </w:r>
            <w:r w:rsidRPr="00E1147C">
              <w:rPr>
                <w:rFonts w:hint="cs"/>
                <w:sz w:val="20"/>
                <w:szCs w:val="26"/>
                <w:rtl/>
              </w:rPr>
              <w:t>ا</w:t>
            </w:r>
            <w:r w:rsidRPr="00E1147C">
              <w:rPr>
                <w:rFonts w:hint="eastAsia"/>
                <w:sz w:val="20"/>
                <w:szCs w:val="26"/>
                <w:rtl/>
              </w:rPr>
              <w:t>شيا</w:t>
            </w:r>
            <w:r w:rsidRPr="00E1147C">
              <w:rPr>
                <w:rFonts w:hint="cs"/>
                <w:sz w:val="20"/>
                <w:szCs w:val="26"/>
                <w:rtl/>
              </w:rPr>
              <w:t>ً</w:t>
            </w:r>
            <w:r w:rsidRPr="00E1147C">
              <w:rPr>
                <w:sz w:val="20"/>
                <w:szCs w:val="26"/>
                <w:rtl/>
              </w:rPr>
              <w:t xml:space="preserve"> </w:t>
            </w:r>
            <w:r w:rsidRPr="00E1147C">
              <w:rPr>
                <w:rFonts w:hint="eastAsia"/>
                <w:sz w:val="20"/>
                <w:szCs w:val="26"/>
                <w:rtl/>
              </w:rPr>
              <w:t>مع</w:t>
            </w:r>
            <w:r w:rsidRPr="00E1147C">
              <w:rPr>
                <w:sz w:val="20"/>
                <w:szCs w:val="26"/>
                <w:rtl/>
              </w:rPr>
              <w:t xml:space="preserve"> </w:t>
            </w:r>
            <w:r w:rsidRPr="00E1147C">
              <w:rPr>
                <w:rFonts w:hint="cs"/>
                <w:sz w:val="20"/>
                <w:szCs w:val="26"/>
                <w:rtl/>
              </w:rPr>
              <w:t>ال</w:t>
            </w:r>
            <w:r w:rsidRPr="00E1147C">
              <w:rPr>
                <w:rFonts w:hint="eastAsia"/>
                <w:sz w:val="20"/>
                <w:szCs w:val="26"/>
                <w:rtl/>
              </w:rPr>
              <w:t>توصية</w:t>
            </w:r>
            <w:r w:rsidRPr="00E1147C">
              <w:rPr>
                <w:rFonts w:hint="cs"/>
                <w:sz w:val="20"/>
                <w:szCs w:val="26"/>
                <w:rtl/>
              </w:rPr>
              <w:t xml:space="preserve"> التي تقدمت بها</w:t>
            </w:r>
            <w:r w:rsidRPr="00E1147C">
              <w:rPr>
                <w:rFonts w:hint="eastAsia"/>
                <w:sz w:val="20"/>
                <w:szCs w:val="26"/>
                <w:rtl/>
              </w:rPr>
              <w:t xml:space="preserve"> اللجنة</w:t>
            </w:r>
            <w:r w:rsidRPr="00E1147C">
              <w:rPr>
                <w:sz w:val="20"/>
                <w:szCs w:val="26"/>
                <w:rtl/>
              </w:rPr>
              <w:t xml:space="preserve"> </w:t>
            </w:r>
            <w:r w:rsidRPr="00E1147C">
              <w:rPr>
                <w:rFonts w:hint="eastAsia"/>
                <w:sz w:val="20"/>
                <w:szCs w:val="26"/>
                <w:rtl/>
              </w:rPr>
              <w:t>الاستشارية</w:t>
            </w:r>
            <w:r w:rsidRPr="00E1147C">
              <w:rPr>
                <w:sz w:val="20"/>
                <w:szCs w:val="26"/>
                <w:rtl/>
              </w:rPr>
              <w:t xml:space="preserve"> </w:t>
            </w:r>
            <w:r w:rsidRPr="00E1147C">
              <w:rPr>
                <w:rFonts w:hint="eastAsia"/>
                <w:sz w:val="20"/>
                <w:szCs w:val="26"/>
                <w:rtl/>
              </w:rPr>
              <w:t>المستقلة</w:t>
            </w:r>
            <w:r w:rsidRPr="00E1147C">
              <w:rPr>
                <w:sz w:val="20"/>
                <w:szCs w:val="26"/>
                <w:rtl/>
              </w:rPr>
              <w:t xml:space="preserve"> </w:t>
            </w:r>
            <w:r w:rsidRPr="00E1147C">
              <w:rPr>
                <w:rFonts w:hint="eastAsia"/>
                <w:sz w:val="20"/>
                <w:szCs w:val="26"/>
                <w:rtl/>
              </w:rPr>
              <w:t>للإدارة</w:t>
            </w:r>
            <w:r w:rsidRPr="00E1147C">
              <w:rPr>
                <w:sz w:val="20"/>
                <w:szCs w:val="26"/>
                <w:rtl/>
              </w:rPr>
              <w:t xml:space="preserve"> </w:t>
            </w:r>
            <w:r w:rsidRPr="00E1147C">
              <w:rPr>
                <w:rFonts w:hint="eastAsia"/>
                <w:sz w:val="20"/>
                <w:szCs w:val="26"/>
                <w:rtl/>
              </w:rPr>
              <w:t>أيضا</w:t>
            </w:r>
            <w:r w:rsidRPr="00E1147C">
              <w:rPr>
                <w:rFonts w:hint="cs"/>
                <w:sz w:val="20"/>
                <w:szCs w:val="26"/>
                <w:rtl/>
              </w:rPr>
              <w:t>ً</w:t>
            </w:r>
            <w:r w:rsidRPr="00E1147C">
              <w:rPr>
                <w:rFonts w:hint="eastAsia"/>
                <w:sz w:val="20"/>
                <w:szCs w:val="26"/>
                <w:rtl/>
              </w:rPr>
              <w:t>،</w:t>
            </w:r>
            <w:r w:rsidRPr="00E1147C">
              <w:rPr>
                <w:sz w:val="20"/>
                <w:szCs w:val="26"/>
                <w:rtl/>
              </w:rPr>
              <w:t xml:space="preserve"> </w:t>
            </w:r>
            <w:r w:rsidRPr="00E1147C">
              <w:rPr>
                <w:rFonts w:hint="cs"/>
                <w:sz w:val="20"/>
                <w:szCs w:val="26"/>
                <w:rtl/>
              </w:rPr>
              <w:t>سوف تعزز وحدة المراجعة</w:t>
            </w:r>
            <w:r w:rsidRPr="00E1147C">
              <w:rPr>
                <w:sz w:val="20"/>
                <w:szCs w:val="26"/>
                <w:rtl/>
              </w:rPr>
              <w:t xml:space="preserve"> </w:t>
            </w:r>
            <w:r w:rsidRPr="00E1147C">
              <w:rPr>
                <w:rFonts w:hint="eastAsia"/>
                <w:sz w:val="20"/>
                <w:szCs w:val="26"/>
                <w:rtl/>
              </w:rPr>
              <w:t>الداخلي</w:t>
            </w:r>
            <w:r w:rsidRPr="00E1147C">
              <w:rPr>
                <w:rFonts w:hint="cs"/>
                <w:sz w:val="20"/>
                <w:szCs w:val="26"/>
                <w:rtl/>
              </w:rPr>
              <w:t>ة</w:t>
            </w:r>
            <w:r w:rsidRPr="00E1147C">
              <w:rPr>
                <w:sz w:val="20"/>
                <w:szCs w:val="26"/>
                <w:rtl/>
              </w:rPr>
              <w:t xml:space="preserve"> </w:t>
            </w:r>
            <w:r w:rsidRPr="00E1147C">
              <w:rPr>
                <w:rFonts w:hint="eastAsia"/>
                <w:sz w:val="20"/>
                <w:szCs w:val="26"/>
                <w:rtl/>
              </w:rPr>
              <w:t>عملية</w:t>
            </w:r>
            <w:r w:rsidRPr="00E1147C">
              <w:rPr>
                <w:sz w:val="20"/>
                <w:szCs w:val="26"/>
                <w:rtl/>
              </w:rPr>
              <w:t xml:space="preserve"> </w:t>
            </w:r>
            <w:r w:rsidRPr="00E1147C">
              <w:rPr>
                <w:rFonts w:hint="eastAsia"/>
                <w:sz w:val="20"/>
                <w:szCs w:val="26"/>
                <w:rtl/>
              </w:rPr>
              <w:t>التخطيط</w:t>
            </w:r>
            <w:r w:rsidRPr="00E1147C">
              <w:rPr>
                <w:sz w:val="20"/>
                <w:szCs w:val="26"/>
                <w:rtl/>
              </w:rPr>
              <w:t xml:space="preserve"> </w:t>
            </w:r>
            <w:r w:rsidRPr="00E1147C">
              <w:rPr>
                <w:rFonts w:hint="eastAsia"/>
                <w:sz w:val="20"/>
                <w:szCs w:val="26"/>
                <w:rtl/>
              </w:rPr>
              <w:t>وسوف</w:t>
            </w:r>
            <w:r w:rsidRPr="00E1147C">
              <w:rPr>
                <w:sz w:val="20"/>
                <w:szCs w:val="26"/>
                <w:rtl/>
              </w:rPr>
              <w:t xml:space="preserve"> </w:t>
            </w:r>
            <w:r w:rsidRPr="00E1147C">
              <w:rPr>
                <w:rFonts w:hint="cs"/>
                <w:sz w:val="20"/>
                <w:szCs w:val="26"/>
                <w:rtl/>
              </w:rPr>
              <w:t>تدرج</w:t>
            </w:r>
            <w:r w:rsidRPr="00E1147C">
              <w:rPr>
                <w:sz w:val="20"/>
                <w:szCs w:val="26"/>
                <w:rtl/>
              </w:rPr>
              <w:t xml:space="preserve"> في </w:t>
            </w:r>
            <w:r w:rsidRPr="00E1147C">
              <w:rPr>
                <w:rFonts w:hint="eastAsia"/>
                <w:sz w:val="20"/>
                <w:szCs w:val="26"/>
                <w:rtl/>
              </w:rPr>
              <w:t>خطة</w:t>
            </w:r>
            <w:r w:rsidRPr="00E1147C">
              <w:rPr>
                <w:sz w:val="20"/>
                <w:szCs w:val="26"/>
                <w:rtl/>
              </w:rPr>
              <w:t xml:space="preserve"> </w:t>
            </w:r>
            <w:r w:rsidRPr="00E1147C">
              <w:rPr>
                <w:rFonts w:hint="cs"/>
                <w:sz w:val="20"/>
                <w:szCs w:val="26"/>
                <w:rtl/>
              </w:rPr>
              <w:t>ال</w:t>
            </w:r>
            <w:r w:rsidRPr="00E1147C">
              <w:rPr>
                <w:rFonts w:hint="eastAsia"/>
                <w:sz w:val="20"/>
                <w:szCs w:val="26"/>
                <w:rtl/>
              </w:rPr>
              <w:t>مراجعة</w:t>
            </w:r>
            <w:r w:rsidRPr="00E1147C">
              <w:rPr>
                <w:sz w:val="20"/>
                <w:szCs w:val="26"/>
                <w:rtl/>
              </w:rPr>
              <w:t xml:space="preserve"> </w:t>
            </w:r>
            <w:r w:rsidRPr="00E1147C">
              <w:rPr>
                <w:rFonts w:hint="eastAsia"/>
                <w:sz w:val="20"/>
                <w:szCs w:val="26"/>
                <w:rtl/>
              </w:rPr>
              <w:t>عناصر</w:t>
            </w:r>
            <w:r w:rsidRPr="00E1147C">
              <w:rPr>
                <w:sz w:val="20"/>
                <w:szCs w:val="26"/>
                <w:rtl/>
              </w:rPr>
              <w:t xml:space="preserve"> </w:t>
            </w:r>
            <w:r w:rsidRPr="00E1147C">
              <w:rPr>
                <w:rFonts w:hint="eastAsia"/>
                <w:sz w:val="20"/>
                <w:szCs w:val="26"/>
                <w:rtl/>
              </w:rPr>
              <w:t>تحليل</w:t>
            </w:r>
            <w:r w:rsidRPr="00E1147C">
              <w:rPr>
                <w:sz w:val="20"/>
                <w:szCs w:val="26"/>
                <w:rtl/>
              </w:rPr>
              <w:t xml:space="preserve"> </w:t>
            </w:r>
            <w:r w:rsidRPr="00E1147C">
              <w:rPr>
                <w:rFonts w:hint="eastAsia"/>
                <w:sz w:val="20"/>
                <w:szCs w:val="26"/>
                <w:rtl/>
              </w:rPr>
              <w:t>المخاطر</w:t>
            </w:r>
            <w:r w:rsidRPr="00E1147C">
              <w:rPr>
                <w:sz w:val="20"/>
                <w:szCs w:val="26"/>
                <w:rtl/>
              </w:rPr>
              <w:t xml:space="preserve"> </w:t>
            </w:r>
            <w:r w:rsidRPr="00E1147C">
              <w:rPr>
                <w:rFonts w:hint="eastAsia"/>
                <w:sz w:val="20"/>
                <w:szCs w:val="26"/>
                <w:rtl/>
              </w:rPr>
              <w:t>والأولويات</w:t>
            </w:r>
            <w:r>
              <w:rPr>
                <w:rFonts w:hint="cs"/>
                <w:sz w:val="20"/>
                <w:szCs w:val="26"/>
                <w:rtl/>
              </w:rPr>
              <w:t>.</w:t>
            </w:r>
          </w:p>
        </w:tc>
        <w:tc>
          <w:tcPr>
            <w:tcW w:w="3127" w:type="dxa"/>
          </w:tcPr>
          <w:p w:rsidR="00D87533" w:rsidRDefault="00D87533" w:rsidP="00D87533">
            <w:pPr>
              <w:spacing w:before="40" w:after="40" w:line="280" w:lineRule="exact"/>
              <w:jc w:val="left"/>
              <w:rPr>
                <w:sz w:val="20"/>
                <w:szCs w:val="26"/>
                <w:rtl/>
                <w:lang w:bidi="ar-EG"/>
              </w:rPr>
            </w:pPr>
            <w:r>
              <w:rPr>
                <w:rFonts w:hint="cs"/>
                <w:sz w:val="20"/>
                <w:szCs w:val="26"/>
                <w:rtl/>
              </w:rPr>
              <w:t xml:space="preserve">أعدت خطة المراجعة لعام </w:t>
            </w:r>
            <w:r>
              <w:rPr>
                <w:sz w:val="20"/>
                <w:szCs w:val="26"/>
              </w:rPr>
              <w:t>2015</w:t>
            </w:r>
            <w:r>
              <w:rPr>
                <w:rFonts w:hint="cs"/>
                <w:sz w:val="20"/>
                <w:szCs w:val="26"/>
                <w:rtl/>
                <w:lang w:bidi="ar-EG"/>
              </w:rPr>
              <w:t xml:space="preserve"> واعتمدت قدر الإمكان على معلومات المخاطر التي تم الحصول عليها من خلال المناقشات مع كبار المديرين المسؤولين، واستكملت بواسطة المواقف وحصيلة المناقشات في مؤتمر المندوبين المفوضين لعام </w:t>
            </w:r>
            <w:r>
              <w:rPr>
                <w:sz w:val="20"/>
                <w:szCs w:val="26"/>
                <w:lang w:bidi="ar-EG"/>
              </w:rPr>
              <w:t>2014</w:t>
            </w:r>
            <w:r>
              <w:rPr>
                <w:rFonts w:hint="cs"/>
                <w:sz w:val="20"/>
                <w:szCs w:val="26"/>
                <w:rtl/>
                <w:lang w:bidi="ar-EG"/>
              </w:rPr>
              <w:t>. وتتضمن خطة المراجعة لعام</w:t>
            </w:r>
            <w:r>
              <w:rPr>
                <w:rFonts w:hint="eastAsia"/>
                <w:sz w:val="20"/>
                <w:szCs w:val="26"/>
                <w:rtl/>
                <w:lang w:bidi="ar-EG"/>
              </w:rPr>
              <w:t> </w:t>
            </w:r>
            <w:r>
              <w:rPr>
                <w:sz w:val="20"/>
                <w:szCs w:val="26"/>
                <w:lang w:bidi="ar-EG"/>
              </w:rPr>
              <w:t>2015</w:t>
            </w:r>
            <w:r>
              <w:rPr>
                <w:rFonts w:hint="cs"/>
                <w:sz w:val="20"/>
                <w:szCs w:val="26"/>
                <w:rtl/>
                <w:lang w:bidi="ar-EG"/>
              </w:rPr>
              <w:t xml:space="preserve"> عناصر المخاطر هذه وتمس بنود التخطيط على المدى المتوسط.</w:t>
            </w:r>
          </w:p>
          <w:p w:rsidR="00D87533" w:rsidRDefault="00D87533" w:rsidP="00D87533">
            <w:pPr>
              <w:spacing w:before="40" w:after="40" w:line="280" w:lineRule="exact"/>
              <w:jc w:val="left"/>
              <w:rPr>
                <w:b/>
                <w:bCs/>
                <w:color w:val="000000"/>
                <w:sz w:val="20"/>
                <w:szCs w:val="26"/>
                <w:rtl/>
                <w:lang w:bidi="ar-EG"/>
              </w:rPr>
            </w:pPr>
          </w:p>
          <w:p w:rsidR="00D87533" w:rsidRDefault="00D87533" w:rsidP="00D87533">
            <w:pPr>
              <w:spacing w:before="40" w:after="40" w:line="280" w:lineRule="exact"/>
              <w:jc w:val="left"/>
              <w:rPr>
                <w:b/>
                <w:bCs/>
                <w:color w:val="000000"/>
                <w:sz w:val="20"/>
                <w:szCs w:val="26"/>
                <w:rtl/>
                <w:lang w:bidi="ar-EG"/>
              </w:rPr>
            </w:pPr>
            <w:r w:rsidRPr="003156D5">
              <w:rPr>
                <w:rFonts w:hint="cs"/>
                <w:b/>
                <w:bCs/>
                <w:color w:val="000000"/>
                <w:sz w:val="20"/>
                <w:szCs w:val="26"/>
                <w:rtl/>
                <w:lang w:bidi="ar-EG"/>
              </w:rPr>
              <w:t xml:space="preserve">التحديثات حتى نهاية يناير </w:t>
            </w:r>
            <w:r w:rsidRPr="003156D5">
              <w:rPr>
                <w:b/>
                <w:bCs/>
                <w:color w:val="000000"/>
                <w:sz w:val="20"/>
                <w:szCs w:val="20"/>
                <w:rtl/>
                <w:lang w:bidi="ar-EG"/>
              </w:rPr>
              <w:t>2016</w:t>
            </w:r>
            <w:r w:rsidRPr="003156D5">
              <w:rPr>
                <w:rFonts w:hint="cs"/>
                <w:b/>
                <w:bCs/>
                <w:color w:val="000000"/>
                <w:sz w:val="20"/>
                <w:szCs w:val="26"/>
                <w:rtl/>
                <w:lang w:bidi="ar-EG"/>
              </w:rPr>
              <w:t>:</w:t>
            </w:r>
          </w:p>
          <w:p w:rsidR="00D87533" w:rsidRPr="00BD2FEA" w:rsidRDefault="00D87533" w:rsidP="00D87533">
            <w:pPr>
              <w:spacing w:before="40" w:after="40" w:line="280" w:lineRule="exact"/>
              <w:jc w:val="left"/>
              <w:rPr>
                <w:color w:val="000000"/>
                <w:sz w:val="20"/>
                <w:szCs w:val="26"/>
                <w:rtl/>
                <w:lang w:bidi="ar-EG"/>
              </w:rPr>
            </w:pPr>
            <w:r>
              <w:rPr>
                <w:rFonts w:hint="cs"/>
                <w:spacing w:val="-4"/>
                <w:sz w:val="20"/>
                <w:szCs w:val="26"/>
                <w:rtl/>
                <w:lang w:bidi="ar-EG"/>
              </w:rPr>
              <w:t xml:space="preserve">سوف يتم المزيد من العمل بالنسبة لخطة المراجعة لعام </w:t>
            </w:r>
            <w:r>
              <w:rPr>
                <w:spacing w:val="-4"/>
                <w:sz w:val="20"/>
                <w:szCs w:val="26"/>
                <w:lang w:bidi="ar-EG"/>
              </w:rPr>
              <w:t>2016</w:t>
            </w:r>
            <w:r>
              <w:rPr>
                <w:rFonts w:hint="cs"/>
                <w:spacing w:val="-4"/>
                <w:sz w:val="20"/>
                <w:szCs w:val="26"/>
                <w:rtl/>
                <w:lang w:bidi="ar-EG"/>
              </w:rPr>
              <w:t>.</w:t>
            </w:r>
          </w:p>
          <w:p w:rsidR="00D87533" w:rsidRDefault="00D87533" w:rsidP="00D87533">
            <w:pPr>
              <w:spacing w:before="40" w:after="40" w:line="280" w:lineRule="exact"/>
              <w:jc w:val="left"/>
              <w:rPr>
                <w:sz w:val="20"/>
                <w:szCs w:val="26"/>
                <w:rtl/>
              </w:rPr>
            </w:pPr>
          </w:p>
          <w:p w:rsidR="00D87533" w:rsidRPr="003156D5" w:rsidRDefault="00D87533" w:rsidP="00D87533">
            <w:pPr>
              <w:spacing w:before="40" w:after="40" w:line="280" w:lineRule="exact"/>
              <w:jc w:val="left"/>
              <w:rPr>
                <w:b/>
                <w:bCs/>
                <w:color w:val="000000"/>
                <w:sz w:val="20"/>
                <w:szCs w:val="26"/>
                <w:rtl/>
                <w:lang w:bidi="ar-EG"/>
              </w:rPr>
            </w:pPr>
            <w:r w:rsidRPr="003156D5">
              <w:rPr>
                <w:rFonts w:hint="cs"/>
                <w:b/>
                <w:bCs/>
                <w:color w:val="000000"/>
                <w:sz w:val="20"/>
                <w:szCs w:val="26"/>
                <w:rtl/>
                <w:lang w:bidi="ar-EG"/>
              </w:rPr>
              <w:t xml:space="preserve">التحديثات حتى نهاية </w:t>
            </w:r>
            <w:r>
              <w:rPr>
                <w:rFonts w:hint="cs"/>
                <w:b/>
                <w:bCs/>
                <w:color w:val="000000"/>
                <w:sz w:val="20"/>
                <w:szCs w:val="26"/>
                <w:rtl/>
                <w:lang w:bidi="ar-EG"/>
              </w:rPr>
              <w:t>فبراير</w:t>
            </w:r>
            <w:r w:rsidRPr="003156D5">
              <w:rPr>
                <w:rFonts w:hint="cs"/>
                <w:b/>
                <w:bCs/>
                <w:color w:val="000000"/>
                <w:sz w:val="20"/>
                <w:szCs w:val="26"/>
                <w:rtl/>
                <w:lang w:bidi="ar-EG"/>
              </w:rPr>
              <w:t xml:space="preserve"> </w:t>
            </w:r>
            <w:r w:rsidRPr="003156D5">
              <w:rPr>
                <w:b/>
                <w:bCs/>
                <w:color w:val="000000"/>
                <w:sz w:val="20"/>
                <w:szCs w:val="20"/>
                <w:rtl/>
                <w:lang w:bidi="ar-EG"/>
              </w:rPr>
              <w:t>2016</w:t>
            </w:r>
            <w:r w:rsidRPr="003156D5">
              <w:rPr>
                <w:rFonts w:hint="cs"/>
                <w:b/>
                <w:bCs/>
                <w:color w:val="000000"/>
                <w:sz w:val="20"/>
                <w:szCs w:val="26"/>
                <w:rtl/>
                <w:lang w:bidi="ar-EG"/>
              </w:rPr>
              <w:t>:</w:t>
            </w:r>
          </w:p>
          <w:p w:rsidR="00D87533" w:rsidRPr="00606BDF" w:rsidRDefault="00D87533" w:rsidP="00D87533">
            <w:pPr>
              <w:pageBreakBefore/>
              <w:spacing w:before="40" w:after="40" w:line="280" w:lineRule="exact"/>
              <w:jc w:val="left"/>
              <w:rPr>
                <w:sz w:val="20"/>
                <w:szCs w:val="26"/>
                <w:lang w:bidi="ar-EG"/>
              </w:rPr>
            </w:pPr>
            <w:r w:rsidRPr="00AA348F">
              <w:rPr>
                <w:rFonts w:hint="cs"/>
                <w:sz w:val="20"/>
                <w:szCs w:val="26"/>
                <w:rtl/>
              </w:rPr>
              <w:t>من</w:t>
            </w:r>
            <w:r w:rsidRPr="00AA348F">
              <w:rPr>
                <w:sz w:val="20"/>
                <w:szCs w:val="26"/>
                <w:rtl/>
              </w:rPr>
              <w:t xml:space="preserve"> </w:t>
            </w:r>
            <w:r w:rsidRPr="00AA348F">
              <w:rPr>
                <w:rFonts w:hint="cs"/>
                <w:sz w:val="20"/>
                <w:szCs w:val="26"/>
                <w:rtl/>
              </w:rPr>
              <w:t>أجل</w:t>
            </w:r>
            <w:r w:rsidRPr="00AA348F">
              <w:rPr>
                <w:sz w:val="20"/>
                <w:szCs w:val="26"/>
                <w:rtl/>
              </w:rPr>
              <w:t xml:space="preserve"> </w:t>
            </w:r>
            <w:r w:rsidRPr="00AA348F">
              <w:rPr>
                <w:rFonts w:hint="cs"/>
                <w:sz w:val="20"/>
                <w:szCs w:val="26"/>
                <w:rtl/>
              </w:rPr>
              <w:t>وضع</w:t>
            </w:r>
            <w:r w:rsidRPr="00AA348F">
              <w:rPr>
                <w:sz w:val="20"/>
                <w:szCs w:val="26"/>
                <w:rtl/>
              </w:rPr>
              <w:t xml:space="preserve"> </w:t>
            </w:r>
            <w:r w:rsidRPr="00AA348F">
              <w:rPr>
                <w:rFonts w:hint="cs"/>
                <w:sz w:val="20"/>
                <w:szCs w:val="26"/>
                <w:rtl/>
              </w:rPr>
              <w:t>خطة</w:t>
            </w:r>
            <w:r w:rsidRPr="00AA348F">
              <w:rPr>
                <w:sz w:val="20"/>
                <w:szCs w:val="26"/>
                <w:rtl/>
              </w:rPr>
              <w:t xml:space="preserve"> </w:t>
            </w:r>
            <w:r w:rsidRPr="00AA348F">
              <w:rPr>
                <w:rFonts w:hint="cs"/>
                <w:sz w:val="20"/>
                <w:szCs w:val="26"/>
                <w:rtl/>
              </w:rPr>
              <w:t>المراجعة</w:t>
            </w:r>
            <w:r w:rsidRPr="00AA348F">
              <w:rPr>
                <w:sz w:val="20"/>
                <w:szCs w:val="26"/>
                <w:rtl/>
              </w:rPr>
              <w:t xml:space="preserve"> </w:t>
            </w:r>
            <w:r w:rsidRPr="00AA348F">
              <w:rPr>
                <w:rFonts w:hint="cs"/>
                <w:sz w:val="20"/>
                <w:szCs w:val="26"/>
                <w:rtl/>
              </w:rPr>
              <w:t>الداخلية</w:t>
            </w:r>
            <w:r w:rsidRPr="00AA348F">
              <w:rPr>
                <w:sz w:val="20"/>
                <w:szCs w:val="26"/>
                <w:rtl/>
              </w:rPr>
              <w:t xml:space="preserve"> </w:t>
            </w:r>
            <w:r w:rsidRPr="00AA348F">
              <w:rPr>
                <w:rFonts w:hint="cs"/>
                <w:sz w:val="20"/>
                <w:szCs w:val="26"/>
                <w:rtl/>
              </w:rPr>
              <w:t>لعام</w:t>
            </w:r>
            <w:r w:rsidRPr="00AA348F">
              <w:rPr>
                <w:sz w:val="20"/>
                <w:szCs w:val="26"/>
                <w:rtl/>
              </w:rPr>
              <w:t xml:space="preserve"> </w:t>
            </w:r>
            <w:r w:rsidRPr="00BD2FEA">
              <w:rPr>
                <w:sz w:val="20"/>
                <w:szCs w:val="20"/>
                <w:rtl/>
              </w:rPr>
              <w:t>2016</w:t>
            </w:r>
            <w:r w:rsidRPr="00AA348F">
              <w:rPr>
                <w:rFonts w:hint="cs"/>
                <w:sz w:val="20"/>
                <w:szCs w:val="26"/>
                <w:rtl/>
              </w:rPr>
              <w:t>،</w:t>
            </w:r>
            <w:r w:rsidRPr="00AA348F">
              <w:rPr>
                <w:sz w:val="20"/>
                <w:szCs w:val="26"/>
                <w:rtl/>
              </w:rPr>
              <w:t xml:space="preserve"> </w:t>
            </w:r>
            <w:r w:rsidRPr="00AA348F">
              <w:rPr>
                <w:rFonts w:hint="cs"/>
                <w:sz w:val="20"/>
                <w:szCs w:val="26"/>
                <w:rtl/>
              </w:rPr>
              <w:t>أُجرى</w:t>
            </w:r>
            <w:r w:rsidRPr="00AA348F">
              <w:rPr>
                <w:sz w:val="20"/>
                <w:szCs w:val="26"/>
                <w:rtl/>
              </w:rPr>
              <w:t xml:space="preserve"> </w:t>
            </w:r>
            <w:r w:rsidRPr="00AA348F">
              <w:rPr>
                <w:rFonts w:hint="cs"/>
                <w:sz w:val="20"/>
                <w:szCs w:val="26"/>
                <w:rtl/>
              </w:rPr>
              <w:t>تقييم</w:t>
            </w:r>
            <w:r w:rsidRPr="00AA348F">
              <w:rPr>
                <w:sz w:val="20"/>
                <w:szCs w:val="26"/>
                <w:rtl/>
              </w:rPr>
              <w:t xml:space="preserve"> </w:t>
            </w:r>
            <w:r>
              <w:rPr>
                <w:rFonts w:hint="cs"/>
                <w:sz w:val="20"/>
                <w:szCs w:val="26"/>
                <w:rtl/>
              </w:rPr>
              <w:t>لل</w:t>
            </w:r>
            <w:r w:rsidRPr="00AA348F">
              <w:rPr>
                <w:rFonts w:hint="cs"/>
                <w:sz w:val="20"/>
                <w:szCs w:val="26"/>
                <w:rtl/>
              </w:rPr>
              <w:t>مخاطر</w:t>
            </w:r>
            <w:r w:rsidRPr="00AA348F">
              <w:rPr>
                <w:sz w:val="20"/>
                <w:szCs w:val="26"/>
                <w:rtl/>
              </w:rPr>
              <w:t xml:space="preserve"> </w:t>
            </w:r>
            <w:r w:rsidRPr="00AA348F">
              <w:rPr>
                <w:rFonts w:hint="cs"/>
                <w:sz w:val="20"/>
                <w:szCs w:val="26"/>
                <w:rtl/>
              </w:rPr>
              <w:t>استناداً</w:t>
            </w:r>
            <w:r w:rsidRPr="00AA348F">
              <w:rPr>
                <w:sz w:val="20"/>
                <w:szCs w:val="26"/>
                <w:rtl/>
              </w:rPr>
              <w:t xml:space="preserve"> </w:t>
            </w:r>
            <w:r w:rsidRPr="00AA348F">
              <w:rPr>
                <w:rFonts w:hint="cs"/>
                <w:sz w:val="20"/>
                <w:szCs w:val="26"/>
                <w:rtl/>
              </w:rPr>
              <w:t>إلى</w:t>
            </w:r>
            <w:r w:rsidRPr="00AA348F">
              <w:rPr>
                <w:sz w:val="20"/>
                <w:szCs w:val="26"/>
                <w:rtl/>
              </w:rPr>
              <w:t xml:space="preserve"> </w:t>
            </w:r>
            <w:r w:rsidRPr="00AA348F">
              <w:rPr>
                <w:rFonts w:hint="cs"/>
                <w:sz w:val="20"/>
                <w:szCs w:val="26"/>
                <w:rtl/>
              </w:rPr>
              <w:t>نظام</w:t>
            </w:r>
            <w:r w:rsidRPr="00AA348F">
              <w:rPr>
                <w:sz w:val="20"/>
                <w:szCs w:val="26"/>
                <w:rtl/>
              </w:rPr>
              <w:t xml:space="preserve"> </w:t>
            </w:r>
            <w:r w:rsidRPr="00AA348F">
              <w:rPr>
                <w:rFonts w:hint="cs"/>
                <w:sz w:val="20"/>
                <w:szCs w:val="26"/>
                <w:rtl/>
              </w:rPr>
              <w:t>مراجعة</w:t>
            </w:r>
            <w:r w:rsidRPr="00AA348F">
              <w:rPr>
                <w:sz w:val="20"/>
                <w:szCs w:val="26"/>
                <w:rtl/>
              </w:rPr>
              <w:t xml:space="preserve"> </w:t>
            </w:r>
            <w:r w:rsidRPr="00AA348F">
              <w:rPr>
                <w:rFonts w:hint="cs"/>
                <w:sz w:val="20"/>
                <w:szCs w:val="26"/>
                <w:rtl/>
              </w:rPr>
              <w:t>قائم،</w:t>
            </w:r>
            <w:r w:rsidRPr="00AA348F">
              <w:rPr>
                <w:sz w:val="20"/>
                <w:szCs w:val="26"/>
                <w:rtl/>
              </w:rPr>
              <w:t xml:space="preserve"> </w:t>
            </w:r>
            <w:r w:rsidRPr="00AA348F">
              <w:rPr>
                <w:rFonts w:hint="cs"/>
                <w:sz w:val="20"/>
                <w:szCs w:val="26"/>
                <w:rtl/>
              </w:rPr>
              <w:t>وعمليات</w:t>
            </w:r>
            <w:r w:rsidRPr="00AA348F">
              <w:rPr>
                <w:sz w:val="20"/>
                <w:szCs w:val="26"/>
                <w:rtl/>
              </w:rPr>
              <w:t xml:space="preserve"> </w:t>
            </w:r>
            <w:r w:rsidRPr="00AA348F">
              <w:rPr>
                <w:rFonts w:hint="cs"/>
                <w:sz w:val="20"/>
                <w:szCs w:val="26"/>
                <w:rtl/>
              </w:rPr>
              <w:t>الاتحاد</w:t>
            </w:r>
            <w:r>
              <w:rPr>
                <w:rFonts w:hint="cs"/>
                <w:sz w:val="20"/>
                <w:szCs w:val="26"/>
                <w:rtl/>
              </w:rPr>
              <w:t>،</w:t>
            </w:r>
            <w:r w:rsidRPr="00AA348F">
              <w:rPr>
                <w:sz w:val="20"/>
                <w:szCs w:val="26"/>
                <w:rtl/>
              </w:rPr>
              <w:t xml:space="preserve"> </w:t>
            </w:r>
            <w:r w:rsidRPr="00AA348F">
              <w:rPr>
                <w:rFonts w:hint="cs"/>
                <w:sz w:val="20"/>
                <w:szCs w:val="26"/>
                <w:rtl/>
              </w:rPr>
              <w:t>والسجل</w:t>
            </w:r>
            <w:r w:rsidRPr="00AA348F">
              <w:rPr>
                <w:sz w:val="20"/>
                <w:szCs w:val="26"/>
                <w:rtl/>
              </w:rPr>
              <w:t xml:space="preserve"> </w:t>
            </w:r>
            <w:r w:rsidRPr="00AA348F">
              <w:rPr>
                <w:rFonts w:hint="cs"/>
                <w:sz w:val="20"/>
                <w:szCs w:val="26"/>
                <w:rtl/>
              </w:rPr>
              <w:t>الرسمي</w:t>
            </w:r>
            <w:r w:rsidRPr="00AA348F">
              <w:rPr>
                <w:sz w:val="20"/>
                <w:szCs w:val="26"/>
                <w:rtl/>
              </w:rPr>
              <w:t xml:space="preserve"> </w:t>
            </w:r>
            <w:r w:rsidRPr="00AA348F">
              <w:rPr>
                <w:rFonts w:hint="cs"/>
                <w:sz w:val="20"/>
                <w:szCs w:val="26"/>
                <w:rtl/>
              </w:rPr>
              <w:t>لمخاطر</w:t>
            </w:r>
            <w:r w:rsidRPr="00AA348F">
              <w:rPr>
                <w:sz w:val="20"/>
                <w:szCs w:val="26"/>
                <w:rtl/>
              </w:rPr>
              <w:t xml:space="preserve"> </w:t>
            </w:r>
            <w:r w:rsidRPr="00AA348F">
              <w:rPr>
                <w:rFonts w:hint="cs"/>
                <w:sz w:val="20"/>
                <w:szCs w:val="26"/>
                <w:rtl/>
              </w:rPr>
              <w:t>الاتحاد</w:t>
            </w:r>
            <w:r>
              <w:rPr>
                <w:rFonts w:hint="cs"/>
                <w:sz w:val="20"/>
                <w:szCs w:val="26"/>
                <w:rtl/>
              </w:rPr>
              <w:t>.</w:t>
            </w:r>
            <w:r w:rsidRPr="00AA348F" w:rsidDel="002520E1">
              <w:rPr>
                <w:rFonts w:hint="eastAsia"/>
                <w:sz w:val="20"/>
                <w:szCs w:val="26"/>
                <w:rtl/>
              </w:rPr>
              <w:t xml:space="preserve"> </w:t>
            </w:r>
          </w:p>
        </w:tc>
        <w:tc>
          <w:tcPr>
            <w:tcW w:w="3707" w:type="dxa"/>
          </w:tcPr>
          <w:p w:rsidR="00D87533" w:rsidRPr="00606BDF" w:rsidRDefault="00D87533" w:rsidP="00D14B9B">
            <w:pPr>
              <w:pageBreakBefore/>
              <w:spacing w:before="40" w:after="40" w:line="280" w:lineRule="exact"/>
              <w:jc w:val="left"/>
              <w:rPr>
                <w:sz w:val="20"/>
                <w:szCs w:val="26"/>
                <w:rtl/>
                <w:lang w:bidi="ar-EG"/>
              </w:rPr>
            </w:pPr>
            <w:r>
              <w:rPr>
                <w:rFonts w:hint="cs"/>
                <w:sz w:val="20"/>
                <w:szCs w:val="26"/>
                <w:rtl/>
                <w:lang w:bidi="ar-EG"/>
              </w:rPr>
              <w:t>مغلق</w:t>
            </w:r>
          </w:p>
        </w:tc>
      </w:tr>
      <w:tr w:rsidR="00D87533" w:rsidRPr="00606BDF" w:rsidTr="00F33B72">
        <w:trPr>
          <w:trHeight w:val="20"/>
        </w:trPr>
        <w:tc>
          <w:tcPr>
            <w:tcW w:w="1215" w:type="dxa"/>
          </w:tcPr>
          <w:p w:rsidR="00D87533" w:rsidRPr="00606BDF" w:rsidRDefault="00D87533" w:rsidP="00D87533">
            <w:pPr>
              <w:pageBreakBefore/>
              <w:spacing w:before="40" w:after="40" w:line="280" w:lineRule="exact"/>
              <w:jc w:val="left"/>
              <w:rPr>
                <w:b/>
                <w:bCs/>
                <w:sz w:val="20"/>
                <w:szCs w:val="26"/>
                <w:lang w:bidi="ar-EG"/>
              </w:rPr>
            </w:pPr>
            <w:r w:rsidRPr="00606BDF">
              <w:rPr>
                <w:rFonts w:hint="cs"/>
                <w:b/>
                <w:bCs/>
                <w:sz w:val="20"/>
                <w:szCs w:val="26"/>
                <w:rtl/>
              </w:rPr>
              <w:lastRenderedPageBreak/>
              <w:t>التوصية</w:t>
            </w:r>
            <w:r>
              <w:rPr>
                <w:b/>
                <w:bCs/>
                <w:sz w:val="20"/>
                <w:szCs w:val="26"/>
                <w:rtl/>
              </w:rPr>
              <w:br/>
            </w:r>
            <w:r>
              <w:rPr>
                <w:b/>
                <w:bCs/>
                <w:sz w:val="20"/>
                <w:szCs w:val="26"/>
              </w:rPr>
              <w:t>1/</w:t>
            </w:r>
            <w:r w:rsidRPr="00606BDF">
              <w:rPr>
                <w:b/>
                <w:bCs/>
                <w:sz w:val="20"/>
                <w:szCs w:val="26"/>
                <w:lang w:bidi="ar-EG"/>
              </w:rPr>
              <w:t>2012</w:t>
            </w:r>
          </w:p>
        </w:tc>
        <w:tc>
          <w:tcPr>
            <w:tcW w:w="3114" w:type="dxa"/>
          </w:tcPr>
          <w:p w:rsidR="00D87533" w:rsidRPr="00606BDF" w:rsidRDefault="00D87533" w:rsidP="00D14B9B">
            <w:pPr>
              <w:pageBreakBefore/>
              <w:spacing w:before="40" w:after="40" w:line="280" w:lineRule="exact"/>
              <w:jc w:val="left"/>
              <w:rPr>
                <w:b/>
                <w:i/>
                <w:sz w:val="20"/>
                <w:szCs w:val="26"/>
                <w:lang w:bidi="ar-EG"/>
              </w:rPr>
            </w:pPr>
            <w:r w:rsidRPr="00606BDF">
              <w:rPr>
                <w:rFonts w:hint="cs"/>
                <w:b/>
                <w:bCs/>
                <w:i/>
                <w:iCs/>
                <w:sz w:val="20"/>
                <w:szCs w:val="26"/>
                <w:rtl/>
              </w:rPr>
              <w:t>اشتراط ازدواج التوقيع للمبالغ فوق</w:t>
            </w:r>
            <w:r w:rsidR="00D14B9B">
              <w:rPr>
                <w:b/>
                <w:bCs/>
                <w:i/>
                <w:iCs/>
                <w:sz w:val="20"/>
                <w:szCs w:val="26"/>
                <w:rtl/>
              </w:rPr>
              <w:br/>
            </w:r>
            <w:r w:rsidRPr="00606BDF">
              <w:rPr>
                <w:b/>
                <w:bCs/>
                <w:i/>
                <w:iCs/>
                <w:sz w:val="20"/>
                <w:szCs w:val="26"/>
              </w:rPr>
              <w:t>5 000</w:t>
            </w:r>
            <w:r w:rsidRPr="00606BDF">
              <w:rPr>
                <w:rFonts w:hint="cs"/>
                <w:b/>
                <w:bCs/>
                <w:i/>
                <w:iCs/>
                <w:sz w:val="20"/>
                <w:szCs w:val="26"/>
                <w:rtl/>
              </w:rPr>
              <w:t xml:space="preserve"> فرنك سويسري</w:t>
            </w:r>
          </w:p>
          <w:p w:rsidR="00D87533" w:rsidRPr="00606BDF" w:rsidRDefault="00D87533" w:rsidP="00D87533">
            <w:pPr>
              <w:spacing w:before="40" w:after="40" w:line="280" w:lineRule="exact"/>
              <w:jc w:val="left"/>
              <w:rPr>
                <w:sz w:val="20"/>
                <w:szCs w:val="26"/>
                <w:rtl/>
                <w:lang w:bidi="ar-EG"/>
              </w:rPr>
            </w:pPr>
            <w:r w:rsidRPr="00606BDF">
              <w:rPr>
                <w:sz w:val="20"/>
                <w:szCs w:val="26"/>
                <w:rtl/>
              </w:rPr>
              <w:t>رغم أننا فهمنا من الإدارة ما يتعلق بإمكانية اشتراط توقيعين في المكاتب الميدانية، إذ قد لا</w:t>
            </w:r>
            <w:r>
              <w:rPr>
                <w:rFonts w:hint="cs"/>
                <w:sz w:val="20"/>
                <w:szCs w:val="26"/>
                <w:rtl/>
              </w:rPr>
              <w:t> </w:t>
            </w:r>
            <w:r w:rsidRPr="00606BDF">
              <w:rPr>
                <w:sz w:val="20"/>
                <w:szCs w:val="26"/>
                <w:rtl/>
              </w:rPr>
              <w:t>يوجد في المكتب الميداني إلا موظف فني واحد، فإننا نوصي الإدارة باشتراط توقيعين في العمليات المالية مع المصارف بالنسبة للمبالغ التي تتجاوز</w:t>
            </w:r>
            <w:r w:rsidRPr="00606BDF">
              <w:rPr>
                <w:rFonts w:hint="cs"/>
                <w:sz w:val="20"/>
                <w:szCs w:val="26"/>
                <w:rtl/>
                <w:lang w:bidi="ar-EG"/>
              </w:rPr>
              <w:t xml:space="preserve"> </w:t>
            </w:r>
            <w:r w:rsidRPr="00606BDF">
              <w:rPr>
                <w:sz w:val="20"/>
                <w:szCs w:val="26"/>
              </w:rPr>
              <w:t>5 000</w:t>
            </w:r>
            <w:r w:rsidRPr="00606BDF">
              <w:rPr>
                <w:rFonts w:hint="cs"/>
                <w:sz w:val="20"/>
                <w:szCs w:val="26"/>
                <w:rtl/>
              </w:rPr>
              <w:t xml:space="preserve"> </w:t>
            </w:r>
            <w:r w:rsidRPr="00606BDF">
              <w:rPr>
                <w:sz w:val="20"/>
                <w:szCs w:val="26"/>
                <w:rtl/>
              </w:rPr>
              <w:t>فرنك سويسري كلما كان ذلك ممكناً، وبأنه ينبغي للموظف المسؤول في الميدان في حالة تعامله وحده بشأن حساب مصرفي للاتحاد أن يتلقى ترخيصاً مسبقاً بذلك من الإدارة</w:t>
            </w:r>
            <w:r w:rsidRPr="00606BDF">
              <w:rPr>
                <w:sz w:val="20"/>
                <w:szCs w:val="26"/>
                <w:lang w:bidi="ar-EG"/>
              </w:rPr>
              <w:t>.</w:t>
            </w:r>
          </w:p>
        </w:tc>
        <w:tc>
          <w:tcPr>
            <w:tcW w:w="3115" w:type="dxa"/>
          </w:tcPr>
          <w:p w:rsidR="00D87533" w:rsidRPr="00606BDF" w:rsidRDefault="00D87533" w:rsidP="00D87533">
            <w:pPr>
              <w:spacing w:before="40" w:after="40" w:line="280" w:lineRule="exact"/>
              <w:jc w:val="left"/>
              <w:rPr>
                <w:spacing w:val="-2"/>
                <w:sz w:val="20"/>
                <w:szCs w:val="26"/>
                <w:rtl/>
                <w:lang w:bidi="ar-EG"/>
              </w:rPr>
            </w:pPr>
            <w:r w:rsidRPr="00606BDF">
              <w:rPr>
                <w:sz w:val="20"/>
                <w:szCs w:val="26"/>
                <w:rtl/>
              </w:rPr>
              <w:t>تطبق هذه الإجراءات كلما كان ذلك ممكناً. وفي</w:t>
            </w:r>
            <w:r w:rsidRPr="00606BDF">
              <w:rPr>
                <w:rFonts w:hint="cs"/>
                <w:sz w:val="20"/>
                <w:szCs w:val="26"/>
                <w:rtl/>
              </w:rPr>
              <w:t> </w:t>
            </w:r>
            <w:r w:rsidRPr="00606BDF">
              <w:rPr>
                <w:sz w:val="20"/>
                <w:szCs w:val="26"/>
                <w:rtl/>
              </w:rPr>
              <w:t>حالة المكاتب الميدانية التي لا يمكن فيها توفر توقيعين بسبب قيود محددة (قيود قانونية في حالة بعض البلدان بالنسبة للتوقيعات المصرفية)، فتطبق ترخيصات ورقابة محددة</w:t>
            </w:r>
            <w:r w:rsidRPr="00606BDF">
              <w:rPr>
                <w:sz w:val="20"/>
                <w:szCs w:val="26"/>
                <w:lang w:bidi="ar-EG"/>
              </w:rPr>
              <w:t>.</w:t>
            </w:r>
          </w:p>
        </w:tc>
        <w:tc>
          <w:tcPr>
            <w:tcW w:w="3127" w:type="dxa"/>
          </w:tcPr>
          <w:p w:rsidR="00D87533" w:rsidRPr="00606BDF" w:rsidRDefault="00D87533" w:rsidP="00F33B72">
            <w:pPr>
              <w:pageBreakBefore/>
              <w:spacing w:before="40" w:after="40" w:line="280" w:lineRule="exact"/>
              <w:jc w:val="left"/>
              <w:rPr>
                <w:sz w:val="20"/>
                <w:szCs w:val="26"/>
                <w:rtl/>
                <w:lang w:bidi="ar-EG"/>
              </w:rPr>
            </w:pPr>
            <w:r w:rsidRPr="00606BDF">
              <w:rPr>
                <w:rFonts w:hint="eastAsia"/>
                <w:sz w:val="20"/>
                <w:szCs w:val="26"/>
                <w:rtl/>
              </w:rPr>
              <w:t>يتم</w:t>
            </w:r>
            <w:r w:rsidRPr="00606BDF">
              <w:rPr>
                <w:sz w:val="20"/>
                <w:szCs w:val="26"/>
                <w:rtl/>
              </w:rPr>
              <w:t xml:space="preserve"> </w:t>
            </w:r>
            <w:r w:rsidRPr="00606BDF">
              <w:rPr>
                <w:rFonts w:hint="eastAsia"/>
                <w:sz w:val="20"/>
                <w:szCs w:val="26"/>
                <w:rtl/>
              </w:rPr>
              <w:t>تطبيق</w:t>
            </w:r>
            <w:r w:rsidRPr="00606BDF">
              <w:rPr>
                <w:sz w:val="20"/>
                <w:szCs w:val="26"/>
                <w:rtl/>
              </w:rPr>
              <w:t xml:space="preserve"> </w:t>
            </w:r>
            <w:r w:rsidRPr="00606BDF">
              <w:rPr>
                <w:rFonts w:hint="eastAsia"/>
                <w:sz w:val="20"/>
                <w:szCs w:val="26"/>
                <w:rtl/>
              </w:rPr>
              <w:t>الإجراءات</w:t>
            </w:r>
            <w:r w:rsidRPr="00606BDF">
              <w:rPr>
                <w:sz w:val="20"/>
                <w:szCs w:val="26"/>
                <w:rtl/>
              </w:rPr>
              <w:t xml:space="preserve"> </w:t>
            </w:r>
            <w:r w:rsidRPr="00606BDF">
              <w:rPr>
                <w:rFonts w:hint="eastAsia"/>
                <w:sz w:val="20"/>
                <w:szCs w:val="26"/>
                <w:rtl/>
              </w:rPr>
              <w:t>وفقا</w:t>
            </w:r>
            <w:r w:rsidRPr="00606BDF">
              <w:rPr>
                <w:rFonts w:hint="cs"/>
                <w:sz w:val="20"/>
                <w:szCs w:val="26"/>
                <w:rtl/>
              </w:rPr>
              <w:t>ً</w:t>
            </w:r>
            <w:r w:rsidRPr="00606BDF">
              <w:rPr>
                <w:sz w:val="20"/>
                <w:szCs w:val="26"/>
                <w:rtl/>
              </w:rPr>
              <w:t xml:space="preserve"> </w:t>
            </w:r>
            <w:r w:rsidRPr="00606BDF">
              <w:rPr>
                <w:rFonts w:hint="eastAsia"/>
                <w:sz w:val="20"/>
                <w:szCs w:val="26"/>
                <w:rtl/>
              </w:rPr>
              <w:t>لتعليق</w:t>
            </w:r>
            <w:r w:rsidRPr="00606BDF">
              <w:rPr>
                <w:sz w:val="20"/>
                <w:szCs w:val="26"/>
                <w:rtl/>
              </w:rPr>
              <w:t xml:space="preserve"> </w:t>
            </w:r>
            <w:r w:rsidRPr="00606BDF">
              <w:rPr>
                <w:rFonts w:hint="eastAsia"/>
                <w:sz w:val="20"/>
                <w:szCs w:val="26"/>
                <w:rtl/>
              </w:rPr>
              <w:t>الأمين</w:t>
            </w:r>
            <w:r w:rsidR="00F33B72">
              <w:rPr>
                <w:rFonts w:hint="cs"/>
                <w:sz w:val="20"/>
                <w:szCs w:val="26"/>
                <w:rtl/>
              </w:rPr>
              <w:t> </w:t>
            </w:r>
            <w:r w:rsidRPr="00606BDF">
              <w:rPr>
                <w:rFonts w:hint="eastAsia"/>
                <w:sz w:val="20"/>
                <w:szCs w:val="26"/>
                <w:rtl/>
              </w:rPr>
              <w:t>العام</w:t>
            </w:r>
            <w:r w:rsidRPr="00606BDF">
              <w:rPr>
                <w:sz w:val="20"/>
                <w:szCs w:val="26"/>
                <w:rtl/>
              </w:rPr>
              <w:t>.</w:t>
            </w:r>
          </w:p>
          <w:p w:rsidR="00D87533" w:rsidRDefault="00D87533" w:rsidP="00D87533">
            <w:pPr>
              <w:spacing w:before="40" w:after="40" w:line="280" w:lineRule="exact"/>
              <w:jc w:val="left"/>
              <w:rPr>
                <w:sz w:val="20"/>
                <w:szCs w:val="26"/>
              </w:rPr>
            </w:pPr>
          </w:p>
          <w:p w:rsidR="00D87533" w:rsidRDefault="00D87533" w:rsidP="00F33B72">
            <w:pPr>
              <w:spacing w:before="40" w:after="40" w:line="280" w:lineRule="exact"/>
              <w:jc w:val="left"/>
              <w:rPr>
                <w:sz w:val="20"/>
                <w:szCs w:val="26"/>
                <w:rtl/>
              </w:rPr>
            </w:pPr>
            <w:r>
              <w:rPr>
                <w:rFonts w:hint="cs"/>
                <w:sz w:val="20"/>
                <w:szCs w:val="26"/>
                <w:rtl/>
                <w:lang w:bidi="ar-EG"/>
              </w:rPr>
              <w:t>و</w:t>
            </w:r>
            <w:r w:rsidRPr="00606BDF">
              <w:rPr>
                <w:rFonts w:hint="eastAsia"/>
                <w:sz w:val="20"/>
                <w:szCs w:val="26"/>
                <w:rtl/>
              </w:rPr>
              <w:t>علاوة</w:t>
            </w:r>
            <w:r w:rsidRPr="00606BDF">
              <w:rPr>
                <w:sz w:val="20"/>
                <w:szCs w:val="26"/>
                <w:rtl/>
              </w:rPr>
              <w:t xml:space="preserve"> </w:t>
            </w:r>
            <w:r w:rsidRPr="00606BDF">
              <w:rPr>
                <w:rFonts w:hint="eastAsia"/>
                <w:sz w:val="20"/>
                <w:szCs w:val="26"/>
                <w:rtl/>
              </w:rPr>
              <w:t>على</w:t>
            </w:r>
            <w:r w:rsidRPr="00606BDF">
              <w:rPr>
                <w:sz w:val="20"/>
                <w:szCs w:val="26"/>
                <w:rtl/>
              </w:rPr>
              <w:t xml:space="preserve"> </w:t>
            </w:r>
            <w:r w:rsidRPr="00606BDF">
              <w:rPr>
                <w:rFonts w:hint="eastAsia"/>
                <w:sz w:val="20"/>
                <w:szCs w:val="26"/>
                <w:rtl/>
              </w:rPr>
              <w:t>ذلك،</w:t>
            </w:r>
            <w:r w:rsidRPr="00606BDF">
              <w:rPr>
                <w:sz w:val="20"/>
                <w:szCs w:val="26"/>
                <w:rtl/>
              </w:rPr>
              <w:t xml:space="preserve"> </w:t>
            </w:r>
            <w:r w:rsidRPr="00606BDF">
              <w:rPr>
                <w:rFonts w:hint="cs"/>
                <w:sz w:val="20"/>
                <w:szCs w:val="26"/>
                <w:rtl/>
              </w:rPr>
              <w:t>روجعت قائمة</w:t>
            </w:r>
            <w:r w:rsidRPr="00606BDF">
              <w:rPr>
                <w:sz w:val="20"/>
                <w:szCs w:val="26"/>
                <w:rtl/>
              </w:rPr>
              <w:t xml:space="preserve"> </w:t>
            </w:r>
            <w:r w:rsidRPr="00606BDF">
              <w:rPr>
                <w:rFonts w:hint="eastAsia"/>
                <w:sz w:val="20"/>
                <w:szCs w:val="26"/>
                <w:rtl/>
              </w:rPr>
              <w:t>التوقيعات</w:t>
            </w:r>
            <w:r w:rsidRPr="00606BDF">
              <w:rPr>
                <w:sz w:val="20"/>
                <w:szCs w:val="26"/>
                <w:rtl/>
              </w:rPr>
              <w:t xml:space="preserve"> </w:t>
            </w:r>
            <w:r w:rsidRPr="00606BDF">
              <w:rPr>
                <w:rFonts w:hint="eastAsia"/>
                <w:sz w:val="20"/>
                <w:szCs w:val="26"/>
                <w:rtl/>
              </w:rPr>
              <w:t>المأذون</w:t>
            </w:r>
            <w:r w:rsidRPr="00606BDF">
              <w:rPr>
                <w:sz w:val="20"/>
                <w:szCs w:val="26"/>
                <w:rtl/>
              </w:rPr>
              <w:t xml:space="preserve"> </w:t>
            </w:r>
            <w:r w:rsidRPr="00606BDF">
              <w:rPr>
                <w:rFonts w:hint="cs"/>
                <w:sz w:val="20"/>
                <w:szCs w:val="26"/>
                <w:rtl/>
              </w:rPr>
              <w:t>بها وتم تذكير المسؤولين في </w:t>
            </w:r>
            <w:r w:rsidRPr="00606BDF">
              <w:rPr>
                <w:rFonts w:hint="eastAsia"/>
                <w:sz w:val="20"/>
                <w:szCs w:val="26"/>
                <w:rtl/>
              </w:rPr>
              <w:t>المكاتب</w:t>
            </w:r>
            <w:r w:rsidRPr="00606BDF">
              <w:rPr>
                <w:sz w:val="20"/>
                <w:szCs w:val="26"/>
                <w:rtl/>
              </w:rPr>
              <w:t xml:space="preserve"> </w:t>
            </w:r>
            <w:r w:rsidRPr="00606BDF">
              <w:rPr>
                <w:rFonts w:hint="eastAsia"/>
                <w:sz w:val="20"/>
                <w:szCs w:val="26"/>
                <w:rtl/>
              </w:rPr>
              <w:t>الميدانية</w:t>
            </w:r>
            <w:r w:rsidRPr="00606BDF">
              <w:rPr>
                <w:sz w:val="20"/>
                <w:szCs w:val="26"/>
                <w:rtl/>
              </w:rPr>
              <w:t xml:space="preserve"> </w:t>
            </w:r>
            <w:r w:rsidRPr="00606BDF">
              <w:rPr>
                <w:rFonts w:hint="cs"/>
                <w:sz w:val="20"/>
                <w:szCs w:val="26"/>
                <w:rtl/>
              </w:rPr>
              <w:t>بالمسارعة إلى الإبلاغ عن أي</w:t>
            </w:r>
            <w:r w:rsidRPr="00606BDF">
              <w:rPr>
                <w:sz w:val="20"/>
                <w:szCs w:val="26"/>
                <w:rtl/>
              </w:rPr>
              <w:t xml:space="preserve"> </w:t>
            </w:r>
            <w:r w:rsidRPr="00606BDF">
              <w:rPr>
                <w:rFonts w:hint="eastAsia"/>
                <w:sz w:val="20"/>
                <w:szCs w:val="26"/>
                <w:rtl/>
              </w:rPr>
              <w:t>تغييرات</w:t>
            </w:r>
            <w:r w:rsidRPr="00606BDF">
              <w:rPr>
                <w:sz w:val="20"/>
                <w:szCs w:val="26"/>
                <w:rtl/>
              </w:rPr>
              <w:t xml:space="preserve"> </w:t>
            </w:r>
            <w:r w:rsidRPr="00606BDF">
              <w:rPr>
                <w:rFonts w:hint="cs"/>
                <w:sz w:val="20"/>
                <w:szCs w:val="26"/>
                <w:rtl/>
              </w:rPr>
              <w:t>بصدد</w:t>
            </w:r>
            <w:r w:rsidRPr="00606BDF">
              <w:rPr>
                <w:sz w:val="20"/>
                <w:szCs w:val="26"/>
                <w:rtl/>
              </w:rPr>
              <w:t xml:space="preserve"> </w:t>
            </w:r>
            <w:r w:rsidRPr="00606BDF">
              <w:rPr>
                <w:rFonts w:hint="eastAsia"/>
                <w:sz w:val="20"/>
                <w:szCs w:val="26"/>
                <w:rtl/>
              </w:rPr>
              <w:t>الموظفين</w:t>
            </w:r>
            <w:r w:rsidRPr="00606BDF">
              <w:rPr>
                <w:sz w:val="20"/>
                <w:szCs w:val="26"/>
                <w:rtl/>
              </w:rPr>
              <w:t xml:space="preserve"> </w:t>
            </w:r>
            <w:r w:rsidRPr="00606BDF">
              <w:rPr>
                <w:rFonts w:hint="eastAsia"/>
                <w:sz w:val="20"/>
                <w:szCs w:val="26"/>
                <w:rtl/>
              </w:rPr>
              <w:t>المفوضين</w:t>
            </w:r>
            <w:r w:rsidRPr="00606BDF">
              <w:rPr>
                <w:sz w:val="20"/>
                <w:szCs w:val="26"/>
                <w:rtl/>
              </w:rPr>
              <w:t xml:space="preserve"> </w:t>
            </w:r>
            <w:r w:rsidRPr="00606BDF">
              <w:rPr>
                <w:rFonts w:hint="eastAsia"/>
                <w:sz w:val="20"/>
                <w:szCs w:val="26"/>
                <w:rtl/>
              </w:rPr>
              <w:t>بالتوقيع</w:t>
            </w:r>
            <w:r w:rsidRPr="00606BDF">
              <w:rPr>
                <w:sz w:val="20"/>
                <w:szCs w:val="26"/>
                <w:rtl/>
              </w:rPr>
              <w:t xml:space="preserve">. </w:t>
            </w:r>
            <w:r w:rsidRPr="00606BDF">
              <w:rPr>
                <w:rFonts w:hint="eastAsia"/>
                <w:sz w:val="20"/>
                <w:szCs w:val="26"/>
                <w:rtl/>
              </w:rPr>
              <w:t>وعلاوة</w:t>
            </w:r>
            <w:r w:rsidRPr="00606BDF">
              <w:rPr>
                <w:sz w:val="20"/>
                <w:szCs w:val="26"/>
                <w:rtl/>
              </w:rPr>
              <w:t xml:space="preserve"> </w:t>
            </w:r>
            <w:r w:rsidRPr="00606BDF">
              <w:rPr>
                <w:rFonts w:hint="eastAsia"/>
                <w:sz w:val="20"/>
                <w:szCs w:val="26"/>
                <w:rtl/>
              </w:rPr>
              <w:t>على</w:t>
            </w:r>
            <w:r>
              <w:rPr>
                <w:rFonts w:hint="cs"/>
                <w:sz w:val="20"/>
                <w:szCs w:val="26"/>
                <w:rtl/>
              </w:rPr>
              <w:t> </w:t>
            </w:r>
            <w:r w:rsidRPr="00606BDF">
              <w:rPr>
                <w:rFonts w:hint="eastAsia"/>
                <w:sz w:val="20"/>
                <w:szCs w:val="26"/>
                <w:rtl/>
              </w:rPr>
              <w:t>ذلك،</w:t>
            </w:r>
            <w:r w:rsidRPr="00606BDF">
              <w:rPr>
                <w:sz w:val="20"/>
                <w:szCs w:val="26"/>
                <w:rtl/>
              </w:rPr>
              <w:t xml:space="preserve"> </w:t>
            </w:r>
            <w:r w:rsidRPr="00606BDF">
              <w:rPr>
                <w:rFonts w:hint="eastAsia"/>
                <w:sz w:val="20"/>
                <w:szCs w:val="26"/>
                <w:rtl/>
              </w:rPr>
              <w:t>تم</w:t>
            </w:r>
            <w:r w:rsidRPr="00606BDF">
              <w:rPr>
                <w:sz w:val="20"/>
                <w:szCs w:val="26"/>
                <w:rtl/>
              </w:rPr>
              <w:t xml:space="preserve"> </w:t>
            </w:r>
            <w:r w:rsidRPr="00606BDF">
              <w:rPr>
                <w:rFonts w:hint="eastAsia"/>
                <w:sz w:val="20"/>
                <w:szCs w:val="26"/>
                <w:rtl/>
              </w:rPr>
              <w:t>تحديث</w:t>
            </w:r>
            <w:r w:rsidRPr="00606BDF">
              <w:rPr>
                <w:sz w:val="20"/>
                <w:szCs w:val="26"/>
                <w:rtl/>
              </w:rPr>
              <w:t xml:space="preserve"> </w:t>
            </w:r>
            <w:r w:rsidRPr="00606BDF">
              <w:rPr>
                <w:rFonts w:hint="eastAsia"/>
                <w:sz w:val="20"/>
                <w:szCs w:val="26"/>
                <w:rtl/>
              </w:rPr>
              <w:t>مذكرة</w:t>
            </w:r>
            <w:r w:rsidRPr="00606BDF">
              <w:rPr>
                <w:sz w:val="20"/>
                <w:szCs w:val="26"/>
                <w:rtl/>
              </w:rPr>
              <w:t xml:space="preserve"> </w:t>
            </w:r>
            <w:r w:rsidRPr="00606BDF">
              <w:rPr>
                <w:rFonts w:hint="eastAsia"/>
                <w:sz w:val="20"/>
                <w:szCs w:val="26"/>
                <w:rtl/>
              </w:rPr>
              <w:t>داخلية</w:t>
            </w:r>
            <w:r w:rsidRPr="00606BDF">
              <w:rPr>
                <w:rFonts w:hint="cs"/>
                <w:sz w:val="20"/>
                <w:szCs w:val="26"/>
                <w:rtl/>
              </w:rPr>
              <w:t xml:space="preserve"> من دائرة</w:t>
            </w:r>
            <w:r w:rsidRPr="00606BDF">
              <w:rPr>
                <w:sz w:val="20"/>
                <w:szCs w:val="26"/>
                <w:rtl/>
              </w:rPr>
              <w:t xml:space="preserve"> </w:t>
            </w:r>
            <w:r w:rsidRPr="00606BDF">
              <w:rPr>
                <w:rFonts w:hint="cs"/>
                <w:sz w:val="20"/>
                <w:szCs w:val="26"/>
                <w:rtl/>
              </w:rPr>
              <w:t>إدارة الموارد المالية</w:t>
            </w:r>
            <w:r w:rsidRPr="00606BDF">
              <w:rPr>
                <w:sz w:val="20"/>
                <w:szCs w:val="26"/>
                <w:rtl/>
              </w:rPr>
              <w:t xml:space="preserve"> </w:t>
            </w:r>
            <w:r w:rsidRPr="00606BDF">
              <w:rPr>
                <w:rFonts w:hint="eastAsia"/>
                <w:sz w:val="20"/>
                <w:szCs w:val="26"/>
                <w:rtl/>
              </w:rPr>
              <w:t>بخصوص</w:t>
            </w:r>
            <w:r w:rsidRPr="00606BDF">
              <w:rPr>
                <w:sz w:val="20"/>
                <w:szCs w:val="26"/>
                <w:rtl/>
              </w:rPr>
              <w:t xml:space="preserve"> </w:t>
            </w:r>
            <w:r w:rsidRPr="00606BDF">
              <w:rPr>
                <w:rFonts w:hint="eastAsia"/>
                <w:sz w:val="20"/>
                <w:szCs w:val="26"/>
                <w:rtl/>
              </w:rPr>
              <w:t>تفويض</w:t>
            </w:r>
            <w:r w:rsidRPr="00606BDF">
              <w:rPr>
                <w:sz w:val="20"/>
                <w:szCs w:val="26"/>
                <w:rtl/>
              </w:rPr>
              <w:t xml:space="preserve"> </w:t>
            </w:r>
            <w:r w:rsidRPr="00606BDF">
              <w:rPr>
                <w:rFonts w:hint="eastAsia"/>
                <w:sz w:val="20"/>
                <w:szCs w:val="26"/>
                <w:rtl/>
              </w:rPr>
              <w:t>التوقيع</w:t>
            </w:r>
            <w:r w:rsidRPr="00606BDF">
              <w:rPr>
                <w:sz w:val="20"/>
                <w:szCs w:val="26"/>
                <w:rtl/>
              </w:rPr>
              <w:t xml:space="preserve"> </w:t>
            </w:r>
            <w:r w:rsidRPr="00606BDF">
              <w:rPr>
                <w:rFonts w:hint="eastAsia"/>
                <w:sz w:val="20"/>
                <w:szCs w:val="26"/>
                <w:rtl/>
              </w:rPr>
              <w:t>لتعكس</w:t>
            </w:r>
            <w:r w:rsidRPr="00606BDF">
              <w:rPr>
                <w:sz w:val="20"/>
                <w:szCs w:val="26"/>
                <w:rtl/>
              </w:rPr>
              <w:t xml:space="preserve"> </w:t>
            </w:r>
            <w:r w:rsidRPr="00606BDF">
              <w:rPr>
                <w:rFonts w:hint="eastAsia"/>
                <w:sz w:val="20"/>
                <w:szCs w:val="26"/>
                <w:rtl/>
              </w:rPr>
              <w:t>أحدث</w:t>
            </w:r>
            <w:r w:rsidRPr="00606BDF">
              <w:rPr>
                <w:sz w:val="20"/>
                <w:szCs w:val="26"/>
                <w:rtl/>
              </w:rPr>
              <w:t xml:space="preserve"> </w:t>
            </w:r>
            <w:r w:rsidRPr="00606BDF">
              <w:rPr>
                <w:rFonts w:hint="eastAsia"/>
                <w:sz w:val="20"/>
                <w:szCs w:val="26"/>
                <w:rtl/>
              </w:rPr>
              <w:t>التغيرات</w:t>
            </w:r>
            <w:r w:rsidRPr="00606BDF">
              <w:rPr>
                <w:sz w:val="20"/>
                <w:szCs w:val="26"/>
                <w:rtl/>
              </w:rPr>
              <w:t xml:space="preserve"> في </w:t>
            </w:r>
            <w:r w:rsidRPr="00606BDF">
              <w:rPr>
                <w:rFonts w:hint="eastAsia"/>
                <w:sz w:val="20"/>
                <w:szCs w:val="26"/>
                <w:rtl/>
              </w:rPr>
              <w:t>الموظفين</w:t>
            </w:r>
            <w:r w:rsidRPr="00606BDF">
              <w:rPr>
                <w:rFonts w:hint="cs"/>
                <w:sz w:val="20"/>
                <w:szCs w:val="26"/>
                <w:rtl/>
              </w:rPr>
              <w:t xml:space="preserve"> المفوضين</w:t>
            </w:r>
            <w:r w:rsidRPr="00606BDF">
              <w:rPr>
                <w:sz w:val="20"/>
                <w:szCs w:val="26"/>
                <w:rtl/>
              </w:rPr>
              <w:t xml:space="preserve"> </w:t>
            </w:r>
            <w:r w:rsidRPr="00606BDF">
              <w:rPr>
                <w:rFonts w:hint="eastAsia"/>
                <w:sz w:val="20"/>
                <w:szCs w:val="26"/>
                <w:rtl/>
              </w:rPr>
              <w:t>فضلا</w:t>
            </w:r>
            <w:r w:rsidRPr="00606BDF">
              <w:rPr>
                <w:rFonts w:hint="cs"/>
                <w:sz w:val="20"/>
                <w:szCs w:val="26"/>
                <w:rtl/>
              </w:rPr>
              <w:t>ً</w:t>
            </w:r>
            <w:r w:rsidRPr="00606BDF">
              <w:rPr>
                <w:sz w:val="20"/>
                <w:szCs w:val="26"/>
                <w:rtl/>
              </w:rPr>
              <w:t xml:space="preserve"> </w:t>
            </w:r>
            <w:r w:rsidRPr="00606BDF">
              <w:rPr>
                <w:rFonts w:hint="eastAsia"/>
                <w:sz w:val="20"/>
                <w:szCs w:val="26"/>
                <w:rtl/>
              </w:rPr>
              <w:t>عن عتبة</w:t>
            </w:r>
            <w:r w:rsidRPr="00606BDF">
              <w:rPr>
                <w:rFonts w:hint="cs"/>
                <w:sz w:val="20"/>
                <w:szCs w:val="26"/>
                <w:rtl/>
              </w:rPr>
              <w:t xml:space="preserve"> </w:t>
            </w:r>
            <w:r w:rsidRPr="00606BDF">
              <w:rPr>
                <w:sz w:val="20"/>
                <w:szCs w:val="26"/>
              </w:rPr>
              <w:t>5 000</w:t>
            </w:r>
            <w:r w:rsidRPr="00606BDF">
              <w:rPr>
                <w:rFonts w:hint="cs"/>
                <w:sz w:val="20"/>
                <w:szCs w:val="26"/>
                <w:rtl/>
              </w:rPr>
              <w:t xml:space="preserve"> دولار أمريكي في </w:t>
            </w:r>
            <w:r w:rsidRPr="00606BDF">
              <w:rPr>
                <w:rFonts w:hint="eastAsia"/>
                <w:sz w:val="20"/>
                <w:szCs w:val="26"/>
                <w:rtl/>
              </w:rPr>
              <w:t>المكاتب</w:t>
            </w:r>
            <w:r w:rsidRPr="00606BDF">
              <w:rPr>
                <w:sz w:val="20"/>
                <w:szCs w:val="26"/>
                <w:rtl/>
              </w:rPr>
              <w:t xml:space="preserve"> </w:t>
            </w:r>
            <w:r w:rsidRPr="00606BDF">
              <w:rPr>
                <w:rFonts w:hint="eastAsia"/>
                <w:sz w:val="20"/>
                <w:szCs w:val="26"/>
                <w:rtl/>
              </w:rPr>
              <w:t>الميدانية</w:t>
            </w:r>
            <w:r w:rsidRPr="00606BDF">
              <w:rPr>
                <w:sz w:val="20"/>
                <w:szCs w:val="26"/>
                <w:rtl/>
              </w:rPr>
              <w:t>.</w:t>
            </w:r>
          </w:p>
          <w:p w:rsidR="00F33B72" w:rsidRPr="00F33B72" w:rsidRDefault="00F33B72" w:rsidP="00F33B72">
            <w:pPr>
              <w:spacing w:before="40" w:after="40" w:line="280" w:lineRule="exact"/>
              <w:jc w:val="left"/>
              <w:rPr>
                <w:sz w:val="20"/>
                <w:szCs w:val="26"/>
                <w:rtl/>
              </w:rPr>
            </w:pPr>
          </w:p>
          <w:p w:rsidR="00D87533" w:rsidRDefault="00D87533" w:rsidP="00D87533">
            <w:pPr>
              <w:spacing w:before="40" w:after="40" w:line="280" w:lineRule="exact"/>
              <w:jc w:val="left"/>
              <w:rPr>
                <w:b/>
                <w:bCs/>
                <w:color w:val="000000"/>
                <w:sz w:val="20"/>
                <w:szCs w:val="26"/>
                <w:rtl/>
                <w:lang w:bidi="ar-EG"/>
              </w:rPr>
            </w:pPr>
            <w:r w:rsidRPr="003156D5">
              <w:rPr>
                <w:rFonts w:hint="cs"/>
                <w:b/>
                <w:bCs/>
                <w:color w:val="000000"/>
                <w:sz w:val="20"/>
                <w:szCs w:val="26"/>
                <w:rtl/>
                <w:lang w:bidi="ar-EG"/>
              </w:rPr>
              <w:t xml:space="preserve">التحديثات حتى نهاية يناير </w:t>
            </w:r>
            <w:r w:rsidRPr="003156D5">
              <w:rPr>
                <w:b/>
                <w:bCs/>
                <w:color w:val="000000"/>
                <w:sz w:val="20"/>
                <w:szCs w:val="20"/>
                <w:rtl/>
                <w:lang w:bidi="ar-EG"/>
              </w:rPr>
              <w:t>2016</w:t>
            </w:r>
            <w:r w:rsidRPr="003156D5">
              <w:rPr>
                <w:rFonts w:hint="cs"/>
                <w:b/>
                <w:bCs/>
                <w:color w:val="000000"/>
                <w:sz w:val="20"/>
                <w:szCs w:val="26"/>
                <w:rtl/>
                <w:lang w:bidi="ar-EG"/>
              </w:rPr>
              <w:t>:</w:t>
            </w:r>
          </w:p>
          <w:p w:rsidR="00D87533" w:rsidRPr="00606BDF" w:rsidRDefault="00D87533" w:rsidP="00D87533">
            <w:pPr>
              <w:spacing w:before="40" w:after="40" w:line="280" w:lineRule="exact"/>
              <w:jc w:val="left"/>
              <w:rPr>
                <w:sz w:val="20"/>
                <w:szCs w:val="26"/>
                <w:rtl/>
                <w:lang w:bidi="ar-EG"/>
              </w:rPr>
            </w:pPr>
            <w:r>
              <w:rPr>
                <w:rFonts w:hint="cs"/>
                <w:sz w:val="20"/>
                <w:szCs w:val="26"/>
                <w:rtl/>
                <w:lang w:bidi="ar-EG"/>
              </w:rPr>
              <w:t>أدخلت جميع التعديلات اللازمة على التواقيع المرخص بها بالتنسيق مع المكاتب الإقليمية.</w:t>
            </w:r>
          </w:p>
        </w:tc>
        <w:tc>
          <w:tcPr>
            <w:tcW w:w="3707" w:type="dxa"/>
          </w:tcPr>
          <w:p w:rsidR="00D87533" w:rsidRDefault="00D87533" w:rsidP="00D14B9B">
            <w:pPr>
              <w:spacing w:before="40" w:after="40" w:line="280" w:lineRule="exact"/>
              <w:jc w:val="left"/>
              <w:rPr>
                <w:spacing w:val="-4"/>
                <w:sz w:val="20"/>
                <w:szCs w:val="26"/>
                <w:rtl/>
              </w:rPr>
            </w:pPr>
            <w:r>
              <w:rPr>
                <w:rFonts w:hint="cs"/>
                <w:spacing w:val="-4"/>
                <w:sz w:val="20"/>
                <w:szCs w:val="26"/>
                <w:rtl/>
              </w:rPr>
              <w:t>مغلق</w:t>
            </w:r>
          </w:p>
          <w:p w:rsidR="00D87533" w:rsidRPr="00606BDF" w:rsidRDefault="00D87533" w:rsidP="00D87533">
            <w:pPr>
              <w:spacing w:before="40" w:after="40" w:line="280" w:lineRule="exact"/>
              <w:jc w:val="left"/>
              <w:rPr>
                <w:sz w:val="20"/>
                <w:szCs w:val="26"/>
                <w:lang w:bidi="ar-EG"/>
              </w:rPr>
            </w:pPr>
            <w:r>
              <w:rPr>
                <w:rFonts w:hint="cs"/>
                <w:sz w:val="20"/>
                <w:szCs w:val="26"/>
                <w:rtl/>
                <w:lang w:bidi="ar-EG"/>
              </w:rPr>
              <w:t>نحيط علماً بالإجراءات التي اتخذتها الإدارة بالفعل وسنتابع عملية التنفيذ.</w:t>
            </w:r>
          </w:p>
        </w:tc>
      </w:tr>
      <w:tr w:rsidR="00D87533" w:rsidRPr="00606BDF" w:rsidTr="00F33B72">
        <w:trPr>
          <w:trHeight w:val="20"/>
        </w:trPr>
        <w:tc>
          <w:tcPr>
            <w:tcW w:w="1215" w:type="dxa"/>
          </w:tcPr>
          <w:p w:rsidR="00D87533" w:rsidRPr="00606BDF" w:rsidRDefault="00D87533" w:rsidP="00D87533">
            <w:pPr>
              <w:pageBreakBefore/>
              <w:spacing w:before="40" w:after="40" w:line="280" w:lineRule="exact"/>
              <w:jc w:val="left"/>
              <w:rPr>
                <w:b/>
                <w:bCs/>
                <w:sz w:val="20"/>
                <w:szCs w:val="26"/>
                <w:lang w:bidi="ar-EG"/>
              </w:rPr>
            </w:pPr>
            <w:r w:rsidRPr="00606BDF">
              <w:rPr>
                <w:rFonts w:hint="cs"/>
                <w:b/>
                <w:bCs/>
                <w:sz w:val="20"/>
                <w:szCs w:val="26"/>
                <w:rtl/>
              </w:rPr>
              <w:lastRenderedPageBreak/>
              <w:t>التوصية</w:t>
            </w:r>
            <w:r>
              <w:rPr>
                <w:b/>
                <w:bCs/>
                <w:sz w:val="20"/>
                <w:szCs w:val="26"/>
                <w:rtl/>
              </w:rPr>
              <w:br/>
            </w:r>
            <w:r>
              <w:rPr>
                <w:b/>
                <w:bCs/>
                <w:sz w:val="20"/>
                <w:szCs w:val="26"/>
                <w:lang w:bidi="ar-EG"/>
              </w:rPr>
              <w:t>2/</w:t>
            </w:r>
            <w:r w:rsidRPr="00606BDF">
              <w:rPr>
                <w:b/>
                <w:bCs/>
                <w:sz w:val="20"/>
                <w:szCs w:val="26"/>
                <w:lang w:bidi="ar-EG"/>
              </w:rPr>
              <w:t>2012</w:t>
            </w:r>
          </w:p>
        </w:tc>
        <w:tc>
          <w:tcPr>
            <w:tcW w:w="3114" w:type="dxa"/>
          </w:tcPr>
          <w:p w:rsidR="00D87533" w:rsidRPr="00606BDF" w:rsidRDefault="00D87533" w:rsidP="00D87533">
            <w:pPr>
              <w:spacing w:before="40" w:after="40" w:line="280" w:lineRule="exact"/>
              <w:jc w:val="left"/>
              <w:rPr>
                <w:b/>
                <w:bCs/>
                <w:i/>
                <w:iCs/>
                <w:sz w:val="20"/>
                <w:szCs w:val="26"/>
                <w:lang w:bidi="ar-EG"/>
              </w:rPr>
            </w:pPr>
            <w:r w:rsidRPr="00606BDF">
              <w:rPr>
                <w:rFonts w:hint="cs"/>
                <w:b/>
                <w:bCs/>
                <w:i/>
                <w:iCs/>
                <w:sz w:val="20"/>
                <w:szCs w:val="26"/>
                <w:rtl/>
              </w:rPr>
              <w:t xml:space="preserve">النقد الحاضر في المكاتب </w:t>
            </w:r>
            <w:r>
              <w:rPr>
                <w:rFonts w:hint="cs"/>
                <w:b/>
                <w:bCs/>
                <w:i/>
                <w:iCs/>
                <w:sz w:val="20"/>
                <w:szCs w:val="26"/>
                <w:rtl/>
              </w:rPr>
              <w:t>الميدانية</w:t>
            </w:r>
          </w:p>
          <w:p w:rsidR="00D87533" w:rsidRPr="00606BDF" w:rsidRDefault="00D87533" w:rsidP="007A76BF">
            <w:pPr>
              <w:pageBreakBefore/>
              <w:spacing w:before="40" w:after="40" w:line="280" w:lineRule="exact"/>
              <w:jc w:val="left"/>
              <w:rPr>
                <w:sz w:val="20"/>
                <w:szCs w:val="26"/>
                <w:rtl/>
                <w:lang w:bidi="ar-SY"/>
              </w:rPr>
            </w:pPr>
            <w:r w:rsidRPr="00606BDF">
              <w:rPr>
                <w:sz w:val="20"/>
                <w:szCs w:val="26"/>
                <w:rtl/>
              </w:rPr>
              <w:t>نرى أن الاختلاف الذي وجدناه بسبب مسألة التوفيق غير مهم من حيث القيمة. إلا</w:t>
            </w:r>
            <w:r w:rsidR="00D811EE">
              <w:rPr>
                <w:rFonts w:hint="cs"/>
                <w:sz w:val="20"/>
                <w:szCs w:val="26"/>
                <w:rtl/>
              </w:rPr>
              <w:t> </w:t>
            </w:r>
            <w:r w:rsidRPr="00606BDF">
              <w:rPr>
                <w:sz w:val="20"/>
                <w:szCs w:val="26"/>
                <w:rtl/>
              </w:rPr>
              <w:t>أننا نوصي الإدارة بأن تشدد الضوابط على النقد الحاضر، وبأن تتخذ من التوصية</w:t>
            </w:r>
            <w:r w:rsidR="007A76BF">
              <w:rPr>
                <w:rFonts w:hint="cs"/>
                <w:sz w:val="20"/>
                <w:szCs w:val="26"/>
                <w:rtl/>
              </w:rPr>
              <w:t> </w:t>
            </w:r>
            <w:r w:rsidRPr="00606BDF">
              <w:rPr>
                <w:sz w:val="20"/>
                <w:szCs w:val="26"/>
                <w:rtl/>
              </w:rPr>
              <w:t>المقدمة من المراجعة الداخلية مرجعاً</w:t>
            </w:r>
            <w:r w:rsidR="007A76BF">
              <w:rPr>
                <w:rFonts w:hint="cs"/>
                <w:sz w:val="20"/>
                <w:szCs w:val="26"/>
                <w:rtl/>
              </w:rPr>
              <w:t> </w:t>
            </w:r>
            <w:r w:rsidRPr="00606BDF">
              <w:rPr>
                <w:sz w:val="20"/>
                <w:szCs w:val="26"/>
                <w:rtl/>
              </w:rPr>
              <w:t>لها في تقاريرها المتصلة بالحضور الإقليمي</w:t>
            </w:r>
            <w:r w:rsidR="007A76BF">
              <w:rPr>
                <w:rFonts w:hint="cs"/>
                <w:sz w:val="20"/>
                <w:szCs w:val="26"/>
                <w:rtl/>
              </w:rPr>
              <w:t> </w:t>
            </w:r>
            <w:r w:rsidRPr="00606BDF">
              <w:rPr>
                <w:sz w:val="20"/>
                <w:szCs w:val="26"/>
                <w:rtl/>
              </w:rPr>
              <w:t>للاتحاد</w:t>
            </w:r>
            <w:r>
              <w:rPr>
                <w:rFonts w:hint="cs"/>
                <w:sz w:val="20"/>
                <w:szCs w:val="26"/>
                <w:rtl/>
                <w:lang w:bidi="ar-EG"/>
              </w:rPr>
              <w:t>.</w:t>
            </w:r>
          </w:p>
        </w:tc>
        <w:tc>
          <w:tcPr>
            <w:tcW w:w="3115" w:type="dxa"/>
          </w:tcPr>
          <w:p w:rsidR="00D87533" w:rsidRPr="00606BDF" w:rsidRDefault="00D87533" w:rsidP="00D87533">
            <w:pPr>
              <w:pageBreakBefore/>
              <w:spacing w:before="40" w:after="40" w:line="280" w:lineRule="exact"/>
              <w:jc w:val="left"/>
              <w:rPr>
                <w:sz w:val="20"/>
                <w:szCs w:val="26"/>
                <w:lang w:bidi="ar-EG"/>
              </w:rPr>
            </w:pPr>
            <w:r w:rsidRPr="00606BDF">
              <w:rPr>
                <w:spacing w:val="-2"/>
                <w:sz w:val="20"/>
                <w:szCs w:val="26"/>
                <w:rtl/>
              </w:rPr>
              <w:t>يجرى توفيق الأموال النقدية في الوقت الحاضر بصفة شهرية في المكاتب الميدانية. ولذلك فإن أي عد يجرى في غضون الشهر من شأنه أن يثير مسائل توفيقية بسبب ذلك. وستكفل دائرة إدارة الموارد المالية</w:t>
            </w:r>
            <w:r>
              <w:rPr>
                <w:rFonts w:hint="cs"/>
                <w:spacing w:val="-2"/>
                <w:sz w:val="20"/>
                <w:szCs w:val="26"/>
                <w:rtl/>
              </w:rPr>
              <w:t xml:space="preserve"> </w:t>
            </w:r>
            <w:r>
              <w:rPr>
                <w:spacing w:val="-2"/>
                <w:sz w:val="20"/>
                <w:szCs w:val="26"/>
              </w:rPr>
              <w:t>(FRMD)</w:t>
            </w:r>
            <w:r w:rsidRPr="00606BDF">
              <w:rPr>
                <w:spacing w:val="-2"/>
                <w:sz w:val="20"/>
                <w:szCs w:val="26"/>
                <w:rtl/>
              </w:rPr>
              <w:t xml:space="preserve"> إجراء استعراض للعملية الحالية في عام </w:t>
            </w:r>
            <w:r w:rsidRPr="00606BDF">
              <w:rPr>
                <w:spacing w:val="-2"/>
                <w:sz w:val="20"/>
                <w:szCs w:val="26"/>
              </w:rPr>
              <w:t>2013</w:t>
            </w:r>
            <w:r w:rsidRPr="00606BDF">
              <w:rPr>
                <w:spacing w:val="-2"/>
                <w:sz w:val="20"/>
                <w:szCs w:val="26"/>
                <w:rtl/>
              </w:rPr>
              <w:t>. وقد حددت هذه المسائل بالفعل في تقارير المراجعة الداخلية التي أعدت مؤخراً بالإضافة إلى إجراءات الرقابة الداخلية الرامية إلى التخفيف من المخاطر المتصلة بها. وقد</w:t>
            </w:r>
            <w:r>
              <w:rPr>
                <w:rFonts w:hint="cs"/>
                <w:spacing w:val="-2"/>
                <w:sz w:val="20"/>
                <w:szCs w:val="26"/>
                <w:rtl/>
              </w:rPr>
              <w:t> </w:t>
            </w:r>
            <w:r w:rsidRPr="00606BDF">
              <w:rPr>
                <w:spacing w:val="-2"/>
                <w:sz w:val="20"/>
                <w:szCs w:val="26"/>
                <w:rtl/>
              </w:rPr>
              <w:t xml:space="preserve">وافقت الإدارة بالفعل على هذه التوصيات وستتخذ تدابير أخرى في عام </w:t>
            </w:r>
            <w:r w:rsidRPr="00606BDF">
              <w:rPr>
                <w:spacing w:val="-2"/>
                <w:sz w:val="20"/>
                <w:szCs w:val="26"/>
              </w:rPr>
              <w:t>2013</w:t>
            </w:r>
            <w:r w:rsidRPr="00606BDF">
              <w:rPr>
                <w:rFonts w:hint="cs"/>
                <w:spacing w:val="-2"/>
                <w:sz w:val="20"/>
                <w:szCs w:val="26"/>
                <w:rtl/>
                <w:lang w:bidi="ar-EG"/>
              </w:rPr>
              <w:t>.</w:t>
            </w:r>
          </w:p>
        </w:tc>
        <w:tc>
          <w:tcPr>
            <w:tcW w:w="3127" w:type="dxa"/>
          </w:tcPr>
          <w:p w:rsidR="00D87533" w:rsidRDefault="00D87533" w:rsidP="002C3EEF">
            <w:pPr>
              <w:pageBreakBefore/>
              <w:spacing w:before="40" w:after="40" w:line="280" w:lineRule="exact"/>
              <w:jc w:val="left"/>
              <w:rPr>
                <w:sz w:val="20"/>
                <w:szCs w:val="26"/>
                <w:rtl/>
              </w:rPr>
            </w:pPr>
            <w:r>
              <w:rPr>
                <w:rFonts w:hint="cs"/>
                <w:sz w:val="20"/>
                <w:szCs w:val="26"/>
                <w:rtl/>
              </w:rPr>
              <w:t>تستخدم جميع المكاتب الميدانية التقرير الموحد. وسيقوم مكتب تنمية الاتصالات/اللجنة الدائمة للتنظيم والإدارة بدعم من دائرة إدارة الموارد المالية بوضع المبادئ التوجيهية لاستعمال المبالغ النقدية الصغيرة وفقاً للتوصية الواردة في</w:t>
            </w:r>
            <w:r>
              <w:rPr>
                <w:rFonts w:hint="eastAsia"/>
                <w:sz w:val="20"/>
                <w:szCs w:val="26"/>
                <w:rtl/>
              </w:rPr>
              <w:t> </w:t>
            </w:r>
            <w:r>
              <w:rPr>
                <w:rFonts w:hint="cs"/>
                <w:sz w:val="20"/>
                <w:szCs w:val="26"/>
                <w:rtl/>
              </w:rPr>
              <w:t xml:space="preserve">تقرير المراجع الداخلي </w:t>
            </w:r>
            <w:r>
              <w:rPr>
                <w:sz w:val="20"/>
                <w:szCs w:val="26"/>
              </w:rPr>
              <w:t>SG</w:t>
            </w:r>
            <w:r w:rsidR="002C3EEF">
              <w:rPr>
                <w:sz w:val="20"/>
                <w:szCs w:val="26"/>
              </w:rPr>
              <w:noBreakHyphen/>
            </w:r>
            <w:r>
              <w:rPr>
                <w:sz w:val="20"/>
                <w:szCs w:val="26"/>
              </w:rPr>
              <w:t>SGO/IA/14</w:t>
            </w:r>
            <w:r w:rsidR="003B5823">
              <w:rPr>
                <w:sz w:val="20"/>
                <w:szCs w:val="26"/>
              </w:rPr>
              <w:noBreakHyphen/>
            </w:r>
            <w:r>
              <w:rPr>
                <w:sz w:val="20"/>
                <w:szCs w:val="26"/>
              </w:rPr>
              <w:t>18</w:t>
            </w:r>
            <w:r>
              <w:rPr>
                <w:rFonts w:hint="cs"/>
                <w:sz w:val="20"/>
                <w:szCs w:val="26"/>
                <w:rtl/>
                <w:lang w:bidi="ar-EG"/>
              </w:rPr>
              <w:t xml:space="preserve"> في</w:t>
            </w:r>
            <w:r>
              <w:rPr>
                <w:rFonts w:hint="eastAsia"/>
                <w:sz w:val="20"/>
                <w:szCs w:val="26"/>
                <w:rtl/>
                <w:lang w:bidi="ar-EG"/>
              </w:rPr>
              <w:t> </w:t>
            </w:r>
            <w:r>
              <w:rPr>
                <w:rFonts w:hint="cs"/>
                <w:sz w:val="20"/>
                <w:szCs w:val="26"/>
                <w:rtl/>
                <w:lang w:bidi="ar-EG"/>
              </w:rPr>
              <w:t xml:space="preserve">يونيو </w:t>
            </w:r>
            <w:r>
              <w:rPr>
                <w:sz w:val="20"/>
                <w:szCs w:val="26"/>
                <w:lang w:bidi="ar-EG"/>
              </w:rPr>
              <w:t>2015</w:t>
            </w:r>
            <w:r>
              <w:rPr>
                <w:rFonts w:hint="cs"/>
                <w:sz w:val="20"/>
                <w:szCs w:val="26"/>
                <w:rtl/>
                <w:lang w:bidi="ar-EG"/>
              </w:rPr>
              <w:t>.</w:t>
            </w:r>
          </w:p>
          <w:p w:rsidR="00D87533" w:rsidRDefault="00D87533" w:rsidP="00D87533">
            <w:pPr>
              <w:spacing w:before="40" w:after="40" w:line="280" w:lineRule="exact"/>
              <w:jc w:val="left"/>
              <w:rPr>
                <w:b/>
                <w:bCs/>
                <w:color w:val="000000"/>
                <w:sz w:val="20"/>
                <w:szCs w:val="26"/>
                <w:rtl/>
                <w:lang w:bidi="ar-EG"/>
              </w:rPr>
            </w:pPr>
            <w:r w:rsidRPr="003156D5">
              <w:rPr>
                <w:rFonts w:hint="cs"/>
                <w:b/>
                <w:bCs/>
                <w:color w:val="000000"/>
                <w:sz w:val="20"/>
                <w:szCs w:val="26"/>
                <w:rtl/>
                <w:lang w:bidi="ar-EG"/>
              </w:rPr>
              <w:t xml:space="preserve">التحديثات حتى نهاية يناير </w:t>
            </w:r>
            <w:r w:rsidRPr="003156D5">
              <w:rPr>
                <w:b/>
                <w:bCs/>
                <w:color w:val="000000"/>
                <w:sz w:val="20"/>
                <w:szCs w:val="20"/>
                <w:rtl/>
                <w:lang w:bidi="ar-EG"/>
              </w:rPr>
              <w:t>2016</w:t>
            </w:r>
            <w:r w:rsidRPr="003156D5">
              <w:rPr>
                <w:rFonts w:hint="cs"/>
                <w:b/>
                <w:bCs/>
                <w:color w:val="000000"/>
                <w:sz w:val="20"/>
                <w:szCs w:val="26"/>
                <w:rtl/>
                <w:lang w:bidi="ar-EG"/>
              </w:rPr>
              <w:t>:</w:t>
            </w:r>
          </w:p>
          <w:p w:rsidR="00D87533" w:rsidRPr="00606BDF" w:rsidRDefault="00D87533" w:rsidP="00D87533">
            <w:pPr>
              <w:pageBreakBefore/>
              <w:spacing w:before="40" w:after="40" w:line="280" w:lineRule="exact"/>
              <w:jc w:val="left"/>
              <w:rPr>
                <w:sz w:val="20"/>
                <w:szCs w:val="26"/>
                <w:rtl/>
              </w:rPr>
            </w:pPr>
            <w:r>
              <w:rPr>
                <w:rFonts w:hint="cs"/>
                <w:sz w:val="20"/>
                <w:szCs w:val="26"/>
                <w:rtl/>
              </w:rPr>
              <w:t>نُفذ تقرير مشترك عن إدارة التدفقات النقدية يتم استخدامه الآن في جميع المكاتب الإقليمية/مكاتب المناطق.</w:t>
            </w:r>
          </w:p>
        </w:tc>
        <w:tc>
          <w:tcPr>
            <w:tcW w:w="3707" w:type="dxa"/>
          </w:tcPr>
          <w:p w:rsidR="00D87533" w:rsidRPr="00606BDF" w:rsidRDefault="00D87533" w:rsidP="003B5823">
            <w:pPr>
              <w:pageBreakBefore/>
              <w:spacing w:before="40" w:after="40" w:line="280" w:lineRule="exact"/>
              <w:jc w:val="left"/>
              <w:rPr>
                <w:sz w:val="20"/>
                <w:szCs w:val="26"/>
                <w:rtl/>
                <w:lang w:bidi="ar-EG"/>
              </w:rPr>
            </w:pPr>
            <w:r>
              <w:rPr>
                <w:rFonts w:hint="cs"/>
                <w:sz w:val="20"/>
                <w:szCs w:val="26"/>
                <w:rtl/>
                <w:lang w:bidi="ar-EG"/>
              </w:rPr>
              <w:t>مغلق</w:t>
            </w:r>
          </w:p>
          <w:p w:rsidR="00D87533" w:rsidRPr="00606BDF" w:rsidRDefault="00D87533" w:rsidP="00D87533">
            <w:pPr>
              <w:pageBreakBefore/>
              <w:spacing w:before="40" w:after="40" w:line="280" w:lineRule="exact"/>
              <w:jc w:val="left"/>
              <w:rPr>
                <w:sz w:val="20"/>
                <w:szCs w:val="26"/>
                <w:lang w:bidi="ar-EG"/>
              </w:rPr>
            </w:pPr>
          </w:p>
          <w:p w:rsidR="00D87533" w:rsidRPr="00606BDF" w:rsidRDefault="00D87533" w:rsidP="00D87533">
            <w:pPr>
              <w:pageBreakBefore/>
              <w:spacing w:before="40" w:after="40" w:line="280" w:lineRule="exact"/>
              <w:jc w:val="left"/>
              <w:rPr>
                <w:sz w:val="20"/>
                <w:szCs w:val="26"/>
                <w:lang w:bidi="ar-EG"/>
              </w:rPr>
            </w:pPr>
          </w:p>
        </w:tc>
      </w:tr>
      <w:tr w:rsidR="00D87533" w:rsidRPr="00606BDF" w:rsidTr="00F33B72">
        <w:trPr>
          <w:trHeight w:val="20"/>
        </w:trPr>
        <w:tc>
          <w:tcPr>
            <w:tcW w:w="1215" w:type="dxa"/>
          </w:tcPr>
          <w:p w:rsidR="00D87533" w:rsidRPr="00606BDF" w:rsidRDefault="00D87533" w:rsidP="00D87533">
            <w:pPr>
              <w:pageBreakBefore/>
              <w:spacing w:before="40" w:after="40" w:line="280" w:lineRule="exact"/>
              <w:jc w:val="left"/>
              <w:rPr>
                <w:b/>
                <w:bCs/>
                <w:sz w:val="20"/>
                <w:szCs w:val="26"/>
                <w:rtl/>
              </w:rPr>
            </w:pPr>
            <w:r w:rsidRPr="00606BDF">
              <w:rPr>
                <w:rFonts w:hint="cs"/>
                <w:b/>
                <w:bCs/>
                <w:sz w:val="20"/>
                <w:szCs w:val="26"/>
                <w:rtl/>
              </w:rPr>
              <w:lastRenderedPageBreak/>
              <w:t>التوصية</w:t>
            </w:r>
            <w:r>
              <w:rPr>
                <w:b/>
                <w:bCs/>
                <w:sz w:val="20"/>
                <w:szCs w:val="26"/>
                <w:rtl/>
              </w:rPr>
              <w:br/>
            </w:r>
            <w:r w:rsidRPr="00606BDF">
              <w:rPr>
                <w:b/>
                <w:bCs/>
                <w:sz w:val="20"/>
                <w:szCs w:val="26"/>
                <w:lang w:bidi="ar-EG"/>
              </w:rPr>
              <w:t>3</w:t>
            </w:r>
            <w:r>
              <w:rPr>
                <w:b/>
                <w:bCs/>
                <w:sz w:val="20"/>
                <w:szCs w:val="26"/>
                <w:lang w:bidi="ar-EG"/>
              </w:rPr>
              <w:t>/</w:t>
            </w:r>
            <w:r w:rsidRPr="00606BDF">
              <w:rPr>
                <w:b/>
                <w:bCs/>
                <w:sz w:val="20"/>
                <w:szCs w:val="26"/>
                <w:lang w:bidi="ar-EG"/>
              </w:rPr>
              <w:t>2012</w:t>
            </w:r>
          </w:p>
        </w:tc>
        <w:tc>
          <w:tcPr>
            <w:tcW w:w="3114" w:type="dxa"/>
          </w:tcPr>
          <w:p w:rsidR="00D87533" w:rsidRPr="00606BDF" w:rsidRDefault="00D87533" w:rsidP="00D87533">
            <w:pPr>
              <w:pageBreakBefore/>
              <w:spacing w:before="40" w:after="40" w:line="280" w:lineRule="exact"/>
              <w:jc w:val="left"/>
              <w:rPr>
                <w:b/>
                <w:bCs/>
                <w:i/>
                <w:iCs/>
                <w:sz w:val="20"/>
                <w:szCs w:val="26"/>
                <w:lang w:bidi="ar-EG"/>
              </w:rPr>
            </w:pPr>
            <w:r w:rsidRPr="00606BDF">
              <w:rPr>
                <w:rFonts w:hint="cs"/>
                <w:b/>
                <w:bCs/>
                <w:i/>
                <w:iCs/>
                <w:sz w:val="20"/>
                <w:szCs w:val="26"/>
                <w:rtl/>
              </w:rPr>
              <w:t>"الحق في المساحة"</w:t>
            </w:r>
          </w:p>
          <w:p w:rsidR="00D87533" w:rsidRPr="00606BDF" w:rsidRDefault="00D87533" w:rsidP="00D87533">
            <w:pPr>
              <w:spacing w:before="40" w:after="40" w:line="280" w:lineRule="exact"/>
              <w:jc w:val="left"/>
              <w:rPr>
                <w:b/>
                <w:bCs/>
                <w:i/>
                <w:iCs/>
                <w:sz w:val="20"/>
                <w:szCs w:val="26"/>
                <w:rtl/>
              </w:rPr>
            </w:pPr>
            <w:r w:rsidRPr="00606BDF">
              <w:rPr>
                <w:sz w:val="20"/>
                <w:szCs w:val="26"/>
                <w:rtl/>
              </w:rPr>
              <w:t xml:space="preserve">بالنظر إلى أن من المهم ومن مصلحة الاتحاد تمديد "الحق في المساحة" الذي منحته ولاية جنيف للاتحاد منذ سنة </w:t>
            </w:r>
            <w:r w:rsidRPr="00606BDF">
              <w:rPr>
                <w:sz w:val="20"/>
                <w:szCs w:val="26"/>
              </w:rPr>
              <w:t>1967</w:t>
            </w:r>
            <w:r w:rsidRPr="00606BDF">
              <w:rPr>
                <w:sz w:val="20"/>
                <w:szCs w:val="26"/>
                <w:rtl/>
              </w:rPr>
              <w:t>، فإننا نوصي الإدارة بالبدء في أقرب فرصة ممكنة في إجراء المفاوضات بهذا الشأن مع سلطات البلد المضيف المختصة</w:t>
            </w:r>
            <w:r w:rsidRPr="00606BDF">
              <w:rPr>
                <w:sz w:val="20"/>
                <w:szCs w:val="26"/>
                <w:lang w:bidi="ar-EG"/>
              </w:rPr>
              <w:t>.</w:t>
            </w:r>
          </w:p>
        </w:tc>
        <w:tc>
          <w:tcPr>
            <w:tcW w:w="3115" w:type="dxa"/>
          </w:tcPr>
          <w:p w:rsidR="00D87533" w:rsidRPr="00606BDF" w:rsidRDefault="00D87533" w:rsidP="00D87533">
            <w:pPr>
              <w:pageBreakBefore/>
              <w:spacing w:before="40" w:after="40" w:line="280" w:lineRule="exact"/>
              <w:jc w:val="left"/>
              <w:rPr>
                <w:spacing w:val="-2"/>
                <w:sz w:val="20"/>
                <w:szCs w:val="26"/>
                <w:rtl/>
              </w:rPr>
            </w:pPr>
            <w:r w:rsidRPr="00606BDF">
              <w:rPr>
                <w:sz w:val="20"/>
                <w:szCs w:val="26"/>
                <w:rtl/>
              </w:rPr>
              <w:t xml:space="preserve">في يناير </w:t>
            </w:r>
            <w:r w:rsidRPr="00606BDF">
              <w:rPr>
                <w:sz w:val="20"/>
                <w:szCs w:val="26"/>
              </w:rPr>
              <w:t>2013</w:t>
            </w:r>
            <w:r>
              <w:rPr>
                <w:rFonts w:hint="cs"/>
                <w:sz w:val="20"/>
                <w:szCs w:val="26"/>
                <w:rtl/>
              </w:rPr>
              <w:t xml:space="preserve"> </w:t>
            </w:r>
            <w:r w:rsidRPr="00606BDF">
              <w:rPr>
                <w:sz w:val="20"/>
                <w:szCs w:val="26"/>
                <w:rtl/>
              </w:rPr>
              <w:t>أجرى المستشار القانوني اتصالات مع سلطات البلد المضيف المختصة من أجل الشروع في عملية التفاوض</w:t>
            </w:r>
            <w:r w:rsidRPr="00606BDF">
              <w:rPr>
                <w:sz w:val="20"/>
                <w:szCs w:val="26"/>
                <w:lang w:bidi="ar-EG"/>
              </w:rPr>
              <w:t>.</w:t>
            </w:r>
          </w:p>
        </w:tc>
        <w:tc>
          <w:tcPr>
            <w:tcW w:w="3127" w:type="dxa"/>
          </w:tcPr>
          <w:p w:rsidR="00D87533" w:rsidRDefault="00D87533" w:rsidP="00D87533">
            <w:pPr>
              <w:pageBreakBefore/>
              <w:spacing w:before="40" w:after="40" w:line="280" w:lineRule="exact"/>
              <w:jc w:val="left"/>
              <w:rPr>
                <w:sz w:val="20"/>
                <w:szCs w:val="26"/>
                <w:rtl/>
              </w:rPr>
            </w:pPr>
            <w:r w:rsidRPr="00606BDF">
              <w:rPr>
                <w:rFonts w:hint="eastAsia"/>
                <w:sz w:val="20"/>
                <w:szCs w:val="26"/>
                <w:rtl/>
              </w:rPr>
              <w:t>رحبت</w:t>
            </w:r>
            <w:r w:rsidRPr="00606BDF">
              <w:rPr>
                <w:sz w:val="20"/>
                <w:szCs w:val="26"/>
                <w:rtl/>
              </w:rPr>
              <w:t xml:space="preserve"> </w:t>
            </w:r>
            <w:r w:rsidRPr="00606BDF">
              <w:rPr>
                <w:rFonts w:hint="eastAsia"/>
                <w:sz w:val="20"/>
                <w:szCs w:val="26"/>
                <w:rtl/>
              </w:rPr>
              <w:t>السلطات</w:t>
            </w:r>
            <w:r w:rsidRPr="00606BDF">
              <w:rPr>
                <w:sz w:val="20"/>
                <w:szCs w:val="26"/>
                <w:rtl/>
              </w:rPr>
              <w:t xml:space="preserve"> </w:t>
            </w:r>
            <w:r w:rsidRPr="00606BDF">
              <w:rPr>
                <w:rFonts w:hint="eastAsia"/>
                <w:sz w:val="20"/>
                <w:szCs w:val="26"/>
                <w:rtl/>
              </w:rPr>
              <w:t>المختصة</w:t>
            </w:r>
            <w:r w:rsidRPr="00606BDF">
              <w:rPr>
                <w:rFonts w:hint="cs"/>
                <w:sz w:val="20"/>
                <w:szCs w:val="26"/>
                <w:rtl/>
              </w:rPr>
              <w:t xml:space="preserve"> في </w:t>
            </w:r>
            <w:r w:rsidRPr="00606BDF">
              <w:rPr>
                <w:rFonts w:hint="eastAsia"/>
                <w:sz w:val="20"/>
                <w:szCs w:val="26"/>
                <w:rtl/>
              </w:rPr>
              <w:t>البلد</w:t>
            </w:r>
            <w:r w:rsidRPr="00606BDF">
              <w:rPr>
                <w:sz w:val="20"/>
                <w:szCs w:val="26"/>
                <w:rtl/>
              </w:rPr>
              <w:t xml:space="preserve"> </w:t>
            </w:r>
            <w:r w:rsidRPr="00606BDF">
              <w:rPr>
                <w:rFonts w:hint="eastAsia"/>
                <w:sz w:val="20"/>
                <w:szCs w:val="26"/>
                <w:rtl/>
              </w:rPr>
              <w:t>المضيف</w:t>
            </w:r>
            <w:r w:rsidRPr="00606BDF">
              <w:rPr>
                <w:sz w:val="20"/>
                <w:szCs w:val="26"/>
                <w:rtl/>
              </w:rPr>
              <w:t xml:space="preserve"> </w:t>
            </w:r>
            <w:r w:rsidRPr="00606BDF">
              <w:rPr>
                <w:rFonts w:hint="cs"/>
                <w:sz w:val="20"/>
                <w:szCs w:val="26"/>
                <w:rtl/>
              </w:rPr>
              <w:t>ب</w:t>
            </w:r>
            <w:r w:rsidRPr="00606BDF">
              <w:rPr>
                <w:rFonts w:hint="eastAsia"/>
                <w:sz w:val="20"/>
                <w:szCs w:val="26"/>
                <w:rtl/>
              </w:rPr>
              <w:t>طلب</w:t>
            </w:r>
            <w:r w:rsidRPr="00606BDF">
              <w:rPr>
                <w:sz w:val="20"/>
                <w:szCs w:val="26"/>
                <w:rtl/>
              </w:rPr>
              <w:t xml:space="preserve"> </w:t>
            </w:r>
            <w:r w:rsidRPr="00606BDF">
              <w:rPr>
                <w:rFonts w:hint="eastAsia"/>
                <w:sz w:val="20"/>
                <w:szCs w:val="26"/>
                <w:rtl/>
              </w:rPr>
              <w:t>الاتحاد</w:t>
            </w:r>
            <w:r w:rsidRPr="00606BDF">
              <w:rPr>
                <w:sz w:val="20"/>
                <w:szCs w:val="26"/>
                <w:rtl/>
              </w:rPr>
              <w:t xml:space="preserve"> </w:t>
            </w:r>
            <w:r w:rsidRPr="00606BDF">
              <w:rPr>
                <w:rFonts w:hint="eastAsia"/>
                <w:sz w:val="20"/>
                <w:szCs w:val="26"/>
                <w:rtl/>
              </w:rPr>
              <w:t>من</w:t>
            </w:r>
            <w:r w:rsidRPr="00606BDF">
              <w:rPr>
                <w:sz w:val="20"/>
                <w:szCs w:val="26"/>
                <w:rtl/>
              </w:rPr>
              <w:t xml:space="preserve"> </w:t>
            </w:r>
            <w:r w:rsidRPr="00606BDF">
              <w:rPr>
                <w:rFonts w:hint="eastAsia"/>
                <w:sz w:val="20"/>
                <w:szCs w:val="26"/>
                <w:rtl/>
              </w:rPr>
              <w:t>حيث</w:t>
            </w:r>
            <w:r w:rsidRPr="00606BDF">
              <w:rPr>
                <w:sz w:val="20"/>
                <w:szCs w:val="26"/>
                <w:rtl/>
              </w:rPr>
              <w:t xml:space="preserve"> </w:t>
            </w:r>
            <w:r w:rsidRPr="00606BDF">
              <w:rPr>
                <w:rFonts w:hint="eastAsia"/>
                <w:sz w:val="20"/>
                <w:szCs w:val="26"/>
                <w:rtl/>
              </w:rPr>
              <w:t>المبدأ</w:t>
            </w:r>
            <w:r w:rsidRPr="00606BDF">
              <w:rPr>
                <w:sz w:val="20"/>
                <w:szCs w:val="26"/>
                <w:rtl/>
              </w:rPr>
              <w:t xml:space="preserve"> </w:t>
            </w:r>
            <w:r w:rsidRPr="00606BDF">
              <w:rPr>
                <w:rFonts w:hint="eastAsia"/>
                <w:sz w:val="20"/>
                <w:szCs w:val="26"/>
                <w:rtl/>
              </w:rPr>
              <w:t>وأكدت</w:t>
            </w:r>
            <w:r w:rsidRPr="00606BDF">
              <w:rPr>
                <w:sz w:val="20"/>
                <w:szCs w:val="26"/>
                <w:rtl/>
              </w:rPr>
              <w:t xml:space="preserve"> </w:t>
            </w:r>
            <w:r w:rsidRPr="00606BDF">
              <w:rPr>
                <w:rFonts w:hint="eastAsia"/>
                <w:sz w:val="20"/>
                <w:szCs w:val="26"/>
                <w:rtl/>
              </w:rPr>
              <w:t>اهتمامها</w:t>
            </w:r>
            <w:r w:rsidRPr="00606BDF">
              <w:rPr>
                <w:sz w:val="20"/>
                <w:szCs w:val="26"/>
                <w:rtl/>
              </w:rPr>
              <w:t xml:space="preserve"> </w:t>
            </w:r>
            <w:r w:rsidRPr="00606BDF">
              <w:rPr>
                <w:rFonts w:hint="cs"/>
                <w:sz w:val="20"/>
                <w:szCs w:val="26"/>
                <w:rtl/>
              </w:rPr>
              <w:t>و</w:t>
            </w:r>
            <w:r w:rsidRPr="00606BDF">
              <w:rPr>
                <w:rFonts w:hint="eastAsia"/>
                <w:sz w:val="20"/>
                <w:szCs w:val="26"/>
                <w:rtl/>
              </w:rPr>
              <w:t>أن</w:t>
            </w:r>
            <w:r w:rsidRPr="00606BDF">
              <w:rPr>
                <w:sz w:val="20"/>
                <w:szCs w:val="26"/>
                <w:rtl/>
              </w:rPr>
              <w:t xml:space="preserve"> </w:t>
            </w:r>
            <w:r w:rsidRPr="00606BDF">
              <w:rPr>
                <w:rFonts w:hint="eastAsia"/>
                <w:sz w:val="20"/>
                <w:szCs w:val="26"/>
                <w:rtl/>
              </w:rPr>
              <w:t>المزيد</w:t>
            </w:r>
            <w:r w:rsidRPr="00606BDF">
              <w:rPr>
                <w:sz w:val="20"/>
                <w:szCs w:val="26"/>
                <w:rtl/>
              </w:rPr>
              <w:t xml:space="preserve"> </w:t>
            </w:r>
            <w:r w:rsidRPr="00606BDF">
              <w:rPr>
                <w:rFonts w:hint="eastAsia"/>
                <w:sz w:val="20"/>
                <w:szCs w:val="26"/>
                <w:rtl/>
              </w:rPr>
              <w:t>من</w:t>
            </w:r>
            <w:r w:rsidRPr="00606BDF">
              <w:rPr>
                <w:sz w:val="20"/>
                <w:szCs w:val="26"/>
                <w:rtl/>
              </w:rPr>
              <w:t xml:space="preserve"> </w:t>
            </w:r>
            <w:r w:rsidRPr="00606BDF">
              <w:rPr>
                <w:rFonts w:hint="eastAsia"/>
                <w:sz w:val="20"/>
                <w:szCs w:val="26"/>
                <w:rtl/>
              </w:rPr>
              <w:t>التطورات</w:t>
            </w:r>
            <w:r w:rsidRPr="00606BDF">
              <w:rPr>
                <w:sz w:val="20"/>
                <w:szCs w:val="26"/>
                <w:rtl/>
              </w:rPr>
              <w:t xml:space="preserve"> </w:t>
            </w:r>
            <w:r w:rsidRPr="00606BDF">
              <w:rPr>
                <w:rFonts w:hint="cs"/>
                <w:sz w:val="20"/>
                <w:szCs w:val="26"/>
                <w:rtl/>
              </w:rPr>
              <w:t>ستحدث جراء</w:t>
            </w:r>
            <w:r w:rsidRPr="00606BDF">
              <w:rPr>
                <w:sz w:val="20"/>
                <w:szCs w:val="26"/>
                <w:rtl/>
              </w:rPr>
              <w:t xml:space="preserve"> </w:t>
            </w:r>
            <w:r w:rsidRPr="00606BDF">
              <w:rPr>
                <w:rFonts w:hint="eastAsia"/>
                <w:sz w:val="20"/>
                <w:szCs w:val="26"/>
                <w:rtl/>
              </w:rPr>
              <w:t>القرارات</w:t>
            </w:r>
            <w:r w:rsidRPr="00606BDF">
              <w:rPr>
                <w:sz w:val="20"/>
                <w:szCs w:val="26"/>
                <w:rtl/>
              </w:rPr>
              <w:t xml:space="preserve"> </w:t>
            </w:r>
            <w:r w:rsidRPr="00606BDF">
              <w:rPr>
                <w:rFonts w:hint="eastAsia"/>
                <w:sz w:val="20"/>
                <w:szCs w:val="26"/>
                <w:rtl/>
              </w:rPr>
              <w:t>المتعلقة</w:t>
            </w:r>
            <w:r w:rsidRPr="00606BDF">
              <w:rPr>
                <w:sz w:val="20"/>
                <w:szCs w:val="26"/>
                <w:rtl/>
              </w:rPr>
              <w:t xml:space="preserve"> </w:t>
            </w:r>
            <w:r w:rsidRPr="00606BDF">
              <w:rPr>
                <w:rFonts w:hint="eastAsia"/>
                <w:sz w:val="20"/>
                <w:szCs w:val="26"/>
                <w:rtl/>
              </w:rPr>
              <w:t>باستبدال</w:t>
            </w:r>
            <w:r w:rsidRPr="00606BDF">
              <w:rPr>
                <w:sz w:val="20"/>
                <w:szCs w:val="26"/>
                <w:rtl/>
              </w:rPr>
              <w:t xml:space="preserve"> </w:t>
            </w:r>
            <w:r w:rsidRPr="00606BDF">
              <w:rPr>
                <w:rFonts w:hint="eastAsia"/>
                <w:sz w:val="20"/>
                <w:szCs w:val="26"/>
                <w:rtl/>
              </w:rPr>
              <w:t>مبنى</w:t>
            </w:r>
            <w:r w:rsidRPr="00606BDF">
              <w:rPr>
                <w:sz w:val="20"/>
                <w:szCs w:val="26"/>
                <w:rtl/>
              </w:rPr>
              <w:t xml:space="preserve"> </w:t>
            </w:r>
            <w:r w:rsidRPr="00606BDF">
              <w:rPr>
                <w:rFonts w:hint="eastAsia"/>
                <w:sz w:val="20"/>
                <w:szCs w:val="26"/>
                <w:rtl/>
              </w:rPr>
              <w:t>فار</w:t>
            </w:r>
            <w:r w:rsidRPr="00606BDF">
              <w:rPr>
                <w:rFonts w:hint="cs"/>
                <w:sz w:val="20"/>
                <w:szCs w:val="26"/>
                <w:rtl/>
              </w:rPr>
              <w:t>ا</w:t>
            </w:r>
            <w:r w:rsidRPr="00606BDF">
              <w:rPr>
                <w:rFonts w:hint="eastAsia"/>
                <w:sz w:val="20"/>
                <w:szCs w:val="26"/>
                <w:rtl/>
              </w:rPr>
              <w:t>مبي</w:t>
            </w:r>
            <w:r w:rsidRPr="00606BDF">
              <w:rPr>
                <w:rFonts w:hint="cs"/>
                <w:sz w:val="20"/>
                <w:szCs w:val="26"/>
                <w:rtl/>
              </w:rPr>
              <w:t>ه</w:t>
            </w:r>
            <w:r w:rsidRPr="00606BDF">
              <w:rPr>
                <w:rFonts w:hint="eastAsia"/>
                <w:sz w:val="20"/>
                <w:szCs w:val="26"/>
                <w:rtl/>
              </w:rPr>
              <w:t>،</w:t>
            </w:r>
            <w:r w:rsidRPr="00606BDF">
              <w:rPr>
                <w:sz w:val="20"/>
                <w:szCs w:val="26"/>
                <w:rtl/>
              </w:rPr>
              <w:t xml:space="preserve"> </w:t>
            </w:r>
            <w:r w:rsidRPr="00606BDF">
              <w:rPr>
                <w:rFonts w:hint="cs"/>
                <w:sz w:val="20"/>
                <w:szCs w:val="26"/>
                <w:rtl/>
              </w:rPr>
              <w:t>و</w:t>
            </w:r>
            <w:r w:rsidRPr="00606BDF">
              <w:rPr>
                <w:rFonts w:hint="eastAsia"/>
                <w:sz w:val="20"/>
                <w:szCs w:val="26"/>
                <w:rtl/>
              </w:rPr>
              <w:t>التي</w:t>
            </w:r>
            <w:r w:rsidRPr="00606BDF">
              <w:rPr>
                <w:sz w:val="20"/>
                <w:szCs w:val="26"/>
                <w:rtl/>
              </w:rPr>
              <w:t xml:space="preserve"> </w:t>
            </w:r>
            <w:r w:rsidRPr="00606BDF">
              <w:rPr>
                <w:rFonts w:hint="eastAsia"/>
                <w:sz w:val="20"/>
                <w:szCs w:val="26"/>
                <w:rtl/>
              </w:rPr>
              <w:t>لا</w:t>
            </w:r>
            <w:r w:rsidRPr="00606BDF">
              <w:rPr>
                <w:rFonts w:hint="cs"/>
                <w:sz w:val="20"/>
                <w:szCs w:val="26"/>
                <w:rtl/>
              </w:rPr>
              <w:t> </w:t>
            </w:r>
            <w:r w:rsidRPr="00606BDF">
              <w:rPr>
                <w:rFonts w:hint="eastAsia"/>
                <w:sz w:val="20"/>
                <w:szCs w:val="26"/>
                <w:rtl/>
              </w:rPr>
              <w:t>تزال</w:t>
            </w:r>
            <w:r w:rsidRPr="00606BDF">
              <w:rPr>
                <w:sz w:val="20"/>
                <w:szCs w:val="26"/>
                <w:rtl/>
              </w:rPr>
              <w:t xml:space="preserve"> </w:t>
            </w:r>
            <w:r w:rsidRPr="00606BDF">
              <w:rPr>
                <w:rFonts w:hint="eastAsia"/>
                <w:sz w:val="20"/>
                <w:szCs w:val="26"/>
                <w:rtl/>
              </w:rPr>
              <w:t>حاليا</w:t>
            </w:r>
            <w:r w:rsidRPr="00606BDF">
              <w:rPr>
                <w:rFonts w:hint="cs"/>
                <w:sz w:val="20"/>
                <w:szCs w:val="26"/>
                <w:rtl/>
              </w:rPr>
              <w:t>ً</w:t>
            </w:r>
            <w:r w:rsidRPr="00606BDF">
              <w:rPr>
                <w:sz w:val="20"/>
                <w:szCs w:val="26"/>
                <w:rtl/>
              </w:rPr>
              <w:t xml:space="preserve"> </w:t>
            </w:r>
            <w:r w:rsidRPr="00606BDF">
              <w:rPr>
                <w:rFonts w:hint="eastAsia"/>
                <w:sz w:val="20"/>
                <w:szCs w:val="26"/>
                <w:rtl/>
              </w:rPr>
              <w:t>قيد</w:t>
            </w:r>
            <w:r w:rsidRPr="00606BDF">
              <w:rPr>
                <w:sz w:val="20"/>
                <w:szCs w:val="26"/>
                <w:rtl/>
              </w:rPr>
              <w:t xml:space="preserve"> </w:t>
            </w:r>
            <w:r w:rsidRPr="00606BDF">
              <w:rPr>
                <w:rFonts w:hint="eastAsia"/>
                <w:sz w:val="20"/>
                <w:szCs w:val="26"/>
                <w:rtl/>
              </w:rPr>
              <w:t>المناقشة</w:t>
            </w:r>
            <w:r w:rsidRPr="00606BDF">
              <w:rPr>
                <w:sz w:val="20"/>
                <w:szCs w:val="26"/>
                <w:rtl/>
              </w:rPr>
              <w:t>.</w:t>
            </w:r>
          </w:p>
          <w:p w:rsidR="00D87533" w:rsidRDefault="00D87533" w:rsidP="00D87533">
            <w:pPr>
              <w:pageBreakBefore/>
              <w:spacing w:before="40" w:after="40" w:line="280" w:lineRule="exact"/>
              <w:jc w:val="left"/>
              <w:rPr>
                <w:sz w:val="20"/>
                <w:szCs w:val="26"/>
                <w:rtl/>
              </w:rPr>
            </w:pPr>
          </w:p>
          <w:p w:rsidR="00D87533" w:rsidRDefault="00D87533" w:rsidP="00D87533">
            <w:pPr>
              <w:spacing w:before="40" w:after="40" w:line="280" w:lineRule="exact"/>
              <w:jc w:val="left"/>
              <w:rPr>
                <w:sz w:val="20"/>
                <w:szCs w:val="26"/>
                <w:rtl/>
                <w:lang w:bidi="ar-EG"/>
              </w:rPr>
            </w:pPr>
            <w:r>
              <w:rPr>
                <w:rFonts w:hint="cs"/>
                <w:sz w:val="20"/>
                <w:szCs w:val="26"/>
                <w:rtl/>
                <w:lang w:bidi="ar-EG"/>
              </w:rPr>
              <w:t xml:space="preserve">قرر مؤتمر المندوبين المفوضين لعام </w:t>
            </w:r>
            <w:r>
              <w:rPr>
                <w:sz w:val="20"/>
                <w:szCs w:val="26"/>
                <w:lang w:bidi="ar-EG"/>
              </w:rPr>
              <w:t>2014</w:t>
            </w:r>
            <w:r>
              <w:rPr>
                <w:rFonts w:hint="cs"/>
                <w:sz w:val="20"/>
                <w:szCs w:val="26"/>
                <w:rtl/>
                <w:lang w:bidi="ar-EG"/>
              </w:rPr>
              <w:t xml:space="preserve"> إنشاء فريق عمل تابع للمجلس. وسيقوم فريق العمل بدعم من الأمانة العامة</w:t>
            </w:r>
            <w:r>
              <w:rPr>
                <w:rFonts w:hint="cs"/>
                <w:sz w:val="20"/>
                <w:szCs w:val="26"/>
                <w:rtl/>
              </w:rPr>
              <w:t xml:space="preserve"> ب</w:t>
            </w:r>
            <w:r w:rsidRPr="00BA35F1">
              <w:rPr>
                <w:rFonts w:hint="cs"/>
                <w:sz w:val="20"/>
                <w:szCs w:val="26"/>
                <w:rtl/>
              </w:rPr>
              <w:t>دراسة حال مباني مقر الات‍حاد، ومواصلة تحليل الخيارات التي قُدِّمت حتى الآن وأي</w:t>
            </w:r>
            <w:r>
              <w:rPr>
                <w:rFonts w:hint="cs"/>
                <w:sz w:val="20"/>
                <w:szCs w:val="26"/>
                <w:rtl/>
                <w:lang w:bidi="ar-EG"/>
              </w:rPr>
              <w:t xml:space="preserve"> مقترحات</w:t>
            </w:r>
            <w:r w:rsidRPr="00BA35F1">
              <w:rPr>
                <w:rFonts w:hint="cs"/>
                <w:sz w:val="20"/>
                <w:szCs w:val="26"/>
                <w:rtl/>
              </w:rPr>
              <w:t xml:space="preserve"> أخرى </w:t>
            </w:r>
            <w:r>
              <w:rPr>
                <w:rFonts w:hint="cs"/>
                <w:sz w:val="20"/>
                <w:szCs w:val="26"/>
                <w:rtl/>
              </w:rPr>
              <w:t>من</w:t>
            </w:r>
            <w:r w:rsidRPr="00BA35F1">
              <w:rPr>
                <w:rFonts w:hint="cs"/>
                <w:sz w:val="20"/>
                <w:szCs w:val="26"/>
                <w:rtl/>
              </w:rPr>
              <w:t xml:space="preserve"> الدول الأعضاء، بغية التعامل الرشيد مع المباني في الأجل ا</w:t>
            </w:r>
            <w:r>
              <w:rPr>
                <w:rFonts w:hint="cs"/>
                <w:sz w:val="20"/>
                <w:szCs w:val="26"/>
                <w:rtl/>
              </w:rPr>
              <w:t xml:space="preserve">لطويل، بغرض إعداد توصية للمجلس. وقد عقد الاجتماع الأول لفريق العمل التابع للمجلس في </w:t>
            </w:r>
            <w:r>
              <w:rPr>
                <w:sz w:val="20"/>
                <w:szCs w:val="26"/>
              </w:rPr>
              <w:t>28</w:t>
            </w:r>
            <w:r>
              <w:rPr>
                <w:rFonts w:hint="cs"/>
                <w:sz w:val="20"/>
                <w:szCs w:val="26"/>
                <w:rtl/>
                <w:lang w:bidi="ar-EG"/>
              </w:rPr>
              <w:t xml:space="preserve"> </w:t>
            </w:r>
            <w:r>
              <w:rPr>
                <w:rFonts w:hint="cs"/>
                <w:sz w:val="20"/>
                <w:szCs w:val="26"/>
                <w:rtl/>
              </w:rPr>
              <w:t xml:space="preserve">يناير </w:t>
            </w:r>
            <w:r>
              <w:rPr>
                <w:sz w:val="20"/>
                <w:szCs w:val="26"/>
              </w:rPr>
              <w:t>2015</w:t>
            </w:r>
            <w:r>
              <w:rPr>
                <w:rFonts w:hint="cs"/>
                <w:sz w:val="20"/>
                <w:szCs w:val="26"/>
                <w:rtl/>
                <w:lang w:bidi="ar-EG"/>
              </w:rPr>
              <w:t>.</w:t>
            </w:r>
          </w:p>
          <w:p w:rsidR="00D87533" w:rsidRDefault="00D87533" w:rsidP="00D87533">
            <w:pPr>
              <w:spacing w:before="40" w:after="40" w:line="280" w:lineRule="exact"/>
              <w:jc w:val="left"/>
              <w:rPr>
                <w:sz w:val="20"/>
                <w:szCs w:val="26"/>
                <w:rtl/>
                <w:lang w:bidi="ar-EG"/>
              </w:rPr>
            </w:pPr>
          </w:p>
          <w:p w:rsidR="00D87533" w:rsidRDefault="00D87533" w:rsidP="00D87533">
            <w:pPr>
              <w:spacing w:before="40" w:after="40" w:line="280" w:lineRule="exact"/>
              <w:jc w:val="left"/>
              <w:rPr>
                <w:b/>
                <w:bCs/>
                <w:color w:val="000000"/>
                <w:sz w:val="20"/>
                <w:szCs w:val="26"/>
                <w:rtl/>
                <w:lang w:bidi="ar-EG"/>
              </w:rPr>
            </w:pPr>
            <w:r w:rsidRPr="003156D5">
              <w:rPr>
                <w:rFonts w:hint="cs"/>
                <w:b/>
                <w:bCs/>
                <w:color w:val="000000"/>
                <w:sz w:val="20"/>
                <w:szCs w:val="26"/>
                <w:rtl/>
                <w:lang w:bidi="ar-EG"/>
              </w:rPr>
              <w:t xml:space="preserve">التحديثات حتى نهاية يناير </w:t>
            </w:r>
            <w:r w:rsidRPr="003156D5">
              <w:rPr>
                <w:b/>
                <w:bCs/>
                <w:color w:val="000000"/>
                <w:sz w:val="20"/>
                <w:szCs w:val="20"/>
                <w:rtl/>
                <w:lang w:bidi="ar-EG"/>
              </w:rPr>
              <w:t>2016</w:t>
            </w:r>
            <w:r w:rsidRPr="003156D5">
              <w:rPr>
                <w:rFonts w:hint="cs"/>
                <w:b/>
                <w:bCs/>
                <w:color w:val="000000"/>
                <w:sz w:val="20"/>
                <w:szCs w:val="26"/>
                <w:rtl/>
                <w:lang w:bidi="ar-EG"/>
              </w:rPr>
              <w:t>:</w:t>
            </w:r>
          </w:p>
          <w:p w:rsidR="00D87533" w:rsidRPr="00BD2FEA" w:rsidRDefault="00D87533" w:rsidP="00F33B72">
            <w:pPr>
              <w:spacing w:before="40" w:after="40" w:line="280" w:lineRule="exact"/>
              <w:jc w:val="left"/>
              <w:rPr>
                <w:sz w:val="20"/>
                <w:szCs w:val="26"/>
                <w:rtl/>
                <w:lang w:val="fr-CH"/>
              </w:rPr>
            </w:pPr>
            <w:r>
              <w:rPr>
                <w:rFonts w:hint="cs"/>
                <w:sz w:val="20"/>
                <w:szCs w:val="26"/>
                <w:rtl/>
              </w:rPr>
              <w:t>ما زال فريق العمل التابع للمجلس يعمل على الخيارات المطروحة لمباني مقر الاتحاد على المدى الطويل. وع</w:t>
            </w:r>
            <w:r>
              <w:rPr>
                <w:rFonts w:hint="cs"/>
                <w:sz w:val="20"/>
                <w:szCs w:val="26"/>
                <w:rtl/>
                <w:lang w:bidi="ar-EG"/>
              </w:rPr>
              <w:t>ُ</w:t>
            </w:r>
            <w:r>
              <w:rPr>
                <w:rFonts w:hint="cs"/>
                <w:sz w:val="20"/>
                <w:szCs w:val="26"/>
                <w:rtl/>
              </w:rPr>
              <w:t>قد اجتماع ثان في</w:t>
            </w:r>
            <w:r w:rsidR="00F33B72">
              <w:rPr>
                <w:rFonts w:hint="eastAsia"/>
                <w:sz w:val="20"/>
                <w:szCs w:val="26"/>
                <w:rtl/>
              </w:rPr>
              <w:t> </w:t>
            </w:r>
            <w:r>
              <w:rPr>
                <w:sz w:val="20"/>
                <w:szCs w:val="26"/>
              </w:rPr>
              <w:t>28</w:t>
            </w:r>
            <w:r w:rsidR="00F33B72">
              <w:rPr>
                <w:rFonts w:hint="eastAsia"/>
                <w:sz w:val="20"/>
                <w:szCs w:val="26"/>
                <w:rtl/>
              </w:rPr>
              <w:t> </w:t>
            </w:r>
            <w:r>
              <w:rPr>
                <w:rFonts w:hint="cs"/>
                <w:sz w:val="20"/>
                <w:szCs w:val="26"/>
                <w:rtl/>
              </w:rPr>
              <w:t xml:space="preserve">سبتمبر </w:t>
            </w:r>
            <w:r>
              <w:rPr>
                <w:sz w:val="20"/>
                <w:szCs w:val="26"/>
              </w:rPr>
              <w:t>2015</w:t>
            </w:r>
            <w:r>
              <w:rPr>
                <w:rFonts w:hint="cs"/>
                <w:sz w:val="20"/>
                <w:szCs w:val="26"/>
                <w:rtl/>
              </w:rPr>
              <w:t>.</w:t>
            </w:r>
          </w:p>
        </w:tc>
        <w:tc>
          <w:tcPr>
            <w:tcW w:w="3707" w:type="dxa"/>
          </w:tcPr>
          <w:p w:rsidR="00D87533" w:rsidDel="00CF0B43" w:rsidRDefault="00D87533" w:rsidP="004F44C1">
            <w:pPr>
              <w:pageBreakBefore/>
              <w:spacing w:before="40" w:after="40" w:line="280" w:lineRule="exact"/>
              <w:jc w:val="left"/>
              <w:rPr>
                <w:sz w:val="20"/>
                <w:szCs w:val="26"/>
                <w:rtl/>
                <w:lang w:bidi="ar-SY"/>
              </w:rPr>
            </w:pPr>
            <w:r>
              <w:rPr>
                <w:rFonts w:hint="cs"/>
                <w:sz w:val="20"/>
                <w:szCs w:val="26"/>
                <w:rtl/>
                <w:lang w:bidi="ar-SY"/>
              </w:rPr>
              <w:t>مستمر</w:t>
            </w:r>
          </w:p>
        </w:tc>
      </w:tr>
      <w:tr w:rsidR="00D87533" w:rsidRPr="00606BDF" w:rsidTr="00F33B72">
        <w:trPr>
          <w:trHeight w:val="20"/>
        </w:trPr>
        <w:tc>
          <w:tcPr>
            <w:tcW w:w="1215" w:type="dxa"/>
          </w:tcPr>
          <w:p w:rsidR="00D87533" w:rsidRPr="00606BDF" w:rsidRDefault="00D87533" w:rsidP="00D87533">
            <w:pPr>
              <w:pageBreakBefore/>
              <w:spacing w:before="40" w:after="40" w:line="280" w:lineRule="exact"/>
              <w:jc w:val="left"/>
              <w:rPr>
                <w:b/>
                <w:bCs/>
                <w:sz w:val="20"/>
                <w:szCs w:val="26"/>
                <w:rtl/>
                <w:lang w:bidi="ar-EG"/>
              </w:rPr>
            </w:pPr>
            <w:r w:rsidRPr="00606BDF">
              <w:rPr>
                <w:rFonts w:hint="cs"/>
                <w:b/>
                <w:bCs/>
                <w:sz w:val="20"/>
                <w:szCs w:val="26"/>
                <w:rtl/>
              </w:rPr>
              <w:lastRenderedPageBreak/>
              <w:t>التوصية</w:t>
            </w:r>
            <w:r>
              <w:rPr>
                <w:b/>
                <w:bCs/>
                <w:sz w:val="20"/>
                <w:szCs w:val="26"/>
                <w:rtl/>
                <w:lang w:bidi="ar-EG"/>
              </w:rPr>
              <w:br/>
            </w:r>
            <w:r w:rsidRPr="00606BDF">
              <w:rPr>
                <w:b/>
                <w:bCs/>
                <w:sz w:val="20"/>
                <w:szCs w:val="26"/>
              </w:rPr>
              <w:t>4</w:t>
            </w:r>
            <w:r>
              <w:rPr>
                <w:b/>
                <w:bCs/>
                <w:sz w:val="20"/>
                <w:szCs w:val="26"/>
              </w:rPr>
              <w:t>/</w:t>
            </w:r>
            <w:r w:rsidRPr="00606BDF">
              <w:rPr>
                <w:b/>
                <w:bCs/>
                <w:sz w:val="20"/>
                <w:szCs w:val="26"/>
                <w:lang w:bidi="ar-EG"/>
              </w:rPr>
              <w:t>2012</w:t>
            </w:r>
          </w:p>
        </w:tc>
        <w:tc>
          <w:tcPr>
            <w:tcW w:w="3114" w:type="dxa"/>
          </w:tcPr>
          <w:p w:rsidR="00D87533" w:rsidRPr="00606BDF" w:rsidRDefault="00D87533" w:rsidP="00D87533">
            <w:pPr>
              <w:pageBreakBefore/>
              <w:spacing w:before="40" w:after="40" w:line="280" w:lineRule="exact"/>
              <w:jc w:val="left"/>
              <w:rPr>
                <w:b/>
                <w:bCs/>
                <w:i/>
                <w:iCs/>
                <w:sz w:val="20"/>
                <w:szCs w:val="26"/>
                <w:lang w:bidi="ar-EG"/>
              </w:rPr>
            </w:pPr>
            <w:r w:rsidRPr="00606BDF">
              <w:rPr>
                <w:rFonts w:hint="cs"/>
                <w:b/>
                <w:bCs/>
                <w:i/>
                <w:iCs/>
                <w:sz w:val="20"/>
                <w:szCs w:val="26"/>
                <w:rtl/>
              </w:rPr>
              <w:t>تدوين الأصول في السجل</w:t>
            </w:r>
          </w:p>
          <w:p w:rsidR="00D87533" w:rsidRPr="00606BDF" w:rsidRDefault="00D87533" w:rsidP="00FE754F">
            <w:pPr>
              <w:pageBreakBefore/>
              <w:spacing w:before="40" w:after="40" w:line="280" w:lineRule="exact"/>
              <w:jc w:val="left"/>
              <w:rPr>
                <w:sz w:val="20"/>
                <w:szCs w:val="26"/>
                <w:lang w:bidi="ar-EG"/>
              </w:rPr>
            </w:pPr>
            <w:r w:rsidRPr="00606BDF">
              <w:rPr>
                <w:sz w:val="20"/>
                <w:szCs w:val="26"/>
                <w:lang w:bidi="ar-EG"/>
              </w:rPr>
              <w:t>[…]</w:t>
            </w:r>
            <w:r w:rsidRPr="00606BDF">
              <w:rPr>
                <w:rFonts w:hint="cs"/>
                <w:sz w:val="20"/>
                <w:szCs w:val="26"/>
                <w:rtl/>
              </w:rPr>
              <w:t xml:space="preserve"> </w:t>
            </w:r>
            <w:r w:rsidRPr="00606BDF">
              <w:rPr>
                <w:sz w:val="20"/>
                <w:szCs w:val="26"/>
                <w:rtl/>
              </w:rPr>
              <w:t>أجرينا فحصاً مادياً للمخزونات على بعض فئات الأصول الثابتة مثل عينة من بنود الأثاث ومعدات تكنولوجيا المعلومات التابعة للاتحاد، وتتبعناها في الحسابات. ولاحظنا أن المسؤولين في الاتحاد في شعبة إدارة المرافق (دائرة إدارة الموارد البشرية) لم</w:t>
            </w:r>
            <w:r>
              <w:rPr>
                <w:rFonts w:hint="cs"/>
                <w:sz w:val="20"/>
                <w:szCs w:val="26"/>
                <w:rtl/>
              </w:rPr>
              <w:t> </w:t>
            </w:r>
            <w:r w:rsidRPr="00606BDF">
              <w:rPr>
                <w:sz w:val="20"/>
                <w:szCs w:val="26"/>
                <w:rtl/>
              </w:rPr>
              <w:t>يعثروا على بعض الأصول خلال الفحص المادي للمخزونات في نهاية السنة (حوالي</w:t>
            </w:r>
            <w:r w:rsidR="003471CE">
              <w:rPr>
                <w:rFonts w:hint="cs"/>
                <w:sz w:val="20"/>
                <w:szCs w:val="26"/>
                <w:rtl/>
              </w:rPr>
              <w:t xml:space="preserve"> </w:t>
            </w:r>
            <w:r w:rsidRPr="00606BDF">
              <w:rPr>
                <w:sz w:val="20"/>
                <w:szCs w:val="26"/>
              </w:rPr>
              <w:t>0,73</w:t>
            </w:r>
            <w:r w:rsidR="00FE754F">
              <w:rPr>
                <w:rFonts w:hint="eastAsia"/>
                <w:sz w:val="20"/>
                <w:szCs w:val="26"/>
                <w:rtl/>
              </w:rPr>
              <w:t> </w:t>
            </w:r>
            <w:r w:rsidRPr="00606BDF">
              <w:rPr>
                <w:sz w:val="20"/>
                <w:szCs w:val="26"/>
                <w:rtl/>
              </w:rPr>
              <w:t>في المائة من قيمة حيازة الأصول المعنية). ونحن ندرك أن الضوابط الرقابية اكتشفت أن جزءا</w:t>
            </w:r>
            <w:r>
              <w:rPr>
                <w:sz w:val="20"/>
                <w:szCs w:val="26"/>
                <w:rtl/>
              </w:rPr>
              <w:t>ً من هذه الأصول لم</w:t>
            </w:r>
            <w:r>
              <w:rPr>
                <w:rFonts w:hint="cs"/>
                <w:sz w:val="20"/>
                <w:szCs w:val="26"/>
                <w:rtl/>
              </w:rPr>
              <w:t> </w:t>
            </w:r>
            <w:r w:rsidRPr="00606BDF">
              <w:rPr>
                <w:sz w:val="20"/>
                <w:szCs w:val="26"/>
                <w:rtl/>
              </w:rPr>
              <w:t>يعثر عليه عند نهاية السنة، إلا أننا نوصي الإدارة بمواصلة بحثها وبإسقاط البند الذي لن</w:t>
            </w:r>
            <w:r w:rsidR="00F33B72">
              <w:rPr>
                <w:rFonts w:hint="cs"/>
                <w:sz w:val="20"/>
                <w:szCs w:val="26"/>
                <w:rtl/>
              </w:rPr>
              <w:t> </w:t>
            </w:r>
            <w:r w:rsidRPr="00606BDF">
              <w:rPr>
                <w:sz w:val="20"/>
                <w:szCs w:val="26"/>
                <w:rtl/>
              </w:rPr>
              <w:t>يعثر عليه أثناء عام</w:t>
            </w:r>
            <w:r w:rsidR="00F33B72">
              <w:rPr>
                <w:rFonts w:hint="cs"/>
                <w:sz w:val="20"/>
                <w:szCs w:val="26"/>
                <w:rtl/>
              </w:rPr>
              <w:t> </w:t>
            </w:r>
            <w:r w:rsidRPr="00606BDF">
              <w:rPr>
                <w:sz w:val="20"/>
                <w:szCs w:val="26"/>
              </w:rPr>
              <w:t>2013</w:t>
            </w:r>
            <w:r w:rsidRPr="00606BDF">
              <w:rPr>
                <w:rFonts w:hint="cs"/>
                <w:sz w:val="20"/>
                <w:szCs w:val="26"/>
                <w:rtl/>
                <w:lang w:bidi="ar-EG"/>
              </w:rPr>
              <w:t>.</w:t>
            </w:r>
          </w:p>
        </w:tc>
        <w:tc>
          <w:tcPr>
            <w:tcW w:w="3115" w:type="dxa"/>
          </w:tcPr>
          <w:p w:rsidR="00D87533" w:rsidRPr="00606BDF" w:rsidRDefault="00D87533" w:rsidP="00D87533">
            <w:pPr>
              <w:pageBreakBefore/>
              <w:spacing w:before="40" w:after="40" w:line="280" w:lineRule="exact"/>
              <w:jc w:val="left"/>
              <w:rPr>
                <w:sz w:val="20"/>
                <w:szCs w:val="26"/>
                <w:lang w:bidi="ar-EG"/>
              </w:rPr>
            </w:pPr>
            <w:r w:rsidRPr="00606BDF">
              <w:rPr>
                <w:sz w:val="20"/>
                <w:szCs w:val="26"/>
                <w:rtl/>
              </w:rPr>
              <w:t xml:space="preserve">سأصدر أوامري لدائرة إدارة الموارد المالية بأن تنسق مع شعبة إدارة المرافق لضمان تواصل الجهود في عام </w:t>
            </w:r>
            <w:r w:rsidRPr="00606BDF">
              <w:rPr>
                <w:sz w:val="20"/>
                <w:szCs w:val="26"/>
              </w:rPr>
              <w:t>2013</w:t>
            </w:r>
            <w:r w:rsidRPr="00606BDF">
              <w:rPr>
                <w:rFonts w:hint="cs"/>
                <w:sz w:val="20"/>
                <w:szCs w:val="26"/>
                <w:rtl/>
              </w:rPr>
              <w:t xml:space="preserve"> </w:t>
            </w:r>
            <w:r w:rsidRPr="00606BDF">
              <w:rPr>
                <w:sz w:val="20"/>
                <w:szCs w:val="26"/>
                <w:rtl/>
              </w:rPr>
              <w:t>وتوضيح وجود ومعالجة البنود التي لا</w:t>
            </w:r>
            <w:r w:rsidRPr="00606BDF">
              <w:rPr>
                <w:rFonts w:hint="cs"/>
                <w:sz w:val="20"/>
                <w:szCs w:val="26"/>
                <w:rtl/>
              </w:rPr>
              <w:t> </w:t>
            </w:r>
            <w:r w:rsidRPr="00606BDF">
              <w:rPr>
                <w:sz w:val="20"/>
                <w:szCs w:val="26"/>
                <w:rtl/>
              </w:rPr>
              <w:t>يعثر عليها في فحص المخزونات</w:t>
            </w:r>
            <w:r w:rsidRPr="00606BDF">
              <w:rPr>
                <w:sz w:val="20"/>
                <w:szCs w:val="26"/>
                <w:lang w:bidi="ar-EG"/>
              </w:rPr>
              <w:t>.</w:t>
            </w:r>
          </w:p>
        </w:tc>
        <w:tc>
          <w:tcPr>
            <w:tcW w:w="3127" w:type="dxa"/>
          </w:tcPr>
          <w:p w:rsidR="00D87533" w:rsidRDefault="00D87533" w:rsidP="00F33B72">
            <w:pPr>
              <w:pageBreakBefore/>
              <w:spacing w:before="40" w:after="40" w:line="280" w:lineRule="exact"/>
              <w:jc w:val="left"/>
              <w:rPr>
                <w:sz w:val="20"/>
                <w:szCs w:val="26"/>
                <w:rtl/>
              </w:rPr>
            </w:pPr>
            <w:r w:rsidRPr="00606BDF">
              <w:rPr>
                <w:rFonts w:hint="eastAsia"/>
                <w:sz w:val="20"/>
                <w:szCs w:val="26"/>
                <w:rtl/>
              </w:rPr>
              <w:t>بدأت</w:t>
            </w:r>
            <w:r w:rsidRPr="00606BDF">
              <w:rPr>
                <w:sz w:val="20"/>
                <w:szCs w:val="26"/>
                <w:rtl/>
              </w:rPr>
              <w:t xml:space="preserve"> </w:t>
            </w:r>
            <w:r w:rsidRPr="00606BDF">
              <w:rPr>
                <w:rFonts w:hint="eastAsia"/>
                <w:sz w:val="20"/>
                <w:szCs w:val="26"/>
                <w:rtl/>
              </w:rPr>
              <w:t>عملية</w:t>
            </w:r>
            <w:r w:rsidRPr="00606BDF">
              <w:rPr>
                <w:sz w:val="20"/>
                <w:szCs w:val="26"/>
                <w:rtl/>
              </w:rPr>
              <w:t xml:space="preserve"> </w:t>
            </w:r>
            <w:r w:rsidRPr="00606BDF">
              <w:rPr>
                <w:rFonts w:hint="eastAsia"/>
                <w:sz w:val="20"/>
                <w:szCs w:val="26"/>
                <w:rtl/>
              </w:rPr>
              <w:t>تحديد</w:t>
            </w:r>
            <w:r w:rsidRPr="00606BDF">
              <w:rPr>
                <w:sz w:val="20"/>
                <w:szCs w:val="26"/>
                <w:rtl/>
              </w:rPr>
              <w:t xml:space="preserve"> </w:t>
            </w:r>
            <w:r w:rsidRPr="00606BDF">
              <w:rPr>
                <w:rFonts w:hint="eastAsia"/>
                <w:sz w:val="20"/>
                <w:szCs w:val="26"/>
                <w:rtl/>
              </w:rPr>
              <w:t>وتوطين</w:t>
            </w:r>
            <w:r w:rsidRPr="00606BDF">
              <w:rPr>
                <w:sz w:val="20"/>
                <w:szCs w:val="26"/>
                <w:rtl/>
              </w:rPr>
              <w:t xml:space="preserve"> </w:t>
            </w:r>
            <w:r w:rsidRPr="00606BDF">
              <w:rPr>
                <w:rFonts w:hint="eastAsia"/>
                <w:sz w:val="20"/>
                <w:szCs w:val="26"/>
                <w:rtl/>
              </w:rPr>
              <w:t>و</w:t>
            </w:r>
            <w:r w:rsidRPr="00606BDF">
              <w:rPr>
                <w:sz w:val="20"/>
                <w:szCs w:val="26"/>
                <w:rtl/>
              </w:rPr>
              <w:t>/</w:t>
            </w:r>
            <w:r w:rsidRPr="00606BDF">
              <w:rPr>
                <w:rFonts w:hint="eastAsia"/>
                <w:sz w:val="20"/>
                <w:szCs w:val="26"/>
                <w:rtl/>
              </w:rPr>
              <w:t>أو</w:t>
            </w:r>
            <w:r w:rsidRPr="00606BDF">
              <w:rPr>
                <w:sz w:val="20"/>
                <w:szCs w:val="26"/>
                <w:rtl/>
              </w:rPr>
              <w:t xml:space="preserve"> </w:t>
            </w:r>
            <w:r w:rsidRPr="00606BDF">
              <w:rPr>
                <w:rFonts w:hint="eastAsia"/>
                <w:sz w:val="20"/>
                <w:szCs w:val="26"/>
                <w:rtl/>
              </w:rPr>
              <w:t>شطب</w:t>
            </w:r>
            <w:r w:rsidRPr="00606BDF">
              <w:rPr>
                <w:sz w:val="20"/>
                <w:szCs w:val="26"/>
                <w:rtl/>
              </w:rPr>
              <w:t xml:space="preserve"> </w:t>
            </w:r>
            <w:r w:rsidRPr="00606BDF">
              <w:rPr>
                <w:rFonts w:hint="eastAsia"/>
                <w:sz w:val="20"/>
                <w:szCs w:val="26"/>
                <w:rtl/>
              </w:rPr>
              <w:t>الأصول</w:t>
            </w:r>
            <w:r w:rsidRPr="00606BDF">
              <w:rPr>
                <w:sz w:val="20"/>
                <w:szCs w:val="26"/>
                <w:rtl/>
              </w:rPr>
              <w:t xml:space="preserve"> </w:t>
            </w:r>
            <w:r w:rsidRPr="00606BDF">
              <w:rPr>
                <w:rFonts w:hint="cs"/>
                <w:sz w:val="20"/>
                <w:szCs w:val="26"/>
                <w:rtl/>
              </w:rPr>
              <w:t>التي لم يعثر عليها</w:t>
            </w:r>
            <w:r w:rsidRPr="00606BDF">
              <w:rPr>
                <w:sz w:val="20"/>
                <w:szCs w:val="26"/>
                <w:rtl/>
              </w:rPr>
              <w:t xml:space="preserve"> </w:t>
            </w:r>
            <w:r w:rsidRPr="00606BDF">
              <w:rPr>
                <w:rFonts w:hint="eastAsia"/>
                <w:sz w:val="20"/>
                <w:szCs w:val="26"/>
                <w:rtl/>
              </w:rPr>
              <w:t>خلال</w:t>
            </w:r>
            <w:r w:rsidRPr="00606BDF">
              <w:rPr>
                <w:sz w:val="20"/>
                <w:szCs w:val="26"/>
                <w:rtl/>
              </w:rPr>
              <w:t xml:space="preserve"> </w:t>
            </w:r>
            <w:r w:rsidRPr="00606BDF">
              <w:rPr>
                <w:rFonts w:hint="eastAsia"/>
                <w:sz w:val="20"/>
                <w:szCs w:val="26"/>
                <w:rtl/>
              </w:rPr>
              <w:t>فحص</w:t>
            </w:r>
            <w:r w:rsidRPr="00606BDF">
              <w:rPr>
                <w:sz w:val="20"/>
                <w:szCs w:val="26"/>
                <w:rtl/>
              </w:rPr>
              <w:t xml:space="preserve"> </w:t>
            </w:r>
            <w:r w:rsidRPr="00606BDF">
              <w:rPr>
                <w:rFonts w:hint="cs"/>
                <w:sz w:val="20"/>
                <w:szCs w:val="26"/>
                <w:rtl/>
              </w:rPr>
              <w:t>المخزون</w:t>
            </w:r>
            <w:r w:rsidRPr="00606BDF">
              <w:rPr>
                <w:sz w:val="20"/>
                <w:szCs w:val="26"/>
                <w:rtl/>
              </w:rPr>
              <w:t xml:space="preserve"> في </w:t>
            </w:r>
            <w:r w:rsidRPr="00606BDF">
              <w:rPr>
                <w:rFonts w:hint="eastAsia"/>
                <w:sz w:val="20"/>
                <w:szCs w:val="26"/>
                <w:rtl/>
              </w:rPr>
              <w:t>السنوات</w:t>
            </w:r>
            <w:r w:rsidRPr="00606BDF">
              <w:rPr>
                <w:sz w:val="20"/>
                <w:szCs w:val="26"/>
                <w:rtl/>
              </w:rPr>
              <w:t xml:space="preserve"> </w:t>
            </w:r>
            <w:r w:rsidRPr="00606BDF">
              <w:rPr>
                <w:rFonts w:hint="eastAsia"/>
                <w:sz w:val="20"/>
                <w:szCs w:val="26"/>
                <w:rtl/>
              </w:rPr>
              <w:t>الماضية</w:t>
            </w:r>
            <w:r w:rsidRPr="00606BDF">
              <w:rPr>
                <w:sz w:val="20"/>
                <w:szCs w:val="26"/>
                <w:rtl/>
              </w:rPr>
              <w:t xml:space="preserve"> </w:t>
            </w:r>
            <w:r w:rsidRPr="00606BDF">
              <w:rPr>
                <w:rFonts w:hint="cs"/>
                <w:sz w:val="20"/>
                <w:szCs w:val="26"/>
                <w:rtl/>
              </w:rPr>
              <w:t>وهي تسير</w:t>
            </w:r>
            <w:r w:rsidRPr="00606BDF">
              <w:rPr>
                <w:sz w:val="20"/>
                <w:szCs w:val="26"/>
                <w:rtl/>
              </w:rPr>
              <w:t xml:space="preserve"> </w:t>
            </w:r>
            <w:r w:rsidRPr="00606BDF">
              <w:rPr>
                <w:rFonts w:hint="eastAsia"/>
                <w:sz w:val="20"/>
                <w:szCs w:val="26"/>
                <w:rtl/>
              </w:rPr>
              <w:t>وفقا</w:t>
            </w:r>
            <w:r w:rsidRPr="00606BDF">
              <w:rPr>
                <w:rFonts w:hint="cs"/>
                <w:sz w:val="20"/>
                <w:szCs w:val="26"/>
                <w:rtl/>
              </w:rPr>
              <w:t>ً</w:t>
            </w:r>
            <w:r w:rsidR="00F33B72">
              <w:rPr>
                <w:rFonts w:hint="cs"/>
                <w:sz w:val="20"/>
                <w:szCs w:val="26"/>
                <w:rtl/>
              </w:rPr>
              <w:t> </w:t>
            </w:r>
            <w:r w:rsidRPr="00606BDF">
              <w:rPr>
                <w:rFonts w:hint="eastAsia"/>
                <w:sz w:val="20"/>
                <w:szCs w:val="26"/>
                <w:rtl/>
              </w:rPr>
              <w:t>للخطة</w:t>
            </w:r>
            <w:r w:rsidRPr="00606BDF">
              <w:rPr>
                <w:sz w:val="20"/>
                <w:szCs w:val="26"/>
                <w:rtl/>
              </w:rPr>
              <w:t>.</w:t>
            </w:r>
          </w:p>
          <w:p w:rsidR="00F33B72" w:rsidRDefault="00F33B72" w:rsidP="00D87533">
            <w:pPr>
              <w:pageBreakBefore/>
              <w:spacing w:before="40" w:after="40" w:line="280" w:lineRule="exact"/>
              <w:jc w:val="left"/>
              <w:rPr>
                <w:sz w:val="20"/>
                <w:szCs w:val="26"/>
                <w:rtl/>
              </w:rPr>
            </w:pPr>
          </w:p>
          <w:p w:rsidR="00D87533" w:rsidRDefault="00D87533" w:rsidP="00D87533">
            <w:pPr>
              <w:pageBreakBefore/>
              <w:spacing w:before="40" w:after="40" w:line="280" w:lineRule="exact"/>
              <w:jc w:val="left"/>
              <w:rPr>
                <w:sz w:val="20"/>
                <w:szCs w:val="26"/>
                <w:rtl/>
                <w:lang w:bidi="ar-EG"/>
              </w:rPr>
            </w:pPr>
            <w:r w:rsidRPr="00715B1F">
              <w:rPr>
                <w:rFonts w:hint="cs"/>
                <w:b/>
                <w:bCs/>
                <w:sz w:val="20"/>
                <w:szCs w:val="26"/>
                <w:rtl/>
              </w:rPr>
              <w:t xml:space="preserve">في نهاية عام </w:t>
            </w:r>
            <w:r w:rsidRPr="00715B1F">
              <w:rPr>
                <w:b/>
                <w:bCs/>
                <w:sz w:val="20"/>
                <w:szCs w:val="26"/>
              </w:rPr>
              <w:t>2014</w:t>
            </w:r>
            <w:r>
              <w:rPr>
                <w:rFonts w:hint="cs"/>
                <w:sz w:val="20"/>
                <w:szCs w:val="26"/>
                <w:rtl/>
                <w:lang w:bidi="ar-EG"/>
              </w:rPr>
              <w:t xml:space="preserve"> انخفضت </w:t>
            </w:r>
            <w:r w:rsidRPr="00715B1F">
              <w:rPr>
                <w:rFonts w:hint="cs"/>
                <w:sz w:val="20"/>
                <w:szCs w:val="26"/>
                <w:rtl/>
                <w:lang w:bidi="ar-EG"/>
              </w:rPr>
              <w:t xml:space="preserve">قيمة </w:t>
            </w:r>
            <w:r>
              <w:rPr>
                <w:rFonts w:hint="cs"/>
                <w:sz w:val="20"/>
                <w:szCs w:val="26"/>
                <w:rtl/>
                <w:lang w:bidi="ar-EG"/>
              </w:rPr>
              <w:t>الأصول</w:t>
            </w:r>
            <w:r>
              <w:rPr>
                <w:rFonts w:hint="eastAsia"/>
                <w:sz w:val="20"/>
                <w:szCs w:val="26"/>
                <w:rtl/>
                <w:lang w:bidi="ar-EG"/>
              </w:rPr>
              <w:t> </w:t>
            </w:r>
            <w:r w:rsidRPr="00715B1F">
              <w:rPr>
                <w:rFonts w:hint="cs"/>
                <w:sz w:val="20"/>
                <w:szCs w:val="26"/>
                <w:rtl/>
                <w:lang w:bidi="ar-EG"/>
              </w:rPr>
              <w:t>غير الممولة</w:t>
            </w:r>
            <w:r>
              <w:rPr>
                <w:rFonts w:hint="cs"/>
                <w:sz w:val="20"/>
                <w:szCs w:val="26"/>
                <w:rtl/>
                <w:lang w:bidi="ar-EG"/>
              </w:rPr>
              <w:t xml:space="preserve"> بشكل كبير عن قيمتها في</w:t>
            </w:r>
            <w:r>
              <w:rPr>
                <w:rFonts w:hint="eastAsia"/>
                <w:sz w:val="20"/>
                <w:szCs w:val="26"/>
                <w:rtl/>
                <w:lang w:bidi="ar-EG"/>
              </w:rPr>
              <w:t> </w:t>
            </w:r>
            <w:r w:rsidRPr="00715B1F">
              <w:rPr>
                <w:rFonts w:hint="cs"/>
                <w:sz w:val="20"/>
                <w:szCs w:val="26"/>
                <w:rtl/>
                <w:lang w:bidi="ar-EG"/>
              </w:rPr>
              <w:t xml:space="preserve">عام </w:t>
            </w:r>
            <w:r w:rsidRPr="00715B1F">
              <w:rPr>
                <w:sz w:val="20"/>
                <w:szCs w:val="26"/>
                <w:lang w:bidi="ar-EG"/>
              </w:rPr>
              <w:t>2012</w:t>
            </w:r>
            <w:r w:rsidRPr="00715B1F">
              <w:rPr>
                <w:rFonts w:hint="cs"/>
                <w:sz w:val="20"/>
                <w:szCs w:val="26"/>
                <w:rtl/>
                <w:lang w:bidi="ar-EG"/>
              </w:rPr>
              <w:t xml:space="preserve"> بنسبة </w:t>
            </w:r>
            <w:r w:rsidRPr="00715B1F">
              <w:rPr>
                <w:sz w:val="20"/>
                <w:szCs w:val="26"/>
                <w:lang w:bidi="ar-EG"/>
              </w:rPr>
              <w:t>83</w:t>
            </w:r>
            <w:r>
              <w:rPr>
                <w:rFonts w:hint="cs"/>
                <w:sz w:val="20"/>
                <w:szCs w:val="26"/>
                <w:rtl/>
                <w:lang w:bidi="ar-EG"/>
              </w:rPr>
              <w:t xml:space="preserve"> في المائة.</w:t>
            </w:r>
          </w:p>
          <w:p w:rsidR="00D87533" w:rsidRDefault="00D87533" w:rsidP="00D87533">
            <w:pPr>
              <w:spacing w:before="40" w:after="40" w:line="280" w:lineRule="exact"/>
              <w:jc w:val="left"/>
              <w:rPr>
                <w:b/>
                <w:bCs/>
                <w:color w:val="000000"/>
                <w:sz w:val="20"/>
                <w:szCs w:val="26"/>
                <w:rtl/>
                <w:lang w:bidi="ar-EG"/>
              </w:rPr>
            </w:pPr>
          </w:p>
          <w:p w:rsidR="00D87533" w:rsidRDefault="00D87533" w:rsidP="00D87533">
            <w:pPr>
              <w:spacing w:before="40" w:after="40" w:line="280" w:lineRule="exact"/>
              <w:jc w:val="left"/>
              <w:rPr>
                <w:b/>
                <w:bCs/>
                <w:color w:val="000000"/>
                <w:sz w:val="20"/>
                <w:szCs w:val="26"/>
                <w:rtl/>
                <w:lang w:bidi="ar-EG"/>
              </w:rPr>
            </w:pPr>
            <w:r w:rsidRPr="003156D5">
              <w:rPr>
                <w:rFonts w:hint="cs"/>
                <w:b/>
                <w:bCs/>
                <w:color w:val="000000"/>
                <w:sz w:val="20"/>
                <w:szCs w:val="26"/>
                <w:rtl/>
                <w:lang w:bidi="ar-EG"/>
              </w:rPr>
              <w:t xml:space="preserve">التحديثات حتى نهاية يناير </w:t>
            </w:r>
            <w:r w:rsidRPr="003156D5">
              <w:rPr>
                <w:b/>
                <w:bCs/>
                <w:color w:val="000000"/>
                <w:sz w:val="20"/>
                <w:szCs w:val="20"/>
                <w:rtl/>
                <w:lang w:bidi="ar-EG"/>
              </w:rPr>
              <w:t>2016</w:t>
            </w:r>
            <w:r w:rsidRPr="003156D5">
              <w:rPr>
                <w:rFonts w:hint="cs"/>
                <w:b/>
                <w:bCs/>
                <w:color w:val="000000"/>
                <w:sz w:val="20"/>
                <w:szCs w:val="26"/>
                <w:rtl/>
                <w:lang w:bidi="ar-EG"/>
              </w:rPr>
              <w:t>:</w:t>
            </w:r>
          </w:p>
          <w:p w:rsidR="00D87533" w:rsidRPr="00715B1F" w:rsidRDefault="00D87533" w:rsidP="00F33B72">
            <w:pPr>
              <w:pageBreakBefore/>
              <w:spacing w:before="40" w:after="40" w:line="280" w:lineRule="exact"/>
              <w:jc w:val="left"/>
              <w:rPr>
                <w:sz w:val="20"/>
                <w:szCs w:val="26"/>
                <w:rtl/>
                <w:lang w:bidi="ar-EG"/>
              </w:rPr>
            </w:pPr>
            <w:r>
              <w:rPr>
                <w:rFonts w:hint="cs"/>
                <w:sz w:val="20"/>
                <w:szCs w:val="26"/>
                <w:rtl/>
                <w:lang w:bidi="ar-EG"/>
              </w:rPr>
              <w:t xml:space="preserve">سيُعرف مستوى تحديد </w:t>
            </w:r>
            <w:r w:rsidRPr="00184E74">
              <w:rPr>
                <w:rFonts w:hint="cs"/>
                <w:sz w:val="20"/>
                <w:szCs w:val="26"/>
                <w:rtl/>
                <w:lang w:bidi="ar-EG"/>
              </w:rPr>
              <w:t>الأصول</w:t>
            </w:r>
            <w:r w:rsidRPr="00184E74">
              <w:rPr>
                <w:sz w:val="20"/>
                <w:szCs w:val="26"/>
                <w:rtl/>
                <w:lang w:bidi="ar-EG"/>
              </w:rPr>
              <w:t xml:space="preserve"> </w:t>
            </w:r>
            <w:r w:rsidRPr="00184E74">
              <w:rPr>
                <w:rFonts w:hint="cs"/>
                <w:sz w:val="20"/>
                <w:szCs w:val="26"/>
                <w:rtl/>
                <w:lang w:bidi="ar-EG"/>
              </w:rPr>
              <w:t>التي</w:t>
            </w:r>
            <w:r w:rsidRPr="00184E74">
              <w:rPr>
                <w:sz w:val="20"/>
                <w:szCs w:val="26"/>
                <w:rtl/>
                <w:lang w:bidi="ar-EG"/>
              </w:rPr>
              <w:t xml:space="preserve"> </w:t>
            </w:r>
            <w:r w:rsidRPr="00184E74">
              <w:rPr>
                <w:rFonts w:hint="cs"/>
                <w:sz w:val="20"/>
                <w:szCs w:val="26"/>
                <w:rtl/>
                <w:lang w:bidi="ar-EG"/>
              </w:rPr>
              <w:t>لم</w:t>
            </w:r>
            <w:r w:rsidRPr="00184E74">
              <w:rPr>
                <w:sz w:val="20"/>
                <w:szCs w:val="26"/>
                <w:rtl/>
                <w:lang w:bidi="ar-EG"/>
              </w:rPr>
              <w:t xml:space="preserve"> </w:t>
            </w:r>
            <w:r w:rsidRPr="00184E74">
              <w:rPr>
                <w:rFonts w:hint="cs"/>
                <w:sz w:val="20"/>
                <w:szCs w:val="26"/>
                <w:rtl/>
                <w:lang w:bidi="ar-EG"/>
              </w:rPr>
              <w:t>يُعثر</w:t>
            </w:r>
            <w:r w:rsidRPr="00184E74">
              <w:rPr>
                <w:sz w:val="20"/>
                <w:szCs w:val="26"/>
                <w:rtl/>
                <w:lang w:bidi="ar-EG"/>
              </w:rPr>
              <w:t xml:space="preserve"> </w:t>
            </w:r>
            <w:r w:rsidRPr="00184E74">
              <w:rPr>
                <w:rFonts w:hint="cs"/>
                <w:sz w:val="20"/>
                <w:szCs w:val="26"/>
                <w:rtl/>
                <w:lang w:bidi="ar-EG"/>
              </w:rPr>
              <w:t>عليها</w:t>
            </w:r>
            <w:r w:rsidRPr="00184E74">
              <w:rPr>
                <w:sz w:val="20"/>
                <w:szCs w:val="26"/>
                <w:rtl/>
                <w:lang w:bidi="ar-EG"/>
              </w:rPr>
              <w:t xml:space="preserve"> </w:t>
            </w:r>
            <w:r w:rsidRPr="00184E74">
              <w:rPr>
                <w:rFonts w:hint="cs"/>
                <w:sz w:val="20"/>
                <w:szCs w:val="26"/>
                <w:rtl/>
                <w:lang w:bidi="ar-EG"/>
              </w:rPr>
              <w:t>عند</w:t>
            </w:r>
            <w:r w:rsidRPr="00184E74">
              <w:rPr>
                <w:sz w:val="20"/>
                <w:szCs w:val="26"/>
                <w:rtl/>
                <w:lang w:bidi="ar-EG"/>
              </w:rPr>
              <w:t xml:space="preserve"> </w:t>
            </w:r>
            <w:r w:rsidRPr="00184E74">
              <w:rPr>
                <w:rFonts w:hint="cs"/>
                <w:sz w:val="20"/>
                <w:szCs w:val="26"/>
                <w:rtl/>
                <w:lang w:bidi="ar-EG"/>
              </w:rPr>
              <w:t>استكمال</w:t>
            </w:r>
            <w:r w:rsidRPr="00184E74">
              <w:rPr>
                <w:sz w:val="20"/>
                <w:szCs w:val="26"/>
                <w:rtl/>
                <w:lang w:bidi="ar-EG"/>
              </w:rPr>
              <w:t xml:space="preserve"> </w:t>
            </w:r>
            <w:r w:rsidRPr="00184E74">
              <w:rPr>
                <w:rFonts w:hint="cs"/>
                <w:sz w:val="20"/>
                <w:szCs w:val="26"/>
                <w:rtl/>
                <w:lang w:bidi="ar-EG"/>
              </w:rPr>
              <w:t>مخزونات</w:t>
            </w:r>
            <w:r w:rsidRPr="00184E74">
              <w:rPr>
                <w:sz w:val="20"/>
                <w:szCs w:val="26"/>
                <w:rtl/>
                <w:lang w:bidi="ar-EG"/>
              </w:rPr>
              <w:t xml:space="preserve"> </w:t>
            </w:r>
            <w:r w:rsidRPr="00184E74">
              <w:rPr>
                <w:rFonts w:hint="cs"/>
                <w:sz w:val="20"/>
                <w:szCs w:val="26"/>
                <w:rtl/>
                <w:lang w:bidi="ar-EG"/>
              </w:rPr>
              <w:t>الجرد</w:t>
            </w:r>
            <w:r w:rsidRPr="00184E74">
              <w:rPr>
                <w:sz w:val="20"/>
                <w:szCs w:val="26"/>
                <w:rtl/>
                <w:lang w:bidi="ar-EG"/>
              </w:rPr>
              <w:t xml:space="preserve"> </w:t>
            </w:r>
            <w:r w:rsidRPr="00184E74">
              <w:rPr>
                <w:rFonts w:hint="cs"/>
                <w:sz w:val="20"/>
                <w:szCs w:val="26"/>
                <w:rtl/>
                <w:lang w:bidi="ar-EG"/>
              </w:rPr>
              <w:t>الفعلي</w:t>
            </w:r>
            <w:r w:rsidRPr="00184E74">
              <w:rPr>
                <w:sz w:val="20"/>
                <w:szCs w:val="26"/>
                <w:rtl/>
                <w:lang w:bidi="ar-EG"/>
              </w:rPr>
              <w:t xml:space="preserve"> </w:t>
            </w:r>
            <w:r w:rsidRPr="00184E74">
              <w:rPr>
                <w:rFonts w:hint="cs"/>
                <w:sz w:val="20"/>
                <w:szCs w:val="26"/>
                <w:rtl/>
                <w:lang w:bidi="ar-EG"/>
              </w:rPr>
              <w:t>في</w:t>
            </w:r>
            <w:r w:rsidR="00F33B72">
              <w:rPr>
                <w:rFonts w:hint="cs"/>
                <w:sz w:val="20"/>
                <w:szCs w:val="26"/>
                <w:rtl/>
                <w:lang w:bidi="ar-EG"/>
              </w:rPr>
              <w:t> </w:t>
            </w:r>
            <w:r w:rsidRPr="00184E74">
              <w:rPr>
                <w:sz w:val="20"/>
                <w:szCs w:val="26"/>
                <w:lang w:bidi="ar-EG"/>
              </w:rPr>
              <w:t>31</w:t>
            </w:r>
            <w:r w:rsidRPr="00184E74">
              <w:rPr>
                <w:sz w:val="20"/>
                <w:szCs w:val="26"/>
                <w:rtl/>
                <w:lang w:bidi="ar-EG"/>
              </w:rPr>
              <w:t xml:space="preserve"> </w:t>
            </w:r>
            <w:r w:rsidRPr="00184E74">
              <w:rPr>
                <w:rFonts w:hint="cs"/>
                <w:sz w:val="20"/>
                <w:szCs w:val="26"/>
                <w:rtl/>
                <w:lang w:bidi="ar-EG"/>
              </w:rPr>
              <w:t>ديسمبر</w:t>
            </w:r>
            <w:r w:rsidRPr="00184E74">
              <w:rPr>
                <w:sz w:val="20"/>
                <w:szCs w:val="26"/>
                <w:rtl/>
                <w:lang w:bidi="ar-EG"/>
              </w:rPr>
              <w:t xml:space="preserve"> </w:t>
            </w:r>
            <w:r w:rsidRPr="00184E74">
              <w:rPr>
                <w:sz w:val="20"/>
                <w:szCs w:val="26"/>
                <w:lang w:bidi="ar-EG"/>
              </w:rPr>
              <w:t>2015</w:t>
            </w:r>
            <w:r w:rsidRPr="00184E74">
              <w:rPr>
                <w:sz w:val="20"/>
                <w:szCs w:val="26"/>
                <w:rtl/>
                <w:lang w:bidi="ar-EG"/>
              </w:rPr>
              <w:t>.</w:t>
            </w:r>
          </w:p>
        </w:tc>
        <w:tc>
          <w:tcPr>
            <w:tcW w:w="3707" w:type="dxa"/>
          </w:tcPr>
          <w:p w:rsidR="00D87533" w:rsidRPr="003F5C9E" w:rsidRDefault="00D87533" w:rsidP="0085477A">
            <w:pPr>
              <w:pageBreakBefore/>
              <w:spacing w:before="40" w:after="40" w:line="280" w:lineRule="exact"/>
              <w:jc w:val="left"/>
              <w:rPr>
                <w:sz w:val="20"/>
                <w:szCs w:val="26"/>
                <w:lang w:bidi="ar-EG"/>
              </w:rPr>
            </w:pPr>
            <w:r w:rsidRPr="00606BDF">
              <w:rPr>
                <w:rFonts w:hint="cs"/>
                <w:sz w:val="20"/>
                <w:szCs w:val="26"/>
                <w:rtl/>
              </w:rPr>
              <w:t>مستمر</w:t>
            </w:r>
          </w:p>
        </w:tc>
      </w:tr>
      <w:tr w:rsidR="00D87533" w:rsidRPr="00606BDF" w:rsidTr="00F33B72">
        <w:trPr>
          <w:trHeight w:val="20"/>
        </w:trPr>
        <w:tc>
          <w:tcPr>
            <w:tcW w:w="1215" w:type="dxa"/>
          </w:tcPr>
          <w:p w:rsidR="00D87533" w:rsidRPr="00606BDF" w:rsidRDefault="00D87533" w:rsidP="00D87533">
            <w:pPr>
              <w:pageBreakBefore/>
              <w:spacing w:before="40" w:after="40" w:line="280" w:lineRule="exact"/>
              <w:jc w:val="left"/>
              <w:rPr>
                <w:b/>
                <w:bCs/>
                <w:sz w:val="20"/>
                <w:szCs w:val="26"/>
                <w:lang w:bidi="ar-EG"/>
              </w:rPr>
            </w:pPr>
            <w:r w:rsidRPr="00606BDF">
              <w:rPr>
                <w:rFonts w:hint="cs"/>
                <w:b/>
                <w:bCs/>
                <w:sz w:val="20"/>
                <w:szCs w:val="26"/>
                <w:rtl/>
              </w:rPr>
              <w:lastRenderedPageBreak/>
              <w:t>التوصية</w:t>
            </w:r>
            <w:r>
              <w:rPr>
                <w:b/>
                <w:bCs/>
                <w:sz w:val="20"/>
                <w:szCs w:val="26"/>
                <w:rtl/>
              </w:rPr>
              <w:br/>
            </w:r>
            <w:r>
              <w:rPr>
                <w:b/>
                <w:bCs/>
                <w:sz w:val="20"/>
                <w:szCs w:val="26"/>
              </w:rPr>
              <w:t>10/</w:t>
            </w:r>
            <w:r w:rsidRPr="00606BDF">
              <w:rPr>
                <w:b/>
                <w:bCs/>
                <w:sz w:val="20"/>
                <w:szCs w:val="26"/>
                <w:lang w:bidi="ar-EG"/>
              </w:rPr>
              <w:t>2012</w:t>
            </w:r>
          </w:p>
        </w:tc>
        <w:tc>
          <w:tcPr>
            <w:tcW w:w="3114" w:type="dxa"/>
          </w:tcPr>
          <w:p w:rsidR="00D87533" w:rsidRPr="00606BDF" w:rsidRDefault="00D87533" w:rsidP="00D87533">
            <w:pPr>
              <w:pageBreakBefore/>
              <w:spacing w:before="40" w:after="40" w:line="280" w:lineRule="exact"/>
              <w:jc w:val="left"/>
              <w:rPr>
                <w:b/>
                <w:bCs/>
                <w:i/>
                <w:iCs/>
                <w:sz w:val="20"/>
                <w:szCs w:val="26"/>
                <w:rtl/>
                <w:lang w:bidi="ar-SY"/>
              </w:rPr>
            </w:pPr>
            <w:r w:rsidRPr="00606BDF">
              <w:rPr>
                <w:rFonts w:hint="cs"/>
                <w:b/>
                <w:bCs/>
                <w:i/>
                <w:iCs/>
                <w:sz w:val="20"/>
                <w:szCs w:val="26"/>
                <w:rtl/>
              </w:rPr>
              <w:t>رقمنة ملفات الموظفين</w:t>
            </w:r>
          </w:p>
          <w:p w:rsidR="00D87533" w:rsidRPr="00606BDF" w:rsidRDefault="00D87533" w:rsidP="00D87533">
            <w:pPr>
              <w:pageBreakBefore/>
              <w:spacing w:before="40" w:after="40" w:line="280" w:lineRule="exact"/>
              <w:jc w:val="left"/>
              <w:rPr>
                <w:sz w:val="20"/>
                <w:szCs w:val="26"/>
                <w:lang w:bidi="ar-EG"/>
              </w:rPr>
            </w:pPr>
            <w:r w:rsidRPr="00606BDF">
              <w:rPr>
                <w:sz w:val="20"/>
                <w:szCs w:val="26"/>
                <w:rtl/>
              </w:rPr>
              <w:t>رغم أن تحليلنا لتطابق البيانات المدرجة في نظام تكنولوجيا المعلومات مع ملفات الموظفين لم</w:t>
            </w:r>
            <w:r>
              <w:rPr>
                <w:rFonts w:hint="cs"/>
                <w:sz w:val="20"/>
                <w:szCs w:val="26"/>
                <w:rtl/>
              </w:rPr>
              <w:t> </w:t>
            </w:r>
            <w:r w:rsidRPr="00606BDF">
              <w:rPr>
                <w:sz w:val="20"/>
                <w:szCs w:val="26"/>
                <w:rtl/>
              </w:rPr>
              <w:t>ي</w:t>
            </w:r>
            <w:r>
              <w:rPr>
                <w:rFonts w:hint="cs"/>
                <w:sz w:val="20"/>
                <w:szCs w:val="26"/>
                <w:rtl/>
              </w:rPr>
              <w:t>ُ</w:t>
            </w:r>
            <w:r w:rsidRPr="00606BDF">
              <w:rPr>
                <w:sz w:val="20"/>
                <w:szCs w:val="26"/>
                <w:rtl/>
              </w:rPr>
              <w:t>سفر</w:t>
            </w:r>
            <w:r>
              <w:rPr>
                <w:sz w:val="20"/>
                <w:szCs w:val="26"/>
                <w:rtl/>
              </w:rPr>
              <w:t xml:space="preserve"> عن أي مشكلة كبرى، فإننا نوصي ا</w:t>
            </w:r>
            <w:r w:rsidRPr="00606BDF">
              <w:rPr>
                <w:sz w:val="20"/>
                <w:szCs w:val="26"/>
                <w:rtl/>
              </w:rPr>
              <w:t>لإدارة بالشروع في تقييم فعالية تكلفة رقمنة ملفات الموظفين لا من أجل الحيلولة دون أن يؤدي أي حادث عرضي إلى فقدان بيانات أساسية</w:t>
            </w:r>
            <w:r>
              <w:rPr>
                <w:sz w:val="20"/>
                <w:szCs w:val="26"/>
                <w:rtl/>
              </w:rPr>
              <w:t xml:space="preserve"> فحسب، وإنما من أجل السماح أيضا</w:t>
            </w:r>
            <w:r>
              <w:rPr>
                <w:rFonts w:hint="cs"/>
                <w:sz w:val="20"/>
                <w:szCs w:val="26"/>
                <w:rtl/>
              </w:rPr>
              <w:t>ً</w:t>
            </w:r>
            <w:r w:rsidRPr="00606BDF">
              <w:rPr>
                <w:sz w:val="20"/>
                <w:szCs w:val="26"/>
                <w:rtl/>
              </w:rPr>
              <w:t xml:space="preserve"> بتوفير واجهة إلكترونية لملفات الموظفين في نقطة النفاذ إلى الخدمات بالنسبة لإدارة الموارد البشرية</w:t>
            </w:r>
            <w:r w:rsidRPr="00606BDF">
              <w:rPr>
                <w:sz w:val="20"/>
                <w:szCs w:val="26"/>
                <w:lang w:bidi="ar-EG"/>
              </w:rPr>
              <w:t>.</w:t>
            </w:r>
          </w:p>
        </w:tc>
        <w:tc>
          <w:tcPr>
            <w:tcW w:w="3115" w:type="dxa"/>
          </w:tcPr>
          <w:p w:rsidR="00D87533" w:rsidRPr="00606BDF" w:rsidRDefault="00D87533" w:rsidP="00D87533">
            <w:pPr>
              <w:pageBreakBefore/>
              <w:spacing w:before="40" w:after="40" w:line="280" w:lineRule="exact"/>
              <w:jc w:val="left"/>
              <w:rPr>
                <w:sz w:val="20"/>
                <w:szCs w:val="26"/>
                <w:lang w:bidi="ar-EG"/>
              </w:rPr>
            </w:pPr>
            <w:r>
              <w:rPr>
                <w:sz w:val="20"/>
                <w:szCs w:val="26"/>
                <w:rtl/>
              </w:rPr>
              <w:t>أُحطتُ علماً</w:t>
            </w:r>
            <w:r w:rsidRPr="00606BDF">
              <w:rPr>
                <w:sz w:val="20"/>
                <w:szCs w:val="26"/>
                <w:rtl/>
              </w:rPr>
              <w:t xml:space="preserve"> بهذه التوصية وأخبركم بأن دائرة إدارة الموارد البشرية تدرس هذه الإمكانية</w:t>
            </w:r>
            <w:r w:rsidRPr="00606BDF">
              <w:rPr>
                <w:sz w:val="20"/>
                <w:szCs w:val="26"/>
                <w:lang w:bidi="ar-EG"/>
              </w:rPr>
              <w:t>.</w:t>
            </w:r>
          </w:p>
        </w:tc>
        <w:tc>
          <w:tcPr>
            <w:tcW w:w="3127" w:type="dxa"/>
          </w:tcPr>
          <w:p w:rsidR="00D87533" w:rsidRPr="00606BDF" w:rsidRDefault="00D87533" w:rsidP="006D6D07">
            <w:pPr>
              <w:pageBreakBefore/>
              <w:spacing w:before="40" w:after="40" w:line="280" w:lineRule="exact"/>
              <w:jc w:val="left"/>
              <w:rPr>
                <w:sz w:val="20"/>
                <w:szCs w:val="26"/>
                <w:rtl/>
              </w:rPr>
            </w:pPr>
            <w:r w:rsidRPr="00606BDF">
              <w:rPr>
                <w:rFonts w:hint="cs"/>
                <w:sz w:val="20"/>
                <w:szCs w:val="26"/>
                <w:rtl/>
              </w:rPr>
              <w:t>أنشئ</w:t>
            </w:r>
            <w:r w:rsidRPr="00606BDF">
              <w:rPr>
                <w:sz w:val="20"/>
                <w:szCs w:val="26"/>
                <w:rtl/>
              </w:rPr>
              <w:t xml:space="preserve"> </w:t>
            </w:r>
            <w:r w:rsidRPr="00606BDF">
              <w:rPr>
                <w:rFonts w:hint="eastAsia"/>
                <w:sz w:val="20"/>
                <w:szCs w:val="26"/>
                <w:rtl/>
              </w:rPr>
              <w:t>مخطط</w:t>
            </w:r>
            <w:r w:rsidRPr="00606BDF">
              <w:rPr>
                <w:rFonts w:hint="cs"/>
                <w:sz w:val="20"/>
                <w:szCs w:val="26"/>
                <w:rtl/>
              </w:rPr>
              <w:t xml:space="preserve"> أولي</w:t>
            </w:r>
            <w:r w:rsidRPr="00606BDF">
              <w:rPr>
                <w:sz w:val="20"/>
                <w:szCs w:val="26"/>
                <w:rtl/>
              </w:rPr>
              <w:t xml:space="preserve"> </w:t>
            </w:r>
            <w:r w:rsidRPr="00606BDF">
              <w:rPr>
                <w:rFonts w:hint="eastAsia"/>
                <w:sz w:val="20"/>
                <w:szCs w:val="26"/>
                <w:rtl/>
              </w:rPr>
              <w:t>مفصل</w:t>
            </w:r>
            <w:r w:rsidRPr="00606BDF">
              <w:rPr>
                <w:sz w:val="20"/>
                <w:szCs w:val="26"/>
                <w:rtl/>
              </w:rPr>
              <w:t xml:space="preserve"> </w:t>
            </w:r>
            <w:r>
              <w:rPr>
                <w:sz w:val="20"/>
                <w:szCs w:val="26"/>
              </w:rPr>
              <w:t>(</w:t>
            </w:r>
            <w:r w:rsidRPr="00606BDF">
              <w:rPr>
                <w:sz w:val="20"/>
                <w:szCs w:val="26"/>
                <w:lang w:bidi="ar-EG"/>
              </w:rPr>
              <w:t>DBBP</w:t>
            </w:r>
            <w:r>
              <w:rPr>
                <w:sz w:val="20"/>
                <w:szCs w:val="26"/>
                <w:lang w:bidi="ar-EG"/>
              </w:rPr>
              <w:t>)</w:t>
            </w:r>
            <w:r w:rsidRPr="00606BDF">
              <w:rPr>
                <w:sz w:val="20"/>
                <w:szCs w:val="26"/>
                <w:rtl/>
              </w:rPr>
              <w:t xml:space="preserve"> </w:t>
            </w:r>
            <w:r w:rsidRPr="00606BDF">
              <w:rPr>
                <w:rFonts w:hint="eastAsia"/>
                <w:sz w:val="20"/>
                <w:szCs w:val="26"/>
                <w:rtl/>
              </w:rPr>
              <w:t>لنظام</w:t>
            </w:r>
            <w:r w:rsidRPr="00606BDF">
              <w:rPr>
                <w:sz w:val="20"/>
                <w:szCs w:val="26"/>
                <w:rtl/>
              </w:rPr>
              <w:t xml:space="preserve"> </w:t>
            </w:r>
            <w:r w:rsidRPr="00606BDF">
              <w:rPr>
                <w:rFonts w:hint="eastAsia"/>
                <w:sz w:val="20"/>
                <w:szCs w:val="26"/>
                <w:rtl/>
              </w:rPr>
              <w:t>ملف</w:t>
            </w:r>
            <w:r w:rsidRPr="00606BDF">
              <w:rPr>
                <w:rFonts w:hint="cs"/>
                <w:sz w:val="20"/>
                <w:szCs w:val="26"/>
                <w:rtl/>
              </w:rPr>
              <w:t>ات الموظفين</w:t>
            </w:r>
            <w:r w:rsidRPr="00606BDF">
              <w:rPr>
                <w:sz w:val="20"/>
                <w:szCs w:val="26"/>
                <w:rtl/>
              </w:rPr>
              <w:t xml:space="preserve"> </w:t>
            </w:r>
            <w:r w:rsidRPr="00606BDF">
              <w:rPr>
                <w:rFonts w:hint="eastAsia"/>
                <w:sz w:val="20"/>
                <w:szCs w:val="26"/>
                <w:rtl/>
              </w:rPr>
              <w:t>الشخصي</w:t>
            </w:r>
            <w:r w:rsidRPr="00606BDF">
              <w:rPr>
                <w:rFonts w:hint="cs"/>
                <w:sz w:val="20"/>
                <w:szCs w:val="26"/>
                <w:rtl/>
              </w:rPr>
              <w:t>ة</w:t>
            </w:r>
            <w:r w:rsidRPr="00606BDF">
              <w:rPr>
                <w:sz w:val="20"/>
                <w:szCs w:val="26"/>
                <w:rtl/>
              </w:rPr>
              <w:t xml:space="preserve"> (</w:t>
            </w:r>
            <w:r w:rsidRPr="00606BDF">
              <w:rPr>
                <w:rFonts w:hint="cs"/>
                <w:sz w:val="20"/>
                <w:szCs w:val="26"/>
                <w:rtl/>
              </w:rPr>
              <w:t>الأرشفة</w:t>
            </w:r>
            <w:r w:rsidRPr="00606BDF">
              <w:rPr>
                <w:sz w:val="20"/>
                <w:szCs w:val="26"/>
                <w:rtl/>
              </w:rPr>
              <w:t xml:space="preserve"> </w:t>
            </w:r>
            <w:r w:rsidRPr="00606BDF">
              <w:rPr>
                <w:rFonts w:hint="eastAsia"/>
                <w:sz w:val="20"/>
                <w:szCs w:val="26"/>
                <w:rtl/>
              </w:rPr>
              <w:t>الرقمي</w:t>
            </w:r>
            <w:r w:rsidRPr="00606BDF">
              <w:rPr>
                <w:rFonts w:hint="cs"/>
                <w:sz w:val="20"/>
                <w:szCs w:val="26"/>
                <w:rtl/>
              </w:rPr>
              <w:t>ة</w:t>
            </w:r>
            <w:r w:rsidRPr="00606BDF">
              <w:rPr>
                <w:sz w:val="20"/>
                <w:szCs w:val="26"/>
                <w:rtl/>
              </w:rPr>
              <w:t>) في </w:t>
            </w:r>
            <w:r>
              <w:rPr>
                <w:sz w:val="20"/>
                <w:szCs w:val="26"/>
              </w:rPr>
              <w:t>19</w:t>
            </w:r>
            <w:r w:rsidRPr="00606BDF">
              <w:rPr>
                <w:sz w:val="20"/>
                <w:szCs w:val="26"/>
                <w:rtl/>
              </w:rPr>
              <w:t xml:space="preserve"> </w:t>
            </w:r>
            <w:r w:rsidRPr="00606BDF">
              <w:rPr>
                <w:rFonts w:hint="cs"/>
                <w:sz w:val="20"/>
                <w:szCs w:val="26"/>
                <w:rtl/>
              </w:rPr>
              <w:t>أ</w:t>
            </w:r>
            <w:r w:rsidRPr="00606BDF">
              <w:rPr>
                <w:rFonts w:hint="eastAsia"/>
                <w:sz w:val="20"/>
                <w:szCs w:val="26"/>
                <w:rtl/>
              </w:rPr>
              <w:t>بريل</w:t>
            </w:r>
            <w:r w:rsidRPr="00606BDF">
              <w:rPr>
                <w:sz w:val="20"/>
                <w:szCs w:val="26"/>
                <w:rtl/>
              </w:rPr>
              <w:t xml:space="preserve"> </w:t>
            </w:r>
            <w:r>
              <w:rPr>
                <w:sz w:val="20"/>
                <w:szCs w:val="26"/>
              </w:rPr>
              <w:t>2013</w:t>
            </w:r>
            <w:r>
              <w:rPr>
                <w:sz w:val="20"/>
                <w:szCs w:val="26"/>
                <w:rtl/>
              </w:rPr>
              <w:t>.</w:t>
            </w:r>
          </w:p>
          <w:p w:rsidR="00D87533" w:rsidRDefault="00D87533" w:rsidP="00D87533">
            <w:pPr>
              <w:pageBreakBefore/>
              <w:spacing w:before="40" w:after="40" w:line="280" w:lineRule="exact"/>
              <w:jc w:val="left"/>
              <w:rPr>
                <w:sz w:val="20"/>
                <w:szCs w:val="26"/>
                <w:rtl/>
              </w:rPr>
            </w:pPr>
            <w:r w:rsidRPr="00606BDF">
              <w:rPr>
                <w:rFonts w:hint="eastAsia"/>
                <w:sz w:val="20"/>
                <w:szCs w:val="26"/>
                <w:rtl/>
              </w:rPr>
              <w:t>ويضم</w:t>
            </w:r>
            <w:r w:rsidRPr="00606BDF">
              <w:rPr>
                <w:sz w:val="20"/>
                <w:szCs w:val="26"/>
                <w:rtl/>
              </w:rPr>
              <w:t xml:space="preserve"> </w:t>
            </w:r>
            <w:r w:rsidRPr="00606BDF">
              <w:rPr>
                <w:rFonts w:hint="eastAsia"/>
                <w:sz w:val="20"/>
                <w:szCs w:val="26"/>
                <w:rtl/>
              </w:rPr>
              <w:t>هذا</w:t>
            </w:r>
            <w:r w:rsidRPr="00606BDF">
              <w:rPr>
                <w:sz w:val="20"/>
                <w:szCs w:val="26"/>
                <w:rtl/>
              </w:rPr>
              <w:t xml:space="preserve"> </w:t>
            </w:r>
            <w:r w:rsidRPr="00606BDF">
              <w:rPr>
                <w:rFonts w:hint="cs"/>
                <w:sz w:val="20"/>
                <w:szCs w:val="26"/>
                <w:rtl/>
              </w:rPr>
              <w:t>المخطط</w:t>
            </w:r>
            <w:r w:rsidRPr="00606BDF">
              <w:rPr>
                <w:sz w:val="20"/>
                <w:szCs w:val="26"/>
                <w:rtl/>
              </w:rPr>
              <w:t xml:space="preserve"> </w:t>
            </w:r>
            <w:r w:rsidRPr="00606BDF">
              <w:rPr>
                <w:rFonts w:hint="cs"/>
                <w:sz w:val="20"/>
                <w:szCs w:val="26"/>
                <w:rtl/>
              </w:rPr>
              <w:t xml:space="preserve">عملية أعمال </w:t>
            </w:r>
            <w:r w:rsidRPr="00606BDF">
              <w:rPr>
                <w:sz w:val="20"/>
                <w:szCs w:val="26"/>
                <w:lang w:bidi="ar-EG"/>
              </w:rPr>
              <w:t>HRAD</w:t>
            </w:r>
            <w:r w:rsidRPr="00606BDF">
              <w:rPr>
                <w:sz w:val="20"/>
                <w:szCs w:val="26"/>
                <w:rtl/>
              </w:rPr>
              <w:t xml:space="preserve"> (</w:t>
            </w:r>
            <w:r w:rsidRPr="00606BDF">
              <w:rPr>
                <w:rFonts w:hint="eastAsia"/>
                <w:sz w:val="20"/>
                <w:szCs w:val="26"/>
                <w:rtl/>
              </w:rPr>
              <w:t>خدمة</w:t>
            </w:r>
            <w:r w:rsidRPr="00606BDF">
              <w:rPr>
                <w:rFonts w:hint="cs"/>
                <w:sz w:val="20"/>
                <w:szCs w:val="26"/>
                <w:rtl/>
              </w:rPr>
              <w:t xml:space="preserve"> </w:t>
            </w:r>
            <w:r w:rsidRPr="00606BDF">
              <w:rPr>
                <w:sz w:val="20"/>
                <w:szCs w:val="26"/>
                <w:lang w:bidi="ar-EG"/>
              </w:rPr>
              <w:t>E&amp;B</w:t>
            </w:r>
            <w:r w:rsidRPr="00606BDF">
              <w:rPr>
                <w:sz w:val="20"/>
                <w:szCs w:val="26"/>
                <w:rtl/>
              </w:rPr>
              <w:t xml:space="preserve">) </w:t>
            </w:r>
            <w:r w:rsidRPr="00606BDF">
              <w:rPr>
                <w:rFonts w:hint="cs"/>
                <w:sz w:val="20"/>
                <w:szCs w:val="26"/>
                <w:rtl/>
              </w:rPr>
              <w:t>ورسم بنية</w:t>
            </w:r>
            <w:r w:rsidRPr="00606BDF">
              <w:rPr>
                <w:sz w:val="20"/>
                <w:szCs w:val="26"/>
                <w:rtl/>
              </w:rPr>
              <w:t xml:space="preserve"> </w:t>
            </w:r>
            <w:r w:rsidRPr="00606BDF">
              <w:rPr>
                <w:rFonts w:hint="cs"/>
                <w:sz w:val="20"/>
                <w:szCs w:val="26"/>
                <w:rtl/>
              </w:rPr>
              <w:t>ملف</w:t>
            </w:r>
            <w:r w:rsidRPr="00606BDF">
              <w:rPr>
                <w:sz w:val="20"/>
                <w:szCs w:val="26"/>
                <w:rtl/>
              </w:rPr>
              <w:t xml:space="preserve"> </w:t>
            </w:r>
            <w:r w:rsidRPr="00606BDF">
              <w:rPr>
                <w:rFonts w:hint="eastAsia"/>
                <w:sz w:val="20"/>
                <w:szCs w:val="26"/>
                <w:rtl/>
              </w:rPr>
              <w:t>الموظف</w:t>
            </w:r>
            <w:r w:rsidRPr="00606BDF">
              <w:rPr>
                <w:rFonts w:hint="cs"/>
                <w:sz w:val="20"/>
                <w:szCs w:val="26"/>
                <w:rtl/>
              </w:rPr>
              <w:t>ين</w:t>
            </w:r>
            <w:r w:rsidRPr="00606BDF">
              <w:rPr>
                <w:sz w:val="20"/>
                <w:szCs w:val="26"/>
                <w:rtl/>
              </w:rPr>
              <w:t xml:space="preserve"> </w:t>
            </w:r>
            <w:r w:rsidRPr="00606BDF">
              <w:rPr>
                <w:rFonts w:hint="eastAsia"/>
                <w:sz w:val="20"/>
                <w:szCs w:val="26"/>
                <w:rtl/>
              </w:rPr>
              <w:t>الشخصي</w:t>
            </w:r>
            <w:r w:rsidRPr="00606BDF">
              <w:rPr>
                <w:rFonts w:hint="cs"/>
                <w:sz w:val="20"/>
                <w:szCs w:val="26"/>
                <w:rtl/>
              </w:rPr>
              <w:t xml:space="preserve"> (الورقي)</w:t>
            </w:r>
            <w:r w:rsidRPr="00606BDF">
              <w:rPr>
                <w:sz w:val="20"/>
                <w:szCs w:val="26"/>
                <w:rtl/>
              </w:rPr>
              <w:t xml:space="preserve">. </w:t>
            </w:r>
            <w:r w:rsidRPr="00606BDF">
              <w:rPr>
                <w:rFonts w:hint="cs"/>
                <w:sz w:val="20"/>
                <w:szCs w:val="26"/>
                <w:rtl/>
              </w:rPr>
              <w:t>و</w:t>
            </w:r>
            <w:r w:rsidRPr="00606BDF">
              <w:rPr>
                <w:rFonts w:hint="eastAsia"/>
                <w:sz w:val="20"/>
                <w:szCs w:val="26"/>
                <w:rtl/>
              </w:rPr>
              <w:t>يرتبط</w:t>
            </w:r>
            <w:r w:rsidRPr="00606BDF">
              <w:rPr>
                <w:sz w:val="20"/>
                <w:szCs w:val="26"/>
                <w:rtl/>
              </w:rPr>
              <w:t xml:space="preserve"> </w:t>
            </w:r>
            <w:r w:rsidRPr="00606BDF">
              <w:rPr>
                <w:rFonts w:hint="eastAsia"/>
                <w:sz w:val="20"/>
                <w:szCs w:val="26"/>
                <w:rtl/>
              </w:rPr>
              <w:t>النظام</w:t>
            </w:r>
            <w:r w:rsidRPr="00606BDF">
              <w:rPr>
                <w:sz w:val="20"/>
                <w:szCs w:val="26"/>
                <w:rtl/>
              </w:rPr>
              <w:t xml:space="preserve"> </w:t>
            </w:r>
            <w:r>
              <w:rPr>
                <w:rFonts w:hint="cs"/>
                <w:sz w:val="20"/>
                <w:szCs w:val="26"/>
                <w:rtl/>
              </w:rPr>
              <w:t xml:space="preserve">ببرمجية </w:t>
            </w:r>
            <w:r w:rsidRPr="00606BDF">
              <w:rPr>
                <w:sz w:val="20"/>
                <w:szCs w:val="26"/>
                <w:lang w:bidi="ar-EG"/>
              </w:rPr>
              <w:t>SAP-ERP_HCM</w:t>
            </w:r>
            <w:r>
              <w:rPr>
                <w:sz w:val="20"/>
                <w:szCs w:val="26"/>
                <w:rtl/>
              </w:rPr>
              <w:t>.</w:t>
            </w:r>
          </w:p>
          <w:p w:rsidR="00866322" w:rsidRPr="00B11E89" w:rsidRDefault="00866322" w:rsidP="00D87533">
            <w:pPr>
              <w:pageBreakBefore/>
              <w:spacing w:before="40" w:after="40" w:line="280" w:lineRule="exact"/>
              <w:jc w:val="left"/>
              <w:rPr>
                <w:sz w:val="20"/>
                <w:szCs w:val="26"/>
                <w:rtl/>
              </w:rPr>
            </w:pPr>
          </w:p>
          <w:p w:rsidR="00D87533" w:rsidRDefault="00D87533" w:rsidP="00D87533">
            <w:pPr>
              <w:spacing w:before="40" w:after="40" w:line="280" w:lineRule="exact"/>
              <w:jc w:val="left"/>
              <w:rPr>
                <w:b/>
                <w:bCs/>
                <w:color w:val="000000"/>
                <w:sz w:val="20"/>
                <w:szCs w:val="26"/>
                <w:rtl/>
                <w:lang w:bidi="ar-EG"/>
              </w:rPr>
            </w:pPr>
            <w:r w:rsidRPr="003156D5">
              <w:rPr>
                <w:rFonts w:hint="cs"/>
                <w:b/>
                <w:bCs/>
                <w:color w:val="000000"/>
                <w:sz w:val="20"/>
                <w:szCs w:val="26"/>
                <w:rtl/>
                <w:lang w:bidi="ar-EG"/>
              </w:rPr>
              <w:t xml:space="preserve">التحديثات حتى نهاية يناير </w:t>
            </w:r>
            <w:r>
              <w:rPr>
                <w:b/>
                <w:bCs/>
                <w:color w:val="000000"/>
                <w:sz w:val="20"/>
                <w:szCs w:val="20"/>
                <w:lang w:bidi="ar-EG"/>
              </w:rPr>
              <w:t>2015</w:t>
            </w:r>
            <w:r w:rsidRPr="003156D5">
              <w:rPr>
                <w:rFonts w:hint="cs"/>
                <w:b/>
                <w:bCs/>
                <w:color w:val="000000"/>
                <w:sz w:val="20"/>
                <w:szCs w:val="26"/>
                <w:rtl/>
                <w:lang w:bidi="ar-EG"/>
              </w:rPr>
              <w:t>:</w:t>
            </w:r>
          </w:p>
          <w:p w:rsidR="00D87533" w:rsidRDefault="00D87533" w:rsidP="00D87533">
            <w:pPr>
              <w:pageBreakBefore/>
              <w:spacing w:before="40" w:after="40" w:line="280" w:lineRule="exact"/>
              <w:jc w:val="left"/>
              <w:rPr>
                <w:sz w:val="20"/>
                <w:szCs w:val="26"/>
                <w:rtl/>
              </w:rPr>
            </w:pPr>
            <w:r w:rsidRPr="00606BDF">
              <w:rPr>
                <w:rFonts w:hint="eastAsia"/>
                <w:sz w:val="20"/>
                <w:szCs w:val="26"/>
                <w:rtl/>
              </w:rPr>
              <w:t>تم</w:t>
            </w:r>
            <w:r w:rsidRPr="00606BDF">
              <w:rPr>
                <w:sz w:val="20"/>
                <w:szCs w:val="26"/>
                <w:rtl/>
              </w:rPr>
              <w:t xml:space="preserve"> </w:t>
            </w:r>
            <w:r w:rsidRPr="00606BDF">
              <w:rPr>
                <w:rFonts w:hint="eastAsia"/>
                <w:sz w:val="20"/>
                <w:szCs w:val="26"/>
                <w:rtl/>
              </w:rPr>
              <w:t>الانتهاء</w:t>
            </w:r>
            <w:r w:rsidRPr="00606BDF">
              <w:rPr>
                <w:sz w:val="20"/>
                <w:szCs w:val="26"/>
                <w:rtl/>
              </w:rPr>
              <w:t xml:space="preserve"> </w:t>
            </w:r>
            <w:r w:rsidRPr="00606BDF">
              <w:rPr>
                <w:rFonts w:hint="eastAsia"/>
                <w:sz w:val="20"/>
                <w:szCs w:val="26"/>
                <w:rtl/>
              </w:rPr>
              <w:t>من</w:t>
            </w:r>
            <w:r w:rsidRPr="00606BDF">
              <w:rPr>
                <w:sz w:val="20"/>
                <w:szCs w:val="26"/>
                <w:rtl/>
              </w:rPr>
              <w:t xml:space="preserve"> </w:t>
            </w:r>
            <w:r w:rsidRPr="00606BDF">
              <w:rPr>
                <w:rFonts w:hint="eastAsia"/>
                <w:sz w:val="20"/>
                <w:szCs w:val="26"/>
                <w:rtl/>
              </w:rPr>
              <w:t>ا</w:t>
            </w:r>
            <w:r>
              <w:rPr>
                <w:rFonts w:hint="cs"/>
                <w:sz w:val="20"/>
                <w:szCs w:val="26"/>
                <w:rtl/>
              </w:rPr>
              <w:t xml:space="preserve">لمرحلة </w:t>
            </w:r>
            <w:r>
              <w:rPr>
                <w:rFonts w:hint="eastAsia"/>
                <w:sz w:val="20"/>
                <w:szCs w:val="26"/>
                <w:rtl/>
              </w:rPr>
              <w:t>الأول</w:t>
            </w:r>
            <w:r>
              <w:rPr>
                <w:rFonts w:hint="cs"/>
                <w:sz w:val="20"/>
                <w:szCs w:val="26"/>
                <w:rtl/>
              </w:rPr>
              <w:t>ى من إنشاء هذه الأداة. و</w:t>
            </w:r>
            <w:r w:rsidRPr="00606BDF">
              <w:rPr>
                <w:rFonts w:hint="cs"/>
                <w:sz w:val="20"/>
                <w:szCs w:val="26"/>
                <w:rtl/>
              </w:rPr>
              <w:t>نظام ملفات الموظفين</w:t>
            </w:r>
            <w:r w:rsidRPr="00606BDF">
              <w:rPr>
                <w:sz w:val="20"/>
                <w:szCs w:val="26"/>
                <w:rtl/>
              </w:rPr>
              <w:t xml:space="preserve"> </w:t>
            </w:r>
            <w:r w:rsidRPr="00606BDF">
              <w:rPr>
                <w:rFonts w:hint="eastAsia"/>
                <w:sz w:val="20"/>
                <w:szCs w:val="26"/>
                <w:rtl/>
              </w:rPr>
              <w:t>الإلكترونية</w:t>
            </w:r>
            <w:r w:rsidRPr="00606BDF">
              <w:rPr>
                <w:sz w:val="20"/>
                <w:szCs w:val="26"/>
                <w:rtl/>
              </w:rPr>
              <w:t xml:space="preserve"> </w:t>
            </w:r>
            <w:r w:rsidRPr="00606BDF">
              <w:rPr>
                <w:rFonts w:hint="eastAsia"/>
                <w:sz w:val="20"/>
                <w:szCs w:val="26"/>
                <w:rtl/>
              </w:rPr>
              <w:t>الشخصي</w:t>
            </w:r>
            <w:r w:rsidRPr="00606BDF">
              <w:rPr>
                <w:rFonts w:hint="cs"/>
                <w:sz w:val="20"/>
                <w:szCs w:val="26"/>
                <w:rtl/>
              </w:rPr>
              <w:t xml:space="preserve">ة </w:t>
            </w:r>
            <w:r>
              <w:rPr>
                <w:rFonts w:hint="cs"/>
                <w:sz w:val="20"/>
                <w:szCs w:val="26"/>
                <w:rtl/>
              </w:rPr>
              <w:t xml:space="preserve">هو الآن </w:t>
            </w:r>
            <w:r w:rsidRPr="00606BDF">
              <w:rPr>
                <w:rFonts w:hint="cs"/>
                <w:sz w:val="20"/>
                <w:szCs w:val="26"/>
                <w:rtl/>
              </w:rPr>
              <w:t>قيد</w:t>
            </w:r>
            <w:r w:rsidRPr="00606BDF">
              <w:rPr>
                <w:sz w:val="20"/>
                <w:szCs w:val="26"/>
                <w:rtl/>
              </w:rPr>
              <w:t xml:space="preserve"> </w:t>
            </w:r>
            <w:r w:rsidRPr="00606BDF">
              <w:rPr>
                <w:rFonts w:hint="eastAsia"/>
                <w:sz w:val="20"/>
                <w:szCs w:val="26"/>
                <w:rtl/>
              </w:rPr>
              <w:t>التشغيل</w:t>
            </w:r>
            <w:r>
              <w:rPr>
                <w:rFonts w:hint="cs"/>
                <w:sz w:val="20"/>
                <w:szCs w:val="26"/>
                <w:rtl/>
              </w:rPr>
              <w:t>.</w:t>
            </w:r>
          </w:p>
          <w:p w:rsidR="00D87533" w:rsidRDefault="00D87533" w:rsidP="007A76BF">
            <w:pPr>
              <w:pageBreakBefore/>
              <w:spacing w:before="40" w:after="40" w:line="280" w:lineRule="exact"/>
              <w:jc w:val="left"/>
              <w:rPr>
                <w:sz w:val="20"/>
                <w:szCs w:val="26"/>
                <w:rtl/>
              </w:rPr>
            </w:pPr>
            <w:r>
              <w:rPr>
                <w:rFonts w:hint="cs"/>
                <w:sz w:val="20"/>
                <w:szCs w:val="26"/>
                <w:rtl/>
              </w:rPr>
              <w:t xml:space="preserve">وتتركز المرحلة التالية من الممارسة المتعلقة بأعمال </w:t>
            </w:r>
            <w:r>
              <w:rPr>
                <w:sz w:val="20"/>
                <w:szCs w:val="26"/>
              </w:rPr>
              <w:t>HRAD</w:t>
            </w:r>
            <w:r>
              <w:rPr>
                <w:rFonts w:hint="cs"/>
                <w:sz w:val="20"/>
                <w:szCs w:val="26"/>
                <w:rtl/>
                <w:lang w:bidi="ar-EG"/>
              </w:rPr>
              <w:t xml:space="preserve"> </w:t>
            </w:r>
            <w:r w:rsidRPr="00606BDF">
              <w:rPr>
                <w:sz w:val="20"/>
                <w:szCs w:val="26"/>
                <w:rtl/>
              </w:rPr>
              <w:t>(</w:t>
            </w:r>
            <w:r w:rsidRPr="00606BDF">
              <w:rPr>
                <w:rFonts w:hint="eastAsia"/>
                <w:sz w:val="20"/>
                <w:szCs w:val="26"/>
                <w:rtl/>
              </w:rPr>
              <w:t>خدمة</w:t>
            </w:r>
            <w:r w:rsidRPr="00606BDF">
              <w:rPr>
                <w:rFonts w:hint="cs"/>
                <w:sz w:val="20"/>
                <w:szCs w:val="26"/>
                <w:rtl/>
              </w:rPr>
              <w:t xml:space="preserve"> </w:t>
            </w:r>
            <w:r w:rsidRPr="00606BDF">
              <w:rPr>
                <w:sz w:val="20"/>
                <w:szCs w:val="26"/>
                <w:lang w:bidi="ar-EG"/>
              </w:rPr>
              <w:t>E&amp;B</w:t>
            </w:r>
            <w:r w:rsidRPr="00606BDF">
              <w:rPr>
                <w:sz w:val="20"/>
                <w:szCs w:val="26"/>
                <w:rtl/>
              </w:rPr>
              <w:t>)</w:t>
            </w:r>
            <w:r>
              <w:rPr>
                <w:rFonts w:hint="cs"/>
                <w:sz w:val="20"/>
                <w:szCs w:val="26"/>
                <w:rtl/>
              </w:rPr>
              <w:t xml:space="preserve"> بصورة رئيسية</w:t>
            </w:r>
            <w:r w:rsidR="007A76BF">
              <w:rPr>
                <w:rFonts w:hint="eastAsia"/>
                <w:sz w:val="20"/>
                <w:szCs w:val="26"/>
                <w:rtl/>
              </w:rPr>
              <w:t> </w:t>
            </w:r>
            <w:r>
              <w:rPr>
                <w:rFonts w:hint="cs"/>
                <w:sz w:val="20"/>
                <w:szCs w:val="26"/>
                <w:rtl/>
              </w:rPr>
              <w:t>في</w:t>
            </w:r>
            <w:r>
              <w:rPr>
                <w:rFonts w:hint="eastAsia"/>
                <w:sz w:val="20"/>
                <w:szCs w:val="26"/>
                <w:rtl/>
              </w:rPr>
              <w:t> </w:t>
            </w:r>
            <w:r>
              <w:rPr>
                <w:rFonts w:hint="cs"/>
                <w:sz w:val="20"/>
                <w:szCs w:val="26"/>
                <w:rtl/>
              </w:rPr>
              <w:t>الاتجاهين التاليين:</w:t>
            </w:r>
          </w:p>
          <w:p w:rsidR="00D87533" w:rsidRDefault="00D87533" w:rsidP="00D87533">
            <w:pPr>
              <w:pageBreakBefore/>
              <w:spacing w:before="40" w:after="40" w:line="280" w:lineRule="exact"/>
              <w:jc w:val="left"/>
              <w:rPr>
                <w:sz w:val="20"/>
                <w:szCs w:val="26"/>
                <w:rtl/>
              </w:rPr>
            </w:pPr>
            <w:r>
              <w:rPr>
                <w:sz w:val="20"/>
                <w:szCs w:val="26"/>
              </w:rPr>
              <w:t>(1</w:t>
            </w:r>
            <w:r>
              <w:rPr>
                <w:rFonts w:hint="cs"/>
                <w:sz w:val="20"/>
                <w:szCs w:val="26"/>
                <w:rtl/>
              </w:rPr>
              <w:t xml:space="preserve"> تخفيض مواقع الخزن السابقة (الخزائن والأدلة المحوسبة) لإعادة توجيه تدفقات وثائق المحفوظات إلى نظام الملفات الإلكترونية.</w:t>
            </w:r>
          </w:p>
          <w:p w:rsidR="00D87533" w:rsidRPr="00866322" w:rsidRDefault="00D87533" w:rsidP="007A76BF">
            <w:pPr>
              <w:pageBreakBefore/>
              <w:spacing w:before="40" w:after="40" w:line="280" w:lineRule="exact"/>
              <w:jc w:val="left"/>
              <w:rPr>
                <w:sz w:val="20"/>
                <w:szCs w:val="26"/>
                <w:rtl/>
                <w:lang w:bidi="ar-EG"/>
              </w:rPr>
            </w:pPr>
            <w:r>
              <w:rPr>
                <w:sz w:val="20"/>
                <w:szCs w:val="26"/>
              </w:rPr>
              <w:t>(2</w:t>
            </w:r>
            <w:r>
              <w:rPr>
                <w:rFonts w:hint="cs"/>
                <w:sz w:val="20"/>
                <w:szCs w:val="26"/>
                <w:rtl/>
              </w:rPr>
              <w:t xml:space="preserve"> تخفيض عدد الوثائق الورقية بواسطة طرائق العمل المعدلة (التكرار، التراكب، الطباعة غير الضرورية، إلخ</w:t>
            </w:r>
            <w:r>
              <w:rPr>
                <w:rFonts w:hint="cs"/>
                <w:sz w:val="20"/>
                <w:szCs w:val="26"/>
                <w:rtl/>
                <w:lang w:bidi="ar-EG"/>
              </w:rPr>
              <w:t>.</w:t>
            </w:r>
            <w:r>
              <w:rPr>
                <w:rFonts w:hint="cs"/>
                <w:sz w:val="20"/>
                <w:szCs w:val="26"/>
                <w:rtl/>
              </w:rPr>
              <w:t>). وسوف يكون</w:t>
            </w:r>
            <w:r w:rsidR="007A76BF">
              <w:rPr>
                <w:rFonts w:hint="eastAsia"/>
                <w:sz w:val="20"/>
                <w:szCs w:val="26"/>
                <w:rtl/>
              </w:rPr>
              <w:t> </w:t>
            </w:r>
            <w:r>
              <w:rPr>
                <w:rFonts w:hint="cs"/>
                <w:sz w:val="20"/>
                <w:szCs w:val="26"/>
                <w:rtl/>
              </w:rPr>
              <w:t>هناك دائماً وثائق ورقية لأن الوثائق الأصلية الموقعة يجب</w:t>
            </w:r>
            <w:r w:rsidR="001C63F0">
              <w:rPr>
                <w:rFonts w:hint="eastAsia"/>
                <w:sz w:val="20"/>
                <w:szCs w:val="26"/>
                <w:rtl/>
              </w:rPr>
              <w:t> </w:t>
            </w:r>
            <w:r>
              <w:rPr>
                <w:rFonts w:hint="cs"/>
                <w:sz w:val="20"/>
                <w:szCs w:val="26"/>
                <w:rtl/>
              </w:rPr>
              <w:t>أن تحفظ لأسباب قانونية</w:t>
            </w:r>
            <w:r w:rsidR="007A76BF">
              <w:rPr>
                <w:rFonts w:hint="eastAsia"/>
                <w:sz w:val="20"/>
                <w:szCs w:val="26"/>
                <w:rtl/>
              </w:rPr>
              <w:t> </w:t>
            </w:r>
            <w:r>
              <w:rPr>
                <w:rFonts w:hint="cs"/>
                <w:sz w:val="20"/>
                <w:szCs w:val="26"/>
                <w:rtl/>
              </w:rPr>
              <w:t>ولتأكيد دقة المعلومات المسجلة في</w:t>
            </w:r>
            <w:r w:rsidR="007A76BF">
              <w:rPr>
                <w:rFonts w:hint="eastAsia"/>
                <w:sz w:val="20"/>
                <w:szCs w:val="26"/>
                <w:rtl/>
              </w:rPr>
              <w:t> </w:t>
            </w:r>
            <w:r>
              <w:rPr>
                <w:rFonts w:hint="cs"/>
                <w:sz w:val="20"/>
                <w:szCs w:val="26"/>
                <w:rtl/>
              </w:rPr>
              <w:t>برمجية</w:t>
            </w:r>
            <w:r w:rsidR="007A76BF">
              <w:rPr>
                <w:rFonts w:hint="eastAsia"/>
                <w:sz w:val="20"/>
                <w:szCs w:val="26"/>
                <w:rtl/>
              </w:rPr>
              <w:t> </w:t>
            </w:r>
            <w:r w:rsidRPr="00606BDF">
              <w:rPr>
                <w:sz w:val="20"/>
                <w:szCs w:val="26"/>
                <w:lang w:bidi="ar-EG"/>
              </w:rPr>
              <w:t>SAP</w:t>
            </w:r>
            <w:r w:rsidR="00866322">
              <w:rPr>
                <w:sz w:val="20"/>
                <w:szCs w:val="26"/>
                <w:lang w:bidi="ar-EG"/>
              </w:rPr>
              <w:noBreakHyphen/>
            </w:r>
            <w:r w:rsidRPr="00606BDF">
              <w:rPr>
                <w:sz w:val="20"/>
                <w:szCs w:val="26"/>
                <w:lang w:bidi="ar-EG"/>
              </w:rPr>
              <w:t>ERP_HCM</w:t>
            </w:r>
            <w:r>
              <w:rPr>
                <w:rFonts w:hint="cs"/>
                <w:sz w:val="20"/>
                <w:szCs w:val="26"/>
                <w:rtl/>
                <w:lang w:bidi="ar-EG"/>
              </w:rPr>
              <w:t>.</w:t>
            </w:r>
          </w:p>
          <w:p w:rsidR="00D87533" w:rsidRDefault="00D87533" w:rsidP="00866322">
            <w:pPr>
              <w:keepNext/>
              <w:keepLines/>
              <w:spacing w:before="40" w:after="40" w:line="280" w:lineRule="exact"/>
              <w:jc w:val="left"/>
              <w:rPr>
                <w:b/>
                <w:bCs/>
                <w:color w:val="000000"/>
                <w:sz w:val="20"/>
                <w:szCs w:val="26"/>
                <w:rtl/>
                <w:lang w:bidi="ar-EG"/>
              </w:rPr>
            </w:pPr>
            <w:r w:rsidRPr="003156D5">
              <w:rPr>
                <w:rFonts w:hint="cs"/>
                <w:b/>
                <w:bCs/>
                <w:color w:val="000000"/>
                <w:sz w:val="20"/>
                <w:szCs w:val="26"/>
                <w:rtl/>
                <w:lang w:bidi="ar-EG"/>
              </w:rPr>
              <w:lastRenderedPageBreak/>
              <w:t xml:space="preserve">التحديثات حتى نهاية يناير </w:t>
            </w:r>
            <w:r w:rsidRPr="003156D5">
              <w:rPr>
                <w:b/>
                <w:bCs/>
                <w:color w:val="000000"/>
                <w:sz w:val="20"/>
                <w:szCs w:val="20"/>
                <w:rtl/>
                <w:lang w:bidi="ar-EG"/>
              </w:rPr>
              <w:t>2016</w:t>
            </w:r>
            <w:r w:rsidRPr="003156D5">
              <w:rPr>
                <w:rFonts w:hint="cs"/>
                <w:b/>
                <w:bCs/>
                <w:color w:val="000000"/>
                <w:sz w:val="20"/>
                <w:szCs w:val="26"/>
                <w:rtl/>
                <w:lang w:bidi="ar-EG"/>
              </w:rPr>
              <w:t>:</w:t>
            </w:r>
          </w:p>
          <w:p w:rsidR="00D87533" w:rsidRPr="00DF3D50" w:rsidRDefault="00D87533" w:rsidP="00866322">
            <w:pPr>
              <w:keepNext/>
              <w:keepLines/>
              <w:pageBreakBefore/>
              <w:spacing w:before="40" w:after="40" w:line="280" w:lineRule="exact"/>
              <w:jc w:val="left"/>
              <w:rPr>
                <w:sz w:val="20"/>
                <w:szCs w:val="26"/>
                <w:rtl/>
                <w:lang w:bidi="ar-EG"/>
              </w:rPr>
            </w:pPr>
            <w:r>
              <w:rPr>
                <w:rFonts w:hint="cs"/>
                <w:sz w:val="20"/>
                <w:szCs w:val="26"/>
                <w:rtl/>
                <w:lang w:bidi="ar-EG"/>
              </w:rPr>
              <w:t>إن الرقمنة جارية. وتقوم دائرة إدارة الموارد البشرية بعملية استعراض أساسية لجميع إجراءاتها وتدفق وثائقها بغية إنشاء هيكل إلكتروني لإدارة المعلومات يكون مركزياً ومنظماً وآمناً، من أجل دعم تقديم الخدمات الخاصة بالموارد البشرية.</w:t>
            </w:r>
          </w:p>
        </w:tc>
        <w:tc>
          <w:tcPr>
            <w:tcW w:w="3707" w:type="dxa"/>
          </w:tcPr>
          <w:p w:rsidR="00D87533" w:rsidRPr="00606BDF" w:rsidRDefault="00D87533" w:rsidP="0085477A">
            <w:pPr>
              <w:pageBreakBefore/>
              <w:spacing w:before="40" w:after="40" w:line="280" w:lineRule="exact"/>
              <w:jc w:val="left"/>
              <w:rPr>
                <w:sz w:val="20"/>
                <w:szCs w:val="26"/>
                <w:lang w:bidi="ar-EG"/>
              </w:rPr>
            </w:pPr>
            <w:r>
              <w:rPr>
                <w:rFonts w:hint="cs"/>
                <w:sz w:val="20"/>
                <w:szCs w:val="26"/>
                <w:rtl/>
              </w:rPr>
              <w:lastRenderedPageBreak/>
              <w:t>مستمر</w:t>
            </w:r>
          </w:p>
          <w:p w:rsidR="00D87533" w:rsidRPr="00606BDF" w:rsidRDefault="00D87533" w:rsidP="00D87533">
            <w:pPr>
              <w:pageBreakBefore/>
              <w:spacing w:before="40" w:after="40" w:line="280" w:lineRule="exact"/>
              <w:jc w:val="left"/>
              <w:rPr>
                <w:sz w:val="20"/>
                <w:szCs w:val="26"/>
                <w:lang w:bidi="ar-EG"/>
              </w:rPr>
            </w:pPr>
          </w:p>
          <w:p w:rsidR="00D87533" w:rsidRPr="00606BDF" w:rsidRDefault="00D87533" w:rsidP="00D87533">
            <w:pPr>
              <w:pageBreakBefore/>
              <w:spacing w:before="40" w:after="40" w:line="280" w:lineRule="exact"/>
              <w:jc w:val="left"/>
              <w:rPr>
                <w:sz w:val="20"/>
                <w:szCs w:val="26"/>
                <w:lang w:bidi="ar-EG"/>
              </w:rPr>
            </w:pPr>
          </w:p>
          <w:p w:rsidR="00D87533" w:rsidRPr="00606BDF" w:rsidRDefault="00D87533" w:rsidP="00D87533">
            <w:pPr>
              <w:pageBreakBefore/>
              <w:spacing w:before="40" w:after="40" w:line="280" w:lineRule="exact"/>
              <w:jc w:val="left"/>
              <w:rPr>
                <w:sz w:val="20"/>
                <w:szCs w:val="26"/>
                <w:lang w:bidi="ar-EG"/>
              </w:rPr>
            </w:pPr>
          </w:p>
          <w:p w:rsidR="00D87533" w:rsidRPr="00606BDF" w:rsidRDefault="00D87533" w:rsidP="00D87533">
            <w:pPr>
              <w:pageBreakBefore/>
              <w:spacing w:before="40" w:after="40" w:line="280" w:lineRule="exact"/>
              <w:jc w:val="left"/>
              <w:rPr>
                <w:sz w:val="20"/>
                <w:szCs w:val="26"/>
                <w:lang w:bidi="ar-EG"/>
              </w:rPr>
            </w:pPr>
          </w:p>
        </w:tc>
      </w:tr>
    </w:tbl>
    <w:p w:rsidR="00D87533" w:rsidRDefault="00D87533" w:rsidP="00D87533">
      <w:pPr>
        <w:rPr>
          <w:rtl/>
          <w:lang w:bidi="ar-EG"/>
        </w:rPr>
      </w:pPr>
    </w:p>
    <w:p w:rsidR="00D87533" w:rsidRDefault="00D87533" w:rsidP="00D87533">
      <w:pPr>
        <w:tabs>
          <w:tab w:val="clear" w:pos="794"/>
        </w:tabs>
        <w:bidi w:val="0"/>
        <w:spacing w:before="0" w:line="240" w:lineRule="auto"/>
        <w:jc w:val="left"/>
        <w:rPr>
          <w:lang w:bidi="ar-EG"/>
        </w:rPr>
      </w:pPr>
      <w:r>
        <w:rPr>
          <w:lang w:bidi="ar-EG"/>
        </w:rPr>
        <w:br w:type="page"/>
      </w:r>
    </w:p>
    <w:p w:rsidR="00B10AFF" w:rsidRDefault="00D87533" w:rsidP="00B10AFF">
      <w:pPr>
        <w:pStyle w:val="AnnexNo"/>
        <w:rPr>
          <w:rtl/>
        </w:rPr>
      </w:pPr>
      <w:bookmarkStart w:id="253" w:name="_Toc398208506"/>
      <w:bookmarkStart w:id="254" w:name="_Toc398209023"/>
      <w:bookmarkStart w:id="255" w:name="_Toc419449779"/>
      <w:bookmarkStart w:id="256" w:name="_Toc419450431"/>
      <w:r>
        <w:rPr>
          <w:rFonts w:hint="cs"/>
          <w:rtl/>
        </w:rPr>
        <w:lastRenderedPageBreak/>
        <w:t xml:space="preserve">الملحق </w:t>
      </w:r>
      <w:r>
        <w:t>II</w:t>
      </w:r>
      <w:r>
        <w:rPr>
          <w:rFonts w:hint="cs"/>
          <w:rtl/>
        </w:rPr>
        <w:t xml:space="preserve"> </w:t>
      </w:r>
    </w:p>
    <w:p w:rsidR="00D87533" w:rsidRDefault="00D87533" w:rsidP="00B10AFF">
      <w:pPr>
        <w:pStyle w:val="Annextitle"/>
        <w:spacing w:after="240"/>
        <w:rPr>
          <w:rtl/>
        </w:rPr>
      </w:pPr>
      <w:r w:rsidRPr="00606BDF">
        <w:rPr>
          <w:rtl/>
        </w:rPr>
        <w:t>متابعة التوصيات التي تقدم بها مكتب مراجعة الحسابات السويسري</w:t>
      </w:r>
      <w:bookmarkEnd w:id="253"/>
      <w:bookmarkEnd w:id="254"/>
      <w:bookmarkEnd w:id="255"/>
      <w:bookmarkEnd w:id="256"/>
    </w:p>
    <w:tbl>
      <w:tblPr>
        <w:tblStyle w:val="TableGrid"/>
        <w:bidiVisual/>
        <w:tblW w:w="0" w:type="auto"/>
        <w:tblCellMar>
          <w:left w:w="57" w:type="dxa"/>
          <w:right w:w="57" w:type="dxa"/>
        </w:tblCellMar>
        <w:tblLook w:val="04A0" w:firstRow="1" w:lastRow="0" w:firstColumn="1" w:lastColumn="0" w:noHBand="0" w:noVBand="1"/>
      </w:tblPr>
      <w:tblGrid>
        <w:gridCol w:w="1047"/>
        <w:gridCol w:w="2955"/>
        <w:gridCol w:w="2913"/>
        <w:gridCol w:w="2363"/>
        <w:gridCol w:w="2500"/>
        <w:gridCol w:w="2500"/>
      </w:tblGrid>
      <w:tr w:rsidR="00D87533" w:rsidRPr="00490378" w:rsidTr="00D87533">
        <w:trPr>
          <w:tblHeader/>
        </w:trPr>
        <w:tc>
          <w:tcPr>
            <w:tcW w:w="1059" w:type="dxa"/>
            <w:vAlign w:val="center"/>
          </w:tcPr>
          <w:p w:rsidR="00D87533" w:rsidRPr="00490378" w:rsidRDefault="00D87533" w:rsidP="00D87533">
            <w:pPr>
              <w:spacing w:before="40" w:after="40" w:line="280" w:lineRule="exact"/>
              <w:jc w:val="center"/>
              <w:rPr>
                <w:b/>
                <w:bCs/>
                <w:sz w:val="20"/>
                <w:szCs w:val="26"/>
              </w:rPr>
            </w:pPr>
            <w:r>
              <w:rPr>
                <w:rFonts w:hint="cs"/>
                <w:b/>
                <w:bCs/>
                <w:sz w:val="20"/>
                <w:szCs w:val="26"/>
                <w:rtl/>
              </w:rPr>
              <w:t>التقرير</w:t>
            </w:r>
          </w:p>
        </w:tc>
        <w:tc>
          <w:tcPr>
            <w:tcW w:w="3007" w:type="dxa"/>
            <w:vAlign w:val="center"/>
          </w:tcPr>
          <w:p w:rsidR="00D87533" w:rsidRPr="00490378" w:rsidRDefault="00D87533" w:rsidP="00D811EE">
            <w:pPr>
              <w:spacing w:before="40" w:after="40" w:line="280" w:lineRule="exact"/>
              <w:jc w:val="center"/>
              <w:rPr>
                <w:b/>
                <w:bCs/>
                <w:sz w:val="20"/>
                <w:szCs w:val="26"/>
              </w:rPr>
            </w:pPr>
            <w:r w:rsidRPr="00490378">
              <w:rPr>
                <w:rFonts w:hint="cs"/>
                <w:b/>
                <w:bCs/>
                <w:sz w:val="20"/>
                <w:szCs w:val="26"/>
                <w:rtl/>
              </w:rPr>
              <w:t>التوصية التي تقدم بها</w:t>
            </w:r>
            <w:r w:rsidR="00D811EE">
              <w:rPr>
                <w:b/>
                <w:bCs/>
                <w:sz w:val="20"/>
                <w:szCs w:val="26"/>
                <w:rtl/>
              </w:rPr>
              <w:br/>
            </w:r>
            <w:r w:rsidRPr="00490378">
              <w:rPr>
                <w:rFonts w:hint="cs"/>
                <w:b/>
                <w:bCs/>
                <w:sz w:val="20"/>
                <w:szCs w:val="26"/>
                <w:rtl/>
              </w:rPr>
              <w:t>مكتب مراجعة الحسابات السويسري</w:t>
            </w:r>
          </w:p>
        </w:tc>
        <w:tc>
          <w:tcPr>
            <w:tcW w:w="2977" w:type="dxa"/>
            <w:vAlign w:val="center"/>
          </w:tcPr>
          <w:p w:rsidR="00D87533" w:rsidRPr="00490378" w:rsidRDefault="00D87533" w:rsidP="00D87533">
            <w:pPr>
              <w:spacing w:before="40" w:after="40" w:line="280" w:lineRule="exact"/>
              <w:jc w:val="center"/>
              <w:rPr>
                <w:b/>
                <w:bCs/>
                <w:sz w:val="20"/>
                <w:szCs w:val="26"/>
              </w:rPr>
            </w:pPr>
            <w:r w:rsidRPr="00490378">
              <w:rPr>
                <w:rFonts w:hint="cs"/>
                <w:b/>
                <w:bCs/>
                <w:sz w:val="20"/>
                <w:szCs w:val="26"/>
                <w:rtl/>
              </w:rPr>
              <w:t>التعليقات التي وردت من الأمين العام وقت إصدار التقرير السويسري</w:t>
            </w:r>
          </w:p>
        </w:tc>
        <w:tc>
          <w:tcPr>
            <w:tcW w:w="2410" w:type="dxa"/>
            <w:vAlign w:val="center"/>
          </w:tcPr>
          <w:p w:rsidR="00D87533" w:rsidRPr="00490378" w:rsidRDefault="00D87533" w:rsidP="00D811EE">
            <w:pPr>
              <w:spacing w:before="40" w:after="40" w:line="280" w:lineRule="exact"/>
              <w:jc w:val="center"/>
              <w:rPr>
                <w:b/>
                <w:bCs/>
                <w:sz w:val="20"/>
                <w:szCs w:val="26"/>
              </w:rPr>
            </w:pPr>
            <w:r w:rsidRPr="00490378">
              <w:rPr>
                <w:rFonts w:hint="cs"/>
                <w:b/>
                <w:bCs/>
                <w:sz w:val="20"/>
                <w:szCs w:val="26"/>
                <w:rtl/>
              </w:rPr>
              <w:t>الوضع كما أبلغت عنه الإدارة العليا للاتحاد فيما يتعلق</w:t>
            </w:r>
            <w:r w:rsidR="00D811EE">
              <w:rPr>
                <w:b/>
                <w:bCs/>
                <w:sz w:val="20"/>
                <w:szCs w:val="26"/>
                <w:rtl/>
              </w:rPr>
              <w:br/>
            </w:r>
            <w:r w:rsidRPr="00490378">
              <w:rPr>
                <w:rFonts w:hint="cs"/>
                <w:b/>
                <w:bCs/>
                <w:sz w:val="20"/>
                <w:szCs w:val="26"/>
                <w:rtl/>
              </w:rPr>
              <w:t>بتقرير المراجع السويسري</w:t>
            </w:r>
          </w:p>
        </w:tc>
        <w:tc>
          <w:tcPr>
            <w:tcW w:w="2551" w:type="dxa"/>
            <w:vAlign w:val="center"/>
          </w:tcPr>
          <w:p w:rsidR="00D87533" w:rsidRPr="00490378" w:rsidRDefault="0094165D" w:rsidP="00D87533">
            <w:pPr>
              <w:spacing w:before="40" w:after="40" w:line="280" w:lineRule="exact"/>
              <w:jc w:val="center"/>
              <w:rPr>
                <w:b/>
                <w:bCs/>
                <w:sz w:val="20"/>
                <w:szCs w:val="26"/>
              </w:rPr>
            </w:pPr>
            <w:r>
              <w:rPr>
                <w:rFonts w:hint="cs"/>
                <w:b/>
                <w:bCs/>
                <w:sz w:val="20"/>
                <w:szCs w:val="26"/>
                <w:rtl/>
              </w:rPr>
              <w:t>الوضع كما أبلغت عنه الإدارة العليا للاتحاد</w:t>
            </w:r>
          </w:p>
        </w:tc>
        <w:tc>
          <w:tcPr>
            <w:tcW w:w="2552" w:type="dxa"/>
            <w:vAlign w:val="center"/>
          </w:tcPr>
          <w:p w:rsidR="00D87533" w:rsidRPr="00490378" w:rsidRDefault="00D87533" w:rsidP="00D811EE">
            <w:pPr>
              <w:spacing w:before="40" w:after="40" w:line="280" w:lineRule="exact"/>
              <w:jc w:val="center"/>
              <w:rPr>
                <w:b/>
                <w:bCs/>
                <w:sz w:val="20"/>
                <w:szCs w:val="26"/>
              </w:rPr>
            </w:pPr>
            <w:r w:rsidRPr="00490378">
              <w:rPr>
                <w:rFonts w:hint="cs"/>
                <w:b/>
                <w:bCs/>
                <w:sz w:val="20"/>
                <w:szCs w:val="26"/>
                <w:rtl/>
              </w:rPr>
              <w:t>الوضع بشأن الإجراءات</w:t>
            </w:r>
            <w:r w:rsidR="00D811EE">
              <w:rPr>
                <w:b/>
                <w:bCs/>
                <w:sz w:val="20"/>
                <w:szCs w:val="26"/>
                <w:rtl/>
              </w:rPr>
              <w:br/>
            </w:r>
            <w:r w:rsidRPr="00490378">
              <w:rPr>
                <w:rFonts w:hint="cs"/>
                <w:b/>
                <w:bCs/>
                <w:sz w:val="20"/>
                <w:szCs w:val="26"/>
                <w:rtl/>
              </w:rPr>
              <w:t>التي اتخذتها الإدارة العليا للاتحاد بحسب تقييم</w:t>
            </w:r>
            <w:r w:rsidR="00D811EE">
              <w:rPr>
                <w:b/>
                <w:bCs/>
                <w:sz w:val="20"/>
                <w:szCs w:val="26"/>
                <w:rtl/>
              </w:rPr>
              <w:br/>
            </w:r>
            <w:r w:rsidRPr="00490378">
              <w:rPr>
                <w:rFonts w:hint="cs"/>
                <w:b/>
                <w:bCs/>
                <w:sz w:val="20"/>
                <w:szCs w:val="26"/>
                <w:rtl/>
              </w:rPr>
              <w:t>ديوان المراجعة الإيطالي</w:t>
            </w:r>
          </w:p>
        </w:tc>
      </w:tr>
      <w:tr w:rsidR="00D87533" w:rsidRPr="00606BDF" w:rsidTr="00D87533">
        <w:trPr>
          <w:trHeight w:val="6804"/>
        </w:trPr>
        <w:tc>
          <w:tcPr>
            <w:tcW w:w="1059" w:type="dxa"/>
          </w:tcPr>
          <w:p w:rsidR="00D87533" w:rsidRPr="00490378" w:rsidRDefault="00D87533" w:rsidP="00D87533">
            <w:pPr>
              <w:spacing w:before="40" w:after="40" w:line="280" w:lineRule="exact"/>
              <w:jc w:val="left"/>
              <w:rPr>
                <w:b/>
                <w:bCs/>
                <w:sz w:val="20"/>
                <w:szCs w:val="26"/>
                <w:lang w:bidi="ar-EG"/>
              </w:rPr>
            </w:pPr>
            <w:r w:rsidRPr="00490378">
              <w:rPr>
                <w:b/>
                <w:bCs/>
                <w:sz w:val="20"/>
                <w:szCs w:val="26"/>
                <w:rtl/>
              </w:rPr>
              <w:t>التوصية</w:t>
            </w:r>
            <w:r>
              <w:rPr>
                <w:b/>
                <w:bCs/>
                <w:sz w:val="20"/>
                <w:szCs w:val="26"/>
                <w:rtl/>
              </w:rPr>
              <w:br/>
            </w:r>
            <w:r>
              <w:rPr>
                <w:b/>
                <w:bCs/>
                <w:sz w:val="20"/>
                <w:szCs w:val="26"/>
              </w:rPr>
              <w:t>2/</w:t>
            </w:r>
            <w:r>
              <w:rPr>
                <w:b/>
                <w:bCs/>
                <w:sz w:val="20"/>
                <w:szCs w:val="26"/>
                <w:lang w:bidi="ar-EG"/>
              </w:rPr>
              <w:t>2008</w:t>
            </w:r>
          </w:p>
          <w:p w:rsidR="00D87533" w:rsidRPr="00490378" w:rsidRDefault="00D87533" w:rsidP="00D87533">
            <w:pPr>
              <w:spacing w:before="40" w:after="40" w:line="280" w:lineRule="exact"/>
              <w:jc w:val="left"/>
              <w:rPr>
                <w:b/>
                <w:bCs/>
                <w:sz w:val="20"/>
                <w:szCs w:val="26"/>
                <w:lang w:bidi="ar-EG"/>
              </w:rPr>
            </w:pPr>
          </w:p>
          <w:p w:rsidR="00D87533" w:rsidRPr="00490378" w:rsidRDefault="00D87533" w:rsidP="00D87533">
            <w:pPr>
              <w:spacing w:before="40" w:after="40" w:line="280" w:lineRule="exact"/>
              <w:jc w:val="left"/>
              <w:rPr>
                <w:b/>
                <w:bCs/>
                <w:sz w:val="20"/>
                <w:szCs w:val="26"/>
                <w:rtl/>
                <w:lang w:bidi="ar-EG"/>
              </w:rPr>
            </w:pPr>
            <w:r>
              <w:rPr>
                <w:b/>
                <w:bCs/>
                <w:sz w:val="20"/>
                <w:szCs w:val="26"/>
                <w:rtl/>
                <w:lang w:bidi="ar-SY"/>
              </w:rPr>
              <w:t>التوصية</w:t>
            </w:r>
            <w:r>
              <w:rPr>
                <w:b/>
                <w:bCs/>
                <w:sz w:val="20"/>
                <w:szCs w:val="26"/>
                <w:rtl/>
                <w:lang w:bidi="ar-EG"/>
              </w:rPr>
              <w:br/>
            </w:r>
            <w:r>
              <w:rPr>
                <w:b/>
                <w:bCs/>
                <w:sz w:val="20"/>
                <w:szCs w:val="26"/>
                <w:lang w:bidi="ar-SY"/>
              </w:rPr>
              <w:t>3/2009</w:t>
            </w:r>
          </w:p>
        </w:tc>
        <w:tc>
          <w:tcPr>
            <w:tcW w:w="3007" w:type="dxa"/>
          </w:tcPr>
          <w:p w:rsidR="00D87533" w:rsidRPr="00490378" w:rsidRDefault="00D87533" w:rsidP="00D87533">
            <w:pPr>
              <w:spacing w:before="40" w:after="40" w:line="280" w:lineRule="exact"/>
              <w:jc w:val="left"/>
              <w:rPr>
                <w:sz w:val="20"/>
                <w:szCs w:val="26"/>
                <w:rtl/>
              </w:rPr>
            </w:pPr>
            <w:r w:rsidRPr="00490378">
              <w:rPr>
                <w:sz w:val="20"/>
                <w:szCs w:val="26"/>
                <w:rtl/>
              </w:rPr>
              <w:t xml:space="preserve">تعتبر المعاملات التي تجري يدوياً خارج بيئة برمجية نقطة النفاذ إلى الخدمة </w:t>
            </w:r>
            <w:r w:rsidRPr="00490378">
              <w:rPr>
                <w:sz w:val="20"/>
                <w:szCs w:val="26"/>
                <w:lang w:bidi="ar-EG"/>
              </w:rPr>
              <w:t>SAP</w:t>
            </w:r>
            <w:r w:rsidRPr="00490378">
              <w:rPr>
                <w:sz w:val="20"/>
                <w:szCs w:val="26"/>
                <w:rtl/>
              </w:rPr>
              <w:t xml:space="preserve"> مصدراً للأخطاء والخلل وينشأ عنها مهام إضافية قد لا تظهر في توصيف الوظائف بالنسبة للموظفين المعنيين. وهذه المهام، والتي تجري دون أي سند حقيق</w:t>
            </w:r>
            <w:r>
              <w:rPr>
                <w:rFonts w:hint="cs"/>
                <w:sz w:val="20"/>
                <w:szCs w:val="26"/>
                <w:rtl/>
              </w:rPr>
              <w:t>ي</w:t>
            </w:r>
            <w:r w:rsidRPr="00490378">
              <w:rPr>
                <w:sz w:val="20"/>
                <w:szCs w:val="26"/>
                <w:rtl/>
              </w:rPr>
              <w:t xml:space="preserve"> تؤدي إلى تأخيرات.</w:t>
            </w:r>
          </w:p>
          <w:p w:rsidR="00D87533" w:rsidRPr="00490378" w:rsidRDefault="00D87533" w:rsidP="00D87533">
            <w:pPr>
              <w:spacing w:before="40" w:after="40" w:line="280" w:lineRule="exact"/>
              <w:jc w:val="left"/>
              <w:rPr>
                <w:sz w:val="20"/>
                <w:szCs w:val="26"/>
                <w:lang w:bidi="ar-EG"/>
              </w:rPr>
            </w:pPr>
            <w:r w:rsidRPr="00490378">
              <w:rPr>
                <w:sz w:val="20"/>
                <w:szCs w:val="26"/>
                <w:rtl/>
              </w:rPr>
              <w:t xml:space="preserve">أدعو الاتحاد ثانيةً إلى القيام بأسرع ما يمكن بإدراج نظام مراقبة الميزانية </w:t>
            </w:r>
            <w:r w:rsidRPr="00490378">
              <w:rPr>
                <w:sz w:val="20"/>
                <w:szCs w:val="26"/>
                <w:lang w:bidi="ar-EG"/>
              </w:rPr>
              <w:t>(BCS)</w:t>
            </w:r>
            <w:r w:rsidRPr="00490378">
              <w:rPr>
                <w:sz w:val="20"/>
                <w:szCs w:val="26"/>
                <w:rtl/>
              </w:rPr>
              <w:t xml:space="preserve"> لإدارة المشاريع ضمن البرمجية </w:t>
            </w:r>
            <w:r w:rsidRPr="00490378">
              <w:rPr>
                <w:sz w:val="20"/>
                <w:szCs w:val="26"/>
                <w:lang w:bidi="ar-EG"/>
              </w:rPr>
              <w:t>SAP</w:t>
            </w:r>
            <w:r w:rsidRPr="00490378">
              <w:rPr>
                <w:sz w:val="20"/>
                <w:szCs w:val="26"/>
                <w:rtl/>
              </w:rPr>
              <w:t>.</w:t>
            </w:r>
          </w:p>
          <w:p w:rsidR="00D87533" w:rsidRPr="00490378" w:rsidRDefault="00D87533" w:rsidP="00D87533">
            <w:pPr>
              <w:spacing w:before="40" w:after="40" w:line="280" w:lineRule="exact"/>
              <w:jc w:val="left"/>
              <w:rPr>
                <w:sz w:val="20"/>
                <w:szCs w:val="26"/>
                <w:lang w:bidi="ar-EG"/>
              </w:rPr>
            </w:pPr>
            <w:r w:rsidRPr="00490378">
              <w:rPr>
                <w:sz w:val="20"/>
                <w:szCs w:val="26"/>
                <w:rtl/>
              </w:rPr>
              <w:t>وبناءً عليه أدعو الاتحاد إلى:</w:t>
            </w:r>
          </w:p>
          <w:p w:rsidR="00D87533" w:rsidRPr="00490378" w:rsidRDefault="00D87533" w:rsidP="00866322">
            <w:pPr>
              <w:tabs>
                <w:tab w:val="clear" w:pos="794"/>
              </w:tabs>
              <w:spacing w:before="40" w:after="40" w:line="280" w:lineRule="exact"/>
              <w:ind w:left="227" w:hanging="227"/>
              <w:jc w:val="left"/>
              <w:rPr>
                <w:sz w:val="20"/>
                <w:szCs w:val="26"/>
                <w:rtl/>
              </w:rPr>
            </w:pPr>
            <w:r w:rsidRPr="00490378">
              <w:rPr>
                <w:sz w:val="20"/>
                <w:szCs w:val="26"/>
                <w:rtl/>
              </w:rPr>
              <w:t>-</w:t>
            </w:r>
            <w:r w:rsidRPr="00490378">
              <w:rPr>
                <w:sz w:val="20"/>
                <w:szCs w:val="26"/>
                <w:rtl/>
              </w:rPr>
              <w:tab/>
              <w:t>اتخاذ قرار بشأن إمكانية إدراج جميع المشاريع التي لم تقفل تشغيلياً ومالياً ضمن وحدة إدارة المنح</w:t>
            </w:r>
            <w:r>
              <w:rPr>
                <w:rFonts w:hint="cs"/>
                <w:sz w:val="20"/>
                <w:szCs w:val="26"/>
                <w:rtl/>
              </w:rPr>
              <w:t xml:space="preserve"> </w:t>
            </w:r>
            <w:r>
              <w:rPr>
                <w:sz w:val="20"/>
                <w:szCs w:val="26"/>
              </w:rPr>
              <w:t>(GM)</w:t>
            </w:r>
            <w:r w:rsidRPr="00490378">
              <w:rPr>
                <w:sz w:val="20"/>
                <w:szCs w:val="26"/>
                <w:rtl/>
              </w:rPr>
              <w:t xml:space="preserve"> للتمكين من حساب الفوائد على الاستثمارات المتعلقة بهذه المشاريع وتوزيعها بصورة</w:t>
            </w:r>
            <w:r>
              <w:rPr>
                <w:rFonts w:hint="cs"/>
                <w:sz w:val="20"/>
                <w:szCs w:val="26"/>
                <w:rtl/>
              </w:rPr>
              <w:t> </w:t>
            </w:r>
            <w:r w:rsidRPr="00490378">
              <w:rPr>
                <w:sz w:val="20"/>
                <w:szCs w:val="26"/>
                <w:rtl/>
              </w:rPr>
              <w:t>سليمة.</w:t>
            </w:r>
          </w:p>
          <w:p w:rsidR="00D87533" w:rsidRPr="00490378" w:rsidRDefault="00D87533" w:rsidP="00866322">
            <w:pPr>
              <w:tabs>
                <w:tab w:val="clear" w:pos="794"/>
              </w:tabs>
              <w:spacing w:before="40" w:after="40" w:line="280" w:lineRule="exact"/>
              <w:ind w:left="227" w:hanging="227"/>
              <w:jc w:val="left"/>
              <w:rPr>
                <w:sz w:val="20"/>
                <w:szCs w:val="26"/>
                <w:rtl/>
              </w:rPr>
            </w:pPr>
            <w:r w:rsidRPr="00490378">
              <w:rPr>
                <w:sz w:val="20"/>
                <w:szCs w:val="26"/>
                <w:rtl/>
              </w:rPr>
              <w:t>-</w:t>
            </w:r>
            <w:r w:rsidRPr="00490378">
              <w:rPr>
                <w:sz w:val="20"/>
                <w:szCs w:val="26"/>
                <w:rtl/>
              </w:rPr>
              <w:tab/>
              <w:t>تحديد العمليات الرئيسية للتعاون التقني وتوزيع المسؤوليات المقابلة.</w:t>
            </w:r>
          </w:p>
          <w:p w:rsidR="00D87533" w:rsidRPr="00490378" w:rsidRDefault="00D87533" w:rsidP="00866322">
            <w:pPr>
              <w:tabs>
                <w:tab w:val="clear" w:pos="794"/>
              </w:tabs>
              <w:spacing w:before="40" w:after="40" w:line="280" w:lineRule="exact"/>
              <w:ind w:left="227" w:hanging="227"/>
              <w:jc w:val="left"/>
              <w:rPr>
                <w:sz w:val="20"/>
                <w:szCs w:val="26"/>
                <w:lang w:bidi="ar-EG"/>
              </w:rPr>
            </w:pPr>
            <w:r w:rsidRPr="00490378">
              <w:rPr>
                <w:sz w:val="20"/>
                <w:szCs w:val="26"/>
                <w:rtl/>
              </w:rPr>
              <w:t>-</w:t>
            </w:r>
            <w:r w:rsidRPr="00490378">
              <w:rPr>
                <w:sz w:val="20"/>
                <w:szCs w:val="26"/>
                <w:rtl/>
              </w:rPr>
              <w:tab/>
              <w:t xml:space="preserve">تنفيذ إجراءات التدريب اللازمة من أجل استعمال البيئة الجديدة للبرمجية </w:t>
            </w:r>
            <w:r w:rsidRPr="00490378">
              <w:rPr>
                <w:sz w:val="20"/>
                <w:szCs w:val="26"/>
                <w:lang w:bidi="ar-EG"/>
              </w:rPr>
              <w:t>SAP</w:t>
            </w:r>
            <w:r w:rsidRPr="00490378">
              <w:rPr>
                <w:sz w:val="20"/>
                <w:szCs w:val="26"/>
                <w:rtl/>
              </w:rPr>
              <w:t xml:space="preserve"> بكفاءة في مجال التعاون التقني.</w:t>
            </w:r>
          </w:p>
        </w:tc>
        <w:tc>
          <w:tcPr>
            <w:tcW w:w="2977" w:type="dxa"/>
          </w:tcPr>
          <w:p w:rsidR="00D87533" w:rsidRPr="00040FE2" w:rsidRDefault="00D87533" w:rsidP="00D87533">
            <w:pPr>
              <w:spacing w:before="40" w:after="40" w:line="280" w:lineRule="exact"/>
              <w:jc w:val="left"/>
              <w:rPr>
                <w:spacing w:val="-6"/>
                <w:sz w:val="20"/>
                <w:szCs w:val="26"/>
                <w:rtl/>
              </w:rPr>
            </w:pPr>
            <w:r w:rsidRPr="00040FE2">
              <w:rPr>
                <w:spacing w:val="-6"/>
                <w:sz w:val="20"/>
                <w:szCs w:val="26"/>
                <w:rtl/>
              </w:rPr>
              <w:t>ترتبط التوصيتان</w:t>
            </w:r>
            <w:r w:rsidRPr="00040FE2">
              <w:rPr>
                <w:rFonts w:hint="cs"/>
                <w:spacing w:val="-6"/>
                <w:sz w:val="20"/>
                <w:szCs w:val="26"/>
                <w:rtl/>
              </w:rPr>
              <w:t xml:space="preserve"> </w:t>
            </w:r>
            <w:r w:rsidRPr="00040FE2">
              <w:rPr>
                <w:spacing w:val="-6"/>
                <w:sz w:val="20"/>
                <w:szCs w:val="26"/>
                <w:lang w:bidi="ar-SY"/>
              </w:rPr>
              <w:t>1/2008</w:t>
            </w:r>
            <w:r w:rsidRPr="00040FE2">
              <w:rPr>
                <w:spacing w:val="-6"/>
                <w:sz w:val="20"/>
                <w:szCs w:val="26"/>
                <w:rtl/>
              </w:rPr>
              <w:t xml:space="preserve"> و</w:t>
            </w:r>
            <w:r w:rsidRPr="00040FE2">
              <w:rPr>
                <w:spacing w:val="-6"/>
                <w:sz w:val="20"/>
                <w:szCs w:val="26"/>
              </w:rPr>
              <w:t>2/2009</w:t>
            </w:r>
            <w:r w:rsidRPr="00040FE2">
              <w:rPr>
                <w:spacing w:val="-6"/>
                <w:sz w:val="20"/>
                <w:szCs w:val="26"/>
                <w:rtl/>
              </w:rPr>
              <w:t xml:space="preserve"> ببعضهما ارتباطاً وثيقاً. وفي عام </w:t>
            </w:r>
            <w:r w:rsidRPr="00040FE2">
              <w:rPr>
                <w:spacing w:val="-6"/>
                <w:sz w:val="20"/>
                <w:szCs w:val="26"/>
                <w:lang w:bidi="ar-SY"/>
              </w:rPr>
              <w:t>2011</w:t>
            </w:r>
            <w:r w:rsidRPr="00040FE2">
              <w:rPr>
                <w:rFonts w:hint="cs"/>
                <w:spacing w:val="-6"/>
                <w:sz w:val="20"/>
                <w:szCs w:val="26"/>
                <w:rtl/>
              </w:rPr>
              <w:t xml:space="preserve"> </w:t>
            </w:r>
            <w:r w:rsidRPr="00040FE2">
              <w:rPr>
                <w:spacing w:val="-6"/>
                <w:sz w:val="20"/>
                <w:szCs w:val="26"/>
                <w:rtl/>
              </w:rPr>
              <w:t>أجرت دائرة إدارة الموارد المالية ومكتب تنمية الاتصالات</w:t>
            </w:r>
            <w:r w:rsidRPr="00040FE2">
              <w:rPr>
                <w:rFonts w:hint="cs"/>
                <w:spacing w:val="-6"/>
                <w:sz w:val="20"/>
                <w:szCs w:val="26"/>
                <w:rtl/>
                <w:lang w:bidi="ar-EG"/>
              </w:rPr>
              <w:t xml:space="preserve"> </w:t>
            </w:r>
            <w:r w:rsidRPr="00040FE2">
              <w:rPr>
                <w:spacing w:val="-6"/>
                <w:sz w:val="20"/>
                <w:szCs w:val="26"/>
                <w:lang w:bidi="ar-EG"/>
              </w:rPr>
              <w:t>(BDT)</w:t>
            </w:r>
            <w:r w:rsidRPr="00040FE2">
              <w:rPr>
                <w:spacing w:val="-6"/>
                <w:sz w:val="20"/>
                <w:szCs w:val="26"/>
                <w:rtl/>
              </w:rPr>
              <w:t xml:space="preserve"> ودائرة خدمات المعلومات، بدعم من المكاتب الاستشارية، دراسة بشأن ما إذا كان يتعين إدخال نظام محاسبي آخر بالدولار الأمريكي. وقد خلصت هذه الدراسة إلى أن التدريب على الوحدة الخاصة بإدارة المنح ينبغي الارتقاء به</w:t>
            </w:r>
            <w:r w:rsidRPr="00040FE2">
              <w:rPr>
                <w:rFonts w:hint="cs"/>
                <w:spacing w:val="-6"/>
                <w:sz w:val="20"/>
                <w:szCs w:val="26"/>
                <w:rtl/>
              </w:rPr>
              <w:t> </w:t>
            </w:r>
            <w:r w:rsidRPr="00040FE2">
              <w:rPr>
                <w:spacing w:val="-6"/>
                <w:sz w:val="20"/>
                <w:szCs w:val="26"/>
                <w:rtl/>
              </w:rPr>
              <w:t>للاستفادة القصوى من خصائص هذه</w:t>
            </w:r>
            <w:r w:rsidRPr="00040FE2">
              <w:rPr>
                <w:rFonts w:hint="cs"/>
                <w:spacing w:val="-6"/>
                <w:sz w:val="20"/>
                <w:szCs w:val="26"/>
                <w:rtl/>
              </w:rPr>
              <w:t> </w:t>
            </w:r>
            <w:r w:rsidRPr="00040FE2">
              <w:rPr>
                <w:spacing w:val="-6"/>
                <w:sz w:val="20"/>
                <w:szCs w:val="26"/>
                <w:rtl/>
              </w:rPr>
              <w:t>الوحدة</w:t>
            </w:r>
            <w:r w:rsidRPr="00040FE2">
              <w:rPr>
                <w:spacing w:val="-6"/>
                <w:sz w:val="20"/>
                <w:szCs w:val="26"/>
                <w:lang w:bidi="ar-EG"/>
              </w:rPr>
              <w:t>.</w:t>
            </w:r>
          </w:p>
          <w:p w:rsidR="00D87533" w:rsidRPr="00040FE2" w:rsidRDefault="00D87533" w:rsidP="00D87533">
            <w:pPr>
              <w:spacing w:before="40" w:after="40" w:line="280" w:lineRule="exact"/>
              <w:jc w:val="left"/>
              <w:rPr>
                <w:spacing w:val="-12"/>
                <w:sz w:val="20"/>
                <w:szCs w:val="26"/>
                <w:rtl/>
              </w:rPr>
            </w:pPr>
            <w:r w:rsidRPr="00040FE2">
              <w:rPr>
                <w:spacing w:val="-12"/>
                <w:sz w:val="20"/>
                <w:szCs w:val="26"/>
                <w:rtl/>
              </w:rPr>
              <w:t>ولقد تحقق بعض التقدم فيما يتعلق بالتسيير الإداري للمشاريع. وقد تم إقفال جميع المشاريع التي لم يتخذ أي إجراء بشأنها لعدة</w:t>
            </w:r>
            <w:r w:rsidRPr="00040FE2">
              <w:rPr>
                <w:rFonts w:hint="cs"/>
                <w:spacing w:val="-12"/>
                <w:sz w:val="20"/>
                <w:szCs w:val="26"/>
                <w:rtl/>
              </w:rPr>
              <w:t> </w:t>
            </w:r>
            <w:r w:rsidRPr="00040FE2">
              <w:rPr>
                <w:spacing w:val="-12"/>
                <w:sz w:val="20"/>
                <w:szCs w:val="26"/>
                <w:rtl/>
              </w:rPr>
              <w:t>سنوات وتم وضع أي مبالغ متبقية في حساب معلق (لإعادتها إلى الجهات المانحة أو استخدامها في مشروعات أخرى وما إلى ذلك). وتم الاتصال بالجهات المانحة</w:t>
            </w:r>
            <w:r w:rsidRPr="00040FE2">
              <w:rPr>
                <w:rFonts w:hint="cs"/>
                <w:spacing w:val="-12"/>
                <w:sz w:val="20"/>
                <w:szCs w:val="26"/>
                <w:rtl/>
              </w:rPr>
              <w:t> </w:t>
            </w:r>
            <w:r w:rsidRPr="00040FE2">
              <w:rPr>
                <w:spacing w:val="-12"/>
                <w:sz w:val="20"/>
                <w:szCs w:val="26"/>
                <w:rtl/>
              </w:rPr>
              <w:t>لتقرير الاستخدام المناسب لهذه المبالغ فيما</w:t>
            </w:r>
            <w:r w:rsidRPr="00040FE2">
              <w:rPr>
                <w:rFonts w:hint="cs"/>
                <w:spacing w:val="-12"/>
                <w:sz w:val="20"/>
                <w:szCs w:val="26"/>
                <w:rtl/>
              </w:rPr>
              <w:t> </w:t>
            </w:r>
            <w:r w:rsidRPr="00040FE2">
              <w:rPr>
                <w:spacing w:val="-12"/>
                <w:sz w:val="20"/>
                <w:szCs w:val="26"/>
                <w:rtl/>
              </w:rPr>
              <w:t>بعد</w:t>
            </w:r>
            <w:r w:rsidRPr="00040FE2">
              <w:rPr>
                <w:spacing w:val="-12"/>
                <w:sz w:val="20"/>
                <w:szCs w:val="26"/>
                <w:lang w:bidi="ar-EG"/>
              </w:rPr>
              <w:t>.</w:t>
            </w:r>
          </w:p>
          <w:p w:rsidR="00D87533" w:rsidRPr="00490378" w:rsidRDefault="00D87533" w:rsidP="00D87533">
            <w:pPr>
              <w:spacing w:before="40" w:after="40" w:line="280" w:lineRule="exact"/>
              <w:jc w:val="left"/>
              <w:rPr>
                <w:sz w:val="20"/>
                <w:szCs w:val="26"/>
                <w:rtl/>
                <w:lang w:bidi="ar-SY"/>
              </w:rPr>
            </w:pPr>
            <w:r w:rsidRPr="00A74F83">
              <w:rPr>
                <w:spacing w:val="-4"/>
                <w:sz w:val="20"/>
                <w:szCs w:val="26"/>
                <w:rtl/>
              </w:rPr>
              <w:t>وفيما يتعلق بنظام إدارة المنح في البرمجية</w:t>
            </w:r>
            <w:r>
              <w:rPr>
                <w:rFonts w:hint="cs"/>
                <w:spacing w:val="-4"/>
                <w:sz w:val="20"/>
                <w:szCs w:val="26"/>
                <w:rtl/>
              </w:rPr>
              <w:t xml:space="preserve"> </w:t>
            </w:r>
            <w:r w:rsidRPr="00A74F83">
              <w:rPr>
                <w:spacing w:val="-4"/>
                <w:sz w:val="20"/>
                <w:szCs w:val="26"/>
                <w:lang w:bidi="ar-EG"/>
              </w:rPr>
              <w:t>SAP</w:t>
            </w:r>
            <w:r w:rsidRPr="00A74F83">
              <w:rPr>
                <w:spacing w:val="-4"/>
                <w:sz w:val="20"/>
                <w:szCs w:val="26"/>
                <w:rtl/>
              </w:rPr>
              <w:t xml:space="preserve">، أجريت دراسة أو تحليل للثغرات في عام </w:t>
            </w:r>
            <w:r w:rsidRPr="00A74F83">
              <w:rPr>
                <w:spacing w:val="-4"/>
                <w:sz w:val="20"/>
                <w:szCs w:val="26"/>
                <w:lang w:bidi="ar-SY"/>
              </w:rPr>
              <w:t>2011</w:t>
            </w:r>
            <w:r w:rsidRPr="00A74F83">
              <w:rPr>
                <w:rFonts w:hint="cs"/>
                <w:spacing w:val="-4"/>
                <w:sz w:val="20"/>
                <w:szCs w:val="26"/>
                <w:rtl/>
              </w:rPr>
              <w:t xml:space="preserve"> </w:t>
            </w:r>
            <w:r w:rsidRPr="00A74F83">
              <w:rPr>
                <w:spacing w:val="-4"/>
                <w:sz w:val="20"/>
                <w:szCs w:val="26"/>
                <w:rtl/>
              </w:rPr>
              <w:t>لتحديد متطلبات التطوير التي من شأنها أن تسمح باستخدام النظام على الوجه الأمثل وبصورة متوائمة</w:t>
            </w:r>
            <w:r w:rsidRPr="00A74F83">
              <w:rPr>
                <w:spacing w:val="-4"/>
                <w:sz w:val="20"/>
                <w:szCs w:val="26"/>
                <w:lang w:bidi="ar-EG"/>
              </w:rPr>
              <w:t>.</w:t>
            </w:r>
          </w:p>
        </w:tc>
        <w:tc>
          <w:tcPr>
            <w:tcW w:w="2410" w:type="dxa"/>
          </w:tcPr>
          <w:p w:rsidR="00D87533" w:rsidRPr="00490378" w:rsidRDefault="00D87533" w:rsidP="0094165D">
            <w:pPr>
              <w:spacing w:before="40" w:after="40" w:line="280" w:lineRule="exact"/>
              <w:jc w:val="left"/>
              <w:rPr>
                <w:sz w:val="20"/>
                <w:szCs w:val="26"/>
                <w:lang w:bidi="ar-EG"/>
              </w:rPr>
            </w:pPr>
            <w:r w:rsidRPr="00490378">
              <w:rPr>
                <w:sz w:val="20"/>
                <w:szCs w:val="26"/>
                <w:rtl/>
              </w:rPr>
              <w:t>نفذ الاتحاد إدارة المنح</w:t>
            </w:r>
            <w:r>
              <w:rPr>
                <w:rFonts w:hint="cs"/>
                <w:sz w:val="20"/>
                <w:szCs w:val="26"/>
                <w:rtl/>
              </w:rPr>
              <w:t xml:space="preserve"> </w:t>
            </w:r>
            <w:r>
              <w:rPr>
                <w:sz w:val="20"/>
                <w:szCs w:val="26"/>
              </w:rPr>
              <w:t>(GM)</w:t>
            </w:r>
            <w:r w:rsidRPr="00490378">
              <w:rPr>
                <w:sz w:val="20"/>
                <w:szCs w:val="26"/>
                <w:rtl/>
              </w:rPr>
              <w:t xml:space="preserve"> ضمن</w:t>
            </w:r>
            <w:r>
              <w:rPr>
                <w:rFonts w:hint="cs"/>
                <w:sz w:val="20"/>
                <w:szCs w:val="26"/>
                <w:rtl/>
              </w:rPr>
              <w:t xml:space="preserve"> </w:t>
            </w:r>
            <w:r w:rsidRPr="00490378">
              <w:rPr>
                <w:sz w:val="20"/>
                <w:szCs w:val="26"/>
                <w:lang w:bidi="ar-EG"/>
              </w:rPr>
              <w:t>SAP</w:t>
            </w:r>
            <w:r w:rsidRPr="00490378">
              <w:rPr>
                <w:rFonts w:hint="cs"/>
                <w:sz w:val="20"/>
                <w:szCs w:val="26"/>
                <w:rtl/>
              </w:rPr>
              <w:t xml:space="preserve"> في </w:t>
            </w:r>
            <w:r w:rsidRPr="00490378">
              <w:rPr>
                <w:sz w:val="20"/>
                <w:szCs w:val="26"/>
                <w:rtl/>
              </w:rPr>
              <w:t xml:space="preserve">يناير </w:t>
            </w:r>
            <w:r w:rsidRPr="00490378">
              <w:rPr>
                <w:sz w:val="20"/>
                <w:szCs w:val="26"/>
                <w:lang w:bidi="ar-SY"/>
              </w:rPr>
              <w:t>201</w:t>
            </w:r>
            <w:r>
              <w:rPr>
                <w:sz w:val="20"/>
                <w:szCs w:val="26"/>
              </w:rPr>
              <w:t>0</w:t>
            </w:r>
            <w:r>
              <w:rPr>
                <w:rFonts w:hint="cs"/>
                <w:sz w:val="20"/>
                <w:szCs w:val="26"/>
                <w:rtl/>
                <w:lang w:bidi="ar-EG"/>
              </w:rPr>
              <w:t xml:space="preserve"> </w:t>
            </w:r>
            <w:r w:rsidRPr="00490378">
              <w:rPr>
                <w:sz w:val="20"/>
                <w:szCs w:val="26"/>
                <w:rtl/>
              </w:rPr>
              <w:t xml:space="preserve">من أجل الإدارة المالية لمشاريع التعاون التقني. وقد استعرضت العمليات المالية ذات الصلة في عام </w:t>
            </w:r>
            <w:r w:rsidRPr="00490378">
              <w:rPr>
                <w:sz w:val="20"/>
                <w:szCs w:val="26"/>
                <w:lang w:bidi="ar-SY"/>
              </w:rPr>
              <w:t>2011</w:t>
            </w:r>
            <w:r w:rsidRPr="00490378">
              <w:rPr>
                <w:sz w:val="20"/>
                <w:szCs w:val="26"/>
                <w:rtl/>
              </w:rPr>
              <w:t xml:space="preserve"> وهي الآن في طور الاستمثال كما</w:t>
            </w:r>
            <w:r w:rsidR="0094165D">
              <w:rPr>
                <w:rFonts w:hint="cs"/>
                <w:sz w:val="20"/>
                <w:szCs w:val="26"/>
                <w:rtl/>
              </w:rPr>
              <w:t> </w:t>
            </w:r>
            <w:r w:rsidRPr="00490378">
              <w:rPr>
                <w:sz w:val="20"/>
                <w:szCs w:val="26"/>
                <w:rtl/>
              </w:rPr>
              <w:t>يعاد تدريب المستعملين</w:t>
            </w:r>
            <w:r w:rsidRPr="00490378">
              <w:rPr>
                <w:sz w:val="20"/>
                <w:szCs w:val="26"/>
                <w:lang w:bidi="ar-EG"/>
              </w:rPr>
              <w:t>.</w:t>
            </w:r>
          </w:p>
        </w:tc>
        <w:tc>
          <w:tcPr>
            <w:tcW w:w="2551" w:type="dxa"/>
          </w:tcPr>
          <w:p w:rsidR="00D87533" w:rsidRDefault="00D87533" w:rsidP="00D87533">
            <w:pPr>
              <w:spacing w:before="40" w:after="40" w:line="280" w:lineRule="exact"/>
              <w:jc w:val="left"/>
              <w:rPr>
                <w:sz w:val="20"/>
                <w:szCs w:val="26"/>
                <w:rtl/>
              </w:rPr>
            </w:pPr>
            <w:r w:rsidRPr="00490378">
              <w:rPr>
                <w:rFonts w:hint="cs"/>
                <w:sz w:val="20"/>
                <w:szCs w:val="26"/>
                <w:rtl/>
              </w:rPr>
              <w:t>ما زالت هذه العملية قيد التنفيذ بسبب القيود المفروضة على الميزانية.</w:t>
            </w:r>
          </w:p>
          <w:p w:rsidR="00D87533" w:rsidRDefault="00D87533" w:rsidP="00D87533">
            <w:pPr>
              <w:spacing w:before="40" w:after="40" w:line="280" w:lineRule="exact"/>
              <w:jc w:val="left"/>
              <w:rPr>
                <w:b/>
                <w:bCs/>
                <w:color w:val="000000"/>
                <w:sz w:val="20"/>
                <w:szCs w:val="26"/>
                <w:rtl/>
                <w:lang w:bidi="ar-EG"/>
              </w:rPr>
            </w:pPr>
          </w:p>
          <w:p w:rsidR="00D87533" w:rsidRDefault="00D87533" w:rsidP="00D87533">
            <w:pPr>
              <w:spacing w:before="40" w:after="40" w:line="280" w:lineRule="exact"/>
              <w:jc w:val="left"/>
              <w:rPr>
                <w:b/>
                <w:bCs/>
                <w:color w:val="000000"/>
                <w:sz w:val="20"/>
                <w:szCs w:val="26"/>
                <w:rtl/>
                <w:lang w:bidi="ar-EG"/>
              </w:rPr>
            </w:pPr>
            <w:r w:rsidRPr="003156D5">
              <w:rPr>
                <w:rFonts w:hint="cs"/>
                <w:b/>
                <w:bCs/>
                <w:color w:val="000000"/>
                <w:sz w:val="20"/>
                <w:szCs w:val="26"/>
                <w:rtl/>
                <w:lang w:bidi="ar-EG"/>
              </w:rPr>
              <w:t xml:space="preserve">التحديثات حتى نهاية يناير </w:t>
            </w:r>
            <w:r w:rsidRPr="003156D5">
              <w:rPr>
                <w:b/>
                <w:bCs/>
                <w:color w:val="000000"/>
                <w:sz w:val="20"/>
                <w:szCs w:val="20"/>
                <w:rtl/>
                <w:lang w:bidi="ar-EG"/>
              </w:rPr>
              <w:t>2016</w:t>
            </w:r>
            <w:r w:rsidRPr="003156D5">
              <w:rPr>
                <w:rFonts w:hint="cs"/>
                <w:b/>
                <w:bCs/>
                <w:color w:val="000000"/>
                <w:sz w:val="20"/>
                <w:szCs w:val="26"/>
                <w:rtl/>
                <w:lang w:bidi="ar-EG"/>
              </w:rPr>
              <w:t>:</w:t>
            </w:r>
          </w:p>
          <w:p w:rsidR="00D87533" w:rsidRDefault="00D87533" w:rsidP="00D87533">
            <w:pPr>
              <w:spacing w:before="40" w:after="40" w:line="280" w:lineRule="exact"/>
              <w:jc w:val="left"/>
              <w:rPr>
                <w:sz w:val="20"/>
                <w:szCs w:val="26"/>
                <w:rtl/>
              </w:rPr>
            </w:pPr>
            <w:r>
              <w:rPr>
                <w:rFonts w:hint="cs"/>
                <w:sz w:val="20"/>
                <w:szCs w:val="26"/>
                <w:rtl/>
              </w:rPr>
              <w:t xml:space="preserve">بسبب القيود المفروضة على ميزانية مكتب تنمية الاتصالات، أرجئ العمل الرامي إلى الاستفادة من هذه العملية على الوجه الأمثل. </w:t>
            </w:r>
          </w:p>
          <w:p w:rsidR="00D87533" w:rsidRPr="00490378" w:rsidRDefault="00D87533" w:rsidP="00D87533">
            <w:pPr>
              <w:spacing w:before="40" w:after="40" w:line="280" w:lineRule="exact"/>
              <w:jc w:val="left"/>
              <w:rPr>
                <w:sz w:val="20"/>
                <w:szCs w:val="26"/>
                <w:lang w:bidi="ar-EG"/>
              </w:rPr>
            </w:pPr>
          </w:p>
        </w:tc>
        <w:tc>
          <w:tcPr>
            <w:tcW w:w="2552" w:type="dxa"/>
          </w:tcPr>
          <w:p w:rsidR="00D87533" w:rsidRPr="00490378" w:rsidRDefault="00D87533" w:rsidP="00E7745B">
            <w:pPr>
              <w:spacing w:before="40" w:after="40" w:line="280" w:lineRule="exact"/>
              <w:jc w:val="left"/>
              <w:rPr>
                <w:sz w:val="20"/>
                <w:szCs w:val="26"/>
                <w:lang w:bidi="ar-EG"/>
              </w:rPr>
            </w:pPr>
            <w:r w:rsidRPr="00490378">
              <w:rPr>
                <w:rFonts w:hint="cs"/>
                <w:sz w:val="20"/>
                <w:szCs w:val="26"/>
                <w:rtl/>
              </w:rPr>
              <w:t>مستمر</w:t>
            </w:r>
          </w:p>
        </w:tc>
      </w:tr>
    </w:tbl>
    <w:p w:rsidR="00040FE2" w:rsidRDefault="00D87533" w:rsidP="00040FE2">
      <w:pPr>
        <w:pStyle w:val="AnnexNO0"/>
        <w:rPr>
          <w:rtl/>
        </w:rPr>
      </w:pPr>
      <w:bookmarkStart w:id="257" w:name="_Toc419449780"/>
      <w:bookmarkStart w:id="258" w:name="_Toc419450432"/>
      <w:r>
        <w:rPr>
          <w:rFonts w:hint="cs"/>
          <w:rtl/>
        </w:rPr>
        <w:lastRenderedPageBreak/>
        <w:t xml:space="preserve">الملحق </w:t>
      </w:r>
      <w:r>
        <w:t>III</w:t>
      </w:r>
      <w:r>
        <w:rPr>
          <w:rFonts w:hint="cs"/>
          <w:rtl/>
        </w:rPr>
        <w:t xml:space="preserve"> </w:t>
      </w:r>
    </w:p>
    <w:p w:rsidR="00D87533" w:rsidRDefault="00D87533" w:rsidP="00040FE2">
      <w:pPr>
        <w:pStyle w:val="Annextitle"/>
        <w:rPr>
          <w:rtl/>
        </w:rPr>
      </w:pPr>
      <w:r w:rsidRPr="00606BDF">
        <w:rPr>
          <w:rtl/>
        </w:rPr>
        <w:t xml:space="preserve">متابعة </w:t>
      </w:r>
      <w:r>
        <w:rPr>
          <w:rFonts w:hint="cs"/>
          <w:rtl/>
        </w:rPr>
        <w:t>الاقتراحات في تقاريرنا السابقة</w:t>
      </w:r>
      <w:bookmarkEnd w:id="257"/>
      <w:bookmarkEnd w:id="258"/>
    </w:p>
    <w:tbl>
      <w:tblPr>
        <w:tblStyle w:val="TableGrid"/>
        <w:bidiVisual/>
        <w:tblW w:w="14288" w:type="dxa"/>
        <w:tblCellMar>
          <w:left w:w="57" w:type="dxa"/>
          <w:right w:w="57" w:type="dxa"/>
        </w:tblCellMar>
        <w:tblLook w:val="04A0" w:firstRow="1" w:lastRow="0" w:firstColumn="1" w:lastColumn="0" w:noHBand="0" w:noVBand="1"/>
      </w:tblPr>
      <w:tblGrid>
        <w:gridCol w:w="1114"/>
        <w:gridCol w:w="3818"/>
        <w:gridCol w:w="3686"/>
        <w:gridCol w:w="3091"/>
        <w:gridCol w:w="2579"/>
      </w:tblGrid>
      <w:tr w:rsidR="00D87533" w:rsidRPr="00490378" w:rsidTr="00D811EE">
        <w:trPr>
          <w:tblHeader/>
        </w:trPr>
        <w:tc>
          <w:tcPr>
            <w:tcW w:w="1114" w:type="dxa"/>
            <w:vAlign w:val="center"/>
          </w:tcPr>
          <w:p w:rsidR="00D87533" w:rsidRPr="00490378" w:rsidRDefault="00D87533" w:rsidP="00D87533">
            <w:pPr>
              <w:spacing w:before="40" w:after="40" w:line="280" w:lineRule="exact"/>
              <w:jc w:val="center"/>
              <w:rPr>
                <w:b/>
                <w:bCs/>
                <w:sz w:val="20"/>
                <w:szCs w:val="26"/>
              </w:rPr>
            </w:pPr>
          </w:p>
        </w:tc>
        <w:tc>
          <w:tcPr>
            <w:tcW w:w="3818" w:type="dxa"/>
            <w:vAlign w:val="center"/>
          </w:tcPr>
          <w:p w:rsidR="00D87533" w:rsidRPr="00710B03" w:rsidRDefault="00D87533" w:rsidP="00D811EE">
            <w:pPr>
              <w:spacing w:before="40" w:after="40" w:line="280" w:lineRule="exact"/>
              <w:jc w:val="center"/>
              <w:rPr>
                <w:b/>
                <w:bCs/>
                <w:sz w:val="20"/>
                <w:szCs w:val="26"/>
              </w:rPr>
            </w:pPr>
            <w:r w:rsidRPr="00710B03">
              <w:rPr>
                <w:rFonts w:hint="cs"/>
                <w:b/>
                <w:bCs/>
                <w:sz w:val="20"/>
                <w:szCs w:val="26"/>
                <w:rtl/>
              </w:rPr>
              <w:t>الاقتراح الذي تقدم به</w:t>
            </w:r>
            <w:r w:rsidR="00D811EE">
              <w:rPr>
                <w:b/>
                <w:bCs/>
                <w:sz w:val="20"/>
                <w:szCs w:val="26"/>
                <w:rtl/>
              </w:rPr>
              <w:br/>
            </w:r>
            <w:r w:rsidRPr="00710B03">
              <w:rPr>
                <w:rFonts w:hint="cs"/>
                <w:b/>
                <w:bCs/>
                <w:sz w:val="20"/>
                <w:szCs w:val="26"/>
                <w:rtl/>
              </w:rPr>
              <w:t>ديوان مراجعة الحسابات الإيطالي</w:t>
            </w:r>
          </w:p>
        </w:tc>
        <w:tc>
          <w:tcPr>
            <w:tcW w:w="3686" w:type="dxa"/>
            <w:vAlign w:val="center"/>
          </w:tcPr>
          <w:p w:rsidR="00D87533" w:rsidRPr="00710B03" w:rsidRDefault="00D87533" w:rsidP="00D811EE">
            <w:pPr>
              <w:spacing w:before="40" w:after="40" w:line="280" w:lineRule="exact"/>
              <w:jc w:val="center"/>
              <w:rPr>
                <w:b/>
                <w:bCs/>
                <w:sz w:val="20"/>
                <w:szCs w:val="26"/>
              </w:rPr>
            </w:pPr>
            <w:r w:rsidRPr="00710B03">
              <w:rPr>
                <w:rFonts w:hint="cs"/>
                <w:b/>
                <w:bCs/>
                <w:sz w:val="20"/>
                <w:szCs w:val="26"/>
                <w:rtl/>
              </w:rPr>
              <w:t>التعليقات التي وردت من الأمين العام</w:t>
            </w:r>
            <w:r w:rsidR="00D811EE">
              <w:rPr>
                <w:b/>
                <w:bCs/>
                <w:sz w:val="20"/>
                <w:szCs w:val="26"/>
                <w:rtl/>
              </w:rPr>
              <w:br/>
            </w:r>
            <w:r w:rsidRPr="00710B03">
              <w:rPr>
                <w:rFonts w:hint="cs"/>
                <w:b/>
                <w:bCs/>
                <w:sz w:val="20"/>
                <w:szCs w:val="26"/>
                <w:rtl/>
              </w:rPr>
              <w:t>وقت إصدار التقرير</w:t>
            </w:r>
          </w:p>
        </w:tc>
        <w:tc>
          <w:tcPr>
            <w:tcW w:w="3091" w:type="dxa"/>
            <w:vAlign w:val="center"/>
          </w:tcPr>
          <w:p w:rsidR="00D87533" w:rsidRPr="00710B03" w:rsidRDefault="00D87533" w:rsidP="00D811EE">
            <w:pPr>
              <w:spacing w:before="40" w:after="40" w:line="280" w:lineRule="exact"/>
              <w:jc w:val="center"/>
              <w:rPr>
                <w:b/>
                <w:bCs/>
                <w:sz w:val="20"/>
                <w:szCs w:val="26"/>
              </w:rPr>
            </w:pPr>
            <w:r w:rsidRPr="00710B03">
              <w:rPr>
                <w:rFonts w:hint="cs"/>
                <w:b/>
                <w:bCs/>
                <w:sz w:val="20"/>
                <w:szCs w:val="26"/>
                <w:rtl/>
              </w:rPr>
              <w:t>الوضع كما أبلغت عنه</w:t>
            </w:r>
            <w:r w:rsidR="00D811EE">
              <w:rPr>
                <w:b/>
                <w:bCs/>
                <w:sz w:val="20"/>
                <w:szCs w:val="26"/>
                <w:rtl/>
              </w:rPr>
              <w:br/>
            </w:r>
            <w:r w:rsidRPr="00710B03">
              <w:rPr>
                <w:rFonts w:hint="cs"/>
                <w:b/>
                <w:bCs/>
                <w:sz w:val="20"/>
                <w:szCs w:val="26"/>
                <w:rtl/>
              </w:rPr>
              <w:t>الإدارة العليا للاتحاد</w:t>
            </w:r>
          </w:p>
        </w:tc>
        <w:tc>
          <w:tcPr>
            <w:tcW w:w="2579" w:type="dxa"/>
            <w:vAlign w:val="center"/>
          </w:tcPr>
          <w:p w:rsidR="00D87533" w:rsidRPr="00710B03" w:rsidRDefault="00D87533" w:rsidP="00D87533">
            <w:pPr>
              <w:spacing w:before="40" w:after="40" w:line="280" w:lineRule="exact"/>
              <w:jc w:val="center"/>
              <w:rPr>
                <w:b/>
                <w:bCs/>
                <w:sz w:val="20"/>
                <w:szCs w:val="26"/>
                <w:rtl/>
              </w:rPr>
            </w:pPr>
            <w:r w:rsidRPr="00710B03">
              <w:rPr>
                <w:b/>
                <w:bCs/>
                <w:sz w:val="20"/>
                <w:szCs w:val="26"/>
                <w:rtl/>
              </w:rPr>
              <w:t>الوضع بشأن الإجراءات</w:t>
            </w:r>
            <w:r>
              <w:rPr>
                <w:b/>
                <w:bCs/>
                <w:sz w:val="20"/>
                <w:szCs w:val="26"/>
              </w:rPr>
              <w:t xml:space="preserve"> </w:t>
            </w:r>
            <w:r w:rsidRPr="00710B03">
              <w:rPr>
                <w:b/>
                <w:bCs/>
                <w:sz w:val="20"/>
                <w:szCs w:val="26"/>
                <w:rtl/>
              </w:rPr>
              <w:t>التي اتخذتها الإدارة العليا</w:t>
            </w:r>
            <w:r>
              <w:rPr>
                <w:rFonts w:hint="cs"/>
                <w:b/>
                <w:bCs/>
                <w:sz w:val="20"/>
                <w:szCs w:val="26"/>
                <w:rtl/>
              </w:rPr>
              <w:t xml:space="preserve"> </w:t>
            </w:r>
            <w:r w:rsidRPr="00710B03">
              <w:rPr>
                <w:b/>
                <w:bCs/>
                <w:sz w:val="20"/>
                <w:szCs w:val="26"/>
                <w:rtl/>
              </w:rPr>
              <w:t>بحسب تقييم ديوان مراجعة الحسابات الإيطالي</w:t>
            </w:r>
          </w:p>
        </w:tc>
      </w:tr>
      <w:tr w:rsidR="00D87533" w:rsidRPr="00606BDF" w:rsidTr="00D811EE">
        <w:trPr>
          <w:trHeight w:val="45"/>
        </w:trPr>
        <w:tc>
          <w:tcPr>
            <w:tcW w:w="1114" w:type="dxa"/>
          </w:tcPr>
          <w:p w:rsidR="00D87533" w:rsidRPr="00490378" w:rsidRDefault="00D87533" w:rsidP="00D87533">
            <w:pPr>
              <w:spacing w:before="40" w:after="40" w:line="280" w:lineRule="exact"/>
              <w:jc w:val="left"/>
              <w:rPr>
                <w:b/>
                <w:bCs/>
                <w:sz w:val="20"/>
                <w:szCs w:val="26"/>
                <w:rtl/>
                <w:lang w:bidi="ar-EG"/>
              </w:rPr>
            </w:pPr>
            <w:r w:rsidRPr="00710B03">
              <w:rPr>
                <w:b/>
                <w:bCs/>
                <w:sz w:val="20"/>
                <w:szCs w:val="26"/>
                <w:rtl/>
              </w:rPr>
              <w:t>الاقتراح</w:t>
            </w:r>
            <w:r>
              <w:rPr>
                <w:b/>
                <w:bCs/>
                <w:sz w:val="20"/>
                <w:szCs w:val="26"/>
                <w:rtl/>
              </w:rPr>
              <w:br/>
            </w:r>
            <w:r>
              <w:rPr>
                <w:b/>
                <w:bCs/>
                <w:sz w:val="20"/>
                <w:szCs w:val="26"/>
              </w:rPr>
              <w:t>1/2014</w:t>
            </w:r>
          </w:p>
        </w:tc>
        <w:tc>
          <w:tcPr>
            <w:tcW w:w="3818" w:type="dxa"/>
          </w:tcPr>
          <w:p w:rsidR="00D87533" w:rsidRPr="00BD2FEA" w:rsidRDefault="00D87533" w:rsidP="004136C2">
            <w:pPr>
              <w:spacing w:before="40" w:after="40" w:line="280" w:lineRule="exact"/>
              <w:jc w:val="left"/>
              <w:rPr>
                <w:i/>
                <w:iCs/>
                <w:spacing w:val="-4"/>
                <w:sz w:val="20"/>
                <w:szCs w:val="26"/>
                <w:rtl/>
              </w:rPr>
            </w:pPr>
            <w:r w:rsidRPr="00BD2FEA">
              <w:rPr>
                <w:rFonts w:hint="cs"/>
                <w:i/>
                <w:iCs/>
                <w:spacing w:val="-4"/>
                <w:sz w:val="20"/>
                <w:szCs w:val="26"/>
                <w:rtl/>
              </w:rPr>
              <w:t>الأصول</w:t>
            </w:r>
            <w:r w:rsidRPr="00BD2FEA">
              <w:rPr>
                <w:i/>
                <w:iCs/>
                <w:spacing w:val="-4"/>
                <w:sz w:val="20"/>
                <w:szCs w:val="26"/>
                <w:rtl/>
              </w:rPr>
              <w:t xml:space="preserve"> </w:t>
            </w:r>
            <w:r w:rsidRPr="00BD2FEA">
              <w:rPr>
                <w:rFonts w:hint="cs"/>
                <w:i/>
                <w:iCs/>
                <w:spacing w:val="-4"/>
                <w:sz w:val="20"/>
                <w:szCs w:val="26"/>
                <w:rtl/>
              </w:rPr>
              <w:t>المنخفضة</w:t>
            </w:r>
            <w:r w:rsidRPr="00BD2FEA">
              <w:rPr>
                <w:i/>
                <w:iCs/>
                <w:spacing w:val="-4"/>
                <w:sz w:val="20"/>
                <w:szCs w:val="26"/>
                <w:rtl/>
              </w:rPr>
              <w:t xml:space="preserve"> </w:t>
            </w:r>
            <w:r w:rsidRPr="00BD2FEA">
              <w:rPr>
                <w:rFonts w:hint="cs"/>
                <w:i/>
                <w:iCs/>
                <w:spacing w:val="-4"/>
                <w:sz w:val="20"/>
                <w:szCs w:val="26"/>
                <w:rtl/>
              </w:rPr>
              <w:t>القيمة</w:t>
            </w:r>
            <w:r w:rsidRPr="00BD2FEA">
              <w:rPr>
                <w:i/>
                <w:iCs/>
                <w:spacing w:val="-4"/>
                <w:sz w:val="20"/>
                <w:szCs w:val="26"/>
                <w:rtl/>
              </w:rPr>
              <w:t xml:space="preserve"> </w:t>
            </w:r>
            <w:r w:rsidR="004136C2">
              <w:rPr>
                <w:i/>
                <w:iCs/>
                <w:spacing w:val="-4"/>
                <w:sz w:val="20"/>
                <w:szCs w:val="26"/>
              </w:rPr>
              <w:t>(</w:t>
            </w:r>
            <w:r w:rsidRPr="00BD2FEA">
              <w:rPr>
                <w:rFonts w:eastAsia="Times New Roman" w:cs="Times New Roman"/>
                <w:i/>
                <w:iCs/>
                <w:szCs w:val="22"/>
                <w:lang w:eastAsia="it-IT"/>
              </w:rPr>
              <w:t>LVA</w:t>
            </w:r>
            <w:r w:rsidR="004136C2">
              <w:rPr>
                <w:i/>
                <w:iCs/>
                <w:spacing w:val="-4"/>
                <w:sz w:val="20"/>
                <w:szCs w:val="26"/>
              </w:rPr>
              <w:t>)</w:t>
            </w:r>
          </w:p>
          <w:p w:rsidR="00D87533" w:rsidRPr="00B46F55" w:rsidRDefault="00D87533" w:rsidP="00D87533">
            <w:pPr>
              <w:spacing w:before="40" w:after="40" w:line="280" w:lineRule="exact"/>
              <w:jc w:val="left"/>
              <w:rPr>
                <w:spacing w:val="-4"/>
                <w:sz w:val="20"/>
                <w:szCs w:val="26"/>
              </w:rPr>
            </w:pPr>
            <w:r w:rsidRPr="00967B84">
              <w:rPr>
                <w:rFonts w:hint="cs"/>
                <w:spacing w:val="-4"/>
                <w:sz w:val="20"/>
                <w:szCs w:val="26"/>
                <w:rtl/>
              </w:rPr>
              <w:t>نقترح</w:t>
            </w:r>
            <w:r w:rsidRPr="00967B84">
              <w:rPr>
                <w:spacing w:val="-4"/>
                <w:sz w:val="20"/>
                <w:szCs w:val="26"/>
                <w:rtl/>
              </w:rPr>
              <w:t xml:space="preserve"> </w:t>
            </w:r>
            <w:r w:rsidRPr="00967B84">
              <w:rPr>
                <w:rFonts w:hint="cs"/>
                <w:spacing w:val="-4"/>
                <w:sz w:val="20"/>
                <w:szCs w:val="26"/>
                <w:rtl/>
              </w:rPr>
              <w:t>في</w:t>
            </w:r>
            <w:r w:rsidRPr="00967B84">
              <w:rPr>
                <w:spacing w:val="-4"/>
                <w:sz w:val="20"/>
                <w:szCs w:val="26"/>
                <w:rtl/>
              </w:rPr>
              <w:t xml:space="preserve"> </w:t>
            </w:r>
            <w:r w:rsidRPr="00967B84">
              <w:rPr>
                <w:rFonts w:hint="cs"/>
                <w:spacing w:val="-4"/>
                <w:sz w:val="20"/>
                <w:szCs w:val="26"/>
                <w:rtl/>
              </w:rPr>
              <w:t>هذا</w:t>
            </w:r>
            <w:r w:rsidRPr="00967B84">
              <w:rPr>
                <w:spacing w:val="-4"/>
                <w:sz w:val="20"/>
                <w:szCs w:val="26"/>
                <w:rtl/>
              </w:rPr>
              <w:t xml:space="preserve"> </w:t>
            </w:r>
            <w:r w:rsidRPr="00967B84">
              <w:rPr>
                <w:rFonts w:hint="cs"/>
                <w:spacing w:val="-4"/>
                <w:sz w:val="20"/>
                <w:szCs w:val="26"/>
                <w:rtl/>
              </w:rPr>
              <w:t>الصدد</w:t>
            </w:r>
            <w:r w:rsidRPr="00967B84">
              <w:rPr>
                <w:spacing w:val="-4"/>
                <w:sz w:val="20"/>
                <w:szCs w:val="26"/>
                <w:rtl/>
              </w:rPr>
              <w:t xml:space="preserve"> </w:t>
            </w:r>
            <w:r w:rsidRPr="00967B84">
              <w:rPr>
                <w:rFonts w:hint="cs"/>
                <w:spacing w:val="-4"/>
                <w:sz w:val="20"/>
                <w:szCs w:val="26"/>
                <w:rtl/>
              </w:rPr>
              <w:t>أن</w:t>
            </w:r>
            <w:r w:rsidRPr="00967B84">
              <w:rPr>
                <w:spacing w:val="-4"/>
                <w:sz w:val="20"/>
                <w:szCs w:val="26"/>
                <w:rtl/>
              </w:rPr>
              <w:t xml:space="preserve"> </w:t>
            </w:r>
            <w:r w:rsidRPr="00967B84">
              <w:rPr>
                <w:rFonts w:hint="cs"/>
                <w:spacing w:val="-4"/>
                <w:sz w:val="20"/>
                <w:szCs w:val="26"/>
                <w:rtl/>
              </w:rPr>
              <w:t>تنظر</w:t>
            </w:r>
            <w:r w:rsidRPr="00967B84">
              <w:rPr>
                <w:spacing w:val="-4"/>
                <w:sz w:val="20"/>
                <w:szCs w:val="26"/>
                <w:rtl/>
              </w:rPr>
              <w:t xml:space="preserve"> </w:t>
            </w:r>
            <w:r w:rsidRPr="00967B84">
              <w:rPr>
                <w:rFonts w:hint="cs"/>
                <w:spacing w:val="-4"/>
                <w:sz w:val="20"/>
                <w:szCs w:val="26"/>
                <w:rtl/>
              </w:rPr>
              <w:t>الإدارة</w:t>
            </w:r>
            <w:r w:rsidRPr="00967B84">
              <w:rPr>
                <w:spacing w:val="-4"/>
                <w:sz w:val="20"/>
                <w:szCs w:val="26"/>
                <w:rtl/>
              </w:rPr>
              <w:t xml:space="preserve"> </w:t>
            </w:r>
            <w:r w:rsidRPr="00967B84">
              <w:rPr>
                <w:rFonts w:hint="cs"/>
                <w:spacing w:val="-4"/>
                <w:sz w:val="20"/>
                <w:szCs w:val="26"/>
                <w:rtl/>
              </w:rPr>
              <w:t>في</w:t>
            </w:r>
            <w:r w:rsidRPr="00967B84">
              <w:rPr>
                <w:spacing w:val="-4"/>
                <w:sz w:val="20"/>
                <w:szCs w:val="26"/>
                <w:rtl/>
              </w:rPr>
              <w:t xml:space="preserve"> </w:t>
            </w:r>
            <w:r w:rsidRPr="00967B84">
              <w:rPr>
                <w:rFonts w:hint="cs"/>
                <w:spacing w:val="-4"/>
                <w:sz w:val="20"/>
                <w:szCs w:val="26"/>
                <w:rtl/>
              </w:rPr>
              <w:t>مراجعة</w:t>
            </w:r>
            <w:r w:rsidRPr="00967B84">
              <w:rPr>
                <w:spacing w:val="-4"/>
                <w:sz w:val="20"/>
                <w:szCs w:val="26"/>
                <w:rtl/>
              </w:rPr>
              <w:t xml:space="preserve"> </w:t>
            </w:r>
            <w:r w:rsidRPr="00967B84">
              <w:rPr>
                <w:rFonts w:hint="cs"/>
                <w:spacing w:val="-4"/>
                <w:sz w:val="20"/>
                <w:szCs w:val="26"/>
                <w:rtl/>
              </w:rPr>
              <w:t>حد</w:t>
            </w:r>
            <w:r w:rsidRPr="00967B84">
              <w:rPr>
                <w:spacing w:val="-4"/>
                <w:sz w:val="20"/>
                <w:szCs w:val="26"/>
                <w:rtl/>
              </w:rPr>
              <w:t xml:space="preserve"> </w:t>
            </w:r>
            <w:r w:rsidRPr="00967B84">
              <w:rPr>
                <w:rFonts w:hint="cs"/>
                <w:spacing w:val="-4"/>
                <w:sz w:val="20"/>
                <w:szCs w:val="26"/>
                <w:rtl/>
              </w:rPr>
              <w:t>العتبة</w:t>
            </w:r>
            <w:r w:rsidRPr="00967B84">
              <w:rPr>
                <w:spacing w:val="-4"/>
                <w:sz w:val="20"/>
                <w:szCs w:val="26"/>
                <w:rtl/>
              </w:rPr>
              <w:t xml:space="preserve"> </w:t>
            </w:r>
            <w:r w:rsidRPr="00967B84">
              <w:rPr>
                <w:rFonts w:hint="cs"/>
                <w:spacing w:val="-4"/>
                <w:sz w:val="20"/>
                <w:szCs w:val="26"/>
                <w:rtl/>
              </w:rPr>
              <w:t>للأصول</w:t>
            </w:r>
            <w:r w:rsidRPr="00967B84">
              <w:rPr>
                <w:spacing w:val="-4"/>
                <w:sz w:val="20"/>
                <w:szCs w:val="26"/>
                <w:rtl/>
              </w:rPr>
              <w:t xml:space="preserve"> </w:t>
            </w:r>
            <w:r>
              <w:rPr>
                <w:rFonts w:hint="cs"/>
                <w:spacing w:val="-4"/>
                <w:sz w:val="20"/>
                <w:szCs w:val="26"/>
                <w:rtl/>
              </w:rPr>
              <w:t>ال</w:t>
            </w:r>
            <w:r w:rsidRPr="00967B84">
              <w:rPr>
                <w:rFonts w:hint="cs"/>
                <w:spacing w:val="-4"/>
                <w:sz w:val="20"/>
                <w:szCs w:val="26"/>
                <w:rtl/>
              </w:rPr>
              <w:t>منخفضة</w:t>
            </w:r>
            <w:r w:rsidRPr="00967B84">
              <w:rPr>
                <w:spacing w:val="-4"/>
                <w:sz w:val="20"/>
                <w:szCs w:val="26"/>
                <w:rtl/>
              </w:rPr>
              <w:t xml:space="preserve"> </w:t>
            </w:r>
            <w:r w:rsidRPr="00967B84">
              <w:rPr>
                <w:rFonts w:hint="cs"/>
                <w:spacing w:val="-4"/>
                <w:sz w:val="20"/>
                <w:szCs w:val="26"/>
                <w:rtl/>
              </w:rPr>
              <w:t>القيمة،</w:t>
            </w:r>
            <w:r w:rsidRPr="00967B84">
              <w:rPr>
                <w:spacing w:val="-4"/>
                <w:sz w:val="20"/>
                <w:szCs w:val="26"/>
                <w:rtl/>
              </w:rPr>
              <w:t xml:space="preserve"> </w:t>
            </w:r>
            <w:r w:rsidRPr="00967B84">
              <w:rPr>
                <w:rFonts w:hint="cs"/>
                <w:spacing w:val="-4"/>
                <w:sz w:val="20"/>
                <w:szCs w:val="26"/>
                <w:rtl/>
              </w:rPr>
              <w:t>خاصةً</w:t>
            </w:r>
            <w:r w:rsidRPr="00967B84">
              <w:rPr>
                <w:spacing w:val="-4"/>
                <w:sz w:val="20"/>
                <w:szCs w:val="26"/>
                <w:rtl/>
              </w:rPr>
              <w:t xml:space="preserve"> </w:t>
            </w:r>
            <w:r w:rsidRPr="00967B84">
              <w:rPr>
                <w:rFonts w:hint="cs"/>
                <w:spacing w:val="-4"/>
                <w:sz w:val="20"/>
                <w:szCs w:val="26"/>
                <w:rtl/>
              </w:rPr>
              <w:t>تحديد</w:t>
            </w:r>
            <w:r w:rsidRPr="00967B84">
              <w:rPr>
                <w:spacing w:val="-4"/>
                <w:sz w:val="20"/>
                <w:szCs w:val="26"/>
                <w:rtl/>
              </w:rPr>
              <w:t xml:space="preserve"> </w:t>
            </w:r>
            <w:r w:rsidRPr="00967B84">
              <w:rPr>
                <w:rFonts w:hint="cs"/>
                <w:spacing w:val="-4"/>
                <w:sz w:val="20"/>
                <w:szCs w:val="26"/>
                <w:rtl/>
              </w:rPr>
              <w:t>الفئات</w:t>
            </w:r>
            <w:r w:rsidRPr="00967B84">
              <w:rPr>
                <w:spacing w:val="-4"/>
                <w:sz w:val="20"/>
                <w:szCs w:val="26"/>
                <w:rtl/>
              </w:rPr>
              <w:t xml:space="preserve"> </w:t>
            </w:r>
            <w:r w:rsidRPr="00967B84">
              <w:rPr>
                <w:rFonts w:hint="cs"/>
                <w:spacing w:val="-4"/>
                <w:sz w:val="20"/>
                <w:szCs w:val="26"/>
                <w:rtl/>
              </w:rPr>
              <w:t>المختلفة</w:t>
            </w:r>
            <w:r w:rsidRPr="00967B84">
              <w:rPr>
                <w:spacing w:val="-4"/>
                <w:sz w:val="20"/>
                <w:szCs w:val="26"/>
                <w:rtl/>
              </w:rPr>
              <w:t xml:space="preserve"> </w:t>
            </w:r>
            <w:r w:rsidRPr="00967B84">
              <w:rPr>
                <w:rFonts w:hint="cs"/>
                <w:spacing w:val="-4"/>
                <w:sz w:val="20"/>
                <w:szCs w:val="26"/>
                <w:rtl/>
              </w:rPr>
              <w:t>للبنود</w:t>
            </w:r>
            <w:r w:rsidRPr="00967B84">
              <w:rPr>
                <w:spacing w:val="-4"/>
                <w:sz w:val="20"/>
                <w:szCs w:val="26"/>
                <w:rtl/>
              </w:rPr>
              <w:t xml:space="preserve"> </w:t>
            </w:r>
            <w:r w:rsidRPr="00967B84">
              <w:rPr>
                <w:rFonts w:hint="cs"/>
                <w:spacing w:val="-4"/>
                <w:sz w:val="20"/>
                <w:szCs w:val="26"/>
                <w:rtl/>
              </w:rPr>
              <w:t>واستهلاكها</w:t>
            </w:r>
            <w:r w:rsidRPr="00967B84">
              <w:rPr>
                <w:spacing w:val="-4"/>
                <w:sz w:val="20"/>
                <w:szCs w:val="26"/>
                <w:rtl/>
              </w:rPr>
              <w:t xml:space="preserve"> </w:t>
            </w:r>
            <w:r w:rsidRPr="00967B84">
              <w:rPr>
                <w:rFonts w:hint="cs"/>
                <w:spacing w:val="-4"/>
                <w:sz w:val="20"/>
                <w:szCs w:val="26"/>
                <w:rtl/>
              </w:rPr>
              <w:t>طبقاً</w:t>
            </w:r>
            <w:r w:rsidRPr="00967B84">
              <w:rPr>
                <w:spacing w:val="-4"/>
                <w:sz w:val="20"/>
                <w:szCs w:val="26"/>
                <w:rtl/>
              </w:rPr>
              <w:t xml:space="preserve"> </w:t>
            </w:r>
            <w:r w:rsidRPr="00967B84">
              <w:rPr>
                <w:rFonts w:hint="cs"/>
                <w:spacing w:val="-4"/>
                <w:sz w:val="20"/>
                <w:szCs w:val="26"/>
                <w:rtl/>
              </w:rPr>
              <w:t>لعمرها</w:t>
            </w:r>
            <w:r w:rsidRPr="00967B84">
              <w:rPr>
                <w:spacing w:val="-4"/>
                <w:sz w:val="20"/>
                <w:szCs w:val="26"/>
                <w:rtl/>
              </w:rPr>
              <w:t xml:space="preserve"> </w:t>
            </w:r>
            <w:r w:rsidRPr="00967B84">
              <w:rPr>
                <w:rFonts w:hint="cs"/>
                <w:spacing w:val="-4"/>
                <w:sz w:val="20"/>
                <w:szCs w:val="26"/>
                <w:rtl/>
              </w:rPr>
              <w:t>النافع</w:t>
            </w:r>
            <w:r w:rsidRPr="00B46F55">
              <w:rPr>
                <w:spacing w:val="-4"/>
                <w:sz w:val="20"/>
                <w:szCs w:val="26"/>
                <w:rtl/>
              </w:rPr>
              <w:t>.</w:t>
            </w:r>
          </w:p>
        </w:tc>
        <w:tc>
          <w:tcPr>
            <w:tcW w:w="3686" w:type="dxa"/>
          </w:tcPr>
          <w:p w:rsidR="00D87533" w:rsidRPr="00B46F55" w:rsidRDefault="00D87533" w:rsidP="004136C2">
            <w:pPr>
              <w:spacing w:before="40" w:after="40" w:line="280" w:lineRule="exact"/>
              <w:jc w:val="left"/>
              <w:rPr>
                <w:spacing w:val="-4"/>
                <w:sz w:val="20"/>
                <w:szCs w:val="26"/>
                <w:rtl/>
                <w:lang w:bidi="ar-EG"/>
              </w:rPr>
            </w:pPr>
            <w:r w:rsidRPr="00865FBC">
              <w:rPr>
                <w:rFonts w:hint="cs"/>
                <w:spacing w:val="-4"/>
                <w:sz w:val="20"/>
                <w:szCs w:val="26"/>
                <w:rtl/>
              </w:rPr>
              <w:t>ستتم</w:t>
            </w:r>
            <w:r w:rsidRPr="00865FBC">
              <w:rPr>
                <w:spacing w:val="-4"/>
                <w:sz w:val="20"/>
                <w:szCs w:val="26"/>
                <w:rtl/>
              </w:rPr>
              <w:t xml:space="preserve"> </w:t>
            </w:r>
            <w:r w:rsidRPr="00865FBC">
              <w:rPr>
                <w:rFonts w:hint="cs"/>
                <w:spacing w:val="-4"/>
                <w:sz w:val="20"/>
                <w:szCs w:val="26"/>
                <w:rtl/>
              </w:rPr>
              <w:t>دراسة</w:t>
            </w:r>
            <w:r w:rsidRPr="00865FBC">
              <w:rPr>
                <w:spacing w:val="-4"/>
                <w:sz w:val="20"/>
                <w:szCs w:val="26"/>
                <w:rtl/>
              </w:rPr>
              <w:t xml:space="preserve"> </w:t>
            </w:r>
            <w:r w:rsidRPr="00865FBC">
              <w:rPr>
                <w:rFonts w:hint="cs"/>
                <w:spacing w:val="-4"/>
                <w:sz w:val="20"/>
                <w:szCs w:val="26"/>
                <w:rtl/>
              </w:rPr>
              <w:t>هذا</w:t>
            </w:r>
            <w:r w:rsidRPr="00865FBC">
              <w:rPr>
                <w:spacing w:val="-4"/>
                <w:sz w:val="20"/>
                <w:szCs w:val="26"/>
                <w:rtl/>
              </w:rPr>
              <w:t xml:space="preserve"> </w:t>
            </w:r>
            <w:r w:rsidRPr="00865FBC">
              <w:rPr>
                <w:rFonts w:hint="cs"/>
                <w:spacing w:val="-4"/>
                <w:sz w:val="20"/>
                <w:szCs w:val="26"/>
                <w:rtl/>
              </w:rPr>
              <w:t>الاقتراح</w:t>
            </w:r>
            <w:r w:rsidRPr="00865FBC">
              <w:rPr>
                <w:spacing w:val="-4"/>
                <w:sz w:val="20"/>
                <w:szCs w:val="26"/>
                <w:rtl/>
              </w:rPr>
              <w:t xml:space="preserve"> </w:t>
            </w:r>
            <w:r w:rsidRPr="00865FBC">
              <w:rPr>
                <w:rFonts w:hint="cs"/>
                <w:spacing w:val="-4"/>
                <w:sz w:val="20"/>
                <w:szCs w:val="26"/>
                <w:rtl/>
              </w:rPr>
              <w:t>من</w:t>
            </w:r>
            <w:r w:rsidRPr="00865FBC">
              <w:rPr>
                <w:spacing w:val="-4"/>
                <w:sz w:val="20"/>
                <w:szCs w:val="26"/>
                <w:rtl/>
              </w:rPr>
              <w:t xml:space="preserve"> </w:t>
            </w:r>
            <w:r w:rsidRPr="00865FBC">
              <w:rPr>
                <w:rFonts w:hint="cs"/>
                <w:spacing w:val="-4"/>
                <w:sz w:val="20"/>
                <w:szCs w:val="26"/>
                <w:rtl/>
              </w:rPr>
              <w:t>أجل</w:t>
            </w:r>
            <w:r w:rsidRPr="00865FBC">
              <w:rPr>
                <w:spacing w:val="-4"/>
                <w:sz w:val="20"/>
                <w:szCs w:val="26"/>
                <w:rtl/>
              </w:rPr>
              <w:t xml:space="preserve"> </w:t>
            </w:r>
            <w:r w:rsidRPr="00865FBC">
              <w:rPr>
                <w:rFonts w:hint="cs"/>
                <w:spacing w:val="-4"/>
                <w:sz w:val="20"/>
                <w:szCs w:val="26"/>
                <w:rtl/>
              </w:rPr>
              <w:t>تحليل</w:t>
            </w:r>
            <w:r w:rsidRPr="00865FBC">
              <w:rPr>
                <w:spacing w:val="-4"/>
                <w:sz w:val="20"/>
                <w:szCs w:val="26"/>
                <w:rtl/>
              </w:rPr>
              <w:t xml:space="preserve"> </w:t>
            </w:r>
            <w:r w:rsidRPr="00865FBC">
              <w:rPr>
                <w:rFonts w:hint="cs"/>
                <w:spacing w:val="-4"/>
                <w:sz w:val="20"/>
                <w:szCs w:val="26"/>
                <w:rtl/>
              </w:rPr>
              <w:t>أثر</w:t>
            </w:r>
            <w:r w:rsidRPr="00865FBC">
              <w:rPr>
                <w:spacing w:val="-4"/>
                <w:sz w:val="20"/>
                <w:szCs w:val="26"/>
                <w:rtl/>
              </w:rPr>
              <w:t xml:space="preserve"> </w:t>
            </w:r>
            <w:r w:rsidRPr="00865FBC">
              <w:rPr>
                <w:rFonts w:hint="cs"/>
                <w:spacing w:val="-4"/>
                <w:sz w:val="20"/>
                <w:szCs w:val="26"/>
                <w:rtl/>
              </w:rPr>
              <w:t>تحديد</w:t>
            </w:r>
            <w:r w:rsidRPr="00865FBC">
              <w:rPr>
                <w:spacing w:val="-4"/>
                <w:sz w:val="20"/>
                <w:szCs w:val="26"/>
                <w:rtl/>
              </w:rPr>
              <w:t xml:space="preserve"> </w:t>
            </w:r>
            <w:r w:rsidRPr="00865FBC">
              <w:rPr>
                <w:rFonts w:hint="cs"/>
                <w:spacing w:val="-4"/>
                <w:sz w:val="20"/>
                <w:szCs w:val="26"/>
                <w:rtl/>
              </w:rPr>
              <w:t>عتبات</w:t>
            </w:r>
            <w:r w:rsidRPr="00865FBC">
              <w:rPr>
                <w:spacing w:val="-4"/>
                <w:sz w:val="20"/>
                <w:szCs w:val="26"/>
                <w:rtl/>
              </w:rPr>
              <w:t xml:space="preserve"> </w:t>
            </w:r>
            <w:r w:rsidRPr="00865FBC">
              <w:rPr>
                <w:rFonts w:hint="cs"/>
                <w:spacing w:val="-4"/>
                <w:sz w:val="20"/>
                <w:szCs w:val="26"/>
                <w:rtl/>
              </w:rPr>
              <w:t>تفاضلية</w:t>
            </w:r>
            <w:r w:rsidRPr="00865FBC">
              <w:rPr>
                <w:spacing w:val="-4"/>
                <w:sz w:val="20"/>
                <w:szCs w:val="26"/>
                <w:rtl/>
              </w:rPr>
              <w:t xml:space="preserve"> </w:t>
            </w:r>
            <w:r w:rsidRPr="00865FBC">
              <w:rPr>
                <w:rFonts w:hint="cs"/>
                <w:spacing w:val="-4"/>
                <w:sz w:val="20"/>
                <w:szCs w:val="26"/>
                <w:rtl/>
              </w:rPr>
              <w:t>طبقاً</w:t>
            </w:r>
            <w:r w:rsidRPr="00865FBC">
              <w:rPr>
                <w:spacing w:val="-4"/>
                <w:sz w:val="20"/>
                <w:szCs w:val="26"/>
                <w:rtl/>
              </w:rPr>
              <w:t xml:space="preserve"> </w:t>
            </w:r>
            <w:r w:rsidRPr="00865FBC">
              <w:rPr>
                <w:rFonts w:hint="cs"/>
                <w:spacing w:val="-4"/>
                <w:sz w:val="20"/>
                <w:szCs w:val="26"/>
                <w:rtl/>
              </w:rPr>
              <w:t>لفئة</w:t>
            </w:r>
            <w:r w:rsidRPr="00865FBC">
              <w:rPr>
                <w:spacing w:val="-4"/>
                <w:sz w:val="20"/>
                <w:szCs w:val="26"/>
                <w:rtl/>
              </w:rPr>
              <w:t xml:space="preserve"> </w:t>
            </w:r>
            <w:r w:rsidRPr="00865FBC">
              <w:rPr>
                <w:rFonts w:hint="cs"/>
                <w:spacing w:val="-4"/>
                <w:sz w:val="20"/>
                <w:szCs w:val="26"/>
                <w:rtl/>
              </w:rPr>
              <w:t>الأصول</w:t>
            </w:r>
            <w:r w:rsidRPr="00865FBC">
              <w:rPr>
                <w:spacing w:val="-4"/>
                <w:sz w:val="20"/>
                <w:szCs w:val="26"/>
                <w:rtl/>
              </w:rPr>
              <w:t xml:space="preserve"> </w:t>
            </w:r>
            <w:r w:rsidRPr="00865FBC">
              <w:rPr>
                <w:rFonts w:hint="cs"/>
                <w:spacing w:val="-4"/>
                <w:sz w:val="20"/>
                <w:szCs w:val="26"/>
                <w:rtl/>
              </w:rPr>
              <w:t>الثابتة</w:t>
            </w:r>
            <w:r w:rsidRPr="00865FBC">
              <w:rPr>
                <w:spacing w:val="-4"/>
                <w:sz w:val="20"/>
                <w:szCs w:val="26"/>
                <w:rtl/>
              </w:rPr>
              <w:t xml:space="preserve">. </w:t>
            </w:r>
            <w:r w:rsidRPr="00865FBC">
              <w:rPr>
                <w:rFonts w:hint="cs"/>
                <w:spacing w:val="-4"/>
                <w:sz w:val="20"/>
                <w:szCs w:val="26"/>
                <w:rtl/>
              </w:rPr>
              <w:t>وجدير</w:t>
            </w:r>
            <w:r w:rsidRPr="00865FBC">
              <w:rPr>
                <w:spacing w:val="-4"/>
                <w:sz w:val="20"/>
                <w:szCs w:val="26"/>
                <w:rtl/>
              </w:rPr>
              <w:t xml:space="preserve"> </w:t>
            </w:r>
            <w:r w:rsidRPr="00865FBC">
              <w:rPr>
                <w:rFonts w:hint="cs"/>
                <w:spacing w:val="-4"/>
                <w:sz w:val="20"/>
                <w:szCs w:val="26"/>
                <w:rtl/>
              </w:rPr>
              <w:t>بالذكر</w:t>
            </w:r>
            <w:r w:rsidRPr="00865FBC">
              <w:rPr>
                <w:spacing w:val="-4"/>
                <w:sz w:val="20"/>
                <w:szCs w:val="26"/>
                <w:rtl/>
              </w:rPr>
              <w:t xml:space="preserve"> </w:t>
            </w:r>
            <w:r w:rsidRPr="00865FBC">
              <w:rPr>
                <w:rFonts w:hint="cs"/>
                <w:spacing w:val="-4"/>
                <w:sz w:val="20"/>
                <w:szCs w:val="26"/>
                <w:rtl/>
              </w:rPr>
              <w:t>أن</w:t>
            </w:r>
            <w:r w:rsidRPr="00865FBC">
              <w:rPr>
                <w:spacing w:val="-4"/>
                <w:sz w:val="20"/>
                <w:szCs w:val="26"/>
                <w:rtl/>
              </w:rPr>
              <w:t xml:space="preserve"> </w:t>
            </w:r>
            <w:r w:rsidRPr="00865FBC">
              <w:rPr>
                <w:rFonts w:hint="cs"/>
                <w:spacing w:val="-4"/>
                <w:sz w:val="20"/>
                <w:szCs w:val="26"/>
                <w:rtl/>
              </w:rPr>
              <w:t>القيمة</w:t>
            </w:r>
            <w:r w:rsidRPr="00865FBC">
              <w:rPr>
                <w:spacing w:val="-4"/>
                <w:sz w:val="20"/>
                <w:szCs w:val="26"/>
                <w:rtl/>
              </w:rPr>
              <w:t xml:space="preserve"> </w:t>
            </w:r>
            <w:r w:rsidRPr="00BD2FEA">
              <w:rPr>
                <w:spacing w:val="-4"/>
                <w:sz w:val="20"/>
                <w:szCs w:val="20"/>
                <w:rtl/>
              </w:rPr>
              <w:t>15,2</w:t>
            </w:r>
            <w:r w:rsidRPr="00865FBC">
              <w:rPr>
                <w:spacing w:val="-4"/>
                <w:sz w:val="20"/>
                <w:szCs w:val="26"/>
                <w:rtl/>
              </w:rPr>
              <w:t xml:space="preserve"> </w:t>
            </w:r>
            <w:r w:rsidRPr="00865FBC">
              <w:rPr>
                <w:rFonts w:hint="cs"/>
                <w:spacing w:val="-4"/>
                <w:sz w:val="20"/>
                <w:szCs w:val="26"/>
                <w:rtl/>
              </w:rPr>
              <w:t>مليون</w:t>
            </w:r>
            <w:r w:rsidRPr="00865FBC">
              <w:rPr>
                <w:spacing w:val="-4"/>
                <w:sz w:val="20"/>
                <w:szCs w:val="26"/>
                <w:rtl/>
              </w:rPr>
              <w:t xml:space="preserve"> </w:t>
            </w:r>
            <w:r w:rsidRPr="00865FBC">
              <w:rPr>
                <w:rFonts w:hint="cs"/>
                <w:spacing w:val="-4"/>
                <w:sz w:val="20"/>
                <w:szCs w:val="26"/>
                <w:rtl/>
              </w:rPr>
              <w:t>فرنك</w:t>
            </w:r>
            <w:r w:rsidRPr="00865FBC">
              <w:rPr>
                <w:spacing w:val="-4"/>
                <w:sz w:val="20"/>
                <w:szCs w:val="26"/>
                <w:rtl/>
              </w:rPr>
              <w:t xml:space="preserve"> </w:t>
            </w:r>
            <w:r w:rsidRPr="00865FBC">
              <w:rPr>
                <w:rFonts w:hint="cs"/>
                <w:spacing w:val="-4"/>
                <w:sz w:val="20"/>
                <w:szCs w:val="26"/>
                <w:rtl/>
              </w:rPr>
              <w:t>سويسري</w:t>
            </w:r>
            <w:r w:rsidRPr="00865FBC">
              <w:rPr>
                <w:spacing w:val="-4"/>
                <w:sz w:val="20"/>
                <w:szCs w:val="26"/>
                <w:rtl/>
              </w:rPr>
              <w:t xml:space="preserve"> </w:t>
            </w:r>
            <w:r w:rsidRPr="00865FBC">
              <w:rPr>
                <w:rFonts w:hint="cs"/>
                <w:spacing w:val="-4"/>
                <w:sz w:val="20"/>
                <w:szCs w:val="26"/>
                <w:rtl/>
              </w:rPr>
              <w:t>تمثل</w:t>
            </w:r>
            <w:r w:rsidRPr="00865FBC">
              <w:rPr>
                <w:spacing w:val="-4"/>
                <w:sz w:val="20"/>
                <w:szCs w:val="26"/>
                <w:rtl/>
              </w:rPr>
              <w:t xml:space="preserve"> </w:t>
            </w:r>
            <w:r w:rsidRPr="00865FBC">
              <w:rPr>
                <w:rFonts w:hint="cs"/>
                <w:spacing w:val="-4"/>
                <w:sz w:val="20"/>
                <w:szCs w:val="26"/>
                <w:rtl/>
              </w:rPr>
              <w:t>القيمة</w:t>
            </w:r>
            <w:r w:rsidRPr="00865FBC">
              <w:rPr>
                <w:spacing w:val="-4"/>
                <w:sz w:val="20"/>
                <w:szCs w:val="26"/>
                <w:rtl/>
              </w:rPr>
              <w:t xml:space="preserve"> </w:t>
            </w:r>
            <w:r w:rsidRPr="00865FBC">
              <w:rPr>
                <w:rFonts w:hint="cs"/>
                <w:spacing w:val="-4"/>
                <w:sz w:val="20"/>
                <w:szCs w:val="26"/>
                <w:rtl/>
              </w:rPr>
              <w:t>الإجمالية</w:t>
            </w:r>
            <w:r w:rsidRPr="00865FBC">
              <w:rPr>
                <w:spacing w:val="-4"/>
                <w:sz w:val="20"/>
                <w:szCs w:val="26"/>
                <w:rtl/>
              </w:rPr>
              <w:t xml:space="preserve"> </w:t>
            </w:r>
            <w:r w:rsidRPr="00865FBC">
              <w:rPr>
                <w:rFonts w:hint="cs"/>
                <w:spacing w:val="-4"/>
                <w:sz w:val="20"/>
                <w:szCs w:val="26"/>
                <w:rtl/>
              </w:rPr>
              <w:t>للأصول</w:t>
            </w:r>
            <w:r w:rsidRPr="00865FBC">
              <w:rPr>
                <w:spacing w:val="-4"/>
                <w:sz w:val="20"/>
                <w:szCs w:val="26"/>
                <w:rtl/>
              </w:rPr>
              <w:t xml:space="preserve"> </w:t>
            </w:r>
            <w:r w:rsidRPr="00865FBC">
              <w:rPr>
                <w:rFonts w:hint="cs"/>
                <w:spacing w:val="-4"/>
                <w:sz w:val="20"/>
                <w:szCs w:val="26"/>
                <w:rtl/>
              </w:rPr>
              <w:t>المنخفضة</w:t>
            </w:r>
            <w:r w:rsidRPr="00865FBC">
              <w:rPr>
                <w:spacing w:val="-4"/>
                <w:sz w:val="20"/>
                <w:szCs w:val="26"/>
                <w:rtl/>
              </w:rPr>
              <w:t xml:space="preserve"> </w:t>
            </w:r>
            <w:r w:rsidRPr="00865FBC">
              <w:rPr>
                <w:rFonts w:hint="cs"/>
                <w:spacing w:val="-4"/>
                <w:sz w:val="20"/>
                <w:szCs w:val="26"/>
                <w:rtl/>
              </w:rPr>
              <w:t>القيمة</w:t>
            </w:r>
            <w:r w:rsidRPr="00865FBC">
              <w:rPr>
                <w:spacing w:val="-4"/>
                <w:sz w:val="20"/>
                <w:szCs w:val="26"/>
                <w:rtl/>
              </w:rPr>
              <w:t xml:space="preserve"> </w:t>
            </w:r>
            <w:r w:rsidRPr="00865FBC">
              <w:rPr>
                <w:rFonts w:hint="cs"/>
                <w:spacing w:val="-4"/>
                <w:sz w:val="20"/>
                <w:szCs w:val="26"/>
                <w:rtl/>
              </w:rPr>
              <w:t>المحسوبة</w:t>
            </w:r>
            <w:r w:rsidRPr="00865FBC">
              <w:rPr>
                <w:spacing w:val="-4"/>
                <w:sz w:val="20"/>
                <w:szCs w:val="26"/>
                <w:rtl/>
              </w:rPr>
              <w:t xml:space="preserve"> </w:t>
            </w:r>
            <w:r w:rsidRPr="00865FBC">
              <w:rPr>
                <w:rFonts w:hint="cs"/>
                <w:spacing w:val="-4"/>
                <w:sz w:val="20"/>
                <w:szCs w:val="26"/>
                <w:rtl/>
              </w:rPr>
              <w:t>في</w:t>
            </w:r>
            <w:r w:rsidRPr="00865FBC">
              <w:rPr>
                <w:spacing w:val="-4"/>
                <w:sz w:val="20"/>
                <w:szCs w:val="26"/>
                <w:rtl/>
              </w:rPr>
              <w:t xml:space="preserve"> </w:t>
            </w:r>
            <w:r w:rsidRPr="00865FBC">
              <w:rPr>
                <w:rFonts w:hint="cs"/>
                <w:spacing w:val="-4"/>
                <w:sz w:val="20"/>
                <w:szCs w:val="26"/>
                <w:rtl/>
              </w:rPr>
              <w:t>وحدة</w:t>
            </w:r>
            <w:r w:rsidRPr="00865FBC">
              <w:rPr>
                <w:spacing w:val="-4"/>
                <w:sz w:val="20"/>
                <w:szCs w:val="26"/>
                <w:rtl/>
              </w:rPr>
              <w:t xml:space="preserve"> </w:t>
            </w:r>
            <w:r w:rsidRPr="00865FBC">
              <w:rPr>
                <w:rFonts w:hint="cs"/>
                <w:spacing w:val="-4"/>
                <w:sz w:val="20"/>
                <w:szCs w:val="26"/>
                <w:rtl/>
              </w:rPr>
              <w:t>الأصول</w:t>
            </w:r>
            <w:r w:rsidRPr="00865FBC">
              <w:rPr>
                <w:spacing w:val="-4"/>
                <w:sz w:val="20"/>
                <w:szCs w:val="26"/>
                <w:rtl/>
              </w:rPr>
              <w:t xml:space="preserve"> </w:t>
            </w:r>
            <w:r w:rsidRPr="00865FBC">
              <w:rPr>
                <w:rFonts w:hint="cs"/>
                <w:spacing w:val="-4"/>
                <w:sz w:val="20"/>
                <w:szCs w:val="26"/>
                <w:rtl/>
              </w:rPr>
              <w:t>الثابتة</w:t>
            </w:r>
            <w:r w:rsidRPr="00865FBC">
              <w:rPr>
                <w:spacing w:val="-4"/>
                <w:sz w:val="20"/>
                <w:szCs w:val="26"/>
                <w:rtl/>
              </w:rPr>
              <w:t xml:space="preserve"> </w:t>
            </w:r>
            <w:r w:rsidRPr="00865FBC">
              <w:rPr>
                <w:rFonts w:hint="cs"/>
                <w:spacing w:val="-4"/>
                <w:sz w:val="20"/>
                <w:szCs w:val="26"/>
                <w:rtl/>
              </w:rPr>
              <w:t>منذ</w:t>
            </w:r>
            <w:r w:rsidRPr="00865FBC">
              <w:rPr>
                <w:spacing w:val="-4"/>
                <w:sz w:val="20"/>
                <w:szCs w:val="26"/>
                <w:rtl/>
              </w:rPr>
              <w:t xml:space="preserve"> </w:t>
            </w:r>
            <w:r w:rsidRPr="00865FBC">
              <w:rPr>
                <w:rFonts w:hint="cs"/>
                <w:spacing w:val="-4"/>
                <w:sz w:val="20"/>
                <w:szCs w:val="26"/>
                <w:rtl/>
              </w:rPr>
              <w:t>تطبيق</w:t>
            </w:r>
            <w:r w:rsidRPr="00865FBC">
              <w:rPr>
                <w:spacing w:val="-4"/>
                <w:sz w:val="20"/>
                <w:szCs w:val="26"/>
                <w:rtl/>
              </w:rPr>
              <w:t xml:space="preserve"> </w:t>
            </w:r>
            <w:r w:rsidRPr="00865FBC">
              <w:rPr>
                <w:rFonts w:hint="cs"/>
                <w:spacing w:val="-4"/>
                <w:sz w:val="20"/>
                <w:szCs w:val="26"/>
                <w:rtl/>
              </w:rPr>
              <w:t>المعايير</w:t>
            </w:r>
            <w:r w:rsidRPr="00865FBC">
              <w:rPr>
                <w:spacing w:val="-4"/>
                <w:sz w:val="20"/>
                <w:szCs w:val="26"/>
                <w:rtl/>
              </w:rPr>
              <w:t xml:space="preserve"> </w:t>
            </w:r>
            <w:r w:rsidRPr="00865FBC">
              <w:rPr>
                <w:spacing w:val="-4"/>
                <w:sz w:val="20"/>
                <w:szCs w:val="26"/>
              </w:rPr>
              <w:t>IPSAS</w:t>
            </w:r>
            <w:r w:rsidRPr="00865FBC">
              <w:rPr>
                <w:spacing w:val="-4"/>
                <w:sz w:val="20"/>
                <w:szCs w:val="26"/>
                <w:rtl/>
              </w:rPr>
              <w:t xml:space="preserve"> (</w:t>
            </w:r>
            <w:r w:rsidRPr="00865FBC">
              <w:rPr>
                <w:rFonts w:hint="cs"/>
                <w:spacing w:val="-4"/>
                <w:sz w:val="20"/>
                <w:szCs w:val="26"/>
                <w:rtl/>
              </w:rPr>
              <w:t>بما</w:t>
            </w:r>
            <w:r w:rsidR="00D811EE">
              <w:rPr>
                <w:rFonts w:hint="cs"/>
                <w:spacing w:val="-4"/>
                <w:sz w:val="20"/>
                <w:szCs w:val="26"/>
                <w:rtl/>
              </w:rPr>
              <w:t> </w:t>
            </w:r>
            <w:r w:rsidRPr="00865FBC">
              <w:rPr>
                <w:rFonts w:hint="cs"/>
                <w:spacing w:val="-4"/>
                <w:sz w:val="20"/>
                <w:szCs w:val="26"/>
                <w:rtl/>
              </w:rPr>
              <w:t>في</w:t>
            </w:r>
            <w:r w:rsidR="00D811EE">
              <w:rPr>
                <w:rFonts w:hint="eastAsia"/>
                <w:spacing w:val="-4"/>
                <w:sz w:val="20"/>
                <w:szCs w:val="26"/>
                <w:rtl/>
              </w:rPr>
              <w:t> </w:t>
            </w:r>
            <w:r w:rsidRPr="00865FBC">
              <w:rPr>
                <w:rFonts w:hint="cs"/>
                <w:spacing w:val="-4"/>
                <w:sz w:val="20"/>
                <w:szCs w:val="26"/>
                <w:rtl/>
              </w:rPr>
              <w:t>ذلك</w:t>
            </w:r>
            <w:r w:rsidRPr="00865FBC">
              <w:rPr>
                <w:spacing w:val="-4"/>
                <w:sz w:val="20"/>
                <w:szCs w:val="26"/>
                <w:rtl/>
              </w:rPr>
              <w:t xml:space="preserve"> </w:t>
            </w:r>
            <w:r w:rsidRPr="00865FBC">
              <w:rPr>
                <w:rFonts w:hint="cs"/>
                <w:spacing w:val="-4"/>
                <w:sz w:val="20"/>
                <w:szCs w:val="26"/>
                <w:rtl/>
              </w:rPr>
              <w:t>مبلغ</w:t>
            </w:r>
            <w:r w:rsidRPr="00865FBC">
              <w:rPr>
                <w:spacing w:val="-4"/>
                <w:sz w:val="20"/>
                <w:szCs w:val="26"/>
                <w:rtl/>
              </w:rPr>
              <w:t xml:space="preserve"> </w:t>
            </w:r>
            <w:r w:rsidRPr="00865FBC">
              <w:rPr>
                <w:rFonts w:hint="cs"/>
                <w:spacing w:val="-4"/>
                <w:sz w:val="20"/>
                <w:szCs w:val="26"/>
                <w:rtl/>
              </w:rPr>
              <w:t>لموازنة</w:t>
            </w:r>
            <w:r w:rsidRPr="00865FBC">
              <w:rPr>
                <w:spacing w:val="-4"/>
                <w:sz w:val="20"/>
                <w:szCs w:val="26"/>
                <w:rtl/>
              </w:rPr>
              <w:t xml:space="preserve"> </w:t>
            </w:r>
            <w:r w:rsidRPr="00865FBC">
              <w:rPr>
                <w:rFonts w:hint="cs"/>
                <w:spacing w:val="-4"/>
                <w:sz w:val="20"/>
                <w:szCs w:val="26"/>
                <w:rtl/>
              </w:rPr>
              <w:t>التنفيذ</w:t>
            </w:r>
            <w:r w:rsidRPr="00865FBC">
              <w:rPr>
                <w:spacing w:val="-4"/>
                <w:sz w:val="20"/>
                <w:szCs w:val="26"/>
                <w:rtl/>
              </w:rPr>
              <w:t xml:space="preserve"> </w:t>
            </w:r>
            <w:r w:rsidRPr="00865FBC">
              <w:rPr>
                <w:rFonts w:hint="cs"/>
                <w:spacing w:val="-4"/>
                <w:sz w:val="20"/>
                <w:szCs w:val="26"/>
                <w:rtl/>
              </w:rPr>
              <w:t>ما</w:t>
            </w:r>
            <w:r w:rsidRPr="00865FBC">
              <w:rPr>
                <w:spacing w:val="-4"/>
                <w:sz w:val="20"/>
                <w:szCs w:val="26"/>
                <w:rtl/>
              </w:rPr>
              <w:t xml:space="preserve"> </w:t>
            </w:r>
            <w:r w:rsidRPr="00865FBC">
              <w:rPr>
                <w:rFonts w:hint="cs"/>
                <w:spacing w:val="-4"/>
                <w:sz w:val="20"/>
                <w:szCs w:val="26"/>
                <w:rtl/>
              </w:rPr>
              <w:t>قبل</w:t>
            </w:r>
            <w:r w:rsidRPr="00865FBC">
              <w:rPr>
                <w:spacing w:val="-4"/>
                <w:sz w:val="20"/>
                <w:szCs w:val="26"/>
                <w:rtl/>
              </w:rPr>
              <w:t xml:space="preserve"> </w:t>
            </w:r>
            <w:r w:rsidRPr="00865FBC">
              <w:rPr>
                <w:rFonts w:hint="cs"/>
                <w:spacing w:val="-4"/>
                <w:sz w:val="20"/>
                <w:szCs w:val="26"/>
                <w:rtl/>
              </w:rPr>
              <w:t>المعايير</w:t>
            </w:r>
            <w:r w:rsidRPr="00865FBC">
              <w:rPr>
                <w:spacing w:val="-4"/>
                <w:sz w:val="20"/>
                <w:szCs w:val="26"/>
                <w:rtl/>
              </w:rPr>
              <w:t xml:space="preserve"> </w:t>
            </w:r>
            <w:r w:rsidR="004136C2">
              <w:rPr>
                <w:spacing w:val="-4"/>
                <w:sz w:val="20"/>
                <w:szCs w:val="26"/>
              </w:rPr>
              <w:t>(</w:t>
            </w:r>
            <w:r w:rsidRPr="00865FBC">
              <w:rPr>
                <w:spacing w:val="-4"/>
                <w:sz w:val="20"/>
                <w:szCs w:val="26"/>
              </w:rPr>
              <w:t>IPSAS</w:t>
            </w:r>
            <w:r w:rsidR="004136C2">
              <w:rPr>
                <w:spacing w:val="-4"/>
                <w:sz w:val="20"/>
                <w:szCs w:val="26"/>
              </w:rPr>
              <w:t>)</w:t>
            </w:r>
            <w:r w:rsidRPr="00865FBC">
              <w:rPr>
                <w:spacing w:val="-4"/>
                <w:sz w:val="20"/>
                <w:szCs w:val="26"/>
                <w:rtl/>
              </w:rPr>
              <w:t>).</w:t>
            </w:r>
          </w:p>
        </w:tc>
        <w:tc>
          <w:tcPr>
            <w:tcW w:w="3091" w:type="dxa"/>
          </w:tcPr>
          <w:p w:rsidR="00D87533" w:rsidRPr="00B46F55" w:rsidRDefault="00D87533" w:rsidP="00D811EE">
            <w:pPr>
              <w:spacing w:before="40" w:after="40" w:line="280" w:lineRule="exact"/>
              <w:jc w:val="left"/>
              <w:rPr>
                <w:spacing w:val="-4"/>
                <w:sz w:val="20"/>
                <w:szCs w:val="26"/>
              </w:rPr>
            </w:pPr>
            <w:r>
              <w:rPr>
                <w:rFonts w:hint="cs"/>
                <w:spacing w:val="-4"/>
                <w:sz w:val="20"/>
                <w:szCs w:val="26"/>
                <w:rtl/>
              </w:rPr>
              <w:t>ما زال تنفيذ هذا الاقتراح قيد</w:t>
            </w:r>
            <w:r w:rsidR="00D811EE">
              <w:rPr>
                <w:rFonts w:hint="eastAsia"/>
                <w:spacing w:val="-4"/>
                <w:sz w:val="20"/>
                <w:szCs w:val="26"/>
                <w:rtl/>
              </w:rPr>
              <w:t> </w:t>
            </w:r>
            <w:r>
              <w:rPr>
                <w:rFonts w:hint="cs"/>
                <w:spacing w:val="-4"/>
                <w:sz w:val="20"/>
                <w:szCs w:val="26"/>
                <w:rtl/>
              </w:rPr>
              <w:t>التقييم.</w:t>
            </w:r>
          </w:p>
        </w:tc>
        <w:tc>
          <w:tcPr>
            <w:tcW w:w="2579" w:type="dxa"/>
          </w:tcPr>
          <w:p w:rsidR="00D87533" w:rsidRPr="00525F7A" w:rsidRDefault="00D87533" w:rsidP="00BD6C4A">
            <w:pPr>
              <w:spacing w:before="40" w:after="40" w:line="280" w:lineRule="exact"/>
              <w:jc w:val="left"/>
              <w:rPr>
                <w:spacing w:val="-4"/>
                <w:sz w:val="20"/>
                <w:szCs w:val="26"/>
              </w:rPr>
            </w:pPr>
            <w:r>
              <w:rPr>
                <w:rFonts w:hint="cs"/>
                <w:spacing w:val="-4"/>
                <w:sz w:val="20"/>
                <w:szCs w:val="26"/>
                <w:rtl/>
              </w:rPr>
              <w:t>مستمر</w:t>
            </w:r>
          </w:p>
        </w:tc>
      </w:tr>
      <w:tr w:rsidR="00D87533" w:rsidRPr="00606BDF" w:rsidTr="00D811EE">
        <w:trPr>
          <w:trHeight w:val="45"/>
        </w:trPr>
        <w:tc>
          <w:tcPr>
            <w:tcW w:w="1114" w:type="dxa"/>
          </w:tcPr>
          <w:p w:rsidR="00D87533" w:rsidRPr="00710B03" w:rsidRDefault="00D87533" w:rsidP="00D87533">
            <w:pPr>
              <w:spacing w:before="40" w:after="40" w:line="280" w:lineRule="exact"/>
              <w:jc w:val="left"/>
              <w:rPr>
                <w:b/>
                <w:bCs/>
                <w:sz w:val="20"/>
                <w:szCs w:val="26"/>
                <w:rtl/>
              </w:rPr>
            </w:pPr>
            <w:r w:rsidRPr="00710B03">
              <w:rPr>
                <w:b/>
                <w:bCs/>
                <w:sz w:val="20"/>
                <w:szCs w:val="26"/>
                <w:rtl/>
              </w:rPr>
              <w:t>الاقتراح</w:t>
            </w:r>
            <w:r>
              <w:rPr>
                <w:b/>
                <w:bCs/>
                <w:sz w:val="20"/>
                <w:szCs w:val="26"/>
                <w:rtl/>
              </w:rPr>
              <w:br/>
            </w:r>
            <w:r>
              <w:rPr>
                <w:b/>
                <w:bCs/>
                <w:sz w:val="20"/>
                <w:szCs w:val="26"/>
              </w:rPr>
              <w:t>2/2014</w:t>
            </w:r>
          </w:p>
        </w:tc>
        <w:tc>
          <w:tcPr>
            <w:tcW w:w="3818" w:type="dxa"/>
          </w:tcPr>
          <w:p w:rsidR="00D87533" w:rsidRPr="00B46F55" w:rsidRDefault="00D87533" w:rsidP="00D87533">
            <w:pPr>
              <w:spacing w:before="40" w:after="40" w:line="280" w:lineRule="exact"/>
              <w:jc w:val="left"/>
              <w:rPr>
                <w:spacing w:val="-4"/>
                <w:sz w:val="20"/>
                <w:szCs w:val="26"/>
                <w:rtl/>
                <w:lang w:bidi="ar-EG"/>
              </w:rPr>
            </w:pPr>
            <w:r w:rsidRPr="00B16F76">
              <w:rPr>
                <w:rFonts w:hint="cs"/>
                <w:spacing w:val="-4"/>
                <w:sz w:val="20"/>
                <w:szCs w:val="26"/>
                <w:rtl/>
              </w:rPr>
              <w:t>نقترح</w:t>
            </w:r>
            <w:r w:rsidRPr="00B16F76">
              <w:rPr>
                <w:spacing w:val="-4"/>
                <w:sz w:val="20"/>
                <w:szCs w:val="26"/>
                <w:rtl/>
              </w:rPr>
              <w:t xml:space="preserve"> </w:t>
            </w:r>
            <w:r w:rsidRPr="00B16F76">
              <w:rPr>
                <w:rFonts w:hint="cs"/>
                <w:spacing w:val="-4"/>
                <w:sz w:val="20"/>
                <w:szCs w:val="26"/>
                <w:rtl/>
              </w:rPr>
              <w:t>أن</w:t>
            </w:r>
            <w:r w:rsidRPr="00B16F76">
              <w:rPr>
                <w:spacing w:val="-4"/>
                <w:sz w:val="20"/>
                <w:szCs w:val="26"/>
                <w:rtl/>
              </w:rPr>
              <w:t xml:space="preserve"> </w:t>
            </w:r>
            <w:r w:rsidRPr="00B16F76">
              <w:rPr>
                <w:rFonts w:hint="cs"/>
                <w:spacing w:val="-4"/>
                <w:sz w:val="20"/>
                <w:szCs w:val="26"/>
                <w:rtl/>
              </w:rPr>
              <w:t>تقوم</w:t>
            </w:r>
            <w:r w:rsidRPr="00B16F76">
              <w:rPr>
                <w:spacing w:val="-4"/>
                <w:sz w:val="20"/>
                <w:szCs w:val="26"/>
                <w:rtl/>
              </w:rPr>
              <w:t xml:space="preserve"> </w:t>
            </w:r>
            <w:r w:rsidRPr="00B16F76">
              <w:rPr>
                <w:rFonts w:hint="cs"/>
                <w:spacing w:val="-4"/>
                <w:sz w:val="20"/>
                <w:szCs w:val="26"/>
                <w:rtl/>
              </w:rPr>
              <w:t>الإدارة</w:t>
            </w:r>
            <w:r w:rsidRPr="00B16F76">
              <w:rPr>
                <w:spacing w:val="-4"/>
                <w:sz w:val="20"/>
                <w:szCs w:val="26"/>
                <w:rtl/>
              </w:rPr>
              <w:t xml:space="preserve"> </w:t>
            </w:r>
            <w:r w:rsidRPr="00B16F76">
              <w:rPr>
                <w:rFonts w:hint="cs"/>
                <w:spacing w:val="-4"/>
                <w:sz w:val="20"/>
                <w:szCs w:val="26"/>
                <w:rtl/>
              </w:rPr>
              <w:t>في</w:t>
            </w:r>
            <w:r w:rsidRPr="00B16F76">
              <w:rPr>
                <w:spacing w:val="-4"/>
                <w:sz w:val="20"/>
                <w:szCs w:val="26"/>
                <w:rtl/>
              </w:rPr>
              <w:t xml:space="preserve"> </w:t>
            </w:r>
            <w:r w:rsidRPr="00B16F76">
              <w:rPr>
                <w:rFonts w:hint="cs"/>
                <w:spacing w:val="-4"/>
                <w:sz w:val="20"/>
                <w:szCs w:val="26"/>
                <w:rtl/>
              </w:rPr>
              <w:t>نهاية</w:t>
            </w:r>
            <w:r w:rsidRPr="00B16F76">
              <w:rPr>
                <w:spacing w:val="-4"/>
                <w:sz w:val="20"/>
                <w:szCs w:val="26"/>
                <w:rtl/>
              </w:rPr>
              <w:t xml:space="preserve"> </w:t>
            </w:r>
            <w:r w:rsidRPr="00B16F76">
              <w:rPr>
                <w:rFonts w:hint="cs"/>
                <w:spacing w:val="-4"/>
                <w:sz w:val="20"/>
                <w:szCs w:val="26"/>
                <w:rtl/>
              </w:rPr>
              <w:t>عام</w:t>
            </w:r>
            <w:r w:rsidRPr="00B16F76">
              <w:rPr>
                <w:spacing w:val="-4"/>
                <w:sz w:val="20"/>
                <w:szCs w:val="26"/>
                <w:rtl/>
              </w:rPr>
              <w:t xml:space="preserve"> </w:t>
            </w:r>
            <w:r w:rsidRPr="00BD2FEA">
              <w:rPr>
                <w:spacing w:val="-4"/>
                <w:sz w:val="20"/>
                <w:szCs w:val="20"/>
                <w:rtl/>
              </w:rPr>
              <w:t>2015</w:t>
            </w:r>
            <w:r w:rsidRPr="00B16F76">
              <w:rPr>
                <w:spacing w:val="-4"/>
                <w:sz w:val="20"/>
                <w:szCs w:val="26"/>
                <w:rtl/>
              </w:rPr>
              <w:t xml:space="preserve"> </w:t>
            </w:r>
            <w:r w:rsidRPr="00B16F76">
              <w:rPr>
                <w:rFonts w:hint="cs"/>
                <w:spacing w:val="-4"/>
                <w:sz w:val="20"/>
                <w:szCs w:val="26"/>
                <w:rtl/>
              </w:rPr>
              <w:t>بالنظر</w:t>
            </w:r>
            <w:r w:rsidRPr="00B16F76">
              <w:rPr>
                <w:spacing w:val="-4"/>
                <w:sz w:val="20"/>
                <w:szCs w:val="26"/>
                <w:rtl/>
              </w:rPr>
              <w:t xml:space="preserve"> </w:t>
            </w:r>
            <w:r w:rsidRPr="00B16F76">
              <w:rPr>
                <w:rFonts w:hint="cs"/>
                <w:spacing w:val="-4"/>
                <w:sz w:val="20"/>
                <w:szCs w:val="26"/>
                <w:rtl/>
              </w:rPr>
              <w:t>فيما</w:t>
            </w:r>
            <w:r w:rsidRPr="00B16F76">
              <w:rPr>
                <w:spacing w:val="-4"/>
                <w:sz w:val="20"/>
                <w:szCs w:val="26"/>
                <w:rtl/>
              </w:rPr>
              <w:t xml:space="preserve"> </w:t>
            </w:r>
            <w:r w:rsidRPr="00B16F76">
              <w:rPr>
                <w:rFonts w:hint="cs"/>
                <w:spacing w:val="-4"/>
                <w:sz w:val="20"/>
                <w:szCs w:val="26"/>
                <w:rtl/>
              </w:rPr>
              <w:t>إذا</w:t>
            </w:r>
            <w:r w:rsidRPr="00B16F76">
              <w:rPr>
                <w:spacing w:val="-4"/>
                <w:sz w:val="20"/>
                <w:szCs w:val="26"/>
                <w:rtl/>
              </w:rPr>
              <w:t xml:space="preserve"> </w:t>
            </w:r>
            <w:r w:rsidRPr="00B16F76">
              <w:rPr>
                <w:rFonts w:hint="cs"/>
                <w:spacing w:val="-4"/>
                <w:sz w:val="20"/>
                <w:szCs w:val="26"/>
                <w:rtl/>
              </w:rPr>
              <w:t>كانت</w:t>
            </w:r>
            <w:r w:rsidRPr="00B16F76">
              <w:rPr>
                <w:spacing w:val="-4"/>
                <w:sz w:val="20"/>
                <w:szCs w:val="26"/>
                <w:rtl/>
              </w:rPr>
              <w:t xml:space="preserve"> </w:t>
            </w:r>
            <w:r w:rsidRPr="00B16F76">
              <w:rPr>
                <w:rFonts w:hint="cs"/>
                <w:spacing w:val="-4"/>
                <w:sz w:val="20"/>
                <w:szCs w:val="26"/>
                <w:rtl/>
              </w:rPr>
              <w:t>بعض</w:t>
            </w:r>
            <w:r w:rsidRPr="00B16F76">
              <w:rPr>
                <w:spacing w:val="-4"/>
                <w:sz w:val="20"/>
                <w:szCs w:val="26"/>
                <w:rtl/>
              </w:rPr>
              <w:t xml:space="preserve"> </w:t>
            </w:r>
            <w:r w:rsidRPr="00B16F76">
              <w:rPr>
                <w:rFonts w:hint="cs"/>
                <w:spacing w:val="-4"/>
                <w:sz w:val="20"/>
                <w:szCs w:val="26"/>
                <w:rtl/>
              </w:rPr>
              <w:t>الافتراضات</w:t>
            </w:r>
            <w:r w:rsidRPr="00B16F76">
              <w:rPr>
                <w:spacing w:val="-4"/>
                <w:sz w:val="20"/>
                <w:szCs w:val="26"/>
                <w:rtl/>
              </w:rPr>
              <w:t xml:space="preserve"> </w:t>
            </w:r>
            <w:r w:rsidRPr="00B16F76">
              <w:rPr>
                <w:rFonts w:hint="cs"/>
                <w:spacing w:val="-4"/>
                <w:sz w:val="20"/>
                <w:szCs w:val="26"/>
                <w:rtl/>
              </w:rPr>
              <w:t>تحتاج</w:t>
            </w:r>
            <w:r w:rsidRPr="00B16F76">
              <w:rPr>
                <w:spacing w:val="-4"/>
                <w:sz w:val="20"/>
                <w:szCs w:val="26"/>
                <w:rtl/>
              </w:rPr>
              <w:t xml:space="preserve"> </w:t>
            </w:r>
            <w:r>
              <w:rPr>
                <w:rFonts w:hint="cs"/>
                <w:spacing w:val="-4"/>
                <w:sz w:val="20"/>
                <w:szCs w:val="26"/>
                <w:rtl/>
              </w:rPr>
              <w:t>إلى</w:t>
            </w:r>
            <w:r w:rsidRPr="00B16F76">
              <w:rPr>
                <w:spacing w:val="-4"/>
                <w:sz w:val="20"/>
                <w:szCs w:val="26"/>
                <w:rtl/>
              </w:rPr>
              <w:t xml:space="preserve"> </w:t>
            </w:r>
            <w:r w:rsidRPr="00B16F76">
              <w:rPr>
                <w:rFonts w:hint="cs"/>
                <w:spacing w:val="-4"/>
                <w:sz w:val="20"/>
                <w:szCs w:val="26"/>
                <w:rtl/>
              </w:rPr>
              <w:t>مزيد</w:t>
            </w:r>
            <w:r w:rsidRPr="00B16F76">
              <w:rPr>
                <w:spacing w:val="-4"/>
                <w:sz w:val="20"/>
                <w:szCs w:val="26"/>
                <w:rtl/>
              </w:rPr>
              <w:t xml:space="preserve"> </w:t>
            </w:r>
            <w:r w:rsidRPr="00B16F76">
              <w:rPr>
                <w:rFonts w:hint="cs"/>
                <w:spacing w:val="-4"/>
                <w:sz w:val="20"/>
                <w:szCs w:val="26"/>
                <w:rtl/>
              </w:rPr>
              <w:t>من</w:t>
            </w:r>
            <w:r w:rsidRPr="00B16F76">
              <w:rPr>
                <w:spacing w:val="-4"/>
                <w:sz w:val="20"/>
                <w:szCs w:val="26"/>
                <w:rtl/>
              </w:rPr>
              <w:t xml:space="preserve"> </w:t>
            </w:r>
            <w:r w:rsidRPr="00B16F76">
              <w:rPr>
                <w:rFonts w:hint="cs"/>
                <w:spacing w:val="-4"/>
                <w:sz w:val="20"/>
                <w:szCs w:val="26"/>
                <w:rtl/>
              </w:rPr>
              <w:t>التنقيح</w:t>
            </w:r>
            <w:r>
              <w:rPr>
                <w:rFonts w:hint="cs"/>
                <w:spacing w:val="-4"/>
                <w:sz w:val="20"/>
                <w:szCs w:val="26"/>
                <w:rtl/>
                <w:lang w:bidi="ar-EG"/>
              </w:rPr>
              <w:t>.</w:t>
            </w:r>
          </w:p>
        </w:tc>
        <w:tc>
          <w:tcPr>
            <w:tcW w:w="3686" w:type="dxa"/>
          </w:tcPr>
          <w:p w:rsidR="00D87533" w:rsidRPr="00B46F55" w:rsidRDefault="00D87533" w:rsidP="00BD6C4A">
            <w:pPr>
              <w:spacing w:before="40" w:after="40" w:line="280" w:lineRule="exact"/>
              <w:jc w:val="left"/>
              <w:rPr>
                <w:spacing w:val="-4"/>
                <w:sz w:val="20"/>
                <w:szCs w:val="26"/>
                <w:rtl/>
              </w:rPr>
            </w:pPr>
            <w:r w:rsidRPr="002A5206">
              <w:rPr>
                <w:rFonts w:hint="cs"/>
                <w:spacing w:val="-4"/>
                <w:sz w:val="20"/>
                <w:szCs w:val="26"/>
                <w:rtl/>
              </w:rPr>
              <w:t>أحيط</w:t>
            </w:r>
            <w:r w:rsidRPr="002A5206">
              <w:rPr>
                <w:spacing w:val="-4"/>
                <w:sz w:val="20"/>
                <w:szCs w:val="26"/>
                <w:rtl/>
              </w:rPr>
              <w:t xml:space="preserve"> </w:t>
            </w:r>
            <w:r w:rsidRPr="002A5206">
              <w:rPr>
                <w:rFonts w:hint="cs"/>
                <w:spacing w:val="-4"/>
                <w:sz w:val="20"/>
                <w:szCs w:val="26"/>
                <w:rtl/>
              </w:rPr>
              <w:t>علماً</w:t>
            </w:r>
            <w:r w:rsidRPr="002A5206">
              <w:rPr>
                <w:spacing w:val="-4"/>
                <w:sz w:val="20"/>
                <w:szCs w:val="26"/>
                <w:rtl/>
              </w:rPr>
              <w:t xml:space="preserve"> </w:t>
            </w:r>
            <w:r w:rsidRPr="002A5206">
              <w:rPr>
                <w:rFonts w:hint="cs"/>
                <w:spacing w:val="-4"/>
                <w:sz w:val="20"/>
                <w:szCs w:val="26"/>
                <w:rtl/>
              </w:rPr>
              <w:t>بهذا</w:t>
            </w:r>
            <w:r w:rsidRPr="002A5206">
              <w:rPr>
                <w:spacing w:val="-4"/>
                <w:sz w:val="20"/>
                <w:szCs w:val="26"/>
                <w:rtl/>
              </w:rPr>
              <w:t xml:space="preserve"> </w:t>
            </w:r>
            <w:r w:rsidRPr="002A5206">
              <w:rPr>
                <w:rFonts w:hint="cs"/>
                <w:spacing w:val="-4"/>
                <w:sz w:val="20"/>
                <w:szCs w:val="26"/>
                <w:rtl/>
              </w:rPr>
              <w:t>الاقتراح</w:t>
            </w:r>
            <w:r w:rsidRPr="002A5206">
              <w:rPr>
                <w:spacing w:val="-4"/>
                <w:sz w:val="20"/>
                <w:szCs w:val="26"/>
                <w:rtl/>
              </w:rPr>
              <w:t xml:space="preserve"> </w:t>
            </w:r>
            <w:r w:rsidRPr="002A5206">
              <w:rPr>
                <w:rFonts w:hint="cs"/>
                <w:spacing w:val="-4"/>
                <w:sz w:val="20"/>
                <w:szCs w:val="26"/>
                <w:rtl/>
              </w:rPr>
              <w:t>وستتم</w:t>
            </w:r>
            <w:r w:rsidRPr="002A5206">
              <w:rPr>
                <w:spacing w:val="-4"/>
                <w:sz w:val="20"/>
                <w:szCs w:val="26"/>
                <w:rtl/>
              </w:rPr>
              <w:t xml:space="preserve"> </w:t>
            </w:r>
            <w:r w:rsidRPr="002A5206">
              <w:rPr>
                <w:rFonts w:hint="cs"/>
                <w:spacing w:val="-4"/>
                <w:sz w:val="20"/>
                <w:szCs w:val="26"/>
                <w:rtl/>
              </w:rPr>
              <w:t>مراجعة</w:t>
            </w:r>
            <w:r w:rsidRPr="002A5206">
              <w:rPr>
                <w:spacing w:val="-4"/>
                <w:sz w:val="20"/>
                <w:szCs w:val="26"/>
                <w:rtl/>
              </w:rPr>
              <w:t xml:space="preserve"> </w:t>
            </w:r>
            <w:r w:rsidRPr="002A5206">
              <w:rPr>
                <w:rFonts w:hint="cs"/>
                <w:spacing w:val="-4"/>
                <w:sz w:val="20"/>
                <w:szCs w:val="26"/>
                <w:rtl/>
              </w:rPr>
              <w:t>جميع</w:t>
            </w:r>
            <w:r w:rsidRPr="002A5206">
              <w:rPr>
                <w:spacing w:val="-4"/>
                <w:sz w:val="20"/>
                <w:szCs w:val="26"/>
                <w:rtl/>
              </w:rPr>
              <w:t xml:space="preserve"> </w:t>
            </w:r>
            <w:r w:rsidRPr="002A5206">
              <w:rPr>
                <w:rFonts w:hint="cs"/>
                <w:spacing w:val="-4"/>
                <w:sz w:val="20"/>
                <w:szCs w:val="26"/>
                <w:rtl/>
              </w:rPr>
              <w:t>الافتراضات</w:t>
            </w:r>
            <w:r w:rsidR="00BD6C4A">
              <w:rPr>
                <w:rFonts w:hint="cs"/>
                <w:spacing w:val="-4"/>
                <w:sz w:val="20"/>
                <w:szCs w:val="26"/>
                <w:rtl/>
              </w:rPr>
              <w:t> </w:t>
            </w:r>
            <w:r w:rsidRPr="002A5206">
              <w:rPr>
                <w:rFonts w:hint="cs"/>
                <w:spacing w:val="-4"/>
                <w:sz w:val="20"/>
                <w:szCs w:val="26"/>
                <w:rtl/>
              </w:rPr>
              <w:t>بناءً</w:t>
            </w:r>
            <w:r w:rsidRPr="002A5206">
              <w:rPr>
                <w:spacing w:val="-4"/>
                <w:sz w:val="20"/>
                <w:szCs w:val="26"/>
                <w:rtl/>
              </w:rPr>
              <w:t xml:space="preserve"> </w:t>
            </w:r>
            <w:r w:rsidRPr="002A5206">
              <w:rPr>
                <w:rFonts w:hint="cs"/>
                <w:spacing w:val="-4"/>
                <w:sz w:val="20"/>
                <w:szCs w:val="26"/>
                <w:rtl/>
              </w:rPr>
              <w:t>على</w:t>
            </w:r>
            <w:r w:rsidRPr="002A5206">
              <w:rPr>
                <w:spacing w:val="-4"/>
                <w:sz w:val="20"/>
                <w:szCs w:val="26"/>
                <w:rtl/>
              </w:rPr>
              <w:t xml:space="preserve"> </w:t>
            </w:r>
            <w:r w:rsidRPr="002A5206">
              <w:rPr>
                <w:rFonts w:hint="cs"/>
                <w:spacing w:val="-4"/>
                <w:sz w:val="20"/>
                <w:szCs w:val="26"/>
                <w:rtl/>
              </w:rPr>
              <w:t>ذلك</w:t>
            </w:r>
            <w:r w:rsidRPr="002A5206">
              <w:rPr>
                <w:spacing w:val="-4"/>
                <w:sz w:val="20"/>
                <w:szCs w:val="26"/>
                <w:rtl/>
              </w:rPr>
              <w:t xml:space="preserve"> </w:t>
            </w:r>
            <w:r w:rsidRPr="002A5206">
              <w:rPr>
                <w:rFonts w:hint="cs"/>
                <w:spacing w:val="-4"/>
                <w:sz w:val="20"/>
                <w:szCs w:val="26"/>
                <w:rtl/>
              </w:rPr>
              <w:t>بالنسبة</w:t>
            </w:r>
            <w:r w:rsidRPr="002A5206">
              <w:rPr>
                <w:spacing w:val="-4"/>
                <w:sz w:val="20"/>
                <w:szCs w:val="26"/>
                <w:rtl/>
              </w:rPr>
              <w:t xml:space="preserve"> </w:t>
            </w:r>
            <w:r w:rsidRPr="003571BF">
              <w:rPr>
                <w:rFonts w:hint="cs"/>
                <w:spacing w:val="-4"/>
                <w:sz w:val="20"/>
                <w:szCs w:val="26"/>
                <w:rtl/>
              </w:rPr>
              <w:t>للتقديرات</w:t>
            </w:r>
            <w:r w:rsidRPr="003571BF">
              <w:rPr>
                <w:spacing w:val="-4"/>
                <w:sz w:val="20"/>
                <w:szCs w:val="26"/>
                <w:rtl/>
              </w:rPr>
              <w:t xml:space="preserve"> </w:t>
            </w:r>
            <w:r w:rsidRPr="003571BF">
              <w:rPr>
                <w:rFonts w:hint="cs"/>
                <w:spacing w:val="-4"/>
                <w:sz w:val="20"/>
                <w:szCs w:val="26"/>
                <w:rtl/>
              </w:rPr>
              <w:t>المتعلقة</w:t>
            </w:r>
            <w:r w:rsidR="00BD6C4A">
              <w:rPr>
                <w:rFonts w:hint="cs"/>
                <w:spacing w:val="-4"/>
                <w:sz w:val="20"/>
                <w:szCs w:val="26"/>
                <w:rtl/>
              </w:rPr>
              <w:t> </w:t>
            </w:r>
            <w:r w:rsidRPr="002A5206">
              <w:rPr>
                <w:rFonts w:hint="cs"/>
                <w:spacing w:val="-4"/>
                <w:sz w:val="20"/>
                <w:szCs w:val="26"/>
                <w:rtl/>
              </w:rPr>
              <w:t>بالسنة</w:t>
            </w:r>
            <w:r w:rsidRPr="002A5206">
              <w:rPr>
                <w:spacing w:val="-4"/>
                <w:sz w:val="20"/>
                <w:szCs w:val="26"/>
                <w:rtl/>
              </w:rPr>
              <w:t xml:space="preserve"> </w:t>
            </w:r>
            <w:r w:rsidRPr="002A5206">
              <w:rPr>
                <w:rFonts w:hint="cs"/>
                <w:spacing w:val="-4"/>
                <w:sz w:val="20"/>
                <w:szCs w:val="26"/>
                <w:rtl/>
              </w:rPr>
              <w:t>المالية</w:t>
            </w:r>
            <w:r w:rsidRPr="002A5206">
              <w:rPr>
                <w:spacing w:val="-4"/>
                <w:sz w:val="20"/>
                <w:szCs w:val="26"/>
                <w:rtl/>
              </w:rPr>
              <w:t xml:space="preserve"> </w:t>
            </w:r>
            <w:r w:rsidRPr="00BD2FEA">
              <w:rPr>
                <w:spacing w:val="-4"/>
                <w:sz w:val="20"/>
                <w:szCs w:val="20"/>
                <w:rtl/>
              </w:rPr>
              <w:t>2015</w:t>
            </w:r>
            <w:r>
              <w:rPr>
                <w:rFonts w:hint="cs"/>
                <w:spacing w:val="-4"/>
                <w:sz w:val="20"/>
                <w:szCs w:val="26"/>
                <w:rtl/>
              </w:rPr>
              <w:t>.</w:t>
            </w:r>
          </w:p>
        </w:tc>
        <w:tc>
          <w:tcPr>
            <w:tcW w:w="3091" w:type="dxa"/>
          </w:tcPr>
          <w:p w:rsidR="00D87533" w:rsidRPr="00B46F55" w:rsidRDefault="00D87533" w:rsidP="007A76BF">
            <w:pPr>
              <w:spacing w:before="40" w:after="40" w:line="280" w:lineRule="exact"/>
              <w:jc w:val="left"/>
              <w:rPr>
                <w:spacing w:val="-4"/>
                <w:sz w:val="20"/>
                <w:szCs w:val="26"/>
              </w:rPr>
            </w:pPr>
            <w:r>
              <w:rPr>
                <w:rFonts w:hint="cs"/>
                <w:color w:val="000000"/>
                <w:sz w:val="26"/>
                <w:szCs w:val="26"/>
                <w:rtl/>
              </w:rPr>
              <w:t>جرت مراجعة الافتراضات، مع مراعاة أيضاً بعض ال</w:t>
            </w:r>
            <w:r w:rsidRPr="009557AE">
              <w:rPr>
                <w:rFonts w:hint="cs"/>
                <w:color w:val="000000"/>
                <w:sz w:val="26"/>
                <w:szCs w:val="26"/>
                <w:rtl/>
              </w:rPr>
              <w:t>تغير</w:t>
            </w:r>
            <w:r>
              <w:rPr>
                <w:rFonts w:hint="cs"/>
                <w:color w:val="000000"/>
                <w:sz w:val="26"/>
                <w:szCs w:val="26"/>
                <w:rtl/>
              </w:rPr>
              <w:t>ات في</w:t>
            </w:r>
            <w:r w:rsidRPr="009557AE">
              <w:rPr>
                <w:color w:val="000000"/>
                <w:sz w:val="26"/>
                <w:szCs w:val="26"/>
                <w:rtl/>
              </w:rPr>
              <w:t xml:space="preserve"> </w:t>
            </w:r>
            <w:r w:rsidRPr="009557AE">
              <w:rPr>
                <w:rFonts w:hint="cs"/>
                <w:color w:val="000000"/>
                <w:sz w:val="26"/>
                <w:szCs w:val="26"/>
                <w:rtl/>
              </w:rPr>
              <w:t>خصائص</w:t>
            </w:r>
            <w:r w:rsidRPr="009557AE">
              <w:rPr>
                <w:color w:val="000000"/>
                <w:sz w:val="26"/>
                <w:szCs w:val="26"/>
                <w:rtl/>
              </w:rPr>
              <w:t xml:space="preserve"> </w:t>
            </w:r>
            <w:r w:rsidRPr="009557AE">
              <w:rPr>
                <w:rFonts w:hint="cs"/>
                <w:color w:val="000000"/>
                <w:sz w:val="26"/>
                <w:szCs w:val="26"/>
                <w:rtl/>
              </w:rPr>
              <w:t>موظفي</w:t>
            </w:r>
            <w:r w:rsidRPr="009557AE">
              <w:rPr>
                <w:color w:val="000000"/>
                <w:sz w:val="26"/>
                <w:szCs w:val="26"/>
                <w:rtl/>
              </w:rPr>
              <w:t xml:space="preserve"> </w:t>
            </w:r>
            <w:r w:rsidRPr="009557AE">
              <w:rPr>
                <w:rFonts w:hint="cs"/>
                <w:color w:val="000000"/>
                <w:sz w:val="26"/>
                <w:szCs w:val="26"/>
                <w:rtl/>
              </w:rPr>
              <w:t>الاتحاد</w:t>
            </w:r>
            <w:r w:rsidRPr="009557AE">
              <w:rPr>
                <w:color w:val="000000"/>
                <w:sz w:val="26"/>
                <w:szCs w:val="26"/>
                <w:rtl/>
              </w:rPr>
              <w:t xml:space="preserve"> </w:t>
            </w:r>
            <w:r w:rsidRPr="009557AE">
              <w:rPr>
                <w:rFonts w:hint="cs"/>
                <w:color w:val="000000"/>
                <w:sz w:val="26"/>
                <w:szCs w:val="26"/>
                <w:rtl/>
              </w:rPr>
              <w:t>الذين</w:t>
            </w:r>
            <w:r w:rsidRPr="009557AE">
              <w:rPr>
                <w:color w:val="000000"/>
                <w:sz w:val="26"/>
                <w:szCs w:val="26"/>
                <w:rtl/>
              </w:rPr>
              <w:t xml:space="preserve"> </w:t>
            </w:r>
            <w:r w:rsidRPr="009557AE">
              <w:rPr>
                <w:rFonts w:hint="cs"/>
                <w:color w:val="000000"/>
                <w:sz w:val="26"/>
                <w:szCs w:val="26"/>
                <w:rtl/>
              </w:rPr>
              <w:t>تغطيهم</w:t>
            </w:r>
            <w:r w:rsidRPr="009557AE">
              <w:rPr>
                <w:color w:val="000000"/>
                <w:sz w:val="26"/>
                <w:szCs w:val="26"/>
                <w:rtl/>
              </w:rPr>
              <w:t xml:space="preserve"> </w:t>
            </w:r>
            <w:r w:rsidRPr="009557AE">
              <w:rPr>
                <w:rFonts w:hint="cs"/>
                <w:color w:val="000000"/>
                <w:sz w:val="26"/>
                <w:szCs w:val="26"/>
                <w:rtl/>
              </w:rPr>
              <w:t>خطة</w:t>
            </w:r>
            <w:r w:rsidRPr="009557AE">
              <w:rPr>
                <w:color w:val="000000"/>
                <w:sz w:val="26"/>
                <w:szCs w:val="26"/>
                <w:rtl/>
              </w:rPr>
              <w:t xml:space="preserve"> </w:t>
            </w:r>
            <w:r w:rsidRPr="003C711F">
              <w:rPr>
                <w:rFonts w:hint="cs"/>
                <w:color w:val="000000"/>
                <w:sz w:val="26"/>
                <w:szCs w:val="26"/>
                <w:rtl/>
              </w:rPr>
              <w:t>التأمين</w:t>
            </w:r>
            <w:r w:rsidRPr="003C711F">
              <w:rPr>
                <w:color w:val="000000"/>
                <w:sz w:val="26"/>
                <w:szCs w:val="26"/>
                <w:rtl/>
              </w:rPr>
              <w:t xml:space="preserve"> </w:t>
            </w:r>
            <w:r w:rsidRPr="003C711F">
              <w:rPr>
                <w:rFonts w:hint="cs"/>
                <w:color w:val="000000"/>
                <w:sz w:val="26"/>
                <w:szCs w:val="26"/>
                <w:rtl/>
              </w:rPr>
              <w:t>الطبي</w:t>
            </w:r>
            <w:r w:rsidRPr="003C711F">
              <w:rPr>
                <w:color w:val="000000"/>
                <w:sz w:val="26"/>
                <w:szCs w:val="26"/>
                <w:rtl/>
              </w:rPr>
              <w:t xml:space="preserve"> </w:t>
            </w:r>
            <w:r w:rsidRPr="003C711F">
              <w:rPr>
                <w:rFonts w:hint="cs"/>
                <w:color w:val="000000"/>
                <w:sz w:val="26"/>
                <w:szCs w:val="26"/>
                <w:rtl/>
              </w:rPr>
              <w:t>الجماعي</w:t>
            </w:r>
            <w:r>
              <w:rPr>
                <w:rFonts w:hint="cs"/>
                <w:color w:val="000000"/>
                <w:sz w:val="26"/>
                <w:szCs w:val="26"/>
                <w:rtl/>
              </w:rPr>
              <w:t>،</w:t>
            </w:r>
            <w:r w:rsidRPr="009557AE">
              <w:rPr>
                <w:color w:val="000000"/>
                <w:sz w:val="26"/>
                <w:szCs w:val="26"/>
                <w:rtl/>
              </w:rPr>
              <w:t xml:space="preserve"> </w:t>
            </w:r>
            <w:r>
              <w:rPr>
                <w:rFonts w:hint="cs"/>
                <w:color w:val="000000"/>
                <w:sz w:val="26"/>
                <w:szCs w:val="26"/>
                <w:rtl/>
              </w:rPr>
              <w:t xml:space="preserve">وذلك فيما يخص العدد (انخفاض عدد الموظفين) والعمر وجوانب أخرى. وتظهر الافتراضات المختلفة في </w:t>
            </w:r>
            <w:r w:rsidRPr="009557AE">
              <w:rPr>
                <w:rFonts w:hint="cs"/>
                <w:color w:val="000000"/>
                <w:sz w:val="26"/>
                <w:szCs w:val="26"/>
                <w:rtl/>
              </w:rPr>
              <w:t>تقرير</w:t>
            </w:r>
            <w:r w:rsidRPr="009557AE">
              <w:rPr>
                <w:color w:val="000000"/>
                <w:sz w:val="26"/>
                <w:szCs w:val="26"/>
                <w:rtl/>
              </w:rPr>
              <w:t xml:space="preserve"> </w:t>
            </w:r>
            <w:r w:rsidRPr="009557AE">
              <w:rPr>
                <w:rFonts w:hint="cs"/>
                <w:color w:val="000000"/>
                <w:sz w:val="26"/>
                <w:szCs w:val="26"/>
                <w:rtl/>
              </w:rPr>
              <w:t>مكتب</w:t>
            </w:r>
            <w:r w:rsidR="007A76BF">
              <w:rPr>
                <w:rFonts w:hint="cs"/>
                <w:color w:val="000000"/>
                <w:sz w:val="26"/>
                <w:szCs w:val="26"/>
                <w:rtl/>
              </w:rPr>
              <w:t> </w:t>
            </w:r>
            <w:r w:rsidRPr="00BD2FEA">
              <w:rPr>
                <w:color w:val="000000"/>
                <w:sz w:val="20"/>
                <w:szCs w:val="20"/>
              </w:rPr>
              <w:t>AON</w:t>
            </w:r>
            <w:r>
              <w:rPr>
                <w:rFonts w:hint="cs"/>
                <w:color w:val="000000"/>
                <w:sz w:val="26"/>
                <w:szCs w:val="26"/>
                <w:rtl/>
              </w:rPr>
              <w:t>.</w:t>
            </w:r>
          </w:p>
        </w:tc>
        <w:tc>
          <w:tcPr>
            <w:tcW w:w="2579" w:type="dxa"/>
          </w:tcPr>
          <w:p w:rsidR="00D87533" w:rsidRPr="00B46F55" w:rsidRDefault="00D87533" w:rsidP="00BD6C4A">
            <w:pPr>
              <w:spacing w:before="40" w:after="40" w:line="280" w:lineRule="exact"/>
              <w:jc w:val="left"/>
              <w:rPr>
                <w:spacing w:val="-4"/>
                <w:sz w:val="20"/>
                <w:szCs w:val="26"/>
              </w:rPr>
            </w:pPr>
            <w:r>
              <w:rPr>
                <w:rFonts w:hint="cs"/>
                <w:spacing w:val="-4"/>
                <w:sz w:val="20"/>
                <w:szCs w:val="26"/>
                <w:rtl/>
              </w:rPr>
              <w:t>مغلق</w:t>
            </w:r>
          </w:p>
        </w:tc>
      </w:tr>
      <w:tr w:rsidR="00D87533" w:rsidRPr="00606BDF" w:rsidTr="00D811EE">
        <w:trPr>
          <w:trHeight w:val="45"/>
        </w:trPr>
        <w:tc>
          <w:tcPr>
            <w:tcW w:w="1114" w:type="dxa"/>
          </w:tcPr>
          <w:p w:rsidR="00D87533" w:rsidRPr="00294505" w:rsidRDefault="00D87533" w:rsidP="00D87533">
            <w:pPr>
              <w:spacing w:before="40" w:after="40" w:line="280" w:lineRule="exact"/>
              <w:jc w:val="left"/>
              <w:rPr>
                <w:b/>
                <w:bCs/>
                <w:sz w:val="20"/>
                <w:szCs w:val="26"/>
                <w:lang w:bidi="ar-EG"/>
              </w:rPr>
            </w:pPr>
            <w:r w:rsidRPr="00294505">
              <w:rPr>
                <w:rFonts w:hint="cs"/>
                <w:b/>
                <w:bCs/>
                <w:sz w:val="20"/>
                <w:szCs w:val="26"/>
                <w:rtl/>
              </w:rPr>
              <w:t>الاقتراح</w:t>
            </w:r>
            <w:r w:rsidRPr="00294505">
              <w:rPr>
                <w:b/>
                <w:bCs/>
                <w:sz w:val="20"/>
                <w:szCs w:val="26"/>
                <w:rtl/>
              </w:rPr>
              <w:br/>
            </w:r>
            <w:r w:rsidRPr="00294505">
              <w:rPr>
                <w:b/>
                <w:bCs/>
                <w:sz w:val="20"/>
                <w:szCs w:val="26"/>
              </w:rPr>
              <w:t>3/2014</w:t>
            </w:r>
          </w:p>
        </w:tc>
        <w:tc>
          <w:tcPr>
            <w:tcW w:w="3818" w:type="dxa"/>
          </w:tcPr>
          <w:p w:rsidR="00D87533" w:rsidRPr="00294505" w:rsidRDefault="00D87533" w:rsidP="00D811EE">
            <w:pPr>
              <w:spacing w:before="40" w:after="40" w:line="280" w:lineRule="exact"/>
              <w:jc w:val="left"/>
              <w:rPr>
                <w:spacing w:val="-4"/>
                <w:sz w:val="20"/>
                <w:szCs w:val="26"/>
                <w:rtl/>
                <w:lang w:bidi="ar-EG"/>
              </w:rPr>
            </w:pPr>
            <w:r w:rsidRPr="00294505">
              <w:rPr>
                <w:rFonts w:hint="cs"/>
                <w:spacing w:val="-4"/>
                <w:sz w:val="20"/>
                <w:szCs w:val="26"/>
                <w:rtl/>
              </w:rPr>
              <w:t>نقترح</w:t>
            </w:r>
            <w:r w:rsidRPr="00294505">
              <w:rPr>
                <w:spacing w:val="-4"/>
                <w:sz w:val="20"/>
                <w:szCs w:val="26"/>
                <w:rtl/>
              </w:rPr>
              <w:t xml:space="preserve"> </w:t>
            </w:r>
            <w:r w:rsidRPr="00294505">
              <w:rPr>
                <w:rFonts w:hint="cs"/>
                <w:spacing w:val="-4"/>
                <w:sz w:val="20"/>
                <w:szCs w:val="26"/>
                <w:rtl/>
              </w:rPr>
              <w:t>على</w:t>
            </w:r>
            <w:r w:rsidRPr="00294505">
              <w:rPr>
                <w:spacing w:val="-4"/>
                <w:sz w:val="20"/>
                <w:szCs w:val="26"/>
                <w:rtl/>
              </w:rPr>
              <w:t xml:space="preserve"> </w:t>
            </w:r>
            <w:r w:rsidRPr="00294505">
              <w:rPr>
                <w:rFonts w:hint="cs"/>
                <w:spacing w:val="-4"/>
                <w:sz w:val="20"/>
                <w:szCs w:val="26"/>
                <w:rtl/>
              </w:rPr>
              <w:t>الإدارة،</w:t>
            </w:r>
            <w:r w:rsidRPr="00294505">
              <w:rPr>
                <w:spacing w:val="-4"/>
                <w:sz w:val="20"/>
                <w:szCs w:val="26"/>
                <w:rtl/>
              </w:rPr>
              <w:t xml:space="preserve"> </w:t>
            </w:r>
            <w:r w:rsidRPr="00294505">
              <w:rPr>
                <w:rFonts w:hint="cs"/>
                <w:spacing w:val="-4"/>
                <w:sz w:val="20"/>
                <w:szCs w:val="26"/>
                <w:rtl/>
              </w:rPr>
              <w:t>عند</w:t>
            </w:r>
            <w:r w:rsidRPr="00294505">
              <w:rPr>
                <w:spacing w:val="-4"/>
                <w:sz w:val="20"/>
                <w:szCs w:val="26"/>
                <w:rtl/>
              </w:rPr>
              <w:t xml:space="preserve"> </w:t>
            </w:r>
            <w:r w:rsidRPr="00294505">
              <w:rPr>
                <w:rFonts w:hint="cs"/>
                <w:spacing w:val="-4"/>
                <w:sz w:val="20"/>
                <w:szCs w:val="26"/>
                <w:rtl/>
              </w:rPr>
              <w:t>الحاجة،</w:t>
            </w:r>
            <w:r w:rsidRPr="00294505">
              <w:rPr>
                <w:spacing w:val="-4"/>
                <w:sz w:val="20"/>
                <w:szCs w:val="26"/>
                <w:rtl/>
              </w:rPr>
              <w:t xml:space="preserve"> </w:t>
            </w:r>
            <w:r w:rsidRPr="00294505">
              <w:rPr>
                <w:rFonts w:hint="cs"/>
                <w:spacing w:val="-4"/>
                <w:sz w:val="20"/>
                <w:szCs w:val="26"/>
                <w:rtl/>
              </w:rPr>
              <w:t>أن</w:t>
            </w:r>
            <w:r w:rsidRPr="00294505">
              <w:rPr>
                <w:spacing w:val="-4"/>
                <w:sz w:val="20"/>
                <w:szCs w:val="26"/>
                <w:rtl/>
              </w:rPr>
              <w:t xml:space="preserve"> </w:t>
            </w:r>
            <w:r w:rsidRPr="00294505">
              <w:rPr>
                <w:rFonts w:hint="cs"/>
                <w:spacing w:val="-4"/>
                <w:sz w:val="20"/>
                <w:szCs w:val="26"/>
                <w:rtl/>
              </w:rPr>
              <w:t>تحدد</w:t>
            </w:r>
            <w:r w:rsidRPr="00294505">
              <w:rPr>
                <w:spacing w:val="-4"/>
                <w:sz w:val="20"/>
                <w:szCs w:val="26"/>
                <w:rtl/>
              </w:rPr>
              <w:t xml:space="preserve"> </w:t>
            </w:r>
            <w:r w:rsidRPr="00294505">
              <w:rPr>
                <w:rFonts w:hint="cs"/>
                <w:spacing w:val="-4"/>
                <w:sz w:val="20"/>
                <w:szCs w:val="26"/>
                <w:rtl/>
              </w:rPr>
              <w:t>مجموعة</w:t>
            </w:r>
            <w:r w:rsidRPr="00294505">
              <w:rPr>
                <w:spacing w:val="-4"/>
                <w:sz w:val="20"/>
                <w:szCs w:val="26"/>
                <w:rtl/>
              </w:rPr>
              <w:t xml:space="preserve"> </w:t>
            </w:r>
            <w:r w:rsidRPr="00294505">
              <w:rPr>
                <w:rFonts w:hint="cs"/>
                <w:spacing w:val="-4"/>
                <w:sz w:val="20"/>
                <w:szCs w:val="26"/>
                <w:rtl/>
              </w:rPr>
              <w:t>شاملة</w:t>
            </w:r>
            <w:r w:rsidRPr="00294505">
              <w:rPr>
                <w:spacing w:val="-4"/>
                <w:sz w:val="20"/>
                <w:szCs w:val="26"/>
                <w:rtl/>
              </w:rPr>
              <w:t xml:space="preserve"> </w:t>
            </w:r>
            <w:r w:rsidRPr="00294505">
              <w:rPr>
                <w:rFonts w:hint="cs"/>
                <w:spacing w:val="-4"/>
                <w:sz w:val="20"/>
                <w:szCs w:val="26"/>
                <w:rtl/>
              </w:rPr>
              <w:t>من</w:t>
            </w:r>
            <w:r w:rsidRPr="00294505">
              <w:rPr>
                <w:spacing w:val="-4"/>
                <w:sz w:val="20"/>
                <w:szCs w:val="26"/>
                <w:rtl/>
              </w:rPr>
              <w:t xml:space="preserve"> </w:t>
            </w:r>
            <w:r w:rsidRPr="00294505">
              <w:rPr>
                <w:rFonts w:hint="cs"/>
                <w:spacing w:val="-4"/>
                <w:sz w:val="20"/>
                <w:szCs w:val="26"/>
                <w:rtl/>
              </w:rPr>
              <w:t>الأدوات</w:t>
            </w:r>
            <w:r w:rsidRPr="00294505">
              <w:rPr>
                <w:spacing w:val="-4"/>
                <w:sz w:val="20"/>
                <w:szCs w:val="26"/>
                <w:rtl/>
              </w:rPr>
              <w:t xml:space="preserve"> </w:t>
            </w:r>
            <w:r w:rsidRPr="00BD2FEA">
              <w:rPr>
                <w:rFonts w:hint="cs"/>
                <w:spacing w:val="-4"/>
                <w:sz w:val="20"/>
                <w:szCs w:val="26"/>
                <w:rtl/>
              </w:rPr>
              <w:t>وال</w:t>
            </w:r>
            <w:r w:rsidRPr="00294505">
              <w:rPr>
                <w:rFonts w:hint="cs"/>
                <w:spacing w:val="-4"/>
                <w:sz w:val="20"/>
                <w:szCs w:val="26"/>
                <w:rtl/>
              </w:rPr>
              <w:t>أدوات</w:t>
            </w:r>
            <w:r w:rsidRPr="00294505">
              <w:rPr>
                <w:spacing w:val="-4"/>
                <w:sz w:val="20"/>
                <w:szCs w:val="26"/>
                <w:rtl/>
              </w:rPr>
              <w:t xml:space="preserve"> </w:t>
            </w:r>
            <w:r w:rsidRPr="00294505">
              <w:rPr>
                <w:rFonts w:hint="cs"/>
                <w:spacing w:val="-4"/>
                <w:sz w:val="20"/>
                <w:szCs w:val="26"/>
                <w:rtl/>
              </w:rPr>
              <w:t>الفرعية</w:t>
            </w:r>
            <w:r w:rsidRPr="00294505">
              <w:rPr>
                <w:spacing w:val="-4"/>
                <w:sz w:val="20"/>
                <w:szCs w:val="26"/>
                <w:rtl/>
              </w:rPr>
              <w:t xml:space="preserve"> </w:t>
            </w:r>
            <w:r w:rsidRPr="00294505">
              <w:rPr>
                <w:rFonts w:hint="cs"/>
                <w:spacing w:val="-4"/>
                <w:sz w:val="20"/>
                <w:szCs w:val="26"/>
                <w:rtl/>
              </w:rPr>
              <w:t>وأن</w:t>
            </w:r>
            <w:r w:rsidRPr="00294505">
              <w:rPr>
                <w:spacing w:val="-4"/>
                <w:sz w:val="20"/>
                <w:szCs w:val="26"/>
                <w:rtl/>
              </w:rPr>
              <w:t xml:space="preserve"> </w:t>
            </w:r>
            <w:r w:rsidRPr="00294505">
              <w:rPr>
                <w:rFonts w:hint="cs"/>
                <w:spacing w:val="-4"/>
                <w:sz w:val="20"/>
                <w:szCs w:val="26"/>
                <w:rtl/>
              </w:rPr>
              <w:t>تستخدم</w:t>
            </w:r>
            <w:r w:rsidRPr="00294505">
              <w:rPr>
                <w:spacing w:val="-4"/>
                <w:sz w:val="20"/>
                <w:szCs w:val="26"/>
                <w:rtl/>
              </w:rPr>
              <w:t xml:space="preserve"> </w:t>
            </w:r>
            <w:r>
              <w:rPr>
                <w:rFonts w:hint="cs"/>
                <w:spacing w:val="-4"/>
                <w:sz w:val="20"/>
                <w:szCs w:val="26"/>
                <w:rtl/>
              </w:rPr>
              <w:t>الأداة</w:t>
            </w:r>
            <w:r w:rsidRPr="00294505">
              <w:rPr>
                <w:spacing w:val="-4"/>
                <w:sz w:val="20"/>
                <w:szCs w:val="26"/>
                <w:rtl/>
              </w:rPr>
              <w:t xml:space="preserve"> </w:t>
            </w:r>
            <w:r w:rsidRPr="00294505">
              <w:rPr>
                <w:rFonts w:hint="cs"/>
                <w:spacing w:val="-4"/>
                <w:sz w:val="20"/>
                <w:szCs w:val="26"/>
                <w:rtl/>
                <w:lang w:bidi="ar-EG"/>
              </w:rPr>
              <w:t>الأهم</w:t>
            </w:r>
            <w:r w:rsidRPr="00294505">
              <w:rPr>
                <w:spacing w:val="-4"/>
                <w:sz w:val="20"/>
                <w:szCs w:val="26"/>
                <w:rtl/>
              </w:rPr>
              <w:t xml:space="preserve"> </w:t>
            </w:r>
            <w:r w:rsidRPr="00294505">
              <w:rPr>
                <w:rFonts w:hint="cs"/>
                <w:spacing w:val="-4"/>
                <w:sz w:val="20"/>
                <w:szCs w:val="26"/>
                <w:rtl/>
              </w:rPr>
              <w:t>لمراقبة</w:t>
            </w:r>
            <w:r w:rsidRPr="00294505">
              <w:rPr>
                <w:spacing w:val="-4"/>
                <w:sz w:val="20"/>
                <w:szCs w:val="26"/>
                <w:rtl/>
              </w:rPr>
              <w:t xml:space="preserve"> </w:t>
            </w:r>
            <w:r w:rsidRPr="00294505">
              <w:rPr>
                <w:rFonts w:hint="cs"/>
                <w:spacing w:val="-4"/>
                <w:sz w:val="20"/>
                <w:szCs w:val="26"/>
                <w:rtl/>
              </w:rPr>
              <w:t>وضع</w:t>
            </w:r>
            <w:r w:rsidRPr="00294505">
              <w:rPr>
                <w:spacing w:val="-4"/>
                <w:sz w:val="20"/>
                <w:szCs w:val="26"/>
                <w:rtl/>
              </w:rPr>
              <w:t xml:space="preserve"> </w:t>
            </w:r>
            <w:r w:rsidRPr="00294505">
              <w:rPr>
                <w:rFonts w:hint="cs"/>
                <w:spacing w:val="-4"/>
                <w:sz w:val="20"/>
                <w:szCs w:val="26"/>
                <w:rtl/>
              </w:rPr>
              <w:t>التأمين</w:t>
            </w:r>
            <w:r w:rsidRPr="00294505">
              <w:rPr>
                <w:spacing w:val="-4"/>
                <w:sz w:val="20"/>
                <w:szCs w:val="26"/>
                <w:rtl/>
              </w:rPr>
              <w:t xml:space="preserve"> </w:t>
            </w:r>
            <w:r w:rsidRPr="00294505">
              <w:rPr>
                <w:rFonts w:hint="cs"/>
                <w:spacing w:val="-4"/>
                <w:sz w:val="20"/>
                <w:szCs w:val="26"/>
                <w:rtl/>
              </w:rPr>
              <w:t>الصحي</w:t>
            </w:r>
            <w:r w:rsidRPr="00294505">
              <w:rPr>
                <w:spacing w:val="-4"/>
                <w:sz w:val="20"/>
                <w:szCs w:val="26"/>
                <w:rtl/>
              </w:rPr>
              <w:t xml:space="preserve"> </w:t>
            </w:r>
            <w:r w:rsidRPr="00294505">
              <w:rPr>
                <w:rFonts w:hint="cs"/>
                <w:spacing w:val="-4"/>
                <w:sz w:val="20"/>
                <w:szCs w:val="26"/>
                <w:rtl/>
              </w:rPr>
              <w:t>بعد</w:t>
            </w:r>
            <w:r w:rsidRPr="00294505">
              <w:rPr>
                <w:spacing w:val="-4"/>
                <w:sz w:val="20"/>
                <w:szCs w:val="26"/>
                <w:rtl/>
              </w:rPr>
              <w:t xml:space="preserve"> </w:t>
            </w:r>
            <w:r w:rsidRPr="00294505">
              <w:rPr>
                <w:rFonts w:hint="cs"/>
                <w:spacing w:val="-4"/>
                <w:sz w:val="20"/>
                <w:szCs w:val="26"/>
                <w:rtl/>
              </w:rPr>
              <w:t>انتهاء</w:t>
            </w:r>
            <w:r w:rsidRPr="00294505">
              <w:rPr>
                <w:spacing w:val="-4"/>
                <w:sz w:val="20"/>
                <w:szCs w:val="26"/>
                <w:rtl/>
              </w:rPr>
              <w:t xml:space="preserve"> </w:t>
            </w:r>
            <w:r w:rsidRPr="00294505">
              <w:rPr>
                <w:rFonts w:hint="cs"/>
                <w:spacing w:val="-4"/>
                <w:sz w:val="20"/>
                <w:szCs w:val="26"/>
                <w:rtl/>
              </w:rPr>
              <w:t>مدة</w:t>
            </w:r>
            <w:r w:rsidRPr="00294505">
              <w:rPr>
                <w:spacing w:val="-4"/>
                <w:sz w:val="20"/>
                <w:szCs w:val="26"/>
                <w:rtl/>
              </w:rPr>
              <w:t xml:space="preserve"> </w:t>
            </w:r>
            <w:r w:rsidRPr="00294505">
              <w:rPr>
                <w:rFonts w:hint="cs"/>
                <w:spacing w:val="-4"/>
                <w:sz w:val="20"/>
                <w:szCs w:val="26"/>
                <w:rtl/>
              </w:rPr>
              <w:t>الخدمة</w:t>
            </w:r>
            <w:r w:rsidRPr="00294505">
              <w:rPr>
                <w:spacing w:val="-4"/>
                <w:sz w:val="20"/>
                <w:szCs w:val="26"/>
                <w:rtl/>
              </w:rPr>
              <w:t xml:space="preserve"> </w:t>
            </w:r>
            <w:r w:rsidRPr="00294505">
              <w:rPr>
                <w:rFonts w:hint="cs"/>
                <w:spacing w:val="-4"/>
                <w:sz w:val="20"/>
                <w:szCs w:val="26"/>
                <w:rtl/>
              </w:rPr>
              <w:t>ومعالجته</w:t>
            </w:r>
            <w:r w:rsidRPr="00294505">
              <w:rPr>
                <w:spacing w:val="-4"/>
                <w:sz w:val="20"/>
                <w:szCs w:val="26"/>
                <w:rtl/>
              </w:rPr>
              <w:t xml:space="preserve"> </w:t>
            </w:r>
            <w:r w:rsidRPr="00294505">
              <w:rPr>
                <w:rFonts w:hint="cs"/>
                <w:spacing w:val="-4"/>
                <w:sz w:val="20"/>
                <w:szCs w:val="26"/>
                <w:rtl/>
              </w:rPr>
              <w:t>بشكل</w:t>
            </w:r>
            <w:r w:rsidR="00D811EE">
              <w:rPr>
                <w:rFonts w:hint="cs"/>
                <w:spacing w:val="-4"/>
                <w:sz w:val="20"/>
                <w:szCs w:val="26"/>
                <w:rtl/>
              </w:rPr>
              <w:t> </w:t>
            </w:r>
            <w:r w:rsidRPr="00294505">
              <w:rPr>
                <w:rFonts w:hint="cs"/>
                <w:spacing w:val="-4"/>
                <w:sz w:val="20"/>
                <w:szCs w:val="26"/>
                <w:rtl/>
              </w:rPr>
              <w:t>فاعل</w:t>
            </w:r>
            <w:r w:rsidRPr="00294505">
              <w:rPr>
                <w:spacing w:val="-4"/>
                <w:sz w:val="20"/>
                <w:szCs w:val="26"/>
                <w:rtl/>
                <w:lang w:bidi="ar-EG"/>
              </w:rPr>
              <w:t>.</w:t>
            </w:r>
          </w:p>
        </w:tc>
        <w:tc>
          <w:tcPr>
            <w:tcW w:w="3686" w:type="dxa"/>
          </w:tcPr>
          <w:p w:rsidR="00D87533" w:rsidRPr="00B46F55" w:rsidRDefault="00D87533" w:rsidP="00D87533">
            <w:pPr>
              <w:spacing w:before="40" w:after="40" w:line="280" w:lineRule="exact"/>
              <w:jc w:val="left"/>
              <w:rPr>
                <w:spacing w:val="-4"/>
                <w:sz w:val="20"/>
                <w:szCs w:val="26"/>
                <w:rtl/>
              </w:rPr>
            </w:pPr>
            <w:r w:rsidRPr="00BE7C52">
              <w:rPr>
                <w:rFonts w:hint="cs"/>
                <w:spacing w:val="-4"/>
                <w:sz w:val="20"/>
                <w:szCs w:val="26"/>
                <w:rtl/>
              </w:rPr>
              <w:t>تتم</w:t>
            </w:r>
            <w:r w:rsidRPr="00BE7C52">
              <w:rPr>
                <w:spacing w:val="-4"/>
                <w:sz w:val="20"/>
                <w:szCs w:val="26"/>
                <w:rtl/>
              </w:rPr>
              <w:t xml:space="preserve"> </w:t>
            </w:r>
            <w:r w:rsidRPr="00BE7C52">
              <w:rPr>
                <w:rFonts w:hint="cs"/>
                <w:spacing w:val="-4"/>
                <w:sz w:val="20"/>
                <w:szCs w:val="26"/>
                <w:rtl/>
              </w:rPr>
              <w:t>حالياً</w:t>
            </w:r>
            <w:r w:rsidRPr="00BE7C52">
              <w:rPr>
                <w:spacing w:val="-4"/>
                <w:sz w:val="20"/>
                <w:szCs w:val="26"/>
                <w:rtl/>
              </w:rPr>
              <w:t xml:space="preserve"> </w:t>
            </w:r>
            <w:r w:rsidRPr="00BE7C52">
              <w:rPr>
                <w:rFonts w:hint="cs"/>
                <w:spacing w:val="-4"/>
                <w:sz w:val="20"/>
                <w:szCs w:val="26"/>
                <w:rtl/>
              </w:rPr>
              <w:t>مراقبة</w:t>
            </w:r>
            <w:r w:rsidRPr="00BE7C52">
              <w:rPr>
                <w:spacing w:val="-4"/>
                <w:sz w:val="20"/>
                <w:szCs w:val="26"/>
                <w:rtl/>
              </w:rPr>
              <w:t xml:space="preserve"> </w:t>
            </w:r>
            <w:r w:rsidRPr="00BE7C52">
              <w:rPr>
                <w:rFonts w:hint="cs"/>
                <w:spacing w:val="-4"/>
                <w:sz w:val="20"/>
                <w:szCs w:val="26"/>
                <w:rtl/>
              </w:rPr>
              <w:t>خطة</w:t>
            </w:r>
            <w:r w:rsidRPr="00BE7C52">
              <w:rPr>
                <w:spacing w:val="-4"/>
                <w:sz w:val="20"/>
                <w:szCs w:val="26"/>
                <w:rtl/>
              </w:rPr>
              <w:t xml:space="preserve"> </w:t>
            </w:r>
            <w:r w:rsidRPr="00BE7C52">
              <w:rPr>
                <w:rFonts w:hint="cs"/>
                <w:spacing w:val="-4"/>
                <w:sz w:val="20"/>
                <w:szCs w:val="26"/>
                <w:rtl/>
              </w:rPr>
              <w:t>التأمين</w:t>
            </w:r>
            <w:r w:rsidRPr="00BE7C52">
              <w:rPr>
                <w:spacing w:val="-4"/>
                <w:sz w:val="20"/>
                <w:szCs w:val="26"/>
                <w:rtl/>
              </w:rPr>
              <w:t xml:space="preserve"> </w:t>
            </w:r>
            <w:r w:rsidRPr="00BE7C52">
              <w:rPr>
                <w:rFonts w:hint="cs"/>
                <w:spacing w:val="-4"/>
                <w:sz w:val="20"/>
                <w:szCs w:val="26"/>
                <w:rtl/>
              </w:rPr>
              <w:t>الصحي</w:t>
            </w:r>
            <w:r w:rsidRPr="00BE7C52">
              <w:rPr>
                <w:spacing w:val="-4"/>
                <w:sz w:val="20"/>
                <w:szCs w:val="26"/>
                <w:rtl/>
              </w:rPr>
              <w:t xml:space="preserve"> </w:t>
            </w:r>
            <w:r w:rsidRPr="00BE7C52">
              <w:rPr>
                <w:rFonts w:hint="cs"/>
                <w:spacing w:val="-4"/>
                <w:sz w:val="20"/>
                <w:szCs w:val="26"/>
                <w:rtl/>
              </w:rPr>
              <w:t>الجماعي</w:t>
            </w:r>
            <w:r w:rsidRPr="00BE7C52">
              <w:rPr>
                <w:spacing w:val="-4"/>
                <w:sz w:val="20"/>
                <w:szCs w:val="26"/>
                <w:rtl/>
              </w:rPr>
              <w:t xml:space="preserve"> </w:t>
            </w:r>
            <w:r w:rsidRPr="00BE7C52">
              <w:rPr>
                <w:rFonts w:hint="cs"/>
                <w:spacing w:val="-4"/>
                <w:sz w:val="20"/>
                <w:szCs w:val="26"/>
                <w:rtl/>
              </w:rPr>
              <w:t>بهدف</w:t>
            </w:r>
            <w:r w:rsidRPr="00BE7C52">
              <w:rPr>
                <w:spacing w:val="-4"/>
                <w:sz w:val="20"/>
                <w:szCs w:val="26"/>
                <w:rtl/>
              </w:rPr>
              <w:t xml:space="preserve"> </w:t>
            </w:r>
            <w:r w:rsidRPr="00BE7C52">
              <w:rPr>
                <w:rFonts w:hint="cs"/>
                <w:spacing w:val="-4"/>
                <w:sz w:val="20"/>
                <w:szCs w:val="26"/>
                <w:rtl/>
              </w:rPr>
              <w:t>التمكن</w:t>
            </w:r>
            <w:r w:rsidRPr="00BE7C52">
              <w:rPr>
                <w:spacing w:val="-4"/>
                <w:sz w:val="20"/>
                <w:szCs w:val="26"/>
                <w:rtl/>
              </w:rPr>
              <w:t xml:space="preserve"> </w:t>
            </w:r>
            <w:r w:rsidRPr="00BE7C52">
              <w:rPr>
                <w:rFonts w:hint="cs"/>
                <w:spacing w:val="-4"/>
                <w:sz w:val="20"/>
                <w:szCs w:val="26"/>
                <w:rtl/>
              </w:rPr>
              <w:t>في</w:t>
            </w:r>
            <w:r w:rsidRPr="00BE7C52">
              <w:rPr>
                <w:spacing w:val="-4"/>
                <w:sz w:val="20"/>
                <w:szCs w:val="26"/>
                <w:rtl/>
              </w:rPr>
              <w:t xml:space="preserve"> </w:t>
            </w:r>
            <w:r w:rsidRPr="00BE7C52">
              <w:rPr>
                <w:rFonts w:hint="cs"/>
                <w:spacing w:val="-4"/>
                <w:sz w:val="20"/>
                <w:szCs w:val="26"/>
                <w:rtl/>
              </w:rPr>
              <w:t>وقت</w:t>
            </w:r>
            <w:r w:rsidRPr="00BE7C52">
              <w:rPr>
                <w:spacing w:val="-4"/>
                <w:sz w:val="20"/>
                <w:szCs w:val="26"/>
                <w:rtl/>
              </w:rPr>
              <w:t xml:space="preserve"> </w:t>
            </w:r>
            <w:r w:rsidRPr="00BE7C52">
              <w:rPr>
                <w:rFonts w:hint="cs"/>
                <w:spacing w:val="-4"/>
                <w:sz w:val="20"/>
                <w:szCs w:val="26"/>
                <w:rtl/>
              </w:rPr>
              <w:t>مبكر</w:t>
            </w:r>
            <w:r w:rsidRPr="00BE7C52">
              <w:rPr>
                <w:spacing w:val="-4"/>
                <w:sz w:val="20"/>
                <w:szCs w:val="26"/>
                <w:rtl/>
              </w:rPr>
              <w:t xml:space="preserve"> </w:t>
            </w:r>
            <w:r w:rsidRPr="00BE7C52">
              <w:rPr>
                <w:rFonts w:hint="cs"/>
                <w:spacing w:val="-4"/>
                <w:sz w:val="20"/>
                <w:szCs w:val="26"/>
                <w:rtl/>
              </w:rPr>
              <w:t>من</w:t>
            </w:r>
            <w:r w:rsidRPr="00BE7C52">
              <w:rPr>
                <w:spacing w:val="-4"/>
                <w:sz w:val="20"/>
                <w:szCs w:val="26"/>
                <w:rtl/>
              </w:rPr>
              <w:t xml:space="preserve"> </w:t>
            </w:r>
            <w:r w:rsidRPr="00BE7C52">
              <w:rPr>
                <w:rFonts w:hint="cs"/>
                <w:spacing w:val="-4"/>
                <w:sz w:val="20"/>
                <w:szCs w:val="26"/>
                <w:rtl/>
              </w:rPr>
              <w:t>تحديد</w:t>
            </w:r>
            <w:r w:rsidRPr="00BE7C52">
              <w:rPr>
                <w:spacing w:val="-4"/>
                <w:sz w:val="20"/>
                <w:szCs w:val="26"/>
                <w:rtl/>
              </w:rPr>
              <w:t xml:space="preserve"> </w:t>
            </w:r>
            <w:r w:rsidRPr="00BE7C52">
              <w:rPr>
                <w:rFonts w:hint="cs"/>
                <w:spacing w:val="-4"/>
                <w:sz w:val="20"/>
                <w:szCs w:val="26"/>
                <w:rtl/>
              </w:rPr>
              <w:t>التعديلات</w:t>
            </w:r>
            <w:r w:rsidRPr="00BE7C52">
              <w:rPr>
                <w:spacing w:val="-4"/>
                <w:sz w:val="20"/>
                <w:szCs w:val="26"/>
                <w:rtl/>
              </w:rPr>
              <w:t xml:space="preserve"> </w:t>
            </w:r>
            <w:r w:rsidRPr="00BE7C52">
              <w:rPr>
                <w:rFonts w:hint="cs"/>
                <w:spacing w:val="-4"/>
                <w:sz w:val="20"/>
                <w:szCs w:val="26"/>
                <w:rtl/>
              </w:rPr>
              <w:t>التي</w:t>
            </w:r>
            <w:r w:rsidRPr="00BE7C52">
              <w:rPr>
                <w:spacing w:val="-4"/>
                <w:sz w:val="20"/>
                <w:szCs w:val="26"/>
                <w:rtl/>
              </w:rPr>
              <w:t xml:space="preserve"> </w:t>
            </w:r>
            <w:r w:rsidRPr="00BE7C52">
              <w:rPr>
                <w:rFonts w:hint="cs"/>
                <w:spacing w:val="-4"/>
                <w:sz w:val="20"/>
                <w:szCs w:val="26"/>
                <w:rtl/>
              </w:rPr>
              <w:t>تضمن</w:t>
            </w:r>
            <w:r w:rsidRPr="00BE7C52">
              <w:rPr>
                <w:spacing w:val="-4"/>
                <w:sz w:val="20"/>
                <w:szCs w:val="26"/>
                <w:rtl/>
              </w:rPr>
              <w:t xml:space="preserve"> </w:t>
            </w:r>
            <w:r w:rsidRPr="00BE7C52">
              <w:rPr>
                <w:rFonts w:hint="cs"/>
                <w:spacing w:val="-4"/>
                <w:sz w:val="20"/>
                <w:szCs w:val="26"/>
                <w:rtl/>
              </w:rPr>
              <w:t>تمويل</w:t>
            </w:r>
            <w:r w:rsidRPr="00BE7C52">
              <w:rPr>
                <w:spacing w:val="-4"/>
                <w:sz w:val="20"/>
                <w:szCs w:val="26"/>
                <w:rtl/>
              </w:rPr>
              <w:t xml:space="preserve"> </w:t>
            </w:r>
            <w:r w:rsidRPr="00BE7C52">
              <w:rPr>
                <w:rFonts w:hint="cs"/>
                <w:spacing w:val="-4"/>
                <w:sz w:val="20"/>
                <w:szCs w:val="26"/>
                <w:rtl/>
              </w:rPr>
              <w:t>التأمين</w:t>
            </w:r>
            <w:r w:rsidRPr="00BE7C52">
              <w:rPr>
                <w:spacing w:val="-4"/>
                <w:sz w:val="20"/>
                <w:szCs w:val="26"/>
                <w:rtl/>
              </w:rPr>
              <w:t xml:space="preserve"> </w:t>
            </w:r>
            <w:r w:rsidRPr="00BE7C52">
              <w:rPr>
                <w:rFonts w:hint="cs"/>
                <w:spacing w:val="-4"/>
                <w:sz w:val="20"/>
                <w:szCs w:val="26"/>
                <w:rtl/>
              </w:rPr>
              <w:t>الصحي</w:t>
            </w:r>
            <w:r w:rsidRPr="00BE7C52">
              <w:rPr>
                <w:spacing w:val="-4"/>
                <w:sz w:val="20"/>
                <w:szCs w:val="26"/>
                <w:rtl/>
              </w:rPr>
              <w:t xml:space="preserve"> </w:t>
            </w:r>
            <w:r w:rsidRPr="00BE7C52">
              <w:rPr>
                <w:rFonts w:hint="cs"/>
                <w:spacing w:val="-4"/>
                <w:sz w:val="20"/>
                <w:szCs w:val="26"/>
                <w:rtl/>
              </w:rPr>
              <w:t>على</w:t>
            </w:r>
            <w:r w:rsidRPr="00BE7C52">
              <w:rPr>
                <w:spacing w:val="-4"/>
                <w:sz w:val="20"/>
                <w:szCs w:val="26"/>
                <w:rtl/>
              </w:rPr>
              <w:t xml:space="preserve"> </w:t>
            </w:r>
            <w:r w:rsidRPr="00BE7C52">
              <w:rPr>
                <w:rFonts w:hint="cs"/>
                <w:spacing w:val="-4"/>
                <w:sz w:val="20"/>
                <w:szCs w:val="26"/>
                <w:rtl/>
              </w:rPr>
              <w:t>أساس</w:t>
            </w:r>
            <w:r w:rsidRPr="00BE7C52">
              <w:rPr>
                <w:spacing w:val="-4"/>
                <w:sz w:val="20"/>
                <w:szCs w:val="26"/>
                <w:rtl/>
              </w:rPr>
              <w:t xml:space="preserve"> </w:t>
            </w:r>
            <w:r w:rsidRPr="00BE7C52">
              <w:rPr>
                <w:rFonts w:hint="cs"/>
                <w:spacing w:val="-4"/>
                <w:sz w:val="20"/>
                <w:szCs w:val="26"/>
                <w:rtl/>
              </w:rPr>
              <w:t>دفع</w:t>
            </w:r>
            <w:r w:rsidRPr="00BE7C52">
              <w:rPr>
                <w:spacing w:val="-4"/>
                <w:sz w:val="20"/>
                <w:szCs w:val="26"/>
                <w:rtl/>
              </w:rPr>
              <w:t xml:space="preserve"> </w:t>
            </w:r>
            <w:r w:rsidRPr="00BE7C52">
              <w:rPr>
                <w:rFonts w:hint="cs"/>
                <w:spacing w:val="-4"/>
                <w:sz w:val="20"/>
                <w:szCs w:val="26"/>
                <w:rtl/>
              </w:rPr>
              <w:t>الاستحقاقات</w:t>
            </w:r>
            <w:r w:rsidRPr="00BE7C52">
              <w:rPr>
                <w:spacing w:val="-4"/>
                <w:sz w:val="20"/>
                <w:szCs w:val="26"/>
                <w:rtl/>
              </w:rPr>
              <w:t xml:space="preserve"> </w:t>
            </w:r>
            <w:r w:rsidRPr="00BE7C52">
              <w:rPr>
                <w:rFonts w:hint="cs"/>
                <w:spacing w:val="-4"/>
                <w:sz w:val="20"/>
                <w:szCs w:val="26"/>
                <w:rtl/>
              </w:rPr>
              <w:t>أولاً</w:t>
            </w:r>
            <w:r w:rsidRPr="00BE7C52">
              <w:rPr>
                <w:spacing w:val="-4"/>
                <w:sz w:val="20"/>
                <w:szCs w:val="26"/>
                <w:rtl/>
              </w:rPr>
              <w:t xml:space="preserve"> </w:t>
            </w:r>
            <w:r w:rsidRPr="00BE7C52">
              <w:rPr>
                <w:rFonts w:hint="cs"/>
                <w:spacing w:val="-4"/>
                <w:sz w:val="20"/>
                <w:szCs w:val="26"/>
                <w:rtl/>
              </w:rPr>
              <w:t>بأول</w:t>
            </w:r>
            <w:r w:rsidRPr="00BE7C52">
              <w:rPr>
                <w:spacing w:val="-4"/>
                <w:sz w:val="20"/>
                <w:szCs w:val="26"/>
                <w:rtl/>
              </w:rPr>
              <w:t xml:space="preserve">. </w:t>
            </w:r>
            <w:r w:rsidRPr="00BE7C52">
              <w:rPr>
                <w:rFonts w:hint="cs"/>
                <w:spacing w:val="-4"/>
                <w:sz w:val="20"/>
                <w:szCs w:val="26"/>
                <w:rtl/>
              </w:rPr>
              <w:t>وقد</w:t>
            </w:r>
            <w:r w:rsidRPr="00BE7C52">
              <w:rPr>
                <w:spacing w:val="-4"/>
                <w:sz w:val="20"/>
                <w:szCs w:val="26"/>
                <w:rtl/>
              </w:rPr>
              <w:t xml:space="preserve"> </w:t>
            </w:r>
            <w:r w:rsidRPr="00BE7C52">
              <w:rPr>
                <w:rFonts w:hint="cs"/>
                <w:spacing w:val="-4"/>
                <w:sz w:val="20"/>
                <w:szCs w:val="26"/>
                <w:rtl/>
              </w:rPr>
              <w:t>أُخذت</w:t>
            </w:r>
            <w:r w:rsidRPr="00BE7C52">
              <w:rPr>
                <w:spacing w:val="-4"/>
                <w:sz w:val="20"/>
                <w:szCs w:val="26"/>
                <w:rtl/>
              </w:rPr>
              <w:t xml:space="preserve"> </w:t>
            </w:r>
            <w:r w:rsidRPr="00BE7C52">
              <w:rPr>
                <w:rFonts w:hint="cs"/>
                <w:spacing w:val="-4"/>
                <w:sz w:val="20"/>
                <w:szCs w:val="26"/>
                <w:rtl/>
              </w:rPr>
              <w:t>القوى</w:t>
            </w:r>
            <w:r w:rsidRPr="00BE7C52">
              <w:rPr>
                <w:spacing w:val="-4"/>
                <w:sz w:val="20"/>
                <w:szCs w:val="26"/>
                <w:rtl/>
              </w:rPr>
              <w:t xml:space="preserve"> </w:t>
            </w:r>
            <w:r w:rsidRPr="00BE7C52">
              <w:rPr>
                <w:rFonts w:hint="cs"/>
                <w:spacing w:val="-4"/>
                <w:sz w:val="20"/>
                <w:szCs w:val="26"/>
                <w:rtl/>
              </w:rPr>
              <w:t>الدافعة</w:t>
            </w:r>
            <w:r w:rsidRPr="00BE7C52">
              <w:rPr>
                <w:spacing w:val="-4"/>
                <w:sz w:val="20"/>
                <w:szCs w:val="26"/>
                <w:rtl/>
              </w:rPr>
              <w:t xml:space="preserve"> </w:t>
            </w:r>
            <w:r w:rsidRPr="00BE7C52">
              <w:rPr>
                <w:rFonts w:hint="cs"/>
                <w:spacing w:val="-4"/>
                <w:sz w:val="20"/>
                <w:szCs w:val="26"/>
                <w:rtl/>
              </w:rPr>
              <w:t>المذكورة</w:t>
            </w:r>
            <w:r w:rsidRPr="00BE7C52">
              <w:rPr>
                <w:spacing w:val="-4"/>
                <w:sz w:val="20"/>
                <w:szCs w:val="26"/>
                <w:rtl/>
              </w:rPr>
              <w:t xml:space="preserve"> </w:t>
            </w:r>
            <w:r w:rsidRPr="00BE7C52">
              <w:rPr>
                <w:rFonts w:hint="cs"/>
                <w:spacing w:val="-4"/>
                <w:sz w:val="20"/>
                <w:szCs w:val="26"/>
                <w:rtl/>
              </w:rPr>
              <w:t>أعلاه</w:t>
            </w:r>
            <w:r w:rsidRPr="00BE7C52">
              <w:rPr>
                <w:spacing w:val="-4"/>
                <w:sz w:val="20"/>
                <w:szCs w:val="26"/>
                <w:rtl/>
              </w:rPr>
              <w:t xml:space="preserve"> </w:t>
            </w:r>
            <w:r w:rsidRPr="00BE7C52">
              <w:rPr>
                <w:rFonts w:hint="cs"/>
                <w:spacing w:val="-4"/>
                <w:sz w:val="20"/>
                <w:szCs w:val="26"/>
                <w:rtl/>
              </w:rPr>
              <w:t>في</w:t>
            </w:r>
            <w:r w:rsidRPr="00BE7C52">
              <w:rPr>
                <w:spacing w:val="-4"/>
                <w:sz w:val="20"/>
                <w:szCs w:val="26"/>
                <w:rtl/>
              </w:rPr>
              <w:t xml:space="preserve"> </w:t>
            </w:r>
            <w:r w:rsidRPr="00BE7C52">
              <w:rPr>
                <w:rFonts w:hint="cs"/>
                <w:spacing w:val="-4"/>
                <w:sz w:val="20"/>
                <w:szCs w:val="26"/>
                <w:rtl/>
              </w:rPr>
              <w:t>الاعتبار</w:t>
            </w:r>
            <w:r w:rsidRPr="00BE7C52">
              <w:rPr>
                <w:spacing w:val="-4"/>
                <w:sz w:val="20"/>
                <w:szCs w:val="26"/>
                <w:rtl/>
              </w:rPr>
              <w:t xml:space="preserve"> </w:t>
            </w:r>
            <w:r w:rsidRPr="00BE7C52">
              <w:rPr>
                <w:rFonts w:hint="cs"/>
                <w:spacing w:val="-4"/>
                <w:sz w:val="20"/>
                <w:szCs w:val="26"/>
                <w:rtl/>
              </w:rPr>
              <w:t>من</w:t>
            </w:r>
            <w:r w:rsidRPr="00BE7C52">
              <w:rPr>
                <w:spacing w:val="-4"/>
                <w:sz w:val="20"/>
                <w:szCs w:val="26"/>
                <w:rtl/>
              </w:rPr>
              <w:t xml:space="preserve"> </w:t>
            </w:r>
            <w:r w:rsidRPr="00BE7C52">
              <w:rPr>
                <w:rFonts w:hint="cs"/>
                <w:spacing w:val="-4"/>
                <w:sz w:val="20"/>
                <w:szCs w:val="26"/>
                <w:rtl/>
              </w:rPr>
              <w:t>أجل</w:t>
            </w:r>
            <w:r w:rsidRPr="00BE7C52">
              <w:rPr>
                <w:spacing w:val="-4"/>
                <w:sz w:val="20"/>
                <w:szCs w:val="26"/>
                <w:rtl/>
              </w:rPr>
              <w:t xml:space="preserve"> </w:t>
            </w:r>
            <w:r w:rsidRPr="00BE7C52">
              <w:rPr>
                <w:rFonts w:hint="cs"/>
                <w:spacing w:val="-4"/>
                <w:sz w:val="20"/>
                <w:szCs w:val="26"/>
                <w:rtl/>
              </w:rPr>
              <w:t>تحديد</w:t>
            </w:r>
            <w:r w:rsidRPr="00BE7C52">
              <w:rPr>
                <w:spacing w:val="-4"/>
                <w:sz w:val="20"/>
                <w:szCs w:val="26"/>
                <w:rtl/>
              </w:rPr>
              <w:t xml:space="preserve"> </w:t>
            </w:r>
            <w:r w:rsidRPr="00BE7C52">
              <w:rPr>
                <w:rFonts w:hint="cs"/>
                <w:spacing w:val="-4"/>
                <w:sz w:val="20"/>
                <w:szCs w:val="26"/>
                <w:rtl/>
              </w:rPr>
              <w:t>التعديلات</w:t>
            </w:r>
            <w:r w:rsidRPr="00BE7C52">
              <w:rPr>
                <w:spacing w:val="-4"/>
                <w:sz w:val="20"/>
                <w:szCs w:val="26"/>
                <w:rtl/>
              </w:rPr>
              <w:t xml:space="preserve"> </w:t>
            </w:r>
            <w:r w:rsidRPr="00BE7C52">
              <w:rPr>
                <w:rFonts w:hint="cs"/>
                <w:spacing w:val="-4"/>
                <w:sz w:val="20"/>
                <w:szCs w:val="26"/>
                <w:rtl/>
              </w:rPr>
              <w:t>ذات</w:t>
            </w:r>
            <w:r w:rsidRPr="00BE7C52">
              <w:rPr>
                <w:spacing w:val="-4"/>
                <w:sz w:val="20"/>
                <w:szCs w:val="26"/>
                <w:rtl/>
              </w:rPr>
              <w:t xml:space="preserve"> </w:t>
            </w:r>
            <w:r w:rsidRPr="00BE7C52">
              <w:rPr>
                <w:rFonts w:hint="cs"/>
                <w:spacing w:val="-4"/>
                <w:sz w:val="20"/>
                <w:szCs w:val="26"/>
                <w:rtl/>
              </w:rPr>
              <w:t>الصلة</w:t>
            </w:r>
            <w:r w:rsidRPr="00BE7C52">
              <w:rPr>
                <w:spacing w:val="-4"/>
                <w:sz w:val="20"/>
                <w:szCs w:val="26"/>
                <w:rtl/>
              </w:rPr>
              <w:t xml:space="preserve">. </w:t>
            </w:r>
            <w:r w:rsidRPr="00BE7C52">
              <w:rPr>
                <w:rFonts w:hint="cs"/>
                <w:spacing w:val="-4"/>
                <w:sz w:val="20"/>
                <w:szCs w:val="26"/>
                <w:rtl/>
              </w:rPr>
              <w:t>وسوف</w:t>
            </w:r>
            <w:r w:rsidRPr="00BE7C52">
              <w:rPr>
                <w:spacing w:val="-4"/>
                <w:sz w:val="20"/>
                <w:szCs w:val="26"/>
                <w:rtl/>
              </w:rPr>
              <w:t xml:space="preserve"> </w:t>
            </w:r>
            <w:r w:rsidRPr="00BE7C52">
              <w:rPr>
                <w:rFonts w:hint="cs"/>
                <w:spacing w:val="-4"/>
                <w:sz w:val="20"/>
                <w:szCs w:val="26"/>
                <w:rtl/>
              </w:rPr>
              <w:t>يموَّل</w:t>
            </w:r>
            <w:r w:rsidRPr="00BE7C52">
              <w:rPr>
                <w:spacing w:val="-4"/>
                <w:sz w:val="20"/>
                <w:szCs w:val="26"/>
                <w:rtl/>
              </w:rPr>
              <w:t xml:space="preserve"> </w:t>
            </w:r>
            <w:r w:rsidRPr="00BE7C52">
              <w:rPr>
                <w:rFonts w:hint="cs"/>
                <w:spacing w:val="-4"/>
                <w:sz w:val="20"/>
                <w:szCs w:val="26"/>
                <w:rtl/>
              </w:rPr>
              <w:t>التزام</w:t>
            </w:r>
            <w:r w:rsidRPr="00BE7C52">
              <w:rPr>
                <w:spacing w:val="-4"/>
                <w:sz w:val="20"/>
                <w:szCs w:val="26"/>
                <w:rtl/>
              </w:rPr>
              <w:t xml:space="preserve"> </w:t>
            </w:r>
            <w:r w:rsidRPr="00BE7C52">
              <w:rPr>
                <w:rFonts w:hint="cs"/>
                <w:spacing w:val="-4"/>
                <w:sz w:val="20"/>
                <w:szCs w:val="26"/>
                <w:rtl/>
              </w:rPr>
              <w:t>التأمين</w:t>
            </w:r>
            <w:r w:rsidRPr="00BE7C52">
              <w:rPr>
                <w:spacing w:val="-4"/>
                <w:sz w:val="20"/>
                <w:szCs w:val="26"/>
                <w:rtl/>
              </w:rPr>
              <w:t xml:space="preserve"> </w:t>
            </w:r>
            <w:r w:rsidRPr="00BE7C52">
              <w:rPr>
                <w:rFonts w:hint="cs"/>
                <w:spacing w:val="-4"/>
                <w:sz w:val="20"/>
                <w:szCs w:val="26"/>
                <w:rtl/>
              </w:rPr>
              <w:t>الصحي</w:t>
            </w:r>
            <w:r w:rsidRPr="00BE7C52">
              <w:rPr>
                <w:spacing w:val="-4"/>
                <w:sz w:val="20"/>
                <w:szCs w:val="26"/>
                <w:rtl/>
              </w:rPr>
              <w:t xml:space="preserve"> </w:t>
            </w:r>
            <w:r w:rsidRPr="00BE7C52">
              <w:rPr>
                <w:rFonts w:hint="cs"/>
                <w:spacing w:val="-4"/>
                <w:sz w:val="20"/>
                <w:szCs w:val="26"/>
                <w:rtl/>
              </w:rPr>
              <w:t>بعد</w:t>
            </w:r>
            <w:r w:rsidRPr="00BE7C52">
              <w:rPr>
                <w:spacing w:val="-4"/>
                <w:sz w:val="20"/>
                <w:szCs w:val="26"/>
                <w:rtl/>
              </w:rPr>
              <w:t xml:space="preserve"> </w:t>
            </w:r>
            <w:r w:rsidRPr="00BE7C52">
              <w:rPr>
                <w:rFonts w:hint="cs"/>
                <w:spacing w:val="-4"/>
                <w:sz w:val="20"/>
                <w:szCs w:val="26"/>
                <w:rtl/>
              </w:rPr>
              <w:t>انتهاء</w:t>
            </w:r>
            <w:r w:rsidRPr="00BE7C52">
              <w:rPr>
                <w:spacing w:val="-4"/>
                <w:sz w:val="20"/>
                <w:szCs w:val="26"/>
                <w:rtl/>
              </w:rPr>
              <w:t xml:space="preserve"> </w:t>
            </w:r>
            <w:r w:rsidRPr="00BE7C52">
              <w:rPr>
                <w:rFonts w:hint="cs"/>
                <w:spacing w:val="-4"/>
                <w:sz w:val="20"/>
                <w:szCs w:val="26"/>
                <w:rtl/>
              </w:rPr>
              <w:t>مدة</w:t>
            </w:r>
            <w:r w:rsidRPr="00BE7C52">
              <w:rPr>
                <w:spacing w:val="-4"/>
                <w:sz w:val="20"/>
                <w:szCs w:val="26"/>
                <w:rtl/>
              </w:rPr>
              <w:t xml:space="preserve"> </w:t>
            </w:r>
            <w:r w:rsidRPr="00BE7C52">
              <w:rPr>
                <w:rFonts w:hint="cs"/>
                <w:spacing w:val="-4"/>
                <w:sz w:val="20"/>
                <w:szCs w:val="26"/>
                <w:rtl/>
              </w:rPr>
              <w:t>الخدمة</w:t>
            </w:r>
            <w:r w:rsidRPr="00BE7C52">
              <w:rPr>
                <w:spacing w:val="-4"/>
                <w:sz w:val="20"/>
                <w:szCs w:val="26"/>
                <w:rtl/>
              </w:rPr>
              <w:t xml:space="preserve"> </w:t>
            </w:r>
            <w:r w:rsidRPr="00BE7C52">
              <w:rPr>
                <w:rFonts w:hint="cs"/>
                <w:spacing w:val="-4"/>
                <w:sz w:val="20"/>
                <w:szCs w:val="26"/>
                <w:rtl/>
              </w:rPr>
              <w:t>وفقاً</w:t>
            </w:r>
            <w:r w:rsidRPr="00BE7C52">
              <w:rPr>
                <w:spacing w:val="-4"/>
                <w:sz w:val="20"/>
                <w:szCs w:val="26"/>
                <w:rtl/>
              </w:rPr>
              <w:t xml:space="preserve"> </w:t>
            </w:r>
            <w:r w:rsidRPr="00BE7C52">
              <w:rPr>
                <w:rFonts w:hint="cs"/>
                <w:spacing w:val="-4"/>
                <w:sz w:val="20"/>
                <w:szCs w:val="26"/>
                <w:rtl/>
              </w:rPr>
              <w:t>للموارد</w:t>
            </w:r>
            <w:r w:rsidRPr="00BE7C52">
              <w:rPr>
                <w:spacing w:val="-4"/>
                <w:sz w:val="20"/>
                <w:szCs w:val="26"/>
                <w:rtl/>
              </w:rPr>
              <w:t xml:space="preserve"> </w:t>
            </w:r>
            <w:r w:rsidRPr="00BE7C52">
              <w:rPr>
                <w:rFonts w:hint="cs"/>
                <w:spacing w:val="-4"/>
                <w:sz w:val="20"/>
                <w:szCs w:val="26"/>
                <w:rtl/>
              </w:rPr>
              <w:t>المتاحة</w:t>
            </w:r>
            <w:r w:rsidRPr="00BE7C52">
              <w:rPr>
                <w:spacing w:val="-4"/>
                <w:sz w:val="20"/>
                <w:szCs w:val="26"/>
                <w:rtl/>
              </w:rPr>
              <w:t xml:space="preserve"> </w:t>
            </w:r>
            <w:r w:rsidRPr="00BE7C52">
              <w:rPr>
                <w:rFonts w:hint="cs"/>
                <w:spacing w:val="-4"/>
                <w:sz w:val="20"/>
                <w:szCs w:val="26"/>
                <w:rtl/>
              </w:rPr>
              <w:t>الطويلة</w:t>
            </w:r>
            <w:r w:rsidRPr="00BE7C52">
              <w:rPr>
                <w:spacing w:val="-4"/>
                <w:sz w:val="20"/>
                <w:szCs w:val="26"/>
                <w:rtl/>
              </w:rPr>
              <w:t xml:space="preserve"> </w:t>
            </w:r>
            <w:r w:rsidRPr="00BE7C52">
              <w:rPr>
                <w:rFonts w:hint="cs"/>
                <w:spacing w:val="-4"/>
                <w:sz w:val="20"/>
                <w:szCs w:val="26"/>
                <w:rtl/>
              </w:rPr>
              <w:t>الأجل</w:t>
            </w:r>
            <w:r w:rsidRPr="00BE7C52">
              <w:rPr>
                <w:spacing w:val="-4"/>
                <w:sz w:val="20"/>
                <w:szCs w:val="26"/>
                <w:rtl/>
              </w:rPr>
              <w:t xml:space="preserve"> </w:t>
            </w:r>
            <w:r w:rsidRPr="00BE7C52">
              <w:rPr>
                <w:rFonts w:hint="cs"/>
                <w:spacing w:val="-4"/>
                <w:sz w:val="20"/>
                <w:szCs w:val="26"/>
                <w:rtl/>
              </w:rPr>
              <w:t>مع</w:t>
            </w:r>
            <w:r w:rsidRPr="00BE7C52">
              <w:rPr>
                <w:spacing w:val="-4"/>
                <w:sz w:val="20"/>
                <w:szCs w:val="26"/>
                <w:rtl/>
              </w:rPr>
              <w:t xml:space="preserve"> </w:t>
            </w:r>
            <w:r w:rsidRPr="00BE7C52">
              <w:rPr>
                <w:rFonts w:hint="cs"/>
                <w:spacing w:val="-4"/>
                <w:sz w:val="20"/>
                <w:szCs w:val="26"/>
                <w:rtl/>
              </w:rPr>
              <w:t>مراعاة</w:t>
            </w:r>
            <w:r w:rsidRPr="00BE7C52">
              <w:rPr>
                <w:spacing w:val="-4"/>
                <w:sz w:val="20"/>
                <w:szCs w:val="26"/>
                <w:rtl/>
              </w:rPr>
              <w:t xml:space="preserve"> </w:t>
            </w:r>
            <w:r w:rsidRPr="00BE7C52">
              <w:rPr>
                <w:rFonts w:hint="cs"/>
                <w:spacing w:val="-4"/>
                <w:sz w:val="20"/>
                <w:szCs w:val="26"/>
                <w:rtl/>
              </w:rPr>
              <w:t>القيود</w:t>
            </w:r>
            <w:r w:rsidRPr="00BE7C52">
              <w:rPr>
                <w:spacing w:val="-4"/>
                <w:sz w:val="20"/>
                <w:szCs w:val="26"/>
                <w:rtl/>
              </w:rPr>
              <w:t xml:space="preserve"> </w:t>
            </w:r>
            <w:r w:rsidRPr="00BE7C52">
              <w:rPr>
                <w:rFonts w:hint="cs"/>
                <w:spacing w:val="-4"/>
                <w:sz w:val="20"/>
                <w:szCs w:val="26"/>
                <w:rtl/>
              </w:rPr>
              <w:t>المفروضة</w:t>
            </w:r>
            <w:r w:rsidRPr="00BE7C52">
              <w:rPr>
                <w:spacing w:val="-4"/>
                <w:sz w:val="20"/>
                <w:szCs w:val="26"/>
                <w:rtl/>
              </w:rPr>
              <w:t xml:space="preserve"> </w:t>
            </w:r>
            <w:r w:rsidRPr="00BE7C52">
              <w:rPr>
                <w:rFonts w:hint="cs"/>
                <w:spacing w:val="-4"/>
                <w:sz w:val="20"/>
                <w:szCs w:val="26"/>
                <w:rtl/>
              </w:rPr>
              <w:t>على</w:t>
            </w:r>
            <w:r w:rsidRPr="00BE7C52">
              <w:rPr>
                <w:spacing w:val="-4"/>
                <w:sz w:val="20"/>
                <w:szCs w:val="26"/>
                <w:rtl/>
              </w:rPr>
              <w:t xml:space="preserve"> </w:t>
            </w:r>
            <w:r w:rsidRPr="00BE7C52">
              <w:rPr>
                <w:rFonts w:hint="cs"/>
                <w:spacing w:val="-4"/>
                <w:sz w:val="20"/>
                <w:szCs w:val="26"/>
                <w:rtl/>
              </w:rPr>
              <w:t>الميزانية</w:t>
            </w:r>
            <w:r w:rsidRPr="00144B70">
              <w:rPr>
                <w:rFonts w:hint="cs"/>
                <w:spacing w:val="-4"/>
                <w:sz w:val="20"/>
                <w:szCs w:val="26"/>
                <w:rtl/>
              </w:rPr>
              <w:t>.</w:t>
            </w:r>
          </w:p>
        </w:tc>
        <w:tc>
          <w:tcPr>
            <w:tcW w:w="3091" w:type="dxa"/>
          </w:tcPr>
          <w:p w:rsidR="00D87533" w:rsidRPr="00B46F55" w:rsidRDefault="00D87533" w:rsidP="007A76BF">
            <w:pPr>
              <w:spacing w:before="40" w:after="40" w:line="280" w:lineRule="exact"/>
              <w:jc w:val="left"/>
              <w:rPr>
                <w:spacing w:val="-4"/>
                <w:sz w:val="20"/>
                <w:szCs w:val="26"/>
              </w:rPr>
            </w:pPr>
            <w:r>
              <w:rPr>
                <w:rFonts w:hint="cs"/>
                <w:spacing w:val="-4"/>
                <w:sz w:val="20"/>
                <w:szCs w:val="26"/>
                <w:rtl/>
              </w:rPr>
              <w:t>تأخذ الإدارة بهذا الاقتراح؛ وعند انتهاء الدراسة الإكتوارية الكاملة، سيُنظر في نتائجها</w:t>
            </w:r>
            <w:r w:rsidR="007A76BF">
              <w:rPr>
                <w:rFonts w:hint="eastAsia"/>
                <w:spacing w:val="-4"/>
                <w:sz w:val="20"/>
                <w:szCs w:val="26"/>
                <w:rtl/>
              </w:rPr>
              <w:t> </w:t>
            </w:r>
            <w:r>
              <w:rPr>
                <w:rFonts w:hint="cs"/>
                <w:spacing w:val="-4"/>
                <w:sz w:val="20"/>
                <w:szCs w:val="26"/>
                <w:rtl/>
              </w:rPr>
              <w:t>من أجل تحديد الأدوات المناسبة لمعالجة</w:t>
            </w:r>
            <w:r w:rsidR="007A76BF">
              <w:rPr>
                <w:rFonts w:hint="eastAsia"/>
                <w:spacing w:val="-4"/>
                <w:sz w:val="20"/>
                <w:szCs w:val="26"/>
                <w:rtl/>
              </w:rPr>
              <w:t> </w:t>
            </w:r>
            <w:r>
              <w:rPr>
                <w:rFonts w:hint="cs"/>
                <w:spacing w:val="-4"/>
                <w:sz w:val="20"/>
                <w:szCs w:val="26"/>
                <w:rtl/>
              </w:rPr>
              <w:t>وضع التأمين الصحي بعد انتهاء مدة الخدمة بشكل</w:t>
            </w:r>
            <w:r w:rsidR="007A76BF">
              <w:rPr>
                <w:rFonts w:hint="eastAsia"/>
                <w:spacing w:val="-4"/>
                <w:sz w:val="20"/>
                <w:szCs w:val="26"/>
                <w:rtl/>
              </w:rPr>
              <w:t> </w:t>
            </w:r>
            <w:r>
              <w:rPr>
                <w:rFonts w:hint="cs"/>
                <w:spacing w:val="-4"/>
                <w:sz w:val="20"/>
                <w:szCs w:val="26"/>
                <w:rtl/>
              </w:rPr>
              <w:t>فاعل</w:t>
            </w:r>
            <w:r>
              <w:rPr>
                <w:rFonts w:hint="cs"/>
                <w:color w:val="000000"/>
                <w:sz w:val="26"/>
                <w:szCs w:val="26"/>
                <w:rtl/>
              </w:rPr>
              <w:t>.</w:t>
            </w:r>
          </w:p>
        </w:tc>
        <w:tc>
          <w:tcPr>
            <w:tcW w:w="2579" w:type="dxa"/>
          </w:tcPr>
          <w:p w:rsidR="00D87533" w:rsidRPr="00B46F55" w:rsidRDefault="00D87533" w:rsidP="00BD6C4A">
            <w:pPr>
              <w:spacing w:before="40" w:after="40" w:line="280" w:lineRule="exact"/>
              <w:jc w:val="left"/>
              <w:rPr>
                <w:spacing w:val="-4"/>
                <w:sz w:val="20"/>
                <w:szCs w:val="26"/>
                <w:rtl/>
                <w:lang w:bidi="ar-EG"/>
              </w:rPr>
            </w:pPr>
            <w:r>
              <w:rPr>
                <w:rFonts w:hint="cs"/>
                <w:spacing w:val="-4"/>
                <w:sz w:val="20"/>
                <w:szCs w:val="26"/>
                <w:rtl/>
                <w:lang w:bidi="ar-EG"/>
              </w:rPr>
              <w:t>مستمر</w:t>
            </w:r>
          </w:p>
        </w:tc>
      </w:tr>
      <w:tr w:rsidR="00D87533" w:rsidRPr="00606BDF" w:rsidTr="00BD6C4A">
        <w:trPr>
          <w:cantSplit/>
          <w:trHeight w:val="45"/>
        </w:trPr>
        <w:tc>
          <w:tcPr>
            <w:tcW w:w="1114" w:type="dxa"/>
          </w:tcPr>
          <w:p w:rsidR="00D87533" w:rsidRPr="00490378" w:rsidRDefault="00D87533" w:rsidP="00D87533">
            <w:pPr>
              <w:spacing w:before="40" w:after="40" w:line="280" w:lineRule="exact"/>
              <w:jc w:val="left"/>
              <w:rPr>
                <w:b/>
                <w:bCs/>
                <w:sz w:val="20"/>
                <w:szCs w:val="26"/>
                <w:lang w:bidi="ar-EG"/>
              </w:rPr>
            </w:pPr>
            <w:r w:rsidRPr="00710B03">
              <w:rPr>
                <w:b/>
                <w:bCs/>
                <w:sz w:val="20"/>
                <w:szCs w:val="26"/>
                <w:rtl/>
              </w:rPr>
              <w:lastRenderedPageBreak/>
              <w:t>الاقتراح</w:t>
            </w:r>
            <w:r>
              <w:rPr>
                <w:b/>
                <w:bCs/>
                <w:sz w:val="20"/>
                <w:szCs w:val="26"/>
                <w:rtl/>
              </w:rPr>
              <w:br/>
            </w:r>
            <w:r>
              <w:rPr>
                <w:b/>
                <w:bCs/>
                <w:sz w:val="20"/>
                <w:szCs w:val="26"/>
              </w:rPr>
              <w:t>4/2014</w:t>
            </w:r>
          </w:p>
        </w:tc>
        <w:tc>
          <w:tcPr>
            <w:tcW w:w="3818" w:type="dxa"/>
          </w:tcPr>
          <w:p w:rsidR="00D87533" w:rsidRPr="00B25F2E" w:rsidRDefault="00D87533" w:rsidP="00D811EE">
            <w:pPr>
              <w:spacing w:before="40" w:after="40" w:line="280" w:lineRule="exact"/>
              <w:jc w:val="left"/>
              <w:rPr>
                <w:spacing w:val="-4"/>
                <w:sz w:val="26"/>
                <w:szCs w:val="26"/>
                <w:rtl/>
                <w:lang w:bidi="ar-EG"/>
              </w:rPr>
            </w:pPr>
            <w:r w:rsidRPr="0086164A">
              <w:rPr>
                <w:rFonts w:hint="cs"/>
                <w:color w:val="000000"/>
                <w:sz w:val="26"/>
                <w:szCs w:val="26"/>
                <w:rtl/>
              </w:rPr>
              <w:t>نقترح</w:t>
            </w:r>
            <w:r w:rsidRPr="0086164A">
              <w:rPr>
                <w:color w:val="000000"/>
                <w:sz w:val="26"/>
                <w:szCs w:val="26"/>
                <w:rtl/>
              </w:rPr>
              <w:t xml:space="preserve"> </w:t>
            </w:r>
            <w:r w:rsidRPr="0086164A">
              <w:rPr>
                <w:rFonts w:hint="cs"/>
                <w:color w:val="000000"/>
                <w:sz w:val="26"/>
                <w:szCs w:val="26"/>
                <w:rtl/>
              </w:rPr>
              <w:t>على</w:t>
            </w:r>
            <w:r w:rsidRPr="0086164A">
              <w:rPr>
                <w:color w:val="000000"/>
                <w:sz w:val="26"/>
                <w:szCs w:val="26"/>
                <w:rtl/>
              </w:rPr>
              <w:t xml:space="preserve"> </w:t>
            </w:r>
            <w:r w:rsidRPr="0086164A">
              <w:rPr>
                <w:rFonts w:hint="cs"/>
                <w:color w:val="000000"/>
                <w:sz w:val="26"/>
                <w:szCs w:val="26"/>
                <w:rtl/>
              </w:rPr>
              <w:t>الإدارة</w:t>
            </w:r>
            <w:r w:rsidRPr="0086164A">
              <w:rPr>
                <w:color w:val="000000"/>
                <w:sz w:val="26"/>
                <w:szCs w:val="26"/>
                <w:rtl/>
              </w:rPr>
              <w:t xml:space="preserve"> </w:t>
            </w:r>
            <w:r w:rsidRPr="0086164A">
              <w:rPr>
                <w:rFonts w:hint="cs"/>
                <w:color w:val="000000"/>
                <w:sz w:val="26"/>
                <w:szCs w:val="26"/>
                <w:rtl/>
              </w:rPr>
              <w:t>أن</w:t>
            </w:r>
            <w:r w:rsidRPr="0086164A">
              <w:rPr>
                <w:color w:val="000000"/>
                <w:sz w:val="26"/>
                <w:szCs w:val="26"/>
                <w:rtl/>
              </w:rPr>
              <w:t xml:space="preserve"> </w:t>
            </w:r>
            <w:r w:rsidRPr="0086164A">
              <w:rPr>
                <w:rFonts w:hint="cs"/>
                <w:color w:val="000000"/>
                <w:sz w:val="26"/>
                <w:szCs w:val="26"/>
                <w:rtl/>
              </w:rPr>
              <w:t>تبدأ</w:t>
            </w:r>
            <w:r w:rsidRPr="0086164A">
              <w:rPr>
                <w:color w:val="000000"/>
                <w:sz w:val="26"/>
                <w:szCs w:val="26"/>
                <w:rtl/>
              </w:rPr>
              <w:t xml:space="preserve"> </w:t>
            </w:r>
            <w:r w:rsidRPr="0086164A">
              <w:rPr>
                <w:rFonts w:hint="cs"/>
                <w:color w:val="000000"/>
                <w:sz w:val="26"/>
                <w:szCs w:val="26"/>
                <w:rtl/>
              </w:rPr>
              <w:t>بإجراء</w:t>
            </w:r>
            <w:r w:rsidRPr="0086164A">
              <w:rPr>
                <w:color w:val="000000"/>
                <w:sz w:val="26"/>
                <w:szCs w:val="26"/>
                <w:rtl/>
              </w:rPr>
              <w:t xml:space="preserve"> </w:t>
            </w:r>
            <w:r w:rsidRPr="0086164A">
              <w:rPr>
                <w:rFonts w:hint="cs"/>
                <w:color w:val="000000"/>
                <w:sz w:val="26"/>
                <w:szCs w:val="26"/>
                <w:rtl/>
              </w:rPr>
              <w:t>تحليل</w:t>
            </w:r>
            <w:r w:rsidRPr="0086164A">
              <w:rPr>
                <w:color w:val="000000"/>
                <w:sz w:val="26"/>
                <w:szCs w:val="26"/>
                <w:rtl/>
              </w:rPr>
              <w:t xml:space="preserve"> </w:t>
            </w:r>
            <w:r w:rsidRPr="0086164A">
              <w:rPr>
                <w:rFonts w:hint="cs"/>
                <w:color w:val="000000"/>
                <w:sz w:val="26"/>
                <w:szCs w:val="26"/>
                <w:rtl/>
              </w:rPr>
              <w:t>داخلي</w:t>
            </w:r>
            <w:r w:rsidRPr="0086164A">
              <w:rPr>
                <w:color w:val="000000"/>
                <w:sz w:val="26"/>
                <w:szCs w:val="26"/>
                <w:rtl/>
              </w:rPr>
              <w:t xml:space="preserve"> </w:t>
            </w:r>
            <w:r w:rsidRPr="0086164A">
              <w:rPr>
                <w:rFonts w:hint="cs"/>
                <w:color w:val="000000"/>
                <w:sz w:val="26"/>
                <w:szCs w:val="26"/>
                <w:rtl/>
              </w:rPr>
              <w:t>بشأن</w:t>
            </w:r>
            <w:r w:rsidRPr="0086164A">
              <w:rPr>
                <w:color w:val="000000"/>
                <w:sz w:val="26"/>
                <w:szCs w:val="26"/>
                <w:rtl/>
              </w:rPr>
              <w:t xml:space="preserve"> </w:t>
            </w:r>
            <w:r w:rsidRPr="0086164A">
              <w:rPr>
                <w:rFonts w:hint="cs"/>
                <w:color w:val="000000"/>
                <w:sz w:val="26"/>
                <w:szCs w:val="26"/>
                <w:rtl/>
              </w:rPr>
              <w:t>ما</w:t>
            </w:r>
            <w:r w:rsidR="00D811EE">
              <w:rPr>
                <w:rFonts w:hint="cs"/>
                <w:color w:val="000000"/>
                <w:sz w:val="26"/>
                <w:szCs w:val="26"/>
                <w:rtl/>
              </w:rPr>
              <w:t> </w:t>
            </w:r>
            <w:r w:rsidRPr="0086164A">
              <w:rPr>
                <w:rFonts w:hint="cs"/>
                <w:color w:val="000000"/>
                <w:sz w:val="26"/>
                <w:szCs w:val="26"/>
                <w:rtl/>
              </w:rPr>
              <w:t>إذا</w:t>
            </w:r>
            <w:r w:rsidR="00D811EE">
              <w:rPr>
                <w:rFonts w:hint="cs"/>
                <w:color w:val="000000"/>
                <w:sz w:val="26"/>
                <w:szCs w:val="26"/>
                <w:rtl/>
              </w:rPr>
              <w:t> </w:t>
            </w:r>
            <w:r w:rsidRPr="0086164A">
              <w:rPr>
                <w:rFonts w:hint="cs"/>
                <w:color w:val="000000"/>
                <w:sz w:val="26"/>
                <w:szCs w:val="26"/>
                <w:rtl/>
              </w:rPr>
              <w:t>كان</w:t>
            </w:r>
            <w:r w:rsidRPr="0086164A">
              <w:rPr>
                <w:color w:val="000000"/>
                <w:sz w:val="26"/>
                <w:szCs w:val="26"/>
                <w:rtl/>
              </w:rPr>
              <w:t xml:space="preserve"> </w:t>
            </w:r>
            <w:r w:rsidRPr="0086164A">
              <w:rPr>
                <w:rFonts w:hint="cs"/>
                <w:color w:val="000000"/>
                <w:sz w:val="26"/>
                <w:szCs w:val="26"/>
                <w:rtl/>
              </w:rPr>
              <w:t>يمكن</w:t>
            </w:r>
            <w:r w:rsidRPr="0086164A">
              <w:rPr>
                <w:color w:val="000000"/>
                <w:sz w:val="26"/>
                <w:szCs w:val="26"/>
                <w:rtl/>
              </w:rPr>
              <w:t xml:space="preserve"> </w:t>
            </w:r>
            <w:r w:rsidRPr="0086164A">
              <w:rPr>
                <w:rFonts w:hint="cs"/>
                <w:color w:val="000000"/>
                <w:sz w:val="26"/>
                <w:szCs w:val="26"/>
                <w:rtl/>
              </w:rPr>
              <w:t>تحسين</w:t>
            </w:r>
            <w:r w:rsidRPr="0086164A">
              <w:rPr>
                <w:color w:val="000000"/>
                <w:sz w:val="26"/>
                <w:szCs w:val="26"/>
                <w:rtl/>
              </w:rPr>
              <w:t xml:space="preserve"> </w:t>
            </w:r>
            <w:r w:rsidRPr="0086164A">
              <w:rPr>
                <w:rFonts w:hint="cs"/>
                <w:color w:val="000000"/>
                <w:sz w:val="26"/>
                <w:szCs w:val="26"/>
                <w:rtl/>
              </w:rPr>
              <w:t>التوزيع</w:t>
            </w:r>
            <w:r w:rsidRPr="0086164A">
              <w:rPr>
                <w:color w:val="000000"/>
                <w:sz w:val="26"/>
                <w:szCs w:val="26"/>
                <w:rtl/>
              </w:rPr>
              <w:t xml:space="preserve"> </w:t>
            </w:r>
            <w:r w:rsidRPr="0086164A">
              <w:rPr>
                <w:rFonts w:hint="cs"/>
                <w:color w:val="000000"/>
                <w:sz w:val="26"/>
                <w:szCs w:val="26"/>
                <w:rtl/>
              </w:rPr>
              <w:t>عبر</w:t>
            </w:r>
            <w:r w:rsidRPr="0086164A">
              <w:rPr>
                <w:color w:val="000000"/>
                <w:sz w:val="26"/>
                <w:szCs w:val="26"/>
                <w:rtl/>
              </w:rPr>
              <w:t xml:space="preserve"> </w:t>
            </w:r>
            <w:r w:rsidRPr="0086164A">
              <w:rPr>
                <w:rFonts w:hint="cs"/>
                <w:color w:val="000000"/>
                <w:sz w:val="26"/>
                <w:szCs w:val="26"/>
                <w:rtl/>
              </w:rPr>
              <w:t>زيادة</w:t>
            </w:r>
            <w:r w:rsidRPr="0086164A">
              <w:rPr>
                <w:color w:val="000000"/>
                <w:sz w:val="26"/>
                <w:szCs w:val="26"/>
                <w:rtl/>
              </w:rPr>
              <w:t xml:space="preserve"> </w:t>
            </w:r>
            <w:r w:rsidRPr="0086164A">
              <w:rPr>
                <w:rFonts w:hint="cs"/>
                <w:color w:val="000000"/>
                <w:sz w:val="26"/>
                <w:szCs w:val="26"/>
                <w:rtl/>
              </w:rPr>
              <w:t>الموزعين</w:t>
            </w:r>
            <w:r w:rsidRPr="0086164A">
              <w:rPr>
                <w:color w:val="000000"/>
                <w:sz w:val="26"/>
                <w:szCs w:val="26"/>
                <w:rtl/>
              </w:rPr>
              <w:t xml:space="preserve"> </w:t>
            </w:r>
            <w:r w:rsidRPr="0086164A">
              <w:rPr>
                <w:rFonts w:hint="cs"/>
                <w:color w:val="000000"/>
                <w:sz w:val="26"/>
                <w:szCs w:val="26"/>
                <w:rtl/>
              </w:rPr>
              <w:t>في</w:t>
            </w:r>
            <w:r w:rsidR="00D811EE">
              <w:rPr>
                <w:rFonts w:hint="cs"/>
                <w:color w:val="000000"/>
                <w:sz w:val="26"/>
                <w:szCs w:val="26"/>
                <w:rtl/>
              </w:rPr>
              <w:t> </w:t>
            </w:r>
            <w:r w:rsidRPr="0086164A">
              <w:rPr>
                <w:rFonts w:hint="cs"/>
                <w:color w:val="000000"/>
                <w:sz w:val="26"/>
                <w:szCs w:val="26"/>
                <w:rtl/>
              </w:rPr>
              <w:t>مناطق</w:t>
            </w:r>
            <w:r w:rsidR="00D811EE">
              <w:rPr>
                <w:rFonts w:hint="cs"/>
                <w:color w:val="000000"/>
                <w:sz w:val="26"/>
                <w:szCs w:val="26"/>
                <w:rtl/>
              </w:rPr>
              <w:t> </w:t>
            </w:r>
            <w:r w:rsidRPr="0086164A">
              <w:rPr>
                <w:rFonts w:hint="cs"/>
                <w:color w:val="000000"/>
                <w:sz w:val="26"/>
                <w:szCs w:val="26"/>
                <w:rtl/>
              </w:rPr>
              <w:t>أخرى</w:t>
            </w:r>
            <w:r>
              <w:rPr>
                <w:rFonts w:hint="cs"/>
                <w:color w:val="000000"/>
                <w:sz w:val="26"/>
                <w:szCs w:val="26"/>
                <w:rtl/>
              </w:rPr>
              <w:t>.</w:t>
            </w:r>
          </w:p>
        </w:tc>
        <w:tc>
          <w:tcPr>
            <w:tcW w:w="3686" w:type="dxa"/>
          </w:tcPr>
          <w:p w:rsidR="00D87533" w:rsidRPr="00B46F55" w:rsidRDefault="00D87533" w:rsidP="00D811EE">
            <w:pPr>
              <w:spacing w:before="40" w:after="40" w:line="280" w:lineRule="exact"/>
              <w:jc w:val="left"/>
              <w:rPr>
                <w:spacing w:val="-4"/>
                <w:sz w:val="20"/>
                <w:szCs w:val="26"/>
                <w:rtl/>
              </w:rPr>
            </w:pPr>
            <w:r w:rsidRPr="0086164A">
              <w:rPr>
                <w:rFonts w:hint="cs"/>
                <w:spacing w:val="-4"/>
                <w:sz w:val="20"/>
                <w:szCs w:val="26"/>
                <w:rtl/>
              </w:rPr>
              <w:t>إن</w:t>
            </w:r>
            <w:r w:rsidRPr="0086164A">
              <w:rPr>
                <w:spacing w:val="-4"/>
                <w:sz w:val="20"/>
                <w:szCs w:val="26"/>
                <w:rtl/>
              </w:rPr>
              <w:t xml:space="preserve"> </w:t>
            </w:r>
            <w:r w:rsidRPr="0086164A">
              <w:rPr>
                <w:rFonts w:hint="cs"/>
                <w:spacing w:val="-4"/>
                <w:sz w:val="20"/>
                <w:szCs w:val="26"/>
                <w:rtl/>
              </w:rPr>
              <w:t>توظيف</w:t>
            </w:r>
            <w:r w:rsidRPr="0086164A">
              <w:rPr>
                <w:spacing w:val="-4"/>
                <w:sz w:val="20"/>
                <w:szCs w:val="26"/>
                <w:rtl/>
              </w:rPr>
              <w:t xml:space="preserve"> </w:t>
            </w:r>
            <w:r w:rsidRPr="0086164A">
              <w:rPr>
                <w:rFonts w:hint="cs"/>
                <w:spacing w:val="-4"/>
                <w:sz w:val="20"/>
                <w:szCs w:val="26"/>
                <w:rtl/>
              </w:rPr>
              <w:t>موزعين</w:t>
            </w:r>
            <w:r w:rsidRPr="0086164A">
              <w:rPr>
                <w:spacing w:val="-4"/>
                <w:sz w:val="20"/>
                <w:szCs w:val="26"/>
                <w:rtl/>
              </w:rPr>
              <w:t xml:space="preserve"> </w:t>
            </w:r>
            <w:r w:rsidRPr="0086164A">
              <w:rPr>
                <w:rFonts w:hint="cs"/>
                <w:spacing w:val="-4"/>
                <w:sz w:val="20"/>
                <w:szCs w:val="26"/>
                <w:rtl/>
              </w:rPr>
              <w:t>جدد</w:t>
            </w:r>
            <w:r w:rsidRPr="0086164A">
              <w:rPr>
                <w:spacing w:val="-4"/>
                <w:sz w:val="20"/>
                <w:szCs w:val="26"/>
                <w:rtl/>
              </w:rPr>
              <w:t xml:space="preserve"> </w:t>
            </w:r>
            <w:r w:rsidRPr="0086164A">
              <w:rPr>
                <w:rFonts w:hint="cs"/>
                <w:spacing w:val="-4"/>
                <w:sz w:val="20"/>
                <w:szCs w:val="26"/>
                <w:rtl/>
              </w:rPr>
              <w:t>هي</w:t>
            </w:r>
            <w:r w:rsidRPr="0086164A">
              <w:rPr>
                <w:spacing w:val="-4"/>
                <w:sz w:val="20"/>
                <w:szCs w:val="26"/>
                <w:rtl/>
              </w:rPr>
              <w:t xml:space="preserve"> </w:t>
            </w:r>
            <w:r w:rsidRPr="0086164A">
              <w:rPr>
                <w:rFonts w:hint="cs"/>
                <w:spacing w:val="-4"/>
                <w:sz w:val="20"/>
                <w:szCs w:val="26"/>
                <w:rtl/>
              </w:rPr>
              <w:t>عملية</w:t>
            </w:r>
            <w:r w:rsidRPr="0086164A">
              <w:rPr>
                <w:spacing w:val="-4"/>
                <w:sz w:val="20"/>
                <w:szCs w:val="26"/>
                <w:rtl/>
              </w:rPr>
              <w:t xml:space="preserve"> </w:t>
            </w:r>
            <w:r w:rsidRPr="0086164A">
              <w:rPr>
                <w:rFonts w:hint="cs"/>
                <w:spacing w:val="-4"/>
                <w:sz w:val="20"/>
                <w:szCs w:val="26"/>
                <w:rtl/>
              </w:rPr>
              <w:t>مستمرة</w:t>
            </w:r>
            <w:r w:rsidRPr="0086164A">
              <w:rPr>
                <w:spacing w:val="-4"/>
                <w:sz w:val="20"/>
                <w:szCs w:val="26"/>
                <w:rtl/>
              </w:rPr>
              <w:t xml:space="preserve"> </w:t>
            </w:r>
            <w:r w:rsidRPr="0086164A">
              <w:rPr>
                <w:rFonts w:hint="cs"/>
                <w:spacing w:val="-4"/>
                <w:sz w:val="20"/>
                <w:szCs w:val="26"/>
                <w:rtl/>
              </w:rPr>
              <w:t>لتنمية</w:t>
            </w:r>
            <w:r w:rsidRPr="0086164A">
              <w:rPr>
                <w:spacing w:val="-4"/>
                <w:sz w:val="20"/>
                <w:szCs w:val="26"/>
                <w:rtl/>
              </w:rPr>
              <w:t xml:space="preserve"> </w:t>
            </w:r>
            <w:r w:rsidRPr="0086164A">
              <w:rPr>
                <w:rFonts w:hint="cs"/>
                <w:spacing w:val="-4"/>
                <w:sz w:val="20"/>
                <w:szCs w:val="26"/>
                <w:rtl/>
              </w:rPr>
              <w:t>المداخيل</w:t>
            </w:r>
            <w:r w:rsidRPr="0086164A">
              <w:rPr>
                <w:spacing w:val="-4"/>
                <w:sz w:val="20"/>
                <w:szCs w:val="26"/>
                <w:rtl/>
              </w:rPr>
              <w:t xml:space="preserve"> </w:t>
            </w:r>
            <w:r w:rsidRPr="0086164A">
              <w:rPr>
                <w:rFonts w:hint="cs"/>
                <w:spacing w:val="-4"/>
                <w:sz w:val="20"/>
                <w:szCs w:val="26"/>
                <w:rtl/>
              </w:rPr>
              <w:t>المتولدة</w:t>
            </w:r>
            <w:r w:rsidRPr="0086164A">
              <w:rPr>
                <w:spacing w:val="-4"/>
                <w:sz w:val="20"/>
                <w:szCs w:val="26"/>
                <w:rtl/>
              </w:rPr>
              <w:t xml:space="preserve"> </w:t>
            </w:r>
            <w:r w:rsidRPr="0086164A">
              <w:rPr>
                <w:rFonts w:hint="cs"/>
                <w:spacing w:val="-4"/>
                <w:sz w:val="20"/>
                <w:szCs w:val="26"/>
                <w:rtl/>
              </w:rPr>
              <w:t>من</w:t>
            </w:r>
            <w:r w:rsidRPr="0086164A">
              <w:rPr>
                <w:spacing w:val="-4"/>
                <w:sz w:val="20"/>
                <w:szCs w:val="26"/>
                <w:rtl/>
              </w:rPr>
              <w:t xml:space="preserve"> </w:t>
            </w:r>
            <w:r w:rsidRPr="0086164A">
              <w:rPr>
                <w:rFonts w:hint="cs"/>
                <w:spacing w:val="-4"/>
                <w:sz w:val="20"/>
                <w:szCs w:val="26"/>
                <w:rtl/>
              </w:rPr>
              <w:t>المبيعات</w:t>
            </w:r>
            <w:r w:rsidRPr="0086164A">
              <w:rPr>
                <w:spacing w:val="-4"/>
                <w:sz w:val="20"/>
                <w:szCs w:val="26"/>
                <w:rtl/>
              </w:rPr>
              <w:t xml:space="preserve">. </w:t>
            </w:r>
            <w:r w:rsidRPr="0086164A">
              <w:rPr>
                <w:rFonts w:hint="cs"/>
                <w:spacing w:val="-4"/>
                <w:sz w:val="20"/>
                <w:szCs w:val="26"/>
                <w:rtl/>
              </w:rPr>
              <w:t>وقد</w:t>
            </w:r>
            <w:r w:rsidRPr="0086164A">
              <w:rPr>
                <w:spacing w:val="-4"/>
                <w:sz w:val="20"/>
                <w:szCs w:val="26"/>
                <w:rtl/>
              </w:rPr>
              <w:t xml:space="preserve"> </w:t>
            </w:r>
            <w:r w:rsidRPr="0086164A">
              <w:rPr>
                <w:rFonts w:hint="cs"/>
                <w:spacing w:val="-4"/>
                <w:sz w:val="20"/>
                <w:szCs w:val="26"/>
                <w:rtl/>
              </w:rPr>
              <w:t>أضافت</w:t>
            </w:r>
            <w:r w:rsidRPr="0086164A">
              <w:rPr>
                <w:spacing w:val="-4"/>
                <w:sz w:val="20"/>
                <w:szCs w:val="26"/>
                <w:rtl/>
              </w:rPr>
              <w:t xml:space="preserve"> </w:t>
            </w:r>
            <w:r w:rsidRPr="0086164A">
              <w:rPr>
                <w:rFonts w:hint="cs"/>
                <w:spacing w:val="-4"/>
                <w:sz w:val="20"/>
                <w:szCs w:val="26"/>
                <w:rtl/>
              </w:rPr>
              <w:t>شعبة</w:t>
            </w:r>
            <w:r w:rsidRPr="0086164A">
              <w:rPr>
                <w:spacing w:val="-4"/>
                <w:sz w:val="20"/>
                <w:szCs w:val="26"/>
                <w:rtl/>
              </w:rPr>
              <w:t xml:space="preserve"> </w:t>
            </w:r>
            <w:r w:rsidRPr="0086164A">
              <w:rPr>
                <w:rFonts w:hint="cs"/>
                <w:spacing w:val="-4"/>
                <w:sz w:val="20"/>
                <w:szCs w:val="26"/>
                <w:rtl/>
              </w:rPr>
              <w:t>البيع</w:t>
            </w:r>
            <w:r w:rsidRPr="0086164A">
              <w:rPr>
                <w:spacing w:val="-4"/>
                <w:sz w:val="20"/>
                <w:szCs w:val="26"/>
                <w:rtl/>
              </w:rPr>
              <w:t xml:space="preserve"> </w:t>
            </w:r>
            <w:r w:rsidRPr="0086164A">
              <w:rPr>
                <w:rFonts w:hint="cs"/>
                <w:spacing w:val="-4"/>
                <w:sz w:val="20"/>
                <w:szCs w:val="26"/>
                <w:rtl/>
              </w:rPr>
              <w:t>والتسويق</w:t>
            </w:r>
            <w:r w:rsidRPr="0086164A">
              <w:rPr>
                <w:spacing w:val="-4"/>
                <w:sz w:val="20"/>
                <w:szCs w:val="26"/>
                <w:rtl/>
              </w:rPr>
              <w:t xml:space="preserve"> </w:t>
            </w:r>
            <w:r w:rsidRPr="00BD2FEA">
              <w:rPr>
                <w:spacing w:val="-4"/>
                <w:sz w:val="20"/>
                <w:szCs w:val="20"/>
                <w:rtl/>
              </w:rPr>
              <w:t>26</w:t>
            </w:r>
            <w:r w:rsidRPr="0086164A">
              <w:rPr>
                <w:spacing w:val="-4"/>
                <w:sz w:val="20"/>
                <w:szCs w:val="26"/>
                <w:rtl/>
              </w:rPr>
              <w:t xml:space="preserve"> </w:t>
            </w:r>
            <w:r w:rsidRPr="0086164A">
              <w:rPr>
                <w:rFonts w:hint="cs"/>
                <w:spacing w:val="-4"/>
                <w:sz w:val="20"/>
                <w:szCs w:val="26"/>
                <w:rtl/>
              </w:rPr>
              <w:t>موزعاً</w:t>
            </w:r>
            <w:r w:rsidRPr="0086164A">
              <w:rPr>
                <w:spacing w:val="-4"/>
                <w:sz w:val="20"/>
                <w:szCs w:val="26"/>
                <w:rtl/>
              </w:rPr>
              <w:t xml:space="preserve"> </w:t>
            </w:r>
            <w:r w:rsidRPr="0086164A">
              <w:rPr>
                <w:rFonts w:hint="cs"/>
                <w:spacing w:val="-4"/>
                <w:sz w:val="20"/>
                <w:szCs w:val="26"/>
                <w:rtl/>
              </w:rPr>
              <w:t>جديداً</w:t>
            </w:r>
            <w:r w:rsidRPr="0086164A">
              <w:rPr>
                <w:spacing w:val="-4"/>
                <w:sz w:val="20"/>
                <w:szCs w:val="26"/>
                <w:rtl/>
              </w:rPr>
              <w:t xml:space="preserve"> </w:t>
            </w:r>
            <w:r w:rsidRPr="0086164A">
              <w:rPr>
                <w:rFonts w:hint="cs"/>
                <w:spacing w:val="-4"/>
                <w:sz w:val="20"/>
                <w:szCs w:val="26"/>
                <w:rtl/>
              </w:rPr>
              <w:t>في</w:t>
            </w:r>
            <w:r w:rsidRPr="0086164A">
              <w:rPr>
                <w:spacing w:val="-4"/>
                <w:sz w:val="20"/>
                <w:szCs w:val="26"/>
                <w:rtl/>
              </w:rPr>
              <w:t xml:space="preserve"> </w:t>
            </w:r>
            <w:r w:rsidRPr="0086164A">
              <w:rPr>
                <w:rFonts w:hint="cs"/>
                <w:spacing w:val="-4"/>
                <w:sz w:val="20"/>
                <w:szCs w:val="26"/>
                <w:rtl/>
              </w:rPr>
              <w:t>السنوات</w:t>
            </w:r>
            <w:r w:rsidRPr="0086164A">
              <w:rPr>
                <w:spacing w:val="-4"/>
                <w:sz w:val="20"/>
                <w:szCs w:val="26"/>
                <w:rtl/>
              </w:rPr>
              <w:t xml:space="preserve"> </w:t>
            </w:r>
            <w:r w:rsidRPr="0086164A">
              <w:rPr>
                <w:rFonts w:hint="cs"/>
                <w:spacing w:val="-4"/>
                <w:sz w:val="20"/>
                <w:szCs w:val="26"/>
                <w:rtl/>
              </w:rPr>
              <w:t>الخمس</w:t>
            </w:r>
            <w:r w:rsidRPr="0086164A">
              <w:rPr>
                <w:spacing w:val="-4"/>
                <w:sz w:val="20"/>
                <w:szCs w:val="26"/>
                <w:rtl/>
              </w:rPr>
              <w:t xml:space="preserve"> </w:t>
            </w:r>
            <w:r w:rsidRPr="0086164A">
              <w:rPr>
                <w:rFonts w:hint="cs"/>
                <w:spacing w:val="-4"/>
                <w:sz w:val="20"/>
                <w:szCs w:val="26"/>
                <w:rtl/>
              </w:rPr>
              <w:t>الأخيرة</w:t>
            </w:r>
            <w:r w:rsidRPr="0086164A">
              <w:rPr>
                <w:spacing w:val="-4"/>
                <w:sz w:val="20"/>
                <w:szCs w:val="26"/>
                <w:rtl/>
              </w:rPr>
              <w:t xml:space="preserve"> (</w:t>
            </w:r>
            <w:r w:rsidRPr="0086164A">
              <w:rPr>
                <w:rFonts w:hint="cs"/>
                <w:spacing w:val="-4"/>
                <w:sz w:val="20"/>
                <w:szCs w:val="26"/>
                <w:rtl/>
              </w:rPr>
              <w:t>كان</w:t>
            </w:r>
            <w:r w:rsidRPr="0086164A">
              <w:rPr>
                <w:spacing w:val="-4"/>
                <w:sz w:val="20"/>
                <w:szCs w:val="26"/>
                <w:rtl/>
              </w:rPr>
              <w:t xml:space="preserve"> </w:t>
            </w:r>
            <w:r w:rsidRPr="0086164A">
              <w:rPr>
                <w:rFonts w:hint="cs"/>
                <w:spacing w:val="-4"/>
                <w:sz w:val="20"/>
                <w:szCs w:val="26"/>
                <w:rtl/>
              </w:rPr>
              <w:t>هناك</w:t>
            </w:r>
            <w:r w:rsidRPr="0086164A">
              <w:rPr>
                <w:spacing w:val="-4"/>
                <w:sz w:val="20"/>
                <w:szCs w:val="26"/>
                <w:rtl/>
              </w:rPr>
              <w:t xml:space="preserve"> </w:t>
            </w:r>
            <w:r w:rsidRPr="00BD2FEA">
              <w:rPr>
                <w:spacing w:val="-4"/>
                <w:sz w:val="20"/>
                <w:szCs w:val="20"/>
                <w:rtl/>
              </w:rPr>
              <w:t>59</w:t>
            </w:r>
            <w:r w:rsidRPr="0086164A">
              <w:rPr>
                <w:spacing w:val="-4"/>
                <w:sz w:val="20"/>
                <w:szCs w:val="26"/>
                <w:rtl/>
              </w:rPr>
              <w:t xml:space="preserve"> </w:t>
            </w:r>
            <w:r w:rsidRPr="0086164A">
              <w:rPr>
                <w:rFonts w:hint="cs"/>
                <w:spacing w:val="-4"/>
                <w:sz w:val="20"/>
                <w:szCs w:val="26"/>
                <w:rtl/>
              </w:rPr>
              <w:t>موزعاً</w:t>
            </w:r>
            <w:r w:rsidRPr="0086164A">
              <w:rPr>
                <w:spacing w:val="-4"/>
                <w:sz w:val="20"/>
                <w:szCs w:val="26"/>
                <w:rtl/>
              </w:rPr>
              <w:t xml:space="preserve"> </w:t>
            </w:r>
            <w:r w:rsidRPr="0086164A">
              <w:rPr>
                <w:rFonts w:hint="cs"/>
                <w:spacing w:val="-4"/>
                <w:sz w:val="20"/>
                <w:szCs w:val="26"/>
                <w:rtl/>
              </w:rPr>
              <w:t>في</w:t>
            </w:r>
            <w:r w:rsidRPr="0086164A">
              <w:rPr>
                <w:spacing w:val="-4"/>
                <w:sz w:val="20"/>
                <w:szCs w:val="26"/>
                <w:rtl/>
              </w:rPr>
              <w:t xml:space="preserve"> </w:t>
            </w:r>
            <w:r w:rsidRPr="0086164A">
              <w:rPr>
                <w:rFonts w:hint="cs"/>
                <w:spacing w:val="-4"/>
                <w:sz w:val="20"/>
                <w:szCs w:val="26"/>
                <w:rtl/>
              </w:rPr>
              <w:t>عام</w:t>
            </w:r>
            <w:r w:rsidRPr="0086164A">
              <w:rPr>
                <w:spacing w:val="-4"/>
                <w:sz w:val="20"/>
                <w:szCs w:val="26"/>
                <w:rtl/>
              </w:rPr>
              <w:t xml:space="preserve"> </w:t>
            </w:r>
            <w:r w:rsidRPr="00BD2FEA">
              <w:rPr>
                <w:spacing w:val="-4"/>
                <w:sz w:val="20"/>
                <w:szCs w:val="20"/>
                <w:rtl/>
              </w:rPr>
              <w:t>2010</w:t>
            </w:r>
            <w:r w:rsidRPr="0086164A">
              <w:rPr>
                <w:spacing w:val="-4"/>
                <w:sz w:val="20"/>
                <w:szCs w:val="26"/>
                <w:rtl/>
              </w:rPr>
              <w:t xml:space="preserve">). </w:t>
            </w:r>
            <w:r w:rsidRPr="0086164A">
              <w:rPr>
                <w:rFonts w:hint="cs"/>
                <w:spacing w:val="-4"/>
                <w:sz w:val="20"/>
                <w:szCs w:val="26"/>
                <w:rtl/>
              </w:rPr>
              <w:t>وسوف</w:t>
            </w:r>
            <w:r w:rsidRPr="0086164A">
              <w:rPr>
                <w:spacing w:val="-4"/>
                <w:sz w:val="20"/>
                <w:szCs w:val="26"/>
                <w:rtl/>
              </w:rPr>
              <w:t xml:space="preserve"> </w:t>
            </w:r>
            <w:r w:rsidRPr="0086164A">
              <w:rPr>
                <w:rFonts w:hint="cs"/>
                <w:spacing w:val="-4"/>
                <w:sz w:val="20"/>
                <w:szCs w:val="26"/>
                <w:rtl/>
              </w:rPr>
              <w:t>نواصل</w:t>
            </w:r>
            <w:r w:rsidRPr="0086164A">
              <w:rPr>
                <w:spacing w:val="-4"/>
                <w:sz w:val="20"/>
                <w:szCs w:val="26"/>
                <w:rtl/>
              </w:rPr>
              <w:t xml:space="preserve"> </w:t>
            </w:r>
            <w:r w:rsidRPr="0086164A">
              <w:rPr>
                <w:rFonts w:hint="cs"/>
                <w:spacing w:val="-4"/>
                <w:sz w:val="20"/>
                <w:szCs w:val="26"/>
                <w:rtl/>
              </w:rPr>
              <w:t>السعي</w:t>
            </w:r>
            <w:r w:rsidRPr="0086164A">
              <w:rPr>
                <w:spacing w:val="-4"/>
                <w:sz w:val="20"/>
                <w:szCs w:val="26"/>
                <w:rtl/>
              </w:rPr>
              <w:t xml:space="preserve"> </w:t>
            </w:r>
            <w:r w:rsidRPr="0086164A">
              <w:rPr>
                <w:rFonts w:hint="cs"/>
                <w:spacing w:val="-4"/>
                <w:sz w:val="20"/>
                <w:szCs w:val="26"/>
                <w:rtl/>
              </w:rPr>
              <w:t>لإيجاد</w:t>
            </w:r>
            <w:r w:rsidRPr="0086164A">
              <w:rPr>
                <w:spacing w:val="-4"/>
                <w:sz w:val="20"/>
                <w:szCs w:val="26"/>
                <w:rtl/>
              </w:rPr>
              <w:t xml:space="preserve"> </w:t>
            </w:r>
            <w:r w:rsidRPr="0086164A">
              <w:rPr>
                <w:rFonts w:hint="cs"/>
                <w:spacing w:val="-4"/>
                <w:sz w:val="20"/>
                <w:szCs w:val="26"/>
                <w:rtl/>
              </w:rPr>
              <w:t>موزعين</w:t>
            </w:r>
            <w:r w:rsidRPr="0086164A">
              <w:rPr>
                <w:spacing w:val="-4"/>
                <w:sz w:val="20"/>
                <w:szCs w:val="26"/>
                <w:rtl/>
              </w:rPr>
              <w:t xml:space="preserve"> </w:t>
            </w:r>
            <w:r w:rsidRPr="0086164A">
              <w:rPr>
                <w:rFonts w:hint="cs"/>
                <w:spacing w:val="-4"/>
                <w:sz w:val="20"/>
                <w:szCs w:val="26"/>
                <w:rtl/>
              </w:rPr>
              <w:t>جدد</w:t>
            </w:r>
            <w:r w:rsidRPr="0086164A">
              <w:rPr>
                <w:spacing w:val="-4"/>
                <w:sz w:val="20"/>
                <w:szCs w:val="26"/>
                <w:rtl/>
              </w:rPr>
              <w:t xml:space="preserve"> </w:t>
            </w:r>
            <w:r w:rsidRPr="0086164A">
              <w:rPr>
                <w:rFonts w:hint="cs"/>
                <w:spacing w:val="-4"/>
                <w:sz w:val="20"/>
                <w:szCs w:val="26"/>
                <w:rtl/>
              </w:rPr>
              <w:t>في</w:t>
            </w:r>
            <w:r w:rsidRPr="0086164A">
              <w:rPr>
                <w:spacing w:val="-4"/>
                <w:sz w:val="20"/>
                <w:szCs w:val="26"/>
                <w:rtl/>
              </w:rPr>
              <w:t xml:space="preserve"> </w:t>
            </w:r>
            <w:r w:rsidRPr="0086164A">
              <w:rPr>
                <w:rFonts w:hint="cs"/>
                <w:spacing w:val="-4"/>
                <w:sz w:val="20"/>
                <w:szCs w:val="26"/>
                <w:rtl/>
              </w:rPr>
              <w:t>المناطق</w:t>
            </w:r>
            <w:r w:rsidRPr="0086164A">
              <w:rPr>
                <w:spacing w:val="-4"/>
                <w:sz w:val="20"/>
                <w:szCs w:val="26"/>
                <w:rtl/>
              </w:rPr>
              <w:t xml:space="preserve"> </w:t>
            </w:r>
            <w:r w:rsidRPr="0086164A">
              <w:rPr>
                <w:rFonts w:hint="cs"/>
                <w:spacing w:val="-4"/>
                <w:sz w:val="20"/>
                <w:szCs w:val="26"/>
                <w:rtl/>
              </w:rPr>
              <w:t>المنقوصة</w:t>
            </w:r>
            <w:r w:rsidRPr="0086164A">
              <w:rPr>
                <w:spacing w:val="-4"/>
                <w:sz w:val="20"/>
                <w:szCs w:val="26"/>
                <w:rtl/>
              </w:rPr>
              <w:t xml:space="preserve"> </w:t>
            </w:r>
            <w:r w:rsidRPr="0086164A">
              <w:rPr>
                <w:rFonts w:hint="cs"/>
                <w:spacing w:val="-4"/>
                <w:sz w:val="20"/>
                <w:szCs w:val="26"/>
                <w:rtl/>
              </w:rPr>
              <w:t>التمثيل</w:t>
            </w:r>
            <w:r w:rsidR="00D811EE">
              <w:rPr>
                <w:rFonts w:hint="cs"/>
                <w:spacing w:val="-4"/>
                <w:sz w:val="20"/>
                <w:szCs w:val="26"/>
                <w:rtl/>
              </w:rPr>
              <w:t> </w:t>
            </w:r>
            <w:r w:rsidRPr="0086164A">
              <w:rPr>
                <w:rFonts w:hint="cs"/>
                <w:spacing w:val="-4"/>
                <w:sz w:val="20"/>
                <w:szCs w:val="26"/>
                <w:rtl/>
              </w:rPr>
              <w:t>حالياً</w:t>
            </w:r>
            <w:r w:rsidRPr="0086164A">
              <w:rPr>
                <w:spacing w:val="-4"/>
                <w:sz w:val="20"/>
                <w:szCs w:val="26"/>
                <w:rtl/>
              </w:rPr>
              <w:t>.</w:t>
            </w:r>
          </w:p>
        </w:tc>
        <w:tc>
          <w:tcPr>
            <w:tcW w:w="3091" w:type="dxa"/>
          </w:tcPr>
          <w:p w:rsidR="00D87533" w:rsidRPr="00B46F55" w:rsidRDefault="00D87533" w:rsidP="00D87533">
            <w:pPr>
              <w:spacing w:before="40" w:after="40" w:line="280" w:lineRule="exact"/>
              <w:jc w:val="left"/>
              <w:rPr>
                <w:spacing w:val="-4"/>
                <w:sz w:val="20"/>
                <w:szCs w:val="26"/>
              </w:rPr>
            </w:pPr>
            <w:r>
              <w:rPr>
                <w:rFonts w:hint="cs"/>
                <w:spacing w:val="-4"/>
                <w:sz w:val="20"/>
                <w:szCs w:val="26"/>
                <w:rtl/>
                <w:lang w:bidi="ar-EG"/>
              </w:rPr>
              <w:t xml:space="preserve">ازداد عدد الموزعين في عام </w:t>
            </w:r>
            <w:r w:rsidRPr="00BD2FEA">
              <w:rPr>
                <w:spacing w:val="-4"/>
                <w:sz w:val="20"/>
                <w:szCs w:val="20"/>
                <w:rtl/>
                <w:lang w:bidi="ar-EG"/>
              </w:rPr>
              <w:t>2015</w:t>
            </w:r>
            <w:r>
              <w:rPr>
                <w:rFonts w:hint="cs"/>
                <w:spacing w:val="-4"/>
                <w:sz w:val="20"/>
                <w:szCs w:val="26"/>
                <w:rtl/>
                <w:lang w:bidi="ar-EG"/>
              </w:rPr>
              <w:t xml:space="preserve"> خمس مرات، ونحن نحاول الآن العثور على بضع موزعين إضافيين في جنوب أمريكا، ولكنه ليس من السهل </w:t>
            </w:r>
            <w:r w:rsidRPr="006B4462">
              <w:rPr>
                <w:rFonts w:hint="cs"/>
                <w:spacing w:val="-4"/>
                <w:sz w:val="20"/>
                <w:szCs w:val="26"/>
                <w:rtl/>
                <w:lang w:bidi="ar-EG"/>
              </w:rPr>
              <w:t>إثارة</w:t>
            </w:r>
            <w:r w:rsidRPr="006B4462">
              <w:rPr>
                <w:spacing w:val="-4"/>
                <w:sz w:val="20"/>
                <w:szCs w:val="26"/>
                <w:rtl/>
                <w:lang w:bidi="ar-EG"/>
              </w:rPr>
              <w:t xml:space="preserve"> </w:t>
            </w:r>
            <w:r w:rsidRPr="006B4462">
              <w:rPr>
                <w:rFonts w:hint="cs"/>
                <w:spacing w:val="-4"/>
                <w:sz w:val="20"/>
                <w:szCs w:val="26"/>
                <w:rtl/>
                <w:lang w:bidi="ar-EG"/>
              </w:rPr>
              <w:t>اهتمام</w:t>
            </w:r>
            <w:r w:rsidRPr="006B4462">
              <w:rPr>
                <w:spacing w:val="-4"/>
                <w:sz w:val="20"/>
                <w:szCs w:val="26"/>
                <w:rtl/>
                <w:lang w:bidi="ar-EG"/>
              </w:rPr>
              <w:t xml:space="preserve"> </w:t>
            </w:r>
            <w:r w:rsidRPr="006B4462">
              <w:rPr>
                <w:rFonts w:hint="cs"/>
                <w:spacing w:val="-4"/>
                <w:sz w:val="20"/>
                <w:szCs w:val="26"/>
                <w:rtl/>
                <w:lang w:bidi="ar-EG"/>
              </w:rPr>
              <w:t>عملاء</w:t>
            </w:r>
            <w:r>
              <w:rPr>
                <w:rFonts w:hint="cs"/>
                <w:spacing w:val="-4"/>
                <w:sz w:val="20"/>
                <w:szCs w:val="26"/>
                <w:rtl/>
                <w:lang w:bidi="ar-EG"/>
              </w:rPr>
              <w:t xml:space="preserve"> جدد.</w:t>
            </w:r>
          </w:p>
        </w:tc>
        <w:tc>
          <w:tcPr>
            <w:tcW w:w="2579" w:type="dxa"/>
          </w:tcPr>
          <w:p w:rsidR="00D87533" w:rsidRPr="00B46F55" w:rsidRDefault="00D87533" w:rsidP="00BD6C4A">
            <w:pPr>
              <w:spacing w:before="40" w:after="40" w:line="280" w:lineRule="exact"/>
              <w:jc w:val="left"/>
              <w:rPr>
                <w:spacing w:val="-4"/>
                <w:sz w:val="20"/>
                <w:szCs w:val="26"/>
              </w:rPr>
            </w:pPr>
            <w:r>
              <w:rPr>
                <w:rFonts w:hint="cs"/>
                <w:spacing w:val="-4"/>
                <w:sz w:val="20"/>
                <w:szCs w:val="26"/>
                <w:rtl/>
              </w:rPr>
              <w:t>مغلق</w:t>
            </w:r>
          </w:p>
        </w:tc>
      </w:tr>
      <w:tr w:rsidR="00D87533" w:rsidRPr="00606BDF" w:rsidTr="00D811EE">
        <w:trPr>
          <w:trHeight w:val="45"/>
        </w:trPr>
        <w:tc>
          <w:tcPr>
            <w:tcW w:w="1114" w:type="dxa"/>
          </w:tcPr>
          <w:p w:rsidR="00D87533" w:rsidRPr="00710B03" w:rsidRDefault="00D87533" w:rsidP="00D87533">
            <w:pPr>
              <w:spacing w:before="40" w:after="40" w:line="280" w:lineRule="exact"/>
              <w:jc w:val="left"/>
              <w:rPr>
                <w:b/>
                <w:bCs/>
                <w:sz w:val="20"/>
                <w:szCs w:val="26"/>
              </w:rPr>
            </w:pPr>
            <w:r w:rsidRPr="00710B03">
              <w:rPr>
                <w:b/>
                <w:bCs/>
                <w:sz w:val="20"/>
                <w:szCs w:val="26"/>
                <w:rtl/>
              </w:rPr>
              <w:t>الاقتراح</w:t>
            </w:r>
            <w:r>
              <w:rPr>
                <w:b/>
                <w:bCs/>
                <w:sz w:val="20"/>
                <w:szCs w:val="26"/>
                <w:rtl/>
              </w:rPr>
              <w:br/>
            </w:r>
            <w:r>
              <w:rPr>
                <w:b/>
                <w:bCs/>
                <w:sz w:val="20"/>
                <w:szCs w:val="26"/>
              </w:rPr>
              <w:t>5/2014</w:t>
            </w:r>
          </w:p>
        </w:tc>
        <w:tc>
          <w:tcPr>
            <w:tcW w:w="3818" w:type="dxa"/>
          </w:tcPr>
          <w:p w:rsidR="00D87533" w:rsidRPr="00267827" w:rsidRDefault="00D87533" w:rsidP="00267827">
            <w:pPr>
              <w:spacing w:before="40" w:after="40" w:line="280" w:lineRule="exact"/>
              <w:jc w:val="left"/>
              <w:rPr>
                <w:spacing w:val="-6"/>
                <w:sz w:val="20"/>
                <w:szCs w:val="26"/>
                <w:rtl/>
                <w:lang w:bidi="ar-EG"/>
              </w:rPr>
            </w:pPr>
            <w:r w:rsidRPr="00267827">
              <w:rPr>
                <w:rFonts w:hint="cs"/>
                <w:spacing w:val="-6"/>
                <w:sz w:val="20"/>
                <w:szCs w:val="26"/>
                <w:rtl/>
              </w:rPr>
              <w:t>أوضحت</w:t>
            </w:r>
            <w:r w:rsidRPr="00267827">
              <w:rPr>
                <w:spacing w:val="-6"/>
                <w:sz w:val="20"/>
                <w:szCs w:val="26"/>
                <w:rtl/>
              </w:rPr>
              <w:t xml:space="preserve"> </w:t>
            </w:r>
            <w:r w:rsidRPr="00267827">
              <w:rPr>
                <w:rFonts w:hint="cs"/>
                <w:spacing w:val="-6"/>
                <w:sz w:val="20"/>
                <w:szCs w:val="26"/>
                <w:rtl/>
              </w:rPr>
              <w:t>الإدارة</w:t>
            </w:r>
            <w:r w:rsidRPr="00267827">
              <w:rPr>
                <w:spacing w:val="-6"/>
                <w:sz w:val="20"/>
                <w:szCs w:val="26"/>
                <w:rtl/>
              </w:rPr>
              <w:t xml:space="preserve"> </w:t>
            </w:r>
            <w:r w:rsidRPr="00267827">
              <w:rPr>
                <w:rFonts w:hint="cs"/>
                <w:spacing w:val="-6"/>
                <w:sz w:val="20"/>
                <w:szCs w:val="26"/>
                <w:rtl/>
              </w:rPr>
              <w:t>أنه</w:t>
            </w:r>
            <w:r w:rsidRPr="00267827">
              <w:rPr>
                <w:spacing w:val="-6"/>
                <w:sz w:val="20"/>
                <w:szCs w:val="26"/>
                <w:rtl/>
              </w:rPr>
              <w:t xml:space="preserve"> </w:t>
            </w:r>
            <w:r w:rsidRPr="00267827">
              <w:rPr>
                <w:rFonts w:hint="cs"/>
                <w:spacing w:val="-6"/>
                <w:sz w:val="20"/>
                <w:szCs w:val="26"/>
                <w:rtl/>
              </w:rPr>
              <w:t>من</w:t>
            </w:r>
            <w:r w:rsidRPr="00267827">
              <w:rPr>
                <w:spacing w:val="-6"/>
                <w:sz w:val="20"/>
                <w:szCs w:val="26"/>
                <w:rtl/>
              </w:rPr>
              <w:t xml:space="preserve"> </w:t>
            </w:r>
            <w:r w:rsidRPr="00267827">
              <w:rPr>
                <w:rFonts w:hint="cs"/>
                <w:spacing w:val="-6"/>
                <w:sz w:val="20"/>
                <w:szCs w:val="26"/>
                <w:rtl/>
              </w:rPr>
              <w:t>خلال</w:t>
            </w:r>
            <w:r w:rsidRPr="00267827">
              <w:rPr>
                <w:spacing w:val="-6"/>
                <w:sz w:val="20"/>
                <w:szCs w:val="26"/>
                <w:rtl/>
              </w:rPr>
              <w:t xml:space="preserve"> </w:t>
            </w:r>
            <w:r w:rsidRPr="00267827">
              <w:rPr>
                <w:rFonts w:hint="cs"/>
                <w:spacing w:val="-6"/>
                <w:sz w:val="20"/>
                <w:szCs w:val="26"/>
                <w:rtl/>
              </w:rPr>
              <w:t>هذه</w:t>
            </w:r>
            <w:r w:rsidRPr="00267827">
              <w:rPr>
                <w:spacing w:val="-6"/>
                <w:sz w:val="20"/>
                <w:szCs w:val="26"/>
                <w:rtl/>
              </w:rPr>
              <w:t xml:space="preserve"> "</w:t>
            </w:r>
            <w:r w:rsidRPr="00267827">
              <w:rPr>
                <w:rFonts w:hint="cs"/>
                <w:spacing w:val="-6"/>
                <w:sz w:val="20"/>
                <w:szCs w:val="26"/>
                <w:rtl/>
              </w:rPr>
              <w:t>السياسة</w:t>
            </w:r>
            <w:r w:rsidRPr="00267827">
              <w:rPr>
                <w:spacing w:val="-6"/>
                <w:sz w:val="20"/>
                <w:szCs w:val="26"/>
                <w:rtl/>
              </w:rPr>
              <w:t xml:space="preserve"> </w:t>
            </w:r>
            <w:r w:rsidRPr="00267827">
              <w:rPr>
                <w:rFonts w:hint="cs"/>
                <w:spacing w:val="-6"/>
                <w:sz w:val="20"/>
                <w:szCs w:val="26"/>
                <w:rtl/>
              </w:rPr>
              <w:t>لرد</w:t>
            </w:r>
            <w:r w:rsidR="00267827" w:rsidRPr="00267827">
              <w:rPr>
                <w:rFonts w:hint="cs"/>
                <w:spacing w:val="-6"/>
                <w:sz w:val="20"/>
                <w:szCs w:val="26"/>
                <w:rtl/>
              </w:rPr>
              <w:t> </w:t>
            </w:r>
            <w:r w:rsidRPr="00267827">
              <w:rPr>
                <w:rFonts w:hint="cs"/>
                <w:spacing w:val="-6"/>
                <w:sz w:val="20"/>
                <w:szCs w:val="26"/>
                <w:rtl/>
              </w:rPr>
              <w:t>المنشورات</w:t>
            </w:r>
            <w:r w:rsidRPr="00267827">
              <w:rPr>
                <w:spacing w:val="-6"/>
                <w:sz w:val="20"/>
                <w:szCs w:val="26"/>
                <w:rtl/>
              </w:rPr>
              <w:t xml:space="preserve">" </w:t>
            </w:r>
            <w:r w:rsidRPr="00267827">
              <w:rPr>
                <w:rFonts w:hint="cs"/>
                <w:spacing w:val="-6"/>
                <w:sz w:val="20"/>
                <w:szCs w:val="26"/>
                <w:rtl/>
              </w:rPr>
              <w:t>يمكن</w:t>
            </w:r>
            <w:r w:rsidRPr="00267827">
              <w:rPr>
                <w:spacing w:val="-6"/>
                <w:sz w:val="20"/>
                <w:szCs w:val="26"/>
                <w:rtl/>
              </w:rPr>
              <w:t xml:space="preserve"> </w:t>
            </w:r>
            <w:r w:rsidRPr="00267827">
              <w:rPr>
                <w:rFonts w:hint="cs"/>
                <w:spacing w:val="-6"/>
                <w:sz w:val="20"/>
                <w:szCs w:val="26"/>
                <w:rtl/>
              </w:rPr>
              <w:t>لنسبة</w:t>
            </w:r>
            <w:r w:rsidRPr="00267827">
              <w:rPr>
                <w:spacing w:val="-6"/>
                <w:sz w:val="20"/>
                <w:szCs w:val="26"/>
                <w:rtl/>
              </w:rPr>
              <w:t xml:space="preserve"> </w:t>
            </w:r>
            <w:r w:rsidRPr="00267827">
              <w:rPr>
                <w:rFonts w:hint="cs"/>
                <w:spacing w:val="-6"/>
                <w:sz w:val="20"/>
                <w:szCs w:val="26"/>
                <w:rtl/>
              </w:rPr>
              <w:t>مئوية</w:t>
            </w:r>
            <w:r w:rsidRPr="00267827">
              <w:rPr>
                <w:spacing w:val="-6"/>
                <w:sz w:val="20"/>
                <w:szCs w:val="26"/>
                <w:rtl/>
              </w:rPr>
              <w:t xml:space="preserve"> </w:t>
            </w:r>
            <w:r w:rsidRPr="00267827">
              <w:rPr>
                <w:rFonts w:hint="cs"/>
                <w:spacing w:val="-6"/>
                <w:sz w:val="20"/>
                <w:szCs w:val="26"/>
                <w:rtl/>
              </w:rPr>
              <w:t>أعلى</w:t>
            </w:r>
            <w:r w:rsidRPr="00267827">
              <w:rPr>
                <w:spacing w:val="-6"/>
                <w:sz w:val="20"/>
                <w:szCs w:val="26"/>
                <w:rtl/>
              </w:rPr>
              <w:t xml:space="preserve"> </w:t>
            </w:r>
            <w:r w:rsidRPr="00267827">
              <w:rPr>
                <w:rFonts w:hint="cs"/>
                <w:spacing w:val="-6"/>
                <w:sz w:val="20"/>
                <w:szCs w:val="26"/>
                <w:rtl/>
              </w:rPr>
              <w:t>من</w:t>
            </w:r>
            <w:r w:rsidRPr="00267827">
              <w:rPr>
                <w:spacing w:val="-6"/>
                <w:sz w:val="20"/>
                <w:szCs w:val="26"/>
                <w:rtl/>
              </w:rPr>
              <w:t xml:space="preserve"> </w:t>
            </w:r>
            <w:r w:rsidRPr="00267827">
              <w:rPr>
                <w:spacing w:val="-6"/>
                <w:sz w:val="20"/>
                <w:szCs w:val="20"/>
                <w:rtl/>
              </w:rPr>
              <w:t>5</w:t>
            </w:r>
            <w:r w:rsidRPr="00267827">
              <w:rPr>
                <w:spacing w:val="-6"/>
                <w:sz w:val="20"/>
                <w:szCs w:val="26"/>
                <w:rtl/>
              </w:rPr>
              <w:t xml:space="preserve"> </w:t>
            </w:r>
            <w:r w:rsidRPr="00267827">
              <w:rPr>
                <w:rFonts w:hint="cs"/>
                <w:spacing w:val="-6"/>
                <w:sz w:val="20"/>
                <w:szCs w:val="26"/>
                <w:rtl/>
              </w:rPr>
              <w:t>في</w:t>
            </w:r>
            <w:r w:rsidRPr="00267827">
              <w:rPr>
                <w:spacing w:val="-6"/>
                <w:sz w:val="20"/>
                <w:szCs w:val="26"/>
                <w:rtl/>
              </w:rPr>
              <w:t xml:space="preserve"> </w:t>
            </w:r>
            <w:r w:rsidRPr="00267827">
              <w:rPr>
                <w:rFonts w:hint="cs"/>
                <w:spacing w:val="-6"/>
                <w:sz w:val="20"/>
                <w:szCs w:val="26"/>
                <w:rtl/>
              </w:rPr>
              <w:t>المائة</w:t>
            </w:r>
            <w:r w:rsidRPr="00267827">
              <w:rPr>
                <w:spacing w:val="-6"/>
                <w:sz w:val="20"/>
                <w:szCs w:val="26"/>
                <w:rtl/>
              </w:rPr>
              <w:t xml:space="preserve"> </w:t>
            </w:r>
            <w:r w:rsidRPr="00267827">
              <w:rPr>
                <w:rFonts w:hint="cs"/>
                <w:spacing w:val="-6"/>
                <w:sz w:val="20"/>
                <w:szCs w:val="26"/>
                <w:rtl/>
              </w:rPr>
              <w:t>أن</w:t>
            </w:r>
            <w:r w:rsidRPr="00267827">
              <w:rPr>
                <w:spacing w:val="-6"/>
                <w:sz w:val="20"/>
                <w:szCs w:val="26"/>
                <w:rtl/>
              </w:rPr>
              <w:t xml:space="preserve"> </w:t>
            </w:r>
            <w:r w:rsidRPr="00267827">
              <w:rPr>
                <w:rFonts w:hint="cs"/>
                <w:spacing w:val="-6"/>
                <w:sz w:val="20"/>
                <w:szCs w:val="26"/>
                <w:rtl/>
              </w:rPr>
              <w:t>تحسن</w:t>
            </w:r>
            <w:r w:rsidRPr="00267827">
              <w:rPr>
                <w:spacing w:val="-6"/>
                <w:sz w:val="20"/>
                <w:szCs w:val="26"/>
                <w:rtl/>
              </w:rPr>
              <w:t xml:space="preserve"> </w:t>
            </w:r>
            <w:r w:rsidRPr="00267827">
              <w:rPr>
                <w:rFonts w:hint="cs"/>
                <w:spacing w:val="-6"/>
                <w:sz w:val="20"/>
                <w:szCs w:val="26"/>
                <w:rtl/>
              </w:rPr>
              <w:t>نشاط</w:t>
            </w:r>
            <w:r w:rsidRPr="00267827">
              <w:rPr>
                <w:spacing w:val="-6"/>
                <w:sz w:val="20"/>
                <w:szCs w:val="26"/>
                <w:rtl/>
              </w:rPr>
              <w:t xml:space="preserve"> </w:t>
            </w:r>
            <w:r w:rsidRPr="00267827">
              <w:rPr>
                <w:rFonts w:hint="cs"/>
                <w:spacing w:val="-6"/>
                <w:sz w:val="20"/>
                <w:szCs w:val="26"/>
                <w:rtl/>
              </w:rPr>
              <w:t>التوزيع،</w:t>
            </w:r>
            <w:r w:rsidRPr="00267827">
              <w:rPr>
                <w:spacing w:val="-6"/>
                <w:sz w:val="20"/>
                <w:szCs w:val="26"/>
                <w:rtl/>
              </w:rPr>
              <w:t xml:space="preserve"> </w:t>
            </w:r>
            <w:r w:rsidRPr="00267827">
              <w:rPr>
                <w:rFonts w:hint="cs"/>
                <w:spacing w:val="-6"/>
                <w:sz w:val="20"/>
                <w:szCs w:val="26"/>
                <w:rtl/>
              </w:rPr>
              <w:t>وبالتالي</w:t>
            </w:r>
            <w:r w:rsidRPr="00267827">
              <w:rPr>
                <w:spacing w:val="-6"/>
                <w:sz w:val="20"/>
                <w:szCs w:val="26"/>
                <w:rtl/>
              </w:rPr>
              <w:t xml:space="preserve"> </w:t>
            </w:r>
            <w:r w:rsidRPr="00267827">
              <w:rPr>
                <w:rFonts w:hint="cs"/>
                <w:spacing w:val="-6"/>
                <w:sz w:val="20"/>
                <w:szCs w:val="26"/>
                <w:rtl/>
              </w:rPr>
              <w:t>نقترح</w:t>
            </w:r>
            <w:r w:rsidRPr="00267827">
              <w:rPr>
                <w:spacing w:val="-6"/>
                <w:sz w:val="20"/>
                <w:szCs w:val="26"/>
                <w:rtl/>
              </w:rPr>
              <w:t xml:space="preserve"> </w:t>
            </w:r>
            <w:r w:rsidRPr="00267827">
              <w:rPr>
                <w:rFonts w:hint="cs"/>
                <w:spacing w:val="-6"/>
                <w:sz w:val="20"/>
                <w:szCs w:val="26"/>
                <w:rtl/>
              </w:rPr>
              <w:t>النظر</w:t>
            </w:r>
            <w:r w:rsidRPr="00267827">
              <w:rPr>
                <w:spacing w:val="-6"/>
                <w:sz w:val="20"/>
                <w:szCs w:val="26"/>
                <w:rtl/>
              </w:rPr>
              <w:t xml:space="preserve"> </w:t>
            </w:r>
            <w:r w:rsidRPr="00267827">
              <w:rPr>
                <w:rFonts w:hint="cs"/>
                <w:spacing w:val="-6"/>
                <w:sz w:val="20"/>
                <w:szCs w:val="26"/>
                <w:rtl/>
              </w:rPr>
              <w:t>في</w:t>
            </w:r>
            <w:r w:rsidRPr="00267827">
              <w:rPr>
                <w:spacing w:val="-6"/>
                <w:sz w:val="20"/>
                <w:szCs w:val="26"/>
                <w:rtl/>
              </w:rPr>
              <w:t xml:space="preserve"> </w:t>
            </w:r>
            <w:r w:rsidRPr="00267827">
              <w:rPr>
                <w:rFonts w:hint="cs"/>
                <w:spacing w:val="-6"/>
                <w:sz w:val="20"/>
                <w:szCs w:val="26"/>
                <w:rtl/>
              </w:rPr>
              <w:t>إجراء</w:t>
            </w:r>
            <w:r w:rsidRPr="00267827">
              <w:rPr>
                <w:spacing w:val="-6"/>
                <w:sz w:val="20"/>
                <w:szCs w:val="26"/>
                <w:rtl/>
              </w:rPr>
              <w:t xml:space="preserve"> </w:t>
            </w:r>
            <w:r w:rsidRPr="00267827">
              <w:rPr>
                <w:rFonts w:hint="cs"/>
                <w:spacing w:val="-6"/>
                <w:sz w:val="20"/>
                <w:szCs w:val="26"/>
                <w:rtl/>
              </w:rPr>
              <w:t>تقييم</w:t>
            </w:r>
            <w:r w:rsidRPr="00267827">
              <w:rPr>
                <w:spacing w:val="-6"/>
                <w:sz w:val="20"/>
                <w:szCs w:val="26"/>
                <w:rtl/>
              </w:rPr>
              <w:t xml:space="preserve"> </w:t>
            </w:r>
            <w:r w:rsidRPr="00267827">
              <w:rPr>
                <w:rFonts w:hint="cs"/>
                <w:spacing w:val="-6"/>
                <w:sz w:val="20"/>
                <w:szCs w:val="26"/>
                <w:rtl/>
              </w:rPr>
              <w:t>بشأن</w:t>
            </w:r>
            <w:r w:rsidRPr="00267827">
              <w:rPr>
                <w:spacing w:val="-6"/>
                <w:sz w:val="20"/>
                <w:szCs w:val="26"/>
                <w:rtl/>
              </w:rPr>
              <w:t xml:space="preserve"> </w:t>
            </w:r>
            <w:r w:rsidRPr="00267827">
              <w:rPr>
                <w:rFonts w:hint="cs"/>
                <w:spacing w:val="-6"/>
                <w:sz w:val="20"/>
                <w:szCs w:val="26"/>
                <w:rtl/>
              </w:rPr>
              <w:t>ما</w:t>
            </w:r>
            <w:r w:rsidRPr="00267827">
              <w:rPr>
                <w:spacing w:val="-6"/>
                <w:sz w:val="20"/>
                <w:szCs w:val="26"/>
                <w:rtl/>
              </w:rPr>
              <w:t xml:space="preserve"> </w:t>
            </w:r>
            <w:r w:rsidRPr="00267827">
              <w:rPr>
                <w:rFonts w:hint="cs"/>
                <w:spacing w:val="-6"/>
                <w:sz w:val="20"/>
                <w:szCs w:val="26"/>
                <w:rtl/>
              </w:rPr>
              <w:t>إذا</w:t>
            </w:r>
            <w:r w:rsidRPr="00267827">
              <w:rPr>
                <w:spacing w:val="-6"/>
                <w:sz w:val="20"/>
                <w:szCs w:val="26"/>
                <w:rtl/>
              </w:rPr>
              <w:t xml:space="preserve"> </w:t>
            </w:r>
            <w:r w:rsidRPr="00267827">
              <w:rPr>
                <w:rFonts w:hint="cs"/>
                <w:spacing w:val="-6"/>
                <w:sz w:val="20"/>
                <w:szCs w:val="26"/>
                <w:rtl/>
              </w:rPr>
              <w:t>كان</w:t>
            </w:r>
            <w:r w:rsidRPr="00267827">
              <w:rPr>
                <w:spacing w:val="-6"/>
                <w:sz w:val="20"/>
                <w:szCs w:val="26"/>
                <w:rtl/>
              </w:rPr>
              <w:t xml:space="preserve"> </w:t>
            </w:r>
            <w:r w:rsidRPr="00267827">
              <w:rPr>
                <w:rFonts w:hint="cs"/>
                <w:spacing w:val="-6"/>
                <w:sz w:val="20"/>
                <w:szCs w:val="26"/>
                <w:rtl/>
              </w:rPr>
              <w:t>للسياسة</w:t>
            </w:r>
            <w:r w:rsidRPr="00267827">
              <w:rPr>
                <w:spacing w:val="-6"/>
                <w:sz w:val="20"/>
                <w:szCs w:val="26"/>
                <w:rtl/>
              </w:rPr>
              <w:t xml:space="preserve"> </w:t>
            </w:r>
            <w:r w:rsidRPr="00267827">
              <w:rPr>
                <w:rFonts w:hint="cs"/>
                <w:spacing w:val="-6"/>
                <w:sz w:val="20"/>
                <w:szCs w:val="26"/>
                <w:rtl/>
              </w:rPr>
              <w:t>المتعلقة</w:t>
            </w:r>
            <w:r w:rsidRPr="00267827">
              <w:rPr>
                <w:spacing w:val="-6"/>
                <w:sz w:val="20"/>
                <w:szCs w:val="26"/>
                <w:rtl/>
              </w:rPr>
              <w:t xml:space="preserve"> </w:t>
            </w:r>
            <w:r w:rsidRPr="00267827">
              <w:rPr>
                <w:rFonts w:hint="cs"/>
                <w:spacing w:val="-6"/>
                <w:sz w:val="20"/>
                <w:szCs w:val="26"/>
                <w:rtl/>
              </w:rPr>
              <w:t>بالنسبة</w:t>
            </w:r>
            <w:r w:rsidRPr="00267827">
              <w:rPr>
                <w:spacing w:val="-6"/>
                <w:sz w:val="20"/>
                <w:szCs w:val="26"/>
                <w:rtl/>
              </w:rPr>
              <w:t xml:space="preserve"> </w:t>
            </w:r>
            <w:r w:rsidRPr="00267827">
              <w:rPr>
                <w:spacing w:val="-6"/>
                <w:sz w:val="20"/>
                <w:szCs w:val="20"/>
                <w:rtl/>
              </w:rPr>
              <w:t>5</w:t>
            </w:r>
            <w:r w:rsidRPr="00267827">
              <w:rPr>
                <w:spacing w:val="-6"/>
                <w:sz w:val="20"/>
                <w:szCs w:val="26"/>
                <w:rtl/>
              </w:rPr>
              <w:t xml:space="preserve"> </w:t>
            </w:r>
            <w:r w:rsidRPr="00267827">
              <w:rPr>
                <w:rFonts w:hint="cs"/>
                <w:spacing w:val="-6"/>
                <w:sz w:val="20"/>
                <w:szCs w:val="26"/>
                <w:rtl/>
              </w:rPr>
              <w:t>في</w:t>
            </w:r>
            <w:r w:rsidRPr="00267827">
              <w:rPr>
                <w:spacing w:val="-6"/>
                <w:sz w:val="20"/>
                <w:szCs w:val="26"/>
                <w:rtl/>
              </w:rPr>
              <w:t xml:space="preserve"> </w:t>
            </w:r>
            <w:r w:rsidRPr="00267827">
              <w:rPr>
                <w:rFonts w:hint="cs"/>
                <w:spacing w:val="-6"/>
                <w:sz w:val="20"/>
                <w:szCs w:val="26"/>
                <w:rtl/>
              </w:rPr>
              <w:t>المائة</w:t>
            </w:r>
            <w:r w:rsidRPr="00267827">
              <w:rPr>
                <w:spacing w:val="-6"/>
                <w:sz w:val="20"/>
                <w:szCs w:val="26"/>
                <w:rtl/>
              </w:rPr>
              <w:t xml:space="preserve"> </w:t>
            </w:r>
            <w:r w:rsidRPr="00267827">
              <w:rPr>
                <w:rFonts w:hint="cs"/>
                <w:spacing w:val="-6"/>
                <w:sz w:val="20"/>
                <w:szCs w:val="26"/>
                <w:rtl/>
              </w:rPr>
              <w:t>التأثير</w:t>
            </w:r>
            <w:r w:rsidRPr="00267827">
              <w:rPr>
                <w:spacing w:val="-6"/>
                <w:sz w:val="20"/>
                <w:szCs w:val="26"/>
                <w:rtl/>
              </w:rPr>
              <w:t xml:space="preserve"> </w:t>
            </w:r>
            <w:r w:rsidRPr="00267827">
              <w:rPr>
                <w:rFonts w:hint="cs"/>
                <w:spacing w:val="-6"/>
                <w:sz w:val="20"/>
                <w:szCs w:val="26"/>
                <w:rtl/>
              </w:rPr>
              <w:t>المتوقع</w:t>
            </w:r>
            <w:r w:rsidRPr="00267827">
              <w:rPr>
                <w:spacing w:val="-6"/>
                <w:sz w:val="20"/>
                <w:szCs w:val="26"/>
                <w:rtl/>
              </w:rPr>
              <w:t xml:space="preserve"> </w:t>
            </w:r>
            <w:r w:rsidRPr="00267827">
              <w:rPr>
                <w:rFonts w:hint="cs"/>
                <w:spacing w:val="-6"/>
                <w:sz w:val="20"/>
                <w:szCs w:val="26"/>
                <w:rtl/>
              </w:rPr>
              <w:t>بعد</w:t>
            </w:r>
            <w:r w:rsidRPr="00267827">
              <w:rPr>
                <w:spacing w:val="-6"/>
                <w:sz w:val="20"/>
                <w:szCs w:val="26"/>
                <w:rtl/>
              </w:rPr>
              <w:t xml:space="preserve"> </w:t>
            </w:r>
            <w:r w:rsidRPr="00267827">
              <w:rPr>
                <w:rFonts w:hint="cs"/>
                <w:spacing w:val="-6"/>
                <w:sz w:val="20"/>
                <w:szCs w:val="26"/>
                <w:rtl/>
              </w:rPr>
              <w:t>نهاية</w:t>
            </w:r>
            <w:r w:rsidRPr="00267827">
              <w:rPr>
                <w:spacing w:val="-6"/>
                <w:sz w:val="20"/>
                <w:szCs w:val="26"/>
                <w:rtl/>
              </w:rPr>
              <w:t xml:space="preserve"> </w:t>
            </w:r>
            <w:r w:rsidRPr="00267827">
              <w:rPr>
                <w:rFonts w:hint="cs"/>
                <w:spacing w:val="-6"/>
                <w:sz w:val="20"/>
                <w:szCs w:val="26"/>
                <w:rtl/>
              </w:rPr>
              <w:t>فترة</w:t>
            </w:r>
            <w:r w:rsidRPr="00267827">
              <w:rPr>
                <w:spacing w:val="-6"/>
                <w:sz w:val="20"/>
                <w:szCs w:val="26"/>
                <w:rtl/>
              </w:rPr>
              <w:t xml:space="preserve"> </w:t>
            </w:r>
            <w:r w:rsidRPr="00267827">
              <w:rPr>
                <w:rFonts w:hint="cs"/>
                <w:spacing w:val="-6"/>
                <w:sz w:val="20"/>
                <w:szCs w:val="26"/>
                <w:rtl/>
              </w:rPr>
              <w:t>تجريبية</w:t>
            </w:r>
            <w:r w:rsidRPr="00267827">
              <w:rPr>
                <w:spacing w:val="-6"/>
                <w:sz w:val="20"/>
                <w:szCs w:val="26"/>
                <w:rtl/>
              </w:rPr>
              <w:t xml:space="preserve"> </w:t>
            </w:r>
            <w:r w:rsidRPr="00267827">
              <w:rPr>
                <w:rFonts w:hint="cs"/>
                <w:spacing w:val="-6"/>
                <w:sz w:val="20"/>
                <w:szCs w:val="26"/>
                <w:rtl/>
              </w:rPr>
              <w:t>أولى</w:t>
            </w:r>
            <w:r w:rsidR="00D811EE" w:rsidRPr="00267827">
              <w:rPr>
                <w:rFonts w:hint="eastAsia"/>
                <w:spacing w:val="-6"/>
                <w:sz w:val="20"/>
                <w:szCs w:val="26"/>
                <w:rtl/>
              </w:rPr>
              <w:t> </w:t>
            </w:r>
            <w:r w:rsidRPr="00267827">
              <w:rPr>
                <w:rFonts w:hint="cs"/>
                <w:spacing w:val="-6"/>
                <w:sz w:val="20"/>
                <w:szCs w:val="26"/>
                <w:rtl/>
              </w:rPr>
              <w:t>مدتها</w:t>
            </w:r>
            <w:r w:rsidRPr="00267827">
              <w:rPr>
                <w:spacing w:val="-6"/>
                <w:sz w:val="20"/>
                <w:szCs w:val="26"/>
                <w:rtl/>
              </w:rPr>
              <w:t xml:space="preserve"> </w:t>
            </w:r>
            <w:r w:rsidRPr="00267827">
              <w:rPr>
                <w:rFonts w:hint="cs"/>
                <w:spacing w:val="-6"/>
                <w:sz w:val="20"/>
                <w:szCs w:val="26"/>
                <w:rtl/>
              </w:rPr>
              <w:t>سنة</w:t>
            </w:r>
            <w:r w:rsidRPr="00267827">
              <w:rPr>
                <w:rFonts w:hint="cs"/>
                <w:spacing w:val="-6"/>
                <w:sz w:val="20"/>
                <w:szCs w:val="26"/>
                <w:rtl/>
                <w:lang w:bidi="ar-EG"/>
              </w:rPr>
              <w:t>.</w:t>
            </w:r>
          </w:p>
        </w:tc>
        <w:tc>
          <w:tcPr>
            <w:tcW w:w="3686" w:type="dxa"/>
          </w:tcPr>
          <w:p w:rsidR="00D87533" w:rsidRPr="00B46F55" w:rsidRDefault="00D87533" w:rsidP="00D811EE">
            <w:pPr>
              <w:spacing w:before="40" w:after="40" w:line="280" w:lineRule="exact"/>
              <w:jc w:val="left"/>
              <w:rPr>
                <w:spacing w:val="-4"/>
                <w:sz w:val="20"/>
                <w:szCs w:val="26"/>
                <w:rtl/>
                <w:lang w:bidi="ar-EG"/>
              </w:rPr>
            </w:pPr>
            <w:r w:rsidRPr="009803FA">
              <w:rPr>
                <w:rFonts w:hint="cs"/>
                <w:spacing w:val="-4"/>
                <w:sz w:val="20"/>
                <w:szCs w:val="26"/>
                <w:rtl/>
              </w:rPr>
              <w:t>استحدثت</w:t>
            </w:r>
            <w:r w:rsidRPr="009803FA">
              <w:rPr>
                <w:spacing w:val="-4"/>
                <w:sz w:val="20"/>
                <w:szCs w:val="26"/>
                <w:rtl/>
              </w:rPr>
              <w:t xml:space="preserve"> "</w:t>
            </w:r>
            <w:r w:rsidRPr="009803FA">
              <w:rPr>
                <w:rFonts w:hint="cs"/>
                <w:spacing w:val="-4"/>
                <w:sz w:val="20"/>
                <w:szCs w:val="26"/>
                <w:rtl/>
              </w:rPr>
              <w:t>سياسة</w:t>
            </w:r>
            <w:r w:rsidRPr="009803FA">
              <w:rPr>
                <w:spacing w:val="-4"/>
                <w:sz w:val="20"/>
                <w:szCs w:val="26"/>
                <w:rtl/>
              </w:rPr>
              <w:t xml:space="preserve"> </w:t>
            </w:r>
            <w:r w:rsidRPr="009803FA">
              <w:rPr>
                <w:rFonts w:hint="cs"/>
                <w:spacing w:val="-4"/>
                <w:sz w:val="20"/>
                <w:szCs w:val="26"/>
                <w:rtl/>
              </w:rPr>
              <w:t>رد</w:t>
            </w:r>
            <w:r w:rsidRPr="009803FA">
              <w:rPr>
                <w:spacing w:val="-4"/>
                <w:sz w:val="20"/>
                <w:szCs w:val="26"/>
                <w:rtl/>
              </w:rPr>
              <w:t xml:space="preserve"> </w:t>
            </w:r>
            <w:r w:rsidRPr="009803FA">
              <w:rPr>
                <w:rFonts w:hint="cs"/>
                <w:spacing w:val="-4"/>
                <w:sz w:val="20"/>
                <w:szCs w:val="26"/>
                <w:rtl/>
              </w:rPr>
              <w:t>المنشورات</w:t>
            </w:r>
            <w:r w:rsidRPr="009803FA">
              <w:rPr>
                <w:spacing w:val="-4"/>
                <w:sz w:val="20"/>
                <w:szCs w:val="26"/>
                <w:rtl/>
              </w:rPr>
              <w:t xml:space="preserve">" </w:t>
            </w:r>
            <w:r w:rsidRPr="009803FA">
              <w:rPr>
                <w:rFonts w:hint="cs"/>
                <w:spacing w:val="-4"/>
                <w:sz w:val="20"/>
                <w:szCs w:val="26"/>
                <w:rtl/>
              </w:rPr>
              <w:t>في</w:t>
            </w:r>
            <w:r w:rsidRPr="009803FA">
              <w:rPr>
                <w:spacing w:val="-4"/>
                <w:sz w:val="20"/>
                <w:szCs w:val="26"/>
                <w:rtl/>
              </w:rPr>
              <w:t xml:space="preserve"> </w:t>
            </w:r>
            <w:r w:rsidRPr="009803FA">
              <w:rPr>
                <w:rFonts w:hint="cs"/>
                <w:spacing w:val="-4"/>
                <w:sz w:val="20"/>
                <w:szCs w:val="26"/>
                <w:rtl/>
              </w:rPr>
              <w:t>الاتحاد</w:t>
            </w:r>
            <w:r w:rsidRPr="009803FA">
              <w:rPr>
                <w:spacing w:val="-4"/>
                <w:sz w:val="20"/>
                <w:szCs w:val="26"/>
                <w:rtl/>
              </w:rPr>
              <w:t xml:space="preserve"> </w:t>
            </w:r>
            <w:r w:rsidRPr="009803FA">
              <w:rPr>
                <w:rFonts w:hint="cs"/>
                <w:spacing w:val="-4"/>
                <w:sz w:val="20"/>
                <w:szCs w:val="26"/>
                <w:rtl/>
              </w:rPr>
              <w:t>للمرة</w:t>
            </w:r>
            <w:r w:rsidRPr="009803FA">
              <w:rPr>
                <w:spacing w:val="-4"/>
                <w:sz w:val="20"/>
                <w:szCs w:val="26"/>
                <w:rtl/>
              </w:rPr>
              <w:t xml:space="preserve"> </w:t>
            </w:r>
            <w:r w:rsidRPr="009803FA">
              <w:rPr>
                <w:rFonts w:hint="cs"/>
                <w:spacing w:val="-4"/>
                <w:sz w:val="20"/>
                <w:szCs w:val="26"/>
                <w:rtl/>
              </w:rPr>
              <w:t>الأولى</w:t>
            </w:r>
            <w:r w:rsidRPr="009803FA">
              <w:rPr>
                <w:spacing w:val="-4"/>
                <w:sz w:val="20"/>
                <w:szCs w:val="26"/>
                <w:rtl/>
              </w:rPr>
              <w:t xml:space="preserve"> </w:t>
            </w:r>
            <w:r w:rsidRPr="009803FA">
              <w:rPr>
                <w:rFonts w:hint="cs"/>
                <w:spacing w:val="-4"/>
                <w:sz w:val="20"/>
                <w:szCs w:val="26"/>
                <w:rtl/>
              </w:rPr>
              <w:t>في</w:t>
            </w:r>
            <w:r w:rsidRPr="009803FA">
              <w:rPr>
                <w:spacing w:val="-4"/>
                <w:sz w:val="20"/>
                <w:szCs w:val="26"/>
                <w:rtl/>
              </w:rPr>
              <w:t xml:space="preserve"> </w:t>
            </w:r>
            <w:r w:rsidRPr="009803FA">
              <w:rPr>
                <w:rFonts w:hint="cs"/>
                <w:spacing w:val="-4"/>
                <w:sz w:val="20"/>
                <w:szCs w:val="26"/>
                <w:rtl/>
              </w:rPr>
              <w:t>عام</w:t>
            </w:r>
            <w:r w:rsidR="00D811EE">
              <w:rPr>
                <w:rFonts w:hint="cs"/>
                <w:spacing w:val="-4"/>
                <w:sz w:val="20"/>
                <w:szCs w:val="26"/>
                <w:rtl/>
              </w:rPr>
              <w:t> </w:t>
            </w:r>
            <w:r w:rsidRPr="00BD2FEA">
              <w:rPr>
                <w:spacing w:val="-4"/>
                <w:sz w:val="20"/>
                <w:szCs w:val="20"/>
                <w:rtl/>
              </w:rPr>
              <w:t>2014</w:t>
            </w:r>
            <w:r w:rsidRPr="009803FA">
              <w:rPr>
                <w:spacing w:val="-4"/>
                <w:sz w:val="20"/>
                <w:szCs w:val="26"/>
                <w:rtl/>
              </w:rPr>
              <w:t xml:space="preserve">. </w:t>
            </w:r>
            <w:r w:rsidRPr="009803FA">
              <w:rPr>
                <w:rFonts w:hint="cs"/>
                <w:spacing w:val="-4"/>
                <w:sz w:val="20"/>
                <w:szCs w:val="26"/>
                <w:rtl/>
              </w:rPr>
              <w:t>وقد</w:t>
            </w:r>
            <w:r w:rsidRPr="009803FA">
              <w:rPr>
                <w:spacing w:val="-4"/>
                <w:sz w:val="20"/>
                <w:szCs w:val="26"/>
                <w:rtl/>
              </w:rPr>
              <w:t xml:space="preserve"> </w:t>
            </w:r>
            <w:r w:rsidRPr="009803FA">
              <w:rPr>
                <w:rFonts w:hint="cs"/>
                <w:spacing w:val="-4"/>
                <w:sz w:val="20"/>
                <w:szCs w:val="26"/>
                <w:rtl/>
              </w:rPr>
              <w:t>تمت</w:t>
            </w:r>
            <w:r w:rsidRPr="009803FA">
              <w:rPr>
                <w:spacing w:val="-4"/>
                <w:sz w:val="20"/>
                <w:szCs w:val="26"/>
                <w:rtl/>
              </w:rPr>
              <w:t xml:space="preserve"> </w:t>
            </w:r>
            <w:r w:rsidRPr="009803FA">
              <w:rPr>
                <w:rFonts w:hint="cs"/>
                <w:spacing w:val="-4"/>
                <w:sz w:val="20"/>
                <w:szCs w:val="26"/>
                <w:rtl/>
              </w:rPr>
              <w:t>المحافظة</w:t>
            </w:r>
            <w:r w:rsidRPr="009803FA">
              <w:rPr>
                <w:spacing w:val="-4"/>
                <w:sz w:val="20"/>
                <w:szCs w:val="26"/>
                <w:rtl/>
              </w:rPr>
              <w:t xml:space="preserve"> </w:t>
            </w:r>
            <w:r w:rsidRPr="009803FA">
              <w:rPr>
                <w:rFonts w:hint="cs"/>
                <w:spacing w:val="-4"/>
                <w:sz w:val="20"/>
                <w:szCs w:val="26"/>
                <w:rtl/>
              </w:rPr>
              <w:t>عمداً</w:t>
            </w:r>
            <w:r w:rsidRPr="009803FA">
              <w:rPr>
                <w:spacing w:val="-4"/>
                <w:sz w:val="20"/>
                <w:szCs w:val="26"/>
                <w:rtl/>
              </w:rPr>
              <w:t xml:space="preserve"> </w:t>
            </w:r>
            <w:r w:rsidRPr="009803FA">
              <w:rPr>
                <w:rFonts w:hint="cs"/>
                <w:spacing w:val="-4"/>
                <w:sz w:val="20"/>
                <w:szCs w:val="26"/>
                <w:rtl/>
              </w:rPr>
              <w:t>على</w:t>
            </w:r>
            <w:r w:rsidRPr="009803FA">
              <w:rPr>
                <w:spacing w:val="-4"/>
                <w:sz w:val="20"/>
                <w:szCs w:val="26"/>
                <w:rtl/>
              </w:rPr>
              <w:t xml:space="preserve"> </w:t>
            </w:r>
            <w:r w:rsidRPr="009803FA">
              <w:rPr>
                <w:rFonts w:hint="cs"/>
                <w:spacing w:val="-4"/>
                <w:sz w:val="20"/>
                <w:szCs w:val="26"/>
                <w:rtl/>
              </w:rPr>
              <w:t>نسبة</w:t>
            </w:r>
            <w:r w:rsidRPr="009803FA">
              <w:rPr>
                <w:spacing w:val="-4"/>
                <w:sz w:val="20"/>
                <w:szCs w:val="26"/>
                <w:rtl/>
              </w:rPr>
              <w:t xml:space="preserve"> </w:t>
            </w:r>
            <w:r w:rsidRPr="009803FA">
              <w:rPr>
                <w:rFonts w:hint="cs"/>
                <w:spacing w:val="-4"/>
                <w:sz w:val="20"/>
                <w:szCs w:val="26"/>
                <w:rtl/>
              </w:rPr>
              <w:t>مرتجعات</w:t>
            </w:r>
            <w:r w:rsidRPr="009803FA">
              <w:rPr>
                <w:spacing w:val="-4"/>
                <w:sz w:val="20"/>
                <w:szCs w:val="26"/>
                <w:rtl/>
              </w:rPr>
              <w:t xml:space="preserve"> </w:t>
            </w:r>
            <w:r w:rsidRPr="009803FA">
              <w:rPr>
                <w:rFonts w:hint="cs"/>
                <w:spacing w:val="-4"/>
                <w:sz w:val="20"/>
                <w:szCs w:val="26"/>
                <w:rtl/>
              </w:rPr>
              <w:t>متدنية</w:t>
            </w:r>
            <w:r w:rsidRPr="009803FA">
              <w:rPr>
                <w:spacing w:val="-4"/>
                <w:sz w:val="20"/>
                <w:szCs w:val="26"/>
                <w:rtl/>
              </w:rPr>
              <w:t xml:space="preserve"> </w:t>
            </w:r>
            <w:r w:rsidRPr="009803FA">
              <w:rPr>
                <w:rFonts w:hint="cs"/>
                <w:spacing w:val="-4"/>
                <w:sz w:val="20"/>
                <w:szCs w:val="26"/>
                <w:rtl/>
              </w:rPr>
              <w:t>لا</w:t>
            </w:r>
            <w:r w:rsidR="00D811EE">
              <w:rPr>
                <w:rFonts w:hint="cs"/>
                <w:spacing w:val="-4"/>
                <w:sz w:val="20"/>
                <w:szCs w:val="26"/>
                <w:rtl/>
              </w:rPr>
              <w:t> </w:t>
            </w:r>
            <w:r w:rsidRPr="009803FA">
              <w:rPr>
                <w:rFonts w:hint="cs"/>
                <w:spacing w:val="-4"/>
                <w:sz w:val="20"/>
                <w:szCs w:val="26"/>
                <w:rtl/>
              </w:rPr>
              <w:t>تتعدى</w:t>
            </w:r>
            <w:r w:rsidRPr="009803FA">
              <w:rPr>
                <w:spacing w:val="-4"/>
                <w:sz w:val="20"/>
                <w:szCs w:val="26"/>
                <w:rtl/>
              </w:rPr>
              <w:t xml:space="preserve"> </w:t>
            </w:r>
            <w:r w:rsidRPr="00BD2FEA">
              <w:rPr>
                <w:spacing w:val="-4"/>
                <w:sz w:val="20"/>
                <w:szCs w:val="20"/>
                <w:rtl/>
              </w:rPr>
              <w:t>5</w:t>
            </w:r>
            <w:r w:rsidRPr="009803FA">
              <w:rPr>
                <w:spacing w:val="-4"/>
                <w:sz w:val="20"/>
                <w:szCs w:val="26"/>
                <w:rtl/>
              </w:rPr>
              <w:t xml:space="preserve"> </w:t>
            </w:r>
            <w:r w:rsidRPr="009803FA">
              <w:rPr>
                <w:rFonts w:hint="cs"/>
                <w:spacing w:val="-4"/>
                <w:sz w:val="20"/>
                <w:szCs w:val="26"/>
                <w:rtl/>
              </w:rPr>
              <w:t>في</w:t>
            </w:r>
            <w:r w:rsidRPr="009803FA">
              <w:rPr>
                <w:spacing w:val="-4"/>
                <w:sz w:val="20"/>
                <w:szCs w:val="26"/>
                <w:rtl/>
              </w:rPr>
              <w:t xml:space="preserve"> </w:t>
            </w:r>
            <w:r w:rsidRPr="009803FA">
              <w:rPr>
                <w:rFonts w:hint="cs"/>
                <w:spacing w:val="-4"/>
                <w:sz w:val="20"/>
                <w:szCs w:val="26"/>
                <w:rtl/>
              </w:rPr>
              <w:t>المائة</w:t>
            </w:r>
            <w:r w:rsidRPr="009803FA">
              <w:rPr>
                <w:spacing w:val="-4"/>
                <w:sz w:val="20"/>
                <w:szCs w:val="26"/>
                <w:rtl/>
              </w:rPr>
              <w:t xml:space="preserve"> </w:t>
            </w:r>
            <w:r w:rsidRPr="009803FA">
              <w:rPr>
                <w:rFonts w:hint="cs"/>
                <w:spacing w:val="-4"/>
                <w:sz w:val="20"/>
                <w:szCs w:val="26"/>
                <w:rtl/>
              </w:rPr>
              <w:t>للتقليل</w:t>
            </w:r>
            <w:r w:rsidRPr="009803FA">
              <w:rPr>
                <w:spacing w:val="-4"/>
                <w:sz w:val="20"/>
                <w:szCs w:val="26"/>
                <w:rtl/>
              </w:rPr>
              <w:t xml:space="preserve"> </w:t>
            </w:r>
            <w:r w:rsidRPr="009803FA">
              <w:rPr>
                <w:rFonts w:hint="cs"/>
                <w:spacing w:val="-4"/>
                <w:sz w:val="20"/>
                <w:szCs w:val="26"/>
                <w:rtl/>
              </w:rPr>
              <w:t>من</w:t>
            </w:r>
            <w:r w:rsidRPr="009803FA">
              <w:rPr>
                <w:spacing w:val="-4"/>
                <w:sz w:val="20"/>
                <w:szCs w:val="26"/>
                <w:rtl/>
              </w:rPr>
              <w:t xml:space="preserve"> </w:t>
            </w:r>
            <w:r w:rsidRPr="009803FA">
              <w:rPr>
                <w:rFonts w:hint="cs"/>
                <w:spacing w:val="-4"/>
                <w:sz w:val="20"/>
                <w:szCs w:val="26"/>
                <w:rtl/>
              </w:rPr>
              <w:t>فائض</w:t>
            </w:r>
            <w:r w:rsidRPr="009803FA">
              <w:rPr>
                <w:spacing w:val="-4"/>
                <w:sz w:val="20"/>
                <w:szCs w:val="26"/>
                <w:rtl/>
              </w:rPr>
              <w:t xml:space="preserve"> </w:t>
            </w:r>
            <w:r w:rsidRPr="009803FA">
              <w:rPr>
                <w:rFonts w:hint="cs"/>
                <w:spacing w:val="-4"/>
                <w:sz w:val="20"/>
                <w:szCs w:val="26"/>
                <w:rtl/>
              </w:rPr>
              <w:t>المخزون</w:t>
            </w:r>
            <w:r w:rsidRPr="009803FA">
              <w:rPr>
                <w:spacing w:val="-4"/>
                <w:sz w:val="20"/>
                <w:szCs w:val="26"/>
                <w:rtl/>
              </w:rPr>
              <w:t xml:space="preserve"> </w:t>
            </w:r>
            <w:r w:rsidRPr="009803FA">
              <w:rPr>
                <w:rFonts w:hint="cs"/>
                <w:spacing w:val="-4"/>
                <w:sz w:val="20"/>
                <w:szCs w:val="26"/>
                <w:rtl/>
              </w:rPr>
              <w:t>لدى</w:t>
            </w:r>
            <w:r w:rsidRPr="009803FA">
              <w:rPr>
                <w:spacing w:val="-4"/>
                <w:sz w:val="20"/>
                <w:szCs w:val="26"/>
                <w:rtl/>
              </w:rPr>
              <w:t xml:space="preserve"> </w:t>
            </w:r>
            <w:r w:rsidRPr="009803FA">
              <w:rPr>
                <w:rFonts w:hint="cs"/>
                <w:spacing w:val="-4"/>
                <w:sz w:val="20"/>
                <w:szCs w:val="26"/>
                <w:rtl/>
              </w:rPr>
              <w:t>الموزعين</w:t>
            </w:r>
            <w:r w:rsidRPr="009803FA">
              <w:rPr>
                <w:spacing w:val="-4"/>
                <w:sz w:val="20"/>
                <w:szCs w:val="26"/>
                <w:rtl/>
              </w:rPr>
              <w:t xml:space="preserve"> </w:t>
            </w:r>
            <w:r w:rsidRPr="009803FA">
              <w:rPr>
                <w:rFonts w:hint="cs"/>
                <w:spacing w:val="-4"/>
                <w:sz w:val="20"/>
                <w:szCs w:val="26"/>
                <w:rtl/>
              </w:rPr>
              <w:t>الذي</w:t>
            </w:r>
            <w:r w:rsidRPr="009803FA">
              <w:rPr>
                <w:spacing w:val="-4"/>
                <w:sz w:val="20"/>
                <w:szCs w:val="26"/>
                <w:rtl/>
              </w:rPr>
              <w:t xml:space="preserve"> </w:t>
            </w:r>
            <w:r w:rsidRPr="009803FA">
              <w:rPr>
                <w:rFonts w:hint="cs"/>
                <w:spacing w:val="-4"/>
                <w:sz w:val="20"/>
                <w:szCs w:val="26"/>
                <w:rtl/>
              </w:rPr>
              <w:t>يؤدي</w:t>
            </w:r>
            <w:r w:rsidRPr="009803FA">
              <w:rPr>
                <w:spacing w:val="-4"/>
                <w:sz w:val="20"/>
                <w:szCs w:val="26"/>
                <w:rtl/>
              </w:rPr>
              <w:t xml:space="preserve"> </w:t>
            </w:r>
            <w:r w:rsidRPr="009803FA">
              <w:rPr>
                <w:rFonts w:hint="cs"/>
                <w:spacing w:val="-4"/>
                <w:sz w:val="20"/>
                <w:szCs w:val="26"/>
                <w:rtl/>
              </w:rPr>
              <w:t>إلى</w:t>
            </w:r>
            <w:r w:rsidRPr="009803FA">
              <w:rPr>
                <w:spacing w:val="-4"/>
                <w:sz w:val="20"/>
                <w:szCs w:val="26"/>
                <w:rtl/>
              </w:rPr>
              <w:t xml:space="preserve"> </w:t>
            </w:r>
            <w:r w:rsidRPr="009803FA">
              <w:rPr>
                <w:rFonts w:hint="cs"/>
                <w:spacing w:val="-4"/>
                <w:sz w:val="20"/>
                <w:szCs w:val="26"/>
                <w:rtl/>
              </w:rPr>
              <w:t>ارتفاع</w:t>
            </w:r>
            <w:r w:rsidRPr="009803FA">
              <w:rPr>
                <w:spacing w:val="-4"/>
                <w:sz w:val="20"/>
                <w:szCs w:val="26"/>
                <w:rtl/>
              </w:rPr>
              <w:t xml:space="preserve"> </w:t>
            </w:r>
            <w:r w:rsidRPr="009803FA">
              <w:rPr>
                <w:rFonts w:hint="cs"/>
                <w:spacing w:val="-4"/>
                <w:sz w:val="20"/>
                <w:szCs w:val="26"/>
                <w:rtl/>
              </w:rPr>
              <w:t>التكاليف</w:t>
            </w:r>
            <w:r w:rsidRPr="009803FA">
              <w:rPr>
                <w:spacing w:val="-4"/>
                <w:sz w:val="20"/>
                <w:szCs w:val="26"/>
                <w:rtl/>
              </w:rPr>
              <w:t xml:space="preserve"> </w:t>
            </w:r>
            <w:r w:rsidRPr="009803FA">
              <w:rPr>
                <w:rFonts w:hint="cs"/>
                <w:spacing w:val="-4"/>
                <w:sz w:val="20"/>
                <w:szCs w:val="26"/>
                <w:rtl/>
              </w:rPr>
              <w:t>بالنسبة</w:t>
            </w:r>
            <w:r w:rsidRPr="009803FA">
              <w:rPr>
                <w:spacing w:val="-4"/>
                <w:sz w:val="20"/>
                <w:szCs w:val="26"/>
                <w:rtl/>
              </w:rPr>
              <w:t xml:space="preserve"> </w:t>
            </w:r>
            <w:r w:rsidRPr="009803FA">
              <w:rPr>
                <w:rFonts w:hint="cs"/>
                <w:spacing w:val="-4"/>
                <w:sz w:val="20"/>
                <w:szCs w:val="26"/>
                <w:rtl/>
              </w:rPr>
              <w:t>للاتحاد</w:t>
            </w:r>
            <w:r w:rsidRPr="009803FA">
              <w:rPr>
                <w:spacing w:val="-4"/>
                <w:sz w:val="20"/>
                <w:szCs w:val="26"/>
                <w:rtl/>
              </w:rPr>
              <w:t xml:space="preserve">. </w:t>
            </w:r>
            <w:r w:rsidRPr="009803FA">
              <w:rPr>
                <w:rFonts w:hint="cs"/>
                <w:spacing w:val="-4"/>
                <w:sz w:val="20"/>
                <w:szCs w:val="26"/>
                <w:rtl/>
              </w:rPr>
              <w:t>وقد</w:t>
            </w:r>
            <w:r w:rsidRPr="009803FA">
              <w:rPr>
                <w:spacing w:val="-4"/>
                <w:sz w:val="20"/>
                <w:szCs w:val="26"/>
                <w:rtl/>
              </w:rPr>
              <w:t xml:space="preserve"> </w:t>
            </w:r>
            <w:r w:rsidRPr="009803FA">
              <w:rPr>
                <w:rFonts w:hint="cs"/>
                <w:spacing w:val="-4"/>
                <w:sz w:val="20"/>
                <w:szCs w:val="26"/>
                <w:rtl/>
              </w:rPr>
              <w:t>بلغت</w:t>
            </w:r>
            <w:r w:rsidRPr="009803FA">
              <w:rPr>
                <w:spacing w:val="-4"/>
                <w:sz w:val="20"/>
                <w:szCs w:val="26"/>
                <w:rtl/>
              </w:rPr>
              <w:t xml:space="preserve"> </w:t>
            </w:r>
            <w:r w:rsidRPr="009803FA">
              <w:rPr>
                <w:rFonts w:hint="cs"/>
                <w:spacing w:val="-4"/>
                <w:sz w:val="20"/>
                <w:szCs w:val="26"/>
                <w:rtl/>
              </w:rPr>
              <w:t>المرتجعات</w:t>
            </w:r>
            <w:r w:rsidRPr="009803FA">
              <w:rPr>
                <w:spacing w:val="-4"/>
                <w:sz w:val="20"/>
                <w:szCs w:val="26"/>
                <w:rtl/>
              </w:rPr>
              <w:t xml:space="preserve"> </w:t>
            </w:r>
            <w:r w:rsidRPr="009803FA">
              <w:rPr>
                <w:rFonts w:hint="cs"/>
                <w:spacing w:val="-4"/>
                <w:sz w:val="20"/>
                <w:szCs w:val="26"/>
                <w:rtl/>
              </w:rPr>
              <w:t>الأولى</w:t>
            </w:r>
            <w:r w:rsidRPr="009803FA">
              <w:rPr>
                <w:spacing w:val="-4"/>
                <w:sz w:val="20"/>
                <w:szCs w:val="26"/>
                <w:rtl/>
              </w:rPr>
              <w:t xml:space="preserve"> </w:t>
            </w:r>
            <w:r w:rsidRPr="009803FA">
              <w:rPr>
                <w:rFonts w:hint="cs"/>
                <w:spacing w:val="-4"/>
                <w:sz w:val="20"/>
                <w:szCs w:val="26"/>
                <w:rtl/>
              </w:rPr>
              <w:t>من</w:t>
            </w:r>
            <w:r w:rsidRPr="009803FA">
              <w:rPr>
                <w:spacing w:val="-4"/>
                <w:sz w:val="20"/>
                <w:szCs w:val="26"/>
                <w:rtl/>
              </w:rPr>
              <w:t xml:space="preserve"> </w:t>
            </w:r>
            <w:r w:rsidRPr="009803FA">
              <w:rPr>
                <w:rFonts w:hint="cs"/>
                <w:spacing w:val="-4"/>
                <w:sz w:val="20"/>
                <w:szCs w:val="26"/>
                <w:rtl/>
              </w:rPr>
              <w:t>المنشورات</w:t>
            </w:r>
            <w:r w:rsidRPr="009803FA">
              <w:rPr>
                <w:spacing w:val="-4"/>
                <w:sz w:val="20"/>
                <w:szCs w:val="26"/>
                <w:rtl/>
              </w:rPr>
              <w:t xml:space="preserve"> </w:t>
            </w:r>
            <w:r w:rsidRPr="009803FA">
              <w:rPr>
                <w:rFonts w:hint="cs"/>
                <w:spacing w:val="-4"/>
                <w:sz w:val="20"/>
                <w:szCs w:val="26"/>
                <w:rtl/>
              </w:rPr>
              <w:t>في</w:t>
            </w:r>
            <w:r w:rsidRPr="009803FA">
              <w:rPr>
                <w:spacing w:val="-4"/>
                <w:sz w:val="20"/>
                <w:szCs w:val="26"/>
                <w:rtl/>
              </w:rPr>
              <w:t xml:space="preserve"> </w:t>
            </w:r>
            <w:r w:rsidRPr="009803FA">
              <w:rPr>
                <w:rFonts w:hint="cs"/>
                <w:spacing w:val="-4"/>
                <w:sz w:val="20"/>
                <w:szCs w:val="26"/>
                <w:rtl/>
              </w:rPr>
              <w:t>أبريل</w:t>
            </w:r>
            <w:r w:rsidRPr="009803FA">
              <w:rPr>
                <w:spacing w:val="-4"/>
                <w:sz w:val="20"/>
                <w:szCs w:val="26"/>
                <w:rtl/>
              </w:rPr>
              <w:t xml:space="preserve"> </w:t>
            </w:r>
            <w:r w:rsidRPr="00BD2FEA">
              <w:rPr>
                <w:spacing w:val="-4"/>
                <w:sz w:val="20"/>
                <w:szCs w:val="20"/>
                <w:rtl/>
              </w:rPr>
              <w:t>2015</w:t>
            </w:r>
            <w:r w:rsidRPr="009803FA">
              <w:rPr>
                <w:spacing w:val="-4"/>
                <w:sz w:val="20"/>
                <w:szCs w:val="26"/>
                <w:rtl/>
              </w:rPr>
              <w:t xml:space="preserve"> </w:t>
            </w:r>
            <w:r w:rsidRPr="009803FA">
              <w:rPr>
                <w:rFonts w:hint="cs"/>
                <w:spacing w:val="-4"/>
                <w:sz w:val="20"/>
                <w:szCs w:val="26"/>
                <w:rtl/>
              </w:rPr>
              <w:t>حوالي</w:t>
            </w:r>
            <w:r w:rsidRPr="009803FA">
              <w:rPr>
                <w:spacing w:val="-4"/>
                <w:sz w:val="20"/>
                <w:szCs w:val="26"/>
                <w:rtl/>
              </w:rPr>
              <w:t xml:space="preserve"> </w:t>
            </w:r>
            <w:r w:rsidRPr="00BD2FEA">
              <w:rPr>
                <w:spacing w:val="-4"/>
                <w:sz w:val="20"/>
                <w:szCs w:val="20"/>
                <w:rtl/>
              </w:rPr>
              <w:t>1</w:t>
            </w:r>
            <w:r w:rsidRPr="009803FA">
              <w:rPr>
                <w:spacing w:val="-4"/>
                <w:sz w:val="20"/>
                <w:szCs w:val="26"/>
                <w:rtl/>
              </w:rPr>
              <w:t xml:space="preserve"> </w:t>
            </w:r>
            <w:r w:rsidRPr="009803FA">
              <w:rPr>
                <w:rFonts w:hint="cs"/>
                <w:spacing w:val="-4"/>
                <w:sz w:val="20"/>
                <w:szCs w:val="26"/>
                <w:rtl/>
              </w:rPr>
              <w:t>في</w:t>
            </w:r>
            <w:r w:rsidRPr="009803FA">
              <w:rPr>
                <w:spacing w:val="-4"/>
                <w:sz w:val="20"/>
                <w:szCs w:val="26"/>
                <w:rtl/>
              </w:rPr>
              <w:t xml:space="preserve"> </w:t>
            </w:r>
            <w:r w:rsidRPr="009803FA">
              <w:rPr>
                <w:rFonts w:hint="cs"/>
                <w:spacing w:val="-4"/>
                <w:sz w:val="20"/>
                <w:szCs w:val="26"/>
                <w:rtl/>
              </w:rPr>
              <w:t>المائة</w:t>
            </w:r>
            <w:r w:rsidRPr="009803FA">
              <w:rPr>
                <w:spacing w:val="-4"/>
                <w:sz w:val="20"/>
                <w:szCs w:val="26"/>
                <w:rtl/>
              </w:rPr>
              <w:t xml:space="preserve"> </w:t>
            </w:r>
            <w:r w:rsidRPr="009803FA">
              <w:rPr>
                <w:rFonts w:hint="cs"/>
                <w:spacing w:val="-4"/>
                <w:sz w:val="20"/>
                <w:szCs w:val="26"/>
                <w:rtl/>
              </w:rPr>
              <w:t>فقط،</w:t>
            </w:r>
            <w:r w:rsidRPr="009803FA">
              <w:rPr>
                <w:spacing w:val="-4"/>
                <w:sz w:val="20"/>
                <w:szCs w:val="26"/>
                <w:rtl/>
              </w:rPr>
              <w:t xml:space="preserve"> </w:t>
            </w:r>
            <w:r w:rsidRPr="009803FA">
              <w:rPr>
                <w:rFonts w:hint="cs"/>
                <w:spacing w:val="-4"/>
                <w:sz w:val="20"/>
                <w:szCs w:val="26"/>
                <w:rtl/>
              </w:rPr>
              <w:t>ما</w:t>
            </w:r>
            <w:r w:rsidRPr="009803FA">
              <w:rPr>
                <w:spacing w:val="-4"/>
                <w:sz w:val="20"/>
                <w:szCs w:val="26"/>
                <w:rtl/>
              </w:rPr>
              <w:t xml:space="preserve"> </w:t>
            </w:r>
            <w:r w:rsidRPr="009803FA">
              <w:rPr>
                <w:rFonts w:hint="cs"/>
                <w:spacing w:val="-4"/>
                <w:sz w:val="20"/>
                <w:szCs w:val="26"/>
                <w:rtl/>
              </w:rPr>
              <w:t>يعبر</w:t>
            </w:r>
            <w:r w:rsidRPr="009803FA">
              <w:rPr>
                <w:spacing w:val="-4"/>
                <w:sz w:val="20"/>
                <w:szCs w:val="26"/>
                <w:rtl/>
              </w:rPr>
              <w:t xml:space="preserve"> </w:t>
            </w:r>
            <w:r w:rsidRPr="009803FA">
              <w:rPr>
                <w:rFonts w:hint="cs"/>
                <w:spacing w:val="-4"/>
                <w:sz w:val="20"/>
                <w:szCs w:val="26"/>
                <w:rtl/>
              </w:rPr>
              <w:t>عن</w:t>
            </w:r>
            <w:r w:rsidRPr="009803FA">
              <w:rPr>
                <w:spacing w:val="-4"/>
                <w:sz w:val="20"/>
                <w:szCs w:val="26"/>
                <w:rtl/>
              </w:rPr>
              <w:t xml:space="preserve"> </w:t>
            </w:r>
            <w:r w:rsidRPr="009803FA">
              <w:rPr>
                <w:rFonts w:hint="cs"/>
                <w:spacing w:val="-4"/>
                <w:sz w:val="20"/>
                <w:szCs w:val="26"/>
                <w:rtl/>
              </w:rPr>
              <w:t>النهج</w:t>
            </w:r>
            <w:r w:rsidRPr="009803FA">
              <w:rPr>
                <w:spacing w:val="-4"/>
                <w:sz w:val="20"/>
                <w:szCs w:val="26"/>
                <w:rtl/>
              </w:rPr>
              <w:t xml:space="preserve"> </w:t>
            </w:r>
            <w:r w:rsidRPr="009803FA">
              <w:rPr>
                <w:rFonts w:hint="cs"/>
                <w:spacing w:val="-4"/>
                <w:sz w:val="20"/>
                <w:szCs w:val="26"/>
                <w:rtl/>
              </w:rPr>
              <w:t>الحذر</w:t>
            </w:r>
            <w:r w:rsidRPr="009803FA">
              <w:rPr>
                <w:spacing w:val="-4"/>
                <w:sz w:val="20"/>
                <w:szCs w:val="26"/>
                <w:rtl/>
              </w:rPr>
              <w:t xml:space="preserve"> </w:t>
            </w:r>
            <w:r w:rsidRPr="009803FA">
              <w:rPr>
                <w:rFonts w:hint="cs"/>
                <w:spacing w:val="-4"/>
                <w:sz w:val="20"/>
                <w:szCs w:val="26"/>
                <w:rtl/>
              </w:rPr>
              <w:t>الذي</w:t>
            </w:r>
            <w:r w:rsidRPr="009803FA">
              <w:rPr>
                <w:spacing w:val="-4"/>
                <w:sz w:val="20"/>
                <w:szCs w:val="26"/>
                <w:rtl/>
              </w:rPr>
              <w:t xml:space="preserve"> </w:t>
            </w:r>
            <w:r w:rsidRPr="009803FA">
              <w:rPr>
                <w:rFonts w:hint="cs"/>
                <w:spacing w:val="-4"/>
                <w:sz w:val="20"/>
                <w:szCs w:val="26"/>
                <w:rtl/>
              </w:rPr>
              <w:t>اتبعه</w:t>
            </w:r>
            <w:r w:rsidRPr="009803FA">
              <w:rPr>
                <w:spacing w:val="-4"/>
                <w:sz w:val="20"/>
                <w:szCs w:val="26"/>
                <w:rtl/>
              </w:rPr>
              <w:t xml:space="preserve"> </w:t>
            </w:r>
            <w:r w:rsidRPr="009803FA">
              <w:rPr>
                <w:rFonts w:hint="cs"/>
                <w:spacing w:val="-4"/>
                <w:sz w:val="20"/>
                <w:szCs w:val="26"/>
                <w:rtl/>
              </w:rPr>
              <w:t>الموزعون</w:t>
            </w:r>
            <w:r w:rsidRPr="009803FA">
              <w:rPr>
                <w:spacing w:val="-4"/>
                <w:sz w:val="20"/>
                <w:szCs w:val="26"/>
                <w:rtl/>
              </w:rPr>
              <w:t xml:space="preserve">. </w:t>
            </w:r>
            <w:r w:rsidRPr="009803FA">
              <w:rPr>
                <w:rFonts w:hint="cs"/>
                <w:spacing w:val="-4"/>
                <w:sz w:val="20"/>
                <w:szCs w:val="26"/>
                <w:rtl/>
              </w:rPr>
              <w:t>وسوف</w:t>
            </w:r>
            <w:r w:rsidRPr="009803FA">
              <w:rPr>
                <w:spacing w:val="-4"/>
                <w:sz w:val="20"/>
                <w:szCs w:val="26"/>
                <w:rtl/>
              </w:rPr>
              <w:t xml:space="preserve"> </w:t>
            </w:r>
            <w:r w:rsidRPr="009803FA">
              <w:rPr>
                <w:rFonts w:hint="cs"/>
                <w:spacing w:val="-4"/>
                <w:sz w:val="20"/>
                <w:szCs w:val="26"/>
                <w:rtl/>
              </w:rPr>
              <w:t>نواصل</w:t>
            </w:r>
            <w:r w:rsidRPr="009803FA">
              <w:rPr>
                <w:spacing w:val="-4"/>
                <w:sz w:val="20"/>
                <w:szCs w:val="26"/>
                <w:rtl/>
              </w:rPr>
              <w:t xml:space="preserve"> </w:t>
            </w:r>
            <w:r w:rsidRPr="009803FA">
              <w:rPr>
                <w:rFonts w:hint="cs"/>
                <w:spacing w:val="-4"/>
                <w:sz w:val="20"/>
                <w:szCs w:val="26"/>
                <w:rtl/>
              </w:rPr>
              <w:t>مراقبة</w:t>
            </w:r>
            <w:r w:rsidRPr="009803FA">
              <w:rPr>
                <w:spacing w:val="-4"/>
                <w:sz w:val="20"/>
                <w:szCs w:val="26"/>
                <w:rtl/>
              </w:rPr>
              <w:t xml:space="preserve"> </w:t>
            </w:r>
            <w:r w:rsidRPr="009803FA">
              <w:rPr>
                <w:rFonts w:hint="cs"/>
                <w:spacing w:val="-4"/>
                <w:sz w:val="20"/>
                <w:szCs w:val="26"/>
                <w:rtl/>
              </w:rPr>
              <w:t>المرتجعات</w:t>
            </w:r>
            <w:r w:rsidRPr="009803FA">
              <w:rPr>
                <w:spacing w:val="-4"/>
                <w:sz w:val="20"/>
                <w:szCs w:val="26"/>
                <w:rtl/>
              </w:rPr>
              <w:t xml:space="preserve"> </w:t>
            </w:r>
            <w:r w:rsidRPr="009803FA">
              <w:rPr>
                <w:rFonts w:hint="cs"/>
                <w:spacing w:val="-4"/>
                <w:sz w:val="20"/>
                <w:szCs w:val="26"/>
                <w:rtl/>
              </w:rPr>
              <w:t>في</w:t>
            </w:r>
            <w:r w:rsidRPr="009803FA">
              <w:rPr>
                <w:spacing w:val="-4"/>
                <w:sz w:val="20"/>
                <w:szCs w:val="26"/>
                <w:rtl/>
              </w:rPr>
              <w:t xml:space="preserve"> </w:t>
            </w:r>
            <w:r w:rsidRPr="009803FA">
              <w:rPr>
                <w:rFonts w:hint="cs"/>
                <w:spacing w:val="-4"/>
                <w:sz w:val="20"/>
                <w:szCs w:val="26"/>
                <w:rtl/>
              </w:rPr>
              <w:t>المستقبل</w:t>
            </w:r>
            <w:r w:rsidRPr="009803FA">
              <w:rPr>
                <w:spacing w:val="-4"/>
                <w:sz w:val="20"/>
                <w:szCs w:val="26"/>
                <w:rtl/>
              </w:rPr>
              <w:t xml:space="preserve"> </w:t>
            </w:r>
            <w:r w:rsidRPr="009803FA">
              <w:rPr>
                <w:rFonts w:hint="cs"/>
                <w:spacing w:val="-4"/>
                <w:sz w:val="20"/>
                <w:szCs w:val="26"/>
                <w:rtl/>
              </w:rPr>
              <w:t>وننظر</w:t>
            </w:r>
            <w:r w:rsidRPr="009803FA">
              <w:rPr>
                <w:spacing w:val="-4"/>
                <w:sz w:val="20"/>
                <w:szCs w:val="26"/>
                <w:rtl/>
              </w:rPr>
              <w:t xml:space="preserve"> </w:t>
            </w:r>
            <w:r w:rsidRPr="009803FA">
              <w:rPr>
                <w:rFonts w:hint="cs"/>
                <w:spacing w:val="-4"/>
                <w:sz w:val="20"/>
                <w:szCs w:val="26"/>
                <w:rtl/>
              </w:rPr>
              <w:t>في</w:t>
            </w:r>
            <w:r w:rsidRPr="009803FA">
              <w:rPr>
                <w:spacing w:val="-4"/>
                <w:sz w:val="20"/>
                <w:szCs w:val="26"/>
                <w:rtl/>
              </w:rPr>
              <w:t xml:space="preserve"> </w:t>
            </w:r>
            <w:r w:rsidRPr="009803FA">
              <w:rPr>
                <w:rFonts w:hint="cs"/>
                <w:spacing w:val="-4"/>
                <w:sz w:val="20"/>
                <w:szCs w:val="26"/>
                <w:rtl/>
              </w:rPr>
              <w:t>زيادتها</w:t>
            </w:r>
            <w:r w:rsidRPr="009803FA">
              <w:rPr>
                <w:spacing w:val="-4"/>
                <w:sz w:val="20"/>
                <w:szCs w:val="26"/>
                <w:rtl/>
              </w:rPr>
              <w:t xml:space="preserve"> </w:t>
            </w:r>
            <w:r w:rsidRPr="009803FA">
              <w:rPr>
                <w:rFonts w:hint="cs"/>
                <w:spacing w:val="-4"/>
                <w:sz w:val="20"/>
                <w:szCs w:val="26"/>
                <w:rtl/>
              </w:rPr>
              <w:t>تدريجياً</w:t>
            </w:r>
            <w:r w:rsidRPr="009803FA">
              <w:rPr>
                <w:spacing w:val="-4"/>
                <w:sz w:val="20"/>
                <w:szCs w:val="26"/>
                <w:rtl/>
              </w:rPr>
              <w:t xml:space="preserve"> </w:t>
            </w:r>
            <w:r w:rsidRPr="009803FA">
              <w:rPr>
                <w:rFonts w:hint="cs"/>
                <w:spacing w:val="-4"/>
                <w:sz w:val="20"/>
                <w:szCs w:val="26"/>
                <w:rtl/>
              </w:rPr>
              <w:t>إذا</w:t>
            </w:r>
            <w:r w:rsidR="00D811EE">
              <w:rPr>
                <w:rFonts w:hint="cs"/>
                <w:spacing w:val="-4"/>
                <w:sz w:val="20"/>
                <w:szCs w:val="26"/>
                <w:rtl/>
              </w:rPr>
              <w:t> </w:t>
            </w:r>
            <w:r w:rsidRPr="009803FA">
              <w:rPr>
                <w:rFonts w:hint="cs"/>
                <w:spacing w:val="-4"/>
                <w:sz w:val="20"/>
                <w:szCs w:val="26"/>
                <w:rtl/>
              </w:rPr>
              <w:t>لزم</w:t>
            </w:r>
            <w:r w:rsidR="00D811EE">
              <w:rPr>
                <w:rFonts w:hint="cs"/>
                <w:spacing w:val="-4"/>
                <w:sz w:val="20"/>
                <w:szCs w:val="26"/>
                <w:rtl/>
              </w:rPr>
              <w:t> </w:t>
            </w:r>
            <w:r w:rsidRPr="009803FA">
              <w:rPr>
                <w:rFonts w:hint="cs"/>
                <w:spacing w:val="-4"/>
                <w:sz w:val="20"/>
                <w:szCs w:val="26"/>
                <w:rtl/>
              </w:rPr>
              <w:t>الأمر</w:t>
            </w:r>
            <w:r>
              <w:rPr>
                <w:rFonts w:hint="cs"/>
                <w:spacing w:val="-4"/>
                <w:sz w:val="20"/>
                <w:szCs w:val="26"/>
                <w:rtl/>
                <w:lang w:bidi="ar-EG"/>
              </w:rPr>
              <w:t>.</w:t>
            </w:r>
          </w:p>
        </w:tc>
        <w:tc>
          <w:tcPr>
            <w:tcW w:w="3091" w:type="dxa"/>
          </w:tcPr>
          <w:p w:rsidR="00D87533" w:rsidRPr="00B46F55" w:rsidRDefault="00D87533" w:rsidP="00D811EE">
            <w:pPr>
              <w:spacing w:before="40" w:after="40" w:line="280" w:lineRule="exact"/>
              <w:jc w:val="left"/>
              <w:rPr>
                <w:spacing w:val="-4"/>
                <w:sz w:val="20"/>
                <w:szCs w:val="26"/>
                <w:rtl/>
                <w:lang w:bidi="ar-EG"/>
              </w:rPr>
            </w:pPr>
            <w:r>
              <w:rPr>
                <w:rFonts w:hint="cs"/>
                <w:spacing w:val="-4"/>
                <w:sz w:val="20"/>
                <w:szCs w:val="26"/>
                <w:rtl/>
              </w:rPr>
              <w:t xml:space="preserve">يمكن أن </w:t>
            </w:r>
            <w:r w:rsidRPr="006B4462">
              <w:rPr>
                <w:rFonts w:hint="cs"/>
                <w:spacing w:val="-4"/>
                <w:sz w:val="20"/>
                <w:szCs w:val="26"/>
                <w:rtl/>
              </w:rPr>
              <w:t>نعتبر</w:t>
            </w:r>
            <w:r w:rsidRPr="006B4462">
              <w:rPr>
                <w:spacing w:val="-4"/>
                <w:sz w:val="20"/>
                <w:szCs w:val="26"/>
                <w:rtl/>
              </w:rPr>
              <w:t xml:space="preserve"> </w:t>
            </w:r>
            <w:r w:rsidRPr="006B4462">
              <w:rPr>
                <w:rFonts w:hint="cs"/>
                <w:spacing w:val="-4"/>
                <w:sz w:val="20"/>
                <w:szCs w:val="26"/>
                <w:rtl/>
              </w:rPr>
              <w:t>أن</w:t>
            </w:r>
            <w:r w:rsidRPr="006B4462">
              <w:rPr>
                <w:spacing w:val="-4"/>
                <w:sz w:val="20"/>
                <w:szCs w:val="26"/>
                <w:rtl/>
              </w:rPr>
              <w:t xml:space="preserve"> </w:t>
            </w:r>
            <w:r w:rsidRPr="006B4462">
              <w:rPr>
                <w:rFonts w:hint="cs"/>
                <w:spacing w:val="-4"/>
                <w:sz w:val="20"/>
                <w:szCs w:val="26"/>
                <w:rtl/>
              </w:rPr>
              <w:t>نسبة</w:t>
            </w:r>
            <w:r w:rsidRPr="006B4462">
              <w:rPr>
                <w:spacing w:val="-4"/>
                <w:sz w:val="20"/>
                <w:szCs w:val="26"/>
                <w:rtl/>
              </w:rPr>
              <w:t xml:space="preserve"> </w:t>
            </w:r>
            <w:r w:rsidRPr="00A0442C">
              <w:rPr>
                <w:rFonts w:hint="cs"/>
                <w:spacing w:val="-4"/>
                <w:sz w:val="20"/>
                <w:szCs w:val="20"/>
                <w:rtl/>
              </w:rPr>
              <w:t>5</w:t>
            </w:r>
            <w:r>
              <w:rPr>
                <w:rFonts w:hint="cs"/>
                <w:spacing w:val="-4"/>
                <w:sz w:val="20"/>
                <w:szCs w:val="26"/>
                <w:rtl/>
              </w:rPr>
              <w:t xml:space="preserve"> في المائة</w:t>
            </w:r>
            <w:r w:rsidRPr="006B4462">
              <w:rPr>
                <w:spacing w:val="-4"/>
                <w:sz w:val="20"/>
                <w:szCs w:val="26"/>
                <w:rtl/>
              </w:rPr>
              <w:t xml:space="preserve"> </w:t>
            </w:r>
            <w:r>
              <w:rPr>
                <w:rFonts w:hint="cs"/>
                <w:spacing w:val="-4"/>
                <w:sz w:val="20"/>
                <w:szCs w:val="26"/>
                <w:rtl/>
              </w:rPr>
              <w:t xml:space="preserve">من </w:t>
            </w:r>
            <w:r w:rsidRPr="006B4462">
              <w:rPr>
                <w:rFonts w:hint="cs"/>
                <w:spacing w:val="-4"/>
                <w:sz w:val="20"/>
                <w:szCs w:val="26"/>
                <w:rtl/>
              </w:rPr>
              <w:t>المرتجعات</w:t>
            </w:r>
            <w:r w:rsidRPr="006B4462">
              <w:rPr>
                <w:spacing w:val="-4"/>
                <w:sz w:val="20"/>
                <w:szCs w:val="26"/>
                <w:rtl/>
              </w:rPr>
              <w:t xml:space="preserve"> </w:t>
            </w:r>
            <w:r>
              <w:rPr>
                <w:rFonts w:hint="cs"/>
                <w:spacing w:val="-4"/>
                <w:sz w:val="20"/>
                <w:szCs w:val="26"/>
                <w:rtl/>
              </w:rPr>
              <w:t>تبقى صالحة</w:t>
            </w:r>
            <w:r w:rsidRPr="006B4462">
              <w:rPr>
                <w:spacing w:val="-4"/>
                <w:sz w:val="20"/>
                <w:szCs w:val="26"/>
                <w:rtl/>
              </w:rPr>
              <w:t xml:space="preserve"> </w:t>
            </w:r>
            <w:r w:rsidRPr="006B4462">
              <w:rPr>
                <w:rFonts w:hint="cs"/>
                <w:spacing w:val="-4"/>
                <w:sz w:val="20"/>
                <w:szCs w:val="26"/>
                <w:rtl/>
              </w:rPr>
              <w:t>ح</w:t>
            </w:r>
            <w:r>
              <w:rPr>
                <w:rFonts w:hint="cs"/>
                <w:spacing w:val="-4"/>
                <w:sz w:val="20"/>
                <w:szCs w:val="26"/>
                <w:rtl/>
              </w:rPr>
              <w:t xml:space="preserve">تى نهاية عام </w:t>
            </w:r>
            <w:r w:rsidRPr="00BD2FEA">
              <w:rPr>
                <w:spacing w:val="-4"/>
                <w:sz w:val="20"/>
                <w:szCs w:val="20"/>
                <w:rtl/>
              </w:rPr>
              <w:t>2015</w:t>
            </w:r>
            <w:r>
              <w:rPr>
                <w:rFonts w:hint="cs"/>
                <w:spacing w:val="-4"/>
                <w:sz w:val="20"/>
                <w:szCs w:val="26"/>
                <w:rtl/>
              </w:rPr>
              <w:t>؛ ولكننا نستمر في</w:t>
            </w:r>
            <w:r w:rsidR="00D811EE">
              <w:rPr>
                <w:rFonts w:hint="eastAsia"/>
                <w:spacing w:val="-4"/>
                <w:sz w:val="20"/>
                <w:szCs w:val="26"/>
                <w:rtl/>
              </w:rPr>
              <w:t> </w:t>
            </w:r>
            <w:r>
              <w:rPr>
                <w:rFonts w:hint="cs"/>
                <w:spacing w:val="-4"/>
                <w:sz w:val="20"/>
                <w:szCs w:val="26"/>
                <w:rtl/>
              </w:rPr>
              <w:t>مراقبة الوضع ولا مانع لدينا لزيادة النسبة إذا لزم الأمر.</w:t>
            </w:r>
          </w:p>
        </w:tc>
        <w:tc>
          <w:tcPr>
            <w:tcW w:w="2579" w:type="dxa"/>
          </w:tcPr>
          <w:p w:rsidR="00D87533" w:rsidRPr="00B46F55" w:rsidRDefault="00D87533" w:rsidP="00BD6C4A">
            <w:pPr>
              <w:spacing w:before="40" w:after="40" w:line="280" w:lineRule="exact"/>
              <w:jc w:val="left"/>
              <w:rPr>
                <w:spacing w:val="-4"/>
                <w:sz w:val="20"/>
                <w:szCs w:val="26"/>
                <w:rtl/>
                <w:lang w:bidi="ar-EG"/>
              </w:rPr>
            </w:pPr>
            <w:r>
              <w:rPr>
                <w:rFonts w:hint="cs"/>
                <w:spacing w:val="-4"/>
                <w:sz w:val="20"/>
                <w:szCs w:val="26"/>
                <w:rtl/>
                <w:lang w:bidi="ar-EG"/>
              </w:rPr>
              <w:t>مغلق</w:t>
            </w:r>
          </w:p>
        </w:tc>
      </w:tr>
      <w:tr w:rsidR="00D87533" w:rsidRPr="00606BDF" w:rsidTr="00D811EE">
        <w:trPr>
          <w:trHeight w:val="45"/>
        </w:trPr>
        <w:tc>
          <w:tcPr>
            <w:tcW w:w="1114" w:type="dxa"/>
          </w:tcPr>
          <w:p w:rsidR="00D87533" w:rsidRPr="00490378" w:rsidRDefault="00D87533" w:rsidP="00D87533">
            <w:pPr>
              <w:pageBreakBefore/>
              <w:spacing w:before="40" w:after="40" w:line="280" w:lineRule="exact"/>
              <w:jc w:val="left"/>
              <w:rPr>
                <w:b/>
                <w:bCs/>
                <w:sz w:val="20"/>
                <w:szCs w:val="26"/>
                <w:rtl/>
                <w:lang w:bidi="ar-EG"/>
              </w:rPr>
            </w:pPr>
            <w:r w:rsidRPr="00710B03">
              <w:rPr>
                <w:b/>
                <w:bCs/>
                <w:sz w:val="20"/>
                <w:szCs w:val="26"/>
                <w:rtl/>
              </w:rPr>
              <w:lastRenderedPageBreak/>
              <w:t>الاقتراح</w:t>
            </w:r>
            <w:r>
              <w:rPr>
                <w:b/>
                <w:bCs/>
                <w:sz w:val="20"/>
                <w:szCs w:val="26"/>
                <w:rtl/>
              </w:rPr>
              <w:br/>
            </w:r>
            <w:r>
              <w:rPr>
                <w:b/>
                <w:bCs/>
                <w:sz w:val="20"/>
                <w:szCs w:val="26"/>
              </w:rPr>
              <w:t>6/2014</w:t>
            </w:r>
          </w:p>
        </w:tc>
        <w:tc>
          <w:tcPr>
            <w:tcW w:w="3818" w:type="dxa"/>
          </w:tcPr>
          <w:p w:rsidR="00D87533" w:rsidRPr="00144B70" w:rsidRDefault="00D87533" w:rsidP="00D87533">
            <w:pPr>
              <w:spacing w:before="40" w:after="40" w:line="280" w:lineRule="exact"/>
              <w:jc w:val="left"/>
              <w:rPr>
                <w:spacing w:val="-4"/>
                <w:sz w:val="20"/>
                <w:szCs w:val="26"/>
                <w:rtl/>
              </w:rPr>
            </w:pPr>
            <w:r w:rsidRPr="00504B88">
              <w:rPr>
                <w:rFonts w:hint="cs"/>
                <w:spacing w:val="-4"/>
                <w:sz w:val="20"/>
                <w:szCs w:val="26"/>
                <w:rtl/>
              </w:rPr>
              <w:t>نقترح</w:t>
            </w:r>
            <w:r w:rsidRPr="00504B88">
              <w:rPr>
                <w:spacing w:val="-4"/>
                <w:sz w:val="20"/>
                <w:szCs w:val="26"/>
                <w:rtl/>
              </w:rPr>
              <w:t xml:space="preserve"> </w:t>
            </w:r>
            <w:r w:rsidRPr="00504B88">
              <w:rPr>
                <w:rFonts w:hint="cs"/>
                <w:spacing w:val="-4"/>
                <w:sz w:val="20"/>
                <w:szCs w:val="26"/>
                <w:rtl/>
              </w:rPr>
              <w:t>على</w:t>
            </w:r>
            <w:r w:rsidRPr="00504B88">
              <w:rPr>
                <w:spacing w:val="-4"/>
                <w:sz w:val="20"/>
                <w:szCs w:val="26"/>
                <w:rtl/>
              </w:rPr>
              <w:t xml:space="preserve"> </w:t>
            </w:r>
            <w:r w:rsidRPr="00504B88">
              <w:rPr>
                <w:rFonts w:hint="cs"/>
                <w:spacing w:val="-4"/>
                <w:sz w:val="20"/>
                <w:szCs w:val="26"/>
                <w:rtl/>
              </w:rPr>
              <w:t>الإدارة</w:t>
            </w:r>
            <w:r w:rsidRPr="00504B88">
              <w:rPr>
                <w:spacing w:val="-4"/>
                <w:sz w:val="20"/>
                <w:szCs w:val="26"/>
                <w:rtl/>
              </w:rPr>
              <w:t xml:space="preserve"> </w:t>
            </w:r>
            <w:r w:rsidRPr="00504B88">
              <w:rPr>
                <w:rFonts w:hint="cs"/>
                <w:spacing w:val="-4"/>
                <w:sz w:val="20"/>
                <w:szCs w:val="26"/>
                <w:rtl/>
              </w:rPr>
              <w:t>أن</w:t>
            </w:r>
            <w:r w:rsidRPr="00504B88">
              <w:rPr>
                <w:spacing w:val="-4"/>
                <w:sz w:val="20"/>
                <w:szCs w:val="26"/>
                <w:rtl/>
              </w:rPr>
              <w:t xml:space="preserve"> </w:t>
            </w:r>
            <w:r w:rsidRPr="00504B88">
              <w:rPr>
                <w:rFonts w:hint="cs"/>
                <w:spacing w:val="-4"/>
                <w:sz w:val="20"/>
                <w:szCs w:val="26"/>
                <w:rtl/>
              </w:rPr>
              <w:t>تراقب</w:t>
            </w:r>
            <w:r w:rsidRPr="00504B88">
              <w:rPr>
                <w:spacing w:val="-4"/>
                <w:sz w:val="20"/>
                <w:szCs w:val="26"/>
                <w:rtl/>
              </w:rPr>
              <w:t xml:space="preserve"> </w:t>
            </w:r>
            <w:r w:rsidRPr="00504B88">
              <w:rPr>
                <w:rFonts w:hint="cs"/>
                <w:spacing w:val="-4"/>
                <w:sz w:val="20"/>
                <w:szCs w:val="26"/>
                <w:rtl/>
              </w:rPr>
              <w:t>تطور</w:t>
            </w:r>
            <w:r w:rsidRPr="00504B88">
              <w:rPr>
                <w:spacing w:val="-4"/>
                <w:sz w:val="20"/>
                <w:szCs w:val="26"/>
                <w:rtl/>
              </w:rPr>
              <w:t xml:space="preserve"> </w:t>
            </w:r>
            <w:r w:rsidRPr="00504B88">
              <w:rPr>
                <w:rFonts w:hint="cs"/>
                <w:spacing w:val="-4"/>
                <w:sz w:val="20"/>
                <w:szCs w:val="26"/>
                <w:rtl/>
              </w:rPr>
              <w:t>مبيعات</w:t>
            </w:r>
            <w:r w:rsidRPr="00504B88">
              <w:rPr>
                <w:spacing w:val="-4"/>
                <w:sz w:val="20"/>
                <w:szCs w:val="26"/>
                <w:rtl/>
              </w:rPr>
              <w:t xml:space="preserve"> </w:t>
            </w:r>
            <w:r w:rsidRPr="00504B88">
              <w:rPr>
                <w:rFonts w:hint="cs"/>
                <w:spacing w:val="-4"/>
                <w:sz w:val="20"/>
                <w:szCs w:val="26"/>
                <w:rtl/>
              </w:rPr>
              <w:t>النسخ</w:t>
            </w:r>
            <w:r w:rsidRPr="00504B88">
              <w:rPr>
                <w:spacing w:val="-4"/>
                <w:sz w:val="20"/>
                <w:szCs w:val="26"/>
                <w:rtl/>
              </w:rPr>
              <w:t xml:space="preserve"> </w:t>
            </w:r>
            <w:r w:rsidRPr="00504B88">
              <w:rPr>
                <w:rFonts w:hint="cs"/>
                <w:spacing w:val="-4"/>
                <w:sz w:val="20"/>
                <w:szCs w:val="26"/>
                <w:rtl/>
              </w:rPr>
              <w:t>الورقية</w:t>
            </w:r>
            <w:r w:rsidRPr="00504B88">
              <w:rPr>
                <w:spacing w:val="-4"/>
                <w:sz w:val="20"/>
                <w:szCs w:val="26"/>
                <w:rtl/>
              </w:rPr>
              <w:t xml:space="preserve"> </w:t>
            </w:r>
            <w:r w:rsidRPr="00504B88">
              <w:rPr>
                <w:rFonts w:hint="cs"/>
                <w:spacing w:val="-4"/>
                <w:sz w:val="20"/>
                <w:szCs w:val="26"/>
                <w:rtl/>
              </w:rPr>
              <w:t>وأن</w:t>
            </w:r>
            <w:r w:rsidRPr="00504B88">
              <w:rPr>
                <w:spacing w:val="-4"/>
                <w:sz w:val="20"/>
                <w:szCs w:val="26"/>
                <w:rtl/>
              </w:rPr>
              <w:t xml:space="preserve"> </w:t>
            </w:r>
            <w:r w:rsidRPr="00504B88">
              <w:rPr>
                <w:rFonts w:hint="cs"/>
                <w:spacing w:val="-4"/>
                <w:sz w:val="20"/>
                <w:szCs w:val="26"/>
                <w:rtl/>
              </w:rPr>
              <w:t>تجري</w:t>
            </w:r>
            <w:r w:rsidRPr="00504B88">
              <w:rPr>
                <w:spacing w:val="-4"/>
                <w:sz w:val="20"/>
                <w:szCs w:val="26"/>
                <w:rtl/>
              </w:rPr>
              <w:t xml:space="preserve"> </w:t>
            </w:r>
            <w:r w:rsidRPr="00504B88">
              <w:rPr>
                <w:rFonts w:hint="cs"/>
                <w:spacing w:val="-4"/>
                <w:sz w:val="20"/>
                <w:szCs w:val="26"/>
                <w:rtl/>
              </w:rPr>
              <w:t>تحليلاً</w:t>
            </w:r>
            <w:r w:rsidRPr="00504B88">
              <w:rPr>
                <w:spacing w:val="-4"/>
                <w:sz w:val="20"/>
                <w:szCs w:val="26"/>
                <w:rtl/>
              </w:rPr>
              <w:t xml:space="preserve"> </w:t>
            </w:r>
            <w:r w:rsidRPr="00504B88">
              <w:rPr>
                <w:rFonts w:hint="cs"/>
                <w:spacing w:val="-4"/>
                <w:sz w:val="20"/>
                <w:szCs w:val="26"/>
                <w:rtl/>
              </w:rPr>
              <w:t>له</w:t>
            </w:r>
            <w:r w:rsidRPr="00504B88">
              <w:rPr>
                <w:spacing w:val="-4"/>
                <w:sz w:val="20"/>
                <w:szCs w:val="26"/>
                <w:rtl/>
              </w:rPr>
              <w:t xml:space="preserve"> </w:t>
            </w:r>
            <w:r w:rsidRPr="00504B88">
              <w:rPr>
                <w:rFonts w:hint="cs"/>
                <w:spacing w:val="-4"/>
                <w:sz w:val="20"/>
                <w:szCs w:val="26"/>
                <w:rtl/>
              </w:rPr>
              <w:t>من</w:t>
            </w:r>
            <w:r w:rsidRPr="00504B88">
              <w:rPr>
                <w:spacing w:val="-4"/>
                <w:sz w:val="20"/>
                <w:szCs w:val="26"/>
                <w:rtl/>
              </w:rPr>
              <w:t xml:space="preserve"> </w:t>
            </w:r>
            <w:r w:rsidRPr="00504B88">
              <w:rPr>
                <w:rFonts w:hint="cs"/>
                <w:spacing w:val="-4"/>
                <w:sz w:val="20"/>
                <w:szCs w:val="26"/>
                <w:rtl/>
              </w:rPr>
              <w:t>أجل</w:t>
            </w:r>
            <w:r w:rsidRPr="00504B88">
              <w:rPr>
                <w:spacing w:val="-4"/>
                <w:sz w:val="20"/>
                <w:szCs w:val="26"/>
                <w:rtl/>
              </w:rPr>
              <w:t xml:space="preserve"> </w:t>
            </w:r>
            <w:r w:rsidRPr="00504B88">
              <w:rPr>
                <w:rFonts w:hint="cs"/>
                <w:spacing w:val="-4"/>
                <w:sz w:val="20"/>
                <w:szCs w:val="26"/>
                <w:rtl/>
              </w:rPr>
              <w:t>الحصول</w:t>
            </w:r>
            <w:r w:rsidRPr="00504B88">
              <w:rPr>
                <w:spacing w:val="-4"/>
                <w:sz w:val="20"/>
                <w:szCs w:val="26"/>
                <w:rtl/>
              </w:rPr>
              <w:t xml:space="preserve"> </w:t>
            </w:r>
            <w:r w:rsidRPr="00504B88">
              <w:rPr>
                <w:rFonts w:hint="cs"/>
                <w:spacing w:val="-4"/>
                <w:sz w:val="20"/>
                <w:szCs w:val="26"/>
                <w:rtl/>
              </w:rPr>
              <w:t>على</w:t>
            </w:r>
            <w:r w:rsidRPr="00504B88">
              <w:rPr>
                <w:spacing w:val="-4"/>
                <w:sz w:val="20"/>
                <w:szCs w:val="26"/>
                <w:rtl/>
              </w:rPr>
              <w:t xml:space="preserve"> </w:t>
            </w:r>
            <w:r w:rsidRPr="00504B88">
              <w:rPr>
                <w:rFonts w:hint="cs"/>
                <w:spacing w:val="-4"/>
                <w:sz w:val="20"/>
                <w:szCs w:val="26"/>
                <w:rtl/>
              </w:rPr>
              <w:t>العناصر</w:t>
            </w:r>
            <w:r w:rsidRPr="00504B88">
              <w:rPr>
                <w:spacing w:val="-4"/>
                <w:sz w:val="20"/>
                <w:szCs w:val="26"/>
                <w:rtl/>
              </w:rPr>
              <w:t xml:space="preserve"> </w:t>
            </w:r>
            <w:r w:rsidRPr="00504B88">
              <w:rPr>
                <w:rFonts w:hint="cs"/>
                <w:spacing w:val="-4"/>
                <w:sz w:val="20"/>
                <w:szCs w:val="26"/>
                <w:rtl/>
              </w:rPr>
              <w:t>التي</w:t>
            </w:r>
            <w:r w:rsidRPr="00504B88">
              <w:rPr>
                <w:spacing w:val="-4"/>
                <w:sz w:val="20"/>
                <w:szCs w:val="26"/>
                <w:rtl/>
              </w:rPr>
              <w:t xml:space="preserve"> </w:t>
            </w:r>
            <w:r w:rsidRPr="00504B88">
              <w:rPr>
                <w:rFonts w:hint="cs"/>
                <w:spacing w:val="-4"/>
                <w:sz w:val="20"/>
                <w:szCs w:val="26"/>
                <w:rtl/>
              </w:rPr>
              <w:t>تدعم</w:t>
            </w:r>
            <w:r w:rsidRPr="00504B88">
              <w:rPr>
                <w:spacing w:val="-4"/>
                <w:sz w:val="20"/>
                <w:szCs w:val="26"/>
                <w:rtl/>
              </w:rPr>
              <w:t xml:space="preserve"> </w:t>
            </w:r>
            <w:r w:rsidRPr="00504B88">
              <w:rPr>
                <w:rFonts w:hint="cs"/>
                <w:spacing w:val="-4"/>
                <w:sz w:val="20"/>
                <w:szCs w:val="26"/>
                <w:rtl/>
              </w:rPr>
              <w:t>قرارات</w:t>
            </w:r>
            <w:r w:rsidRPr="00504B88">
              <w:rPr>
                <w:spacing w:val="-4"/>
                <w:sz w:val="20"/>
                <w:szCs w:val="26"/>
                <w:rtl/>
              </w:rPr>
              <w:t xml:space="preserve"> </w:t>
            </w:r>
            <w:r w:rsidRPr="00504B88">
              <w:rPr>
                <w:rFonts w:hint="cs"/>
                <w:spacing w:val="-4"/>
                <w:sz w:val="20"/>
                <w:szCs w:val="26"/>
                <w:rtl/>
              </w:rPr>
              <w:t>تتعلق</w:t>
            </w:r>
            <w:r w:rsidRPr="00504B88">
              <w:rPr>
                <w:spacing w:val="-4"/>
                <w:sz w:val="20"/>
                <w:szCs w:val="26"/>
                <w:rtl/>
              </w:rPr>
              <w:t xml:space="preserve"> </w:t>
            </w:r>
            <w:r w:rsidRPr="00504B88">
              <w:rPr>
                <w:rFonts w:hint="cs"/>
                <w:spacing w:val="-4"/>
                <w:sz w:val="20"/>
                <w:szCs w:val="26"/>
                <w:rtl/>
              </w:rPr>
              <w:t>باتخاذ</w:t>
            </w:r>
            <w:r w:rsidRPr="00504B88">
              <w:rPr>
                <w:spacing w:val="-4"/>
                <w:sz w:val="20"/>
                <w:szCs w:val="26"/>
                <w:rtl/>
              </w:rPr>
              <w:t xml:space="preserve"> </w:t>
            </w:r>
            <w:r w:rsidRPr="00504B88">
              <w:rPr>
                <w:rFonts w:hint="cs"/>
                <w:spacing w:val="-4"/>
                <w:sz w:val="20"/>
                <w:szCs w:val="26"/>
                <w:rtl/>
              </w:rPr>
              <w:t>مزيد</w:t>
            </w:r>
            <w:r w:rsidRPr="00504B88">
              <w:rPr>
                <w:spacing w:val="-4"/>
                <w:sz w:val="20"/>
                <w:szCs w:val="26"/>
                <w:rtl/>
              </w:rPr>
              <w:t xml:space="preserve"> </w:t>
            </w:r>
            <w:r w:rsidRPr="00504B88">
              <w:rPr>
                <w:rFonts w:hint="cs"/>
                <w:spacing w:val="-4"/>
                <w:sz w:val="20"/>
                <w:szCs w:val="26"/>
                <w:rtl/>
              </w:rPr>
              <w:t>من</w:t>
            </w:r>
            <w:r w:rsidRPr="00504B88">
              <w:rPr>
                <w:spacing w:val="-4"/>
                <w:sz w:val="20"/>
                <w:szCs w:val="26"/>
                <w:rtl/>
              </w:rPr>
              <w:t xml:space="preserve"> </w:t>
            </w:r>
            <w:r w:rsidRPr="00504B88">
              <w:rPr>
                <w:rFonts w:hint="cs"/>
                <w:spacing w:val="-4"/>
                <w:sz w:val="20"/>
                <w:szCs w:val="26"/>
                <w:rtl/>
              </w:rPr>
              <w:t>الإجراءات</w:t>
            </w:r>
            <w:r w:rsidRPr="00504B88">
              <w:rPr>
                <w:spacing w:val="-4"/>
                <w:sz w:val="20"/>
                <w:szCs w:val="26"/>
                <w:rtl/>
              </w:rPr>
              <w:t xml:space="preserve"> </w:t>
            </w:r>
            <w:r w:rsidRPr="00504B88">
              <w:rPr>
                <w:rFonts w:hint="cs"/>
                <w:spacing w:val="-4"/>
                <w:sz w:val="20"/>
                <w:szCs w:val="26"/>
                <w:rtl/>
              </w:rPr>
              <w:t>بشأن</w:t>
            </w:r>
            <w:r w:rsidRPr="00504B88">
              <w:rPr>
                <w:spacing w:val="-4"/>
                <w:sz w:val="20"/>
                <w:szCs w:val="26"/>
                <w:rtl/>
              </w:rPr>
              <w:t xml:space="preserve"> </w:t>
            </w:r>
            <w:r w:rsidRPr="00504B88">
              <w:rPr>
                <w:rFonts w:hint="cs"/>
                <w:spacing w:val="-4"/>
                <w:sz w:val="20"/>
                <w:szCs w:val="26"/>
                <w:rtl/>
              </w:rPr>
              <w:t>هذه</w:t>
            </w:r>
            <w:r w:rsidRPr="00504B88">
              <w:rPr>
                <w:spacing w:val="-4"/>
                <w:sz w:val="20"/>
                <w:szCs w:val="26"/>
                <w:rtl/>
              </w:rPr>
              <w:t xml:space="preserve"> </w:t>
            </w:r>
            <w:r w:rsidRPr="00504B88">
              <w:rPr>
                <w:rFonts w:hint="cs"/>
                <w:spacing w:val="-4"/>
                <w:sz w:val="20"/>
                <w:szCs w:val="26"/>
                <w:rtl/>
              </w:rPr>
              <w:t>المسألة</w:t>
            </w:r>
            <w:r>
              <w:rPr>
                <w:rFonts w:hint="cs"/>
                <w:spacing w:val="-4"/>
                <w:sz w:val="20"/>
                <w:szCs w:val="26"/>
                <w:rtl/>
              </w:rPr>
              <w:t>.</w:t>
            </w:r>
          </w:p>
        </w:tc>
        <w:tc>
          <w:tcPr>
            <w:tcW w:w="3686" w:type="dxa"/>
          </w:tcPr>
          <w:p w:rsidR="00D87533" w:rsidRPr="00144B70" w:rsidRDefault="00D87533" w:rsidP="000742C2">
            <w:pPr>
              <w:spacing w:before="40" w:after="40" w:line="280" w:lineRule="exact"/>
              <w:jc w:val="left"/>
              <w:rPr>
                <w:spacing w:val="-4"/>
                <w:sz w:val="20"/>
                <w:szCs w:val="26"/>
                <w:rtl/>
                <w:lang w:bidi="ar-EG"/>
              </w:rPr>
            </w:pPr>
            <w:r w:rsidRPr="00504B88">
              <w:rPr>
                <w:rFonts w:hint="cs"/>
                <w:spacing w:val="-4"/>
                <w:sz w:val="20"/>
                <w:szCs w:val="26"/>
                <w:rtl/>
              </w:rPr>
              <w:t>تجري</w:t>
            </w:r>
            <w:r w:rsidRPr="00504B88">
              <w:rPr>
                <w:spacing w:val="-4"/>
                <w:sz w:val="20"/>
                <w:szCs w:val="26"/>
                <w:rtl/>
              </w:rPr>
              <w:t xml:space="preserve"> </w:t>
            </w:r>
            <w:r w:rsidRPr="00504B88">
              <w:rPr>
                <w:rFonts w:hint="cs"/>
                <w:spacing w:val="-4"/>
                <w:sz w:val="20"/>
                <w:szCs w:val="26"/>
                <w:rtl/>
              </w:rPr>
              <w:t>مراقبة</w:t>
            </w:r>
            <w:r w:rsidRPr="00504B88">
              <w:rPr>
                <w:spacing w:val="-4"/>
                <w:sz w:val="20"/>
                <w:szCs w:val="26"/>
                <w:rtl/>
              </w:rPr>
              <w:t xml:space="preserve"> </w:t>
            </w:r>
            <w:r w:rsidRPr="00504B88">
              <w:rPr>
                <w:rFonts w:hint="cs"/>
                <w:spacing w:val="-4"/>
                <w:sz w:val="20"/>
                <w:szCs w:val="26"/>
                <w:rtl/>
              </w:rPr>
              <w:t>دقيقة</w:t>
            </w:r>
            <w:r w:rsidRPr="00504B88">
              <w:rPr>
                <w:spacing w:val="-4"/>
                <w:sz w:val="20"/>
                <w:szCs w:val="26"/>
                <w:rtl/>
              </w:rPr>
              <w:t xml:space="preserve"> </w:t>
            </w:r>
            <w:r w:rsidRPr="00504B88">
              <w:rPr>
                <w:rFonts w:hint="cs"/>
                <w:spacing w:val="-4"/>
                <w:sz w:val="20"/>
                <w:szCs w:val="26"/>
                <w:rtl/>
              </w:rPr>
              <w:t>لأداء</w:t>
            </w:r>
            <w:r w:rsidRPr="00504B88">
              <w:rPr>
                <w:spacing w:val="-4"/>
                <w:sz w:val="20"/>
                <w:szCs w:val="26"/>
                <w:rtl/>
              </w:rPr>
              <w:t xml:space="preserve"> </w:t>
            </w:r>
            <w:r w:rsidRPr="00504B88">
              <w:rPr>
                <w:rFonts w:hint="cs"/>
                <w:spacing w:val="-4"/>
                <w:sz w:val="20"/>
                <w:szCs w:val="26"/>
                <w:rtl/>
              </w:rPr>
              <w:t>مبيعات</w:t>
            </w:r>
            <w:r w:rsidRPr="00504B88">
              <w:rPr>
                <w:spacing w:val="-4"/>
                <w:sz w:val="20"/>
                <w:szCs w:val="26"/>
                <w:rtl/>
              </w:rPr>
              <w:t xml:space="preserve"> </w:t>
            </w:r>
            <w:r w:rsidRPr="00504B88">
              <w:rPr>
                <w:rFonts w:hint="cs"/>
                <w:spacing w:val="-4"/>
                <w:sz w:val="20"/>
                <w:szCs w:val="26"/>
                <w:rtl/>
              </w:rPr>
              <w:t>جميع</w:t>
            </w:r>
            <w:r w:rsidRPr="00504B88">
              <w:rPr>
                <w:spacing w:val="-4"/>
                <w:sz w:val="20"/>
                <w:szCs w:val="26"/>
                <w:rtl/>
              </w:rPr>
              <w:t xml:space="preserve"> </w:t>
            </w:r>
            <w:r w:rsidRPr="00504B88">
              <w:rPr>
                <w:rFonts w:hint="cs"/>
                <w:spacing w:val="-4"/>
                <w:sz w:val="20"/>
                <w:szCs w:val="26"/>
                <w:rtl/>
              </w:rPr>
              <w:t>المنشورات</w:t>
            </w:r>
            <w:r w:rsidRPr="00504B88">
              <w:rPr>
                <w:spacing w:val="-4"/>
                <w:sz w:val="20"/>
                <w:szCs w:val="26"/>
                <w:rtl/>
              </w:rPr>
              <w:t xml:space="preserve"> </w:t>
            </w:r>
            <w:r w:rsidRPr="00504B88">
              <w:rPr>
                <w:rFonts w:hint="cs"/>
                <w:spacing w:val="-4"/>
                <w:sz w:val="20"/>
                <w:szCs w:val="26"/>
                <w:rtl/>
              </w:rPr>
              <w:t>التي</w:t>
            </w:r>
            <w:r w:rsidRPr="00504B88">
              <w:rPr>
                <w:spacing w:val="-4"/>
                <w:sz w:val="20"/>
                <w:szCs w:val="26"/>
                <w:rtl/>
              </w:rPr>
              <w:t xml:space="preserve"> </w:t>
            </w:r>
            <w:r w:rsidRPr="00504B88">
              <w:rPr>
                <w:rFonts w:hint="cs"/>
                <w:spacing w:val="-4"/>
                <w:sz w:val="20"/>
                <w:szCs w:val="26"/>
                <w:rtl/>
              </w:rPr>
              <w:t>أتيح</w:t>
            </w:r>
            <w:r w:rsidRPr="00504B88">
              <w:rPr>
                <w:spacing w:val="-4"/>
                <w:sz w:val="20"/>
                <w:szCs w:val="26"/>
                <w:rtl/>
              </w:rPr>
              <w:t xml:space="preserve"> </w:t>
            </w:r>
            <w:r w:rsidRPr="00504B88">
              <w:rPr>
                <w:rFonts w:hint="cs"/>
                <w:spacing w:val="-4"/>
                <w:sz w:val="20"/>
                <w:szCs w:val="26"/>
                <w:rtl/>
              </w:rPr>
              <w:t>للجمهور</w:t>
            </w:r>
            <w:r w:rsidRPr="00504B88">
              <w:rPr>
                <w:spacing w:val="-4"/>
                <w:sz w:val="20"/>
                <w:szCs w:val="26"/>
                <w:rtl/>
              </w:rPr>
              <w:t xml:space="preserve"> </w:t>
            </w:r>
            <w:r w:rsidRPr="00504B88">
              <w:rPr>
                <w:rFonts w:hint="cs"/>
                <w:spacing w:val="-4"/>
                <w:sz w:val="20"/>
                <w:szCs w:val="26"/>
                <w:rtl/>
              </w:rPr>
              <w:t>النفاذ</w:t>
            </w:r>
            <w:r w:rsidRPr="00504B88">
              <w:rPr>
                <w:spacing w:val="-4"/>
                <w:sz w:val="20"/>
                <w:szCs w:val="26"/>
                <w:rtl/>
              </w:rPr>
              <w:t xml:space="preserve"> </w:t>
            </w:r>
            <w:r w:rsidRPr="00504B88">
              <w:rPr>
                <w:rFonts w:hint="cs"/>
                <w:spacing w:val="-4"/>
                <w:sz w:val="20"/>
                <w:szCs w:val="26"/>
                <w:rtl/>
              </w:rPr>
              <w:t>الإلكتروني</w:t>
            </w:r>
            <w:r w:rsidRPr="00504B88">
              <w:rPr>
                <w:spacing w:val="-4"/>
                <w:sz w:val="20"/>
                <w:szCs w:val="26"/>
                <w:rtl/>
              </w:rPr>
              <w:t xml:space="preserve"> </w:t>
            </w:r>
            <w:r w:rsidRPr="00504B88">
              <w:rPr>
                <w:rFonts w:hint="cs"/>
                <w:spacing w:val="-4"/>
                <w:sz w:val="20"/>
                <w:szCs w:val="26"/>
                <w:rtl/>
              </w:rPr>
              <w:t>المجاني</w:t>
            </w:r>
            <w:r w:rsidRPr="00504B88">
              <w:rPr>
                <w:spacing w:val="-4"/>
                <w:sz w:val="20"/>
                <w:szCs w:val="26"/>
                <w:rtl/>
              </w:rPr>
              <w:t xml:space="preserve"> </w:t>
            </w:r>
            <w:r w:rsidRPr="00504B88">
              <w:rPr>
                <w:rFonts w:hint="cs"/>
                <w:spacing w:val="-4"/>
                <w:sz w:val="20"/>
                <w:szCs w:val="26"/>
                <w:rtl/>
              </w:rPr>
              <w:t>إليها</w:t>
            </w:r>
            <w:r w:rsidRPr="00504B88">
              <w:rPr>
                <w:spacing w:val="-4"/>
                <w:sz w:val="20"/>
                <w:szCs w:val="26"/>
                <w:rtl/>
              </w:rPr>
              <w:t xml:space="preserve">. </w:t>
            </w:r>
            <w:r w:rsidRPr="00504B88">
              <w:rPr>
                <w:rFonts w:hint="cs"/>
                <w:spacing w:val="-4"/>
                <w:sz w:val="20"/>
                <w:szCs w:val="26"/>
                <w:rtl/>
              </w:rPr>
              <w:t>ويجري</w:t>
            </w:r>
            <w:r w:rsidRPr="00504B88">
              <w:rPr>
                <w:spacing w:val="-4"/>
                <w:sz w:val="20"/>
                <w:szCs w:val="26"/>
                <w:rtl/>
              </w:rPr>
              <w:t xml:space="preserve"> </w:t>
            </w:r>
            <w:r w:rsidRPr="00504B88">
              <w:rPr>
                <w:rFonts w:hint="cs"/>
                <w:spacing w:val="-4"/>
                <w:sz w:val="20"/>
                <w:szCs w:val="26"/>
                <w:rtl/>
              </w:rPr>
              <w:t>باستمرار</w:t>
            </w:r>
            <w:r w:rsidRPr="00504B88">
              <w:rPr>
                <w:spacing w:val="-4"/>
                <w:sz w:val="20"/>
                <w:szCs w:val="26"/>
                <w:rtl/>
              </w:rPr>
              <w:t xml:space="preserve"> </w:t>
            </w:r>
            <w:r w:rsidRPr="00504B88">
              <w:rPr>
                <w:rFonts w:hint="cs"/>
                <w:spacing w:val="-4"/>
                <w:sz w:val="20"/>
                <w:szCs w:val="26"/>
                <w:rtl/>
              </w:rPr>
              <w:t>تحليل</w:t>
            </w:r>
            <w:r w:rsidRPr="00504B88">
              <w:rPr>
                <w:spacing w:val="-4"/>
                <w:sz w:val="20"/>
                <w:szCs w:val="26"/>
                <w:rtl/>
              </w:rPr>
              <w:t xml:space="preserve"> </w:t>
            </w:r>
            <w:r w:rsidRPr="00504B88">
              <w:rPr>
                <w:rFonts w:hint="cs"/>
                <w:spacing w:val="-4"/>
                <w:sz w:val="20"/>
                <w:szCs w:val="26"/>
                <w:rtl/>
              </w:rPr>
              <w:t>كل</w:t>
            </w:r>
            <w:r w:rsidRPr="00504B88">
              <w:rPr>
                <w:spacing w:val="-4"/>
                <w:sz w:val="20"/>
                <w:szCs w:val="26"/>
                <w:rtl/>
              </w:rPr>
              <w:t xml:space="preserve"> </w:t>
            </w:r>
            <w:r w:rsidRPr="00504B88">
              <w:rPr>
                <w:rFonts w:hint="cs"/>
                <w:spacing w:val="-4"/>
                <w:sz w:val="20"/>
                <w:szCs w:val="26"/>
                <w:rtl/>
              </w:rPr>
              <w:t>منشور</w:t>
            </w:r>
            <w:r w:rsidRPr="00504B88">
              <w:rPr>
                <w:spacing w:val="-4"/>
                <w:sz w:val="20"/>
                <w:szCs w:val="26"/>
                <w:rtl/>
              </w:rPr>
              <w:t xml:space="preserve"> </w:t>
            </w:r>
            <w:r w:rsidRPr="00CB53A6">
              <w:rPr>
                <w:rFonts w:hint="cs"/>
                <w:spacing w:val="-4"/>
                <w:sz w:val="20"/>
                <w:szCs w:val="26"/>
                <w:rtl/>
              </w:rPr>
              <w:t>لتقييم</w:t>
            </w:r>
            <w:r w:rsidRPr="00CB53A6">
              <w:rPr>
                <w:spacing w:val="-4"/>
                <w:sz w:val="20"/>
                <w:szCs w:val="26"/>
                <w:rtl/>
              </w:rPr>
              <w:t xml:space="preserve"> </w:t>
            </w:r>
            <w:r w:rsidRPr="00CB53A6">
              <w:rPr>
                <w:rFonts w:hint="cs"/>
                <w:spacing w:val="-4"/>
                <w:sz w:val="20"/>
                <w:szCs w:val="26"/>
                <w:rtl/>
              </w:rPr>
              <w:t>التأثير</w:t>
            </w:r>
            <w:r w:rsidRPr="00CB53A6">
              <w:rPr>
                <w:spacing w:val="-4"/>
                <w:sz w:val="20"/>
                <w:szCs w:val="26"/>
                <w:rtl/>
              </w:rPr>
              <w:t xml:space="preserve"> </w:t>
            </w:r>
            <w:r w:rsidRPr="00CB53A6">
              <w:rPr>
                <w:rFonts w:hint="cs"/>
                <w:spacing w:val="-4"/>
                <w:sz w:val="20"/>
                <w:szCs w:val="26"/>
                <w:rtl/>
              </w:rPr>
              <w:t>على</w:t>
            </w:r>
            <w:r w:rsidRPr="00CB53A6">
              <w:rPr>
                <w:spacing w:val="-4"/>
                <w:sz w:val="20"/>
                <w:szCs w:val="26"/>
                <w:rtl/>
              </w:rPr>
              <w:t xml:space="preserve"> </w:t>
            </w:r>
            <w:r w:rsidRPr="00CB53A6">
              <w:rPr>
                <w:rFonts w:hint="cs"/>
                <w:spacing w:val="-4"/>
                <w:sz w:val="20"/>
                <w:szCs w:val="26"/>
                <w:rtl/>
              </w:rPr>
              <w:t>الإيرادات</w:t>
            </w:r>
            <w:r w:rsidRPr="00CB53A6">
              <w:rPr>
                <w:spacing w:val="-4"/>
                <w:sz w:val="20"/>
                <w:szCs w:val="26"/>
                <w:rtl/>
              </w:rPr>
              <w:t xml:space="preserve"> </w:t>
            </w:r>
            <w:r w:rsidRPr="00CB53A6">
              <w:rPr>
                <w:rFonts w:hint="cs"/>
                <w:spacing w:val="-4"/>
                <w:sz w:val="20"/>
                <w:szCs w:val="26"/>
                <w:rtl/>
              </w:rPr>
              <w:t>وتمكيننا</w:t>
            </w:r>
            <w:r w:rsidRPr="00CB53A6">
              <w:rPr>
                <w:spacing w:val="-4"/>
                <w:sz w:val="20"/>
                <w:szCs w:val="26"/>
                <w:rtl/>
              </w:rPr>
              <w:t xml:space="preserve"> </w:t>
            </w:r>
            <w:r w:rsidRPr="00CB53A6">
              <w:rPr>
                <w:rFonts w:hint="cs"/>
                <w:spacing w:val="-4"/>
                <w:sz w:val="20"/>
                <w:szCs w:val="26"/>
                <w:rtl/>
              </w:rPr>
              <w:t>من</w:t>
            </w:r>
            <w:r w:rsidRPr="00CB53A6">
              <w:rPr>
                <w:spacing w:val="-4"/>
                <w:sz w:val="20"/>
                <w:szCs w:val="26"/>
                <w:rtl/>
              </w:rPr>
              <w:t xml:space="preserve"> </w:t>
            </w:r>
            <w:r w:rsidRPr="00CB53A6">
              <w:rPr>
                <w:rFonts w:hint="cs"/>
                <w:spacing w:val="-4"/>
                <w:sz w:val="20"/>
                <w:szCs w:val="26"/>
                <w:rtl/>
              </w:rPr>
              <w:t>اتخاذ</w:t>
            </w:r>
            <w:r w:rsidRPr="00CB53A6">
              <w:rPr>
                <w:spacing w:val="-4"/>
                <w:sz w:val="20"/>
                <w:szCs w:val="26"/>
                <w:rtl/>
              </w:rPr>
              <w:t xml:space="preserve"> </w:t>
            </w:r>
            <w:r w:rsidRPr="00CB53A6">
              <w:rPr>
                <w:rFonts w:hint="cs"/>
                <w:spacing w:val="-4"/>
                <w:sz w:val="20"/>
                <w:szCs w:val="26"/>
                <w:rtl/>
              </w:rPr>
              <w:t>إجراءات</w:t>
            </w:r>
            <w:r w:rsidRPr="00CB53A6">
              <w:rPr>
                <w:spacing w:val="-4"/>
                <w:sz w:val="20"/>
                <w:szCs w:val="26"/>
                <w:rtl/>
              </w:rPr>
              <w:t xml:space="preserve"> </w:t>
            </w:r>
            <w:r w:rsidRPr="00CB53A6">
              <w:rPr>
                <w:rFonts w:hint="cs"/>
                <w:spacing w:val="-4"/>
                <w:sz w:val="20"/>
                <w:szCs w:val="26"/>
                <w:rtl/>
              </w:rPr>
              <w:t>تصحيحية</w:t>
            </w:r>
            <w:r w:rsidRPr="00CB53A6">
              <w:rPr>
                <w:spacing w:val="-4"/>
                <w:sz w:val="20"/>
                <w:szCs w:val="26"/>
                <w:rtl/>
              </w:rPr>
              <w:t xml:space="preserve">. </w:t>
            </w:r>
            <w:r w:rsidRPr="00CB53A6">
              <w:rPr>
                <w:rFonts w:hint="cs"/>
                <w:spacing w:val="-4"/>
                <w:sz w:val="20"/>
                <w:szCs w:val="26"/>
                <w:rtl/>
              </w:rPr>
              <w:t>ومن</w:t>
            </w:r>
            <w:r w:rsidRPr="00504B88">
              <w:rPr>
                <w:spacing w:val="-4"/>
                <w:sz w:val="20"/>
                <w:szCs w:val="26"/>
                <w:rtl/>
              </w:rPr>
              <w:t xml:space="preserve"> </w:t>
            </w:r>
            <w:r w:rsidRPr="00504B88">
              <w:rPr>
                <w:rFonts w:hint="cs"/>
                <w:spacing w:val="-4"/>
                <w:sz w:val="20"/>
                <w:szCs w:val="26"/>
                <w:rtl/>
              </w:rPr>
              <w:t>بين</w:t>
            </w:r>
            <w:r w:rsidRPr="00504B88">
              <w:rPr>
                <w:spacing w:val="-4"/>
                <w:sz w:val="20"/>
                <w:szCs w:val="26"/>
                <w:rtl/>
              </w:rPr>
              <w:t xml:space="preserve"> </w:t>
            </w:r>
            <w:r w:rsidRPr="00504B88">
              <w:rPr>
                <w:rFonts w:hint="cs"/>
                <w:spacing w:val="-4"/>
                <w:sz w:val="20"/>
                <w:szCs w:val="26"/>
                <w:rtl/>
              </w:rPr>
              <w:t>المنشورات</w:t>
            </w:r>
            <w:r w:rsidRPr="00504B88">
              <w:rPr>
                <w:spacing w:val="-4"/>
                <w:sz w:val="20"/>
                <w:szCs w:val="26"/>
                <w:rtl/>
              </w:rPr>
              <w:t xml:space="preserve"> </w:t>
            </w:r>
            <w:r w:rsidRPr="00504B88">
              <w:rPr>
                <w:rFonts w:hint="cs"/>
                <w:spacing w:val="-4"/>
                <w:sz w:val="20"/>
                <w:szCs w:val="26"/>
                <w:rtl/>
              </w:rPr>
              <w:t>الراهنة</w:t>
            </w:r>
            <w:r w:rsidRPr="00504B88">
              <w:rPr>
                <w:spacing w:val="-4"/>
                <w:sz w:val="20"/>
                <w:szCs w:val="26"/>
                <w:rtl/>
              </w:rPr>
              <w:t xml:space="preserve"> </w:t>
            </w:r>
            <w:r w:rsidRPr="00504B88">
              <w:rPr>
                <w:rFonts w:hint="cs"/>
                <w:spacing w:val="-4"/>
                <w:sz w:val="20"/>
                <w:szCs w:val="26"/>
                <w:rtl/>
              </w:rPr>
              <w:t>لوائح</w:t>
            </w:r>
            <w:r w:rsidRPr="00504B88">
              <w:rPr>
                <w:spacing w:val="-4"/>
                <w:sz w:val="20"/>
                <w:szCs w:val="26"/>
                <w:rtl/>
              </w:rPr>
              <w:t xml:space="preserve"> </w:t>
            </w:r>
            <w:r w:rsidRPr="00504B88">
              <w:rPr>
                <w:rFonts w:hint="cs"/>
                <w:spacing w:val="-4"/>
                <w:sz w:val="20"/>
                <w:szCs w:val="26"/>
                <w:rtl/>
              </w:rPr>
              <w:t>الراديو</w:t>
            </w:r>
            <w:r w:rsidRPr="00504B88">
              <w:rPr>
                <w:spacing w:val="-4"/>
                <w:sz w:val="20"/>
                <w:szCs w:val="26"/>
                <w:rtl/>
              </w:rPr>
              <w:t xml:space="preserve"> </w:t>
            </w:r>
            <w:r w:rsidRPr="00504B88">
              <w:rPr>
                <w:rFonts w:hint="cs"/>
                <w:spacing w:val="-4"/>
                <w:sz w:val="20"/>
                <w:szCs w:val="26"/>
                <w:rtl/>
              </w:rPr>
              <w:t>لعام</w:t>
            </w:r>
            <w:r w:rsidRPr="00504B88">
              <w:rPr>
                <w:spacing w:val="-4"/>
                <w:sz w:val="20"/>
                <w:szCs w:val="26"/>
                <w:rtl/>
              </w:rPr>
              <w:t xml:space="preserve"> </w:t>
            </w:r>
            <w:r w:rsidRPr="00BD2FEA">
              <w:rPr>
                <w:spacing w:val="-4"/>
                <w:sz w:val="20"/>
                <w:szCs w:val="20"/>
                <w:rtl/>
              </w:rPr>
              <w:t>2012</w:t>
            </w:r>
            <w:r w:rsidRPr="00504B88">
              <w:rPr>
                <w:spacing w:val="-4"/>
                <w:sz w:val="20"/>
                <w:szCs w:val="26"/>
                <w:rtl/>
              </w:rPr>
              <w:t xml:space="preserve"> </w:t>
            </w:r>
            <w:r w:rsidRPr="00504B88">
              <w:rPr>
                <w:rFonts w:hint="cs"/>
                <w:spacing w:val="-4"/>
                <w:sz w:val="20"/>
                <w:szCs w:val="26"/>
                <w:rtl/>
              </w:rPr>
              <w:t>التي</w:t>
            </w:r>
            <w:r w:rsidRPr="00504B88">
              <w:rPr>
                <w:spacing w:val="-4"/>
                <w:sz w:val="20"/>
                <w:szCs w:val="26"/>
                <w:rtl/>
              </w:rPr>
              <w:t xml:space="preserve"> </w:t>
            </w:r>
            <w:r w:rsidRPr="00504B88">
              <w:rPr>
                <w:rFonts w:hint="cs"/>
                <w:spacing w:val="-4"/>
                <w:sz w:val="20"/>
                <w:szCs w:val="26"/>
                <w:rtl/>
              </w:rPr>
              <w:t>تكمل</w:t>
            </w:r>
            <w:r w:rsidRPr="00504B88">
              <w:rPr>
                <w:spacing w:val="-4"/>
                <w:sz w:val="20"/>
                <w:szCs w:val="26"/>
                <w:rtl/>
              </w:rPr>
              <w:t xml:space="preserve"> </w:t>
            </w:r>
            <w:r w:rsidRPr="00504B88">
              <w:rPr>
                <w:rFonts w:hint="cs"/>
                <w:spacing w:val="-4"/>
                <w:sz w:val="20"/>
                <w:szCs w:val="26"/>
                <w:rtl/>
              </w:rPr>
              <w:t>مدة</w:t>
            </w:r>
            <w:r w:rsidRPr="00504B88">
              <w:rPr>
                <w:spacing w:val="-4"/>
                <w:sz w:val="20"/>
                <w:szCs w:val="26"/>
                <w:rtl/>
              </w:rPr>
              <w:t xml:space="preserve"> </w:t>
            </w:r>
            <w:r w:rsidRPr="00504B88">
              <w:rPr>
                <w:rFonts w:hint="cs"/>
                <w:spacing w:val="-4"/>
                <w:sz w:val="20"/>
                <w:szCs w:val="26"/>
                <w:rtl/>
              </w:rPr>
              <w:t>خدمتها</w:t>
            </w:r>
            <w:r w:rsidRPr="00504B88">
              <w:rPr>
                <w:spacing w:val="-4"/>
                <w:sz w:val="20"/>
                <w:szCs w:val="26"/>
                <w:rtl/>
              </w:rPr>
              <w:t xml:space="preserve"> </w:t>
            </w:r>
            <w:r w:rsidRPr="00504B88">
              <w:rPr>
                <w:rFonts w:hint="cs"/>
                <w:spacing w:val="-4"/>
                <w:sz w:val="20"/>
                <w:szCs w:val="26"/>
                <w:rtl/>
              </w:rPr>
              <w:t>البالغة</w:t>
            </w:r>
            <w:r w:rsidR="000742C2">
              <w:rPr>
                <w:rFonts w:hint="cs"/>
                <w:spacing w:val="-4"/>
                <w:sz w:val="20"/>
                <w:szCs w:val="26"/>
                <w:rtl/>
              </w:rPr>
              <w:t> </w:t>
            </w:r>
            <w:r w:rsidRPr="00BD2FEA">
              <w:rPr>
                <w:spacing w:val="-4"/>
                <w:sz w:val="20"/>
                <w:szCs w:val="20"/>
                <w:rtl/>
              </w:rPr>
              <w:t>4</w:t>
            </w:r>
            <w:r w:rsidR="000742C2">
              <w:rPr>
                <w:rFonts w:hint="cs"/>
                <w:spacing w:val="-4"/>
                <w:sz w:val="20"/>
                <w:szCs w:val="26"/>
                <w:rtl/>
              </w:rPr>
              <w:t> </w:t>
            </w:r>
            <w:r w:rsidRPr="00504B88">
              <w:rPr>
                <w:rFonts w:hint="cs"/>
                <w:spacing w:val="-4"/>
                <w:sz w:val="20"/>
                <w:szCs w:val="26"/>
                <w:rtl/>
              </w:rPr>
              <w:t>سنوات</w:t>
            </w:r>
            <w:r w:rsidRPr="00504B88">
              <w:rPr>
                <w:spacing w:val="-4"/>
                <w:sz w:val="20"/>
                <w:szCs w:val="26"/>
                <w:rtl/>
              </w:rPr>
              <w:t xml:space="preserve"> </w:t>
            </w:r>
            <w:r w:rsidRPr="00504B88">
              <w:rPr>
                <w:rFonts w:hint="cs"/>
                <w:spacing w:val="-4"/>
                <w:sz w:val="20"/>
                <w:szCs w:val="26"/>
                <w:rtl/>
              </w:rPr>
              <w:t>في</w:t>
            </w:r>
            <w:r w:rsidRPr="00504B88">
              <w:rPr>
                <w:spacing w:val="-4"/>
                <w:sz w:val="20"/>
                <w:szCs w:val="26"/>
                <w:rtl/>
              </w:rPr>
              <w:t xml:space="preserve"> </w:t>
            </w:r>
            <w:r w:rsidRPr="00504B88">
              <w:rPr>
                <w:rFonts w:hint="cs"/>
                <w:spacing w:val="-4"/>
                <w:sz w:val="20"/>
                <w:szCs w:val="26"/>
                <w:rtl/>
              </w:rPr>
              <w:t>عام</w:t>
            </w:r>
            <w:r w:rsidRPr="00504B88">
              <w:rPr>
                <w:spacing w:val="-4"/>
                <w:sz w:val="20"/>
                <w:szCs w:val="26"/>
                <w:rtl/>
              </w:rPr>
              <w:t xml:space="preserve"> </w:t>
            </w:r>
            <w:r w:rsidRPr="00BD2FEA">
              <w:rPr>
                <w:spacing w:val="-4"/>
                <w:sz w:val="20"/>
                <w:szCs w:val="20"/>
                <w:rtl/>
              </w:rPr>
              <w:t>2016</w:t>
            </w:r>
            <w:r w:rsidRPr="00504B88">
              <w:rPr>
                <w:spacing w:val="-4"/>
                <w:sz w:val="20"/>
                <w:szCs w:val="26"/>
                <w:rtl/>
              </w:rPr>
              <w:t xml:space="preserve"> </w:t>
            </w:r>
            <w:r w:rsidRPr="00504B88">
              <w:rPr>
                <w:rFonts w:hint="cs"/>
                <w:spacing w:val="-4"/>
                <w:sz w:val="20"/>
                <w:szCs w:val="26"/>
                <w:rtl/>
              </w:rPr>
              <w:t>حيث</w:t>
            </w:r>
            <w:r w:rsidRPr="00504B88">
              <w:rPr>
                <w:spacing w:val="-4"/>
                <w:sz w:val="20"/>
                <w:szCs w:val="26"/>
                <w:rtl/>
              </w:rPr>
              <w:t xml:space="preserve"> </w:t>
            </w:r>
            <w:r w:rsidRPr="00504B88">
              <w:rPr>
                <w:rFonts w:hint="cs"/>
                <w:spacing w:val="-4"/>
                <w:sz w:val="20"/>
                <w:szCs w:val="26"/>
                <w:rtl/>
              </w:rPr>
              <w:t>نجري</w:t>
            </w:r>
            <w:r w:rsidRPr="00504B88">
              <w:rPr>
                <w:spacing w:val="-4"/>
                <w:sz w:val="20"/>
                <w:szCs w:val="26"/>
                <w:rtl/>
              </w:rPr>
              <w:t xml:space="preserve"> </w:t>
            </w:r>
            <w:r w:rsidRPr="00504B88">
              <w:rPr>
                <w:rFonts w:hint="cs"/>
                <w:spacing w:val="-4"/>
                <w:sz w:val="20"/>
                <w:szCs w:val="26"/>
                <w:rtl/>
              </w:rPr>
              <w:t>بعد</w:t>
            </w:r>
            <w:r w:rsidRPr="00504B88">
              <w:rPr>
                <w:spacing w:val="-4"/>
                <w:sz w:val="20"/>
                <w:szCs w:val="26"/>
                <w:rtl/>
              </w:rPr>
              <w:t xml:space="preserve"> </w:t>
            </w:r>
            <w:r w:rsidRPr="00504B88">
              <w:rPr>
                <w:rFonts w:hint="cs"/>
                <w:spacing w:val="-4"/>
                <w:sz w:val="20"/>
                <w:szCs w:val="26"/>
                <w:rtl/>
              </w:rPr>
              <w:t>ذلك</w:t>
            </w:r>
            <w:r w:rsidRPr="00504B88">
              <w:rPr>
                <w:spacing w:val="-4"/>
                <w:sz w:val="20"/>
                <w:szCs w:val="26"/>
                <w:rtl/>
              </w:rPr>
              <w:t xml:space="preserve"> </w:t>
            </w:r>
            <w:r w:rsidRPr="00504B88">
              <w:rPr>
                <w:rFonts w:hint="cs"/>
                <w:spacing w:val="-4"/>
                <w:sz w:val="20"/>
                <w:szCs w:val="26"/>
                <w:rtl/>
              </w:rPr>
              <w:t>تقييماً</w:t>
            </w:r>
            <w:r w:rsidRPr="00504B88">
              <w:rPr>
                <w:spacing w:val="-4"/>
                <w:sz w:val="20"/>
                <w:szCs w:val="26"/>
                <w:rtl/>
              </w:rPr>
              <w:t xml:space="preserve"> </w:t>
            </w:r>
            <w:r w:rsidRPr="00504B88">
              <w:rPr>
                <w:rFonts w:hint="cs"/>
                <w:spacing w:val="-4"/>
                <w:sz w:val="20"/>
                <w:szCs w:val="26"/>
                <w:rtl/>
              </w:rPr>
              <w:t>للأثر</w:t>
            </w:r>
            <w:r w:rsidRPr="00504B88">
              <w:rPr>
                <w:spacing w:val="-4"/>
                <w:sz w:val="20"/>
                <w:szCs w:val="26"/>
                <w:rtl/>
              </w:rPr>
              <w:t xml:space="preserve"> </w:t>
            </w:r>
            <w:r w:rsidRPr="00504B88">
              <w:rPr>
                <w:rFonts w:hint="cs"/>
                <w:spacing w:val="-4"/>
                <w:sz w:val="20"/>
                <w:szCs w:val="26"/>
                <w:rtl/>
              </w:rPr>
              <w:t>واتخاذ</w:t>
            </w:r>
            <w:r w:rsidRPr="00504B88">
              <w:rPr>
                <w:spacing w:val="-4"/>
                <w:sz w:val="20"/>
                <w:szCs w:val="26"/>
                <w:rtl/>
              </w:rPr>
              <w:t xml:space="preserve"> </w:t>
            </w:r>
            <w:r w:rsidRPr="00504B88">
              <w:rPr>
                <w:rFonts w:hint="cs"/>
                <w:spacing w:val="-4"/>
                <w:sz w:val="20"/>
                <w:szCs w:val="26"/>
                <w:rtl/>
              </w:rPr>
              <w:t>الإجراء</w:t>
            </w:r>
            <w:r w:rsidRPr="00504B88">
              <w:rPr>
                <w:spacing w:val="-4"/>
                <w:sz w:val="20"/>
                <w:szCs w:val="26"/>
                <w:rtl/>
              </w:rPr>
              <w:t xml:space="preserve"> </w:t>
            </w:r>
            <w:r w:rsidRPr="00504B88">
              <w:rPr>
                <w:rFonts w:hint="cs"/>
                <w:spacing w:val="-4"/>
                <w:sz w:val="20"/>
                <w:szCs w:val="26"/>
                <w:rtl/>
              </w:rPr>
              <w:t>المناسب</w:t>
            </w:r>
            <w:r>
              <w:rPr>
                <w:rFonts w:hint="cs"/>
                <w:spacing w:val="-4"/>
                <w:sz w:val="20"/>
                <w:szCs w:val="26"/>
                <w:rtl/>
                <w:lang w:bidi="ar-EG"/>
              </w:rPr>
              <w:t>.</w:t>
            </w:r>
          </w:p>
        </w:tc>
        <w:tc>
          <w:tcPr>
            <w:tcW w:w="3091" w:type="dxa"/>
          </w:tcPr>
          <w:p w:rsidR="00D87533" w:rsidRDefault="00D87533" w:rsidP="007E5516">
            <w:pPr>
              <w:spacing w:before="40" w:after="40" w:line="280" w:lineRule="exact"/>
              <w:jc w:val="left"/>
              <w:rPr>
                <w:spacing w:val="-4"/>
                <w:sz w:val="20"/>
                <w:szCs w:val="26"/>
                <w:rtl/>
              </w:rPr>
            </w:pPr>
            <w:r>
              <w:rPr>
                <w:rFonts w:hint="cs"/>
                <w:spacing w:val="-4"/>
                <w:sz w:val="20"/>
                <w:szCs w:val="26"/>
                <w:rtl/>
              </w:rPr>
              <w:t>نحن نعرف العدد الدقيق للأشخاص الذين استخدموا خدمة التنزيل المجاني فضلاً عن الوثائق المنزلة. وقد خسرنا بضع شارين صغاراً لا</w:t>
            </w:r>
            <w:r w:rsidR="007E5516">
              <w:rPr>
                <w:rFonts w:hint="eastAsia"/>
                <w:spacing w:val="-4"/>
                <w:sz w:val="20"/>
                <w:szCs w:val="26"/>
                <w:rtl/>
              </w:rPr>
              <w:t> </w:t>
            </w:r>
            <w:r>
              <w:rPr>
                <w:rFonts w:hint="cs"/>
                <w:spacing w:val="-4"/>
                <w:sz w:val="20"/>
                <w:szCs w:val="26"/>
                <w:rtl/>
              </w:rPr>
              <w:t>يشترون عادة سوى كتاب واحد إلا</w:t>
            </w:r>
            <w:r w:rsidR="00D811EE">
              <w:rPr>
                <w:rFonts w:hint="eastAsia"/>
                <w:spacing w:val="-4"/>
                <w:sz w:val="20"/>
                <w:szCs w:val="26"/>
                <w:rtl/>
              </w:rPr>
              <w:t> </w:t>
            </w:r>
            <w:r>
              <w:rPr>
                <w:rFonts w:hint="cs"/>
                <w:spacing w:val="-4"/>
                <w:sz w:val="20"/>
                <w:szCs w:val="26"/>
                <w:rtl/>
              </w:rPr>
              <w:t>أن المبيعات عن طريق تجار التجزئة قد ازدادت.</w:t>
            </w:r>
          </w:p>
          <w:p w:rsidR="00D87533" w:rsidRPr="00B46F55" w:rsidRDefault="00D87533" w:rsidP="004B79BD">
            <w:pPr>
              <w:spacing w:before="40" w:after="40" w:line="280" w:lineRule="exact"/>
              <w:jc w:val="left"/>
              <w:rPr>
                <w:spacing w:val="-4"/>
                <w:sz w:val="20"/>
                <w:szCs w:val="26"/>
                <w:rtl/>
              </w:rPr>
            </w:pPr>
            <w:r>
              <w:rPr>
                <w:rFonts w:hint="cs"/>
                <w:spacing w:val="-4"/>
                <w:sz w:val="20"/>
                <w:szCs w:val="26"/>
                <w:rtl/>
              </w:rPr>
              <w:t xml:space="preserve">وأنشأنا أيضاً نظام تنزيل غير مجاني يتيح </w:t>
            </w:r>
            <w:r w:rsidRPr="005D3A26">
              <w:rPr>
                <w:rFonts w:hint="cs"/>
                <w:spacing w:val="-4"/>
                <w:sz w:val="20"/>
                <w:szCs w:val="26"/>
                <w:rtl/>
              </w:rPr>
              <w:t>للشارين</w:t>
            </w:r>
            <w:r w:rsidRPr="005D3A26">
              <w:rPr>
                <w:spacing w:val="-4"/>
                <w:sz w:val="20"/>
                <w:szCs w:val="26"/>
                <w:rtl/>
              </w:rPr>
              <w:t xml:space="preserve"> </w:t>
            </w:r>
            <w:r w:rsidRPr="005D3A26">
              <w:rPr>
                <w:rFonts w:hint="cs"/>
                <w:spacing w:val="-4"/>
                <w:sz w:val="20"/>
                <w:szCs w:val="26"/>
                <w:rtl/>
              </w:rPr>
              <w:t>حفظ</w:t>
            </w:r>
            <w:r w:rsidRPr="005D3A26">
              <w:rPr>
                <w:spacing w:val="-4"/>
                <w:sz w:val="20"/>
                <w:szCs w:val="26"/>
                <w:rtl/>
              </w:rPr>
              <w:t xml:space="preserve"> </w:t>
            </w:r>
            <w:r w:rsidRPr="005D3A26">
              <w:rPr>
                <w:rFonts w:hint="cs"/>
                <w:spacing w:val="-4"/>
                <w:sz w:val="20"/>
                <w:szCs w:val="26"/>
                <w:rtl/>
              </w:rPr>
              <w:t>النسخة</w:t>
            </w:r>
            <w:r w:rsidRPr="005D3A26">
              <w:rPr>
                <w:spacing w:val="-4"/>
                <w:sz w:val="20"/>
                <w:szCs w:val="26"/>
                <w:rtl/>
              </w:rPr>
              <w:t xml:space="preserve"> </w:t>
            </w:r>
            <w:r>
              <w:rPr>
                <w:rFonts w:hint="cs"/>
                <w:spacing w:val="-4"/>
                <w:sz w:val="20"/>
                <w:szCs w:val="26"/>
                <w:rtl/>
              </w:rPr>
              <w:t xml:space="preserve">ثم شراء النسخة الفعلية. ولكننا لاحظنا أنه على الرغم من وجود تخفيض بنسبة </w:t>
            </w:r>
            <w:r w:rsidR="00D811EE">
              <w:rPr>
                <w:spacing w:val="-4"/>
                <w:sz w:val="20"/>
                <w:szCs w:val="20"/>
              </w:rPr>
              <w:t>40</w:t>
            </w:r>
            <w:r>
              <w:rPr>
                <w:rFonts w:hint="cs"/>
                <w:spacing w:val="-4"/>
                <w:sz w:val="20"/>
                <w:szCs w:val="26"/>
                <w:rtl/>
              </w:rPr>
              <w:t xml:space="preserve"> في المائة على سعر النسخ الإلكترونية، ما</w:t>
            </w:r>
            <w:r w:rsidR="004B79BD">
              <w:rPr>
                <w:rFonts w:hint="eastAsia"/>
                <w:rtl/>
              </w:rPr>
              <w:t> </w:t>
            </w:r>
            <w:r>
              <w:rPr>
                <w:rFonts w:hint="cs"/>
                <w:spacing w:val="-4"/>
                <w:sz w:val="20"/>
                <w:szCs w:val="26"/>
                <w:rtl/>
              </w:rPr>
              <w:t>زال العديد من الشارين يفضلون اقتناء نسخة فعلية سواء أكانت ورقية أو على قرص رقمي</w:t>
            </w:r>
            <w:r w:rsidR="00866322">
              <w:rPr>
                <w:rFonts w:hint="eastAsia"/>
                <w:spacing w:val="-4"/>
                <w:sz w:val="20"/>
                <w:szCs w:val="26"/>
                <w:rtl/>
              </w:rPr>
              <w:t> </w:t>
            </w:r>
            <w:r w:rsidRPr="00BD2FEA">
              <w:rPr>
                <w:rFonts w:eastAsia="Times New Roman" w:cs="Times New Roman"/>
                <w:sz w:val="20"/>
                <w:szCs w:val="20"/>
                <w:lang w:eastAsia="it-IT"/>
              </w:rPr>
              <w:t>DVD</w:t>
            </w:r>
            <w:r>
              <w:rPr>
                <w:rFonts w:hint="cs"/>
                <w:spacing w:val="-4"/>
                <w:sz w:val="20"/>
                <w:szCs w:val="26"/>
                <w:rtl/>
              </w:rPr>
              <w:t>. ولحسن الحظ، فقد حلّ القرص الرقمي محل الغالبية العظمى من النسخ الورقية، مما يوفّر تكاليف البريد والطبع ويساهم أيضاً في</w:t>
            </w:r>
            <w:r w:rsidR="00866322">
              <w:rPr>
                <w:rFonts w:hint="eastAsia"/>
                <w:spacing w:val="-4"/>
                <w:sz w:val="20"/>
                <w:szCs w:val="26"/>
                <w:rtl/>
              </w:rPr>
              <w:t> </w:t>
            </w:r>
            <w:r>
              <w:rPr>
                <w:rFonts w:hint="cs"/>
                <w:spacing w:val="-4"/>
                <w:sz w:val="20"/>
                <w:szCs w:val="26"/>
                <w:rtl/>
              </w:rPr>
              <w:t xml:space="preserve">الحفاظ على البيئة. </w:t>
            </w:r>
          </w:p>
        </w:tc>
        <w:tc>
          <w:tcPr>
            <w:tcW w:w="2579" w:type="dxa"/>
          </w:tcPr>
          <w:p w:rsidR="00D87533" w:rsidRPr="00B46F55" w:rsidRDefault="00D87533" w:rsidP="007E5516">
            <w:pPr>
              <w:spacing w:before="40" w:after="40" w:line="280" w:lineRule="exact"/>
              <w:jc w:val="left"/>
              <w:rPr>
                <w:spacing w:val="-4"/>
                <w:sz w:val="20"/>
                <w:szCs w:val="26"/>
              </w:rPr>
            </w:pPr>
            <w:r>
              <w:rPr>
                <w:rFonts w:hint="cs"/>
                <w:spacing w:val="-4"/>
                <w:sz w:val="20"/>
                <w:szCs w:val="26"/>
                <w:rtl/>
              </w:rPr>
              <w:t>مغلق</w:t>
            </w:r>
          </w:p>
        </w:tc>
      </w:tr>
      <w:tr w:rsidR="00D87533" w:rsidRPr="00606BDF" w:rsidTr="00D811EE">
        <w:trPr>
          <w:trHeight w:val="45"/>
        </w:trPr>
        <w:tc>
          <w:tcPr>
            <w:tcW w:w="1114" w:type="dxa"/>
          </w:tcPr>
          <w:p w:rsidR="00D87533" w:rsidRPr="00710B03" w:rsidRDefault="00D87533" w:rsidP="00D87533">
            <w:pPr>
              <w:spacing w:before="40" w:after="40" w:line="280" w:lineRule="exact"/>
              <w:jc w:val="left"/>
              <w:rPr>
                <w:b/>
                <w:bCs/>
                <w:sz w:val="20"/>
                <w:szCs w:val="26"/>
              </w:rPr>
            </w:pPr>
            <w:r w:rsidRPr="00710B03">
              <w:rPr>
                <w:b/>
                <w:bCs/>
                <w:sz w:val="20"/>
                <w:szCs w:val="26"/>
                <w:rtl/>
              </w:rPr>
              <w:t>الاقتراح</w:t>
            </w:r>
            <w:r>
              <w:rPr>
                <w:b/>
                <w:bCs/>
                <w:sz w:val="20"/>
                <w:szCs w:val="26"/>
                <w:rtl/>
              </w:rPr>
              <w:br/>
            </w:r>
            <w:r>
              <w:rPr>
                <w:b/>
                <w:bCs/>
                <w:sz w:val="20"/>
                <w:szCs w:val="26"/>
              </w:rPr>
              <w:t>7/2014</w:t>
            </w:r>
          </w:p>
        </w:tc>
        <w:tc>
          <w:tcPr>
            <w:tcW w:w="3818" w:type="dxa"/>
          </w:tcPr>
          <w:p w:rsidR="00D87533" w:rsidRPr="00144B70" w:rsidRDefault="00D87533" w:rsidP="004B79BD">
            <w:pPr>
              <w:spacing w:before="40" w:after="40" w:line="280" w:lineRule="exact"/>
              <w:jc w:val="left"/>
              <w:rPr>
                <w:spacing w:val="-4"/>
                <w:sz w:val="20"/>
                <w:szCs w:val="26"/>
                <w:rtl/>
              </w:rPr>
            </w:pPr>
            <w:r w:rsidRPr="003A5F80">
              <w:rPr>
                <w:rFonts w:hint="cs"/>
                <w:spacing w:val="-4"/>
                <w:sz w:val="20"/>
                <w:szCs w:val="26"/>
                <w:rtl/>
              </w:rPr>
              <w:t>نقترح</w:t>
            </w:r>
            <w:r w:rsidRPr="003A5F80">
              <w:rPr>
                <w:spacing w:val="-4"/>
                <w:sz w:val="20"/>
                <w:szCs w:val="26"/>
                <w:rtl/>
              </w:rPr>
              <w:t xml:space="preserve"> </w:t>
            </w:r>
            <w:r w:rsidRPr="003A5F80">
              <w:rPr>
                <w:rFonts w:hint="cs"/>
                <w:spacing w:val="-4"/>
                <w:sz w:val="20"/>
                <w:szCs w:val="26"/>
                <w:rtl/>
              </w:rPr>
              <w:t>على</w:t>
            </w:r>
            <w:r w:rsidRPr="003A5F80">
              <w:rPr>
                <w:spacing w:val="-4"/>
                <w:sz w:val="20"/>
                <w:szCs w:val="26"/>
                <w:rtl/>
              </w:rPr>
              <w:t xml:space="preserve"> </w:t>
            </w:r>
            <w:r w:rsidRPr="003A5F80">
              <w:rPr>
                <w:rFonts w:hint="cs"/>
                <w:spacing w:val="-4"/>
                <w:sz w:val="20"/>
                <w:szCs w:val="26"/>
                <w:rtl/>
              </w:rPr>
              <w:t>الإدارة</w:t>
            </w:r>
            <w:r w:rsidRPr="003A5F80">
              <w:rPr>
                <w:spacing w:val="-4"/>
                <w:sz w:val="20"/>
                <w:szCs w:val="26"/>
                <w:rtl/>
              </w:rPr>
              <w:t xml:space="preserve"> </w:t>
            </w:r>
            <w:r w:rsidRPr="003A5F80">
              <w:rPr>
                <w:rFonts w:hint="cs"/>
                <w:spacing w:val="-4"/>
                <w:sz w:val="20"/>
                <w:szCs w:val="26"/>
                <w:rtl/>
              </w:rPr>
              <w:t>أن</w:t>
            </w:r>
            <w:r w:rsidRPr="003A5F80">
              <w:rPr>
                <w:spacing w:val="-4"/>
                <w:sz w:val="20"/>
                <w:szCs w:val="26"/>
                <w:rtl/>
              </w:rPr>
              <w:t xml:space="preserve"> </w:t>
            </w:r>
            <w:r w:rsidRPr="003A5F80">
              <w:rPr>
                <w:rFonts w:hint="cs"/>
                <w:spacing w:val="-4"/>
                <w:sz w:val="20"/>
                <w:szCs w:val="26"/>
                <w:rtl/>
              </w:rPr>
              <w:t>تجري</w:t>
            </w:r>
            <w:r w:rsidRPr="003A5F80">
              <w:rPr>
                <w:spacing w:val="-4"/>
                <w:sz w:val="20"/>
                <w:szCs w:val="26"/>
                <w:rtl/>
              </w:rPr>
              <w:t xml:space="preserve"> </w:t>
            </w:r>
            <w:r w:rsidRPr="003A5F80">
              <w:rPr>
                <w:rFonts w:hint="cs"/>
                <w:spacing w:val="-4"/>
                <w:sz w:val="20"/>
                <w:szCs w:val="26"/>
                <w:rtl/>
              </w:rPr>
              <w:t>تحليلاً</w:t>
            </w:r>
            <w:r w:rsidRPr="003A5F80">
              <w:rPr>
                <w:spacing w:val="-4"/>
                <w:sz w:val="20"/>
                <w:szCs w:val="26"/>
                <w:rtl/>
              </w:rPr>
              <w:t xml:space="preserve"> </w:t>
            </w:r>
            <w:r w:rsidRPr="003A5F80">
              <w:rPr>
                <w:rFonts w:hint="cs"/>
                <w:spacing w:val="-4"/>
                <w:sz w:val="20"/>
                <w:szCs w:val="26"/>
                <w:rtl/>
              </w:rPr>
              <w:t>للتداعيات</w:t>
            </w:r>
            <w:r w:rsidRPr="003A5F80">
              <w:rPr>
                <w:spacing w:val="-4"/>
                <w:sz w:val="20"/>
                <w:szCs w:val="26"/>
                <w:rtl/>
              </w:rPr>
              <w:t xml:space="preserve"> </w:t>
            </w:r>
            <w:r w:rsidRPr="003A5F80">
              <w:rPr>
                <w:rFonts w:hint="cs"/>
                <w:spacing w:val="-4"/>
                <w:sz w:val="20"/>
                <w:szCs w:val="26"/>
                <w:rtl/>
              </w:rPr>
              <w:t>فيما</w:t>
            </w:r>
            <w:r w:rsidRPr="003A5F80">
              <w:rPr>
                <w:spacing w:val="-4"/>
                <w:sz w:val="20"/>
                <w:szCs w:val="26"/>
                <w:rtl/>
              </w:rPr>
              <w:t xml:space="preserve"> </w:t>
            </w:r>
            <w:r w:rsidRPr="003A5F80">
              <w:rPr>
                <w:rFonts w:hint="cs"/>
                <w:spacing w:val="-4"/>
                <w:sz w:val="20"/>
                <w:szCs w:val="26"/>
                <w:rtl/>
              </w:rPr>
              <w:t>يتعلق</w:t>
            </w:r>
            <w:r w:rsidRPr="003A5F80">
              <w:rPr>
                <w:spacing w:val="-4"/>
                <w:sz w:val="20"/>
                <w:szCs w:val="26"/>
                <w:rtl/>
              </w:rPr>
              <w:t xml:space="preserve"> </w:t>
            </w:r>
            <w:r w:rsidRPr="003A5F80">
              <w:rPr>
                <w:rFonts w:hint="cs"/>
                <w:spacing w:val="-4"/>
                <w:sz w:val="20"/>
                <w:szCs w:val="26"/>
                <w:rtl/>
              </w:rPr>
              <w:t>بضياع</w:t>
            </w:r>
            <w:r w:rsidRPr="003A5F80">
              <w:rPr>
                <w:spacing w:val="-4"/>
                <w:sz w:val="20"/>
                <w:szCs w:val="26"/>
                <w:rtl/>
              </w:rPr>
              <w:t xml:space="preserve"> </w:t>
            </w:r>
            <w:r w:rsidRPr="003A5F80">
              <w:rPr>
                <w:rFonts w:hint="cs"/>
                <w:spacing w:val="-4"/>
                <w:sz w:val="20"/>
                <w:szCs w:val="26"/>
                <w:rtl/>
              </w:rPr>
              <w:t>الخبرة</w:t>
            </w:r>
            <w:r w:rsidRPr="003A5F80">
              <w:rPr>
                <w:spacing w:val="-4"/>
                <w:sz w:val="20"/>
                <w:szCs w:val="26"/>
                <w:rtl/>
              </w:rPr>
              <w:t xml:space="preserve"> </w:t>
            </w:r>
            <w:r w:rsidRPr="003A5F80">
              <w:rPr>
                <w:rFonts w:hint="cs"/>
                <w:spacing w:val="-4"/>
                <w:sz w:val="20"/>
                <w:szCs w:val="26"/>
                <w:rtl/>
              </w:rPr>
              <w:t>ذات</w:t>
            </w:r>
            <w:r w:rsidRPr="003A5F80">
              <w:rPr>
                <w:spacing w:val="-4"/>
                <w:sz w:val="20"/>
                <w:szCs w:val="26"/>
                <w:rtl/>
              </w:rPr>
              <w:t xml:space="preserve"> </w:t>
            </w:r>
            <w:r w:rsidRPr="003A5F80">
              <w:rPr>
                <w:rFonts w:hint="cs"/>
                <w:spacing w:val="-4"/>
                <w:sz w:val="20"/>
                <w:szCs w:val="26"/>
                <w:rtl/>
              </w:rPr>
              <w:t>الصلة</w:t>
            </w:r>
            <w:r w:rsidRPr="003A5F80">
              <w:rPr>
                <w:spacing w:val="-4"/>
                <w:sz w:val="20"/>
                <w:szCs w:val="26"/>
                <w:rtl/>
              </w:rPr>
              <w:t xml:space="preserve"> </w:t>
            </w:r>
            <w:r w:rsidRPr="003A5F80">
              <w:rPr>
                <w:rFonts w:hint="cs"/>
                <w:spacing w:val="-4"/>
                <w:sz w:val="20"/>
                <w:szCs w:val="26"/>
                <w:rtl/>
              </w:rPr>
              <w:t>التي</w:t>
            </w:r>
            <w:r w:rsidRPr="003A5F80">
              <w:rPr>
                <w:spacing w:val="-4"/>
                <w:sz w:val="20"/>
                <w:szCs w:val="26"/>
                <w:rtl/>
              </w:rPr>
              <w:t xml:space="preserve"> </w:t>
            </w:r>
            <w:r w:rsidRPr="003A5F80">
              <w:rPr>
                <w:rFonts w:hint="cs"/>
                <w:spacing w:val="-4"/>
                <w:sz w:val="20"/>
                <w:szCs w:val="26"/>
                <w:rtl/>
              </w:rPr>
              <w:t>يمكن</w:t>
            </w:r>
            <w:r w:rsidRPr="003A5F80">
              <w:rPr>
                <w:spacing w:val="-4"/>
                <w:sz w:val="20"/>
                <w:szCs w:val="26"/>
                <w:rtl/>
              </w:rPr>
              <w:t xml:space="preserve"> </w:t>
            </w:r>
            <w:r w:rsidRPr="003A5F80">
              <w:rPr>
                <w:rFonts w:hint="cs"/>
                <w:spacing w:val="-4"/>
                <w:sz w:val="20"/>
                <w:szCs w:val="26"/>
                <w:rtl/>
              </w:rPr>
              <w:t>أن</w:t>
            </w:r>
            <w:r w:rsidRPr="003A5F80">
              <w:rPr>
                <w:spacing w:val="-4"/>
                <w:sz w:val="20"/>
                <w:szCs w:val="26"/>
                <w:rtl/>
              </w:rPr>
              <w:t xml:space="preserve"> </w:t>
            </w:r>
            <w:r w:rsidRPr="003A5F80">
              <w:rPr>
                <w:rFonts w:hint="cs"/>
                <w:spacing w:val="-4"/>
                <w:sz w:val="20"/>
                <w:szCs w:val="26"/>
                <w:rtl/>
              </w:rPr>
              <w:t>تترتب</w:t>
            </w:r>
            <w:r w:rsidRPr="003A5F80">
              <w:rPr>
                <w:spacing w:val="-4"/>
                <w:sz w:val="20"/>
                <w:szCs w:val="26"/>
                <w:rtl/>
              </w:rPr>
              <w:t xml:space="preserve"> </w:t>
            </w:r>
            <w:r>
              <w:rPr>
                <w:rFonts w:hint="cs"/>
                <w:spacing w:val="-4"/>
                <w:sz w:val="20"/>
                <w:szCs w:val="26"/>
                <w:rtl/>
              </w:rPr>
              <w:t>عن</w:t>
            </w:r>
            <w:r w:rsidRPr="003A5F80">
              <w:rPr>
                <w:spacing w:val="-4"/>
                <w:sz w:val="20"/>
                <w:szCs w:val="26"/>
                <w:rtl/>
              </w:rPr>
              <w:t xml:space="preserve"> </w:t>
            </w:r>
            <w:r w:rsidRPr="003A5F80">
              <w:rPr>
                <w:rFonts w:hint="cs"/>
                <w:spacing w:val="-4"/>
                <w:sz w:val="20"/>
                <w:szCs w:val="26"/>
                <w:rtl/>
              </w:rPr>
              <w:t>التبديل</w:t>
            </w:r>
            <w:r w:rsidRPr="003A5F80">
              <w:rPr>
                <w:spacing w:val="-4"/>
                <w:sz w:val="20"/>
                <w:szCs w:val="26"/>
                <w:rtl/>
              </w:rPr>
              <w:t xml:space="preserve"> </w:t>
            </w:r>
            <w:r w:rsidRPr="003A5F80">
              <w:rPr>
                <w:rFonts w:hint="cs"/>
                <w:spacing w:val="-4"/>
                <w:sz w:val="20"/>
                <w:szCs w:val="26"/>
                <w:rtl/>
              </w:rPr>
              <w:t>السريع</w:t>
            </w:r>
            <w:r w:rsidRPr="003A5F80">
              <w:rPr>
                <w:spacing w:val="-4"/>
                <w:sz w:val="20"/>
                <w:szCs w:val="26"/>
                <w:rtl/>
              </w:rPr>
              <w:t xml:space="preserve"> </w:t>
            </w:r>
            <w:r w:rsidRPr="003A5F80">
              <w:rPr>
                <w:rFonts w:hint="cs"/>
                <w:spacing w:val="-4"/>
                <w:sz w:val="20"/>
                <w:szCs w:val="26"/>
                <w:rtl/>
              </w:rPr>
              <w:t>للأشخاص</w:t>
            </w:r>
            <w:r w:rsidRPr="003A5F80">
              <w:rPr>
                <w:spacing w:val="-4"/>
                <w:sz w:val="20"/>
                <w:szCs w:val="26"/>
                <w:rtl/>
              </w:rPr>
              <w:t xml:space="preserve"> </w:t>
            </w:r>
            <w:r w:rsidRPr="003A5F80">
              <w:rPr>
                <w:rFonts w:hint="cs"/>
                <w:spacing w:val="-4"/>
                <w:sz w:val="20"/>
                <w:szCs w:val="26"/>
                <w:rtl/>
              </w:rPr>
              <w:t>وحالات</w:t>
            </w:r>
            <w:r w:rsidRPr="003A5F80">
              <w:rPr>
                <w:spacing w:val="-4"/>
                <w:sz w:val="20"/>
                <w:szCs w:val="26"/>
                <w:rtl/>
              </w:rPr>
              <w:t xml:space="preserve"> </w:t>
            </w:r>
            <w:r w:rsidRPr="003A5F80">
              <w:rPr>
                <w:rFonts w:hint="cs"/>
                <w:spacing w:val="-4"/>
                <w:sz w:val="20"/>
                <w:szCs w:val="26"/>
                <w:rtl/>
              </w:rPr>
              <w:t>التقاعد</w:t>
            </w:r>
            <w:r w:rsidRPr="003A5F80">
              <w:rPr>
                <w:spacing w:val="-4"/>
                <w:sz w:val="20"/>
                <w:szCs w:val="26"/>
                <w:rtl/>
              </w:rPr>
              <w:t xml:space="preserve"> </w:t>
            </w:r>
            <w:r w:rsidRPr="003A5F80">
              <w:rPr>
                <w:rFonts w:hint="cs"/>
                <w:spacing w:val="-4"/>
                <w:sz w:val="20"/>
                <w:szCs w:val="26"/>
                <w:rtl/>
              </w:rPr>
              <w:t>المتوقعة،</w:t>
            </w:r>
            <w:r w:rsidRPr="003A5F80">
              <w:rPr>
                <w:spacing w:val="-4"/>
                <w:sz w:val="20"/>
                <w:szCs w:val="26"/>
                <w:rtl/>
              </w:rPr>
              <w:t xml:space="preserve"> </w:t>
            </w:r>
            <w:r w:rsidRPr="003A5F80">
              <w:rPr>
                <w:rFonts w:hint="cs"/>
                <w:spacing w:val="-4"/>
                <w:sz w:val="20"/>
                <w:szCs w:val="26"/>
                <w:rtl/>
              </w:rPr>
              <w:t>وتحديد</w:t>
            </w:r>
            <w:r w:rsidRPr="003A5F80">
              <w:rPr>
                <w:spacing w:val="-4"/>
                <w:sz w:val="20"/>
                <w:szCs w:val="26"/>
                <w:rtl/>
              </w:rPr>
              <w:t xml:space="preserve"> </w:t>
            </w:r>
            <w:r w:rsidRPr="003A5F80">
              <w:rPr>
                <w:rFonts w:hint="cs"/>
                <w:spacing w:val="-4"/>
                <w:sz w:val="20"/>
                <w:szCs w:val="26"/>
                <w:rtl/>
              </w:rPr>
              <w:t>أولويات</w:t>
            </w:r>
            <w:r w:rsidRPr="003A5F80">
              <w:rPr>
                <w:spacing w:val="-4"/>
                <w:sz w:val="20"/>
                <w:szCs w:val="26"/>
                <w:rtl/>
              </w:rPr>
              <w:t xml:space="preserve"> </w:t>
            </w:r>
            <w:r w:rsidRPr="003A5F80">
              <w:rPr>
                <w:rFonts w:hint="cs"/>
                <w:spacing w:val="-4"/>
                <w:sz w:val="20"/>
                <w:szCs w:val="26"/>
                <w:rtl/>
              </w:rPr>
              <w:t>استراتيجية</w:t>
            </w:r>
            <w:r w:rsidRPr="003A5F80">
              <w:rPr>
                <w:spacing w:val="-4"/>
                <w:sz w:val="20"/>
                <w:szCs w:val="26"/>
                <w:rtl/>
              </w:rPr>
              <w:t xml:space="preserve"> </w:t>
            </w:r>
            <w:r w:rsidRPr="003A5F80">
              <w:rPr>
                <w:rFonts w:hint="cs"/>
                <w:spacing w:val="-4"/>
                <w:sz w:val="20"/>
                <w:szCs w:val="26"/>
                <w:rtl/>
              </w:rPr>
              <w:t>للاحتياجات</w:t>
            </w:r>
            <w:r w:rsidRPr="003A5F80">
              <w:rPr>
                <w:spacing w:val="-4"/>
                <w:sz w:val="20"/>
                <w:szCs w:val="26"/>
                <w:rtl/>
              </w:rPr>
              <w:t xml:space="preserve"> </w:t>
            </w:r>
            <w:r w:rsidRPr="003A5F80">
              <w:rPr>
                <w:rFonts w:hint="cs"/>
                <w:spacing w:val="-4"/>
                <w:sz w:val="20"/>
                <w:szCs w:val="26"/>
                <w:rtl/>
              </w:rPr>
              <w:t>المستقبلية</w:t>
            </w:r>
            <w:r w:rsidRPr="003A5F80">
              <w:rPr>
                <w:spacing w:val="-4"/>
                <w:sz w:val="20"/>
                <w:szCs w:val="26"/>
                <w:rtl/>
              </w:rPr>
              <w:t xml:space="preserve"> </w:t>
            </w:r>
            <w:r w:rsidRPr="003A5F80">
              <w:rPr>
                <w:rFonts w:hint="cs"/>
                <w:spacing w:val="-4"/>
                <w:sz w:val="20"/>
                <w:szCs w:val="26"/>
                <w:rtl/>
              </w:rPr>
              <w:t>من</w:t>
            </w:r>
            <w:r w:rsidRPr="003A5F80">
              <w:rPr>
                <w:spacing w:val="-4"/>
                <w:sz w:val="20"/>
                <w:szCs w:val="26"/>
                <w:rtl/>
              </w:rPr>
              <w:t xml:space="preserve"> </w:t>
            </w:r>
            <w:r w:rsidRPr="003A5F80">
              <w:rPr>
                <w:rFonts w:hint="cs"/>
                <w:spacing w:val="-4"/>
                <w:sz w:val="20"/>
                <w:szCs w:val="26"/>
                <w:rtl/>
              </w:rPr>
              <w:t>الموظفين</w:t>
            </w:r>
            <w:r w:rsidRPr="003A5F80">
              <w:rPr>
                <w:spacing w:val="-4"/>
                <w:sz w:val="20"/>
                <w:szCs w:val="26"/>
                <w:rtl/>
              </w:rPr>
              <w:t xml:space="preserve"> </w:t>
            </w:r>
            <w:r w:rsidRPr="003A5F80">
              <w:rPr>
                <w:rFonts w:hint="cs"/>
                <w:spacing w:val="-4"/>
                <w:sz w:val="20"/>
                <w:szCs w:val="26"/>
                <w:rtl/>
              </w:rPr>
              <w:t>في</w:t>
            </w:r>
            <w:r w:rsidR="004B79BD">
              <w:rPr>
                <w:rFonts w:hint="cs"/>
                <w:spacing w:val="-4"/>
                <w:sz w:val="20"/>
                <w:szCs w:val="26"/>
                <w:rtl/>
              </w:rPr>
              <w:t> </w:t>
            </w:r>
            <w:r w:rsidRPr="003A5F80">
              <w:rPr>
                <w:rFonts w:hint="cs"/>
                <w:spacing w:val="-4"/>
                <w:sz w:val="20"/>
                <w:szCs w:val="26"/>
                <w:rtl/>
              </w:rPr>
              <w:t>الأجل</w:t>
            </w:r>
            <w:r w:rsidRPr="003A5F80">
              <w:rPr>
                <w:spacing w:val="-4"/>
                <w:sz w:val="20"/>
                <w:szCs w:val="26"/>
                <w:rtl/>
              </w:rPr>
              <w:t xml:space="preserve"> </w:t>
            </w:r>
            <w:r w:rsidRPr="003A5F80">
              <w:rPr>
                <w:rFonts w:hint="cs"/>
                <w:spacing w:val="-4"/>
                <w:sz w:val="20"/>
                <w:szCs w:val="26"/>
                <w:rtl/>
              </w:rPr>
              <w:t>المتوسط</w:t>
            </w:r>
            <w:r>
              <w:rPr>
                <w:rFonts w:hint="cs"/>
                <w:spacing w:val="-4"/>
                <w:sz w:val="20"/>
                <w:szCs w:val="26"/>
                <w:rtl/>
              </w:rPr>
              <w:t>.</w:t>
            </w:r>
          </w:p>
        </w:tc>
        <w:tc>
          <w:tcPr>
            <w:tcW w:w="3686" w:type="dxa"/>
          </w:tcPr>
          <w:p w:rsidR="00D87533" w:rsidRPr="00144B70" w:rsidRDefault="00D87533" w:rsidP="00D87533">
            <w:pPr>
              <w:spacing w:before="40" w:after="40" w:line="280" w:lineRule="exact"/>
              <w:jc w:val="left"/>
              <w:rPr>
                <w:spacing w:val="-4"/>
                <w:sz w:val="20"/>
                <w:szCs w:val="26"/>
                <w:rtl/>
              </w:rPr>
            </w:pPr>
            <w:r w:rsidRPr="003A5F80">
              <w:rPr>
                <w:rFonts w:hint="cs"/>
                <w:spacing w:val="-4"/>
                <w:sz w:val="20"/>
                <w:szCs w:val="26"/>
                <w:rtl/>
              </w:rPr>
              <w:t>أحاطت</w:t>
            </w:r>
            <w:r w:rsidRPr="003A5F80">
              <w:rPr>
                <w:spacing w:val="-4"/>
                <w:sz w:val="20"/>
                <w:szCs w:val="26"/>
                <w:rtl/>
              </w:rPr>
              <w:t xml:space="preserve"> </w:t>
            </w:r>
            <w:r w:rsidRPr="003A5F80">
              <w:rPr>
                <w:rFonts w:hint="cs"/>
                <w:spacing w:val="-4"/>
                <w:sz w:val="20"/>
                <w:szCs w:val="26"/>
                <w:rtl/>
              </w:rPr>
              <w:t>الإدارة</w:t>
            </w:r>
            <w:r w:rsidRPr="003A5F80">
              <w:rPr>
                <w:spacing w:val="-4"/>
                <w:sz w:val="20"/>
                <w:szCs w:val="26"/>
                <w:rtl/>
              </w:rPr>
              <w:t xml:space="preserve"> </w:t>
            </w:r>
            <w:r w:rsidRPr="003A5F80">
              <w:rPr>
                <w:rFonts w:hint="cs"/>
                <w:spacing w:val="-4"/>
                <w:sz w:val="20"/>
                <w:szCs w:val="26"/>
                <w:rtl/>
              </w:rPr>
              <w:t>علماً</w:t>
            </w:r>
            <w:r w:rsidRPr="003A5F80">
              <w:rPr>
                <w:spacing w:val="-4"/>
                <w:sz w:val="20"/>
                <w:szCs w:val="26"/>
                <w:rtl/>
              </w:rPr>
              <w:t xml:space="preserve"> </w:t>
            </w:r>
            <w:r w:rsidRPr="003A5F80">
              <w:rPr>
                <w:rFonts w:hint="cs"/>
                <w:spacing w:val="-4"/>
                <w:sz w:val="20"/>
                <w:szCs w:val="26"/>
                <w:rtl/>
              </w:rPr>
              <w:t>بالاقتراح</w:t>
            </w:r>
            <w:r w:rsidRPr="003A5F80">
              <w:rPr>
                <w:spacing w:val="-4"/>
                <w:sz w:val="20"/>
                <w:szCs w:val="26"/>
                <w:rtl/>
              </w:rPr>
              <w:t xml:space="preserve">. </w:t>
            </w:r>
            <w:r>
              <w:rPr>
                <w:rFonts w:hint="cs"/>
                <w:spacing w:val="-4"/>
                <w:sz w:val="20"/>
                <w:szCs w:val="26"/>
                <w:rtl/>
              </w:rPr>
              <w:t>و</w:t>
            </w:r>
            <w:r w:rsidRPr="003A5F80">
              <w:rPr>
                <w:rFonts w:hint="cs"/>
                <w:spacing w:val="-4"/>
                <w:sz w:val="20"/>
                <w:szCs w:val="26"/>
                <w:rtl/>
              </w:rPr>
              <w:t>بالإضافة</w:t>
            </w:r>
            <w:r w:rsidRPr="003A5F80">
              <w:rPr>
                <w:spacing w:val="-4"/>
                <w:sz w:val="20"/>
                <w:szCs w:val="26"/>
                <w:rtl/>
              </w:rPr>
              <w:t xml:space="preserve"> </w:t>
            </w:r>
            <w:r w:rsidRPr="003A5F80">
              <w:rPr>
                <w:rFonts w:hint="cs"/>
                <w:spacing w:val="-4"/>
                <w:sz w:val="20"/>
                <w:szCs w:val="26"/>
                <w:rtl/>
              </w:rPr>
              <w:t>إلى</w:t>
            </w:r>
            <w:r w:rsidRPr="003A5F80">
              <w:rPr>
                <w:spacing w:val="-4"/>
                <w:sz w:val="20"/>
                <w:szCs w:val="26"/>
                <w:rtl/>
              </w:rPr>
              <w:t xml:space="preserve"> </w:t>
            </w:r>
            <w:r w:rsidRPr="003A5F80">
              <w:rPr>
                <w:rFonts w:hint="cs"/>
                <w:spacing w:val="-4"/>
                <w:sz w:val="20"/>
                <w:szCs w:val="26"/>
                <w:rtl/>
              </w:rPr>
              <w:t>ذلك،</w:t>
            </w:r>
            <w:r w:rsidRPr="003A5F80">
              <w:rPr>
                <w:spacing w:val="-4"/>
                <w:sz w:val="20"/>
                <w:szCs w:val="26"/>
                <w:rtl/>
              </w:rPr>
              <w:t xml:space="preserve"> </w:t>
            </w:r>
            <w:r w:rsidRPr="003A5F80">
              <w:rPr>
                <w:rFonts w:hint="cs"/>
                <w:spacing w:val="-4"/>
                <w:sz w:val="20"/>
                <w:szCs w:val="26"/>
                <w:rtl/>
              </w:rPr>
              <w:t>يتعين</w:t>
            </w:r>
            <w:r w:rsidRPr="003A5F80">
              <w:rPr>
                <w:spacing w:val="-4"/>
                <w:sz w:val="20"/>
                <w:szCs w:val="26"/>
                <w:rtl/>
              </w:rPr>
              <w:t xml:space="preserve"> </w:t>
            </w:r>
            <w:r w:rsidRPr="003A5F80">
              <w:rPr>
                <w:rFonts w:hint="cs"/>
                <w:spacing w:val="-4"/>
                <w:sz w:val="20"/>
                <w:szCs w:val="26"/>
                <w:rtl/>
              </w:rPr>
              <w:t>الإعلان</w:t>
            </w:r>
            <w:r w:rsidRPr="003A5F80">
              <w:rPr>
                <w:spacing w:val="-4"/>
                <w:sz w:val="20"/>
                <w:szCs w:val="26"/>
                <w:rtl/>
              </w:rPr>
              <w:t xml:space="preserve"> </w:t>
            </w:r>
            <w:r w:rsidRPr="003A5F80">
              <w:rPr>
                <w:rFonts w:hint="cs"/>
                <w:spacing w:val="-4"/>
                <w:sz w:val="20"/>
                <w:szCs w:val="26"/>
                <w:rtl/>
              </w:rPr>
              <w:t>عن</w:t>
            </w:r>
            <w:r w:rsidRPr="003A5F80">
              <w:rPr>
                <w:spacing w:val="-4"/>
                <w:sz w:val="20"/>
                <w:szCs w:val="26"/>
                <w:rtl/>
              </w:rPr>
              <w:t xml:space="preserve"> </w:t>
            </w:r>
            <w:r w:rsidRPr="003A5F80">
              <w:rPr>
                <w:rFonts w:hint="cs"/>
                <w:spacing w:val="-4"/>
                <w:sz w:val="20"/>
                <w:szCs w:val="26"/>
                <w:rtl/>
              </w:rPr>
              <w:t>سياسة</w:t>
            </w:r>
            <w:r w:rsidRPr="003A5F80">
              <w:rPr>
                <w:spacing w:val="-4"/>
                <w:sz w:val="20"/>
                <w:szCs w:val="26"/>
                <w:rtl/>
              </w:rPr>
              <w:t xml:space="preserve"> </w:t>
            </w:r>
            <w:r w:rsidRPr="003A5F80">
              <w:rPr>
                <w:rFonts w:hint="cs"/>
                <w:spacing w:val="-4"/>
                <w:sz w:val="20"/>
                <w:szCs w:val="26"/>
                <w:rtl/>
              </w:rPr>
              <w:t>بشأن</w:t>
            </w:r>
            <w:r w:rsidRPr="003A5F80">
              <w:rPr>
                <w:spacing w:val="-4"/>
                <w:sz w:val="20"/>
                <w:szCs w:val="26"/>
                <w:rtl/>
              </w:rPr>
              <w:t xml:space="preserve"> </w:t>
            </w:r>
            <w:r w:rsidRPr="003A5F80">
              <w:rPr>
                <w:rFonts w:hint="cs"/>
                <w:spacing w:val="-4"/>
                <w:sz w:val="20"/>
                <w:szCs w:val="26"/>
                <w:rtl/>
              </w:rPr>
              <w:t>استخدام</w:t>
            </w:r>
            <w:r w:rsidRPr="003A5F80">
              <w:rPr>
                <w:spacing w:val="-4"/>
                <w:sz w:val="20"/>
                <w:szCs w:val="26"/>
                <w:rtl/>
              </w:rPr>
              <w:t xml:space="preserve"> </w:t>
            </w:r>
            <w:r w:rsidRPr="003A5F80">
              <w:rPr>
                <w:rFonts w:hint="cs"/>
                <w:spacing w:val="-4"/>
                <w:sz w:val="20"/>
                <w:szCs w:val="26"/>
                <w:rtl/>
              </w:rPr>
              <w:t>عقود</w:t>
            </w:r>
            <w:r w:rsidRPr="003A5F80">
              <w:rPr>
                <w:spacing w:val="-4"/>
                <w:sz w:val="20"/>
                <w:szCs w:val="26"/>
                <w:rtl/>
              </w:rPr>
              <w:t xml:space="preserve"> </w:t>
            </w:r>
            <w:r w:rsidRPr="003A5F80">
              <w:rPr>
                <w:rFonts w:hint="cs"/>
                <w:spacing w:val="-4"/>
                <w:sz w:val="20"/>
                <w:szCs w:val="26"/>
                <w:rtl/>
              </w:rPr>
              <w:t>اتفاقات</w:t>
            </w:r>
            <w:r w:rsidRPr="003A5F80">
              <w:rPr>
                <w:spacing w:val="-4"/>
                <w:sz w:val="20"/>
                <w:szCs w:val="26"/>
                <w:rtl/>
              </w:rPr>
              <w:t xml:space="preserve"> </w:t>
            </w:r>
            <w:r w:rsidRPr="003A5F80">
              <w:rPr>
                <w:rFonts w:hint="cs"/>
                <w:spacing w:val="-4"/>
                <w:sz w:val="20"/>
                <w:szCs w:val="26"/>
                <w:rtl/>
              </w:rPr>
              <w:t>الخدمة</w:t>
            </w:r>
            <w:r w:rsidRPr="003A5F80">
              <w:rPr>
                <w:spacing w:val="-4"/>
                <w:sz w:val="20"/>
                <w:szCs w:val="26"/>
                <w:rtl/>
              </w:rPr>
              <w:t xml:space="preserve"> </w:t>
            </w:r>
            <w:r w:rsidRPr="003A5F80">
              <w:rPr>
                <w:rFonts w:hint="cs"/>
                <w:spacing w:val="-4"/>
                <w:sz w:val="20"/>
                <w:szCs w:val="26"/>
                <w:rtl/>
              </w:rPr>
              <w:t>الخاصة</w:t>
            </w:r>
            <w:r w:rsidRPr="003A5F80">
              <w:rPr>
                <w:spacing w:val="-4"/>
                <w:sz w:val="20"/>
                <w:szCs w:val="26"/>
                <w:rtl/>
              </w:rPr>
              <w:t xml:space="preserve"> </w:t>
            </w:r>
            <w:r w:rsidRPr="003A5F80">
              <w:rPr>
                <w:rFonts w:hint="cs"/>
                <w:spacing w:val="-4"/>
                <w:sz w:val="20"/>
                <w:szCs w:val="26"/>
                <w:rtl/>
              </w:rPr>
              <w:t>لضمان</w:t>
            </w:r>
            <w:r w:rsidRPr="003A5F80">
              <w:rPr>
                <w:spacing w:val="-4"/>
                <w:sz w:val="20"/>
                <w:szCs w:val="26"/>
                <w:rtl/>
              </w:rPr>
              <w:t xml:space="preserve"> </w:t>
            </w:r>
            <w:r w:rsidRPr="003A5F80">
              <w:rPr>
                <w:rFonts w:hint="cs"/>
                <w:spacing w:val="-4"/>
                <w:sz w:val="20"/>
                <w:szCs w:val="26"/>
                <w:rtl/>
              </w:rPr>
              <w:t>استخدام</w:t>
            </w:r>
            <w:r w:rsidRPr="003A5F80">
              <w:rPr>
                <w:spacing w:val="-4"/>
                <w:sz w:val="20"/>
                <w:szCs w:val="26"/>
                <w:rtl/>
              </w:rPr>
              <w:t xml:space="preserve"> </w:t>
            </w:r>
            <w:r w:rsidRPr="003A5F80">
              <w:rPr>
                <w:rFonts w:hint="cs"/>
                <w:spacing w:val="-4"/>
                <w:sz w:val="20"/>
                <w:szCs w:val="26"/>
                <w:rtl/>
              </w:rPr>
              <w:t>هذه</w:t>
            </w:r>
            <w:r w:rsidRPr="003A5F80">
              <w:rPr>
                <w:spacing w:val="-4"/>
                <w:sz w:val="20"/>
                <w:szCs w:val="26"/>
                <w:rtl/>
              </w:rPr>
              <w:t xml:space="preserve"> </w:t>
            </w:r>
            <w:r w:rsidRPr="003A5F80">
              <w:rPr>
                <w:rFonts w:hint="cs"/>
                <w:spacing w:val="-4"/>
                <w:sz w:val="20"/>
                <w:szCs w:val="26"/>
                <w:rtl/>
              </w:rPr>
              <w:t>القوة</w:t>
            </w:r>
            <w:r w:rsidRPr="003A5F80">
              <w:rPr>
                <w:spacing w:val="-4"/>
                <w:sz w:val="20"/>
                <w:szCs w:val="26"/>
                <w:rtl/>
              </w:rPr>
              <w:t xml:space="preserve"> </w:t>
            </w:r>
            <w:r w:rsidRPr="003A5F80">
              <w:rPr>
                <w:rFonts w:hint="cs"/>
                <w:spacing w:val="-4"/>
                <w:sz w:val="20"/>
                <w:szCs w:val="26"/>
                <w:rtl/>
              </w:rPr>
              <w:t>العاملة</w:t>
            </w:r>
            <w:r w:rsidRPr="003A5F80">
              <w:rPr>
                <w:spacing w:val="-4"/>
                <w:sz w:val="20"/>
                <w:szCs w:val="26"/>
                <w:rtl/>
              </w:rPr>
              <w:t xml:space="preserve"> </w:t>
            </w:r>
            <w:r w:rsidRPr="003A5F80">
              <w:rPr>
                <w:rFonts w:hint="cs"/>
                <w:spacing w:val="-4"/>
                <w:sz w:val="20"/>
                <w:szCs w:val="26"/>
                <w:rtl/>
              </w:rPr>
              <w:t>على</w:t>
            </w:r>
            <w:r w:rsidRPr="003A5F80">
              <w:rPr>
                <w:spacing w:val="-4"/>
                <w:sz w:val="20"/>
                <w:szCs w:val="26"/>
                <w:rtl/>
              </w:rPr>
              <w:t xml:space="preserve"> </w:t>
            </w:r>
            <w:r w:rsidRPr="003A5F80">
              <w:rPr>
                <w:rFonts w:hint="cs"/>
                <w:spacing w:val="-4"/>
                <w:sz w:val="20"/>
                <w:szCs w:val="26"/>
                <w:rtl/>
              </w:rPr>
              <w:t>نحو</w:t>
            </w:r>
            <w:r w:rsidRPr="003A5F80">
              <w:rPr>
                <w:spacing w:val="-4"/>
                <w:sz w:val="20"/>
                <w:szCs w:val="26"/>
                <w:rtl/>
              </w:rPr>
              <w:t xml:space="preserve"> </w:t>
            </w:r>
            <w:r w:rsidRPr="003A5F80">
              <w:rPr>
                <w:rFonts w:hint="cs"/>
                <w:spacing w:val="-4"/>
                <w:sz w:val="20"/>
                <w:szCs w:val="26"/>
                <w:rtl/>
              </w:rPr>
              <w:t>ملائم</w:t>
            </w:r>
            <w:r w:rsidRPr="003A5F80">
              <w:rPr>
                <w:spacing w:val="-4"/>
                <w:sz w:val="20"/>
                <w:szCs w:val="26"/>
                <w:rtl/>
              </w:rPr>
              <w:t xml:space="preserve"> </w:t>
            </w:r>
            <w:r w:rsidRPr="003A5F80">
              <w:rPr>
                <w:rFonts w:hint="cs"/>
                <w:spacing w:val="-4"/>
                <w:sz w:val="20"/>
                <w:szCs w:val="26"/>
                <w:rtl/>
              </w:rPr>
              <w:t>وبما</w:t>
            </w:r>
            <w:r w:rsidRPr="003A5F80">
              <w:rPr>
                <w:spacing w:val="-4"/>
                <w:sz w:val="20"/>
                <w:szCs w:val="26"/>
                <w:rtl/>
              </w:rPr>
              <w:t xml:space="preserve"> </w:t>
            </w:r>
            <w:r w:rsidRPr="003A5F80">
              <w:rPr>
                <w:rFonts w:hint="cs"/>
                <w:spacing w:val="-4"/>
                <w:sz w:val="20"/>
                <w:szCs w:val="26"/>
                <w:rtl/>
              </w:rPr>
              <w:t>يخدم</w:t>
            </w:r>
            <w:r w:rsidRPr="003A5F80">
              <w:rPr>
                <w:spacing w:val="-4"/>
                <w:sz w:val="20"/>
                <w:szCs w:val="26"/>
                <w:rtl/>
              </w:rPr>
              <w:t xml:space="preserve"> </w:t>
            </w:r>
            <w:r w:rsidRPr="003A5F80">
              <w:rPr>
                <w:rFonts w:hint="cs"/>
                <w:spacing w:val="-4"/>
                <w:sz w:val="20"/>
                <w:szCs w:val="26"/>
                <w:rtl/>
              </w:rPr>
              <w:t>المصلحة</w:t>
            </w:r>
            <w:r w:rsidRPr="003A5F80">
              <w:rPr>
                <w:spacing w:val="-4"/>
                <w:sz w:val="20"/>
                <w:szCs w:val="26"/>
                <w:rtl/>
              </w:rPr>
              <w:t xml:space="preserve"> </w:t>
            </w:r>
            <w:r w:rsidRPr="003A5F80">
              <w:rPr>
                <w:rFonts w:hint="cs"/>
                <w:spacing w:val="-4"/>
                <w:sz w:val="20"/>
                <w:szCs w:val="26"/>
                <w:rtl/>
              </w:rPr>
              <w:t>الفضلى</w:t>
            </w:r>
            <w:r w:rsidRPr="003A5F80">
              <w:rPr>
                <w:spacing w:val="-4"/>
                <w:sz w:val="20"/>
                <w:szCs w:val="26"/>
                <w:rtl/>
              </w:rPr>
              <w:t xml:space="preserve"> </w:t>
            </w:r>
            <w:r w:rsidRPr="003A5F80">
              <w:rPr>
                <w:rFonts w:hint="cs"/>
                <w:spacing w:val="-4"/>
                <w:sz w:val="20"/>
                <w:szCs w:val="26"/>
                <w:rtl/>
              </w:rPr>
              <w:t>للاتحاد</w:t>
            </w:r>
            <w:r>
              <w:rPr>
                <w:rFonts w:hint="cs"/>
                <w:spacing w:val="-4"/>
                <w:sz w:val="20"/>
                <w:szCs w:val="26"/>
                <w:rtl/>
              </w:rPr>
              <w:t>.</w:t>
            </w:r>
          </w:p>
        </w:tc>
        <w:tc>
          <w:tcPr>
            <w:tcW w:w="3091" w:type="dxa"/>
          </w:tcPr>
          <w:p w:rsidR="00D87533" w:rsidRDefault="004B79BD" w:rsidP="004B79BD">
            <w:pPr>
              <w:spacing w:before="40" w:after="40" w:line="280" w:lineRule="exact"/>
              <w:jc w:val="left"/>
              <w:rPr>
                <w:spacing w:val="-4"/>
                <w:sz w:val="20"/>
                <w:szCs w:val="26"/>
                <w:rtl/>
                <w:lang w:bidi="ar-EG"/>
              </w:rPr>
            </w:pPr>
            <w:r>
              <w:rPr>
                <w:rFonts w:hint="eastAsia"/>
                <w:spacing w:val="-4"/>
                <w:sz w:val="20"/>
                <w:szCs w:val="26"/>
                <w:rtl/>
              </w:rPr>
              <w:t> </w:t>
            </w:r>
            <w:r w:rsidR="00D87533">
              <w:rPr>
                <w:rFonts w:hint="cs"/>
                <w:spacing w:val="-4"/>
                <w:sz w:val="20"/>
                <w:szCs w:val="26"/>
                <w:rtl/>
              </w:rPr>
              <w:t>أ</w:t>
            </w:r>
            <w:r>
              <w:rPr>
                <w:rFonts w:hint="eastAsia"/>
                <w:spacing w:val="-4"/>
                <w:sz w:val="20"/>
                <w:szCs w:val="26"/>
                <w:rtl/>
              </w:rPr>
              <w:t> </w:t>
            </w:r>
            <w:r w:rsidR="00D87533">
              <w:rPr>
                <w:rFonts w:hint="cs"/>
                <w:spacing w:val="-4"/>
                <w:sz w:val="20"/>
                <w:szCs w:val="26"/>
                <w:rtl/>
              </w:rPr>
              <w:t xml:space="preserve">) </w:t>
            </w:r>
            <w:r w:rsidR="00D87533">
              <w:rPr>
                <w:rFonts w:hint="cs"/>
                <w:spacing w:val="-4"/>
                <w:sz w:val="20"/>
                <w:szCs w:val="26"/>
                <w:rtl/>
                <w:lang w:bidi="ar-EG"/>
              </w:rPr>
              <w:t xml:space="preserve">ما زال يجري العمل على </w:t>
            </w:r>
            <w:r w:rsidR="00D87533" w:rsidRPr="003A5F80">
              <w:rPr>
                <w:rFonts w:hint="cs"/>
                <w:spacing w:val="-4"/>
                <w:sz w:val="20"/>
                <w:szCs w:val="26"/>
                <w:rtl/>
              </w:rPr>
              <w:t>الإعلان</w:t>
            </w:r>
            <w:r w:rsidR="00D87533" w:rsidRPr="003A5F80">
              <w:rPr>
                <w:spacing w:val="-4"/>
                <w:sz w:val="20"/>
                <w:szCs w:val="26"/>
                <w:rtl/>
              </w:rPr>
              <w:t xml:space="preserve"> </w:t>
            </w:r>
            <w:r w:rsidR="00D87533" w:rsidRPr="003A5F80">
              <w:rPr>
                <w:rFonts w:hint="cs"/>
                <w:spacing w:val="-4"/>
                <w:sz w:val="20"/>
                <w:szCs w:val="26"/>
                <w:rtl/>
              </w:rPr>
              <w:t>عن</w:t>
            </w:r>
            <w:r w:rsidR="00D87533" w:rsidRPr="003A5F80">
              <w:rPr>
                <w:spacing w:val="-4"/>
                <w:sz w:val="20"/>
                <w:szCs w:val="26"/>
                <w:rtl/>
              </w:rPr>
              <w:t xml:space="preserve"> </w:t>
            </w:r>
            <w:r w:rsidR="00D87533" w:rsidRPr="003A5F80">
              <w:rPr>
                <w:rFonts w:hint="cs"/>
                <w:spacing w:val="-4"/>
                <w:sz w:val="20"/>
                <w:szCs w:val="26"/>
                <w:rtl/>
              </w:rPr>
              <w:t>سياسة</w:t>
            </w:r>
            <w:r w:rsidR="00D87533" w:rsidRPr="003A5F80">
              <w:rPr>
                <w:spacing w:val="-4"/>
                <w:sz w:val="20"/>
                <w:szCs w:val="26"/>
                <w:rtl/>
              </w:rPr>
              <w:t xml:space="preserve"> </w:t>
            </w:r>
            <w:r w:rsidR="00D87533" w:rsidRPr="003A5F80">
              <w:rPr>
                <w:rFonts w:hint="cs"/>
                <w:spacing w:val="-4"/>
                <w:sz w:val="20"/>
                <w:szCs w:val="26"/>
                <w:rtl/>
              </w:rPr>
              <w:t>بشأن</w:t>
            </w:r>
            <w:r w:rsidR="00D87533" w:rsidRPr="003A5F80">
              <w:rPr>
                <w:spacing w:val="-4"/>
                <w:sz w:val="20"/>
                <w:szCs w:val="26"/>
                <w:rtl/>
              </w:rPr>
              <w:t xml:space="preserve"> </w:t>
            </w:r>
            <w:r w:rsidR="00D87533" w:rsidRPr="003A5F80">
              <w:rPr>
                <w:rFonts w:hint="cs"/>
                <w:spacing w:val="-4"/>
                <w:sz w:val="20"/>
                <w:szCs w:val="26"/>
                <w:rtl/>
              </w:rPr>
              <w:t>استخدام</w:t>
            </w:r>
            <w:r w:rsidR="00D87533" w:rsidRPr="003A5F80">
              <w:rPr>
                <w:spacing w:val="-4"/>
                <w:sz w:val="20"/>
                <w:szCs w:val="26"/>
                <w:rtl/>
              </w:rPr>
              <w:t xml:space="preserve"> </w:t>
            </w:r>
            <w:r w:rsidR="00D87533" w:rsidRPr="003A5F80">
              <w:rPr>
                <w:rFonts w:hint="cs"/>
                <w:spacing w:val="-4"/>
                <w:sz w:val="20"/>
                <w:szCs w:val="26"/>
                <w:rtl/>
              </w:rPr>
              <w:t>عقود</w:t>
            </w:r>
            <w:r w:rsidR="00D87533" w:rsidRPr="003A5F80">
              <w:rPr>
                <w:spacing w:val="-4"/>
                <w:sz w:val="20"/>
                <w:szCs w:val="26"/>
                <w:rtl/>
              </w:rPr>
              <w:t xml:space="preserve"> </w:t>
            </w:r>
            <w:r w:rsidR="00D87533" w:rsidRPr="003A5F80">
              <w:rPr>
                <w:rFonts w:hint="cs"/>
                <w:spacing w:val="-4"/>
                <w:sz w:val="20"/>
                <w:szCs w:val="26"/>
                <w:rtl/>
              </w:rPr>
              <w:t>اتفاقات</w:t>
            </w:r>
            <w:r w:rsidR="00D87533" w:rsidRPr="003A5F80">
              <w:rPr>
                <w:spacing w:val="-4"/>
                <w:sz w:val="20"/>
                <w:szCs w:val="26"/>
                <w:rtl/>
              </w:rPr>
              <w:t xml:space="preserve"> </w:t>
            </w:r>
            <w:r w:rsidR="00D87533" w:rsidRPr="003A5F80">
              <w:rPr>
                <w:rFonts w:hint="cs"/>
                <w:spacing w:val="-4"/>
                <w:sz w:val="20"/>
                <w:szCs w:val="26"/>
                <w:rtl/>
              </w:rPr>
              <w:t>الخدمة</w:t>
            </w:r>
            <w:r w:rsidR="00D87533" w:rsidRPr="003A5F80">
              <w:rPr>
                <w:spacing w:val="-4"/>
                <w:sz w:val="20"/>
                <w:szCs w:val="26"/>
                <w:rtl/>
              </w:rPr>
              <w:t xml:space="preserve"> </w:t>
            </w:r>
            <w:r w:rsidR="00D87533" w:rsidRPr="003A5F80">
              <w:rPr>
                <w:rFonts w:hint="cs"/>
                <w:spacing w:val="-4"/>
                <w:sz w:val="20"/>
                <w:szCs w:val="26"/>
                <w:rtl/>
              </w:rPr>
              <w:t>الخاصة</w:t>
            </w:r>
            <w:r>
              <w:rPr>
                <w:rFonts w:hint="cs"/>
                <w:spacing w:val="-4"/>
                <w:sz w:val="20"/>
                <w:szCs w:val="26"/>
                <w:rtl/>
              </w:rPr>
              <w:t xml:space="preserve"> </w:t>
            </w:r>
            <w:r>
              <w:rPr>
                <w:spacing w:val="-4"/>
                <w:sz w:val="20"/>
                <w:szCs w:val="26"/>
              </w:rPr>
              <w:t>(SSA)</w:t>
            </w:r>
            <w:r w:rsidR="00D87533">
              <w:rPr>
                <w:rFonts w:hint="cs"/>
                <w:spacing w:val="-4"/>
                <w:sz w:val="20"/>
                <w:szCs w:val="26"/>
                <w:rtl/>
                <w:lang w:bidi="ar-EG"/>
              </w:rPr>
              <w:t>. وستشمل السياسة الجديدة العناصر</w:t>
            </w:r>
            <w:r>
              <w:rPr>
                <w:rFonts w:hint="eastAsia"/>
                <w:spacing w:val="-4"/>
                <w:sz w:val="20"/>
                <w:szCs w:val="26"/>
                <w:rtl/>
                <w:lang w:bidi="ar-EG"/>
              </w:rPr>
              <w:t> </w:t>
            </w:r>
            <w:r w:rsidR="00D87533">
              <w:rPr>
                <w:rFonts w:hint="cs"/>
                <w:spacing w:val="-4"/>
                <w:sz w:val="20"/>
                <w:szCs w:val="26"/>
                <w:rtl/>
                <w:lang w:bidi="ar-EG"/>
              </w:rPr>
              <w:t>التالية:</w:t>
            </w:r>
          </w:p>
          <w:p w:rsidR="00D87533" w:rsidRDefault="00D811EE" w:rsidP="00D811EE">
            <w:pPr>
              <w:spacing w:before="40" w:after="40" w:line="280" w:lineRule="exact"/>
              <w:ind w:left="227" w:hanging="227"/>
              <w:jc w:val="left"/>
              <w:rPr>
                <w:spacing w:val="-4"/>
                <w:sz w:val="20"/>
                <w:szCs w:val="26"/>
                <w:rtl/>
              </w:rPr>
            </w:pPr>
            <w:r w:rsidRPr="00490378">
              <w:rPr>
                <w:sz w:val="20"/>
                <w:szCs w:val="26"/>
                <w:rtl/>
              </w:rPr>
              <w:t>-</w:t>
            </w:r>
            <w:r w:rsidRPr="00490378">
              <w:rPr>
                <w:sz w:val="20"/>
                <w:szCs w:val="26"/>
                <w:rtl/>
              </w:rPr>
              <w:tab/>
            </w:r>
            <w:r w:rsidR="00D87533">
              <w:rPr>
                <w:rFonts w:hint="cs"/>
                <w:spacing w:val="-4"/>
                <w:sz w:val="20"/>
                <w:szCs w:val="26"/>
                <w:rtl/>
                <w:lang w:bidi="ar-EG"/>
              </w:rPr>
              <w:t>تعريف منقح ل</w:t>
            </w:r>
            <w:r w:rsidR="00D87533" w:rsidRPr="003A5F80">
              <w:rPr>
                <w:rFonts w:hint="cs"/>
                <w:spacing w:val="-4"/>
                <w:sz w:val="20"/>
                <w:szCs w:val="26"/>
                <w:rtl/>
              </w:rPr>
              <w:t>عقود</w:t>
            </w:r>
            <w:r w:rsidR="00D87533" w:rsidRPr="003A5F80">
              <w:rPr>
                <w:spacing w:val="-4"/>
                <w:sz w:val="20"/>
                <w:szCs w:val="26"/>
                <w:rtl/>
              </w:rPr>
              <w:t xml:space="preserve"> </w:t>
            </w:r>
            <w:r w:rsidR="00D87533" w:rsidRPr="003A5F80">
              <w:rPr>
                <w:rFonts w:hint="cs"/>
                <w:spacing w:val="-4"/>
                <w:sz w:val="20"/>
                <w:szCs w:val="26"/>
                <w:rtl/>
              </w:rPr>
              <w:t>اتفاقات</w:t>
            </w:r>
            <w:r w:rsidR="00D87533" w:rsidRPr="003A5F80">
              <w:rPr>
                <w:spacing w:val="-4"/>
                <w:sz w:val="20"/>
                <w:szCs w:val="26"/>
                <w:rtl/>
              </w:rPr>
              <w:t xml:space="preserve"> </w:t>
            </w:r>
            <w:r w:rsidR="00D87533" w:rsidRPr="003A5F80">
              <w:rPr>
                <w:rFonts w:hint="cs"/>
                <w:spacing w:val="-4"/>
                <w:sz w:val="20"/>
                <w:szCs w:val="26"/>
                <w:rtl/>
              </w:rPr>
              <w:t>الخدمة</w:t>
            </w:r>
            <w:r w:rsidR="00D87533" w:rsidRPr="003A5F80">
              <w:rPr>
                <w:spacing w:val="-4"/>
                <w:sz w:val="20"/>
                <w:szCs w:val="26"/>
                <w:rtl/>
              </w:rPr>
              <w:t xml:space="preserve"> </w:t>
            </w:r>
            <w:r w:rsidR="00D87533" w:rsidRPr="003A5F80">
              <w:rPr>
                <w:rFonts w:hint="cs"/>
                <w:spacing w:val="-4"/>
                <w:sz w:val="20"/>
                <w:szCs w:val="26"/>
                <w:rtl/>
              </w:rPr>
              <w:t>الخاصة</w:t>
            </w:r>
            <w:r w:rsidR="00D87533">
              <w:rPr>
                <w:rFonts w:hint="cs"/>
                <w:spacing w:val="-4"/>
                <w:sz w:val="20"/>
                <w:szCs w:val="26"/>
                <w:rtl/>
              </w:rPr>
              <w:t>؛</w:t>
            </w:r>
          </w:p>
          <w:p w:rsidR="00D87533" w:rsidRDefault="00D811EE" w:rsidP="00D811EE">
            <w:pPr>
              <w:spacing w:before="40" w:after="40" w:line="280" w:lineRule="exact"/>
              <w:ind w:left="227" w:hanging="227"/>
              <w:jc w:val="left"/>
              <w:rPr>
                <w:spacing w:val="-4"/>
                <w:sz w:val="20"/>
                <w:szCs w:val="26"/>
                <w:rtl/>
              </w:rPr>
            </w:pPr>
            <w:r w:rsidRPr="00490378">
              <w:rPr>
                <w:sz w:val="20"/>
                <w:szCs w:val="26"/>
                <w:rtl/>
              </w:rPr>
              <w:t>-</w:t>
            </w:r>
            <w:r w:rsidRPr="00490378">
              <w:rPr>
                <w:sz w:val="20"/>
                <w:szCs w:val="26"/>
                <w:rtl/>
              </w:rPr>
              <w:tab/>
            </w:r>
            <w:r w:rsidR="00D87533">
              <w:rPr>
                <w:rFonts w:hint="cs"/>
                <w:spacing w:val="-4"/>
                <w:sz w:val="20"/>
                <w:szCs w:val="26"/>
                <w:rtl/>
              </w:rPr>
              <w:t>تحديد مختلف فئات المهام التي يجوز أن يبرم لها عقد اتفاق خدمة خاصة مع مراعاة حجم الوظائف الأساسية/غير الأساسية، والمهام المرتبطة بالمشروع، والخبرة الرفيعة المستوى اللازمة لإجراء بحوث معينة؛</w:t>
            </w:r>
          </w:p>
          <w:p w:rsidR="00D87533" w:rsidRDefault="00D811EE" w:rsidP="00D811EE">
            <w:pPr>
              <w:spacing w:before="40" w:after="40" w:line="280" w:lineRule="exact"/>
              <w:ind w:left="227" w:hanging="227"/>
              <w:jc w:val="left"/>
              <w:rPr>
                <w:spacing w:val="-4"/>
                <w:sz w:val="20"/>
                <w:szCs w:val="26"/>
                <w:rtl/>
              </w:rPr>
            </w:pPr>
            <w:r w:rsidRPr="00490378">
              <w:rPr>
                <w:sz w:val="20"/>
                <w:szCs w:val="26"/>
                <w:rtl/>
              </w:rPr>
              <w:t>-</w:t>
            </w:r>
            <w:r w:rsidRPr="00490378">
              <w:rPr>
                <w:sz w:val="20"/>
                <w:szCs w:val="26"/>
                <w:rtl/>
              </w:rPr>
              <w:tab/>
            </w:r>
            <w:r w:rsidR="00D87533">
              <w:rPr>
                <w:rFonts w:hint="cs"/>
                <w:spacing w:val="-4"/>
                <w:sz w:val="20"/>
                <w:szCs w:val="26"/>
                <w:rtl/>
              </w:rPr>
              <w:t>استحداث عملية توظيف موحدة على نطاق</w:t>
            </w:r>
            <w:r>
              <w:rPr>
                <w:rFonts w:hint="eastAsia"/>
                <w:spacing w:val="-4"/>
                <w:sz w:val="20"/>
                <w:szCs w:val="26"/>
                <w:rtl/>
              </w:rPr>
              <w:t> </w:t>
            </w:r>
            <w:r w:rsidR="00D87533">
              <w:rPr>
                <w:rFonts w:hint="cs"/>
                <w:spacing w:val="-4"/>
                <w:sz w:val="20"/>
                <w:szCs w:val="26"/>
                <w:rtl/>
              </w:rPr>
              <w:t>الاتحاد؛</w:t>
            </w:r>
          </w:p>
          <w:p w:rsidR="00D87533" w:rsidRDefault="00D811EE" w:rsidP="00866322">
            <w:pPr>
              <w:spacing w:before="40" w:after="40" w:line="280" w:lineRule="exact"/>
              <w:ind w:left="227" w:hanging="227"/>
              <w:jc w:val="left"/>
              <w:rPr>
                <w:spacing w:val="-4"/>
                <w:sz w:val="20"/>
                <w:szCs w:val="26"/>
                <w:rtl/>
              </w:rPr>
            </w:pPr>
            <w:r w:rsidRPr="00490378">
              <w:rPr>
                <w:sz w:val="20"/>
                <w:szCs w:val="26"/>
                <w:rtl/>
              </w:rPr>
              <w:lastRenderedPageBreak/>
              <w:t>-</w:t>
            </w:r>
            <w:r w:rsidRPr="00490378">
              <w:rPr>
                <w:sz w:val="20"/>
                <w:szCs w:val="26"/>
                <w:rtl/>
              </w:rPr>
              <w:tab/>
            </w:r>
            <w:r w:rsidR="00D87533" w:rsidRPr="005D3A26">
              <w:rPr>
                <w:rFonts w:hint="cs"/>
                <w:spacing w:val="-4"/>
                <w:sz w:val="20"/>
                <w:szCs w:val="26"/>
                <w:rtl/>
              </w:rPr>
              <w:t>وضع</w:t>
            </w:r>
            <w:r w:rsidR="00D87533" w:rsidRPr="005D3A26">
              <w:rPr>
                <w:spacing w:val="-4"/>
                <w:sz w:val="20"/>
                <w:szCs w:val="26"/>
                <w:rtl/>
              </w:rPr>
              <w:t xml:space="preserve"> </w:t>
            </w:r>
            <w:r w:rsidR="00D87533" w:rsidRPr="005D3A26">
              <w:rPr>
                <w:rFonts w:hint="cs"/>
                <w:spacing w:val="-4"/>
                <w:sz w:val="20"/>
                <w:szCs w:val="26"/>
                <w:rtl/>
              </w:rPr>
              <w:t>جدول</w:t>
            </w:r>
            <w:r w:rsidR="00D87533" w:rsidRPr="005D3A26">
              <w:rPr>
                <w:spacing w:val="-4"/>
                <w:sz w:val="20"/>
                <w:szCs w:val="26"/>
                <w:rtl/>
              </w:rPr>
              <w:t xml:space="preserve"> </w:t>
            </w:r>
            <w:r w:rsidR="00D87533" w:rsidRPr="005D3A26">
              <w:rPr>
                <w:rFonts w:hint="cs"/>
                <w:spacing w:val="-4"/>
                <w:sz w:val="20"/>
                <w:szCs w:val="26"/>
                <w:rtl/>
              </w:rPr>
              <w:t>للأجور</w:t>
            </w:r>
            <w:r w:rsidR="00D87533" w:rsidRPr="005D3A26">
              <w:rPr>
                <w:spacing w:val="-4"/>
                <w:sz w:val="20"/>
                <w:szCs w:val="26"/>
                <w:rtl/>
              </w:rPr>
              <w:t xml:space="preserve"> </w:t>
            </w:r>
            <w:r w:rsidR="00D87533" w:rsidRPr="005D3A26">
              <w:rPr>
                <w:rFonts w:hint="cs"/>
                <w:spacing w:val="-4"/>
                <w:sz w:val="20"/>
                <w:szCs w:val="26"/>
                <w:rtl/>
              </w:rPr>
              <w:t>وتحديد</w:t>
            </w:r>
            <w:r w:rsidR="00D87533" w:rsidRPr="005D3A26">
              <w:rPr>
                <w:spacing w:val="-4"/>
                <w:sz w:val="20"/>
                <w:szCs w:val="26"/>
                <w:rtl/>
              </w:rPr>
              <w:t xml:space="preserve"> </w:t>
            </w:r>
            <w:r w:rsidR="00D87533" w:rsidRPr="005D3A26">
              <w:rPr>
                <w:rFonts w:hint="cs"/>
                <w:spacing w:val="-4"/>
                <w:sz w:val="20"/>
                <w:szCs w:val="26"/>
                <w:rtl/>
              </w:rPr>
              <w:t>نطاقاتها</w:t>
            </w:r>
            <w:r w:rsidR="00D87533" w:rsidRPr="005D3A26">
              <w:rPr>
                <w:spacing w:val="-4"/>
                <w:sz w:val="20"/>
                <w:szCs w:val="26"/>
                <w:rtl/>
              </w:rPr>
              <w:t xml:space="preserve"> </w:t>
            </w:r>
            <w:r w:rsidR="00D87533" w:rsidRPr="005D3A26">
              <w:rPr>
                <w:rFonts w:hint="cs"/>
                <w:spacing w:val="-4"/>
                <w:sz w:val="20"/>
                <w:szCs w:val="26"/>
                <w:rtl/>
              </w:rPr>
              <w:t>بما</w:t>
            </w:r>
            <w:r w:rsidR="00866322">
              <w:rPr>
                <w:rFonts w:hint="eastAsia"/>
                <w:spacing w:val="-4"/>
                <w:sz w:val="20"/>
                <w:szCs w:val="26"/>
                <w:rtl/>
              </w:rPr>
              <w:t> </w:t>
            </w:r>
            <w:r w:rsidR="00D87533">
              <w:rPr>
                <w:rFonts w:hint="cs"/>
                <w:spacing w:val="-4"/>
                <w:sz w:val="20"/>
                <w:szCs w:val="26"/>
                <w:rtl/>
              </w:rPr>
              <w:t>يغطي شتى الاحتياجات؛</w:t>
            </w:r>
          </w:p>
          <w:p w:rsidR="00D87533" w:rsidRDefault="00D811EE" w:rsidP="00D811EE">
            <w:pPr>
              <w:spacing w:before="40" w:after="40" w:line="280" w:lineRule="exact"/>
              <w:ind w:left="227" w:hanging="227"/>
              <w:jc w:val="left"/>
              <w:rPr>
                <w:spacing w:val="-4"/>
                <w:sz w:val="20"/>
                <w:szCs w:val="26"/>
                <w:rtl/>
              </w:rPr>
            </w:pPr>
            <w:r w:rsidRPr="00D811EE">
              <w:rPr>
                <w:spacing w:val="-4"/>
                <w:sz w:val="20"/>
                <w:szCs w:val="26"/>
                <w:rtl/>
              </w:rPr>
              <w:t>-</w:t>
            </w:r>
            <w:r w:rsidRPr="00D811EE">
              <w:rPr>
                <w:spacing w:val="-4"/>
                <w:sz w:val="20"/>
                <w:szCs w:val="26"/>
                <w:rtl/>
              </w:rPr>
              <w:tab/>
            </w:r>
            <w:r w:rsidR="00D87533">
              <w:rPr>
                <w:rFonts w:hint="cs"/>
                <w:spacing w:val="-4"/>
                <w:sz w:val="20"/>
                <w:szCs w:val="26"/>
                <w:rtl/>
              </w:rPr>
              <w:t>مبادئ توجيهية واضحة بشأن الجداول الزمنية لتنفيذ العمليات؛</w:t>
            </w:r>
          </w:p>
          <w:p w:rsidR="00D87533" w:rsidRDefault="00D811EE" w:rsidP="007A76BF">
            <w:pPr>
              <w:spacing w:before="40" w:after="40" w:line="280" w:lineRule="exact"/>
              <w:ind w:left="227" w:hanging="227"/>
              <w:jc w:val="left"/>
              <w:rPr>
                <w:spacing w:val="-4"/>
                <w:sz w:val="20"/>
                <w:szCs w:val="26"/>
                <w:rtl/>
              </w:rPr>
            </w:pPr>
            <w:r w:rsidRPr="00D811EE">
              <w:rPr>
                <w:spacing w:val="-4"/>
                <w:sz w:val="20"/>
                <w:szCs w:val="26"/>
                <w:rtl/>
              </w:rPr>
              <w:t>-</w:t>
            </w:r>
            <w:r w:rsidRPr="00D811EE">
              <w:rPr>
                <w:spacing w:val="-4"/>
                <w:sz w:val="20"/>
                <w:szCs w:val="26"/>
                <w:rtl/>
              </w:rPr>
              <w:tab/>
            </w:r>
            <w:r w:rsidR="00D87533">
              <w:rPr>
                <w:rFonts w:hint="cs"/>
                <w:spacing w:val="-4"/>
                <w:sz w:val="20"/>
                <w:szCs w:val="26"/>
                <w:rtl/>
              </w:rPr>
              <w:t>مبادئ توجيهية واضحة بشأن المدة بما في</w:t>
            </w:r>
            <w:r w:rsidR="007A76BF">
              <w:rPr>
                <w:rFonts w:hint="eastAsia"/>
                <w:spacing w:val="-4"/>
                <w:sz w:val="20"/>
                <w:szCs w:val="26"/>
                <w:rtl/>
              </w:rPr>
              <w:t> </w:t>
            </w:r>
            <w:r w:rsidR="00D87533">
              <w:rPr>
                <w:rFonts w:hint="cs"/>
                <w:spacing w:val="-4"/>
                <w:sz w:val="20"/>
                <w:szCs w:val="26"/>
                <w:rtl/>
              </w:rPr>
              <w:t>ذلك الأحكام والشروط السارية لتمديد هذه العقود وتجديدها؛</w:t>
            </w:r>
          </w:p>
          <w:p w:rsidR="00D87533" w:rsidRDefault="00D811EE" w:rsidP="0005788A">
            <w:pPr>
              <w:spacing w:before="40" w:after="40" w:line="280" w:lineRule="exact"/>
              <w:ind w:left="227" w:hanging="227"/>
              <w:jc w:val="left"/>
              <w:rPr>
                <w:spacing w:val="-4"/>
                <w:sz w:val="20"/>
                <w:szCs w:val="26"/>
                <w:rtl/>
              </w:rPr>
            </w:pPr>
            <w:r w:rsidRPr="00D811EE">
              <w:rPr>
                <w:spacing w:val="-4"/>
                <w:sz w:val="20"/>
                <w:szCs w:val="26"/>
                <w:rtl/>
              </w:rPr>
              <w:t>-</w:t>
            </w:r>
            <w:r w:rsidRPr="00D811EE">
              <w:rPr>
                <w:spacing w:val="-4"/>
                <w:sz w:val="20"/>
                <w:szCs w:val="26"/>
                <w:rtl/>
              </w:rPr>
              <w:tab/>
            </w:r>
            <w:r w:rsidR="00D87533">
              <w:rPr>
                <w:rFonts w:hint="cs"/>
                <w:spacing w:val="-4"/>
                <w:sz w:val="20"/>
                <w:szCs w:val="26"/>
                <w:rtl/>
              </w:rPr>
              <w:t>إعادة تحديد المزايا الاجتماعية المرتبطة بها والمستحقات الأخرى (مثل تكاليف السفر، وبدل الإقامة اليومي للموظفين غير</w:t>
            </w:r>
            <w:r w:rsidR="0005788A">
              <w:rPr>
                <w:rFonts w:hint="eastAsia"/>
                <w:spacing w:val="-4"/>
                <w:sz w:val="20"/>
                <w:szCs w:val="26"/>
                <w:rtl/>
              </w:rPr>
              <w:t> </w:t>
            </w:r>
            <w:r w:rsidR="00D87533">
              <w:rPr>
                <w:rFonts w:hint="cs"/>
                <w:spacing w:val="-4"/>
                <w:sz w:val="20"/>
                <w:szCs w:val="26"/>
                <w:rtl/>
              </w:rPr>
              <w:t>المحليين،</w:t>
            </w:r>
            <w:r w:rsidR="0005788A">
              <w:rPr>
                <w:rFonts w:hint="eastAsia"/>
                <w:spacing w:val="-4"/>
                <w:sz w:val="20"/>
                <w:szCs w:val="26"/>
                <w:rtl/>
              </w:rPr>
              <w:t> </w:t>
            </w:r>
            <w:r w:rsidR="00D87533">
              <w:rPr>
                <w:rFonts w:hint="cs"/>
                <w:spacing w:val="-4"/>
                <w:sz w:val="20"/>
                <w:szCs w:val="26"/>
                <w:rtl/>
              </w:rPr>
              <w:t>إلخ.)؛</w:t>
            </w:r>
          </w:p>
          <w:p w:rsidR="00D87533" w:rsidRDefault="00D811EE" w:rsidP="00D811EE">
            <w:pPr>
              <w:spacing w:before="40" w:after="40" w:line="280" w:lineRule="exact"/>
              <w:ind w:left="227" w:hanging="227"/>
              <w:jc w:val="left"/>
              <w:rPr>
                <w:spacing w:val="-4"/>
                <w:sz w:val="20"/>
                <w:szCs w:val="26"/>
                <w:rtl/>
              </w:rPr>
            </w:pPr>
            <w:r w:rsidRPr="00D811EE">
              <w:rPr>
                <w:spacing w:val="-4"/>
                <w:sz w:val="20"/>
                <w:szCs w:val="26"/>
                <w:rtl/>
              </w:rPr>
              <w:t>-</w:t>
            </w:r>
            <w:r w:rsidRPr="00D811EE">
              <w:rPr>
                <w:spacing w:val="-4"/>
                <w:sz w:val="20"/>
                <w:szCs w:val="26"/>
                <w:rtl/>
              </w:rPr>
              <w:tab/>
            </w:r>
            <w:r w:rsidR="00D87533">
              <w:rPr>
                <w:rFonts w:hint="cs"/>
                <w:spacing w:val="-4"/>
                <w:sz w:val="20"/>
                <w:szCs w:val="26"/>
                <w:rtl/>
              </w:rPr>
              <w:t>تحديد أداة لتقييم المخرجات.</w:t>
            </w:r>
          </w:p>
          <w:p w:rsidR="00D87533" w:rsidRPr="00B46F55" w:rsidRDefault="00D87533" w:rsidP="00D87533">
            <w:pPr>
              <w:spacing w:before="40" w:after="40" w:line="280" w:lineRule="exact"/>
              <w:jc w:val="left"/>
              <w:rPr>
                <w:spacing w:val="-4"/>
                <w:sz w:val="20"/>
                <w:szCs w:val="26"/>
              </w:rPr>
            </w:pPr>
            <w:r>
              <w:rPr>
                <w:rFonts w:hint="cs"/>
                <w:spacing w:val="-4"/>
                <w:sz w:val="20"/>
                <w:szCs w:val="26"/>
                <w:rtl/>
              </w:rPr>
              <w:t xml:space="preserve">ب) ومن المهم أيضاً الإشارة إلى أن إبرام العقود الداخلية وعقود اتفاقات الخدمة الخاصة خاضع لإشراف موظفين معينين لهذا </w:t>
            </w:r>
            <w:r w:rsidRPr="005D3A26">
              <w:rPr>
                <w:rFonts w:hint="cs"/>
                <w:spacing w:val="-4"/>
                <w:sz w:val="20"/>
                <w:szCs w:val="26"/>
                <w:rtl/>
              </w:rPr>
              <w:t>الغرض،</w:t>
            </w:r>
            <w:r w:rsidRPr="005D3A26">
              <w:rPr>
                <w:spacing w:val="-4"/>
                <w:sz w:val="20"/>
                <w:szCs w:val="26"/>
                <w:rtl/>
              </w:rPr>
              <w:t xml:space="preserve"> </w:t>
            </w:r>
            <w:r w:rsidRPr="005D3A26">
              <w:rPr>
                <w:rFonts w:hint="cs"/>
                <w:spacing w:val="-4"/>
                <w:sz w:val="20"/>
                <w:szCs w:val="26"/>
                <w:rtl/>
              </w:rPr>
              <w:t>للمساعدة</w:t>
            </w:r>
            <w:r w:rsidRPr="005D3A26">
              <w:rPr>
                <w:spacing w:val="-4"/>
                <w:sz w:val="20"/>
                <w:szCs w:val="26"/>
                <w:rtl/>
              </w:rPr>
              <w:t xml:space="preserve"> </w:t>
            </w:r>
            <w:r w:rsidRPr="005D3A26">
              <w:rPr>
                <w:rFonts w:hint="cs"/>
                <w:spacing w:val="-4"/>
                <w:sz w:val="20"/>
                <w:szCs w:val="26"/>
                <w:rtl/>
              </w:rPr>
              <w:t>على</w:t>
            </w:r>
            <w:r w:rsidRPr="005D3A26">
              <w:rPr>
                <w:spacing w:val="-4"/>
                <w:sz w:val="20"/>
                <w:szCs w:val="26"/>
                <w:rtl/>
              </w:rPr>
              <w:t xml:space="preserve"> </w:t>
            </w:r>
            <w:r w:rsidRPr="005D3A26">
              <w:rPr>
                <w:rFonts w:hint="cs"/>
                <w:spacing w:val="-4"/>
                <w:sz w:val="20"/>
                <w:szCs w:val="26"/>
                <w:rtl/>
              </w:rPr>
              <w:t>الحفاظ</w:t>
            </w:r>
            <w:r w:rsidRPr="005D3A26">
              <w:rPr>
                <w:spacing w:val="-4"/>
                <w:sz w:val="20"/>
                <w:szCs w:val="26"/>
                <w:rtl/>
              </w:rPr>
              <w:t xml:space="preserve"> </w:t>
            </w:r>
            <w:r w:rsidRPr="005D3A26">
              <w:rPr>
                <w:rFonts w:hint="cs"/>
                <w:spacing w:val="-4"/>
                <w:sz w:val="20"/>
                <w:szCs w:val="26"/>
                <w:rtl/>
              </w:rPr>
              <w:t>على</w:t>
            </w:r>
            <w:r w:rsidRPr="005D3A26">
              <w:rPr>
                <w:spacing w:val="-4"/>
                <w:sz w:val="20"/>
                <w:szCs w:val="26"/>
                <w:rtl/>
              </w:rPr>
              <w:t xml:space="preserve"> </w:t>
            </w:r>
            <w:r w:rsidRPr="005D3A26">
              <w:rPr>
                <w:rFonts w:hint="cs"/>
                <w:spacing w:val="-4"/>
                <w:sz w:val="20"/>
                <w:szCs w:val="26"/>
                <w:rtl/>
              </w:rPr>
              <w:t>الاستقرار</w:t>
            </w:r>
            <w:r w:rsidR="00866322">
              <w:rPr>
                <w:rFonts w:hint="cs"/>
                <w:spacing w:val="-4"/>
                <w:sz w:val="20"/>
                <w:szCs w:val="26"/>
                <w:rtl/>
              </w:rPr>
              <w:t> </w:t>
            </w:r>
            <w:r w:rsidRPr="005D3A26">
              <w:rPr>
                <w:rFonts w:hint="cs"/>
                <w:spacing w:val="-4"/>
                <w:sz w:val="20"/>
                <w:szCs w:val="26"/>
                <w:rtl/>
              </w:rPr>
              <w:t>المؤسسي</w:t>
            </w:r>
            <w:r w:rsidRPr="005D3A26">
              <w:rPr>
                <w:spacing w:val="-4"/>
                <w:sz w:val="20"/>
                <w:szCs w:val="26"/>
                <w:rtl/>
              </w:rPr>
              <w:t>.</w:t>
            </w:r>
            <w:r>
              <w:rPr>
                <w:rFonts w:hint="cs"/>
                <w:spacing w:val="-4"/>
                <w:sz w:val="20"/>
                <w:szCs w:val="26"/>
                <w:rtl/>
              </w:rPr>
              <w:t xml:space="preserve">  </w:t>
            </w:r>
          </w:p>
        </w:tc>
        <w:tc>
          <w:tcPr>
            <w:tcW w:w="2579" w:type="dxa"/>
          </w:tcPr>
          <w:p w:rsidR="00D87533" w:rsidRPr="00B46F55" w:rsidRDefault="00D87533" w:rsidP="004B79BD">
            <w:pPr>
              <w:spacing w:before="40" w:after="40" w:line="280" w:lineRule="exact"/>
              <w:jc w:val="left"/>
              <w:rPr>
                <w:spacing w:val="-4"/>
                <w:sz w:val="20"/>
                <w:szCs w:val="26"/>
              </w:rPr>
            </w:pPr>
            <w:r>
              <w:rPr>
                <w:rFonts w:hint="cs"/>
                <w:spacing w:val="-4"/>
                <w:sz w:val="20"/>
                <w:szCs w:val="26"/>
                <w:rtl/>
              </w:rPr>
              <w:lastRenderedPageBreak/>
              <w:t>مستمر</w:t>
            </w:r>
          </w:p>
        </w:tc>
      </w:tr>
      <w:tr w:rsidR="00D87533" w:rsidRPr="00606BDF" w:rsidTr="00D811EE">
        <w:trPr>
          <w:trHeight w:val="45"/>
        </w:trPr>
        <w:tc>
          <w:tcPr>
            <w:tcW w:w="1114" w:type="dxa"/>
          </w:tcPr>
          <w:p w:rsidR="00D87533" w:rsidRDefault="00D87533" w:rsidP="00D87533">
            <w:pPr>
              <w:pageBreakBefore/>
              <w:spacing w:before="40" w:after="40" w:line="280" w:lineRule="exact"/>
              <w:jc w:val="left"/>
              <w:rPr>
                <w:b/>
                <w:bCs/>
                <w:sz w:val="20"/>
                <w:szCs w:val="26"/>
                <w:rtl/>
              </w:rPr>
            </w:pPr>
            <w:r w:rsidRPr="00710B03">
              <w:rPr>
                <w:b/>
                <w:bCs/>
                <w:sz w:val="20"/>
                <w:szCs w:val="26"/>
                <w:rtl/>
              </w:rPr>
              <w:lastRenderedPageBreak/>
              <w:t>الاقتراح</w:t>
            </w:r>
            <w:r>
              <w:rPr>
                <w:b/>
                <w:bCs/>
                <w:sz w:val="20"/>
                <w:szCs w:val="26"/>
                <w:rtl/>
              </w:rPr>
              <w:br/>
            </w:r>
            <w:r>
              <w:rPr>
                <w:b/>
                <w:bCs/>
                <w:sz w:val="20"/>
                <w:szCs w:val="26"/>
              </w:rPr>
              <w:t>2/2013</w:t>
            </w:r>
          </w:p>
          <w:p w:rsidR="00D87533" w:rsidRPr="00BD2FEA" w:rsidRDefault="00D87533" w:rsidP="00D87533">
            <w:pPr>
              <w:rPr>
                <w:sz w:val="20"/>
                <w:szCs w:val="26"/>
                <w:rtl/>
              </w:rPr>
            </w:pPr>
          </w:p>
          <w:p w:rsidR="00D87533" w:rsidRPr="00BD2FEA" w:rsidRDefault="00D87533" w:rsidP="00D87533">
            <w:pPr>
              <w:rPr>
                <w:sz w:val="20"/>
                <w:szCs w:val="26"/>
                <w:rtl/>
              </w:rPr>
            </w:pPr>
          </w:p>
          <w:p w:rsidR="00D87533" w:rsidRPr="00BD2FEA" w:rsidRDefault="00D87533" w:rsidP="00D87533">
            <w:pPr>
              <w:rPr>
                <w:sz w:val="20"/>
                <w:szCs w:val="26"/>
                <w:rtl/>
              </w:rPr>
            </w:pPr>
          </w:p>
          <w:p w:rsidR="00D87533" w:rsidRPr="00BD2FEA" w:rsidRDefault="00D87533" w:rsidP="00D87533">
            <w:pPr>
              <w:rPr>
                <w:sz w:val="20"/>
                <w:szCs w:val="26"/>
                <w:rtl/>
              </w:rPr>
            </w:pPr>
          </w:p>
          <w:p w:rsidR="00D87533" w:rsidRPr="00BD2FEA" w:rsidRDefault="00D87533" w:rsidP="00D875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z w:val="20"/>
                <w:szCs w:val="26"/>
                <w:rtl/>
              </w:rPr>
            </w:pPr>
            <w:r>
              <w:rPr>
                <w:sz w:val="20"/>
                <w:szCs w:val="26"/>
                <w:rtl/>
              </w:rPr>
              <w:tab/>
            </w:r>
          </w:p>
        </w:tc>
        <w:tc>
          <w:tcPr>
            <w:tcW w:w="3818" w:type="dxa"/>
          </w:tcPr>
          <w:p w:rsidR="00D87533" w:rsidRPr="00144B70" w:rsidRDefault="00D87533" w:rsidP="00312375">
            <w:pPr>
              <w:spacing w:before="40" w:after="40" w:line="280" w:lineRule="exact"/>
              <w:jc w:val="left"/>
              <w:rPr>
                <w:spacing w:val="-4"/>
                <w:sz w:val="20"/>
                <w:szCs w:val="26"/>
                <w:rtl/>
              </w:rPr>
            </w:pPr>
            <w:r w:rsidRPr="00B46F55">
              <w:rPr>
                <w:rFonts w:hint="eastAsia"/>
                <w:spacing w:val="-4"/>
                <w:sz w:val="20"/>
                <w:szCs w:val="26"/>
                <w:rtl/>
              </w:rPr>
              <w:t>فيما</w:t>
            </w:r>
            <w:r w:rsidRPr="00B46F55">
              <w:rPr>
                <w:spacing w:val="-4"/>
                <w:sz w:val="20"/>
                <w:szCs w:val="26"/>
                <w:rtl/>
              </w:rPr>
              <w:t xml:space="preserve"> </w:t>
            </w:r>
            <w:r w:rsidRPr="00B46F55">
              <w:rPr>
                <w:rFonts w:hint="eastAsia"/>
                <w:spacing w:val="-4"/>
                <w:sz w:val="20"/>
                <w:szCs w:val="26"/>
                <w:rtl/>
              </w:rPr>
              <w:t>يتعلق</w:t>
            </w:r>
            <w:r w:rsidRPr="00B46F55">
              <w:rPr>
                <w:spacing w:val="-4"/>
                <w:sz w:val="20"/>
                <w:szCs w:val="26"/>
                <w:rtl/>
              </w:rPr>
              <w:t xml:space="preserve"> </w:t>
            </w:r>
            <w:r w:rsidRPr="00B46F55">
              <w:rPr>
                <w:rFonts w:hint="cs"/>
                <w:spacing w:val="-4"/>
                <w:sz w:val="20"/>
                <w:szCs w:val="26"/>
                <w:rtl/>
              </w:rPr>
              <w:t>بتعويض</w:t>
            </w:r>
            <w:r w:rsidRPr="00B46F55">
              <w:rPr>
                <w:spacing w:val="-4"/>
                <w:sz w:val="20"/>
                <w:szCs w:val="26"/>
                <w:rtl/>
              </w:rPr>
              <w:t xml:space="preserve"> </w:t>
            </w:r>
            <w:r w:rsidRPr="00B46F55">
              <w:rPr>
                <w:rFonts w:hint="eastAsia"/>
                <w:spacing w:val="-4"/>
                <w:sz w:val="20"/>
                <w:szCs w:val="26"/>
                <w:rtl/>
              </w:rPr>
              <w:t>الخدمات</w:t>
            </w:r>
            <w:r w:rsidRPr="00B46F55">
              <w:rPr>
                <w:spacing w:val="-4"/>
                <w:sz w:val="20"/>
                <w:szCs w:val="26"/>
                <w:rtl/>
              </w:rPr>
              <w:t xml:space="preserve"> </w:t>
            </w:r>
            <w:r w:rsidRPr="00B46F55">
              <w:rPr>
                <w:rFonts w:hint="eastAsia"/>
                <w:spacing w:val="-4"/>
                <w:sz w:val="20"/>
                <w:szCs w:val="26"/>
                <w:rtl/>
              </w:rPr>
              <w:t>الطبية،</w:t>
            </w:r>
            <w:r w:rsidRPr="00B46F55">
              <w:rPr>
                <w:spacing w:val="-4"/>
                <w:sz w:val="20"/>
                <w:szCs w:val="26"/>
                <w:rtl/>
              </w:rPr>
              <w:t xml:space="preserve"> </w:t>
            </w:r>
            <w:r w:rsidRPr="00B46F55">
              <w:rPr>
                <w:rFonts w:hint="eastAsia"/>
                <w:spacing w:val="-4"/>
                <w:sz w:val="20"/>
                <w:szCs w:val="26"/>
                <w:rtl/>
              </w:rPr>
              <w:t>فإننا</w:t>
            </w:r>
            <w:r w:rsidRPr="00B46F55">
              <w:rPr>
                <w:spacing w:val="-4"/>
                <w:sz w:val="20"/>
                <w:szCs w:val="26"/>
                <w:rtl/>
              </w:rPr>
              <w:t xml:space="preserve"> </w:t>
            </w:r>
            <w:r w:rsidRPr="00B46F55">
              <w:rPr>
                <w:rFonts w:hint="eastAsia"/>
                <w:spacing w:val="-4"/>
                <w:sz w:val="20"/>
                <w:szCs w:val="26"/>
                <w:rtl/>
              </w:rPr>
              <w:t>نقترح</w:t>
            </w:r>
            <w:r w:rsidRPr="00B46F55">
              <w:rPr>
                <w:spacing w:val="-4"/>
                <w:sz w:val="20"/>
                <w:szCs w:val="26"/>
                <w:rtl/>
              </w:rPr>
              <w:t xml:space="preserve"> </w:t>
            </w:r>
            <w:r w:rsidRPr="00B46F55">
              <w:rPr>
                <w:rFonts w:hint="eastAsia"/>
                <w:spacing w:val="-4"/>
                <w:sz w:val="20"/>
                <w:szCs w:val="26"/>
                <w:rtl/>
              </w:rPr>
              <w:t>على</w:t>
            </w:r>
            <w:r w:rsidRPr="00B46F55">
              <w:rPr>
                <w:spacing w:val="-4"/>
                <w:sz w:val="20"/>
                <w:szCs w:val="26"/>
                <w:rtl/>
              </w:rPr>
              <w:t xml:space="preserve"> </w:t>
            </w:r>
            <w:r w:rsidRPr="00B46F55">
              <w:rPr>
                <w:rFonts w:hint="eastAsia"/>
                <w:spacing w:val="-4"/>
                <w:sz w:val="20"/>
                <w:szCs w:val="26"/>
                <w:rtl/>
              </w:rPr>
              <w:t>الإدارة</w:t>
            </w:r>
            <w:r w:rsidRPr="00B46F55">
              <w:rPr>
                <w:spacing w:val="-4"/>
                <w:sz w:val="20"/>
                <w:szCs w:val="26"/>
                <w:rtl/>
              </w:rPr>
              <w:t xml:space="preserve"> </w:t>
            </w:r>
            <w:r w:rsidRPr="00B46F55">
              <w:rPr>
                <w:rFonts w:hint="eastAsia"/>
                <w:spacing w:val="-4"/>
                <w:sz w:val="20"/>
                <w:szCs w:val="26"/>
                <w:rtl/>
              </w:rPr>
              <w:t>إجراء</w:t>
            </w:r>
            <w:r w:rsidRPr="00B46F55">
              <w:rPr>
                <w:spacing w:val="-4"/>
                <w:sz w:val="20"/>
                <w:szCs w:val="26"/>
                <w:rtl/>
              </w:rPr>
              <w:t xml:space="preserve"> </w:t>
            </w:r>
            <w:r w:rsidRPr="00B46F55">
              <w:rPr>
                <w:rFonts w:hint="eastAsia"/>
                <w:spacing w:val="-4"/>
                <w:sz w:val="20"/>
                <w:szCs w:val="26"/>
                <w:rtl/>
              </w:rPr>
              <w:t>دراسة</w:t>
            </w:r>
            <w:r w:rsidRPr="00B46F55">
              <w:rPr>
                <w:spacing w:val="-4"/>
                <w:sz w:val="20"/>
                <w:szCs w:val="26"/>
                <w:rtl/>
              </w:rPr>
              <w:t xml:space="preserve"> </w:t>
            </w:r>
            <w:r w:rsidRPr="00B46F55">
              <w:rPr>
                <w:rFonts w:hint="eastAsia"/>
                <w:spacing w:val="-4"/>
                <w:sz w:val="20"/>
                <w:szCs w:val="26"/>
                <w:rtl/>
              </w:rPr>
              <w:t>لتقييم</w:t>
            </w:r>
            <w:r w:rsidRPr="00B46F55">
              <w:rPr>
                <w:spacing w:val="-4"/>
                <w:sz w:val="20"/>
                <w:szCs w:val="26"/>
                <w:rtl/>
              </w:rPr>
              <w:t xml:space="preserve"> </w:t>
            </w:r>
            <w:r w:rsidRPr="00B46F55">
              <w:rPr>
                <w:rFonts w:hint="cs"/>
                <w:spacing w:val="-4"/>
                <w:sz w:val="20"/>
                <w:szCs w:val="26"/>
                <w:rtl/>
              </w:rPr>
              <w:t>أثر تخفيض ملموس في ال</w:t>
            </w:r>
            <w:r w:rsidRPr="00B46F55">
              <w:rPr>
                <w:rFonts w:hint="eastAsia"/>
                <w:spacing w:val="-4"/>
                <w:sz w:val="20"/>
                <w:szCs w:val="26"/>
                <w:rtl/>
              </w:rPr>
              <w:t>خدمات</w:t>
            </w:r>
            <w:r w:rsidRPr="00B46F55">
              <w:rPr>
                <w:spacing w:val="-4"/>
                <w:sz w:val="20"/>
                <w:szCs w:val="26"/>
                <w:rtl/>
              </w:rPr>
              <w:t xml:space="preserve"> </w:t>
            </w:r>
            <w:r w:rsidRPr="00B46F55">
              <w:rPr>
                <w:rFonts w:hint="cs"/>
                <w:spacing w:val="-4"/>
                <w:sz w:val="20"/>
                <w:szCs w:val="26"/>
                <w:rtl/>
              </w:rPr>
              <w:t>التي لا</w:t>
            </w:r>
            <w:r w:rsidR="00312375">
              <w:rPr>
                <w:rFonts w:hint="eastAsia"/>
                <w:rtl/>
              </w:rPr>
              <w:t> </w:t>
            </w:r>
            <w:r w:rsidRPr="00B46F55">
              <w:rPr>
                <w:rFonts w:hint="cs"/>
                <w:spacing w:val="-4"/>
                <w:sz w:val="20"/>
                <w:szCs w:val="26"/>
                <w:rtl/>
              </w:rPr>
              <w:t>تتعلق حصراً</w:t>
            </w:r>
            <w:r w:rsidRPr="00B46F55">
              <w:rPr>
                <w:spacing w:val="-4"/>
                <w:sz w:val="20"/>
                <w:szCs w:val="26"/>
                <w:rtl/>
              </w:rPr>
              <w:t xml:space="preserve"> </w:t>
            </w:r>
            <w:r w:rsidRPr="00B46F55">
              <w:rPr>
                <w:rFonts w:hint="cs"/>
                <w:spacing w:val="-4"/>
                <w:sz w:val="20"/>
                <w:szCs w:val="26"/>
                <w:rtl/>
              </w:rPr>
              <w:t>ب</w:t>
            </w:r>
            <w:r w:rsidRPr="00B46F55">
              <w:rPr>
                <w:rFonts w:hint="eastAsia"/>
                <w:spacing w:val="-4"/>
                <w:sz w:val="20"/>
                <w:szCs w:val="26"/>
                <w:rtl/>
              </w:rPr>
              <w:t>الرعاية</w:t>
            </w:r>
            <w:r w:rsidRPr="00B46F55">
              <w:rPr>
                <w:spacing w:val="-4"/>
                <w:sz w:val="20"/>
                <w:szCs w:val="26"/>
                <w:rtl/>
              </w:rPr>
              <w:t xml:space="preserve"> </w:t>
            </w:r>
            <w:r w:rsidRPr="00B46F55">
              <w:rPr>
                <w:rFonts w:hint="eastAsia"/>
                <w:spacing w:val="-4"/>
                <w:sz w:val="20"/>
                <w:szCs w:val="26"/>
                <w:rtl/>
              </w:rPr>
              <w:t>الصحية</w:t>
            </w:r>
            <w:r>
              <w:rPr>
                <w:rFonts w:hint="cs"/>
                <w:spacing w:val="-4"/>
                <w:sz w:val="20"/>
                <w:szCs w:val="26"/>
                <w:rtl/>
                <w:lang w:bidi="ar-EG"/>
              </w:rPr>
              <w:t>.</w:t>
            </w:r>
          </w:p>
        </w:tc>
        <w:tc>
          <w:tcPr>
            <w:tcW w:w="3686" w:type="dxa"/>
          </w:tcPr>
          <w:p w:rsidR="00D87533" w:rsidRPr="00144B70" w:rsidRDefault="00D87533" w:rsidP="00D87533">
            <w:pPr>
              <w:spacing w:before="40" w:after="40" w:line="280" w:lineRule="exact"/>
              <w:jc w:val="left"/>
              <w:rPr>
                <w:spacing w:val="-4"/>
                <w:sz w:val="20"/>
                <w:szCs w:val="26"/>
                <w:rtl/>
              </w:rPr>
            </w:pPr>
            <w:r w:rsidRPr="00B46F55">
              <w:rPr>
                <w:rFonts w:hint="cs"/>
                <w:spacing w:val="-4"/>
                <w:sz w:val="20"/>
                <w:szCs w:val="26"/>
                <w:rtl/>
              </w:rPr>
              <w:t>أُحطتُ علماً بهذا الاقتراح وأحيطكم علماً بأن الإدارة سوف تتابع المسألة مع شركة إدارة المطالبات الجديدة بشأن الدراسة المذكورة</w:t>
            </w:r>
            <w:r w:rsidR="00312375">
              <w:rPr>
                <w:rFonts w:hint="cs"/>
                <w:spacing w:val="-4"/>
                <w:sz w:val="20"/>
                <w:szCs w:val="26"/>
                <w:rtl/>
              </w:rPr>
              <w:t>.</w:t>
            </w:r>
          </w:p>
        </w:tc>
        <w:tc>
          <w:tcPr>
            <w:tcW w:w="3091" w:type="dxa"/>
          </w:tcPr>
          <w:p w:rsidR="00D87533" w:rsidRDefault="00D87533" w:rsidP="007A76BF">
            <w:pPr>
              <w:spacing w:before="40" w:after="40" w:line="280" w:lineRule="exact"/>
              <w:jc w:val="left"/>
              <w:rPr>
                <w:color w:val="000000"/>
                <w:sz w:val="26"/>
                <w:szCs w:val="26"/>
                <w:rtl/>
              </w:rPr>
            </w:pPr>
            <w:r>
              <w:rPr>
                <w:rFonts w:hint="cs"/>
                <w:spacing w:val="-4"/>
                <w:sz w:val="20"/>
                <w:szCs w:val="26"/>
                <w:rtl/>
              </w:rPr>
              <w:t>جرى تنفيذ خطة التأمين الصحي الجديدة منذ أقل من سنة وتتم مراقبتها بعناية من أجل تحليل الآثار الأولى لتنفيذ</w:t>
            </w:r>
            <w:r>
              <w:rPr>
                <w:color w:val="000000"/>
                <w:rtl/>
              </w:rPr>
              <w:t xml:space="preserve"> خطة </w:t>
            </w:r>
            <w:r w:rsidRPr="00F121A4">
              <w:rPr>
                <w:color w:val="000000"/>
                <w:sz w:val="26"/>
                <w:szCs w:val="26"/>
                <w:rtl/>
              </w:rPr>
              <w:t>التأمين</w:t>
            </w:r>
            <w:r>
              <w:rPr>
                <w:rFonts w:hint="cs"/>
                <w:color w:val="000000"/>
                <w:sz w:val="26"/>
                <w:szCs w:val="26"/>
                <w:rtl/>
              </w:rPr>
              <w:t xml:space="preserve"> الصحي الجماعي. وحتى الآن فرض مبلغ استقطاع كما جرى الحد من التكاليف بشكل أكبر. وسوف ينظر في اتخاذ تدابير إضافية وفقاً لأداء</w:t>
            </w:r>
            <w:r w:rsidR="007A76BF">
              <w:rPr>
                <w:rFonts w:hint="eastAsia"/>
                <w:color w:val="000000"/>
                <w:sz w:val="26"/>
                <w:szCs w:val="26"/>
                <w:rtl/>
              </w:rPr>
              <w:t> </w:t>
            </w:r>
            <w:r>
              <w:rPr>
                <w:rFonts w:hint="cs"/>
                <w:color w:val="000000"/>
                <w:sz w:val="26"/>
                <w:szCs w:val="26"/>
                <w:rtl/>
              </w:rPr>
              <w:t>الخطة.</w:t>
            </w:r>
          </w:p>
          <w:p w:rsidR="00D87533" w:rsidRDefault="00D87533" w:rsidP="00D87533">
            <w:pPr>
              <w:spacing w:before="40" w:after="40" w:line="280" w:lineRule="exact"/>
              <w:jc w:val="left"/>
              <w:rPr>
                <w:color w:val="000000"/>
                <w:sz w:val="26"/>
                <w:szCs w:val="26"/>
                <w:rtl/>
              </w:rPr>
            </w:pPr>
          </w:p>
          <w:p w:rsidR="00D87533" w:rsidRPr="00BD2FEA" w:rsidRDefault="00D87533" w:rsidP="00D87533">
            <w:pPr>
              <w:spacing w:before="40" w:after="40" w:line="280" w:lineRule="exact"/>
              <w:jc w:val="left"/>
              <w:rPr>
                <w:b/>
                <w:bCs/>
                <w:color w:val="000000"/>
                <w:sz w:val="26"/>
                <w:szCs w:val="26"/>
                <w:rtl/>
              </w:rPr>
            </w:pPr>
            <w:r w:rsidRPr="00BD2FEA">
              <w:rPr>
                <w:rFonts w:hint="cs"/>
                <w:b/>
                <w:bCs/>
                <w:color w:val="000000"/>
                <w:sz w:val="26"/>
                <w:szCs w:val="26"/>
                <w:rtl/>
              </w:rPr>
              <w:t>التحديثات</w:t>
            </w:r>
            <w:r w:rsidRPr="00BD2FEA">
              <w:rPr>
                <w:b/>
                <w:bCs/>
                <w:color w:val="000000"/>
                <w:sz w:val="26"/>
                <w:szCs w:val="26"/>
                <w:rtl/>
              </w:rPr>
              <w:t xml:space="preserve"> </w:t>
            </w:r>
            <w:r w:rsidRPr="00BD2FEA">
              <w:rPr>
                <w:rFonts w:hint="cs"/>
                <w:b/>
                <w:bCs/>
                <w:color w:val="000000"/>
                <w:sz w:val="26"/>
                <w:szCs w:val="26"/>
                <w:rtl/>
              </w:rPr>
              <w:t>حتى</w:t>
            </w:r>
            <w:r w:rsidRPr="00BD2FEA">
              <w:rPr>
                <w:b/>
                <w:bCs/>
                <w:color w:val="000000"/>
                <w:sz w:val="26"/>
                <w:szCs w:val="26"/>
                <w:rtl/>
              </w:rPr>
              <w:t xml:space="preserve"> </w:t>
            </w:r>
            <w:r w:rsidRPr="00BD2FEA">
              <w:rPr>
                <w:b/>
                <w:bCs/>
                <w:color w:val="000000"/>
                <w:sz w:val="20"/>
                <w:szCs w:val="20"/>
                <w:rtl/>
              </w:rPr>
              <w:t>31</w:t>
            </w:r>
            <w:r w:rsidRPr="00BD2FEA">
              <w:rPr>
                <w:b/>
                <w:bCs/>
                <w:color w:val="000000"/>
                <w:sz w:val="26"/>
                <w:szCs w:val="26"/>
                <w:rtl/>
              </w:rPr>
              <w:t xml:space="preserve"> </w:t>
            </w:r>
            <w:r w:rsidRPr="00BD2FEA">
              <w:rPr>
                <w:rFonts w:hint="cs"/>
                <w:b/>
                <w:bCs/>
                <w:color w:val="000000"/>
                <w:sz w:val="26"/>
                <w:szCs w:val="26"/>
                <w:rtl/>
              </w:rPr>
              <w:t>ديسمبر</w:t>
            </w:r>
            <w:r w:rsidRPr="00BD2FEA">
              <w:rPr>
                <w:b/>
                <w:bCs/>
                <w:color w:val="000000"/>
                <w:sz w:val="26"/>
                <w:szCs w:val="26"/>
                <w:rtl/>
              </w:rPr>
              <w:t xml:space="preserve"> </w:t>
            </w:r>
            <w:r w:rsidRPr="00BD2FEA">
              <w:rPr>
                <w:b/>
                <w:bCs/>
                <w:color w:val="000000"/>
                <w:sz w:val="20"/>
                <w:szCs w:val="20"/>
                <w:rtl/>
              </w:rPr>
              <w:t>2015</w:t>
            </w:r>
            <w:r w:rsidRPr="00BD2FEA">
              <w:rPr>
                <w:b/>
                <w:bCs/>
                <w:color w:val="000000"/>
                <w:sz w:val="26"/>
                <w:szCs w:val="26"/>
                <w:rtl/>
              </w:rPr>
              <w:t>:</w:t>
            </w:r>
          </w:p>
          <w:p w:rsidR="00D87533" w:rsidRDefault="00D87533" w:rsidP="00D87533">
            <w:pPr>
              <w:spacing w:before="40" w:after="40" w:line="280" w:lineRule="exact"/>
              <w:jc w:val="left"/>
              <w:rPr>
                <w:spacing w:val="-4"/>
                <w:sz w:val="20"/>
                <w:szCs w:val="26"/>
                <w:rtl/>
              </w:rPr>
            </w:pPr>
            <w:r>
              <w:rPr>
                <w:rFonts w:hint="cs"/>
                <w:spacing w:val="-4"/>
                <w:sz w:val="20"/>
                <w:szCs w:val="26"/>
                <w:rtl/>
              </w:rPr>
              <w:t>تعقد لجنة الإدارة بانتظام اجتماعات من أجل البحث في تدابير أخرى للحد من التكاليف. ويُرصد الوضع المالي للخطة باستمرار.</w:t>
            </w:r>
          </w:p>
        </w:tc>
        <w:tc>
          <w:tcPr>
            <w:tcW w:w="2579" w:type="dxa"/>
          </w:tcPr>
          <w:p w:rsidR="00D87533" w:rsidRDefault="00D87533" w:rsidP="00A7372A">
            <w:pPr>
              <w:spacing w:before="40" w:after="40" w:line="280" w:lineRule="exact"/>
              <w:jc w:val="left"/>
              <w:rPr>
                <w:spacing w:val="-4"/>
                <w:sz w:val="20"/>
                <w:szCs w:val="26"/>
                <w:rtl/>
              </w:rPr>
            </w:pPr>
            <w:r>
              <w:rPr>
                <w:rFonts w:hint="cs"/>
                <w:spacing w:val="-4"/>
                <w:sz w:val="20"/>
                <w:szCs w:val="26"/>
                <w:rtl/>
              </w:rPr>
              <w:t>مغلق</w:t>
            </w:r>
          </w:p>
          <w:p w:rsidR="00D87533" w:rsidRDefault="00D87533" w:rsidP="00D87533">
            <w:pPr>
              <w:spacing w:before="40" w:after="40" w:line="280" w:lineRule="exact"/>
              <w:jc w:val="left"/>
              <w:rPr>
                <w:spacing w:val="-4"/>
                <w:sz w:val="20"/>
                <w:szCs w:val="26"/>
                <w:rtl/>
              </w:rPr>
            </w:pPr>
            <w:r>
              <w:rPr>
                <w:rFonts w:hint="cs"/>
                <w:spacing w:val="-4"/>
                <w:sz w:val="20"/>
                <w:szCs w:val="26"/>
                <w:rtl/>
              </w:rPr>
              <w:t>سيتابع هذا الاقتراح في إطار عمليات المراجعة التي سنجريها مستقبلاً.</w:t>
            </w:r>
          </w:p>
        </w:tc>
      </w:tr>
      <w:tr w:rsidR="00D87533" w:rsidRPr="00606BDF" w:rsidTr="00D811EE">
        <w:trPr>
          <w:trHeight w:val="45"/>
        </w:trPr>
        <w:tc>
          <w:tcPr>
            <w:tcW w:w="1114" w:type="dxa"/>
          </w:tcPr>
          <w:p w:rsidR="00D87533" w:rsidRPr="00710B03" w:rsidRDefault="00D87533" w:rsidP="00312375">
            <w:pPr>
              <w:spacing w:before="40" w:after="40" w:line="280" w:lineRule="exact"/>
              <w:jc w:val="left"/>
              <w:rPr>
                <w:b/>
                <w:bCs/>
                <w:sz w:val="20"/>
                <w:szCs w:val="26"/>
                <w:rtl/>
              </w:rPr>
            </w:pPr>
            <w:r w:rsidRPr="00710B03">
              <w:rPr>
                <w:b/>
                <w:bCs/>
                <w:sz w:val="20"/>
                <w:szCs w:val="26"/>
                <w:rtl/>
              </w:rPr>
              <w:t>الاقتراح</w:t>
            </w:r>
            <w:r>
              <w:rPr>
                <w:b/>
                <w:bCs/>
                <w:sz w:val="20"/>
                <w:szCs w:val="26"/>
                <w:rtl/>
              </w:rPr>
              <w:br/>
            </w:r>
            <w:r>
              <w:rPr>
                <w:b/>
                <w:bCs/>
                <w:sz w:val="20"/>
                <w:szCs w:val="26"/>
              </w:rPr>
              <w:t>3/2013</w:t>
            </w:r>
          </w:p>
        </w:tc>
        <w:tc>
          <w:tcPr>
            <w:tcW w:w="3818" w:type="dxa"/>
          </w:tcPr>
          <w:p w:rsidR="00D87533" w:rsidRPr="00144B70" w:rsidRDefault="00D87533" w:rsidP="00312375">
            <w:pPr>
              <w:spacing w:before="40" w:after="40" w:line="280" w:lineRule="exact"/>
              <w:jc w:val="left"/>
              <w:rPr>
                <w:spacing w:val="-4"/>
                <w:sz w:val="20"/>
                <w:szCs w:val="26"/>
                <w:rtl/>
              </w:rPr>
            </w:pPr>
            <w:r w:rsidRPr="00144B70">
              <w:rPr>
                <w:rFonts w:hint="cs"/>
                <w:spacing w:val="-4"/>
                <w:sz w:val="20"/>
                <w:szCs w:val="26"/>
                <w:rtl/>
              </w:rPr>
              <w:t>نقترح أن تنظر الإدارة، دون تخفيض جودة الخدمات الصحية، في تحديد عتبة للإنفاق على الخدمات الصحية تحددها على أساس النفقات المعقولة والمعهودة، وذلك لضمان استدامة احتواء تكاليف الخطة الجديدة</w:t>
            </w:r>
            <w:r>
              <w:rPr>
                <w:rFonts w:hint="cs"/>
                <w:spacing w:val="-4"/>
                <w:sz w:val="20"/>
                <w:szCs w:val="26"/>
                <w:rtl/>
                <w:lang w:bidi="ar-EG"/>
              </w:rPr>
              <w:t>.</w:t>
            </w:r>
          </w:p>
        </w:tc>
        <w:tc>
          <w:tcPr>
            <w:tcW w:w="3686" w:type="dxa"/>
          </w:tcPr>
          <w:p w:rsidR="00D87533" w:rsidRPr="00144B70" w:rsidRDefault="00D87533" w:rsidP="00312375">
            <w:pPr>
              <w:spacing w:before="40" w:after="40" w:line="280" w:lineRule="exact"/>
              <w:jc w:val="left"/>
              <w:rPr>
                <w:spacing w:val="-4"/>
                <w:sz w:val="20"/>
                <w:szCs w:val="26"/>
                <w:rtl/>
              </w:rPr>
            </w:pPr>
            <w:r w:rsidRPr="00144B70">
              <w:rPr>
                <w:rFonts w:hint="cs"/>
                <w:spacing w:val="-4"/>
                <w:sz w:val="20"/>
                <w:szCs w:val="26"/>
                <w:rtl/>
              </w:rPr>
              <w:t>أُحطتُ علماً بهذا الاقتراح وأحيطكم علماً بأن الإدارة سوف تستكشف خيارات تحديد عتبة معقولة مع شركة إدارة المطالبات الجديدة.</w:t>
            </w:r>
          </w:p>
        </w:tc>
        <w:tc>
          <w:tcPr>
            <w:tcW w:w="3091" w:type="dxa"/>
          </w:tcPr>
          <w:p w:rsidR="00D87533" w:rsidRDefault="00D87533" w:rsidP="007A76BF">
            <w:pPr>
              <w:spacing w:before="40" w:after="40" w:line="280" w:lineRule="exact"/>
              <w:jc w:val="left"/>
              <w:rPr>
                <w:color w:val="000000"/>
                <w:sz w:val="26"/>
                <w:szCs w:val="26"/>
                <w:rtl/>
              </w:rPr>
            </w:pPr>
            <w:r>
              <w:rPr>
                <w:rFonts w:hint="cs"/>
                <w:spacing w:val="-4"/>
                <w:sz w:val="20"/>
                <w:szCs w:val="26"/>
                <w:rtl/>
              </w:rPr>
              <w:t>جرى تنفيذ خطة التأمين الصحي الجديدة منذ أقل من سنة وتتم مراقبتها بعناية من أجل تحليل الآثار الأولى لتنفيذ</w:t>
            </w:r>
            <w:r>
              <w:rPr>
                <w:color w:val="000000"/>
                <w:rtl/>
              </w:rPr>
              <w:t xml:space="preserve"> خطة </w:t>
            </w:r>
            <w:r w:rsidRPr="00F121A4">
              <w:rPr>
                <w:color w:val="000000"/>
                <w:sz w:val="26"/>
                <w:szCs w:val="26"/>
                <w:rtl/>
              </w:rPr>
              <w:t>التأمين</w:t>
            </w:r>
            <w:r>
              <w:rPr>
                <w:rFonts w:hint="cs"/>
                <w:color w:val="000000"/>
                <w:sz w:val="26"/>
                <w:szCs w:val="26"/>
                <w:rtl/>
              </w:rPr>
              <w:t xml:space="preserve"> الصحي الجماعي. وحتى الآن فرض مبلغ استقطاع وجرى الحد من التكاليف بشكل أكبر. وسوف ينظر في اتخاذ تدابير إضافية وفقاً لأداء</w:t>
            </w:r>
            <w:r w:rsidR="007A76BF">
              <w:rPr>
                <w:rFonts w:hint="eastAsia"/>
                <w:color w:val="000000"/>
                <w:sz w:val="26"/>
                <w:szCs w:val="26"/>
                <w:rtl/>
              </w:rPr>
              <w:t> </w:t>
            </w:r>
            <w:r>
              <w:rPr>
                <w:rFonts w:hint="cs"/>
                <w:color w:val="000000"/>
                <w:sz w:val="26"/>
                <w:szCs w:val="26"/>
                <w:rtl/>
              </w:rPr>
              <w:t>الخطة.</w:t>
            </w:r>
          </w:p>
          <w:p w:rsidR="00D87533" w:rsidRDefault="00D87533" w:rsidP="00312375">
            <w:pPr>
              <w:spacing w:before="40" w:after="40" w:line="280" w:lineRule="exact"/>
              <w:jc w:val="left"/>
              <w:rPr>
                <w:b/>
                <w:bCs/>
                <w:color w:val="000000"/>
                <w:sz w:val="26"/>
                <w:szCs w:val="26"/>
                <w:rtl/>
              </w:rPr>
            </w:pPr>
          </w:p>
          <w:p w:rsidR="00D87533" w:rsidRPr="003156D5" w:rsidRDefault="00D87533" w:rsidP="00312375">
            <w:pPr>
              <w:spacing w:before="40" w:after="40" w:line="280" w:lineRule="exact"/>
              <w:jc w:val="left"/>
              <w:rPr>
                <w:b/>
                <w:bCs/>
                <w:color w:val="000000"/>
                <w:sz w:val="26"/>
                <w:szCs w:val="26"/>
                <w:rtl/>
              </w:rPr>
            </w:pPr>
            <w:r w:rsidRPr="003156D5">
              <w:rPr>
                <w:rFonts w:hint="cs"/>
                <w:b/>
                <w:bCs/>
                <w:color w:val="000000"/>
                <w:sz w:val="26"/>
                <w:szCs w:val="26"/>
                <w:rtl/>
              </w:rPr>
              <w:t xml:space="preserve">التحديثات حتى </w:t>
            </w:r>
            <w:r w:rsidRPr="003156D5">
              <w:rPr>
                <w:rFonts w:hint="cs"/>
                <w:b/>
                <w:bCs/>
                <w:color w:val="000000"/>
                <w:sz w:val="20"/>
                <w:szCs w:val="20"/>
                <w:rtl/>
              </w:rPr>
              <w:t>31</w:t>
            </w:r>
            <w:r w:rsidRPr="003156D5">
              <w:rPr>
                <w:rFonts w:hint="cs"/>
                <w:b/>
                <w:bCs/>
                <w:color w:val="000000"/>
                <w:sz w:val="26"/>
                <w:szCs w:val="26"/>
                <w:rtl/>
              </w:rPr>
              <w:t xml:space="preserve"> ديسمبر </w:t>
            </w:r>
            <w:r w:rsidRPr="003156D5">
              <w:rPr>
                <w:rFonts w:hint="cs"/>
                <w:b/>
                <w:bCs/>
                <w:color w:val="000000"/>
                <w:sz w:val="20"/>
                <w:szCs w:val="20"/>
                <w:rtl/>
              </w:rPr>
              <w:t>2015</w:t>
            </w:r>
            <w:r w:rsidRPr="003156D5">
              <w:rPr>
                <w:rFonts w:hint="cs"/>
                <w:b/>
                <w:bCs/>
                <w:color w:val="000000"/>
                <w:sz w:val="26"/>
                <w:szCs w:val="26"/>
                <w:rtl/>
              </w:rPr>
              <w:t>:</w:t>
            </w:r>
          </w:p>
          <w:p w:rsidR="00D87533" w:rsidRDefault="00D87533" w:rsidP="007A76BF">
            <w:pPr>
              <w:spacing w:before="40" w:after="40" w:line="280" w:lineRule="exact"/>
              <w:jc w:val="left"/>
              <w:rPr>
                <w:spacing w:val="-4"/>
                <w:sz w:val="20"/>
                <w:szCs w:val="26"/>
                <w:rtl/>
              </w:rPr>
            </w:pPr>
            <w:r>
              <w:rPr>
                <w:rFonts w:hint="cs"/>
                <w:spacing w:val="-4"/>
                <w:sz w:val="20"/>
                <w:szCs w:val="26"/>
                <w:rtl/>
              </w:rPr>
              <w:t>تعقد لجنة الإدارة بانتظام اجتماعات للبحث في</w:t>
            </w:r>
            <w:r w:rsidR="007A76BF">
              <w:rPr>
                <w:rFonts w:hint="eastAsia"/>
                <w:spacing w:val="-4"/>
                <w:sz w:val="20"/>
                <w:szCs w:val="26"/>
                <w:rtl/>
              </w:rPr>
              <w:t> </w:t>
            </w:r>
            <w:r>
              <w:rPr>
                <w:rFonts w:hint="cs"/>
                <w:spacing w:val="-4"/>
                <w:sz w:val="20"/>
                <w:szCs w:val="26"/>
                <w:rtl/>
              </w:rPr>
              <w:t>تدابير أخرى للحد من التكاليف. ويُرصد الوضع المالي للخطة باستمرار.</w:t>
            </w:r>
          </w:p>
        </w:tc>
        <w:tc>
          <w:tcPr>
            <w:tcW w:w="2579" w:type="dxa"/>
          </w:tcPr>
          <w:p w:rsidR="00D87533" w:rsidRDefault="00D87533" w:rsidP="00312375">
            <w:pPr>
              <w:spacing w:before="40" w:after="40" w:line="280" w:lineRule="exact"/>
              <w:jc w:val="left"/>
              <w:rPr>
                <w:spacing w:val="-4"/>
                <w:sz w:val="20"/>
                <w:szCs w:val="26"/>
                <w:rtl/>
                <w:lang w:bidi="ar-EG"/>
              </w:rPr>
            </w:pPr>
            <w:r>
              <w:rPr>
                <w:rFonts w:hint="cs"/>
                <w:spacing w:val="-4"/>
                <w:sz w:val="20"/>
                <w:szCs w:val="26"/>
                <w:rtl/>
                <w:lang w:bidi="ar-EG"/>
              </w:rPr>
              <w:t>مغلق</w:t>
            </w:r>
          </w:p>
          <w:p w:rsidR="00D87533" w:rsidRDefault="00D87533" w:rsidP="00312375">
            <w:pPr>
              <w:spacing w:before="40" w:after="40" w:line="280" w:lineRule="exact"/>
              <w:jc w:val="left"/>
              <w:rPr>
                <w:spacing w:val="-4"/>
                <w:sz w:val="20"/>
                <w:szCs w:val="26"/>
                <w:rtl/>
              </w:rPr>
            </w:pPr>
            <w:r>
              <w:rPr>
                <w:rFonts w:hint="cs"/>
                <w:spacing w:val="-4"/>
                <w:sz w:val="20"/>
                <w:szCs w:val="26"/>
                <w:rtl/>
              </w:rPr>
              <w:t>سيتابع هذا الاقتراح في إطار عمليات المراجعة التي سنجريها مستقبلاً.</w:t>
            </w:r>
          </w:p>
        </w:tc>
      </w:tr>
      <w:tr w:rsidR="00D87533" w:rsidRPr="00606BDF" w:rsidTr="00D811EE">
        <w:trPr>
          <w:trHeight w:val="45"/>
        </w:trPr>
        <w:tc>
          <w:tcPr>
            <w:tcW w:w="1114" w:type="dxa"/>
          </w:tcPr>
          <w:p w:rsidR="00D87533" w:rsidRPr="00710B03" w:rsidRDefault="00D87533" w:rsidP="00D87533">
            <w:pPr>
              <w:pageBreakBefore/>
              <w:spacing w:before="40" w:after="40" w:line="280" w:lineRule="exact"/>
              <w:jc w:val="left"/>
              <w:rPr>
                <w:b/>
                <w:bCs/>
                <w:sz w:val="20"/>
                <w:szCs w:val="26"/>
                <w:rtl/>
              </w:rPr>
            </w:pPr>
            <w:r w:rsidRPr="00710B03">
              <w:rPr>
                <w:b/>
                <w:bCs/>
                <w:sz w:val="20"/>
                <w:szCs w:val="26"/>
                <w:rtl/>
              </w:rPr>
              <w:lastRenderedPageBreak/>
              <w:t>الاقتراح</w:t>
            </w:r>
            <w:r>
              <w:rPr>
                <w:b/>
                <w:bCs/>
                <w:sz w:val="20"/>
                <w:szCs w:val="26"/>
                <w:rtl/>
              </w:rPr>
              <w:br/>
            </w:r>
            <w:r>
              <w:rPr>
                <w:b/>
                <w:bCs/>
                <w:sz w:val="20"/>
                <w:szCs w:val="26"/>
              </w:rPr>
              <w:t>5/2013</w:t>
            </w:r>
          </w:p>
        </w:tc>
        <w:tc>
          <w:tcPr>
            <w:tcW w:w="3818" w:type="dxa"/>
          </w:tcPr>
          <w:p w:rsidR="00D87533" w:rsidRPr="00144B70" w:rsidRDefault="00D87533" w:rsidP="00D87533">
            <w:pPr>
              <w:spacing w:before="40" w:after="40" w:line="280" w:lineRule="exact"/>
              <w:jc w:val="left"/>
              <w:rPr>
                <w:spacing w:val="-4"/>
                <w:sz w:val="20"/>
                <w:szCs w:val="26"/>
                <w:rtl/>
              </w:rPr>
            </w:pPr>
            <w:r w:rsidRPr="00144B70">
              <w:rPr>
                <w:rFonts w:hint="eastAsia"/>
                <w:spacing w:val="-4"/>
                <w:sz w:val="20"/>
                <w:szCs w:val="26"/>
                <w:u w:val="single"/>
                <w:rtl/>
              </w:rPr>
              <w:t>نقترح</w:t>
            </w:r>
            <w:r w:rsidRPr="00144B70">
              <w:rPr>
                <w:spacing w:val="-4"/>
                <w:sz w:val="20"/>
                <w:szCs w:val="26"/>
                <w:rtl/>
              </w:rPr>
              <w:t xml:space="preserve"> </w:t>
            </w:r>
            <w:r w:rsidRPr="00144B70">
              <w:rPr>
                <w:rFonts w:hint="eastAsia"/>
                <w:spacing w:val="-4"/>
                <w:sz w:val="20"/>
                <w:szCs w:val="26"/>
                <w:rtl/>
              </w:rPr>
              <w:t>على</w:t>
            </w:r>
            <w:r w:rsidRPr="00144B70">
              <w:rPr>
                <w:spacing w:val="-4"/>
                <w:sz w:val="20"/>
                <w:szCs w:val="26"/>
                <w:rtl/>
              </w:rPr>
              <w:t xml:space="preserve"> </w:t>
            </w:r>
            <w:r w:rsidRPr="00144B70">
              <w:rPr>
                <w:rFonts w:hint="cs"/>
                <w:spacing w:val="-4"/>
                <w:sz w:val="20"/>
                <w:szCs w:val="26"/>
                <w:rtl/>
              </w:rPr>
              <w:t>وحدة المراجعة الداخلية</w:t>
            </w:r>
            <w:r w:rsidRPr="00144B70">
              <w:rPr>
                <w:spacing w:val="-4"/>
                <w:sz w:val="20"/>
                <w:szCs w:val="26"/>
                <w:rtl/>
              </w:rPr>
              <w:t xml:space="preserve"> </w:t>
            </w:r>
            <w:r w:rsidRPr="00144B70">
              <w:rPr>
                <w:rFonts w:hint="eastAsia"/>
                <w:spacing w:val="-4"/>
                <w:sz w:val="20"/>
                <w:szCs w:val="26"/>
                <w:rtl/>
              </w:rPr>
              <w:t>اعتماد</w:t>
            </w:r>
            <w:r w:rsidRPr="00144B70">
              <w:rPr>
                <w:spacing w:val="-4"/>
                <w:sz w:val="20"/>
                <w:szCs w:val="26"/>
                <w:rtl/>
              </w:rPr>
              <w:t xml:space="preserve"> </w:t>
            </w:r>
            <w:r w:rsidRPr="00144B70">
              <w:rPr>
                <w:rFonts w:hint="eastAsia"/>
                <w:spacing w:val="-4"/>
                <w:sz w:val="20"/>
                <w:szCs w:val="26"/>
                <w:rtl/>
              </w:rPr>
              <w:t>خطة</w:t>
            </w:r>
            <w:r w:rsidRPr="00144B70">
              <w:rPr>
                <w:spacing w:val="-4"/>
                <w:sz w:val="20"/>
                <w:szCs w:val="26"/>
                <w:rtl/>
              </w:rPr>
              <w:t xml:space="preserve"> </w:t>
            </w:r>
            <w:r w:rsidRPr="00144B70">
              <w:rPr>
                <w:rFonts w:hint="cs"/>
                <w:spacing w:val="-4"/>
                <w:sz w:val="20"/>
                <w:szCs w:val="26"/>
                <w:rtl/>
              </w:rPr>
              <w:t>مراجعة</w:t>
            </w:r>
            <w:r w:rsidRPr="00144B70">
              <w:rPr>
                <w:spacing w:val="-4"/>
                <w:sz w:val="20"/>
                <w:szCs w:val="26"/>
                <w:rtl/>
              </w:rPr>
              <w:t xml:space="preserve"> </w:t>
            </w:r>
            <w:r w:rsidRPr="00144B70">
              <w:rPr>
                <w:rFonts w:hint="cs"/>
                <w:spacing w:val="-4"/>
                <w:sz w:val="20"/>
                <w:szCs w:val="26"/>
                <w:rtl/>
              </w:rPr>
              <w:t>متعددة</w:t>
            </w:r>
            <w:r w:rsidRPr="00144B70">
              <w:rPr>
                <w:spacing w:val="-4"/>
                <w:sz w:val="20"/>
                <w:szCs w:val="26"/>
                <w:rtl/>
              </w:rPr>
              <w:t xml:space="preserve"> </w:t>
            </w:r>
            <w:r w:rsidRPr="00144B70">
              <w:rPr>
                <w:rFonts w:hint="cs"/>
                <w:spacing w:val="-4"/>
                <w:sz w:val="20"/>
                <w:szCs w:val="26"/>
                <w:rtl/>
              </w:rPr>
              <w:t>ال</w:t>
            </w:r>
            <w:r w:rsidRPr="00144B70">
              <w:rPr>
                <w:rFonts w:hint="eastAsia"/>
                <w:spacing w:val="-4"/>
                <w:sz w:val="20"/>
                <w:szCs w:val="26"/>
                <w:rtl/>
              </w:rPr>
              <w:t>سنوات،</w:t>
            </w:r>
            <w:r w:rsidRPr="00144B70">
              <w:rPr>
                <w:spacing w:val="-4"/>
                <w:sz w:val="20"/>
                <w:szCs w:val="26"/>
                <w:rtl/>
              </w:rPr>
              <w:t xml:space="preserve"> </w:t>
            </w:r>
            <w:r w:rsidRPr="00144B70">
              <w:rPr>
                <w:rFonts w:hint="eastAsia"/>
                <w:spacing w:val="-4"/>
                <w:sz w:val="20"/>
                <w:szCs w:val="26"/>
                <w:rtl/>
              </w:rPr>
              <w:t>على أساس</w:t>
            </w:r>
            <w:r w:rsidRPr="00144B70">
              <w:rPr>
                <w:spacing w:val="-4"/>
                <w:sz w:val="20"/>
                <w:szCs w:val="26"/>
                <w:rtl/>
              </w:rPr>
              <w:t xml:space="preserve"> </w:t>
            </w:r>
            <w:r w:rsidRPr="00144B70">
              <w:rPr>
                <w:rFonts w:hint="eastAsia"/>
                <w:spacing w:val="-4"/>
                <w:sz w:val="20"/>
                <w:szCs w:val="26"/>
                <w:rtl/>
              </w:rPr>
              <w:t>دورة</w:t>
            </w:r>
            <w:r w:rsidRPr="00144B70">
              <w:rPr>
                <w:spacing w:val="-4"/>
                <w:sz w:val="20"/>
                <w:szCs w:val="26"/>
                <w:rtl/>
              </w:rPr>
              <w:t xml:space="preserve"> </w:t>
            </w:r>
            <w:r w:rsidRPr="00144B70">
              <w:rPr>
                <w:rFonts w:hint="cs"/>
                <w:spacing w:val="-4"/>
                <w:sz w:val="20"/>
                <w:szCs w:val="26"/>
                <w:rtl/>
              </w:rPr>
              <w:t>متجددة</w:t>
            </w:r>
            <w:r w:rsidRPr="00144B70">
              <w:rPr>
                <w:rFonts w:hint="eastAsia"/>
                <w:spacing w:val="-4"/>
                <w:sz w:val="20"/>
                <w:szCs w:val="26"/>
                <w:rtl/>
              </w:rPr>
              <w:t>،</w:t>
            </w:r>
            <w:r w:rsidRPr="00144B70">
              <w:rPr>
                <w:spacing w:val="-4"/>
                <w:sz w:val="20"/>
                <w:szCs w:val="26"/>
                <w:rtl/>
              </w:rPr>
              <w:t xml:space="preserve"> </w:t>
            </w:r>
            <w:r w:rsidRPr="00144B70">
              <w:rPr>
                <w:rFonts w:hint="cs"/>
                <w:spacing w:val="-4"/>
                <w:sz w:val="20"/>
                <w:szCs w:val="26"/>
                <w:rtl/>
              </w:rPr>
              <w:t xml:space="preserve">تقوم </w:t>
            </w:r>
            <w:r w:rsidRPr="00144B70">
              <w:rPr>
                <w:rFonts w:hint="eastAsia"/>
                <w:spacing w:val="-4"/>
                <w:sz w:val="20"/>
                <w:szCs w:val="26"/>
                <w:rtl/>
              </w:rPr>
              <w:t>على</w:t>
            </w:r>
            <w:r w:rsidRPr="00144B70">
              <w:rPr>
                <w:spacing w:val="-4"/>
                <w:sz w:val="20"/>
                <w:szCs w:val="26"/>
                <w:rtl/>
              </w:rPr>
              <w:t xml:space="preserve"> </w:t>
            </w:r>
            <w:r w:rsidRPr="00144B70">
              <w:rPr>
                <w:rFonts w:hint="eastAsia"/>
                <w:spacing w:val="-4"/>
                <w:sz w:val="20"/>
                <w:szCs w:val="26"/>
                <w:rtl/>
              </w:rPr>
              <w:t>عملية</w:t>
            </w:r>
            <w:r w:rsidRPr="00144B70">
              <w:rPr>
                <w:spacing w:val="-4"/>
                <w:sz w:val="20"/>
                <w:szCs w:val="26"/>
                <w:rtl/>
              </w:rPr>
              <w:t xml:space="preserve"> </w:t>
            </w:r>
            <w:r w:rsidRPr="00144B70">
              <w:rPr>
                <w:rFonts w:hint="cs"/>
                <w:spacing w:val="-4"/>
                <w:sz w:val="20"/>
                <w:szCs w:val="26"/>
                <w:rtl/>
              </w:rPr>
              <w:t>ل</w:t>
            </w:r>
            <w:r w:rsidRPr="00144B70">
              <w:rPr>
                <w:rFonts w:hint="eastAsia"/>
                <w:spacing w:val="-4"/>
                <w:sz w:val="20"/>
                <w:szCs w:val="26"/>
                <w:rtl/>
              </w:rPr>
              <w:t>تقييم</w:t>
            </w:r>
            <w:r w:rsidRPr="00144B70">
              <w:rPr>
                <w:spacing w:val="-4"/>
                <w:sz w:val="20"/>
                <w:szCs w:val="26"/>
                <w:rtl/>
              </w:rPr>
              <w:t xml:space="preserve"> </w:t>
            </w:r>
            <w:r w:rsidRPr="00144B70">
              <w:rPr>
                <w:rFonts w:hint="eastAsia"/>
                <w:spacing w:val="-4"/>
                <w:sz w:val="20"/>
                <w:szCs w:val="26"/>
                <w:rtl/>
              </w:rPr>
              <w:t>المخاطر</w:t>
            </w:r>
            <w:r>
              <w:rPr>
                <w:rFonts w:hint="cs"/>
                <w:spacing w:val="-4"/>
                <w:sz w:val="20"/>
                <w:szCs w:val="26"/>
                <w:rtl/>
                <w:lang w:bidi="ar-EG"/>
              </w:rPr>
              <w:t>.</w:t>
            </w:r>
          </w:p>
        </w:tc>
        <w:tc>
          <w:tcPr>
            <w:tcW w:w="3686" w:type="dxa"/>
          </w:tcPr>
          <w:p w:rsidR="00D87533" w:rsidRPr="00144B70" w:rsidRDefault="00D87533" w:rsidP="00D87533">
            <w:pPr>
              <w:spacing w:before="40" w:after="40" w:line="280" w:lineRule="exact"/>
              <w:jc w:val="left"/>
              <w:rPr>
                <w:spacing w:val="-4"/>
                <w:sz w:val="20"/>
                <w:szCs w:val="26"/>
                <w:rtl/>
              </w:rPr>
            </w:pPr>
            <w:r w:rsidRPr="00144B70">
              <w:rPr>
                <w:rFonts w:hint="cs"/>
                <w:spacing w:val="-4"/>
                <w:sz w:val="20"/>
                <w:szCs w:val="26"/>
                <w:rtl/>
              </w:rPr>
              <w:t>سوف تسعى وحدة المراجعة الداخلية إلى توسيع نطاق تخطيط المراجعة ليصبح على أساس متعدد السنوات</w:t>
            </w:r>
            <w:r>
              <w:rPr>
                <w:rFonts w:hint="cs"/>
                <w:spacing w:val="-4"/>
                <w:sz w:val="20"/>
                <w:szCs w:val="26"/>
                <w:rtl/>
                <w:lang w:bidi="ar-EG"/>
              </w:rPr>
              <w:t>.</w:t>
            </w:r>
          </w:p>
        </w:tc>
        <w:tc>
          <w:tcPr>
            <w:tcW w:w="3091" w:type="dxa"/>
          </w:tcPr>
          <w:p w:rsidR="00D87533" w:rsidRDefault="00D87533" w:rsidP="00D87533">
            <w:pPr>
              <w:spacing w:before="40" w:after="40" w:line="280" w:lineRule="exact"/>
              <w:jc w:val="left"/>
              <w:rPr>
                <w:spacing w:val="-4"/>
                <w:sz w:val="20"/>
                <w:szCs w:val="26"/>
                <w:rtl/>
                <w:lang w:bidi="ar-EG"/>
              </w:rPr>
            </w:pPr>
            <w:r>
              <w:rPr>
                <w:rFonts w:hint="cs"/>
                <w:spacing w:val="-4"/>
                <w:sz w:val="20"/>
                <w:szCs w:val="26"/>
                <w:rtl/>
              </w:rPr>
              <w:t xml:space="preserve">فبراير </w:t>
            </w:r>
            <w:r>
              <w:rPr>
                <w:spacing w:val="-4"/>
                <w:sz w:val="20"/>
                <w:szCs w:val="26"/>
              </w:rPr>
              <w:t>2015</w:t>
            </w:r>
            <w:r>
              <w:rPr>
                <w:rFonts w:hint="cs"/>
                <w:spacing w:val="-4"/>
                <w:sz w:val="20"/>
                <w:szCs w:val="26"/>
                <w:rtl/>
                <w:lang w:bidi="ar-EG"/>
              </w:rPr>
              <w:t xml:space="preserve">: </w:t>
            </w:r>
            <w:r>
              <w:rPr>
                <w:rFonts w:hint="cs"/>
                <w:spacing w:val="-4"/>
                <w:sz w:val="20"/>
                <w:szCs w:val="26"/>
                <w:u w:val="single"/>
                <w:rtl/>
                <w:lang w:bidi="ar-EG"/>
              </w:rPr>
              <w:t>جار</w:t>
            </w:r>
            <w:r>
              <w:rPr>
                <w:rFonts w:hint="cs"/>
                <w:spacing w:val="-4"/>
                <w:sz w:val="20"/>
                <w:szCs w:val="26"/>
                <w:rtl/>
                <w:lang w:bidi="ar-EG"/>
              </w:rPr>
              <w:t xml:space="preserve"> - تتضمن خطة المراجعة لعام </w:t>
            </w:r>
            <w:r>
              <w:rPr>
                <w:spacing w:val="-4"/>
                <w:sz w:val="20"/>
                <w:szCs w:val="26"/>
                <w:lang w:bidi="ar-EG"/>
              </w:rPr>
              <w:t>2015</w:t>
            </w:r>
            <w:r>
              <w:rPr>
                <w:rFonts w:hint="cs"/>
                <w:spacing w:val="-4"/>
                <w:sz w:val="20"/>
                <w:szCs w:val="26"/>
                <w:rtl/>
                <w:lang w:bidi="ar-EG"/>
              </w:rPr>
              <w:t xml:space="preserve"> عناصر المخاطر هذه وتمس بنود التخطيط في الأجل المتوسط.</w:t>
            </w:r>
          </w:p>
          <w:p w:rsidR="00866322" w:rsidRDefault="00866322" w:rsidP="00D87533">
            <w:pPr>
              <w:spacing w:before="40" w:after="40" w:line="280" w:lineRule="exact"/>
              <w:jc w:val="left"/>
              <w:rPr>
                <w:spacing w:val="-4"/>
                <w:sz w:val="20"/>
                <w:szCs w:val="26"/>
                <w:rtl/>
                <w:lang w:bidi="ar-EG"/>
              </w:rPr>
            </w:pPr>
          </w:p>
          <w:p w:rsidR="00D87533" w:rsidRDefault="00D87533" w:rsidP="00D87533">
            <w:pPr>
              <w:spacing w:before="40" w:after="40" w:line="280" w:lineRule="exact"/>
              <w:jc w:val="left"/>
              <w:rPr>
                <w:b/>
                <w:bCs/>
                <w:spacing w:val="-4"/>
                <w:sz w:val="20"/>
                <w:szCs w:val="26"/>
                <w:rtl/>
              </w:rPr>
            </w:pPr>
            <w:r w:rsidRPr="00BD2FEA">
              <w:rPr>
                <w:rFonts w:hint="cs"/>
                <w:b/>
                <w:bCs/>
                <w:spacing w:val="-4"/>
                <w:sz w:val="20"/>
                <w:szCs w:val="26"/>
                <w:rtl/>
              </w:rPr>
              <w:t>التحديثات</w:t>
            </w:r>
            <w:r w:rsidRPr="00BD2FEA">
              <w:rPr>
                <w:b/>
                <w:bCs/>
                <w:spacing w:val="-4"/>
                <w:sz w:val="20"/>
                <w:szCs w:val="26"/>
                <w:rtl/>
              </w:rPr>
              <w:t xml:space="preserve"> </w:t>
            </w:r>
            <w:r w:rsidRPr="00BD2FEA">
              <w:rPr>
                <w:rFonts w:hint="cs"/>
                <w:b/>
                <w:bCs/>
                <w:spacing w:val="-4"/>
                <w:sz w:val="20"/>
                <w:szCs w:val="26"/>
                <w:rtl/>
              </w:rPr>
              <w:t>حتى</w:t>
            </w:r>
            <w:r w:rsidRPr="00BD2FEA">
              <w:rPr>
                <w:b/>
                <w:bCs/>
                <w:spacing w:val="-4"/>
                <w:sz w:val="20"/>
                <w:szCs w:val="26"/>
                <w:rtl/>
              </w:rPr>
              <w:t xml:space="preserve"> </w:t>
            </w:r>
            <w:r w:rsidRPr="00BD2FEA">
              <w:rPr>
                <w:b/>
                <w:bCs/>
                <w:spacing w:val="-4"/>
                <w:sz w:val="20"/>
                <w:szCs w:val="20"/>
                <w:rtl/>
              </w:rPr>
              <w:t>31</w:t>
            </w:r>
            <w:r w:rsidRPr="00BD2FEA">
              <w:rPr>
                <w:b/>
                <w:bCs/>
                <w:spacing w:val="-4"/>
                <w:sz w:val="20"/>
                <w:szCs w:val="26"/>
                <w:rtl/>
              </w:rPr>
              <w:t xml:space="preserve"> </w:t>
            </w:r>
            <w:r w:rsidRPr="00BD2FEA">
              <w:rPr>
                <w:rFonts w:hint="cs"/>
                <w:b/>
                <w:bCs/>
                <w:spacing w:val="-4"/>
                <w:sz w:val="20"/>
                <w:szCs w:val="26"/>
                <w:rtl/>
              </w:rPr>
              <w:t>مارس</w:t>
            </w:r>
            <w:r w:rsidRPr="00BD2FEA">
              <w:rPr>
                <w:b/>
                <w:bCs/>
                <w:spacing w:val="-4"/>
                <w:sz w:val="20"/>
                <w:szCs w:val="26"/>
                <w:rtl/>
              </w:rPr>
              <w:t xml:space="preserve"> </w:t>
            </w:r>
            <w:r w:rsidRPr="00BD2FEA">
              <w:rPr>
                <w:b/>
                <w:bCs/>
                <w:spacing w:val="-4"/>
                <w:sz w:val="20"/>
                <w:szCs w:val="20"/>
                <w:rtl/>
              </w:rPr>
              <w:t>2016</w:t>
            </w:r>
            <w:r w:rsidRPr="00BD2FEA">
              <w:rPr>
                <w:b/>
                <w:bCs/>
                <w:spacing w:val="-4"/>
                <w:sz w:val="20"/>
                <w:szCs w:val="26"/>
                <w:rtl/>
              </w:rPr>
              <w:t>:</w:t>
            </w:r>
          </w:p>
          <w:p w:rsidR="00D87533" w:rsidRPr="000C56FB" w:rsidRDefault="00D87533" w:rsidP="00D87533">
            <w:pPr>
              <w:spacing w:before="40" w:after="40" w:line="280" w:lineRule="exact"/>
              <w:jc w:val="left"/>
              <w:rPr>
                <w:spacing w:val="-4"/>
                <w:sz w:val="20"/>
                <w:szCs w:val="26"/>
                <w:rtl/>
              </w:rPr>
            </w:pPr>
            <w:r>
              <w:rPr>
                <w:rFonts w:hint="cs"/>
                <w:spacing w:val="-4"/>
                <w:sz w:val="20"/>
                <w:szCs w:val="26"/>
                <w:rtl/>
              </w:rPr>
              <w:t>ت</w:t>
            </w:r>
            <w:r w:rsidRPr="00BD2FEA">
              <w:rPr>
                <w:rFonts w:hint="cs"/>
                <w:spacing w:val="-4"/>
                <w:sz w:val="20"/>
                <w:szCs w:val="26"/>
                <w:rtl/>
              </w:rPr>
              <w:t>ستند</w:t>
            </w:r>
            <w:r>
              <w:rPr>
                <w:rFonts w:hint="cs"/>
                <w:spacing w:val="-4"/>
                <w:sz w:val="20"/>
                <w:szCs w:val="26"/>
                <w:rtl/>
              </w:rPr>
              <w:t xml:space="preserve"> خطة المراجعة لعام </w:t>
            </w:r>
            <w:r w:rsidRPr="00BD2FEA">
              <w:rPr>
                <w:spacing w:val="-4"/>
                <w:sz w:val="20"/>
                <w:szCs w:val="20"/>
                <w:rtl/>
              </w:rPr>
              <w:t>2016</w:t>
            </w:r>
            <w:r>
              <w:rPr>
                <w:rFonts w:hint="cs"/>
                <w:spacing w:val="-4"/>
                <w:sz w:val="20"/>
                <w:szCs w:val="26"/>
                <w:rtl/>
              </w:rPr>
              <w:t xml:space="preserve"> إلى عملية لتقييم المخاطر وتتضمن أيضاً عناصر لتحديد المخاطر الرئيسية في الأجل المتوسط</w:t>
            </w:r>
            <w:r w:rsidRPr="00A00976">
              <w:rPr>
                <w:rFonts w:hint="cs"/>
                <w:spacing w:val="-4"/>
                <w:sz w:val="20"/>
                <w:szCs w:val="26"/>
                <w:rtl/>
              </w:rPr>
              <w:t>،</w:t>
            </w:r>
            <w:r w:rsidRPr="00A00976">
              <w:rPr>
                <w:spacing w:val="-4"/>
                <w:sz w:val="20"/>
                <w:szCs w:val="26"/>
                <w:rtl/>
              </w:rPr>
              <w:t xml:space="preserve"> </w:t>
            </w:r>
            <w:r w:rsidRPr="00A00976">
              <w:rPr>
                <w:rFonts w:hint="cs"/>
                <w:spacing w:val="-4"/>
                <w:sz w:val="20"/>
                <w:szCs w:val="26"/>
                <w:rtl/>
              </w:rPr>
              <w:t>وستغطيهما</w:t>
            </w:r>
            <w:r w:rsidRPr="00A00976">
              <w:rPr>
                <w:spacing w:val="-4"/>
                <w:sz w:val="20"/>
                <w:szCs w:val="26"/>
                <w:rtl/>
              </w:rPr>
              <w:t xml:space="preserve"> </w:t>
            </w:r>
            <w:r w:rsidRPr="00BD2FEA">
              <w:rPr>
                <w:rFonts w:hint="cs"/>
                <w:spacing w:val="-4"/>
                <w:sz w:val="20"/>
                <w:szCs w:val="26"/>
                <w:rtl/>
              </w:rPr>
              <w:t>عمليات</w:t>
            </w:r>
            <w:r w:rsidRPr="00BD2FEA">
              <w:rPr>
                <w:spacing w:val="-4"/>
                <w:sz w:val="20"/>
                <w:szCs w:val="26"/>
                <w:rtl/>
              </w:rPr>
              <w:t xml:space="preserve"> </w:t>
            </w:r>
            <w:r w:rsidRPr="00BD2FEA">
              <w:rPr>
                <w:rFonts w:hint="cs"/>
                <w:spacing w:val="-4"/>
                <w:sz w:val="20"/>
                <w:szCs w:val="26"/>
                <w:rtl/>
              </w:rPr>
              <w:t>المراجع</w:t>
            </w:r>
            <w:r w:rsidRPr="00A00976">
              <w:rPr>
                <w:rFonts w:hint="cs"/>
                <w:spacing w:val="-4"/>
                <w:sz w:val="20"/>
                <w:szCs w:val="26"/>
                <w:rtl/>
              </w:rPr>
              <w:t>ة</w:t>
            </w:r>
            <w:r w:rsidRPr="00A00976">
              <w:rPr>
                <w:spacing w:val="-4"/>
                <w:sz w:val="20"/>
                <w:szCs w:val="26"/>
                <w:rtl/>
              </w:rPr>
              <w:t>.</w:t>
            </w:r>
          </w:p>
        </w:tc>
        <w:tc>
          <w:tcPr>
            <w:tcW w:w="2579" w:type="dxa"/>
          </w:tcPr>
          <w:p w:rsidR="00D87533" w:rsidRDefault="00D87533" w:rsidP="00A7372A">
            <w:pPr>
              <w:spacing w:before="40" w:after="40" w:line="280" w:lineRule="exact"/>
              <w:jc w:val="left"/>
              <w:rPr>
                <w:spacing w:val="-4"/>
                <w:sz w:val="20"/>
                <w:szCs w:val="26"/>
                <w:rtl/>
              </w:rPr>
            </w:pPr>
            <w:r>
              <w:rPr>
                <w:rFonts w:hint="cs"/>
                <w:spacing w:val="-4"/>
                <w:sz w:val="20"/>
                <w:szCs w:val="26"/>
                <w:rtl/>
              </w:rPr>
              <w:t>مغلق</w:t>
            </w:r>
          </w:p>
        </w:tc>
      </w:tr>
      <w:tr w:rsidR="00D87533" w:rsidRPr="00606BDF" w:rsidTr="00D811EE">
        <w:trPr>
          <w:trHeight w:val="45"/>
        </w:trPr>
        <w:tc>
          <w:tcPr>
            <w:tcW w:w="1114" w:type="dxa"/>
          </w:tcPr>
          <w:p w:rsidR="00D87533" w:rsidRPr="00710B03" w:rsidRDefault="00D87533" w:rsidP="00A7372A">
            <w:pPr>
              <w:spacing w:before="40" w:after="40" w:line="280" w:lineRule="exact"/>
              <w:jc w:val="left"/>
              <w:rPr>
                <w:b/>
                <w:bCs/>
                <w:sz w:val="20"/>
                <w:szCs w:val="26"/>
                <w:rtl/>
              </w:rPr>
            </w:pPr>
            <w:r w:rsidRPr="00710B03">
              <w:rPr>
                <w:b/>
                <w:bCs/>
                <w:sz w:val="20"/>
                <w:szCs w:val="26"/>
                <w:rtl/>
              </w:rPr>
              <w:t>الاقتراح</w:t>
            </w:r>
            <w:r>
              <w:rPr>
                <w:b/>
                <w:bCs/>
                <w:sz w:val="20"/>
                <w:szCs w:val="26"/>
                <w:rtl/>
              </w:rPr>
              <w:br/>
            </w:r>
            <w:r>
              <w:rPr>
                <w:b/>
                <w:bCs/>
                <w:sz w:val="20"/>
                <w:szCs w:val="26"/>
              </w:rPr>
              <w:t>6/2013</w:t>
            </w:r>
          </w:p>
        </w:tc>
        <w:tc>
          <w:tcPr>
            <w:tcW w:w="3818" w:type="dxa"/>
          </w:tcPr>
          <w:p w:rsidR="00D87533" w:rsidRPr="00144B70" w:rsidRDefault="00D87533" w:rsidP="00A7372A">
            <w:pPr>
              <w:spacing w:before="40" w:after="40" w:line="280" w:lineRule="exact"/>
              <w:jc w:val="left"/>
              <w:rPr>
                <w:spacing w:val="-4"/>
                <w:sz w:val="20"/>
                <w:szCs w:val="26"/>
                <w:rtl/>
              </w:rPr>
            </w:pPr>
            <w:r w:rsidRPr="00144B70">
              <w:rPr>
                <w:rFonts w:hint="cs"/>
                <w:spacing w:val="-4"/>
                <w:sz w:val="20"/>
                <w:szCs w:val="26"/>
                <w:rtl/>
              </w:rPr>
              <w:t>تبعاً ل</w:t>
            </w:r>
            <w:r w:rsidRPr="00144B70">
              <w:rPr>
                <w:rFonts w:hint="eastAsia"/>
                <w:spacing w:val="-4"/>
                <w:sz w:val="20"/>
                <w:szCs w:val="26"/>
                <w:rtl/>
              </w:rPr>
              <w:t>توصي</w:t>
            </w:r>
            <w:r w:rsidRPr="00144B70">
              <w:rPr>
                <w:rFonts w:hint="cs"/>
                <w:spacing w:val="-4"/>
                <w:sz w:val="20"/>
                <w:szCs w:val="26"/>
                <w:rtl/>
              </w:rPr>
              <w:t>تنا السابقة رقم</w:t>
            </w:r>
            <w:r w:rsidRPr="00144B70">
              <w:rPr>
                <w:spacing w:val="-4"/>
                <w:sz w:val="20"/>
                <w:szCs w:val="26"/>
                <w:rtl/>
              </w:rPr>
              <w:t xml:space="preserve"> </w:t>
            </w:r>
            <w:r w:rsidRPr="00144B70">
              <w:rPr>
                <w:spacing w:val="-4"/>
                <w:sz w:val="20"/>
                <w:szCs w:val="26"/>
              </w:rPr>
              <w:t>5</w:t>
            </w:r>
            <w:r w:rsidRPr="00144B70">
              <w:rPr>
                <w:rFonts w:hint="eastAsia"/>
                <w:spacing w:val="-4"/>
                <w:sz w:val="20"/>
                <w:szCs w:val="26"/>
                <w:rtl/>
              </w:rPr>
              <w:t>،</w:t>
            </w:r>
            <w:r w:rsidRPr="00144B70">
              <w:rPr>
                <w:spacing w:val="-4"/>
                <w:sz w:val="20"/>
                <w:szCs w:val="26"/>
                <w:rtl/>
              </w:rPr>
              <w:t xml:space="preserve"> </w:t>
            </w:r>
            <w:r w:rsidRPr="00144B70">
              <w:rPr>
                <w:rFonts w:hint="cs"/>
                <w:spacing w:val="-4"/>
                <w:sz w:val="20"/>
                <w:szCs w:val="26"/>
                <w:rtl/>
              </w:rPr>
              <w:t>من المهم في رأينا</w:t>
            </w:r>
            <w:r w:rsidRPr="00144B70">
              <w:rPr>
                <w:spacing w:val="-4"/>
                <w:sz w:val="20"/>
                <w:szCs w:val="26"/>
                <w:rtl/>
              </w:rPr>
              <w:t xml:space="preserve"> </w:t>
            </w:r>
            <w:r w:rsidRPr="00144B70">
              <w:rPr>
                <w:rFonts w:hint="eastAsia"/>
                <w:spacing w:val="-4"/>
                <w:sz w:val="20"/>
                <w:szCs w:val="26"/>
                <w:rtl/>
              </w:rPr>
              <w:t>ربط</w:t>
            </w:r>
            <w:r w:rsidRPr="00144B70">
              <w:rPr>
                <w:spacing w:val="-4"/>
                <w:sz w:val="20"/>
                <w:szCs w:val="26"/>
                <w:rtl/>
              </w:rPr>
              <w:t xml:space="preserve"> </w:t>
            </w:r>
            <w:r w:rsidRPr="00144B70">
              <w:rPr>
                <w:rFonts w:hint="eastAsia"/>
                <w:spacing w:val="-4"/>
                <w:sz w:val="20"/>
                <w:szCs w:val="26"/>
                <w:rtl/>
              </w:rPr>
              <w:t>النشاط</w:t>
            </w:r>
            <w:r w:rsidRPr="00144B70">
              <w:rPr>
                <w:spacing w:val="-4"/>
                <w:sz w:val="20"/>
                <w:szCs w:val="26"/>
                <w:rtl/>
              </w:rPr>
              <w:t xml:space="preserve"> </w:t>
            </w:r>
            <w:r w:rsidRPr="00144B70">
              <w:rPr>
                <w:rFonts w:hint="cs"/>
                <w:spacing w:val="-4"/>
                <w:sz w:val="20"/>
                <w:szCs w:val="26"/>
                <w:rtl/>
              </w:rPr>
              <w:t>بال</w:t>
            </w:r>
            <w:r w:rsidRPr="00144B70">
              <w:rPr>
                <w:rFonts w:hint="eastAsia"/>
                <w:spacing w:val="-4"/>
                <w:sz w:val="20"/>
                <w:szCs w:val="26"/>
                <w:rtl/>
              </w:rPr>
              <w:t>خطر</w:t>
            </w:r>
            <w:r w:rsidRPr="00144B70">
              <w:rPr>
                <w:spacing w:val="-4"/>
                <w:sz w:val="20"/>
                <w:szCs w:val="26"/>
                <w:rtl/>
              </w:rPr>
              <w:t xml:space="preserve">. </w:t>
            </w:r>
            <w:r w:rsidRPr="00144B70">
              <w:rPr>
                <w:rFonts w:hint="cs"/>
                <w:spacing w:val="-4"/>
                <w:sz w:val="20"/>
                <w:szCs w:val="26"/>
                <w:rtl/>
              </w:rPr>
              <w:t>ومع</w:t>
            </w:r>
            <w:r w:rsidRPr="00144B70">
              <w:rPr>
                <w:spacing w:val="-4"/>
                <w:sz w:val="20"/>
                <w:szCs w:val="26"/>
                <w:rtl/>
              </w:rPr>
              <w:t xml:space="preserve"> </w:t>
            </w:r>
            <w:r w:rsidRPr="00144B70">
              <w:rPr>
                <w:rFonts w:hint="eastAsia"/>
                <w:spacing w:val="-4"/>
                <w:sz w:val="20"/>
                <w:szCs w:val="26"/>
                <w:rtl/>
              </w:rPr>
              <w:t>أننا</w:t>
            </w:r>
            <w:r w:rsidRPr="00144B70">
              <w:rPr>
                <w:spacing w:val="-4"/>
                <w:sz w:val="20"/>
                <w:szCs w:val="26"/>
                <w:rtl/>
              </w:rPr>
              <w:t xml:space="preserve"> </w:t>
            </w:r>
            <w:r w:rsidRPr="00144B70">
              <w:rPr>
                <w:rFonts w:hint="eastAsia"/>
                <w:spacing w:val="-4"/>
                <w:sz w:val="20"/>
                <w:szCs w:val="26"/>
                <w:rtl/>
              </w:rPr>
              <w:t>لاحظنا</w:t>
            </w:r>
            <w:r w:rsidRPr="00144B70">
              <w:rPr>
                <w:spacing w:val="-4"/>
                <w:sz w:val="20"/>
                <w:szCs w:val="26"/>
                <w:rtl/>
              </w:rPr>
              <w:t xml:space="preserve"> في </w:t>
            </w:r>
            <w:r w:rsidRPr="00144B70">
              <w:rPr>
                <w:rFonts w:hint="cs"/>
                <w:spacing w:val="-4"/>
                <w:sz w:val="20"/>
                <w:szCs w:val="26"/>
                <w:rtl/>
              </w:rPr>
              <w:t>خطة العمل</w:t>
            </w:r>
            <w:r w:rsidRPr="00144B70">
              <w:rPr>
                <w:spacing w:val="-4"/>
                <w:sz w:val="20"/>
                <w:szCs w:val="26"/>
                <w:rtl/>
              </w:rPr>
              <w:t xml:space="preserve"> </w:t>
            </w:r>
            <w:r w:rsidRPr="00144B70">
              <w:rPr>
                <w:rFonts w:hint="cs"/>
                <w:spacing w:val="-4"/>
                <w:sz w:val="20"/>
                <w:szCs w:val="26"/>
                <w:rtl/>
              </w:rPr>
              <w:t>السنوية</w:t>
            </w:r>
            <w:r w:rsidRPr="00144B70">
              <w:rPr>
                <w:spacing w:val="-4"/>
                <w:sz w:val="20"/>
                <w:szCs w:val="26"/>
                <w:rtl/>
              </w:rPr>
              <w:t xml:space="preserve"> </w:t>
            </w:r>
            <w:r w:rsidRPr="00144B70">
              <w:rPr>
                <w:spacing w:val="-4"/>
                <w:sz w:val="20"/>
                <w:szCs w:val="26"/>
              </w:rPr>
              <w:t>2014</w:t>
            </w:r>
            <w:r w:rsidRPr="00144B70">
              <w:rPr>
                <w:spacing w:val="-4"/>
                <w:sz w:val="20"/>
                <w:szCs w:val="26"/>
                <w:rtl/>
              </w:rPr>
              <w:t xml:space="preserve"> </w:t>
            </w:r>
            <w:r w:rsidRPr="00144B70">
              <w:rPr>
                <w:rFonts w:hint="cs"/>
                <w:spacing w:val="-4"/>
                <w:sz w:val="20"/>
                <w:szCs w:val="26"/>
                <w:rtl/>
              </w:rPr>
              <w:t xml:space="preserve">عدداً </w:t>
            </w:r>
            <w:r w:rsidRPr="00144B70">
              <w:rPr>
                <w:rFonts w:hint="eastAsia"/>
                <w:spacing w:val="-4"/>
                <w:sz w:val="20"/>
                <w:szCs w:val="26"/>
                <w:rtl/>
              </w:rPr>
              <w:t>أكبر</w:t>
            </w:r>
            <w:r w:rsidRPr="00144B70">
              <w:rPr>
                <w:spacing w:val="-4"/>
                <w:sz w:val="20"/>
                <w:szCs w:val="26"/>
                <w:rtl/>
              </w:rPr>
              <w:t xml:space="preserve"> </w:t>
            </w:r>
            <w:r w:rsidRPr="00144B70">
              <w:rPr>
                <w:rFonts w:hint="eastAsia"/>
                <w:spacing w:val="-4"/>
                <w:sz w:val="20"/>
                <w:szCs w:val="26"/>
                <w:rtl/>
              </w:rPr>
              <w:t>من</w:t>
            </w:r>
            <w:r w:rsidRPr="00144B70">
              <w:rPr>
                <w:spacing w:val="-4"/>
                <w:sz w:val="20"/>
                <w:szCs w:val="26"/>
                <w:rtl/>
              </w:rPr>
              <w:t xml:space="preserve"> </w:t>
            </w:r>
            <w:r w:rsidRPr="00144B70">
              <w:rPr>
                <w:rFonts w:hint="eastAsia"/>
                <w:spacing w:val="-4"/>
                <w:sz w:val="20"/>
                <w:szCs w:val="26"/>
                <w:rtl/>
              </w:rPr>
              <w:t>عمليات</w:t>
            </w:r>
            <w:r w:rsidRPr="00144B70">
              <w:rPr>
                <w:spacing w:val="-4"/>
                <w:sz w:val="20"/>
                <w:szCs w:val="26"/>
                <w:rtl/>
              </w:rPr>
              <w:t xml:space="preserve"> </w:t>
            </w:r>
            <w:r w:rsidRPr="00144B70">
              <w:rPr>
                <w:rFonts w:hint="cs"/>
                <w:spacing w:val="-4"/>
                <w:sz w:val="20"/>
                <w:szCs w:val="26"/>
                <w:rtl/>
              </w:rPr>
              <w:t>المراجعة</w:t>
            </w:r>
            <w:r w:rsidRPr="00144B70">
              <w:rPr>
                <w:spacing w:val="-4"/>
                <w:sz w:val="20"/>
                <w:szCs w:val="26"/>
                <w:rtl/>
              </w:rPr>
              <w:t xml:space="preserve"> </w:t>
            </w:r>
            <w:r w:rsidRPr="00144B70">
              <w:rPr>
                <w:rFonts w:hint="eastAsia"/>
                <w:spacing w:val="-4"/>
                <w:sz w:val="20"/>
                <w:szCs w:val="26"/>
                <w:rtl/>
              </w:rPr>
              <w:t>المخطط</w:t>
            </w:r>
            <w:r w:rsidRPr="00144B70">
              <w:rPr>
                <w:spacing w:val="-4"/>
                <w:sz w:val="20"/>
                <w:szCs w:val="26"/>
                <w:rtl/>
              </w:rPr>
              <w:t xml:space="preserve"> </w:t>
            </w:r>
            <w:r w:rsidRPr="00144B70">
              <w:rPr>
                <w:rFonts w:hint="eastAsia"/>
                <w:spacing w:val="-4"/>
                <w:sz w:val="20"/>
                <w:szCs w:val="26"/>
                <w:rtl/>
              </w:rPr>
              <w:t>لها</w:t>
            </w:r>
            <w:r w:rsidRPr="00144B70">
              <w:rPr>
                <w:spacing w:val="-4"/>
                <w:sz w:val="20"/>
                <w:szCs w:val="26"/>
                <w:rtl/>
              </w:rPr>
              <w:t xml:space="preserve"> </w:t>
            </w:r>
            <w:r w:rsidRPr="00144B70">
              <w:rPr>
                <w:rFonts w:hint="eastAsia"/>
                <w:spacing w:val="-4"/>
                <w:sz w:val="20"/>
                <w:szCs w:val="26"/>
                <w:rtl/>
              </w:rPr>
              <w:t>على</w:t>
            </w:r>
            <w:r w:rsidRPr="00144B70">
              <w:rPr>
                <w:spacing w:val="-4"/>
                <w:sz w:val="20"/>
                <w:szCs w:val="26"/>
                <w:rtl/>
              </w:rPr>
              <w:t xml:space="preserve"> </w:t>
            </w:r>
            <w:r w:rsidRPr="00144B70">
              <w:rPr>
                <w:rFonts w:hint="eastAsia"/>
                <w:spacing w:val="-4"/>
                <w:sz w:val="20"/>
                <w:szCs w:val="26"/>
                <w:rtl/>
              </w:rPr>
              <w:t>مستوى</w:t>
            </w:r>
            <w:r w:rsidRPr="00144B70">
              <w:rPr>
                <w:spacing w:val="-4"/>
                <w:sz w:val="20"/>
                <w:szCs w:val="26"/>
                <w:rtl/>
              </w:rPr>
              <w:t xml:space="preserve"> </w:t>
            </w:r>
            <w:r w:rsidRPr="00144B70">
              <w:rPr>
                <w:rFonts w:hint="eastAsia"/>
                <w:spacing w:val="-4"/>
                <w:sz w:val="20"/>
                <w:szCs w:val="26"/>
                <w:rtl/>
              </w:rPr>
              <w:t>المقر</w:t>
            </w:r>
            <w:r w:rsidRPr="00144B70">
              <w:rPr>
                <w:spacing w:val="-4"/>
                <w:sz w:val="20"/>
                <w:szCs w:val="26"/>
                <w:rtl/>
              </w:rPr>
              <w:t xml:space="preserve"> </w:t>
            </w:r>
            <w:r w:rsidRPr="00144B70">
              <w:rPr>
                <w:rFonts w:hint="eastAsia"/>
                <w:spacing w:val="-4"/>
                <w:sz w:val="20"/>
                <w:szCs w:val="26"/>
                <w:rtl/>
              </w:rPr>
              <w:t>الرئيسي،</w:t>
            </w:r>
            <w:r w:rsidRPr="00144B70">
              <w:rPr>
                <w:spacing w:val="-4"/>
                <w:sz w:val="20"/>
                <w:szCs w:val="26"/>
                <w:rtl/>
              </w:rPr>
              <w:t xml:space="preserve"> </w:t>
            </w:r>
            <w:r w:rsidRPr="00144B70">
              <w:rPr>
                <w:rFonts w:hint="eastAsia"/>
                <w:spacing w:val="-4"/>
                <w:sz w:val="20"/>
                <w:szCs w:val="26"/>
                <w:u w:val="single"/>
                <w:rtl/>
              </w:rPr>
              <w:t>نقترح</w:t>
            </w:r>
            <w:r w:rsidRPr="00144B70">
              <w:rPr>
                <w:spacing w:val="-4"/>
                <w:sz w:val="20"/>
                <w:szCs w:val="26"/>
                <w:rtl/>
              </w:rPr>
              <w:t xml:space="preserve"> </w:t>
            </w:r>
            <w:r w:rsidRPr="00144B70">
              <w:rPr>
                <w:rFonts w:hint="cs"/>
                <w:spacing w:val="-4"/>
                <w:sz w:val="20"/>
                <w:szCs w:val="26"/>
                <w:rtl/>
              </w:rPr>
              <w:t>على وحدة المراجعة الداخلية</w:t>
            </w:r>
            <w:r w:rsidRPr="00144B70">
              <w:rPr>
                <w:spacing w:val="-4"/>
                <w:sz w:val="20"/>
                <w:szCs w:val="26"/>
                <w:rtl/>
              </w:rPr>
              <w:t xml:space="preserve"> </w:t>
            </w:r>
            <w:r w:rsidRPr="00144B70">
              <w:rPr>
                <w:rFonts w:hint="cs"/>
                <w:spacing w:val="-4"/>
                <w:sz w:val="20"/>
                <w:szCs w:val="26"/>
                <w:rtl/>
              </w:rPr>
              <w:t>أن تحدد</w:t>
            </w:r>
            <w:r w:rsidRPr="00144B70">
              <w:rPr>
                <w:spacing w:val="-4"/>
                <w:sz w:val="20"/>
                <w:szCs w:val="26"/>
                <w:rtl/>
              </w:rPr>
              <w:t xml:space="preserve"> </w:t>
            </w:r>
            <w:r w:rsidRPr="00144B70">
              <w:rPr>
                <w:rFonts w:hint="cs"/>
                <w:spacing w:val="-4"/>
                <w:sz w:val="20"/>
                <w:szCs w:val="26"/>
                <w:rtl/>
              </w:rPr>
              <w:t>ل</w:t>
            </w:r>
            <w:r w:rsidRPr="00144B70">
              <w:rPr>
                <w:rFonts w:hint="eastAsia"/>
                <w:spacing w:val="-4"/>
                <w:sz w:val="20"/>
                <w:szCs w:val="26"/>
                <w:rtl/>
              </w:rPr>
              <w:t>لأمين</w:t>
            </w:r>
            <w:r w:rsidRPr="00144B70">
              <w:rPr>
                <w:spacing w:val="-4"/>
                <w:sz w:val="20"/>
                <w:szCs w:val="26"/>
                <w:rtl/>
              </w:rPr>
              <w:t xml:space="preserve"> </w:t>
            </w:r>
            <w:r w:rsidRPr="00144B70">
              <w:rPr>
                <w:rFonts w:hint="eastAsia"/>
                <w:spacing w:val="-4"/>
                <w:sz w:val="20"/>
                <w:szCs w:val="26"/>
                <w:rtl/>
              </w:rPr>
              <w:t>العام</w:t>
            </w:r>
            <w:r w:rsidRPr="00144B70">
              <w:rPr>
                <w:spacing w:val="-4"/>
                <w:sz w:val="20"/>
                <w:szCs w:val="26"/>
                <w:rtl/>
              </w:rPr>
              <w:t xml:space="preserve"> </w:t>
            </w:r>
            <w:r w:rsidRPr="00144B70">
              <w:rPr>
                <w:rFonts w:hint="cs"/>
                <w:spacing w:val="-4"/>
                <w:sz w:val="20"/>
                <w:szCs w:val="26"/>
                <w:rtl/>
              </w:rPr>
              <w:t>وللجنة</w:t>
            </w:r>
            <w:r w:rsidRPr="00144B70">
              <w:rPr>
                <w:spacing w:val="-4"/>
                <w:sz w:val="20"/>
                <w:szCs w:val="26"/>
                <w:rtl/>
              </w:rPr>
              <w:t xml:space="preserve"> </w:t>
            </w:r>
            <w:r w:rsidRPr="00144B70">
              <w:rPr>
                <w:spacing w:val="-4"/>
                <w:sz w:val="20"/>
                <w:szCs w:val="26"/>
              </w:rPr>
              <w:t>IMAC</w:t>
            </w:r>
            <w:r w:rsidRPr="00144B70">
              <w:rPr>
                <w:spacing w:val="-4"/>
                <w:sz w:val="20"/>
                <w:szCs w:val="26"/>
                <w:rtl/>
              </w:rPr>
              <w:t xml:space="preserve"> </w:t>
            </w:r>
            <w:r w:rsidRPr="00144B70">
              <w:rPr>
                <w:rFonts w:hint="eastAsia"/>
                <w:spacing w:val="-4"/>
                <w:sz w:val="20"/>
                <w:szCs w:val="26"/>
                <w:rtl/>
              </w:rPr>
              <w:t>أثناء</w:t>
            </w:r>
            <w:r w:rsidRPr="00144B70">
              <w:rPr>
                <w:spacing w:val="-4"/>
                <w:sz w:val="20"/>
                <w:szCs w:val="26"/>
                <w:rtl/>
              </w:rPr>
              <w:t xml:space="preserve"> </w:t>
            </w:r>
            <w:r w:rsidRPr="00144B70">
              <w:rPr>
                <w:rFonts w:hint="cs"/>
                <w:spacing w:val="-4"/>
                <w:sz w:val="20"/>
                <w:szCs w:val="26"/>
                <w:rtl/>
              </w:rPr>
              <w:t>عملية الموافقة</w:t>
            </w:r>
            <w:r w:rsidRPr="00144B70">
              <w:rPr>
                <w:spacing w:val="-4"/>
                <w:sz w:val="20"/>
                <w:szCs w:val="26"/>
                <w:rtl/>
              </w:rPr>
              <w:t xml:space="preserve"> </w:t>
            </w:r>
            <w:r w:rsidRPr="00144B70">
              <w:rPr>
                <w:rFonts w:hint="eastAsia"/>
                <w:spacing w:val="-4"/>
                <w:sz w:val="20"/>
                <w:szCs w:val="26"/>
                <w:rtl/>
              </w:rPr>
              <w:t>على</w:t>
            </w:r>
            <w:r w:rsidRPr="00144B70">
              <w:rPr>
                <w:spacing w:val="-4"/>
                <w:sz w:val="20"/>
                <w:szCs w:val="26"/>
                <w:rtl/>
              </w:rPr>
              <w:t xml:space="preserve"> </w:t>
            </w:r>
            <w:r w:rsidRPr="00144B70">
              <w:rPr>
                <w:rFonts w:hint="eastAsia"/>
                <w:spacing w:val="-4"/>
                <w:sz w:val="20"/>
                <w:szCs w:val="26"/>
                <w:rtl/>
              </w:rPr>
              <w:t>خطة</w:t>
            </w:r>
            <w:r w:rsidRPr="00144B70">
              <w:rPr>
                <w:spacing w:val="-4"/>
                <w:sz w:val="20"/>
                <w:szCs w:val="26"/>
                <w:rtl/>
              </w:rPr>
              <w:t xml:space="preserve"> </w:t>
            </w:r>
            <w:r w:rsidRPr="00144B70">
              <w:rPr>
                <w:rFonts w:hint="eastAsia"/>
                <w:spacing w:val="-4"/>
                <w:sz w:val="20"/>
                <w:szCs w:val="26"/>
                <w:rtl/>
              </w:rPr>
              <w:t>العمل</w:t>
            </w:r>
            <w:r w:rsidRPr="00144B70">
              <w:rPr>
                <w:spacing w:val="-4"/>
                <w:sz w:val="20"/>
                <w:szCs w:val="26"/>
                <w:rtl/>
              </w:rPr>
              <w:t xml:space="preserve"> </w:t>
            </w:r>
            <w:r w:rsidRPr="00144B70">
              <w:rPr>
                <w:rFonts w:hint="eastAsia"/>
                <w:spacing w:val="-4"/>
                <w:sz w:val="20"/>
                <w:szCs w:val="26"/>
                <w:rtl/>
              </w:rPr>
              <w:t>السنوية،</w:t>
            </w:r>
            <w:r w:rsidRPr="00144B70">
              <w:rPr>
                <w:spacing w:val="-4"/>
                <w:sz w:val="20"/>
                <w:szCs w:val="26"/>
                <w:rtl/>
              </w:rPr>
              <w:t xml:space="preserve"> </w:t>
            </w:r>
            <w:r w:rsidRPr="00144B70">
              <w:rPr>
                <w:rFonts w:hint="eastAsia"/>
                <w:spacing w:val="-4"/>
                <w:sz w:val="20"/>
                <w:szCs w:val="26"/>
                <w:rtl/>
              </w:rPr>
              <w:t>إذا</w:t>
            </w:r>
            <w:r w:rsidRPr="00144B70">
              <w:rPr>
                <w:spacing w:val="-4"/>
                <w:sz w:val="20"/>
                <w:szCs w:val="26"/>
                <w:rtl/>
              </w:rPr>
              <w:t xml:space="preserve"> </w:t>
            </w:r>
            <w:r w:rsidRPr="00144B70">
              <w:rPr>
                <w:rFonts w:hint="eastAsia"/>
                <w:spacing w:val="-4"/>
                <w:sz w:val="20"/>
                <w:szCs w:val="26"/>
                <w:rtl/>
              </w:rPr>
              <w:t>كان</w:t>
            </w:r>
            <w:r w:rsidRPr="00144B70">
              <w:rPr>
                <w:spacing w:val="-4"/>
                <w:sz w:val="20"/>
                <w:szCs w:val="26"/>
                <w:rtl/>
              </w:rPr>
              <w:t xml:space="preserve"> </w:t>
            </w:r>
            <w:r w:rsidRPr="00144B70">
              <w:rPr>
                <w:rFonts w:hint="eastAsia"/>
                <w:spacing w:val="-4"/>
                <w:sz w:val="20"/>
                <w:szCs w:val="26"/>
                <w:rtl/>
              </w:rPr>
              <w:t>عدد</w:t>
            </w:r>
            <w:r w:rsidRPr="00144B70">
              <w:rPr>
                <w:spacing w:val="-4"/>
                <w:sz w:val="20"/>
                <w:szCs w:val="26"/>
                <w:rtl/>
              </w:rPr>
              <w:t xml:space="preserve"> </w:t>
            </w:r>
            <w:r w:rsidRPr="00144B70">
              <w:rPr>
                <w:rFonts w:hint="eastAsia"/>
                <w:spacing w:val="-4"/>
                <w:sz w:val="20"/>
                <w:szCs w:val="26"/>
                <w:rtl/>
              </w:rPr>
              <w:t>المراجعات</w:t>
            </w:r>
            <w:r w:rsidRPr="00144B70">
              <w:rPr>
                <w:spacing w:val="-4"/>
                <w:sz w:val="20"/>
                <w:szCs w:val="26"/>
                <w:rtl/>
              </w:rPr>
              <w:t xml:space="preserve"> </w:t>
            </w:r>
            <w:r w:rsidRPr="00144B70">
              <w:rPr>
                <w:rFonts w:hint="eastAsia"/>
                <w:spacing w:val="-4"/>
                <w:sz w:val="20"/>
                <w:szCs w:val="26"/>
                <w:rtl/>
              </w:rPr>
              <w:t>المخطط</w:t>
            </w:r>
            <w:r w:rsidRPr="00144B70">
              <w:rPr>
                <w:rFonts w:hint="cs"/>
                <w:spacing w:val="-4"/>
                <w:sz w:val="20"/>
                <w:szCs w:val="26"/>
                <w:rtl/>
              </w:rPr>
              <w:t xml:space="preserve"> لها</w:t>
            </w:r>
            <w:r w:rsidRPr="00144B70">
              <w:rPr>
                <w:spacing w:val="-4"/>
                <w:sz w:val="20"/>
                <w:szCs w:val="26"/>
                <w:rtl/>
              </w:rPr>
              <w:t xml:space="preserve"> </w:t>
            </w:r>
            <w:r w:rsidRPr="00144B70">
              <w:rPr>
                <w:rFonts w:hint="eastAsia"/>
                <w:spacing w:val="-4"/>
                <w:sz w:val="20"/>
                <w:szCs w:val="26"/>
                <w:rtl/>
              </w:rPr>
              <w:t>كافية</w:t>
            </w:r>
            <w:r w:rsidRPr="00144B70">
              <w:rPr>
                <w:spacing w:val="-4"/>
                <w:sz w:val="20"/>
                <w:szCs w:val="26"/>
                <w:rtl/>
              </w:rPr>
              <w:t xml:space="preserve"> </w:t>
            </w:r>
            <w:r w:rsidRPr="00144B70">
              <w:rPr>
                <w:rFonts w:hint="eastAsia"/>
                <w:spacing w:val="-4"/>
                <w:sz w:val="20"/>
                <w:szCs w:val="26"/>
                <w:rtl/>
              </w:rPr>
              <w:t>لتغطية</w:t>
            </w:r>
            <w:r w:rsidRPr="00144B70">
              <w:rPr>
                <w:spacing w:val="-4"/>
                <w:sz w:val="20"/>
                <w:szCs w:val="26"/>
                <w:rtl/>
              </w:rPr>
              <w:t xml:space="preserve"> </w:t>
            </w:r>
            <w:r w:rsidRPr="00144B70">
              <w:rPr>
                <w:rFonts w:hint="eastAsia"/>
                <w:spacing w:val="-4"/>
                <w:sz w:val="20"/>
                <w:szCs w:val="26"/>
                <w:rtl/>
              </w:rPr>
              <w:t>المخاطر</w:t>
            </w:r>
            <w:r w:rsidRPr="00144B70">
              <w:rPr>
                <w:spacing w:val="-4"/>
                <w:sz w:val="20"/>
                <w:szCs w:val="26"/>
                <w:rtl/>
              </w:rPr>
              <w:t xml:space="preserve"> </w:t>
            </w:r>
            <w:r w:rsidRPr="00144B70">
              <w:rPr>
                <w:rFonts w:hint="eastAsia"/>
                <w:spacing w:val="-4"/>
                <w:sz w:val="20"/>
                <w:szCs w:val="26"/>
                <w:rtl/>
              </w:rPr>
              <w:t>الرئيسية</w:t>
            </w:r>
            <w:r w:rsidRPr="00144B70">
              <w:rPr>
                <w:spacing w:val="-4"/>
                <w:sz w:val="20"/>
                <w:szCs w:val="26"/>
                <w:rtl/>
              </w:rPr>
              <w:t xml:space="preserve"> </w:t>
            </w:r>
            <w:r w:rsidRPr="00144B70">
              <w:rPr>
                <w:rFonts w:hint="cs"/>
                <w:spacing w:val="-4"/>
                <w:sz w:val="20"/>
                <w:szCs w:val="26"/>
                <w:rtl/>
              </w:rPr>
              <w:t>المستبانة</w:t>
            </w:r>
            <w:r>
              <w:rPr>
                <w:rFonts w:hint="cs"/>
                <w:spacing w:val="-4"/>
                <w:sz w:val="20"/>
                <w:szCs w:val="26"/>
                <w:rtl/>
              </w:rPr>
              <w:t>.</w:t>
            </w:r>
          </w:p>
        </w:tc>
        <w:tc>
          <w:tcPr>
            <w:tcW w:w="3686" w:type="dxa"/>
          </w:tcPr>
          <w:p w:rsidR="00D87533" w:rsidRPr="00144B70" w:rsidRDefault="00D87533" w:rsidP="00A7372A">
            <w:pPr>
              <w:spacing w:before="40" w:after="40" w:line="280" w:lineRule="exact"/>
              <w:jc w:val="left"/>
              <w:rPr>
                <w:spacing w:val="-4"/>
                <w:sz w:val="20"/>
                <w:szCs w:val="26"/>
                <w:rtl/>
              </w:rPr>
            </w:pPr>
            <w:r w:rsidRPr="00144B70">
              <w:rPr>
                <w:rFonts w:hint="cs"/>
                <w:spacing w:val="-4"/>
                <w:sz w:val="20"/>
                <w:szCs w:val="26"/>
                <w:rtl/>
              </w:rPr>
              <w:t>سوف تحيط وحدة المراجعة الداخلية</w:t>
            </w:r>
            <w:r w:rsidRPr="00144B70">
              <w:rPr>
                <w:spacing w:val="-4"/>
                <w:sz w:val="20"/>
                <w:szCs w:val="26"/>
                <w:rtl/>
              </w:rPr>
              <w:t xml:space="preserve"> </w:t>
            </w:r>
            <w:r w:rsidRPr="00144B70">
              <w:rPr>
                <w:rFonts w:hint="eastAsia"/>
                <w:spacing w:val="-4"/>
                <w:sz w:val="20"/>
                <w:szCs w:val="26"/>
                <w:rtl/>
              </w:rPr>
              <w:t>الأمين</w:t>
            </w:r>
            <w:r w:rsidRPr="00144B70">
              <w:rPr>
                <w:spacing w:val="-4"/>
                <w:sz w:val="20"/>
                <w:szCs w:val="26"/>
                <w:rtl/>
              </w:rPr>
              <w:t xml:space="preserve"> </w:t>
            </w:r>
            <w:r w:rsidRPr="00144B70">
              <w:rPr>
                <w:rFonts w:hint="eastAsia"/>
                <w:spacing w:val="-4"/>
                <w:sz w:val="20"/>
                <w:szCs w:val="26"/>
                <w:rtl/>
              </w:rPr>
              <w:t>العام</w:t>
            </w:r>
            <w:r w:rsidRPr="00144B70">
              <w:rPr>
                <w:spacing w:val="-4"/>
                <w:sz w:val="20"/>
                <w:szCs w:val="26"/>
                <w:rtl/>
              </w:rPr>
              <w:t xml:space="preserve"> </w:t>
            </w:r>
            <w:r w:rsidRPr="00144B70">
              <w:rPr>
                <w:rFonts w:hint="cs"/>
                <w:spacing w:val="-4"/>
                <w:sz w:val="20"/>
                <w:szCs w:val="26"/>
                <w:rtl/>
              </w:rPr>
              <w:t xml:space="preserve">واللجنة </w:t>
            </w:r>
            <w:r w:rsidRPr="00144B70">
              <w:rPr>
                <w:spacing w:val="-4"/>
                <w:sz w:val="20"/>
                <w:szCs w:val="26"/>
              </w:rPr>
              <w:t>IMAC</w:t>
            </w:r>
            <w:r w:rsidRPr="00144B70">
              <w:rPr>
                <w:spacing w:val="-4"/>
                <w:sz w:val="20"/>
                <w:szCs w:val="26"/>
                <w:rtl/>
              </w:rPr>
              <w:t xml:space="preserve"> </w:t>
            </w:r>
            <w:r w:rsidRPr="00144B70">
              <w:rPr>
                <w:rFonts w:hint="cs"/>
                <w:spacing w:val="-4"/>
                <w:sz w:val="20"/>
                <w:szCs w:val="26"/>
                <w:rtl/>
              </w:rPr>
              <w:t>علماً ب</w:t>
            </w:r>
            <w:r w:rsidRPr="00144B70">
              <w:rPr>
                <w:rFonts w:hint="eastAsia"/>
                <w:spacing w:val="-4"/>
                <w:sz w:val="20"/>
                <w:szCs w:val="26"/>
                <w:rtl/>
              </w:rPr>
              <w:t>ما</w:t>
            </w:r>
            <w:r w:rsidRPr="00144B70">
              <w:rPr>
                <w:spacing w:val="-4"/>
                <w:sz w:val="20"/>
                <w:szCs w:val="26"/>
                <w:rtl/>
              </w:rPr>
              <w:t xml:space="preserve"> </w:t>
            </w:r>
            <w:r w:rsidRPr="00144B70">
              <w:rPr>
                <w:rFonts w:hint="eastAsia"/>
                <w:spacing w:val="-4"/>
                <w:sz w:val="20"/>
                <w:szCs w:val="26"/>
                <w:rtl/>
              </w:rPr>
              <w:t>إذا</w:t>
            </w:r>
            <w:r w:rsidRPr="00144B70">
              <w:rPr>
                <w:spacing w:val="-4"/>
                <w:sz w:val="20"/>
                <w:szCs w:val="26"/>
                <w:rtl/>
              </w:rPr>
              <w:t xml:space="preserve"> </w:t>
            </w:r>
            <w:r w:rsidRPr="00144B70">
              <w:rPr>
                <w:rFonts w:hint="eastAsia"/>
                <w:spacing w:val="-4"/>
                <w:sz w:val="20"/>
                <w:szCs w:val="26"/>
                <w:rtl/>
              </w:rPr>
              <w:t>كان</w:t>
            </w:r>
            <w:r w:rsidRPr="00144B70">
              <w:rPr>
                <w:spacing w:val="-4"/>
                <w:sz w:val="20"/>
                <w:szCs w:val="26"/>
                <w:rtl/>
              </w:rPr>
              <w:t xml:space="preserve"> </w:t>
            </w:r>
            <w:r w:rsidRPr="00144B70">
              <w:rPr>
                <w:rFonts w:hint="eastAsia"/>
                <w:spacing w:val="-4"/>
                <w:sz w:val="20"/>
                <w:szCs w:val="26"/>
                <w:rtl/>
              </w:rPr>
              <w:t>قد</w:t>
            </w:r>
            <w:r w:rsidRPr="00144B70">
              <w:rPr>
                <w:spacing w:val="-4"/>
                <w:sz w:val="20"/>
                <w:szCs w:val="26"/>
                <w:rtl/>
              </w:rPr>
              <w:t xml:space="preserve"> </w:t>
            </w:r>
            <w:r w:rsidRPr="00144B70">
              <w:rPr>
                <w:rFonts w:hint="eastAsia"/>
                <w:spacing w:val="-4"/>
                <w:sz w:val="20"/>
                <w:szCs w:val="26"/>
                <w:rtl/>
              </w:rPr>
              <w:t>تم</w:t>
            </w:r>
            <w:r w:rsidRPr="00144B70">
              <w:rPr>
                <w:spacing w:val="-4"/>
                <w:sz w:val="20"/>
                <w:szCs w:val="26"/>
                <w:rtl/>
              </w:rPr>
              <w:t xml:space="preserve"> </w:t>
            </w:r>
            <w:r w:rsidRPr="00144B70">
              <w:rPr>
                <w:rFonts w:hint="eastAsia"/>
                <w:spacing w:val="-4"/>
                <w:sz w:val="20"/>
                <w:szCs w:val="26"/>
                <w:rtl/>
              </w:rPr>
              <w:t>تحديد</w:t>
            </w:r>
            <w:r w:rsidRPr="00144B70">
              <w:rPr>
                <w:spacing w:val="-4"/>
                <w:sz w:val="20"/>
                <w:szCs w:val="26"/>
                <w:rtl/>
              </w:rPr>
              <w:t xml:space="preserve"> </w:t>
            </w:r>
            <w:r w:rsidRPr="00144B70">
              <w:rPr>
                <w:rFonts w:hint="eastAsia"/>
                <w:spacing w:val="-4"/>
                <w:sz w:val="20"/>
                <w:szCs w:val="26"/>
                <w:rtl/>
              </w:rPr>
              <w:t>أي</w:t>
            </w:r>
            <w:r w:rsidRPr="00144B70">
              <w:rPr>
                <w:spacing w:val="-4"/>
                <w:sz w:val="20"/>
                <w:szCs w:val="26"/>
                <w:rtl/>
              </w:rPr>
              <w:t xml:space="preserve"> </w:t>
            </w:r>
            <w:r w:rsidRPr="00144B70">
              <w:rPr>
                <w:rFonts w:hint="eastAsia"/>
                <w:spacing w:val="-4"/>
                <w:sz w:val="20"/>
                <w:szCs w:val="26"/>
                <w:rtl/>
              </w:rPr>
              <w:t>ثغرات</w:t>
            </w:r>
            <w:r w:rsidRPr="00144B70">
              <w:rPr>
                <w:spacing w:val="-4"/>
                <w:sz w:val="20"/>
                <w:szCs w:val="26"/>
                <w:rtl/>
              </w:rPr>
              <w:t xml:space="preserve"> في </w:t>
            </w:r>
            <w:r w:rsidRPr="00144B70">
              <w:rPr>
                <w:rFonts w:hint="eastAsia"/>
                <w:spacing w:val="-4"/>
                <w:sz w:val="20"/>
                <w:szCs w:val="26"/>
                <w:rtl/>
              </w:rPr>
              <w:t>تغطية</w:t>
            </w:r>
            <w:r w:rsidRPr="00144B70">
              <w:rPr>
                <w:rFonts w:hint="cs"/>
                <w:spacing w:val="-4"/>
                <w:sz w:val="20"/>
                <w:szCs w:val="26"/>
                <w:rtl/>
              </w:rPr>
              <w:t> </w:t>
            </w:r>
            <w:r w:rsidRPr="00144B70">
              <w:rPr>
                <w:rFonts w:hint="eastAsia"/>
                <w:spacing w:val="-4"/>
                <w:sz w:val="20"/>
                <w:szCs w:val="26"/>
                <w:rtl/>
              </w:rPr>
              <w:t>المراجع</w:t>
            </w:r>
            <w:r w:rsidRPr="00144B70">
              <w:rPr>
                <w:rFonts w:hint="cs"/>
                <w:spacing w:val="-4"/>
                <w:sz w:val="20"/>
                <w:szCs w:val="26"/>
                <w:rtl/>
              </w:rPr>
              <w:t>ات</w:t>
            </w:r>
            <w:r>
              <w:rPr>
                <w:rFonts w:hint="cs"/>
                <w:spacing w:val="-4"/>
                <w:sz w:val="20"/>
                <w:szCs w:val="26"/>
                <w:rtl/>
                <w:lang w:bidi="ar-EG"/>
              </w:rPr>
              <w:t>.</w:t>
            </w:r>
          </w:p>
        </w:tc>
        <w:tc>
          <w:tcPr>
            <w:tcW w:w="3091" w:type="dxa"/>
          </w:tcPr>
          <w:p w:rsidR="00D87533" w:rsidRDefault="00D87533" w:rsidP="00A7372A">
            <w:pPr>
              <w:spacing w:before="40" w:after="40" w:line="280" w:lineRule="exact"/>
              <w:jc w:val="left"/>
              <w:rPr>
                <w:spacing w:val="-4"/>
                <w:sz w:val="20"/>
                <w:szCs w:val="26"/>
                <w:rtl/>
                <w:lang w:bidi="ar-EG"/>
              </w:rPr>
            </w:pPr>
            <w:r>
              <w:rPr>
                <w:rFonts w:hint="cs"/>
                <w:spacing w:val="-4"/>
                <w:sz w:val="20"/>
                <w:szCs w:val="26"/>
                <w:rtl/>
              </w:rPr>
              <w:t xml:space="preserve">فبراير </w:t>
            </w:r>
            <w:r>
              <w:rPr>
                <w:spacing w:val="-4"/>
                <w:sz w:val="20"/>
                <w:szCs w:val="26"/>
              </w:rPr>
              <w:t>2015</w:t>
            </w:r>
            <w:r>
              <w:rPr>
                <w:rFonts w:hint="cs"/>
                <w:spacing w:val="-4"/>
                <w:sz w:val="20"/>
                <w:szCs w:val="26"/>
                <w:rtl/>
                <w:lang w:bidi="ar-EG"/>
              </w:rPr>
              <w:t xml:space="preserve">: </w:t>
            </w:r>
            <w:r>
              <w:rPr>
                <w:rFonts w:hint="cs"/>
                <w:spacing w:val="-4"/>
                <w:sz w:val="20"/>
                <w:szCs w:val="26"/>
                <w:u w:val="single"/>
                <w:rtl/>
                <w:lang w:bidi="ar-EG"/>
              </w:rPr>
              <w:t>مع</w:t>
            </w:r>
            <w:r w:rsidRPr="00CD21F0">
              <w:rPr>
                <w:rFonts w:hint="cs"/>
                <w:spacing w:val="-4"/>
                <w:sz w:val="20"/>
                <w:szCs w:val="26"/>
                <w:u w:val="single"/>
                <w:rtl/>
                <w:lang w:bidi="ar-EG"/>
              </w:rPr>
              <w:t>ل</w:t>
            </w:r>
            <w:r>
              <w:rPr>
                <w:rFonts w:hint="cs"/>
                <w:spacing w:val="-4"/>
                <w:sz w:val="20"/>
                <w:szCs w:val="26"/>
                <w:u w:val="single"/>
                <w:rtl/>
                <w:lang w:bidi="ar-EG"/>
              </w:rPr>
              <w:t>ّ</w:t>
            </w:r>
            <w:r w:rsidRPr="00CD21F0">
              <w:rPr>
                <w:rFonts w:hint="cs"/>
                <w:spacing w:val="-4"/>
                <w:sz w:val="20"/>
                <w:szCs w:val="26"/>
                <w:u w:val="single"/>
                <w:rtl/>
                <w:lang w:bidi="ar-EG"/>
              </w:rPr>
              <w:t>ق</w:t>
            </w:r>
            <w:r>
              <w:rPr>
                <w:rFonts w:hint="cs"/>
                <w:spacing w:val="-4"/>
                <w:sz w:val="20"/>
                <w:szCs w:val="26"/>
                <w:rtl/>
                <w:lang w:bidi="ar-EG"/>
              </w:rPr>
              <w:t xml:space="preserve"> - سوف يتم المزيد من العمل بالنسبة لخطة المراجعة لعام </w:t>
            </w:r>
            <w:r>
              <w:rPr>
                <w:spacing w:val="-4"/>
                <w:sz w:val="20"/>
                <w:szCs w:val="26"/>
                <w:lang w:bidi="ar-EG"/>
              </w:rPr>
              <w:t>2016</w:t>
            </w:r>
            <w:r>
              <w:rPr>
                <w:rFonts w:hint="cs"/>
                <w:spacing w:val="-4"/>
                <w:sz w:val="20"/>
                <w:szCs w:val="26"/>
                <w:rtl/>
                <w:lang w:bidi="ar-EG"/>
              </w:rPr>
              <w:t>.</w:t>
            </w:r>
          </w:p>
          <w:p w:rsidR="00866322" w:rsidRDefault="00866322" w:rsidP="00A7372A">
            <w:pPr>
              <w:spacing w:before="40" w:after="40" w:line="280" w:lineRule="exact"/>
              <w:jc w:val="left"/>
              <w:rPr>
                <w:spacing w:val="-4"/>
                <w:sz w:val="20"/>
                <w:szCs w:val="26"/>
                <w:rtl/>
                <w:lang w:bidi="ar-EG"/>
              </w:rPr>
            </w:pPr>
          </w:p>
          <w:p w:rsidR="00D87533" w:rsidRDefault="00D87533" w:rsidP="00A7372A">
            <w:pPr>
              <w:spacing w:before="40" w:after="40" w:line="280" w:lineRule="exact"/>
              <w:jc w:val="left"/>
              <w:rPr>
                <w:b/>
                <w:bCs/>
                <w:spacing w:val="-4"/>
                <w:sz w:val="20"/>
                <w:szCs w:val="26"/>
                <w:rtl/>
              </w:rPr>
            </w:pPr>
            <w:r w:rsidRPr="003156D5">
              <w:rPr>
                <w:rFonts w:hint="cs"/>
                <w:b/>
                <w:bCs/>
                <w:spacing w:val="-4"/>
                <w:sz w:val="20"/>
                <w:szCs w:val="26"/>
                <w:rtl/>
              </w:rPr>
              <w:t xml:space="preserve">التحديثات حتى </w:t>
            </w:r>
            <w:r w:rsidRPr="003156D5">
              <w:rPr>
                <w:rFonts w:hint="cs"/>
                <w:b/>
                <w:bCs/>
                <w:spacing w:val="-4"/>
                <w:sz w:val="20"/>
                <w:szCs w:val="20"/>
                <w:rtl/>
              </w:rPr>
              <w:t>31</w:t>
            </w:r>
            <w:r w:rsidRPr="003156D5">
              <w:rPr>
                <w:rFonts w:hint="cs"/>
                <w:b/>
                <w:bCs/>
                <w:spacing w:val="-4"/>
                <w:sz w:val="20"/>
                <w:szCs w:val="26"/>
                <w:rtl/>
              </w:rPr>
              <w:t xml:space="preserve"> مارس </w:t>
            </w:r>
            <w:r w:rsidRPr="003156D5">
              <w:rPr>
                <w:rFonts w:hint="cs"/>
                <w:b/>
                <w:bCs/>
                <w:spacing w:val="-4"/>
                <w:sz w:val="20"/>
                <w:szCs w:val="20"/>
                <w:rtl/>
              </w:rPr>
              <w:t>2016</w:t>
            </w:r>
            <w:r w:rsidRPr="003156D5">
              <w:rPr>
                <w:rFonts w:hint="cs"/>
                <w:b/>
                <w:bCs/>
                <w:spacing w:val="-4"/>
                <w:sz w:val="20"/>
                <w:szCs w:val="26"/>
                <w:rtl/>
              </w:rPr>
              <w:t>:</w:t>
            </w:r>
          </w:p>
          <w:p w:rsidR="00D87533" w:rsidRDefault="00D87533" w:rsidP="00A7372A">
            <w:pPr>
              <w:spacing w:before="40" w:after="40" w:line="280" w:lineRule="exact"/>
              <w:jc w:val="left"/>
              <w:rPr>
                <w:spacing w:val="-4"/>
                <w:sz w:val="20"/>
                <w:szCs w:val="26"/>
                <w:rtl/>
              </w:rPr>
            </w:pPr>
            <w:r>
              <w:rPr>
                <w:rFonts w:hint="cs"/>
                <w:spacing w:val="-4"/>
                <w:sz w:val="20"/>
                <w:szCs w:val="26"/>
                <w:rtl/>
              </w:rPr>
              <w:t>ت</w:t>
            </w:r>
            <w:r w:rsidRPr="003156D5">
              <w:rPr>
                <w:rFonts w:hint="cs"/>
                <w:spacing w:val="-4"/>
                <w:sz w:val="20"/>
                <w:szCs w:val="26"/>
                <w:rtl/>
              </w:rPr>
              <w:t>ستند</w:t>
            </w:r>
            <w:r>
              <w:rPr>
                <w:rFonts w:hint="cs"/>
                <w:spacing w:val="-4"/>
                <w:sz w:val="20"/>
                <w:szCs w:val="26"/>
                <w:rtl/>
              </w:rPr>
              <w:t xml:space="preserve"> خطة المراجعة لعام </w:t>
            </w:r>
            <w:r w:rsidRPr="003156D5">
              <w:rPr>
                <w:rFonts w:hint="cs"/>
                <w:spacing w:val="-4"/>
                <w:sz w:val="20"/>
                <w:szCs w:val="20"/>
                <w:rtl/>
              </w:rPr>
              <w:t>2016</w:t>
            </w:r>
            <w:r>
              <w:rPr>
                <w:rFonts w:hint="cs"/>
                <w:spacing w:val="-4"/>
                <w:sz w:val="20"/>
                <w:szCs w:val="26"/>
                <w:rtl/>
              </w:rPr>
              <w:t xml:space="preserve"> إلى عملية لتقييم المخاطر وتتضمن أيضاً عناصر لتحديد </w:t>
            </w:r>
            <w:r w:rsidRPr="00A00976">
              <w:rPr>
                <w:rFonts w:hint="cs"/>
                <w:spacing w:val="-4"/>
                <w:sz w:val="20"/>
                <w:szCs w:val="26"/>
                <w:rtl/>
              </w:rPr>
              <w:t>المخاطر</w:t>
            </w:r>
            <w:r w:rsidRPr="00A00976">
              <w:rPr>
                <w:spacing w:val="-4"/>
                <w:sz w:val="20"/>
                <w:szCs w:val="26"/>
                <w:rtl/>
              </w:rPr>
              <w:t xml:space="preserve"> </w:t>
            </w:r>
            <w:r w:rsidRPr="00A00976">
              <w:rPr>
                <w:rFonts w:hint="cs"/>
                <w:spacing w:val="-4"/>
                <w:sz w:val="20"/>
                <w:szCs w:val="26"/>
                <w:rtl/>
              </w:rPr>
              <w:t>الرئيسية</w:t>
            </w:r>
            <w:r w:rsidRPr="00A00976">
              <w:rPr>
                <w:spacing w:val="-4"/>
                <w:sz w:val="20"/>
                <w:szCs w:val="26"/>
                <w:rtl/>
              </w:rPr>
              <w:t xml:space="preserve"> </w:t>
            </w:r>
            <w:r w:rsidRPr="00A00976">
              <w:rPr>
                <w:rFonts w:hint="cs"/>
                <w:spacing w:val="-4"/>
                <w:sz w:val="20"/>
                <w:szCs w:val="26"/>
                <w:rtl/>
              </w:rPr>
              <w:t>في</w:t>
            </w:r>
            <w:r w:rsidRPr="00A00976">
              <w:rPr>
                <w:spacing w:val="-4"/>
                <w:sz w:val="20"/>
                <w:szCs w:val="26"/>
                <w:rtl/>
              </w:rPr>
              <w:t xml:space="preserve"> </w:t>
            </w:r>
            <w:r w:rsidRPr="00A00976">
              <w:rPr>
                <w:rFonts w:hint="cs"/>
                <w:spacing w:val="-4"/>
                <w:sz w:val="20"/>
                <w:szCs w:val="26"/>
                <w:rtl/>
              </w:rPr>
              <w:t>الأجل</w:t>
            </w:r>
            <w:r w:rsidRPr="00A00976">
              <w:rPr>
                <w:spacing w:val="-4"/>
                <w:sz w:val="20"/>
                <w:szCs w:val="26"/>
                <w:rtl/>
              </w:rPr>
              <w:t xml:space="preserve"> </w:t>
            </w:r>
            <w:r w:rsidRPr="00A00976">
              <w:rPr>
                <w:rFonts w:hint="cs"/>
                <w:spacing w:val="-4"/>
                <w:sz w:val="20"/>
                <w:szCs w:val="26"/>
                <w:rtl/>
              </w:rPr>
              <w:t>المتوسط،</w:t>
            </w:r>
            <w:r w:rsidRPr="00A00976">
              <w:rPr>
                <w:spacing w:val="-4"/>
                <w:sz w:val="20"/>
                <w:szCs w:val="26"/>
                <w:rtl/>
              </w:rPr>
              <w:t xml:space="preserve"> </w:t>
            </w:r>
            <w:r w:rsidRPr="00A00976">
              <w:rPr>
                <w:rFonts w:hint="cs"/>
                <w:spacing w:val="-4"/>
                <w:sz w:val="20"/>
                <w:szCs w:val="26"/>
                <w:rtl/>
              </w:rPr>
              <w:t>وستغطيهما</w:t>
            </w:r>
            <w:r w:rsidRPr="00A00976">
              <w:rPr>
                <w:spacing w:val="-4"/>
                <w:sz w:val="20"/>
                <w:szCs w:val="26"/>
                <w:rtl/>
              </w:rPr>
              <w:t xml:space="preserve"> </w:t>
            </w:r>
            <w:r w:rsidRPr="00BD2FEA">
              <w:rPr>
                <w:rFonts w:hint="cs"/>
                <w:spacing w:val="-4"/>
                <w:sz w:val="20"/>
                <w:szCs w:val="26"/>
                <w:rtl/>
              </w:rPr>
              <w:t>عمليات</w:t>
            </w:r>
            <w:r w:rsidRPr="00BD2FEA">
              <w:rPr>
                <w:spacing w:val="-4"/>
                <w:sz w:val="20"/>
                <w:szCs w:val="26"/>
                <w:rtl/>
              </w:rPr>
              <w:t xml:space="preserve"> </w:t>
            </w:r>
            <w:r w:rsidRPr="00BD2FEA">
              <w:rPr>
                <w:rFonts w:hint="cs"/>
                <w:spacing w:val="-4"/>
                <w:sz w:val="20"/>
                <w:szCs w:val="26"/>
                <w:rtl/>
              </w:rPr>
              <w:t>المراجع</w:t>
            </w:r>
            <w:r w:rsidRPr="00A00976">
              <w:rPr>
                <w:rFonts w:hint="cs"/>
                <w:spacing w:val="-4"/>
                <w:sz w:val="20"/>
                <w:szCs w:val="26"/>
                <w:rtl/>
              </w:rPr>
              <w:t>ة</w:t>
            </w:r>
            <w:r w:rsidRPr="00A00976">
              <w:rPr>
                <w:spacing w:val="-4"/>
                <w:sz w:val="20"/>
                <w:szCs w:val="26"/>
                <w:rtl/>
              </w:rPr>
              <w:t>.</w:t>
            </w:r>
          </w:p>
        </w:tc>
        <w:tc>
          <w:tcPr>
            <w:tcW w:w="2579" w:type="dxa"/>
          </w:tcPr>
          <w:p w:rsidR="00D87533" w:rsidRDefault="00D87533" w:rsidP="00A7372A">
            <w:pPr>
              <w:spacing w:before="40" w:after="40" w:line="280" w:lineRule="exact"/>
              <w:jc w:val="left"/>
              <w:rPr>
                <w:spacing w:val="-4"/>
                <w:sz w:val="20"/>
                <w:szCs w:val="26"/>
                <w:rtl/>
              </w:rPr>
            </w:pPr>
            <w:r>
              <w:rPr>
                <w:rFonts w:hint="cs"/>
                <w:spacing w:val="-4"/>
                <w:sz w:val="20"/>
                <w:szCs w:val="26"/>
                <w:rtl/>
              </w:rPr>
              <w:t>مغلق</w:t>
            </w:r>
          </w:p>
        </w:tc>
      </w:tr>
      <w:tr w:rsidR="00D87533" w:rsidRPr="00606BDF" w:rsidTr="00D811EE">
        <w:trPr>
          <w:trHeight w:val="45"/>
        </w:trPr>
        <w:tc>
          <w:tcPr>
            <w:tcW w:w="1114" w:type="dxa"/>
          </w:tcPr>
          <w:p w:rsidR="00D87533" w:rsidRDefault="00D87533" w:rsidP="00A7372A">
            <w:pPr>
              <w:spacing w:before="40" w:after="40" w:line="280" w:lineRule="exact"/>
              <w:jc w:val="left"/>
              <w:rPr>
                <w:b/>
                <w:bCs/>
                <w:sz w:val="20"/>
                <w:szCs w:val="26"/>
              </w:rPr>
            </w:pPr>
            <w:r w:rsidRPr="00710B03">
              <w:rPr>
                <w:b/>
                <w:bCs/>
                <w:sz w:val="20"/>
                <w:szCs w:val="26"/>
                <w:rtl/>
              </w:rPr>
              <w:t xml:space="preserve">الاقتراح </w:t>
            </w:r>
          </w:p>
          <w:p w:rsidR="00D87533" w:rsidRPr="00710B03" w:rsidRDefault="00A7372A" w:rsidP="00D87533">
            <w:pPr>
              <w:pageBreakBefore/>
              <w:spacing w:before="40" w:after="40" w:line="280" w:lineRule="exact"/>
              <w:jc w:val="left"/>
              <w:rPr>
                <w:b/>
                <w:bCs/>
                <w:sz w:val="20"/>
                <w:szCs w:val="26"/>
                <w:rtl/>
              </w:rPr>
            </w:pPr>
            <w:r>
              <w:rPr>
                <w:b/>
                <w:bCs/>
                <w:sz w:val="20"/>
                <w:szCs w:val="26"/>
              </w:rPr>
              <w:t>7/</w:t>
            </w:r>
            <w:r w:rsidR="00D87533">
              <w:rPr>
                <w:b/>
                <w:bCs/>
                <w:sz w:val="20"/>
                <w:szCs w:val="26"/>
              </w:rPr>
              <w:t>2013</w:t>
            </w:r>
          </w:p>
        </w:tc>
        <w:tc>
          <w:tcPr>
            <w:tcW w:w="3818" w:type="dxa"/>
          </w:tcPr>
          <w:p w:rsidR="00D87533" w:rsidRPr="00144B70" w:rsidRDefault="00D87533" w:rsidP="00D87533">
            <w:pPr>
              <w:spacing w:before="40" w:after="40" w:line="280" w:lineRule="exact"/>
              <w:jc w:val="left"/>
              <w:rPr>
                <w:spacing w:val="-4"/>
                <w:sz w:val="20"/>
                <w:szCs w:val="26"/>
                <w:rtl/>
              </w:rPr>
            </w:pPr>
            <w:r w:rsidRPr="00144B70">
              <w:rPr>
                <w:rFonts w:hint="cs"/>
                <w:spacing w:val="-4"/>
                <w:sz w:val="20"/>
                <w:szCs w:val="26"/>
                <w:rtl/>
              </w:rPr>
              <w:t>تبعاً لاقتراحنا السابق رقم</w:t>
            </w:r>
            <w:r w:rsidRPr="00144B70">
              <w:rPr>
                <w:spacing w:val="-4"/>
                <w:sz w:val="20"/>
                <w:szCs w:val="26"/>
                <w:rtl/>
              </w:rPr>
              <w:t xml:space="preserve"> </w:t>
            </w:r>
            <w:r w:rsidRPr="00144B70">
              <w:rPr>
                <w:spacing w:val="-4"/>
                <w:sz w:val="20"/>
                <w:szCs w:val="26"/>
              </w:rPr>
              <w:t>5</w:t>
            </w:r>
            <w:r w:rsidRPr="00144B70">
              <w:rPr>
                <w:rFonts w:hint="eastAsia"/>
                <w:spacing w:val="-4"/>
                <w:sz w:val="20"/>
                <w:szCs w:val="26"/>
                <w:rtl/>
              </w:rPr>
              <w:t>،</w:t>
            </w:r>
            <w:r w:rsidRPr="00144B70">
              <w:rPr>
                <w:spacing w:val="-4"/>
                <w:sz w:val="20"/>
                <w:szCs w:val="26"/>
                <w:rtl/>
              </w:rPr>
              <w:t xml:space="preserve"> </w:t>
            </w:r>
            <w:r w:rsidRPr="00144B70">
              <w:rPr>
                <w:rFonts w:hint="cs"/>
                <w:spacing w:val="-4"/>
                <w:sz w:val="20"/>
                <w:szCs w:val="26"/>
                <w:rtl/>
              </w:rPr>
              <w:t>ونظراً إلى</w:t>
            </w:r>
            <w:r w:rsidRPr="00144B70">
              <w:rPr>
                <w:spacing w:val="-4"/>
                <w:sz w:val="20"/>
                <w:szCs w:val="26"/>
                <w:rtl/>
              </w:rPr>
              <w:t xml:space="preserve"> </w:t>
            </w:r>
            <w:r w:rsidRPr="00144B70">
              <w:rPr>
                <w:rFonts w:hint="eastAsia"/>
                <w:spacing w:val="-4"/>
                <w:sz w:val="20"/>
                <w:szCs w:val="26"/>
                <w:rtl/>
              </w:rPr>
              <w:t>أنه</w:t>
            </w:r>
            <w:r w:rsidRPr="00144B70">
              <w:rPr>
                <w:spacing w:val="-4"/>
                <w:sz w:val="20"/>
                <w:szCs w:val="26"/>
                <w:rtl/>
              </w:rPr>
              <w:t xml:space="preserve"> </w:t>
            </w:r>
            <w:r w:rsidRPr="00144B70">
              <w:rPr>
                <w:rFonts w:hint="eastAsia"/>
                <w:spacing w:val="-4"/>
                <w:sz w:val="20"/>
                <w:szCs w:val="26"/>
                <w:rtl/>
              </w:rPr>
              <w:t>قد</w:t>
            </w:r>
            <w:r w:rsidRPr="00144B70">
              <w:rPr>
                <w:spacing w:val="-4"/>
                <w:sz w:val="20"/>
                <w:szCs w:val="26"/>
                <w:rtl/>
              </w:rPr>
              <w:t xml:space="preserve"> </w:t>
            </w:r>
            <w:r w:rsidRPr="00144B70">
              <w:rPr>
                <w:rFonts w:hint="eastAsia"/>
                <w:spacing w:val="-4"/>
                <w:sz w:val="20"/>
                <w:szCs w:val="26"/>
                <w:rtl/>
              </w:rPr>
              <w:t>يكون</w:t>
            </w:r>
            <w:r w:rsidRPr="00144B70">
              <w:rPr>
                <w:spacing w:val="-4"/>
                <w:sz w:val="20"/>
                <w:szCs w:val="26"/>
                <w:rtl/>
              </w:rPr>
              <w:t xml:space="preserve"> </w:t>
            </w:r>
            <w:r w:rsidRPr="00144B70">
              <w:rPr>
                <w:rFonts w:hint="eastAsia"/>
                <w:spacing w:val="-4"/>
                <w:sz w:val="20"/>
                <w:szCs w:val="26"/>
                <w:rtl/>
              </w:rPr>
              <w:t>من</w:t>
            </w:r>
            <w:r w:rsidRPr="00144B70">
              <w:rPr>
                <w:spacing w:val="-4"/>
                <w:sz w:val="20"/>
                <w:szCs w:val="26"/>
                <w:rtl/>
              </w:rPr>
              <w:t xml:space="preserve"> </w:t>
            </w:r>
            <w:r w:rsidRPr="00144B70">
              <w:rPr>
                <w:rFonts w:hint="eastAsia"/>
                <w:spacing w:val="-4"/>
                <w:sz w:val="20"/>
                <w:szCs w:val="26"/>
                <w:rtl/>
              </w:rPr>
              <w:t>الصعب</w:t>
            </w:r>
            <w:r w:rsidRPr="00144B70">
              <w:rPr>
                <w:spacing w:val="-4"/>
                <w:sz w:val="20"/>
                <w:szCs w:val="26"/>
                <w:rtl/>
              </w:rPr>
              <w:t xml:space="preserve"> </w:t>
            </w:r>
            <w:r w:rsidRPr="00144B70">
              <w:rPr>
                <w:rFonts w:hint="eastAsia"/>
                <w:spacing w:val="-4"/>
                <w:sz w:val="20"/>
                <w:szCs w:val="26"/>
                <w:rtl/>
              </w:rPr>
              <w:t>تغطية</w:t>
            </w:r>
            <w:r w:rsidRPr="00144B70">
              <w:rPr>
                <w:spacing w:val="-4"/>
                <w:sz w:val="20"/>
                <w:szCs w:val="26"/>
                <w:rtl/>
              </w:rPr>
              <w:t xml:space="preserve"> </w:t>
            </w:r>
            <w:r w:rsidRPr="00144B70">
              <w:rPr>
                <w:rFonts w:hint="eastAsia"/>
                <w:spacing w:val="-4"/>
                <w:sz w:val="20"/>
                <w:szCs w:val="26"/>
                <w:rtl/>
              </w:rPr>
              <w:t>جميع</w:t>
            </w:r>
            <w:r w:rsidRPr="00144B70">
              <w:rPr>
                <w:spacing w:val="-4"/>
                <w:sz w:val="20"/>
                <w:szCs w:val="26"/>
                <w:rtl/>
              </w:rPr>
              <w:t xml:space="preserve"> </w:t>
            </w:r>
            <w:r w:rsidRPr="00144B70">
              <w:rPr>
                <w:rFonts w:hint="eastAsia"/>
                <w:spacing w:val="-4"/>
                <w:sz w:val="20"/>
                <w:szCs w:val="26"/>
                <w:rtl/>
              </w:rPr>
              <w:t>المخاطر</w:t>
            </w:r>
            <w:r w:rsidRPr="00144B70">
              <w:rPr>
                <w:spacing w:val="-4"/>
                <w:sz w:val="20"/>
                <w:szCs w:val="26"/>
                <w:rtl/>
              </w:rPr>
              <w:t xml:space="preserve"> </w:t>
            </w:r>
            <w:r w:rsidRPr="00144B70">
              <w:rPr>
                <w:rFonts w:hint="cs"/>
                <w:spacing w:val="-4"/>
                <w:sz w:val="20"/>
                <w:szCs w:val="26"/>
                <w:rtl/>
              </w:rPr>
              <w:t>المستبانة</w:t>
            </w:r>
            <w:r w:rsidRPr="00144B70">
              <w:rPr>
                <w:spacing w:val="-4"/>
                <w:sz w:val="20"/>
                <w:szCs w:val="26"/>
                <w:rtl/>
              </w:rPr>
              <w:t xml:space="preserve"> في </w:t>
            </w:r>
            <w:r w:rsidRPr="00144B70">
              <w:rPr>
                <w:rFonts w:hint="eastAsia"/>
                <w:spacing w:val="-4"/>
                <w:sz w:val="20"/>
                <w:szCs w:val="26"/>
                <w:rtl/>
              </w:rPr>
              <w:t>سنة</w:t>
            </w:r>
            <w:r w:rsidRPr="00144B70">
              <w:rPr>
                <w:spacing w:val="-4"/>
                <w:sz w:val="20"/>
                <w:szCs w:val="26"/>
                <w:rtl/>
              </w:rPr>
              <w:t xml:space="preserve"> </w:t>
            </w:r>
            <w:r w:rsidRPr="00144B70">
              <w:rPr>
                <w:rFonts w:hint="eastAsia"/>
                <w:spacing w:val="-4"/>
                <w:sz w:val="20"/>
                <w:szCs w:val="26"/>
                <w:rtl/>
              </w:rPr>
              <w:t>معينة،</w:t>
            </w:r>
            <w:r w:rsidRPr="00144B70">
              <w:rPr>
                <w:spacing w:val="-4"/>
                <w:sz w:val="20"/>
                <w:szCs w:val="26"/>
                <w:rtl/>
              </w:rPr>
              <w:t xml:space="preserve"> </w:t>
            </w:r>
            <w:r w:rsidRPr="00144B70">
              <w:rPr>
                <w:rFonts w:hint="eastAsia"/>
                <w:spacing w:val="-4"/>
                <w:sz w:val="20"/>
                <w:szCs w:val="26"/>
                <w:u w:val="single"/>
                <w:rtl/>
              </w:rPr>
              <w:t>نقترح</w:t>
            </w:r>
            <w:r w:rsidRPr="00144B70">
              <w:rPr>
                <w:spacing w:val="-4"/>
                <w:sz w:val="20"/>
                <w:szCs w:val="26"/>
                <w:rtl/>
              </w:rPr>
              <w:t xml:space="preserve"> </w:t>
            </w:r>
            <w:r>
              <w:rPr>
                <w:rFonts w:hint="cs"/>
                <w:spacing w:val="-4"/>
                <w:sz w:val="20"/>
                <w:szCs w:val="26"/>
                <w:rtl/>
              </w:rPr>
              <w:t>أن تقدم وحدة</w:t>
            </w:r>
            <w:r>
              <w:rPr>
                <w:rFonts w:hint="eastAsia"/>
                <w:spacing w:val="-4"/>
                <w:sz w:val="20"/>
                <w:szCs w:val="26"/>
                <w:rtl/>
              </w:rPr>
              <w:t> </w:t>
            </w:r>
            <w:r w:rsidRPr="00144B70">
              <w:rPr>
                <w:rFonts w:hint="cs"/>
                <w:spacing w:val="-4"/>
                <w:sz w:val="20"/>
                <w:szCs w:val="26"/>
                <w:rtl/>
              </w:rPr>
              <w:t>المراجعة الداخلية</w:t>
            </w:r>
            <w:r w:rsidRPr="00144B70">
              <w:rPr>
                <w:spacing w:val="-4"/>
                <w:sz w:val="20"/>
                <w:szCs w:val="26"/>
                <w:rtl/>
              </w:rPr>
              <w:t xml:space="preserve"> في </w:t>
            </w:r>
            <w:r w:rsidRPr="00144B70">
              <w:rPr>
                <w:rFonts w:hint="eastAsia"/>
                <w:spacing w:val="-4"/>
                <w:sz w:val="20"/>
                <w:szCs w:val="26"/>
                <w:rtl/>
              </w:rPr>
              <w:t>خطة</w:t>
            </w:r>
            <w:r w:rsidRPr="00144B70">
              <w:rPr>
                <w:spacing w:val="-4"/>
                <w:sz w:val="20"/>
                <w:szCs w:val="26"/>
                <w:rtl/>
              </w:rPr>
              <w:t xml:space="preserve"> </w:t>
            </w:r>
            <w:r w:rsidRPr="00144B70">
              <w:rPr>
                <w:rFonts w:hint="eastAsia"/>
                <w:spacing w:val="-4"/>
                <w:sz w:val="20"/>
                <w:szCs w:val="26"/>
                <w:rtl/>
              </w:rPr>
              <w:t>عمل</w:t>
            </w:r>
            <w:r w:rsidRPr="00144B70">
              <w:rPr>
                <w:spacing w:val="-4"/>
                <w:sz w:val="20"/>
                <w:szCs w:val="26"/>
                <w:rtl/>
              </w:rPr>
              <w:t xml:space="preserve"> </w:t>
            </w:r>
            <w:r w:rsidRPr="00144B70">
              <w:rPr>
                <w:rFonts w:hint="eastAsia"/>
                <w:spacing w:val="-4"/>
                <w:sz w:val="20"/>
                <w:szCs w:val="26"/>
                <w:rtl/>
              </w:rPr>
              <w:t>متعددة</w:t>
            </w:r>
            <w:r w:rsidRPr="00144B70">
              <w:rPr>
                <w:spacing w:val="-4"/>
                <w:sz w:val="20"/>
                <w:szCs w:val="26"/>
                <w:rtl/>
              </w:rPr>
              <w:t xml:space="preserve"> </w:t>
            </w:r>
            <w:r w:rsidRPr="00144B70">
              <w:rPr>
                <w:rFonts w:hint="eastAsia"/>
                <w:spacing w:val="-4"/>
                <w:sz w:val="20"/>
                <w:szCs w:val="26"/>
                <w:rtl/>
              </w:rPr>
              <w:t>السنوات</w:t>
            </w:r>
            <w:r w:rsidRPr="00144B70">
              <w:rPr>
                <w:spacing w:val="-4"/>
                <w:sz w:val="20"/>
                <w:szCs w:val="26"/>
                <w:rtl/>
              </w:rPr>
              <w:t xml:space="preserve"> </w:t>
            </w:r>
            <w:r w:rsidRPr="00144B70">
              <w:rPr>
                <w:rFonts w:hint="eastAsia"/>
                <w:spacing w:val="-4"/>
                <w:sz w:val="20"/>
                <w:szCs w:val="26"/>
                <w:rtl/>
              </w:rPr>
              <w:t>عددا</w:t>
            </w:r>
            <w:r w:rsidRPr="00144B70">
              <w:rPr>
                <w:rFonts w:hint="cs"/>
                <w:spacing w:val="-4"/>
                <w:sz w:val="20"/>
                <w:szCs w:val="26"/>
                <w:rtl/>
              </w:rPr>
              <w:t>ً</w:t>
            </w:r>
            <w:r w:rsidRPr="00144B70">
              <w:rPr>
                <w:spacing w:val="-4"/>
                <w:sz w:val="20"/>
                <w:szCs w:val="26"/>
                <w:rtl/>
              </w:rPr>
              <w:t xml:space="preserve"> </w:t>
            </w:r>
            <w:r w:rsidRPr="00144B70">
              <w:rPr>
                <w:rFonts w:hint="eastAsia"/>
                <w:spacing w:val="-4"/>
                <w:sz w:val="20"/>
                <w:szCs w:val="26"/>
                <w:rtl/>
              </w:rPr>
              <w:t>من</w:t>
            </w:r>
            <w:r>
              <w:rPr>
                <w:rFonts w:hint="cs"/>
                <w:spacing w:val="-4"/>
                <w:sz w:val="20"/>
                <w:szCs w:val="26"/>
                <w:rtl/>
              </w:rPr>
              <w:t> </w:t>
            </w:r>
            <w:r w:rsidRPr="00144B70">
              <w:rPr>
                <w:rFonts w:hint="eastAsia"/>
                <w:spacing w:val="-4"/>
                <w:sz w:val="20"/>
                <w:szCs w:val="26"/>
                <w:rtl/>
              </w:rPr>
              <w:t>المراجعات</w:t>
            </w:r>
            <w:r w:rsidRPr="00144B70">
              <w:rPr>
                <w:spacing w:val="-4"/>
                <w:sz w:val="20"/>
                <w:szCs w:val="26"/>
                <w:rtl/>
              </w:rPr>
              <w:t xml:space="preserve"> </w:t>
            </w:r>
            <w:r w:rsidRPr="00144B70">
              <w:rPr>
                <w:rFonts w:hint="eastAsia"/>
                <w:spacing w:val="-4"/>
                <w:sz w:val="20"/>
                <w:szCs w:val="26"/>
                <w:rtl/>
              </w:rPr>
              <w:t>كافية</w:t>
            </w:r>
            <w:r w:rsidRPr="00144B70">
              <w:rPr>
                <w:spacing w:val="-4"/>
                <w:sz w:val="20"/>
                <w:szCs w:val="26"/>
                <w:rtl/>
              </w:rPr>
              <w:t xml:space="preserve"> </w:t>
            </w:r>
            <w:r w:rsidRPr="00144B70">
              <w:rPr>
                <w:rFonts w:hint="cs"/>
                <w:spacing w:val="-4"/>
                <w:sz w:val="20"/>
                <w:szCs w:val="26"/>
                <w:rtl/>
              </w:rPr>
              <w:t>لأن تغطي</w:t>
            </w:r>
            <w:r w:rsidRPr="00144B70">
              <w:rPr>
                <w:rFonts w:hint="eastAsia"/>
                <w:spacing w:val="-4"/>
                <w:sz w:val="20"/>
                <w:szCs w:val="26"/>
                <w:rtl/>
              </w:rPr>
              <w:t>،</w:t>
            </w:r>
            <w:r w:rsidRPr="00144B70">
              <w:rPr>
                <w:spacing w:val="-4"/>
                <w:sz w:val="20"/>
                <w:szCs w:val="26"/>
                <w:rtl/>
              </w:rPr>
              <w:t xml:space="preserve"> في </w:t>
            </w:r>
            <w:r w:rsidRPr="00144B70">
              <w:rPr>
                <w:rFonts w:hint="eastAsia"/>
                <w:spacing w:val="-4"/>
                <w:sz w:val="20"/>
                <w:szCs w:val="26"/>
                <w:rtl/>
              </w:rPr>
              <w:t>فترة</w:t>
            </w:r>
            <w:r w:rsidRPr="00144B70">
              <w:rPr>
                <w:spacing w:val="-4"/>
                <w:sz w:val="20"/>
                <w:szCs w:val="26"/>
                <w:rtl/>
              </w:rPr>
              <w:t xml:space="preserve"> </w:t>
            </w:r>
            <w:r w:rsidRPr="00144B70">
              <w:rPr>
                <w:rFonts w:hint="eastAsia"/>
                <w:spacing w:val="-4"/>
                <w:sz w:val="20"/>
                <w:szCs w:val="26"/>
                <w:rtl/>
              </w:rPr>
              <w:t>معينة،</w:t>
            </w:r>
            <w:r w:rsidRPr="00144B70">
              <w:rPr>
                <w:spacing w:val="-4"/>
                <w:sz w:val="20"/>
                <w:szCs w:val="26"/>
                <w:rtl/>
              </w:rPr>
              <w:t xml:space="preserve"> </w:t>
            </w:r>
            <w:r w:rsidRPr="00144B70">
              <w:rPr>
                <w:rFonts w:hint="eastAsia"/>
                <w:spacing w:val="-4"/>
                <w:sz w:val="20"/>
                <w:szCs w:val="26"/>
                <w:rtl/>
              </w:rPr>
              <w:t>المخاطر</w:t>
            </w:r>
            <w:r w:rsidRPr="00144B70">
              <w:rPr>
                <w:spacing w:val="-4"/>
                <w:sz w:val="20"/>
                <w:szCs w:val="26"/>
                <w:rtl/>
              </w:rPr>
              <w:t xml:space="preserve"> </w:t>
            </w:r>
            <w:r w:rsidRPr="00144B70">
              <w:rPr>
                <w:rFonts w:hint="eastAsia"/>
                <w:spacing w:val="-4"/>
                <w:sz w:val="20"/>
                <w:szCs w:val="26"/>
                <w:rtl/>
              </w:rPr>
              <w:t>الرئيسية</w:t>
            </w:r>
            <w:r>
              <w:rPr>
                <w:rFonts w:hint="eastAsia"/>
                <w:spacing w:val="-4"/>
                <w:sz w:val="20"/>
                <w:szCs w:val="26"/>
                <w:rtl/>
              </w:rPr>
              <w:t> </w:t>
            </w:r>
            <w:r w:rsidRPr="00144B70">
              <w:rPr>
                <w:rFonts w:hint="cs"/>
                <w:spacing w:val="-4"/>
                <w:sz w:val="20"/>
                <w:szCs w:val="26"/>
                <w:rtl/>
              </w:rPr>
              <w:t>المستبانة</w:t>
            </w:r>
            <w:r>
              <w:rPr>
                <w:rFonts w:hint="cs"/>
                <w:spacing w:val="-4"/>
                <w:sz w:val="20"/>
                <w:szCs w:val="26"/>
                <w:rtl/>
              </w:rPr>
              <w:t>.</w:t>
            </w:r>
          </w:p>
        </w:tc>
        <w:tc>
          <w:tcPr>
            <w:tcW w:w="3686" w:type="dxa"/>
          </w:tcPr>
          <w:p w:rsidR="00D87533" w:rsidRPr="00144B70" w:rsidRDefault="00D87533" w:rsidP="00D87533">
            <w:pPr>
              <w:spacing w:before="40" w:after="40" w:line="280" w:lineRule="exact"/>
              <w:jc w:val="left"/>
              <w:rPr>
                <w:spacing w:val="-4"/>
                <w:sz w:val="20"/>
                <w:szCs w:val="26"/>
                <w:rtl/>
              </w:rPr>
            </w:pPr>
            <w:r w:rsidRPr="00144B70">
              <w:rPr>
                <w:rFonts w:hint="eastAsia"/>
                <w:spacing w:val="-4"/>
                <w:sz w:val="20"/>
                <w:szCs w:val="26"/>
                <w:rtl/>
              </w:rPr>
              <w:t>سوف</w:t>
            </w:r>
            <w:r w:rsidRPr="00144B70">
              <w:rPr>
                <w:rFonts w:hint="cs"/>
                <w:spacing w:val="-4"/>
                <w:sz w:val="20"/>
                <w:szCs w:val="26"/>
                <w:rtl/>
              </w:rPr>
              <w:t xml:space="preserve"> تسعى وحدة</w:t>
            </w:r>
            <w:r w:rsidRPr="00144B70">
              <w:rPr>
                <w:spacing w:val="-4"/>
                <w:sz w:val="20"/>
                <w:szCs w:val="26"/>
                <w:rtl/>
              </w:rPr>
              <w:t xml:space="preserve"> </w:t>
            </w:r>
            <w:r w:rsidRPr="00144B70">
              <w:rPr>
                <w:rFonts w:hint="eastAsia"/>
                <w:spacing w:val="-4"/>
                <w:sz w:val="20"/>
                <w:szCs w:val="26"/>
                <w:rtl/>
              </w:rPr>
              <w:t>المراجعة</w:t>
            </w:r>
            <w:r w:rsidRPr="00144B70">
              <w:rPr>
                <w:spacing w:val="-4"/>
                <w:sz w:val="20"/>
                <w:szCs w:val="26"/>
                <w:rtl/>
              </w:rPr>
              <w:t xml:space="preserve"> </w:t>
            </w:r>
            <w:r w:rsidRPr="00144B70">
              <w:rPr>
                <w:rFonts w:hint="eastAsia"/>
                <w:spacing w:val="-4"/>
                <w:sz w:val="20"/>
                <w:szCs w:val="26"/>
                <w:rtl/>
              </w:rPr>
              <w:t>الداخلية</w:t>
            </w:r>
            <w:r w:rsidRPr="00144B70">
              <w:rPr>
                <w:spacing w:val="-4"/>
                <w:sz w:val="20"/>
                <w:szCs w:val="26"/>
                <w:rtl/>
              </w:rPr>
              <w:t xml:space="preserve"> </w:t>
            </w:r>
            <w:r w:rsidRPr="00144B70">
              <w:rPr>
                <w:rFonts w:hint="eastAsia"/>
                <w:spacing w:val="-4"/>
                <w:sz w:val="20"/>
                <w:szCs w:val="26"/>
                <w:rtl/>
              </w:rPr>
              <w:t>لتمديد</w:t>
            </w:r>
            <w:r w:rsidRPr="00144B70">
              <w:rPr>
                <w:spacing w:val="-4"/>
                <w:sz w:val="20"/>
                <w:szCs w:val="26"/>
                <w:rtl/>
              </w:rPr>
              <w:t xml:space="preserve"> </w:t>
            </w:r>
            <w:r w:rsidRPr="00144B70">
              <w:rPr>
                <w:rFonts w:hint="eastAsia"/>
                <w:spacing w:val="-4"/>
                <w:sz w:val="20"/>
                <w:szCs w:val="26"/>
                <w:rtl/>
              </w:rPr>
              <w:t>تخطيط</w:t>
            </w:r>
            <w:r w:rsidRPr="00144B70">
              <w:rPr>
                <w:spacing w:val="-4"/>
                <w:sz w:val="20"/>
                <w:szCs w:val="26"/>
                <w:rtl/>
              </w:rPr>
              <w:t xml:space="preserve"> </w:t>
            </w:r>
            <w:r w:rsidRPr="00144B70">
              <w:rPr>
                <w:rFonts w:hint="eastAsia"/>
                <w:spacing w:val="-4"/>
                <w:sz w:val="20"/>
                <w:szCs w:val="26"/>
                <w:rtl/>
              </w:rPr>
              <w:t>المراجعة</w:t>
            </w:r>
            <w:r w:rsidRPr="00144B70">
              <w:rPr>
                <w:spacing w:val="-4"/>
                <w:sz w:val="20"/>
                <w:szCs w:val="26"/>
                <w:rtl/>
              </w:rPr>
              <w:t xml:space="preserve"> </w:t>
            </w:r>
            <w:r w:rsidRPr="00144B70">
              <w:rPr>
                <w:rFonts w:hint="eastAsia"/>
                <w:spacing w:val="-4"/>
                <w:sz w:val="20"/>
                <w:szCs w:val="26"/>
                <w:rtl/>
              </w:rPr>
              <w:t>على</w:t>
            </w:r>
            <w:r w:rsidRPr="00144B70">
              <w:rPr>
                <w:spacing w:val="-4"/>
                <w:sz w:val="20"/>
                <w:szCs w:val="26"/>
                <w:rtl/>
              </w:rPr>
              <w:t xml:space="preserve"> </w:t>
            </w:r>
            <w:r w:rsidRPr="00144B70">
              <w:rPr>
                <w:rFonts w:hint="eastAsia"/>
                <w:spacing w:val="-4"/>
                <w:sz w:val="20"/>
                <w:szCs w:val="26"/>
                <w:rtl/>
              </w:rPr>
              <w:t>أساس</w:t>
            </w:r>
            <w:r w:rsidRPr="00144B70">
              <w:rPr>
                <w:spacing w:val="-4"/>
                <w:sz w:val="20"/>
                <w:szCs w:val="26"/>
                <w:rtl/>
              </w:rPr>
              <w:t xml:space="preserve"> </w:t>
            </w:r>
            <w:r w:rsidRPr="00144B70">
              <w:rPr>
                <w:rFonts w:hint="eastAsia"/>
                <w:spacing w:val="-4"/>
                <w:sz w:val="20"/>
                <w:szCs w:val="26"/>
                <w:rtl/>
              </w:rPr>
              <w:t>متعدد</w:t>
            </w:r>
            <w:r w:rsidRPr="00144B70">
              <w:rPr>
                <w:spacing w:val="-4"/>
                <w:sz w:val="20"/>
                <w:szCs w:val="26"/>
                <w:rtl/>
              </w:rPr>
              <w:t xml:space="preserve"> </w:t>
            </w:r>
            <w:r w:rsidRPr="00144B70">
              <w:rPr>
                <w:rFonts w:hint="eastAsia"/>
                <w:spacing w:val="-4"/>
                <w:sz w:val="20"/>
                <w:szCs w:val="26"/>
                <w:rtl/>
              </w:rPr>
              <w:t>السنوات</w:t>
            </w:r>
            <w:r w:rsidRPr="00144B70">
              <w:rPr>
                <w:spacing w:val="-4"/>
                <w:sz w:val="20"/>
                <w:szCs w:val="26"/>
                <w:rtl/>
              </w:rPr>
              <w:t xml:space="preserve"> </w:t>
            </w:r>
            <w:r w:rsidRPr="00144B70">
              <w:rPr>
                <w:rFonts w:hint="eastAsia"/>
                <w:spacing w:val="-4"/>
                <w:sz w:val="20"/>
                <w:szCs w:val="26"/>
                <w:rtl/>
              </w:rPr>
              <w:t>مع</w:t>
            </w:r>
            <w:r w:rsidRPr="00144B70">
              <w:rPr>
                <w:spacing w:val="-4"/>
                <w:sz w:val="20"/>
                <w:szCs w:val="26"/>
                <w:rtl/>
              </w:rPr>
              <w:t xml:space="preserve"> </w:t>
            </w:r>
            <w:r w:rsidRPr="00144B70">
              <w:rPr>
                <w:rFonts w:hint="eastAsia"/>
                <w:spacing w:val="-4"/>
                <w:sz w:val="20"/>
                <w:szCs w:val="26"/>
                <w:rtl/>
              </w:rPr>
              <w:t>مراعاة</w:t>
            </w:r>
            <w:r w:rsidRPr="00144B70">
              <w:rPr>
                <w:spacing w:val="-4"/>
                <w:sz w:val="20"/>
                <w:szCs w:val="26"/>
                <w:rtl/>
              </w:rPr>
              <w:t xml:space="preserve"> </w:t>
            </w:r>
            <w:r w:rsidRPr="00144B70">
              <w:rPr>
                <w:rFonts w:hint="eastAsia"/>
                <w:spacing w:val="-4"/>
                <w:sz w:val="20"/>
                <w:szCs w:val="26"/>
                <w:rtl/>
              </w:rPr>
              <w:t>تغطية</w:t>
            </w:r>
            <w:r w:rsidRPr="00144B70">
              <w:rPr>
                <w:spacing w:val="-4"/>
                <w:sz w:val="20"/>
                <w:szCs w:val="26"/>
                <w:rtl/>
              </w:rPr>
              <w:t xml:space="preserve"> </w:t>
            </w:r>
            <w:r w:rsidRPr="00144B70">
              <w:rPr>
                <w:rFonts w:hint="eastAsia"/>
                <w:spacing w:val="-4"/>
                <w:sz w:val="20"/>
                <w:szCs w:val="26"/>
                <w:rtl/>
              </w:rPr>
              <w:t>المراجعة</w:t>
            </w:r>
            <w:r w:rsidRPr="00144B70">
              <w:rPr>
                <w:spacing w:val="-4"/>
                <w:sz w:val="20"/>
                <w:szCs w:val="26"/>
                <w:rtl/>
              </w:rPr>
              <w:t xml:space="preserve"> </w:t>
            </w:r>
            <w:r w:rsidRPr="00144B70">
              <w:rPr>
                <w:rFonts w:hint="cs"/>
                <w:spacing w:val="-4"/>
                <w:sz w:val="20"/>
                <w:szCs w:val="26"/>
                <w:rtl/>
              </w:rPr>
              <w:t>ل</w:t>
            </w:r>
            <w:r w:rsidRPr="00144B70">
              <w:rPr>
                <w:rFonts w:hint="eastAsia"/>
                <w:spacing w:val="-4"/>
                <w:sz w:val="20"/>
                <w:szCs w:val="26"/>
                <w:rtl/>
              </w:rPr>
              <w:t>لمخاطر</w:t>
            </w:r>
            <w:r w:rsidRPr="00144B70">
              <w:rPr>
                <w:spacing w:val="-4"/>
                <w:sz w:val="20"/>
                <w:szCs w:val="26"/>
                <w:rtl/>
              </w:rPr>
              <w:t xml:space="preserve"> </w:t>
            </w:r>
            <w:r w:rsidRPr="00144B70">
              <w:rPr>
                <w:rFonts w:hint="eastAsia"/>
                <w:spacing w:val="-4"/>
                <w:sz w:val="20"/>
                <w:szCs w:val="26"/>
                <w:rtl/>
              </w:rPr>
              <w:t>الرئيسية</w:t>
            </w:r>
            <w:r w:rsidRPr="00144B70">
              <w:rPr>
                <w:spacing w:val="-4"/>
                <w:sz w:val="20"/>
                <w:szCs w:val="26"/>
                <w:rtl/>
              </w:rPr>
              <w:t xml:space="preserve"> </w:t>
            </w:r>
            <w:r w:rsidRPr="00144B70">
              <w:rPr>
                <w:rFonts w:hint="eastAsia"/>
                <w:spacing w:val="-4"/>
                <w:sz w:val="20"/>
                <w:szCs w:val="26"/>
                <w:rtl/>
              </w:rPr>
              <w:t>التي</w:t>
            </w:r>
            <w:r w:rsidRPr="00144B70">
              <w:rPr>
                <w:spacing w:val="-4"/>
                <w:sz w:val="20"/>
                <w:szCs w:val="26"/>
                <w:rtl/>
              </w:rPr>
              <w:t xml:space="preserve"> </w:t>
            </w:r>
            <w:r w:rsidRPr="00144B70">
              <w:rPr>
                <w:rFonts w:hint="cs"/>
                <w:spacing w:val="-4"/>
                <w:sz w:val="20"/>
                <w:szCs w:val="26"/>
                <w:rtl/>
              </w:rPr>
              <w:t>ت</w:t>
            </w:r>
            <w:r w:rsidRPr="00144B70">
              <w:rPr>
                <w:rFonts w:hint="eastAsia"/>
                <w:spacing w:val="-4"/>
                <w:sz w:val="20"/>
                <w:szCs w:val="26"/>
                <w:rtl/>
              </w:rPr>
              <w:t>حددها</w:t>
            </w:r>
            <w:r w:rsidRPr="00144B70">
              <w:rPr>
                <w:spacing w:val="-4"/>
                <w:sz w:val="20"/>
                <w:szCs w:val="26"/>
                <w:rtl/>
              </w:rPr>
              <w:t xml:space="preserve"> </w:t>
            </w:r>
            <w:r w:rsidRPr="00144B70">
              <w:rPr>
                <w:rFonts w:hint="cs"/>
                <w:spacing w:val="-4"/>
                <w:sz w:val="20"/>
                <w:szCs w:val="26"/>
                <w:rtl/>
              </w:rPr>
              <w:t>الوحدة</w:t>
            </w:r>
            <w:r>
              <w:rPr>
                <w:rFonts w:hint="cs"/>
                <w:spacing w:val="-4"/>
                <w:sz w:val="20"/>
                <w:szCs w:val="26"/>
                <w:rtl/>
              </w:rPr>
              <w:t>.</w:t>
            </w:r>
          </w:p>
        </w:tc>
        <w:tc>
          <w:tcPr>
            <w:tcW w:w="3091" w:type="dxa"/>
          </w:tcPr>
          <w:p w:rsidR="00D87533" w:rsidRDefault="00D87533" w:rsidP="00D87533">
            <w:pPr>
              <w:spacing w:before="40" w:after="40" w:line="280" w:lineRule="exact"/>
              <w:jc w:val="left"/>
              <w:rPr>
                <w:spacing w:val="-4"/>
                <w:sz w:val="20"/>
                <w:szCs w:val="26"/>
                <w:rtl/>
                <w:lang w:bidi="ar-EG"/>
              </w:rPr>
            </w:pPr>
            <w:r>
              <w:rPr>
                <w:rFonts w:hint="cs"/>
                <w:spacing w:val="-4"/>
                <w:sz w:val="20"/>
                <w:szCs w:val="26"/>
                <w:rtl/>
              </w:rPr>
              <w:t xml:space="preserve">فبراير </w:t>
            </w:r>
            <w:r>
              <w:rPr>
                <w:spacing w:val="-4"/>
                <w:sz w:val="20"/>
                <w:szCs w:val="26"/>
              </w:rPr>
              <w:t>2015</w:t>
            </w:r>
            <w:r>
              <w:rPr>
                <w:rFonts w:hint="cs"/>
                <w:spacing w:val="-4"/>
                <w:sz w:val="20"/>
                <w:szCs w:val="26"/>
                <w:rtl/>
                <w:lang w:bidi="ar-EG"/>
              </w:rPr>
              <w:t xml:space="preserve">: </w:t>
            </w:r>
            <w:r w:rsidRPr="00CD21F0">
              <w:rPr>
                <w:rFonts w:hint="cs"/>
                <w:spacing w:val="-4"/>
                <w:sz w:val="20"/>
                <w:szCs w:val="26"/>
                <w:u w:val="single"/>
                <w:rtl/>
                <w:lang w:bidi="ar-EG"/>
              </w:rPr>
              <w:t>معل</w:t>
            </w:r>
            <w:r>
              <w:rPr>
                <w:rFonts w:hint="cs"/>
                <w:spacing w:val="-4"/>
                <w:sz w:val="20"/>
                <w:szCs w:val="26"/>
                <w:u w:val="single"/>
                <w:rtl/>
                <w:lang w:bidi="ar-EG"/>
              </w:rPr>
              <w:t>ّ</w:t>
            </w:r>
            <w:r w:rsidRPr="00CD21F0">
              <w:rPr>
                <w:rFonts w:hint="cs"/>
                <w:spacing w:val="-4"/>
                <w:sz w:val="20"/>
                <w:szCs w:val="26"/>
                <w:u w:val="single"/>
                <w:rtl/>
                <w:lang w:bidi="ar-EG"/>
              </w:rPr>
              <w:t>ق</w:t>
            </w:r>
            <w:r>
              <w:rPr>
                <w:rFonts w:hint="cs"/>
                <w:spacing w:val="-4"/>
                <w:sz w:val="20"/>
                <w:szCs w:val="26"/>
                <w:rtl/>
                <w:lang w:bidi="ar-EG"/>
              </w:rPr>
              <w:t xml:space="preserve"> - سوف يتم المزيد من العمل بالنسبة لخطة المراجعة لعام </w:t>
            </w:r>
            <w:r>
              <w:rPr>
                <w:spacing w:val="-4"/>
                <w:sz w:val="20"/>
                <w:szCs w:val="26"/>
                <w:lang w:bidi="ar-EG"/>
              </w:rPr>
              <w:t>2016</w:t>
            </w:r>
            <w:r>
              <w:rPr>
                <w:rFonts w:hint="cs"/>
                <w:spacing w:val="-4"/>
                <w:sz w:val="20"/>
                <w:szCs w:val="26"/>
                <w:rtl/>
                <w:lang w:bidi="ar-EG"/>
              </w:rPr>
              <w:t>.</w:t>
            </w:r>
          </w:p>
          <w:p w:rsidR="00866322" w:rsidRDefault="00866322" w:rsidP="00D87533">
            <w:pPr>
              <w:spacing w:before="40" w:after="40" w:line="280" w:lineRule="exact"/>
              <w:jc w:val="left"/>
              <w:rPr>
                <w:spacing w:val="-4"/>
                <w:sz w:val="20"/>
                <w:szCs w:val="26"/>
                <w:rtl/>
                <w:lang w:bidi="ar-EG"/>
              </w:rPr>
            </w:pPr>
          </w:p>
          <w:p w:rsidR="00D87533" w:rsidRDefault="00D87533" w:rsidP="00D87533">
            <w:pPr>
              <w:spacing w:before="40" w:after="40" w:line="280" w:lineRule="exact"/>
              <w:jc w:val="left"/>
              <w:rPr>
                <w:b/>
                <w:bCs/>
                <w:spacing w:val="-4"/>
                <w:sz w:val="20"/>
                <w:szCs w:val="26"/>
                <w:rtl/>
              </w:rPr>
            </w:pPr>
            <w:r w:rsidRPr="003156D5">
              <w:rPr>
                <w:rFonts w:hint="cs"/>
                <w:b/>
                <w:bCs/>
                <w:spacing w:val="-4"/>
                <w:sz w:val="20"/>
                <w:szCs w:val="26"/>
                <w:rtl/>
              </w:rPr>
              <w:t xml:space="preserve">التحديثات حتى </w:t>
            </w:r>
            <w:r w:rsidRPr="003156D5">
              <w:rPr>
                <w:rFonts w:hint="cs"/>
                <w:b/>
                <w:bCs/>
                <w:spacing w:val="-4"/>
                <w:sz w:val="20"/>
                <w:szCs w:val="20"/>
                <w:rtl/>
              </w:rPr>
              <w:t>31</w:t>
            </w:r>
            <w:r w:rsidRPr="003156D5">
              <w:rPr>
                <w:rFonts w:hint="cs"/>
                <w:b/>
                <w:bCs/>
                <w:spacing w:val="-4"/>
                <w:sz w:val="20"/>
                <w:szCs w:val="26"/>
                <w:rtl/>
              </w:rPr>
              <w:t xml:space="preserve"> مارس </w:t>
            </w:r>
            <w:r w:rsidRPr="003156D5">
              <w:rPr>
                <w:rFonts w:hint="cs"/>
                <w:b/>
                <w:bCs/>
                <w:spacing w:val="-4"/>
                <w:sz w:val="20"/>
                <w:szCs w:val="20"/>
                <w:rtl/>
              </w:rPr>
              <w:t>2016</w:t>
            </w:r>
            <w:r w:rsidRPr="003156D5">
              <w:rPr>
                <w:rFonts w:hint="cs"/>
                <w:b/>
                <w:bCs/>
                <w:spacing w:val="-4"/>
                <w:sz w:val="20"/>
                <w:szCs w:val="26"/>
                <w:rtl/>
              </w:rPr>
              <w:t>:</w:t>
            </w:r>
          </w:p>
          <w:p w:rsidR="00D87533" w:rsidRDefault="00D87533" w:rsidP="00D87533">
            <w:pPr>
              <w:spacing w:before="40" w:after="40" w:line="280" w:lineRule="exact"/>
              <w:jc w:val="left"/>
              <w:rPr>
                <w:spacing w:val="-4"/>
                <w:sz w:val="20"/>
                <w:szCs w:val="26"/>
                <w:rtl/>
              </w:rPr>
            </w:pPr>
            <w:r>
              <w:rPr>
                <w:rFonts w:hint="cs"/>
                <w:spacing w:val="-4"/>
                <w:sz w:val="20"/>
                <w:szCs w:val="26"/>
                <w:rtl/>
              </w:rPr>
              <w:t>ت</w:t>
            </w:r>
            <w:r w:rsidRPr="003156D5">
              <w:rPr>
                <w:rFonts w:hint="cs"/>
                <w:spacing w:val="-4"/>
                <w:sz w:val="20"/>
                <w:szCs w:val="26"/>
                <w:rtl/>
              </w:rPr>
              <w:t>ستند</w:t>
            </w:r>
            <w:r>
              <w:rPr>
                <w:rFonts w:hint="cs"/>
                <w:spacing w:val="-4"/>
                <w:sz w:val="20"/>
                <w:szCs w:val="26"/>
                <w:rtl/>
              </w:rPr>
              <w:t xml:space="preserve"> خطة المراجعة لعام </w:t>
            </w:r>
            <w:r w:rsidRPr="003156D5">
              <w:rPr>
                <w:rFonts w:hint="cs"/>
                <w:spacing w:val="-4"/>
                <w:sz w:val="20"/>
                <w:szCs w:val="20"/>
                <w:rtl/>
              </w:rPr>
              <w:t>2016</w:t>
            </w:r>
            <w:r>
              <w:rPr>
                <w:rFonts w:hint="cs"/>
                <w:spacing w:val="-4"/>
                <w:sz w:val="20"/>
                <w:szCs w:val="26"/>
                <w:rtl/>
              </w:rPr>
              <w:t xml:space="preserve"> إلى عملية لتقييم المخاطر وتتضمن أيضاً عناصر لتحديد المخاطر الرئيسية في الأجل المتوسط، </w:t>
            </w:r>
            <w:r w:rsidRPr="00A00976">
              <w:rPr>
                <w:rFonts w:hint="cs"/>
                <w:spacing w:val="-4"/>
                <w:sz w:val="20"/>
                <w:szCs w:val="26"/>
                <w:rtl/>
              </w:rPr>
              <w:t>وستغطيهما</w:t>
            </w:r>
            <w:r w:rsidRPr="00A00976">
              <w:rPr>
                <w:spacing w:val="-4"/>
                <w:sz w:val="20"/>
                <w:szCs w:val="26"/>
                <w:rtl/>
              </w:rPr>
              <w:t xml:space="preserve"> </w:t>
            </w:r>
            <w:r w:rsidRPr="00BD2FEA">
              <w:rPr>
                <w:rFonts w:hint="cs"/>
                <w:spacing w:val="-4"/>
                <w:sz w:val="20"/>
                <w:szCs w:val="26"/>
                <w:rtl/>
              </w:rPr>
              <w:t>عمليات</w:t>
            </w:r>
            <w:r w:rsidRPr="00BD2FEA">
              <w:rPr>
                <w:spacing w:val="-4"/>
                <w:sz w:val="20"/>
                <w:szCs w:val="26"/>
                <w:rtl/>
              </w:rPr>
              <w:t xml:space="preserve"> </w:t>
            </w:r>
            <w:r w:rsidRPr="00BD2FEA">
              <w:rPr>
                <w:rFonts w:hint="cs"/>
                <w:spacing w:val="-4"/>
                <w:sz w:val="20"/>
                <w:szCs w:val="26"/>
                <w:rtl/>
              </w:rPr>
              <w:t>المراجع</w:t>
            </w:r>
            <w:r w:rsidRPr="00A00976">
              <w:rPr>
                <w:rFonts w:hint="cs"/>
                <w:spacing w:val="-4"/>
                <w:sz w:val="20"/>
                <w:szCs w:val="26"/>
                <w:rtl/>
              </w:rPr>
              <w:t>ة</w:t>
            </w:r>
            <w:r w:rsidRPr="00A00976">
              <w:rPr>
                <w:spacing w:val="-4"/>
                <w:sz w:val="20"/>
                <w:szCs w:val="26"/>
                <w:rtl/>
              </w:rPr>
              <w:t>.</w:t>
            </w:r>
          </w:p>
        </w:tc>
        <w:tc>
          <w:tcPr>
            <w:tcW w:w="2579" w:type="dxa"/>
          </w:tcPr>
          <w:p w:rsidR="00D87533" w:rsidRDefault="00D87533" w:rsidP="00A7372A">
            <w:pPr>
              <w:spacing w:before="40" w:after="40" w:line="280" w:lineRule="exact"/>
              <w:jc w:val="left"/>
              <w:rPr>
                <w:spacing w:val="-4"/>
                <w:sz w:val="20"/>
                <w:szCs w:val="26"/>
                <w:rtl/>
              </w:rPr>
            </w:pPr>
            <w:r>
              <w:rPr>
                <w:rFonts w:hint="cs"/>
                <w:spacing w:val="-4"/>
                <w:sz w:val="20"/>
                <w:szCs w:val="26"/>
                <w:rtl/>
              </w:rPr>
              <w:t>مغلق</w:t>
            </w:r>
          </w:p>
        </w:tc>
      </w:tr>
      <w:tr w:rsidR="00D87533" w:rsidRPr="00606BDF" w:rsidTr="00D811EE">
        <w:trPr>
          <w:trHeight w:val="45"/>
        </w:trPr>
        <w:tc>
          <w:tcPr>
            <w:tcW w:w="1114" w:type="dxa"/>
          </w:tcPr>
          <w:p w:rsidR="00D87533" w:rsidRPr="00490378" w:rsidRDefault="00D87533" w:rsidP="00D87533">
            <w:pPr>
              <w:pageBreakBefore/>
              <w:spacing w:before="40" w:after="40" w:line="280" w:lineRule="exact"/>
              <w:jc w:val="left"/>
              <w:rPr>
                <w:b/>
                <w:bCs/>
                <w:sz w:val="20"/>
                <w:szCs w:val="26"/>
                <w:rtl/>
                <w:lang w:bidi="ar-EG"/>
              </w:rPr>
            </w:pPr>
            <w:r w:rsidRPr="00710B03">
              <w:rPr>
                <w:b/>
                <w:bCs/>
                <w:sz w:val="20"/>
                <w:szCs w:val="26"/>
                <w:rtl/>
              </w:rPr>
              <w:lastRenderedPageBreak/>
              <w:t>الاقتراح</w:t>
            </w:r>
            <w:r>
              <w:rPr>
                <w:b/>
                <w:bCs/>
                <w:sz w:val="20"/>
                <w:szCs w:val="26"/>
                <w:rtl/>
              </w:rPr>
              <w:br/>
            </w:r>
            <w:r>
              <w:rPr>
                <w:b/>
                <w:bCs/>
                <w:sz w:val="20"/>
                <w:szCs w:val="26"/>
              </w:rPr>
              <w:t>8/2013</w:t>
            </w:r>
          </w:p>
        </w:tc>
        <w:tc>
          <w:tcPr>
            <w:tcW w:w="3818" w:type="dxa"/>
          </w:tcPr>
          <w:p w:rsidR="00D87533" w:rsidRPr="00144B70" w:rsidRDefault="00D87533" w:rsidP="00D87533">
            <w:pPr>
              <w:spacing w:before="40" w:after="40" w:line="280" w:lineRule="exact"/>
              <w:jc w:val="left"/>
              <w:rPr>
                <w:spacing w:val="-4"/>
                <w:sz w:val="20"/>
                <w:szCs w:val="26"/>
                <w:rtl/>
                <w:lang w:bidi="ar-EG"/>
              </w:rPr>
            </w:pPr>
            <w:r w:rsidRPr="00144B70">
              <w:rPr>
                <w:rFonts w:hint="cs"/>
                <w:spacing w:val="-4"/>
                <w:sz w:val="20"/>
                <w:szCs w:val="26"/>
                <w:rtl/>
              </w:rPr>
              <w:t>مع</w:t>
            </w:r>
            <w:r w:rsidRPr="00144B70">
              <w:rPr>
                <w:spacing w:val="-4"/>
                <w:sz w:val="20"/>
                <w:szCs w:val="26"/>
                <w:rtl/>
              </w:rPr>
              <w:t xml:space="preserve"> </w:t>
            </w:r>
            <w:r w:rsidRPr="00144B70">
              <w:rPr>
                <w:rFonts w:hint="eastAsia"/>
                <w:spacing w:val="-4"/>
                <w:sz w:val="20"/>
                <w:szCs w:val="26"/>
                <w:rtl/>
              </w:rPr>
              <w:t>أننا</w:t>
            </w:r>
            <w:r w:rsidRPr="00144B70">
              <w:rPr>
                <w:spacing w:val="-4"/>
                <w:sz w:val="20"/>
                <w:szCs w:val="26"/>
                <w:rtl/>
              </w:rPr>
              <w:t xml:space="preserve"> </w:t>
            </w:r>
            <w:r w:rsidRPr="00144B70">
              <w:rPr>
                <w:rFonts w:hint="cs"/>
                <w:spacing w:val="-4"/>
                <w:sz w:val="20"/>
                <w:szCs w:val="26"/>
                <w:rtl/>
              </w:rPr>
              <w:t>ندرك</w:t>
            </w:r>
            <w:r w:rsidRPr="00144B70">
              <w:rPr>
                <w:spacing w:val="-4"/>
                <w:sz w:val="20"/>
                <w:szCs w:val="26"/>
                <w:rtl/>
              </w:rPr>
              <w:t xml:space="preserve"> </w:t>
            </w:r>
            <w:r w:rsidRPr="00144B70">
              <w:rPr>
                <w:rFonts w:hint="eastAsia"/>
                <w:spacing w:val="-4"/>
                <w:sz w:val="20"/>
                <w:szCs w:val="26"/>
                <w:rtl/>
              </w:rPr>
              <w:t>وجود</w:t>
            </w:r>
            <w:r w:rsidRPr="00144B70">
              <w:rPr>
                <w:spacing w:val="-4"/>
                <w:sz w:val="20"/>
                <w:szCs w:val="26"/>
                <w:rtl/>
              </w:rPr>
              <w:t xml:space="preserve"> </w:t>
            </w:r>
            <w:r w:rsidRPr="00144B70">
              <w:rPr>
                <w:rFonts w:hint="eastAsia"/>
                <w:spacing w:val="-4"/>
                <w:sz w:val="20"/>
                <w:szCs w:val="26"/>
                <w:rtl/>
              </w:rPr>
              <w:t>نظام</w:t>
            </w:r>
            <w:r w:rsidRPr="00144B70">
              <w:rPr>
                <w:rFonts w:hint="cs"/>
                <w:spacing w:val="-4"/>
                <w:sz w:val="20"/>
                <w:szCs w:val="26"/>
                <w:rtl/>
              </w:rPr>
              <w:t xml:space="preserve"> مفص</w:t>
            </w:r>
            <w:r>
              <w:rPr>
                <w:rFonts w:hint="cs"/>
                <w:spacing w:val="-4"/>
                <w:sz w:val="20"/>
                <w:szCs w:val="26"/>
                <w:rtl/>
              </w:rPr>
              <w:t>َّ</w:t>
            </w:r>
            <w:r w:rsidRPr="00144B70">
              <w:rPr>
                <w:rFonts w:hint="cs"/>
                <w:spacing w:val="-4"/>
                <w:sz w:val="20"/>
                <w:szCs w:val="26"/>
                <w:rtl/>
              </w:rPr>
              <w:t>ل</w:t>
            </w:r>
            <w:r w:rsidRPr="00144B70">
              <w:rPr>
                <w:spacing w:val="-4"/>
                <w:sz w:val="20"/>
                <w:szCs w:val="26"/>
                <w:rtl/>
              </w:rPr>
              <w:t xml:space="preserve"> </w:t>
            </w:r>
            <w:r w:rsidRPr="00144B70">
              <w:rPr>
                <w:rFonts w:hint="cs"/>
                <w:spacing w:val="-4"/>
                <w:sz w:val="20"/>
                <w:szCs w:val="26"/>
                <w:rtl/>
              </w:rPr>
              <w:t>ل</w:t>
            </w:r>
            <w:r w:rsidRPr="00144B70">
              <w:rPr>
                <w:rFonts w:hint="eastAsia"/>
                <w:spacing w:val="-4"/>
                <w:sz w:val="20"/>
                <w:szCs w:val="26"/>
                <w:rtl/>
              </w:rPr>
              <w:t>رصد</w:t>
            </w:r>
            <w:r w:rsidRPr="00144B70">
              <w:rPr>
                <w:spacing w:val="-4"/>
                <w:sz w:val="20"/>
                <w:szCs w:val="26"/>
                <w:rtl/>
              </w:rPr>
              <w:t xml:space="preserve"> </w:t>
            </w:r>
            <w:r w:rsidRPr="00144B70">
              <w:rPr>
                <w:rFonts w:hint="eastAsia"/>
                <w:spacing w:val="-4"/>
                <w:sz w:val="20"/>
                <w:szCs w:val="26"/>
                <w:rtl/>
              </w:rPr>
              <w:t>الوقت،</w:t>
            </w:r>
            <w:r w:rsidRPr="00144B70">
              <w:rPr>
                <w:spacing w:val="-4"/>
                <w:sz w:val="20"/>
                <w:szCs w:val="26"/>
                <w:rtl/>
              </w:rPr>
              <w:t xml:space="preserve"> </w:t>
            </w:r>
            <w:r w:rsidRPr="00144B70">
              <w:rPr>
                <w:rFonts w:hint="eastAsia"/>
                <w:spacing w:val="-4"/>
                <w:sz w:val="20"/>
                <w:szCs w:val="26"/>
                <w:u w:val="single"/>
                <w:rtl/>
              </w:rPr>
              <w:t>نقترح</w:t>
            </w:r>
            <w:r w:rsidRPr="00144B70">
              <w:rPr>
                <w:spacing w:val="-4"/>
                <w:sz w:val="20"/>
                <w:szCs w:val="26"/>
                <w:rtl/>
              </w:rPr>
              <w:t xml:space="preserve"> </w:t>
            </w:r>
            <w:r w:rsidRPr="00144B70">
              <w:rPr>
                <w:rFonts w:hint="cs"/>
                <w:spacing w:val="-4"/>
                <w:sz w:val="20"/>
                <w:szCs w:val="26"/>
                <w:rtl/>
              </w:rPr>
              <w:t>أن تربطه وحدة المراجعة</w:t>
            </w:r>
            <w:r w:rsidRPr="00144B70">
              <w:rPr>
                <w:spacing w:val="-4"/>
                <w:sz w:val="20"/>
                <w:szCs w:val="26"/>
                <w:rtl/>
              </w:rPr>
              <w:t xml:space="preserve"> </w:t>
            </w:r>
            <w:r w:rsidRPr="00144B70">
              <w:rPr>
                <w:rFonts w:hint="eastAsia"/>
                <w:spacing w:val="-4"/>
                <w:sz w:val="20"/>
                <w:szCs w:val="26"/>
                <w:rtl/>
              </w:rPr>
              <w:t>مع</w:t>
            </w:r>
            <w:r w:rsidRPr="00144B70">
              <w:rPr>
                <w:spacing w:val="-4"/>
                <w:sz w:val="20"/>
                <w:szCs w:val="26"/>
                <w:rtl/>
              </w:rPr>
              <w:t xml:space="preserve"> </w:t>
            </w:r>
            <w:r w:rsidRPr="00144B70">
              <w:rPr>
                <w:rFonts w:hint="eastAsia"/>
                <w:spacing w:val="-4"/>
                <w:sz w:val="20"/>
                <w:szCs w:val="26"/>
                <w:rtl/>
              </w:rPr>
              <w:t>جميع</w:t>
            </w:r>
            <w:r w:rsidRPr="00144B70">
              <w:rPr>
                <w:spacing w:val="-4"/>
                <w:sz w:val="20"/>
                <w:szCs w:val="26"/>
                <w:rtl/>
              </w:rPr>
              <w:t xml:space="preserve"> </w:t>
            </w:r>
            <w:r w:rsidRPr="00144B70">
              <w:rPr>
                <w:rFonts w:hint="eastAsia"/>
                <w:spacing w:val="-4"/>
                <w:sz w:val="20"/>
                <w:szCs w:val="26"/>
                <w:rtl/>
              </w:rPr>
              <w:t>المهام</w:t>
            </w:r>
            <w:r w:rsidRPr="00144B70">
              <w:rPr>
                <w:spacing w:val="-4"/>
                <w:sz w:val="20"/>
                <w:szCs w:val="26"/>
                <w:rtl/>
              </w:rPr>
              <w:t xml:space="preserve"> </w:t>
            </w:r>
            <w:r w:rsidRPr="00144B70">
              <w:rPr>
                <w:rFonts w:hint="eastAsia"/>
                <w:spacing w:val="-4"/>
                <w:sz w:val="20"/>
                <w:szCs w:val="26"/>
                <w:rtl/>
              </w:rPr>
              <w:t>الممكنة</w:t>
            </w:r>
            <w:r w:rsidRPr="00144B70">
              <w:rPr>
                <w:spacing w:val="-4"/>
                <w:sz w:val="20"/>
                <w:szCs w:val="26"/>
                <w:rtl/>
              </w:rPr>
              <w:t xml:space="preserve"> </w:t>
            </w:r>
            <w:r w:rsidRPr="00144B70">
              <w:rPr>
                <w:rFonts w:hint="eastAsia"/>
                <w:spacing w:val="-4"/>
                <w:sz w:val="20"/>
                <w:szCs w:val="26"/>
                <w:rtl/>
              </w:rPr>
              <w:t>المتوقعة</w:t>
            </w:r>
            <w:r w:rsidRPr="00144B70">
              <w:rPr>
                <w:spacing w:val="-4"/>
                <w:sz w:val="20"/>
                <w:szCs w:val="26"/>
                <w:rtl/>
              </w:rPr>
              <w:t xml:space="preserve"> في </w:t>
            </w:r>
            <w:r w:rsidRPr="00144B70">
              <w:rPr>
                <w:rFonts w:hint="eastAsia"/>
                <w:spacing w:val="-4"/>
                <w:sz w:val="20"/>
                <w:szCs w:val="26"/>
                <w:rtl/>
              </w:rPr>
              <w:t>خطة</w:t>
            </w:r>
            <w:r w:rsidRPr="00144B70">
              <w:rPr>
                <w:spacing w:val="-4"/>
                <w:sz w:val="20"/>
                <w:szCs w:val="26"/>
                <w:rtl/>
              </w:rPr>
              <w:t xml:space="preserve"> </w:t>
            </w:r>
            <w:r w:rsidRPr="00144B70">
              <w:rPr>
                <w:rFonts w:hint="eastAsia"/>
                <w:spacing w:val="-4"/>
                <w:sz w:val="20"/>
                <w:szCs w:val="26"/>
                <w:rtl/>
              </w:rPr>
              <w:t>العمل</w:t>
            </w:r>
            <w:r w:rsidRPr="00144B70">
              <w:rPr>
                <w:spacing w:val="-4"/>
                <w:sz w:val="20"/>
                <w:szCs w:val="26"/>
                <w:rtl/>
              </w:rPr>
              <w:t xml:space="preserve"> </w:t>
            </w:r>
            <w:r w:rsidRPr="00144B70">
              <w:rPr>
                <w:rFonts w:hint="eastAsia"/>
                <w:spacing w:val="-4"/>
                <w:sz w:val="20"/>
                <w:szCs w:val="26"/>
                <w:rtl/>
              </w:rPr>
              <w:t>السنوية</w:t>
            </w:r>
            <w:r w:rsidRPr="00144B70">
              <w:rPr>
                <w:spacing w:val="-4"/>
                <w:sz w:val="20"/>
                <w:szCs w:val="26"/>
                <w:rtl/>
              </w:rPr>
              <w:t xml:space="preserve"> </w:t>
            </w:r>
            <w:r w:rsidRPr="00144B70">
              <w:rPr>
                <w:rFonts w:hint="eastAsia"/>
                <w:spacing w:val="-4"/>
                <w:sz w:val="20"/>
                <w:szCs w:val="26"/>
                <w:rtl/>
              </w:rPr>
              <w:t>وخطة</w:t>
            </w:r>
            <w:r w:rsidRPr="00144B70">
              <w:rPr>
                <w:spacing w:val="-4"/>
                <w:sz w:val="20"/>
                <w:szCs w:val="26"/>
                <w:rtl/>
              </w:rPr>
              <w:t xml:space="preserve"> </w:t>
            </w:r>
            <w:r w:rsidRPr="00144B70">
              <w:rPr>
                <w:rFonts w:hint="eastAsia"/>
                <w:spacing w:val="-4"/>
                <w:sz w:val="20"/>
                <w:szCs w:val="26"/>
                <w:rtl/>
              </w:rPr>
              <w:t>العمل</w:t>
            </w:r>
            <w:r w:rsidRPr="00144B70">
              <w:rPr>
                <w:spacing w:val="-4"/>
                <w:sz w:val="20"/>
                <w:szCs w:val="26"/>
                <w:rtl/>
              </w:rPr>
              <w:t xml:space="preserve"> </w:t>
            </w:r>
            <w:r w:rsidRPr="00144B70">
              <w:rPr>
                <w:rFonts w:hint="eastAsia"/>
                <w:spacing w:val="-4"/>
                <w:sz w:val="20"/>
                <w:szCs w:val="26"/>
                <w:rtl/>
              </w:rPr>
              <w:t>المتعددة</w:t>
            </w:r>
            <w:r w:rsidRPr="00144B70">
              <w:rPr>
                <w:spacing w:val="-4"/>
                <w:sz w:val="20"/>
                <w:szCs w:val="26"/>
                <w:rtl/>
              </w:rPr>
              <w:t xml:space="preserve"> </w:t>
            </w:r>
            <w:r w:rsidRPr="00144B70">
              <w:rPr>
                <w:rFonts w:hint="eastAsia"/>
                <w:spacing w:val="-4"/>
                <w:sz w:val="20"/>
                <w:szCs w:val="26"/>
                <w:rtl/>
              </w:rPr>
              <w:t>السنو</w:t>
            </w:r>
            <w:r w:rsidRPr="00144B70">
              <w:rPr>
                <w:rFonts w:hint="cs"/>
                <w:spacing w:val="-4"/>
                <w:sz w:val="20"/>
                <w:szCs w:val="26"/>
                <w:rtl/>
              </w:rPr>
              <w:t>ات</w:t>
            </w:r>
            <w:r w:rsidRPr="00144B70">
              <w:rPr>
                <w:spacing w:val="-4"/>
                <w:sz w:val="20"/>
                <w:szCs w:val="26"/>
                <w:rtl/>
              </w:rPr>
              <w:t xml:space="preserve"> (</w:t>
            </w:r>
            <w:r w:rsidRPr="00144B70">
              <w:rPr>
                <w:rFonts w:hint="eastAsia"/>
                <w:spacing w:val="-4"/>
                <w:sz w:val="20"/>
                <w:szCs w:val="26"/>
                <w:rtl/>
              </w:rPr>
              <w:t>انظر</w:t>
            </w:r>
            <w:r w:rsidRPr="00144B70">
              <w:rPr>
                <w:spacing w:val="-4"/>
                <w:sz w:val="20"/>
                <w:szCs w:val="26"/>
                <w:rtl/>
              </w:rPr>
              <w:t xml:space="preserve"> </w:t>
            </w:r>
            <w:r w:rsidRPr="00144B70">
              <w:rPr>
                <w:rFonts w:hint="eastAsia"/>
                <w:spacing w:val="-4"/>
                <w:sz w:val="20"/>
                <w:szCs w:val="26"/>
                <w:rtl/>
              </w:rPr>
              <w:t>الاقتراح</w:t>
            </w:r>
            <w:r w:rsidRPr="00144B70">
              <w:rPr>
                <w:spacing w:val="-4"/>
                <w:sz w:val="20"/>
                <w:szCs w:val="26"/>
                <w:rtl/>
              </w:rPr>
              <w:t xml:space="preserve"> </w:t>
            </w:r>
            <w:r w:rsidRPr="00144B70">
              <w:rPr>
                <w:rFonts w:hint="eastAsia"/>
                <w:spacing w:val="-4"/>
                <w:sz w:val="20"/>
                <w:szCs w:val="26"/>
                <w:rtl/>
              </w:rPr>
              <w:t>رقم</w:t>
            </w:r>
            <w:r w:rsidRPr="00144B70">
              <w:rPr>
                <w:spacing w:val="-4"/>
                <w:sz w:val="20"/>
                <w:szCs w:val="26"/>
                <w:rtl/>
              </w:rPr>
              <w:t xml:space="preserve"> </w:t>
            </w:r>
            <w:r w:rsidRPr="00144B70">
              <w:rPr>
                <w:spacing w:val="-4"/>
                <w:sz w:val="20"/>
                <w:szCs w:val="26"/>
              </w:rPr>
              <w:t>7</w:t>
            </w:r>
            <w:r w:rsidRPr="00144B70">
              <w:rPr>
                <w:spacing w:val="-4"/>
                <w:sz w:val="20"/>
                <w:szCs w:val="26"/>
                <w:rtl/>
              </w:rPr>
              <w:t>)</w:t>
            </w:r>
            <w:r w:rsidRPr="00144B70">
              <w:rPr>
                <w:rFonts w:hint="eastAsia"/>
                <w:spacing w:val="-4"/>
                <w:sz w:val="20"/>
                <w:szCs w:val="26"/>
                <w:rtl/>
              </w:rPr>
              <w:t>،</w:t>
            </w:r>
            <w:r w:rsidRPr="00144B70">
              <w:rPr>
                <w:spacing w:val="-4"/>
                <w:sz w:val="20"/>
                <w:szCs w:val="26"/>
                <w:rtl/>
              </w:rPr>
              <w:t xml:space="preserve"> </w:t>
            </w:r>
            <w:r w:rsidRPr="00144B70">
              <w:rPr>
                <w:rFonts w:hint="eastAsia"/>
                <w:spacing w:val="-4"/>
                <w:sz w:val="20"/>
                <w:szCs w:val="26"/>
                <w:rtl/>
              </w:rPr>
              <w:t>من</w:t>
            </w:r>
            <w:r w:rsidRPr="00144B70">
              <w:rPr>
                <w:spacing w:val="-4"/>
                <w:sz w:val="20"/>
                <w:szCs w:val="26"/>
                <w:rtl/>
              </w:rPr>
              <w:t xml:space="preserve"> </w:t>
            </w:r>
            <w:r w:rsidRPr="00144B70">
              <w:rPr>
                <w:rFonts w:hint="eastAsia"/>
                <w:spacing w:val="-4"/>
                <w:sz w:val="20"/>
                <w:szCs w:val="26"/>
                <w:rtl/>
              </w:rPr>
              <w:t>أجل</w:t>
            </w:r>
            <w:r w:rsidRPr="00144B70">
              <w:rPr>
                <w:spacing w:val="-4"/>
                <w:sz w:val="20"/>
                <w:szCs w:val="26"/>
                <w:rtl/>
              </w:rPr>
              <w:t xml:space="preserve"> </w:t>
            </w:r>
            <w:r w:rsidRPr="00144B70">
              <w:rPr>
                <w:rFonts w:hint="eastAsia"/>
                <w:spacing w:val="-4"/>
                <w:sz w:val="20"/>
                <w:szCs w:val="26"/>
                <w:rtl/>
              </w:rPr>
              <w:t>إعطاء</w:t>
            </w:r>
            <w:r w:rsidRPr="00144B70">
              <w:rPr>
                <w:spacing w:val="-4"/>
                <w:sz w:val="20"/>
                <w:szCs w:val="26"/>
                <w:rtl/>
              </w:rPr>
              <w:t xml:space="preserve"> </w:t>
            </w:r>
            <w:r w:rsidRPr="00144B70">
              <w:rPr>
                <w:rFonts w:hint="eastAsia"/>
                <w:spacing w:val="-4"/>
                <w:sz w:val="20"/>
                <w:szCs w:val="26"/>
                <w:rtl/>
              </w:rPr>
              <w:t>المزيد</w:t>
            </w:r>
            <w:r w:rsidRPr="00144B70">
              <w:rPr>
                <w:spacing w:val="-4"/>
                <w:sz w:val="20"/>
                <w:szCs w:val="26"/>
                <w:rtl/>
              </w:rPr>
              <w:t xml:space="preserve"> </w:t>
            </w:r>
            <w:r w:rsidRPr="00144B70">
              <w:rPr>
                <w:rFonts w:hint="eastAsia"/>
                <w:spacing w:val="-4"/>
                <w:sz w:val="20"/>
                <w:szCs w:val="26"/>
                <w:rtl/>
              </w:rPr>
              <w:t>من</w:t>
            </w:r>
            <w:r w:rsidRPr="00144B70">
              <w:rPr>
                <w:spacing w:val="-4"/>
                <w:sz w:val="20"/>
                <w:szCs w:val="26"/>
                <w:rtl/>
              </w:rPr>
              <w:t xml:space="preserve"> </w:t>
            </w:r>
            <w:r w:rsidRPr="00144B70">
              <w:rPr>
                <w:rFonts w:hint="eastAsia"/>
                <w:spacing w:val="-4"/>
                <w:sz w:val="20"/>
                <w:szCs w:val="26"/>
                <w:rtl/>
              </w:rPr>
              <w:t>العناصر</w:t>
            </w:r>
            <w:r w:rsidRPr="00144B70">
              <w:rPr>
                <w:spacing w:val="-4"/>
                <w:sz w:val="20"/>
                <w:szCs w:val="26"/>
                <w:rtl/>
              </w:rPr>
              <w:t xml:space="preserve"> </w:t>
            </w:r>
            <w:r w:rsidRPr="00144B70">
              <w:rPr>
                <w:rFonts w:hint="eastAsia"/>
                <w:spacing w:val="-4"/>
                <w:sz w:val="20"/>
                <w:szCs w:val="26"/>
                <w:rtl/>
              </w:rPr>
              <w:t>والمعلومات</w:t>
            </w:r>
            <w:r w:rsidRPr="00144B70">
              <w:rPr>
                <w:spacing w:val="-4"/>
                <w:sz w:val="20"/>
                <w:szCs w:val="26"/>
                <w:rtl/>
              </w:rPr>
              <w:t xml:space="preserve"> </w:t>
            </w:r>
            <w:r w:rsidRPr="00144B70">
              <w:rPr>
                <w:rFonts w:hint="eastAsia"/>
                <w:spacing w:val="-4"/>
                <w:sz w:val="20"/>
                <w:szCs w:val="26"/>
                <w:rtl/>
              </w:rPr>
              <w:t>إلى</w:t>
            </w:r>
            <w:r w:rsidRPr="00144B70">
              <w:rPr>
                <w:spacing w:val="-4"/>
                <w:sz w:val="20"/>
                <w:szCs w:val="26"/>
                <w:rtl/>
              </w:rPr>
              <w:t xml:space="preserve"> </w:t>
            </w:r>
            <w:r w:rsidRPr="00144B70">
              <w:rPr>
                <w:rFonts w:hint="cs"/>
                <w:spacing w:val="-4"/>
                <w:sz w:val="20"/>
                <w:szCs w:val="26"/>
                <w:rtl/>
              </w:rPr>
              <w:t>الأمين العام</w:t>
            </w:r>
            <w:r w:rsidRPr="00144B70">
              <w:rPr>
                <w:spacing w:val="-4"/>
                <w:sz w:val="20"/>
                <w:szCs w:val="26"/>
                <w:rtl/>
              </w:rPr>
              <w:t xml:space="preserve"> </w:t>
            </w:r>
            <w:r w:rsidRPr="00144B70">
              <w:rPr>
                <w:rFonts w:hint="eastAsia"/>
                <w:spacing w:val="-4"/>
                <w:sz w:val="20"/>
                <w:szCs w:val="26"/>
                <w:rtl/>
              </w:rPr>
              <w:t>للبت</w:t>
            </w:r>
            <w:r w:rsidRPr="00144B70">
              <w:rPr>
                <w:spacing w:val="-4"/>
                <w:sz w:val="20"/>
                <w:szCs w:val="26"/>
                <w:rtl/>
              </w:rPr>
              <w:t xml:space="preserve"> في </w:t>
            </w:r>
            <w:r w:rsidRPr="00144B70">
              <w:rPr>
                <w:rFonts w:hint="eastAsia"/>
                <w:spacing w:val="-4"/>
                <w:sz w:val="20"/>
                <w:szCs w:val="26"/>
                <w:rtl/>
              </w:rPr>
              <w:t>المستقبل</w:t>
            </w:r>
            <w:r w:rsidRPr="00144B70">
              <w:rPr>
                <w:spacing w:val="-4"/>
                <w:sz w:val="20"/>
                <w:szCs w:val="26"/>
                <w:rtl/>
              </w:rPr>
              <w:t xml:space="preserve"> في </w:t>
            </w:r>
            <w:r w:rsidRPr="00144B70">
              <w:rPr>
                <w:rFonts w:hint="eastAsia"/>
                <w:spacing w:val="-4"/>
                <w:sz w:val="20"/>
                <w:szCs w:val="26"/>
                <w:rtl/>
              </w:rPr>
              <w:t>مدى</w:t>
            </w:r>
            <w:r w:rsidRPr="00144B70">
              <w:rPr>
                <w:spacing w:val="-4"/>
                <w:sz w:val="20"/>
                <w:szCs w:val="26"/>
                <w:rtl/>
              </w:rPr>
              <w:t xml:space="preserve"> </w:t>
            </w:r>
            <w:r w:rsidRPr="00144B70">
              <w:rPr>
                <w:rFonts w:hint="eastAsia"/>
                <w:spacing w:val="-4"/>
                <w:sz w:val="20"/>
                <w:szCs w:val="26"/>
                <w:rtl/>
              </w:rPr>
              <w:t>كفاية</w:t>
            </w:r>
            <w:r w:rsidRPr="00144B70">
              <w:rPr>
                <w:spacing w:val="-4"/>
                <w:sz w:val="20"/>
                <w:szCs w:val="26"/>
                <w:rtl/>
              </w:rPr>
              <w:t xml:space="preserve"> </w:t>
            </w:r>
            <w:r w:rsidRPr="00144B70">
              <w:rPr>
                <w:rFonts w:hint="eastAsia"/>
                <w:spacing w:val="-4"/>
                <w:sz w:val="20"/>
                <w:szCs w:val="26"/>
                <w:rtl/>
              </w:rPr>
              <w:t>الموارد</w:t>
            </w:r>
            <w:r w:rsidRPr="00144B70">
              <w:rPr>
                <w:spacing w:val="-4"/>
                <w:sz w:val="20"/>
                <w:szCs w:val="26"/>
                <w:rtl/>
              </w:rPr>
              <w:t xml:space="preserve"> </w:t>
            </w:r>
            <w:r w:rsidRPr="00144B70">
              <w:rPr>
                <w:rFonts w:hint="cs"/>
                <w:spacing w:val="-4"/>
                <w:sz w:val="20"/>
                <w:szCs w:val="26"/>
                <w:rtl/>
              </w:rPr>
              <w:t>المتاحة لوحدة المراجعة</w:t>
            </w:r>
            <w:r w:rsidRPr="00144B70">
              <w:rPr>
                <w:rFonts w:hint="eastAsia"/>
                <w:spacing w:val="-4"/>
                <w:sz w:val="20"/>
                <w:szCs w:val="26"/>
                <w:rtl/>
              </w:rPr>
              <w:t> </w:t>
            </w:r>
            <w:r w:rsidRPr="00144B70">
              <w:rPr>
                <w:rFonts w:hint="cs"/>
                <w:spacing w:val="-4"/>
                <w:sz w:val="20"/>
                <w:szCs w:val="26"/>
                <w:rtl/>
              </w:rPr>
              <w:t>الداخلي</w:t>
            </w:r>
            <w:r w:rsidR="004D07A2">
              <w:rPr>
                <w:rFonts w:hint="cs"/>
                <w:spacing w:val="-4"/>
                <w:sz w:val="20"/>
                <w:szCs w:val="26"/>
                <w:rtl/>
              </w:rPr>
              <w:t>ة</w:t>
            </w:r>
            <w:r>
              <w:rPr>
                <w:rFonts w:hint="cs"/>
                <w:spacing w:val="-4"/>
                <w:sz w:val="20"/>
                <w:szCs w:val="26"/>
                <w:rtl/>
              </w:rPr>
              <w:t>.</w:t>
            </w:r>
          </w:p>
        </w:tc>
        <w:tc>
          <w:tcPr>
            <w:tcW w:w="3686" w:type="dxa"/>
          </w:tcPr>
          <w:p w:rsidR="00D87533" w:rsidRPr="00144B70" w:rsidRDefault="00D87533" w:rsidP="00D87533">
            <w:pPr>
              <w:spacing w:before="40" w:after="40" w:line="280" w:lineRule="exact"/>
              <w:jc w:val="left"/>
              <w:rPr>
                <w:spacing w:val="-4"/>
                <w:sz w:val="20"/>
                <w:szCs w:val="26"/>
                <w:rtl/>
              </w:rPr>
            </w:pPr>
            <w:r w:rsidRPr="00144B70">
              <w:rPr>
                <w:rFonts w:hint="eastAsia"/>
                <w:spacing w:val="-4"/>
                <w:sz w:val="20"/>
                <w:szCs w:val="26"/>
                <w:rtl/>
              </w:rPr>
              <w:t>ستعطى</w:t>
            </w:r>
            <w:r w:rsidRPr="00144B70">
              <w:rPr>
                <w:rFonts w:hint="cs"/>
                <w:spacing w:val="-4"/>
                <w:sz w:val="20"/>
                <w:szCs w:val="26"/>
                <w:rtl/>
              </w:rPr>
              <w:t xml:space="preserve"> وحدة</w:t>
            </w:r>
            <w:r w:rsidRPr="00144B70">
              <w:rPr>
                <w:spacing w:val="-4"/>
                <w:sz w:val="20"/>
                <w:szCs w:val="26"/>
                <w:rtl/>
              </w:rPr>
              <w:t xml:space="preserve"> </w:t>
            </w:r>
            <w:r w:rsidRPr="00144B70">
              <w:rPr>
                <w:rFonts w:hint="eastAsia"/>
                <w:spacing w:val="-4"/>
                <w:sz w:val="20"/>
                <w:szCs w:val="26"/>
                <w:rtl/>
              </w:rPr>
              <w:t>المراجعة</w:t>
            </w:r>
            <w:r w:rsidRPr="00144B70">
              <w:rPr>
                <w:spacing w:val="-4"/>
                <w:sz w:val="20"/>
                <w:szCs w:val="26"/>
                <w:rtl/>
              </w:rPr>
              <w:t xml:space="preserve"> </w:t>
            </w:r>
            <w:r w:rsidRPr="00144B70">
              <w:rPr>
                <w:rFonts w:hint="eastAsia"/>
                <w:spacing w:val="-4"/>
                <w:sz w:val="20"/>
                <w:szCs w:val="26"/>
                <w:rtl/>
              </w:rPr>
              <w:t>الداخلية</w:t>
            </w:r>
            <w:r w:rsidRPr="00144B70">
              <w:rPr>
                <w:spacing w:val="-4"/>
                <w:sz w:val="20"/>
                <w:szCs w:val="26"/>
                <w:rtl/>
              </w:rPr>
              <w:t xml:space="preserve"> </w:t>
            </w:r>
            <w:r w:rsidRPr="00144B70">
              <w:rPr>
                <w:rFonts w:hint="eastAsia"/>
                <w:spacing w:val="-4"/>
                <w:sz w:val="20"/>
                <w:szCs w:val="26"/>
                <w:rtl/>
              </w:rPr>
              <w:t>تعليمات</w:t>
            </w:r>
            <w:r w:rsidRPr="00144B70">
              <w:rPr>
                <w:spacing w:val="-4"/>
                <w:sz w:val="20"/>
                <w:szCs w:val="26"/>
                <w:rtl/>
              </w:rPr>
              <w:t xml:space="preserve"> </w:t>
            </w:r>
            <w:r w:rsidRPr="00144B70">
              <w:rPr>
                <w:rFonts w:hint="eastAsia"/>
                <w:spacing w:val="-4"/>
                <w:sz w:val="20"/>
                <w:szCs w:val="26"/>
                <w:rtl/>
              </w:rPr>
              <w:t>لمواصلة</w:t>
            </w:r>
            <w:r w:rsidRPr="00144B70">
              <w:rPr>
                <w:spacing w:val="-4"/>
                <w:sz w:val="20"/>
                <w:szCs w:val="26"/>
                <w:rtl/>
              </w:rPr>
              <w:t xml:space="preserve"> </w:t>
            </w:r>
            <w:r w:rsidRPr="00144B70">
              <w:rPr>
                <w:rFonts w:hint="eastAsia"/>
                <w:spacing w:val="-4"/>
                <w:sz w:val="20"/>
                <w:szCs w:val="26"/>
                <w:rtl/>
              </w:rPr>
              <w:t>رصد</w:t>
            </w:r>
            <w:r w:rsidRPr="00144B70">
              <w:rPr>
                <w:spacing w:val="-4"/>
                <w:sz w:val="20"/>
                <w:szCs w:val="26"/>
                <w:rtl/>
              </w:rPr>
              <w:t xml:space="preserve"> </w:t>
            </w:r>
            <w:r w:rsidRPr="00144B70">
              <w:rPr>
                <w:rFonts w:hint="cs"/>
                <w:spacing w:val="-4"/>
                <w:sz w:val="20"/>
                <w:szCs w:val="26"/>
                <w:rtl/>
              </w:rPr>
              <w:t>ال</w:t>
            </w:r>
            <w:r w:rsidRPr="00144B70">
              <w:rPr>
                <w:rFonts w:hint="eastAsia"/>
                <w:spacing w:val="-4"/>
                <w:sz w:val="20"/>
                <w:szCs w:val="26"/>
                <w:rtl/>
              </w:rPr>
              <w:t>وقت</w:t>
            </w:r>
            <w:r>
              <w:rPr>
                <w:rFonts w:hint="cs"/>
                <w:spacing w:val="-4"/>
                <w:sz w:val="20"/>
                <w:szCs w:val="26"/>
                <w:rtl/>
              </w:rPr>
              <w:t xml:space="preserve"> الذ</w:t>
            </w:r>
            <w:r w:rsidRPr="00144B70">
              <w:rPr>
                <w:rFonts w:hint="cs"/>
                <w:spacing w:val="-4"/>
                <w:sz w:val="20"/>
                <w:szCs w:val="26"/>
                <w:rtl/>
              </w:rPr>
              <w:t>ي تستخدمه</w:t>
            </w:r>
            <w:r w:rsidRPr="00144B70">
              <w:rPr>
                <w:spacing w:val="-4"/>
                <w:sz w:val="20"/>
                <w:szCs w:val="26"/>
                <w:rtl/>
              </w:rPr>
              <w:t xml:space="preserve"> </w:t>
            </w:r>
            <w:r w:rsidRPr="00144B70">
              <w:rPr>
                <w:rFonts w:hint="eastAsia"/>
                <w:spacing w:val="-4"/>
                <w:sz w:val="20"/>
                <w:szCs w:val="26"/>
                <w:rtl/>
              </w:rPr>
              <w:t>و</w:t>
            </w:r>
            <w:r w:rsidRPr="00144B70">
              <w:rPr>
                <w:rFonts w:hint="cs"/>
                <w:spacing w:val="-4"/>
                <w:sz w:val="20"/>
                <w:szCs w:val="26"/>
                <w:rtl/>
              </w:rPr>
              <w:t xml:space="preserve">رفع </w:t>
            </w:r>
            <w:r w:rsidRPr="00144B70">
              <w:rPr>
                <w:rFonts w:hint="eastAsia"/>
                <w:spacing w:val="-4"/>
                <w:sz w:val="20"/>
                <w:szCs w:val="26"/>
                <w:rtl/>
              </w:rPr>
              <w:t>تق</w:t>
            </w:r>
            <w:r w:rsidRPr="00144B70">
              <w:rPr>
                <w:rFonts w:hint="cs"/>
                <w:spacing w:val="-4"/>
                <w:sz w:val="20"/>
                <w:szCs w:val="26"/>
                <w:rtl/>
              </w:rPr>
              <w:t>ا</w:t>
            </w:r>
            <w:r w:rsidRPr="00144B70">
              <w:rPr>
                <w:rFonts w:hint="eastAsia"/>
                <w:spacing w:val="-4"/>
                <w:sz w:val="20"/>
                <w:szCs w:val="26"/>
                <w:rtl/>
              </w:rPr>
              <w:t>رير</w:t>
            </w:r>
            <w:r w:rsidRPr="00144B70">
              <w:rPr>
                <w:spacing w:val="-4"/>
                <w:sz w:val="20"/>
                <w:szCs w:val="26"/>
                <w:rtl/>
              </w:rPr>
              <w:t xml:space="preserve"> </w:t>
            </w:r>
            <w:r w:rsidRPr="00144B70">
              <w:rPr>
                <w:rFonts w:hint="eastAsia"/>
                <w:spacing w:val="-4"/>
                <w:sz w:val="20"/>
                <w:szCs w:val="26"/>
                <w:rtl/>
              </w:rPr>
              <w:t>بشكل</w:t>
            </w:r>
            <w:r w:rsidRPr="00144B70">
              <w:rPr>
                <w:spacing w:val="-4"/>
                <w:sz w:val="20"/>
                <w:szCs w:val="26"/>
                <w:rtl/>
              </w:rPr>
              <w:t xml:space="preserve"> </w:t>
            </w:r>
            <w:r w:rsidRPr="00144B70">
              <w:rPr>
                <w:rFonts w:hint="eastAsia"/>
                <w:spacing w:val="-4"/>
                <w:sz w:val="20"/>
                <w:szCs w:val="26"/>
                <w:rtl/>
              </w:rPr>
              <w:t>منتظم</w:t>
            </w:r>
            <w:r w:rsidRPr="00144B70">
              <w:rPr>
                <w:spacing w:val="-4"/>
                <w:sz w:val="20"/>
                <w:szCs w:val="26"/>
                <w:rtl/>
              </w:rPr>
              <w:t xml:space="preserve"> </w:t>
            </w:r>
            <w:r w:rsidRPr="00144B70">
              <w:rPr>
                <w:rFonts w:hint="eastAsia"/>
                <w:spacing w:val="-4"/>
                <w:sz w:val="20"/>
                <w:szCs w:val="26"/>
                <w:rtl/>
              </w:rPr>
              <w:t>عن</w:t>
            </w:r>
            <w:r w:rsidRPr="00144B70">
              <w:rPr>
                <w:spacing w:val="-4"/>
                <w:sz w:val="20"/>
                <w:szCs w:val="26"/>
                <w:rtl/>
              </w:rPr>
              <w:t xml:space="preserve"> </w:t>
            </w:r>
            <w:r w:rsidRPr="00144B70">
              <w:rPr>
                <w:rFonts w:hint="eastAsia"/>
                <w:spacing w:val="-4"/>
                <w:sz w:val="20"/>
                <w:szCs w:val="26"/>
                <w:rtl/>
              </w:rPr>
              <w:t>التقدم</w:t>
            </w:r>
            <w:r w:rsidRPr="00144B70">
              <w:rPr>
                <w:spacing w:val="-4"/>
                <w:sz w:val="20"/>
                <w:szCs w:val="26"/>
                <w:rtl/>
              </w:rPr>
              <w:t xml:space="preserve"> </w:t>
            </w:r>
            <w:r w:rsidRPr="00144B70">
              <w:rPr>
                <w:rFonts w:hint="eastAsia"/>
                <w:spacing w:val="-4"/>
                <w:sz w:val="20"/>
                <w:szCs w:val="26"/>
                <w:rtl/>
              </w:rPr>
              <w:t>المحرز</w:t>
            </w:r>
            <w:r w:rsidRPr="00144B70">
              <w:rPr>
                <w:spacing w:val="-4"/>
                <w:sz w:val="20"/>
                <w:szCs w:val="26"/>
                <w:rtl/>
              </w:rPr>
              <w:t xml:space="preserve"> </w:t>
            </w:r>
            <w:r w:rsidRPr="00144B70">
              <w:rPr>
                <w:rFonts w:hint="cs"/>
                <w:spacing w:val="-4"/>
                <w:sz w:val="20"/>
                <w:szCs w:val="26"/>
                <w:rtl/>
              </w:rPr>
              <w:t>إزاء</w:t>
            </w:r>
            <w:r w:rsidRPr="00144B70">
              <w:rPr>
                <w:spacing w:val="-4"/>
                <w:sz w:val="20"/>
                <w:szCs w:val="26"/>
                <w:rtl/>
              </w:rPr>
              <w:t xml:space="preserve"> </w:t>
            </w:r>
            <w:r w:rsidRPr="00144B70">
              <w:rPr>
                <w:rFonts w:hint="eastAsia"/>
                <w:spacing w:val="-4"/>
                <w:sz w:val="20"/>
                <w:szCs w:val="26"/>
                <w:rtl/>
              </w:rPr>
              <w:t>خطة</w:t>
            </w:r>
            <w:r w:rsidRPr="00144B70">
              <w:rPr>
                <w:spacing w:val="-4"/>
                <w:sz w:val="20"/>
                <w:szCs w:val="26"/>
                <w:rtl/>
              </w:rPr>
              <w:t xml:space="preserve"> </w:t>
            </w:r>
            <w:r w:rsidRPr="00144B70">
              <w:rPr>
                <w:rFonts w:hint="eastAsia"/>
                <w:spacing w:val="-4"/>
                <w:sz w:val="20"/>
                <w:szCs w:val="26"/>
                <w:rtl/>
              </w:rPr>
              <w:t>العمل</w:t>
            </w:r>
            <w:r w:rsidRPr="00144B70">
              <w:rPr>
                <w:spacing w:val="-4"/>
                <w:sz w:val="20"/>
                <w:szCs w:val="26"/>
                <w:rtl/>
              </w:rPr>
              <w:t xml:space="preserve"> </w:t>
            </w:r>
            <w:r w:rsidRPr="00144B70">
              <w:rPr>
                <w:rFonts w:hint="eastAsia"/>
                <w:spacing w:val="-4"/>
                <w:sz w:val="20"/>
                <w:szCs w:val="26"/>
                <w:rtl/>
              </w:rPr>
              <w:t>السنوية</w:t>
            </w:r>
            <w:r>
              <w:rPr>
                <w:rFonts w:hint="cs"/>
                <w:spacing w:val="-4"/>
                <w:sz w:val="20"/>
                <w:szCs w:val="26"/>
                <w:rtl/>
              </w:rPr>
              <w:t>.</w:t>
            </w:r>
          </w:p>
        </w:tc>
        <w:tc>
          <w:tcPr>
            <w:tcW w:w="3091" w:type="dxa"/>
          </w:tcPr>
          <w:p w:rsidR="00D87533" w:rsidRDefault="00D87533" w:rsidP="004D07A2">
            <w:pPr>
              <w:spacing w:before="40" w:after="40" w:line="280" w:lineRule="exact"/>
              <w:jc w:val="left"/>
              <w:rPr>
                <w:color w:val="000000"/>
                <w:sz w:val="26"/>
                <w:szCs w:val="26"/>
                <w:rtl/>
              </w:rPr>
            </w:pPr>
            <w:r>
              <w:rPr>
                <w:rFonts w:hint="cs"/>
                <w:spacing w:val="-4"/>
                <w:sz w:val="20"/>
                <w:szCs w:val="26"/>
                <w:rtl/>
              </w:rPr>
              <w:t xml:space="preserve">فبراير </w:t>
            </w:r>
            <w:r>
              <w:rPr>
                <w:spacing w:val="-4"/>
                <w:sz w:val="20"/>
                <w:szCs w:val="26"/>
              </w:rPr>
              <w:t>2015</w:t>
            </w:r>
            <w:r>
              <w:rPr>
                <w:rFonts w:hint="cs"/>
                <w:spacing w:val="-4"/>
                <w:sz w:val="20"/>
                <w:szCs w:val="26"/>
                <w:rtl/>
                <w:lang w:bidi="ar-EG"/>
              </w:rPr>
              <w:t xml:space="preserve">: </w:t>
            </w:r>
            <w:r>
              <w:rPr>
                <w:rFonts w:hint="cs"/>
                <w:spacing w:val="-4"/>
                <w:sz w:val="20"/>
                <w:szCs w:val="26"/>
                <w:u w:val="single"/>
                <w:rtl/>
                <w:lang w:bidi="ar-EG"/>
              </w:rPr>
              <w:t>جار</w:t>
            </w:r>
            <w:r>
              <w:rPr>
                <w:rFonts w:hint="cs"/>
                <w:spacing w:val="-4"/>
                <w:sz w:val="20"/>
                <w:szCs w:val="26"/>
                <w:rtl/>
                <w:lang w:bidi="ar-EG"/>
              </w:rPr>
              <w:t xml:space="preserve"> - رغم الشواغل</w:t>
            </w:r>
            <w:r>
              <w:rPr>
                <w:rFonts w:hint="eastAsia"/>
                <w:spacing w:val="-4"/>
                <w:sz w:val="20"/>
                <w:szCs w:val="26"/>
                <w:rtl/>
                <w:lang w:bidi="ar-EG"/>
              </w:rPr>
              <w:t> </w:t>
            </w:r>
            <w:r>
              <w:rPr>
                <w:rFonts w:hint="cs"/>
                <w:spacing w:val="-4"/>
                <w:sz w:val="20"/>
                <w:szCs w:val="26"/>
                <w:rtl/>
                <w:lang w:bidi="ar-EG"/>
              </w:rPr>
              <w:t>المتعلقة بميزانية الاتحاد للفترة</w:t>
            </w:r>
            <w:r>
              <w:rPr>
                <w:rFonts w:hint="eastAsia"/>
                <w:spacing w:val="-4"/>
                <w:sz w:val="20"/>
                <w:szCs w:val="26"/>
                <w:rtl/>
                <w:lang w:bidi="ar-EG"/>
              </w:rPr>
              <w:t> </w:t>
            </w:r>
            <w:r>
              <w:rPr>
                <w:spacing w:val="-4"/>
                <w:sz w:val="20"/>
                <w:szCs w:val="26"/>
                <w:lang w:bidi="ar-EG"/>
              </w:rPr>
              <w:t>2017</w:t>
            </w:r>
            <w:r>
              <w:rPr>
                <w:spacing w:val="-4"/>
                <w:sz w:val="20"/>
                <w:szCs w:val="26"/>
                <w:lang w:bidi="ar-EG"/>
              </w:rPr>
              <w:noBreakHyphen/>
              <w:t>2016</w:t>
            </w:r>
            <w:r>
              <w:rPr>
                <w:rFonts w:hint="cs"/>
                <w:spacing w:val="-4"/>
                <w:sz w:val="20"/>
                <w:szCs w:val="26"/>
                <w:rtl/>
                <w:lang w:bidi="ar-EG"/>
              </w:rPr>
              <w:t>، استحدثت في</w:t>
            </w:r>
            <w:r>
              <w:rPr>
                <w:rFonts w:hint="eastAsia"/>
                <w:spacing w:val="-4"/>
                <w:sz w:val="20"/>
                <w:szCs w:val="26"/>
                <w:rtl/>
                <w:lang w:bidi="ar-EG"/>
              </w:rPr>
              <w:t> </w:t>
            </w:r>
            <w:r>
              <w:rPr>
                <w:rFonts w:hint="cs"/>
                <w:spacing w:val="-4"/>
                <w:sz w:val="20"/>
                <w:szCs w:val="26"/>
                <w:rtl/>
                <w:lang w:bidi="ar-EG"/>
              </w:rPr>
              <w:t xml:space="preserve">بداية عام </w:t>
            </w:r>
            <w:r>
              <w:rPr>
                <w:spacing w:val="-4"/>
                <w:sz w:val="20"/>
                <w:szCs w:val="26"/>
                <w:lang w:bidi="ar-EG"/>
              </w:rPr>
              <w:t>2015</w:t>
            </w:r>
            <w:r>
              <w:rPr>
                <w:rFonts w:hint="cs"/>
                <w:spacing w:val="-4"/>
                <w:sz w:val="20"/>
                <w:szCs w:val="26"/>
                <w:rtl/>
                <w:lang w:bidi="ar-EG"/>
              </w:rPr>
              <w:t xml:space="preserve"> وظيفة مراجع داخلي مبتدئ في</w:t>
            </w:r>
            <w:r>
              <w:rPr>
                <w:rFonts w:hint="eastAsia"/>
                <w:spacing w:val="-4"/>
                <w:sz w:val="20"/>
                <w:szCs w:val="26"/>
                <w:rtl/>
                <w:lang w:bidi="ar-EG"/>
              </w:rPr>
              <w:t> </w:t>
            </w:r>
            <w:r>
              <w:rPr>
                <w:rFonts w:hint="cs"/>
                <w:spacing w:val="-4"/>
                <w:sz w:val="20"/>
                <w:szCs w:val="26"/>
                <w:rtl/>
                <w:lang w:bidi="ar-EG"/>
              </w:rPr>
              <w:t xml:space="preserve">الفئة </w:t>
            </w:r>
            <w:r>
              <w:rPr>
                <w:spacing w:val="-4"/>
                <w:sz w:val="20"/>
                <w:szCs w:val="26"/>
                <w:lang w:bidi="ar-EG"/>
              </w:rPr>
              <w:t>P2</w:t>
            </w:r>
            <w:r>
              <w:rPr>
                <w:rFonts w:hint="cs"/>
                <w:spacing w:val="-4"/>
                <w:sz w:val="20"/>
                <w:szCs w:val="26"/>
                <w:rtl/>
                <w:lang w:bidi="ar-EG"/>
              </w:rPr>
              <w:t xml:space="preserve"> (لمدة محددة) </w:t>
            </w:r>
            <w:r w:rsidRPr="00B11E89">
              <w:rPr>
                <w:rFonts w:hint="cs"/>
                <w:spacing w:val="-4"/>
                <w:sz w:val="26"/>
                <w:szCs w:val="26"/>
                <w:rtl/>
                <w:lang w:bidi="ar-EG"/>
              </w:rPr>
              <w:t xml:space="preserve">لاستكمال الموارد (وأيضاً للاستجابة لتوصية </w:t>
            </w:r>
            <w:r w:rsidRPr="00B11E89">
              <w:rPr>
                <w:color w:val="000000"/>
                <w:sz w:val="26"/>
                <w:szCs w:val="26"/>
                <w:rtl/>
              </w:rPr>
              <w:t>اللجنة الاستشارية المستقلة للإدارة</w:t>
            </w:r>
            <w:r w:rsidR="004D07A2">
              <w:rPr>
                <w:rFonts w:hint="cs"/>
                <w:color w:val="000000"/>
                <w:sz w:val="26"/>
                <w:szCs w:val="26"/>
                <w:rtl/>
              </w:rPr>
              <w:t>)</w:t>
            </w:r>
            <w:r w:rsidR="00E7745B">
              <w:rPr>
                <w:rFonts w:hint="cs"/>
                <w:color w:val="000000"/>
                <w:sz w:val="26"/>
                <w:szCs w:val="26"/>
                <w:rtl/>
              </w:rPr>
              <w:t>.</w:t>
            </w:r>
          </w:p>
          <w:p w:rsidR="00D87533" w:rsidRDefault="00D87533" w:rsidP="00D87533">
            <w:pPr>
              <w:spacing w:before="40" w:after="40" w:line="280" w:lineRule="exact"/>
              <w:jc w:val="left"/>
              <w:rPr>
                <w:b/>
                <w:bCs/>
                <w:spacing w:val="-4"/>
                <w:sz w:val="20"/>
                <w:szCs w:val="26"/>
                <w:rtl/>
              </w:rPr>
            </w:pPr>
          </w:p>
          <w:p w:rsidR="00D87533" w:rsidRDefault="00D87533" w:rsidP="00D87533">
            <w:pPr>
              <w:spacing w:before="40" w:after="40" w:line="280" w:lineRule="exact"/>
              <w:jc w:val="left"/>
              <w:rPr>
                <w:b/>
                <w:bCs/>
                <w:spacing w:val="-4"/>
                <w:sz w:val="20"/>
                <w:szCs w:val="26"/>
                <w:rtl/>
              </w:rPr>
            </w:pPr>
            <w:r w:rsidRPr="003156D5">
              <w:rPr>
                <w:rFonts w:hint="cs"/>
                <w:b/>
                <w:bCs/>
                <w:spacing w:val="-4"/>
                <w:sz w:val="20"/>
                <w:szCs w:val="26"/>
                <w:rtl/>
              </w:rPr>
              <w:t xml:space="preserve">التحديثات حتى </w:t>
            </w:r>
            <w:r w:rsidRPr="003156D5">
              <w:rPr>
                <w:rFonts w:hint="cs"/>
                <w:b/>
                <w:bCs/>
                <w:spacing w:val="-4"/>
                <w:sz w:val="20"/>
                <w:szCs w:val="20"/>
                <w:rtl/>
              </w:rPr>
              <w:t>31</w:t>
            </w:r>
            <w:r w:rsidRPr="003156D5">
              <w:rPr>
                <w:rFonts w:hint="cs"/>
                <w:b/>
                <w:bCs/>
                <w:spacing w:val="-4"/>
                <w:sz w:val="20"/>
                <w:szCs w:val="26"/>
                <w:rtl/>
              </w:rPr>
              <w:t xml:space="preserve"> مارس </w:t>
            </w:r>
            <w:r w:rsidRPr="003156D5">
              <w:rPr>
                <w:rFonts w:hint="cs"/>
                <w:b/>
                <w:bCs/>
                <w:spacing w:val="-4"/>
                <w:sz w:val="20"/>
                <w:szCs w:val="20"/>
                <w:rtl/>
              </w:rPr>
              <w:t>2016</w:t>
            </w:r>
            <w:r w:rsidRPr="003156D5">
              <w:rPr>
                <w:rFonts w:hint="cs"/>
                <w:b/>
                <w:bCs/>
                <w:spacing w:val="-4"/>
                <w:sz w:val="20"/>
                <w:szCs w:val="26"/>
                <w:rtl/>
              </w:rPr>
              <w:t>:</w:t>
            </w:r>
          </w:p>
          <w:p w:rsidR="00D87533" w:rsidRPr="00B46F55" w:rsidRDefault="00D87533" w:rsidP="00AE1535">
            <w:pPr>
              <w:spacing w:before="40" w:after="40" w:line="280" w:lineRule="exact"/>
              <w:jc w:val="left"/>
              <w:rPr>
                <w:spacing w:val="-4"/>
                <w:sz w:val="20"/>
                <w:szCs w:val="26"/>
                <w:rtl/>
              </w:rPr>
            </w:pPr>
            <w:r>
              <w:rPr>
                <w:rFonts w:hint="cs"/>
                <w:spacing w:val="-4"/>
                <w:sz w:val="20"/>
                <w:szCs w:val="26"/>
                <w:rtl/>
              </w:rPr>
              <w:t>تعتبر إدارة الوقت جزءاً أساسياً من خطة المراجعة، التي تتضمن العناصر اللازمة. وجرى</w:t>
            </w:r>
            <w:r w:rsidR="00AE1535">
              <w:rPr>
                <w:rFonts w:hint="eastAsia"/>
                <w:spacing w:val="-4"/>
                <w:sz w:val="20"/>
                <w:szCs w:val="26"/>
                <w:rtl/>
              </w:rPr>
              <w:t> </w:t>
            </w:r>
            <w:bookmarkStart w:id="259" w:name="_GoBack"/>
            <w:bookmarkEnd w:id="259"/>
            <w:r>
              <w:rPr>
                <w:rFonts w:hint="cs"/>
                <w:spacing w:val="-4"/>
                <w:sz w:val="20"/>
                <w:szCs w:val="26"/>
                <w:rtl/>
              </w:rPr>
              <w:t>توظيف مراجع داخلي مبتدئ جديد من الفئة</w:t>
            </w:r>
            <w:r w:rsidR="004D07A2">
              <w:rPr>
                <w:rFonts w:hint="eastAsia"/>
                <w:spacing w:val="-4"/>
                <w:sz w:val="20"/>
                <w:szCs w:val="26"/>
                <w:rtl/>
              </w:rPr>
              <w:t> </w:t>
            </w:r>
            <w:r>
              <w:rPr>
                <w:spacing w:val="-4"/>
                <w:sz w:val="20"/>
                <w:szCs w:val="26"/>
                <w:lang w:bidi="ar-EG"/>
              </w:rPr>
              <w:t>P2</w:t>
            </w:r>
            <w:r>
              <w:rPr>
                <w:rFonts w:hint="cs"/>
                <w:spacing w:val="-4"/>
                <w:sz w:val="20"/>
                <w:szCs w:val="26"/>
                <w:rtl/>
              </w:rPr>
              <w:t xml:space="preserve"> لتعزيز الموارد </w:t>
            </w:r>
            <w:r w:rsidRPr="00144B70">
              <w:rPr>
                <w:rFonts w:hint="cs"/>
                <w:spacing w:val="-4"/>
                <w:sz w:val="20"/>
                <w:szCs w:val="26"/>
                <w:rtl/>
              </w:rPr>
              <w:t>المتاحة لوحدة المراجعة</w:t>
            </w:r>
            <w:r w:rsidR="00AE1535">
              <w:rPr>
                <w:rFonts w:hint="eastAsia"/>
                <w:spacing w:val="-4"/>
                <w:sz w:val="20"/>
                <w:szCs w:val="26"/>
                <w:rtl/>
              </w:rPr>
              <w:t> </w:t>
            </w:r>
            <w:r w:rsidRPr="00144B70">
              <w:rPr>
                <w:rFonts w:hint="cs"/>
                <w:spacing w:val="-4"/>
                <w:sz w:val="20"/>
                <w:szCs w:val="26"/>
                <w:rtl/>
              </w:rPr>
              <w:t>الداخلي</w:t>
            </w:r>
            <w:r>
              <w:rPr>
                <w:rFonts w:hint="cs"/>
                <w:spacing w:val="-4"/>
                <w:sz w:val="20"/>
                <w:szCs w:val="26"/>
                <w:rtl/>
              </w:rPr>
              <w:t>.</w:t>
            </w:r>
          </w:p>
        </w:tc>
        <w:tc>
          <w:tcPr>
            <w:tcW w:w="2579" w:type="dxa"/>
          </w:tcPr>
          <w:p w:rsidR="00D87533" w:rsidRPr="00BD2FEA" w:rsidRDefault="00D87533" w:rsidP="00A7372A">
            <w:pPr>
              <w:spacing w:before="40" w:after="40" w:line="280" w:lineRule="exact"/>
              <w:jc w:val="left"/>
              <w:rPr>
                <w:sz w:val="20"/>
                <w:szCs w:val="26"/>
              </w:rPr>
            </w:pPr>
            <w:r>
              <w:rPr>
                <w:rFonts w:hint="cs"/>
                <w:spacing w:val="-4"/>
                <w:sz w:val="20"/>
                <w:szCs w:val="26"/>
                <w:rtl/>
              </w:rPr>
              <w:t>مغلق</w:t>
            </w:r>
          </w:p>
        </w:tc>
      </w:tr>
      <w:tr w:rsidR="00D87533" w:rsidRPr="00606BDF" w:rsidTr="00D811EE">
        <w:trPr>
          <w:trHeight w:val="45"/>
        </w:trPr>
        <w:tc>
          <w:tcPr>
            <w:tcW w:w="1114" w:type="dxa"/>
          </w:tcPr>
          <w:p w:rsidR="00D87533" w:rsidRPr="00710B03" w:rsidRDefault="00D87533" w:rsidP="00886C4C">
            <w:pPr>
              <w:spacing w:before="40" w:after="40" w:line="280" w:lineRule="exact"/>
              <w:jc w:val="left"/>
              <w:rPr>
                <w:b/>
                <w:bCs/>
                <w:sz w:val="20"/>
                <w:szCs w:val="26"/>
                <w:rtl/>
                <w:lang w:bidi="ar-SY"/>
              </w:rPr>
            </w:pPr>
            <w:r w:rsidRPr="00710B03">
              <w:rPr>
                <w:b/>
                <w:bCs/>
                <w:sz w:val="20"/>
                <w:szCs w:val="26"/>
                <w:rtl/>
              </w:rPr>
              <w:t>الاقتراح</w:t>
            </w:r>
            <w:r>
              <w:rPr>
                <w:b/>
                <w:bCs/>
                <w:sz w:val="20"/>
                <w:szCs w:val="26"/>
                <w:rtl/>
                <w:lang w:bidi="ar-EG"/>
              </w:rPr>
              <w:br/>
            </w:r>
            <w:r>
              <w:rPr>
                <w:b/>
                <w:bCs/>
                <w:sz w:val="20"/>
                <w:szCs w:val="26"/>
              </w:rPr>
              <w:t>1/2012</w:t>
            </w:r>
          </w:p>
        </w:tc>
        <w:tc>
          <w:tcPr>
            <w:tcW w:w="3818" w:type="dxa"/>
          </w:tcPr>
          <w:p w:rsidR="00D87533" w:rsidRDefault="00D87533" w:rsidP="00D87533">
            <w:pPr>
              <w:spacing w:before="40" w:after="40" w:line="280" w:lineRule="exact"/>
              <w:jc w:val="left"/>
              <w:rPr>
                <w:sz w:val="20"/>
                <w:szCs w:val="26"/>
                <w:rtl/>
              </w:rPr>
            </w:pPr>
            <w:r>
              <w:rPr>
                <w:rFonts w:hint="cs"/>
                <w:sz w:val="20"/>
                <w:szCs w:val="26"/>
                <w:rtl/>
              </w:rPr>
              <w:t>إتاحة التقارير المالية بشأن المكاتب الميدانية</w:t>
            </w:r>
          </w:p>
          <w:p w:rsidR="00D87533" w:rsidRPr="00710B03" w:rsidRDefault="00D87533" w:rsidP="007A76BF">
            <w:pPr>
              <w:spacing w:after="40" w:line="280" w:lineRule="exact"/>
              <w:jc w:val="left"/>
              <w:rPr>
                <w:sz w:val="20"/>
                <w:szCs w:val="26"/>
              </w:rPr>
            </w:pPr>
            <w:r w:rsidRPr="00710B03">
              <w:rPr>
                <w:sz w:val="20"/>
                <w:szCs w:val="26"/>
                <w:rtl/>
              </w:rPr>
              <w:t>يجدر بالذكر أن إدارة الاتحاد توفق وتراقب بصفة دورية جميع الحسابات المصرفية المستخدمة في المكاتب الميدانية. إلا أن قيد جميع</w:t>
            </w:r>
            <w:r>
              <w:rPr>
                <w:rFonts w:hint="cs"/>
                <w:sz w:val="20"/>
                <w:szCs w:val="26"/>
                <w:rtl/>
              </w:rPr>
              <w:t> </w:t>
            </w:r>
            <w:r w:rsidRPr="00710B03">
              <w:rPr>
                <w:sz w:val="20"/>
                <w:szCs w:val="26"/>
                <w:rtl/>
              </w:rPr>
              <w:t>التحركات في نظام المحاسبة في الاتحاد (برنامج</w:t>
            </w:r>
            <w:r>
              <w:rPr>
                <w:rFonts w:hint="eastAsia"/>
                <w:sz w:val="20"/>
                <w:szCs w:val="26"/>
                <w:rtl/>
              </w:rPr>
              <w:t> </w:t>
            </w:r>
            <w:r w:rsidRPr="00710B03">
              <w:rPr>
                <w:sz w:val="20"/>
                <w:szCs w:val="26"/>
                <w:lang w:bidi="ar-EG"/>
              </w:rPr>
              <w:t>SAP</w:t>
            </w:r>
            <w:r>
              <w:rPr>
                <w:rFonts w:hint="cs"/>
                <w:sz w:val="20"/>
                <w:szCs w:val="26"/>
                <w:rtl/>
                <w:lang w:bidi="ar-EG"/>
              </w:rPr>
              <w:t xml:space="preserve">) </w:t>
            </w:r>
            <w:r w:rsidRPr="00710B03">
              <w:rPr>
                <w:sz w:val="20"/>
                <w:szCs w:val="26"/>
                <w:rtl/>
              </w:rPr>
              <w:t>يجرى بصفة دورية على مستوى المقر نظراً لأن الموظفين الميدانيين لا يدرجون المبالغ مباشرة في الحسابات. والإدارة على وعي بهذه المسألة، ول</w:t>
            </w:r>
            <w:r>
              <w:rPr>
                <w:sz w:val="20"/>
                <w:szCs w:val="26"/>
                <w:rtl/>
              </w:rPr>
              <w:t xml:space="preserve">ذلك </w:t>
            </w:r>
            <w:r w:rsidRPr="00886C4C">
              <w:rPr>
                <w:sz w:val="20"/>
                <w:szCs w:val="26"/>
                <w:u w:val="single"/>
                <w:rtl/>
              </w:rPr>
              <w:t>نقترح</w:t>
            </w:r>
            <w:r>
              <w:rPr>
                <w:sz w:val="20"/>
                <w:szCs w:val="26"/>
                <w:rtl/>
              </w:rPr>
              <w:t xml:space="preserve"> مواصلة الجهود الرامية</w:t>
            </w:r>
            <w:r>
              <w:rPr>
                <w:rFonts w:hint="cs"/>
                <w:sz w:val="20"/>
                <w:szCs w:val="26"/>
                <w:rtl/>
              </w:rPr>
              <w:t> </w:t>
            </w:r>
            <w:r w:rsidRPr="00710B03">
              <w:rPr>
                <w:sz w:val="20"/>
                <w:szCs w:val="26"/>
                <w:rtl/>
              </w:rPr>
              <w:t>إلى تنفيذ</w:t>
            </w:r>
            <w:r w:rsidR="007A76BF">
              <w:rPr>
                <w:rFonts w:hint="cs"/>
                <w:sz w:val="20"/>
                <w:szCs w:val="26"/>
                <w:rtl/>
              </w:rPr>
              <w:t> </w:t>
            </w:r>
            <w:r w:rsidRPr="00710B03">
              <w:rPr>
                <w:sz w:val="20"/>
                <w:szCs w:val="26"/>
                <w:rtl/>
              </w:rPr>
              <w:t xml:space="preserve">عملية مناسبة </w:t>
            </w:r>
            <w:r>
              <w:rPr>
                <w:rFonts w:hint="cs"/>
                <w:sz w:val="20"/>
                <w:szCs w:val="26"/>
                <w:rtl/>
              </w:rPr>
              <w:t>للتقارير المالية</w:t>
            </w:r>
            <w:r w:rsidRPr="00710B03">
              <w:rPr>
                <w:sz w:val="20"/>
                <w:szCs w:val="26"/>
                <w:rtl/>
              </w:rPr>
              <w:t xml:space="preserve"> على مستوى المكاتب</w:t>
            </w:r>
            <w:r w:rsidR="007A76BF">
              <w:rPr>
                <w:rFonts w:hint="cs"/>
                <w:sz w:val="20"/>
                <w:szCs w:val="26"/>
                <w:rtl/>
              </w:rPr>
              <w:t> </w:t>
            </w:r>
            <w:r w:rsidRPr="00710B03">
              <w:rPr>
                <w:sz w:val="20"/>
                <w:szCs w:val="26"/>
                <w:rtl/>
              </w:rPr>
              <w:t>الميدانية</w:t>
            </w:r>
            <w:r w:rsidRPr="00710B03">
              <w:rPr>
                <w:sz w:val="20"/>
                <w:szCs w:val="26"/>
                <w:lang w:bidi="ar-EG"/>
              </w:rPr>
              <w:t>.</w:t>
            </w:r>
          </w:p>
        </w:tc>
        <w:tc>
          <w:tcPr>
            <w:tcW w:w="3686" w:type="dxa"/>
          </w:tcPr>
          <w:p w:rsidR="00D87533" w:rsidRPr="00710B03" w:rsidRDefault="00D87533" w:rsidP="00D87533">
            <w:pPr>
              <w:spacing w:before="40" w:after="40" w:line="280" w:lineRule="exact"/>
              <w:jc w:val="left"/>
              <w:rPr>
                <w:sz w:val="20"/>
                <w:szCs w:val="26"/>
                <w:lang w:bidi="ar-EG"/>
              </w:rPr>
            </w:pPr>
            <w:r>
              <w:rPr>
                <w:sz w:val="20"/>
                <w:szCs w:val="26"/>
                <w:rtl/>
              </w:rPr>
              <w:t>أُحطتُ علماً</w:t>
            </w:r>
            <w:r w:rsidRPr="00710B03">
              <w:rPr>
                <w:sz w:val="20"/>
                <w:szCs w:val="26"/>
                <w:rtl/>
              </w:rPr>
              <w:t xml:space="preserve"> بهذا الاقتراح وأخطركم بأن جزءاً كبيراً من المشكلات التي حددت فيما يتعلق </w:t>
            </w:r>
            <w:r>
              <w:rPr>
                <w:rFonts w:hint="cs"/>
                <w:sz w:val="20"/>
                <w:szCs w:val="26"/>
                <w:rtl/>
              </w:rPr>
              <w:t>بالتقارير المالية</w:t>
            </w:r>
            <w:r>
              <w:rPr>
                <w:sz w:val="20"/>
                <w:szCs w:val="26"/>
                <w:rtl/>
              </w:rPr>
              <w:t xml:space="preserve"> سيحل من</w:t>
            </w:r>
            <w:r>
              <w:rPr>
                <w:rFonts w:hint="cs"/>
                <w:sz w:val="20"/>
                <w:szCs w:val="26"/>
                <w:rtl/>
              </w:rPr>
              <w:t> </w:t>
            </w:r>
            <w:r w:rsidRPr="00710B03">
              <w:rPr>
                <w:sz w:val="20"/>
                <w:szCs w:val="26"/>
                <w:rtl/>
              </w:rPr>
              <w:t>حيث المبدأ عن طريق تد</w:t>
            </w:r>
            <w:r>
              <w:rPr>
                <w:sz w:val="20"/>
                <w:szCs w:val="26"/>
                <w:rtl/>
              </w:rPr>
              <w:t>ريب موظفي المكاتب الميدانية ذوي</w:t>
            </w:r>
            <w:r>
              <w:rPr>
                <w:rFonts w:hint="cs"/>
                <w:sz w:val="20"/>
                <w:szCs w:val="26"/>
                <w:rtl/>
              </w:rPr>
              <w:t> </w:t>
            </w:r>
            <w:r w:rsidRPr="00710B03">
              <w:rPr>
                <w:sz w:val="20"/>
                <w:szCs w:val="26"/>
                <w:rtl/>
              </w:rPr>
              <w:t>الصلة</w:t>
            </w:r>
            <w:r w:rsidRPr="00710B03">
              <w:rPr>
                <w:sz w:val="20"/>
                <w:szCs w:val="26"/>
                <w:lang w:bidi="ar-EG"/>
              </w:rPr>
              <w:t>.</w:t>
            </w:r>
          </w:p>
        </w:tc>
        <w:tc>
          <w:tcPr>
            <w:tcW w:w="3091" w:type="dxa"/>
          </w:tcPr>
          <w:p w:rsidR="00D87533" w:rsidRPr="00710B03" w:rsidRDefault="00D87533" w:rsidP="00866322">
            <w:pPr>
              <w:spacing w:before="40" w:after="40" w:line="280" w:lineRule="exact"/>
              <w:jc w:val="left"/>
              <w:rPr>
                <w:sz w:val="20"/>
                <w:szCs w:val="26"/>
                <w:lang w:bidi="ar-EG"/>
              </w:rPr>
            </w:pPr>
            <w:r>
              <w:rPr>
                <w:rFonts w:hint="cs"/>
                <w:sz w:val="20"/>
                <w:szCs w:val="26"/>
                <w:rtl/>
              </w:rPr>
              <w:t>بما أن المحاسبة بقيت مركزية في المقر الرئيسي، تم التركيز على توحيد التقارير المالية للمكاتب الميدانية. واستكمل هذا العمل في</w:t>
            </w:r>
            <w:r>
              <w:rPr>
                <w:rFonts w:hint="eastAsia"/>
                <w:sz w:val="20"/>
                <w:szCs w:val="26"/>
                <w:rtl/>
              </w:rPr>
              <w:t> </w:t>
            </w:r>
            <w:r>
              <w:rPr>
                <w:rFonts w:hint="cs"/>
                <w:sz w:val="20"/>
                <w:szCs w:val="26"/>
                <w:rtl/>
              </w:rPr>
              <w:t>يناير</w:t>
            </w:r>
            <w:r w:rsidR="00866322">
              <w:rPr>
                <w:rFonts w:hint="eastAsia"/>
                <w:sz w:val="20"/>
                <w:szCs w:val="26"/>
                <w:rtl/>
              </w:rPr>
              <w:t> </w:t>
            </w:r>
            <w:r>
              <w:rPr>
                <w:sz w:val="20"/>
                <w:szCs w:val="26"/>
              </w:rPr>
              <w:t>2015</w:t>
            </w:r>
            <w:r>
              <w:rPr>
                <w:rFonts w:hint="cs"/>
                <w:sz w:val="20"/>
                <w:szCs w:val="26"/>
                <w:rtl/>
                <w:lang w:bidi="ar-EG"/>
              </w:rPr>
              <w:t>.</w:t>
            </w:r>
          </w:p>
        </w:tc>
        <w:tc>
          <w:tcPr>
            <w:tcW w:w="2579" w:type="dxa"/>
          </w:tcPr>
          <w:p w:rsidR="00D87533" w:rsidRPr="003F488B" w:rsidRDefault="00D87533" w:rsidP="00886C4C">
            <w:pPr>
              <w:spacing w:before="40" w:after="40" w:line="280" w:lineRule="exact"/>
              <w:jc w:val="left"/>
              <w:rPr>
                <w:sz w:val="20"/>
                <w:szCs w:val="26"/>
                <w:lang w:bidi="ar-EG"/>
              </w:rPr>
            </w:pPr>
            <w:r>
              <w:rPr>
                <w:rFonts w:hint="cs"/>
                <w:sz w:val="20"/>
                <w:szCs w:val="26"/>
                <w:rtl/>
              </w:rPr>
              <w:t>مغلق</w:t>
            </w:r>
          </w:p>
        </w:tc>
      </w:tr>
    </w:tbl>
    <w:p w:rsidR="0074420E" w:rsidRPr="00706D7A" w:rsidRDefault="00866322" w:rsidP="00866322">
      <w:pPr>
        <w:spacing w:before="600"/>
        <w:jc w:val="center"/>
        <w:rPr>
          <w:rtl/>
        </w:rPr>
      </w:pPr>
      <w:r>
        <w:rPr>
          <w:rtl/>
        </w:rPr>
        <w:t>___________</w:t>
      </w:r>
    </w:p>
    <w:sectPr w:rsidR="0074420E" w:rsidRPr="00706D7A" w:rsidSect="00D87533">
      <w:headerReference w:type="default" r:id="rId14"/>
      <w:footerReference w:type="default" r:id="rId15"/>
      <w:headerReference w:type="first" r:id="rId16"/>
      <w:footerReference w:type="first" r:id="rId17"/>
      <w:pgSz w:w="16840" w:h="11907" w:orient="landscape" w:code="9"/>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E21" w:rsidRDefault="003C0E21" w:rsidP="006C3242">
      <w:pPr>
        <w:spacing w:before="0" w:line="240" w:lineRule="auto"/>
      </w:pPr>
      <w:r>
        <w:separator/>
      </w:r>
    </w:p>
  </w:endnote>
  <w:endnote w:type="continuationSeparator" w:id="0">
    <w:p w:rsidR="003C0E21" w:rsidRDefault="003C0E2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Bold">
    <w:panose1 w:val="020B08040305040402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0">
    <w:altName w:val="Arial Unicode MS"/>
    <w:panose1 w:val="00000000000000000000"/>
    <w:charset w:val="80"/>
    <w:family w:val="roman"/>
    <w:notTrueType/>
    <w:pitch w:val="default"/>
    <w:sig w:usb0="00000001" w:usb1="08070000" w:usb2="00000010" w:usb3="00000000" w:csb0="00020000" w:csb1="00000000"/>
  </w:font>
  <w:font w:name="Droid Sans Fallback">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E21" w:rsidRPr="006C3242" w:rsidRDefault="003C0E21" w:rsidP="005B3F85">
    <w:pPr>
      <w:pStyle w:val="Footer"/>
      <w:tabs>
        <w:tab w:val="clear" w:pos="4153"/>
        <w:tab w:val="clear" w:pos="8306"/>
        <w:tab w:val="center" w:pos="5529"/>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P:\ARA\SG\CONSEIL\C16\000\040A.docx</w:t>
    </w:r>
    <w:r w:rsidRPr="006C3242">
      <w:rPr>
        <w:rFonts w:ascii="Calibri" w:hAnsi="Calibri" w:cs="Calibri"/>
        <w:sz w:val="16"/>
        <w:szCs w:val="16"/>
      </w:rPr>
      <w:fldChar w:fldCharType="end"/>
    </w:r>
    <w:r w:rsidRPr="005B3F85">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386662</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4F761A">
      <w:rPr>
        <w:rFonts w:ascii="Calibri" w:hAnsi="Calibri" w:cs="Calibri"/>
        <w:noProof/>
        <w:sz w:val="16"/>
        <w:szCs w:val="16"/>
        <w:lang w:val="fr-FR"/>
      </w:rPr>
      <w:t>28.05.16</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E21" w:rsidRPr="006C3242" w:rsidRDefault="003C0E21"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3A1233">
        <w:rPr>
          <w:rStyle w:val="Hyperlink"/>
          <w:rFonts w:ascii="Calibri" w:hAnsi="Calibri" w:cs="Calibri"/>
          <w:sz w:val="20"/>
          <w:lang w:val="fr-FR"/>
        </w:rPr>
        <w:t>http://www.itu.int/council</w:t>
      </w:r>
    </w:hyperlink>
    <w:r w:rsidRPr="006C3242">
      <w:rPr>
        <w:rFonts w:ascii="Calibri" w:hAnsi="Calibri" w:cs="Calibri"/>
        <w:sz w:val="20"/>
        <w:lang w:val="fr-FR"/>
      </w:rPr>
      <w:t xml:space="preserve"> •</w:t>
    </w:r>
  </w:p>
  <w:p w:rsidR="003C0E21" w:rsidRPr="00C66157" w:rsidRDefault="003C0E21" w:rsidP="005B3F85">
    <w:pPr>
      <w:pStyle w:val="Footer"/>
      <w:tabs>
        <w:tab w:val="clear" w:pos="4153"/>
        <w:tab w:val="clear" w:pos="8306"/>
        <w:tab w:val="center" w:pos="5529"/>
        <w:tab w:val="right" w:pos="9639"/>
      </w:tabs>
      <w:spacing w:before="120"/>
      <w:rPr>
        <w:rFonts w:ascii="Calibri" w:hAnsi="Calibri" w:cs="Calibri"/>
        <w:vanish/>
        <w:sz w:val="16"/>
        <w:szCs w:val="16"/>
        <w:lang w:val="fr-FR"/>
      </w:rPr>
    </w:pPr>
    <w:r w:rsidRPr="00C66157">
      <w:rPr>
        <w:rFonts w:ascii="Calibri" w:hAnsi="Calibri" w:cs="Calibri"/>
        <w:vanish/>
        <w:sz w:val="16"/>
        <w:szCs w:val="16"/>
        <w:lang w:val="fr-FR"/>
      </w:rPr>
      <w:fldChar w:fldCharType="begin"/>
    </w:r>
    <w:r w:rsidRPr="00C66157">
      <w:rPr>
        <w:rFonts w:ascii="Calibri" w:hAnsi="Calibri" w:cs="Calibri"/>
        <w:vanish/>
        <w:sz w:val="16"/>
        <w:szCs w:val="16"/>
        <w:lang w:val="fr-FR"/>
      </w:rPr>
      <w:instrText xml:space="preserve"> FILENAME \p \* MERGEFORMAT </w:instrText>
    </w:r>
    <w:r w:rsidRPr="00C66157">
      <w:rPr>
        <w:rFonts w:ascii="Calibri" w:hAnsi="Calibri" w:cs="Calibri"/>
        <w:vanish/>
        <w:sz w:val="16"/>
        <w:szCs w:val="16"/>
        <w:lang w:val="fr-FR"/>
      </w:rPr>
      <w:fldChar w:fldCharType="separate"/>
    </w:r>
    <w:r>
      <w:rPr>
        <w:rFonts w:ascii="Calibri" w:hAnsi="Calibri" w:cs="Calibri"/>
        <w:noProof/>
        <w:vanish/>
        <w:sz w:val="16"/>
        <w:szCs w:val="16"/>
        <w:lang w:val="fr-FR"/>
      </w:rPr>
      <w:t>P:\ARA\SG\CONSEIL\C16\000\040A.docx</w:t>
    </w:r>
    <w:r w:rsidRPr="00C66157">
      <w:rPr>
        <w:rFonts w:ascii="Calibri" w:hAnsi="Calibri" w:cs="Calibri"/>
        <w:vanish/>
        <w:sz w:val="16"/>
        <w:szCs w:val="16"/>
      </w:rPr>
      <w:fldChar w:fldCharType="end"/>
    </w:r>
    <w:r w:rsidRPr="005B3F85">
      <w:rPr>
        <w:rFonts w:ascii="Calibri" w:hAnsi="Calibri" w:cs="Calibri"/>
        <w:vanish/>
        <w:sz w:val="16"/>
        <w:szCs w:val="16"/>
        <w:lang w:val="fr-CH"/>
      </w:rPr>
      <w:t xml:space="preserve">  </w:t>
    </w:r>
    <w:r w:rsidRPr="00C66157">
      <w:rPr>
        <w:rFonts w:ascii="Calibri" w:hAnsi="Calibri" w:cs="Calibri"/>
        <w:vanish/>
        <w:sz w:val="16"/>
        <w:szCs w:val="16"/>
        <w:lang w:val="fr-FR"/>
      </w:rPr>
      <w:t xml:space="preserve"> (</w:t>
    </w:r>
    <w:r>
      <w:rPr>
        <w:rFonts w:ascii="Calibri" w:hAnsi="Calibri" w:cs="Calibri"/>
        <w:vanish/>
        <w:sz w:val="16"/>
        <w:szCs w:val="16"/>
        <w:lang w:val="fr-FR"/>
      </w:rPr>
      <w:t>386662</w:t>
    </w:r>
    <w:r w:rsidRPr="00C66157">
      <w:rPr>
        <w:rFonts w:ascii="Calibri" w:hAnsi="Calibri" w:cs="Calibri"/>
        <w:vanish/>
        <w:sz w:val="16"/>
        <w:szCs w:val="16"/>
        <w:lang w:val="fr-FR"/>
      </w:rPr>
      <w:t>)</w:t>
    </w:r>
    <w:r w:rsidRPr="00C66157">
      <w:rPr>
        <w:rFonts w:ascii="Calibri" w:hAnsi="Calibri" w:cs="Calibri"/>
        <w:vanish/>
        <w:sz w:val="16"/>
        <w:szCs w:val="16"/>
        <w:lang w:val="fr-FR"/>
      </w:rPr>
      <w:tab/>
    </w:r>
    <w:r w:rsidRPr="00C66157">
      <w:rPr>
        <w:rFonts w:ascii="Calibri" w:hAnsi="Calibri" w:cs="Calibri"/>
        <w:vanish/>
        <w:sz w:val="16"/>
        <w:szCs w:val="16"/>
        <w:lang w:val="fr-FR"/>
      </w:rPr>
      <w:fldChar w:fldCharType="begin"/>
    </w:r>
    <w:r w:rsidRPr="00C66157">
      <w:rPr>
        <w:rFonts w:ascii="Calibri" w:hAnsi="Calibri" w:cs="Calibri"/>
        <w:vanish/>
        <w:sz w:val="16"/>
        <w:szCs w:val="16"/>
        <w:lang w:val="fr-FR"/>
      </w:rPr>
      <w:instrText xml:space="preserve"> savedate \@ dd.MM.yy </w:instrText>
    </w:r>
    <w:r w:rsidRPr="00C66157">
      <w:rPr>
        <w:rFonts w:ascii="Calibri" w:hAnsi="Calibri" w:cs="Calibri"/>
        <w:vanish/>
        <w:sz w:val="16"/>
        <w:szCs w:val="16"/>
        <w:lang w:val="fr-FR"/>
      </w:rPr>
      <w:fldChar w:fldCharType="separate"/>
    </w:r>
    <w:r w:rsidR="004F761A">
      <w:rPr>
        <w:rFonts w:ascii="Calibri" w:hAnsi="Calibri" w:cs="Calibri"/>
        <w:noProof/>
        <w:vanish/>
        <w:sz w:val="16"/>
        <w:szCs w:val="16"/>
        <w:lang w:val="fr-FR"/>
      </w:rPr>
      <w:t>28.05.16</w:t>
    </w:r>
    <w:r w:rsidRPr="00C66157">
      <w:rPr>
        <w:rFonts w:ascii="Calibri" w:hAnsi="Calibri" w:cs="Calibri"/>
        <w:vanish/>
        <w:sz w:val="16"/>
        <w:szCs w:val="16"/>
      </w:rPr>
      <w:fldChar w:fldCharType="end"/>
    </w:r>
    <w:r w:rsidRPr="00C66157">
      <w:rPr>
        <w:rFonts w:ascii="Calibri" w:hAnsi="Calibri" w:cs="Calibri"/>
        <w:vanish/>
        <w:sz w:val="16"/>
        <w:szCs w:val="16"/>
        <w:lang w:val="fr-FR"/>
      </w:rPr>
      <w:tab/>
    </w:r>
    <w:r w:rsidRPr="00C66157">
      <w:rPr>
        <w:rFonts w:ascii="Calibri" w:hAnsi="Calibri" w:cs="Calibri"/>
        <w:vanish/>
        <w:sz w:val="16"/>
        <w:szCs w:val="16"/>
        <w:lang w:val="fr-FR"/>
      </w:rPr>
      <w:fldChar w:fldCharType="begin"/>
    </w:r>
    <w:r w:rsidRPr="00C66157">
      <w:rPr>
        <w:rFonts w:ascii="Calibri" w:hAnsi="Calibri" w:cs="Calibri"/>
        <w:vanish/>
        <w:sz w:val="16"/>
        <w:szCs w:val="16"/>
        <w:lang w:val="fr-FR"/>
      </w:rPr>
      <w:instrText xml:space="preserve"> printdate \@ dd.MM.yy </w:instrText>
    </w:r>
    <w:r w:rsidRPr="00C66157">
      <w:rPr>
        <w:rFonts w:ascii="Calibri" w:hAnsi="Calibri" w:cs="Calibri"/>
        <w:vanish/>
        <w:sz w:val="16"/>
        <w:szCs w:val="16"/>
        <w:lang w:val="fr-FR"/>
      </w:rPr>
      <w:fldChar w:fldCharType="separate"/>
    </w:r>
    <w:r>
      <w:rPr>
        <w:rFonts w:ascii="Calibri" w:hAnsi="Calibri" w:cs="Calibri"/>
        <w:noProof/>
        <w:vanish/>
        <w:sz w:val="16"/>
        <w:szCs w:val="16"/>
        <w:lang w:val="fr-FR"/>
      </w:rPr>
      <w:t>00.00.00</w:t>
    </w:r>
    <w:r w:rsidRPr="00C66157">
      <w:rPr>
        <w:rFonts w:ascii="Calibri" w:hAnsi="Calibri" w:cs="Calibri"/>
        <w:vanish/>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E21" w:rsidRPr="006C3242" w:rsidRDefault="003C0E21" w:rsidP="00D87533">
    <w:pPr>
      <w:pStyle w:val="Footer"/>
      <w:tabs>
        <w:tab w:val="clear" w:pos="4153"/>
        <w:tab w:val="clear" w:pos="8306"/>
        <w:tab w:val="center" w:pos="7371"/>
        <w:tab w:val="right" w:pos="14175"/>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P:\ARA\SG\CONSEIL\C16\000\040A.docx</w:t>
    </w:r>
    <w:r w:rsidRPr="006C3242">
      <w:rPr>
        <w:rFonts w:ascii="Calibri" w:hAnsi="Calibri" w:cs="Calibri"/>
        <w:sz w:val="16"/>
        <w:szCs w:val="16"/>
      </w:rPr>
      <w:fldChar w:fldCharType="end"/>
    </w:r>
    <w:r w:rsidRPr="005B3F85">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386662</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4F761A">
      <w:rPr>
        <w:rFonts w:ascii="Calibri" w:hAnsi="Calibri" w:cs="Calibri"/>
        <w:noProof/>
        <w:sz w:val="16"/>
        <w:szCs w:val="16"/>
        <w:lang w:val="fr-FR"/>
      </w:rPr>
      <w:t>28.05.16</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E21" w:rsidRPr="006C3242" w:rsidRDefault="003C0E21"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Fonts w:ascii="Calibri" w:hAnsi="Calibri" w:cs="Calibri"/>
          <w:sz w:val="20"/>
          <w:lang w:val="fr-FR"/>
        </w:rPr>
        <w:t>http://www.itu.int/council</w:t>
      </w:r>
    </w:hyperlink>
    <w:r w:rsidRPr="006C3242">
      <w:rPr>
        <w:rFonts w:ascii="Calibri" w:hAnsi="Calibri" w:cs="Calibri"/>
        <w:sz w:val="20"/>
        <w:lang w:val="fr-FR"/>
      </w:rPr>
      <w:t xml:space="preserve"> •</w:t>
    </w:r>
  </w:p>
  <w:p w:rsidR="003C0E21" w:rsidRPr="006C3242" w:rsidRDefault="003C0E21" w:rsidP="00D87533">
    <w:pPr>
      <w:pStyle w:val="Footer"/>
      <w:tabs>
        <w:tab w:val="clear" w:pos="4153"/>
        <w:tab w:val="clear" w:pos="8306"/>
        <w:tab w:val="center" w:pos="5529"/>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P:\ARA\SG\CONSEIL\C16\000\040A.docx</w:t>
    </w:r>
    <w:r w:rsidRPr="006C3242">
      <w:rPr>
        <w:rFonts w:ascii="Calibri" w:hAnsi="Calibri" w:cs="Calibri"/>
        <w:sz w:val="16"/>
        <w:szCs w:val="16"/>
      </w:rPr>
      <w:fldChar w:fldCharType="end"/>
    </w:r>
    <w:r w:rsidRPr="00365672">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379596</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4F761A">
      <w:rPr>
        <w:rFonts w:ascii="Calibri" w:hAnsi="Calibri" w:cs="Calibri"/>
        <w:noProof/>
        <w:sz w:val="16"/>
        <w:szCs w:val="16"/>
        <w:lang w:val="fr-FR"/>
      </w:rPr>
      <w:t>28.05.16</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00.00.00</w:t>
    </w:r>
    <w:r w:rsidRPr="006C3242">
      <w:rPr>
        <w:rFonts w:ascii="Calibri" w:hAnsi="Calibri"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E21" w:rsidRDefault="003C0E21" w:rsidP="006C3242">
      <w:pPr>
        <w:spacing w:before="0" w:line="240" w:lineRule="auto"/>
      </w:pPr>
      <w:r>
        <w:separator/>
      </w:r>
    </w:p>
  </w:footnote>
  <w:footnote w:type="continuationSeparator" w:id="0">
    <w:p w:rsidR="003C0E21" w:rsidRDefault="003C0E21"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E21" w:rsidRPr="00447F32" w:rsidRDefault="00AE1535" w:rsidP="005B3F85">
    <w:pPr>
      <w:spacing w:after="240"/>
      <w:jc w:val="center"/>
      <w:rPr>
        <w:rFonts w:cs="Calibri"/>
        <w:sz w:val="20"/>
        <w:szCs w:val="20"/>
      </w:rPr>
    </w:pPr>
    <w:sdt>
      <w:sdtPr>
        <w:rPr>
          <w:rtl/>
        </w:rPr>
        <w:id w:val="-1375531529"/>
        <w:docPartObj>
          <w:docPartGallery w:val="Page Numbers (Top of Page)"/>
          <w:docPartUnique/>
        </w:docPartObj>
      </w:sdtPr>
      <w:sdtEndPr>
        <w:rPr>
          <w:rFonts w:cs="Calibri"/>
          <w:noProof/>
          <w:sz w:val="20"/>
          <w:szCs w:val="20"/>
        </w:rPr>
      </w:sdtEndPr>
      <w:sdtContent>
        <w:r w:rsidR="003C0E21" w:rsidRPr="00447F32">
          <w:rPr>
            <w:rFonts w:cs="Calibri"/>
            <w:sz w:val="20"/>
            <w:szCs w:val="20"/>
          </w:rPr>
          <w:fldChar w:fldCharType="begin"/>
        </w:r>
        <w:r w:rsidR="003C0E21" w:rsidRPr="00447F32">
          <w:rPr>
            <w:rFonts w:cs="Calibri"/>
            <w:sz w:val="20"/>
            <w:szCs w:val="20"/>
          </w:rPr>
          <w:instrText xml:space="preserve"> PAGE   \* MERGEFORMAT </w:instrText>
        </w:r>
        <w:r w:rsidR="003C0E21" w:rsidRPr="00447F32">
          <w:rPr>
            <w:rFonts w:cs="Calibri"/>
            <w:sz w:val="20"/>
            <w:szCs w:val="20"/>
          </w:rPr>
          <w:fldChar w:fldCharType="separate"/>
        </w:r>
        <w:r w:rsidRPr="00AE1535">
          <w:rPr>
            <w:rFonts w:cs="Calibri"/>
            <w:noProof/>
            <w:sz w:val="20"/>
            <w:szCs w:val="20"/>
            <w:rtl/>
          </w:rPr>
          <w:t>25</w:t>
        </w:r>
        <w:r w:rsidR="003C0E21" w:rsidRPr="00447F32">
          <w:rPr>
            <w:rFonts w:cs="Calibri"/>
            <w:noProof/>
            <w:sz w:val="20"/>
            <w:szCs w:val="20"/>
          </w:rPr>
          <w:fldChar w:fldCharType="end"/>
        </w:r>
        <w:r w:rsidR="003C0E21" w:rsidRPr="00447F32">
          <w:rPr>
            <w:rFonts w:cs="Calibri"/>
            <w:noProof/>
            <w:sz w:val="20"/>
            <w:szCs w:val="20"/>
          </w:rPr>
          <w:br/>
          <w:t>C1</w:t>
        </w:r>
        <w:r w:rsidR="003C0E21">
          <w:rPr>
            <w:rFonts w:cs="Calibri"/>
            <w:noProof/>
            <w:sz w:val="20"/>
            <w:szCs w:val="20"/>
          </w:rPr>
          <w:t>6</w:t>
        </w:r>
        <w:r w:rsidR="003C0E21" w:rsidRPr="00447F32">
          <w:rPr>
            <w:rFonts w:cs="Calibri"/>
            <w:noProof/>
            <w:sz w:val="20"/>
            <w:szCs w:val="20"/>
          </w:rPr>
          <w:t>/</w:t>
        </w:r>
        <w:r w:rsidR="003C0E21">
          <w:rPr>
            <w:rFonts w:cs="Calibri"/>
            <w:noProof/>
            <w:sz w:val="20"/>
            <w:szCs w:val="20"/>
          </w:rPr>
          <w:t>40</w:t>
        </w:r>
        <w:r w:rsidR="003C0E21" w:rsidRPr="00447F32">
          <w:rPr>
            <w:rFonts w:cs="Calibri"/>
            <w:noProof/>
            <w:sz w:val="20"/>
            <w:szCs w:val="20"/>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E21" w:rsidRPr="00447F32" w:rsidRDefault="00AE1535">
    <w:pPr>
      <w:bidi w:val="0"/>
      <w:spacing w:after="120"/>
      <w:jc w:val="center"/>
      <w:rPr>
        <w:rFonts w:cs="Calibri"/>
        <w:noProof/>
        <w:sz w:val="20"/>
        <w:szCs w:val="20"/>
      </w:rPr>
    </w:pPr>
    <w:sdt>
      <w:sdtPr>
        <w:id w:val="532927345"/>
        <w:docPartObj>
          <w:docPartGallery w:val="Page Numbers (Top of Page)"/>
          <w:docPartUnique/>
        </w:docPartObj>
      </w:sdtPr>
      <w:sdtEndPr>
        <w:rPr>
          <w:rFonts w:cs="Calibri"/>
          <w:noProof/>
          <w:sz w:val="20"/>
          <w:szCs w:val="20"/>
        </w:rPr>
      </w:sdtEndPr>
      <w:sdtContent>
        <w:r w:rsidR="003C0E21" w:rsidRPr="00447F32">
          <w:rPr>
            <w:rFonts w:cs="Calibri"/>
            <w:sz w:val="20"/>
            <w:szCs w:val="20"/>
          </w:rPr>
          <w:fldChar w:fldCharType="begin"/>
        </w:r>
        <w:r w:rsidR="003C0E21" w:rsidRPr="00447F32">
          <w:rPr>
            <w:rFonts w:cs="Calibri"/>
            <w:sz w:val="20"/>
            <w:szCs w:val="20"/>
          </w:rPr>
          <w:instrText xml:space="preserve"> PAGE   \* MERGEFORMAT </w:instrText>
        </w:r>
        <w:r w:rsidR="003C0E21" w:rsidRPr="00447F32">
          <w:rPr>
            <w:rFonts w:cs="Calibri"/>
            <w:sz w:val="20"/>
            <w:szCs w:val="20"/>
          </w:rPr>
          <w:fldChar w:fldCharType="separate"/>
        </w:r>
        <w:r>
          <w:rPr>
            <w:rFonts w:cs="Calibri"/>
            <w:noProof/>
            <w:sz w:val="20"/>
            <w:szCs w:val="20"/>
          </w:rPr>
          <w:t>43</w:t>
        </w:r>
        <w:r w:rsidR="003C0E21" w:rsidRPr="00447F32">
          <w:rPr>
            <w:rFonts w:cs="Calibri"/>
            <w:noProof/>
            <w:sz w:val="20"/>
            <w:szCs w:val="20"/>
          </w:rPr>
          <w:fldChar w:fldCharType="end"/>
        </w:r>
        <w:r w:rsidR="003C0E21" w:rsidRPr="00447F32">
          <w:rPr>
            <w:rFonts w:cs="Calibri"/>
            <w:noProof/>
            <w:sz w:val="20"/>
            <w:szCs w:val="20"/>
          </w:rPr>
          <w:br/>
          <w:t>C1</w:t>
        </w:r>
        <w:r w:rsidR="003C0E21">
          <w:rPr>
            <w:rFonts w:cs="Calibri"/>
            <w:noProof/>
            <w:sz w:val="20"/>
            <w:szCs w:val="20"/>
          </w:rPr>
          <w:t>6</w:t>
        </w:r>
        <w:r w:rsidR="003C0E21" w:rsidRPr="00447F32">
          <w:rPr>
            <w:rFonts w:cs="Calibri"/>
            <w:noProof/>
            <w:sz w:val="20"/>
            <w:szCs w:val="20"/>
          </w:rPr>
          <w:t>/</w:t>
        </w:r>
        <w:r w:rsidR="003C0E21">
          <w:rPr>
            <w:rFonts w:cs="Calibri"/>
            <w:noProof/>
            <w:sz w:val="20"/>
            <w:szCs w:val="20"/>
          </w:rPr>
          <w:t>40</w:t>
        </w:r>
        <w:r w:rsidR="003C0E21" w:rsidRPr="00447F32">
          <w:rPr>
            <w:rFonts w:cs="Calibri"/>
            <w:noProof/>
            <w:sz w:val="20"/>
            <w:szCs w:val="20"/>
          </w:rPr>
          <w:t>-A</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E21" w:rsidRDefault="003C0E21" w:rsidP="00D87533">
    <w:pP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D6AE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42FB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187A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52232"/>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08624CE5"/>
    <w:multiLevelType w:val="hybridMultilevel"/>
    <w:tmpl w:val="456A70D6"/>
    <w:lvl w:ilvl="0" w:tplc="08090001">
      <w:start w:val="1"/>
      <w:numFmt w:val="bullet"/>
      <w:lvlText w:val=""/>
      <w:lvlJc w:val="left"/>
      <w:pPr>
        <w:tabs>
          <w:tab w:val="num" w:pos="8"/>
        </w:tabs>
        <w:ind w:left="8" w:hanging="144"/>
      </w:pPr>
      <w:rPr>
        <w:rFonts w:ascii="Symbol" w:hAnsi="Symbol" w:hint="default"/>
        <w:snapToGrid/>
        <w:spacing w:val="1"/>
        <w:sz w:val="21"/>
      </w:rPr>
    </w:lvl>
    <w:lvl w:ilvl="1" w:tplc="04100003">
      <w:start w:val="1"/>
      <w:numFmt w:val="bullet"/>
      <w:lvlText w:val="o"/>
      <w:lvlJc w:val="left"/>
      <w:pPr>
        <w:tabs>
          <w:tab w:val="num" w:pos="1020"/>
        </w:tabs>
        <w:ind w:left="1020" w:hanging="360"/>
      </w:pPr>
      <w:rPr>
        <w:rFonts w:ascii="Courier New" w:hAnsi="Courier New" w:hint="default"/>
      </w:rPr>
    </w:lvl>
    <w:lvl w:ilvl="2" w:tplc="04100005" w:tentative="1">
      <w:start w:val="1"/>
      <w:numFmt w:val="bullet"/>
      <w:lvlText w:val=""/>
      <w:lvlJc w:val="left"/>
      <w:pPr>
        <w:tabs>
          <w:tab w:val="num" w:pos="1740"/>
        </w:tabs>
        <w:ind w:left="1740" w:hanging="360"/>
      </w:pPr>
      <w:rPr>
        <w:rFonts w:ascii="Wingdings" w:hAnsi="Wingdings" w:hint="default"/>
      </w:rPr>
    </w:lvl>
    <w:lvl w:ilvl="3" w:tplc="04100001" w:tentative="1">
      <w:start w:val="1"/>
      <w:numFmt w:val="bullet"/>
      <w:lvlText w:val=""/>
      <w:lvlJc w:val="left"/>
      <w:pPr>
        <w:tabs>
          <w:tab w:val="num" w:pos="2460"/>
        </w:tabs>
        <w:ind w:left="2460" w:hanging="360"/>
      </w:pPr>
      <w:rPr>
        <w:rFonts w:ascii="Symbol" w:hAnsi="Symbol" w:hint="default"/>
      </w:rPr>
    </w:lvl>
    <w:lvl w:ilvl="4" w:tplc="04100003" w:tentative="1">
      <w:start w:val="1"/>
      <w:numFmt w:val="bullet"/>
      <w:lvlText w:val="o"/>
      <w:lvlJc w:val="left"/>
      <w:pPr>
        <w:tabs>
          <w:tab w:val="num" w:pos="3180"/>
        </w:tabs>
        <w:ind w:left="3180" w:hanging="360"/>
      </w:pPr>
      <w:rPr>
        <w:rFonts w:ascii="Courier New" w:hAnsi="Courier New" w:hint="default"/>
      </w:rPr>
    </w:lvl>
    <w:lvl w:ilvl="5" w:tplc="04100005" w:tentative="1">
      <w:start w:val="1"/>
      <w:numFmt w:val="bullet"/>
      <w:lvlText w:val=""/>
      <w:lvlJc w:val="left"/>
      <w:pPr>
        <w:tabs>
          <w:tab w:val="num" w:pos="3900"/>
        </w:tabs>
        <w:ind w:left="3900" w:hanging="360"/>
      </w:pPr>
      <w:rPr>
        <w:rFonts w:ascii="Wingdings" w:hAnsi="Wingdings" w:hint="default"/>
      </w:rPr>
    </w:lvl>
    <w:lvl w:ilvl="6" w:tplc="04100001" w:tentative="1">
      <w:start w:val="1"/>
      <w:numFmt w:val="bullet"/>
      <w:lvlText w:val=""/>
      <w:lvlJc w:val="left"/>
      <w:pPr>
        <w:tabs>
          <w:tab w:val="num" w:pos="4620"/>
        </w:tabs>
        <w:ind w:left="4620" w:hanging="360"/>
      </w:pPr>
      <w:rPr>
        <w:rFonts w:ascii="Symbol" w:hAnsi="Symbol" w:hint="default"/>
      </w:rPr>
    </w:lvl>
    <w:lvl w:ilvl="7" w:tplc="04100003" w:tentative="1">
      <w:start w:val="1"/>
      <w:numFmt w:val="bullet"/>
      <w:lvlText w:val="o"/>
      <w:lvlJc w:val="left"/>
      <w:pPr>
        <w:tabs>
          <w:tab w:val="num" w:pos="5340"/>
        </w:tabs>
        <w:ind w:left="5340" w:hanging="360"/>
      </w:pPr>
      <w:rPr>
        <w:rFonts w:ascii="Courier New" w:hAnsi="Courier New" w:hint="default"/>
      </w:rPr>
    </w:lvl>
    <w:lvl w:ilvl="8" w:tplc="04100005" w:tentative="1">
      <w:start w:val="1"/>
      <w:numFmt w:val="bullet"/>
      <w:lvlText w:val=""/>
      <w:lvlJc w:val="left"/>
      <w:pPr>
        <w:tabs>
          <w:tab w:val="num" w:pos="6060"/>
        </w:tabs>
        <w:ind w:left="6060" w:hanging="360"/>
      </w:pPr>
      <w:rPr>
        <w:rFonts w:ascii="Wingdings" w:hAnsi="Wingdings" w:hint="default"/>
      </w:rPr>
    </w:lvl>
  </w:abstractNum>
  <w:abstractNum w:abstractNumId="12" w15:restartNumberingAfterBreak="0">
    <w:nsid w:val="14D30BE9"/>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3" w15:restartNumberingAfterBreak="0">
    <w:nsid w:val="14E4299E"/>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15063C0D"/>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5" w15:restartNumberingAfterBreak="0">
    <w:nsid w:val="150E7C9D"/>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6" w15:restartNumberingAfterBreak="0">
    <w:nsid w:val="15C01D52"/>
    <w:multiLevelType w:val="hybridMultilevel"/>
    <w:tmpl w:val="1DB2C122"/>
    <w:lvl w:ilvl="0" w:tplc="D324B1C2">
      <w:start w:val="1"/>
      <w:numFmt w:val="decimal"/>
      <w:lvlText w:val="%1."/>
      <w:lvlJc w:val="left"/>
      <w:pPr>
        <w:ind w:left="786" w:hanging="360"/>
      </w:pPr>
      <w:rPr>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7" w15:restartNumberingAfterBreak="0">
    <w:nsid w:val="188B3023"/>
    <w:multiLevelType w:val="hybridMultilevel"/>
    <w:tmpl w:val="CB5C29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AF60FA7"/>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0" w15:restartNumberingAfterBreak="0">
    <w:nsid w:val="2A500C06"/>
    <w:multiLevelType w:val="hybridMultilevel"/>
    <w:tmpl w:val="95FA2852"/>
    <w:lvl w:ilvl="0" w:tplc="B1DE248A">
      <w:start w:val="1"/>
      <w:numFmt w:val="decimal"/>
      <w:lvlText w:val="%1."/>
      <w:lvlJc w:val="left"/>
      <w:pPr>
        <w:ind w:left="786" w:hanging="360"/>
      </w:pPr>
      <w:rPr>
        <w:i w:val="0"/>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1" w15:restartNumberingAfterBreak="0">
    <w:nsid w:val="33EB6A0D"/>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2" w15:restartNumberingAfterBreak="0">
    <w:nsid w:val="3B4F12E4"/>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3" w15:restartNumberingAfterBreak="0">
    <w:nsid w:val="3FDD41A6"/>
    <w:multiLevelType w:val="hybridMultilevel"/>
    <w:tmpl w:val="1B2CC15E"/>
    <w:lvl w:ilvl="0" w:tplc="30AA5A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E267C9"/>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5" w15:restartNumberingAfterBreak="0">
    <w:nsid w:val="526D5915"/>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6" w15:restartNumberingAfterBreak="0">
    <w:nsid w:val="52AC47F9"/>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7" w15:restartNumberingAfterBreak="0">
    <w:nsid w:val="5ABD3E12"/>
    <w:multiLevelType w:val="hybridMultilevel"/>
    <w:tmpl w:val="E2BE2F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D303C50"/>
    <w:multiLevelType w:val="hybridMultilevel"/>
    <w:tmpl w:val="508447A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62580A62"/>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0" w15:restartNumberingAfterBreak="0">
    <w:nsid w:val="62ED731B"/>
    <w:multiLevelType w:val="hybridMultilevel"/>
    <w:tmpl w:val="37422EDC"/>
    <w:lvl w:ilvl="0" w:tplc="100C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69B34264"/>
    <w:multiLevelType w:val="hybridMultilevel"/>
    <w:tmpl w:val="301C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F213D6"/>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3" w15:restartNumberingAfterBreak="0">
    <w:nsid w:val="7EBB1322"/>
    <w:multiLevelType w:val="hybridMultilevel"/>
    <w:tmpl w:val="7CDA5BFA"/>
    <w:lvl w:ilvl="0" w:tplc="AB5E9F44">
      <w:numFmt w:val="bullet"/>
      <w:lvlText w:val="•"/>
      <w:lvlJc w:val="left"/>
      <w:pPr>
        <w:ind w:left="927" w:hanging="360"/>
      </w:pPr>
      <w:rPr>
        <w:rFonts w:ascii="Simplified Arabic" w:eastAsia="Times New Roman" w:hAnsi="Simplified Arabic" w:cs="Simplified Arabic"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9"/>
  </w:num>
  <w:num w:numId="14">
    <w:abstractNumId w:val="20"/>
  </w:num>
  <w:num w:numId="15">
    <w:abstractNumId w:val="16"/>
  </w:num>
  <w:num w:numId="16">
    <w:abstractNumId w:val="32"/>
  </w:num>
  <w:num w:numId="17">
    <w:abstractNumId w:val="13"/>
  </w:num>
  <w:num w:numId="18">
    <w:abstractNumId w:val="25"/>
  </w:num>
  <w:num w:numId="19">
    <w:abstractNumId w:val="29"/>
  </w:num>
  <w:num w:numId="20">
    <w:abstractNumId w:val="21"/>
  </w:num>
  <w:num w:numId="21">
    <w:abstractNumId w:val="14"/>
  </w:num>
  <w:num w:numId="22">
    <w:abstractNumId w:val="10"/>
  </w:num>
  <w:num w:numId="23">
    <w:abstractNumId w:val="15"/>
  </w:num>
  <w:num w:numId="24">
    <w:abstractNumId w:val="26"/>
  </w:num>
  <w:num w:numId="25">
    <w:abstractNumId w:val="22"/>
  </w:num>
  <w:num w:numId="26">
    <w:abstractNumId w:val="24"/>
  </w:num>
  <w:num w:numId="27">
    <w:abstractNumId w:val="12"/>
  </w:num>
  <w:num w:numId="28">
    <w:abstractNumId w:val="31"/>
  </w:num>
  <w:num w:numId="29">
    <w:abstractNumId w:val="17"/>
  </w:num>
  <w:num w:numId="30">
    <w:abstractNumId w:val="27"/>
  </w:num>
  <w:num w:numId="31">
    <w:abstractNumId w:val="33"/>
  </w:num>
  <w:num w:numId="32">
    <w:abstractNumId w:val="30"/>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8FC"/>
    <w:rsid w:val="000017D5"/>
    <w:rsid w:val="000321F6"/>
    <w:rsid w:val="00040FE2"/>
    <w:rsid w:val="00044551"/>
    <w:rsid w:val="00045340"/>
    <w:rsid w:val="0005788A"/>
    <w:rsid w:val="00073C78"/>
    <w:rsid w:val="000742C2"/>
    <w:rsid w:val="00090574"/>
    <w:rsid w:val="000C1C49"/>
    <w:rsid w:val="000C548A"/>
    <w:rsid w:val="001038FC"/>
    <w:rsid w:val="00122DBB"/>
    <w:rsid w:val="0019712E"/>
    <w:rsid w:val="001A1000"/>
    <w:rsid w:val="001C0169"/>
    <w:rsid w:val="001C63F0"/>
    <w:rsid w:val="001D0EEE"/>
    <w:rsid w:val="001D1D50"/>
    <w:rsid w:val="001E446E"/>
    <w:rsid w:val="0020483D"/>
    <w:rsid w:val="002154EE"/>
    <w:rsid w:val="0023283D"/>
    <w:rsid w:val="00267827"/>
    <w:rsid w:val="00271C43"/>
    <w:rsid w:val="00290728"/>
    <w:rsid w:val="002978F4"/>
    <w:rsid w:val="002B028D"/>
    <w:rsid w:val="002B02D1"/>
    <w:rsid w:val="002C3EEF"/>
    <w:rsid w:val="002E6541"/>
    <w:rsid w:val="00312375"/>
    <w:rsid w:val="003310A4"/>
    <w:rsid w:val="003409BC"/>
    <w:rsid w:val="003471CE"/>
    <w:rsid w:val="00357185"/>
    <w:rsid w:val="00371EE3"/>
    <w:rsid w:val="003737E8"/>
    <w:rsid w:val="00383829"/>
    <w:rsid w:val="003B5823"/>
    <w:rsid w:val="003C0E21"/>
    <w:rsid w:val="003C67A0"/>
    <w:rsid w:val="003F4B29"/>
    <w:rsid w:val="004136C2"/>
    <w:rsid w:val="0042686F"/>
    <w:rsid w:val="004317D8"/>
    <w:rsid w:val="00443869"/>
    <w:rsid w:val="00447F32"/>
    <w:rsid w:val="00471277"/>
    <w:rsid w:val="00473BBA"/>
    <w:rsid w:val="004A2A7A"/>
    <w:rsid w:val="004B79BD"/>
    <w:rsid w:val="004D07A2"/>
    <w:rsid w:val="004D4199"/>
    <w:rsid w:val="004E11DC"/>
    <w:rsid w:val="004F44C1"/>
    <w:rsid w:val="004F761A"/>
    <w:rsid w:val="00534717"/>
    <w:rsid w:val="005409AC"/>
    <w:rsid w:val="0055516A"/>
    <w:rsid w:val="0055747B"/>
    <w:rsid w:val="0058491B"/>
    <w:rsid w:val="005A3170"/>
    <w:rsid w:val="005B01E9"/>
    <w:rsid w:val="005B3F85"/>
    <w:rsid w:val="005D3107"/>
    <w:rsid w:val="00684922"/>
    <w:rsid w:val="0069200F"/>
    <w:rsid w:val="006A65CB"/>
    <w:rsid w:val="006C3242"/>
    <w:rsid w:val="006C7CC0"/>
    <w:rsid w:val="006D429C"/>
    <w:rsid w:val="006D6D07"/>
    <w:rsid w:val="006F2BD9"/>
    <w:rsid w:val="006F63F7"/>
    <w:rsid w:val="00706D7A"/>
    <w:rsid w:val="0070793B"/>
    <w:rsid w:val="00722F0D"/>
    <w:rsid w:val="00732B55"/>
    <w:rsid w:val="00735232"/>
    <w:rsid w:val="0074420E"/>
    <w:rsid w:val="007725F0"/>
    <w:rsid w:val="007838DA"/>
    <w:rsid w:val="00783E26"/>
    <w:rsid w:val="007A76BF"/>
    <w:rsid w:val="007C3BC7"/>
    <w:rsid w:val="007E5516"/>
    <w:rsid w:val="007F0787"/>
    <w:rsid w:val="00810B7B"/>
    <w:rsid w:val="00814783"/>
    <w:rsid w:val="00817112"/>
    <w:rsid w:val="008235CD"/>
    <w:rsid w:val="008247DE"/>
    <w:rsid w:val="008365E9"/>
    <w:rsid w:val="00840616"/>
    <w:rsid w:val="008513CB"/>
    <w:rsid w:val="0085477A"/>
    <w:rsid w:val="00866322"/>
    <w:rsid w:val="00886C4C"/>
    <w:rsid w:val="00923B0C"/>
    <w:rsid w:val="0094165D"/>
    <w:rsid w:val="00982B28"/>
    <w:rsid w:val="009B3094"/>
    <w:rsid w:val="009D313F"/>
    <w:rsid w:val="00A27E4F"/>
    <w:rsid w:val="00A32851"/>
    <w:rsid w:val="00A37B74"/>
    <w:rsid w:val="00A47A5A"/>
    <w:rsid w:val="00A6683B"/>
    <w:rsid w:val="00A7372A"/>
    <w:rsid w:val="00A97F94"/>
    <w:rsid w:val="00AE1535"/>
    <w:rsid w:val="00B05BC8"/>
    <w:rsid w:val="00B10AFF"/>
    <w:rsid w:val="00B420CF"/>
    <w:rsid w:val="00B56174"/>
    <w:rsid w:val="00B64B47"/>
    <w:rsid w:val="00BA3763"/>
    <w:rsid w:val="00BB3716"/>
    <w:rsid w:val="00BD6C4A"/>
    <w:rsid w:val="00BE7CC0"/>
    <w:rsid w:val="00C002DE"/>
    <w:rsid w:val="00C53BF8"/>
    <w:rsid w:val="00C66157"/>
    <w:rsid w:val="00C674FE"/>
    <w:rsid w:val="00C75633"/>
    <w:rsid w:val="00C917E1"/>
    <w:rsid w:val="00C923A5"/>
    <w:rsid w:val="00C9519C"/>
    <w:rsid w:val="00CB448D"/>
    <w:rsid w:val="00CE2EE1"/>
    <w:rsid w:val="00CF3FFD"/>
    <w:rsid w:val="00D14B9B"/>
    <w:rsid w:val="00D4038D"/>
    <w:rsid w:val="00D77D0F"/>
    <w:rsid w:val="00D811EE"/>
    <w:rsid w:val="00D87533"/>
    <w:rsid w:val="00DA1CF0"/>
    <w:rsid w:val="00DB3905"/>
    <w:rsid w:val="00DC1E02"/>
    <w:rsid w:val="00DC24B4"/>
    <w:rsid w:val="00DE1054"/>
    <w:rsid w:val="00DF16DC"/>
    <w:rsid w:val="00DF196A"/>
    <w:rsid w:val="00E11D6E"/>
    <w:rsid w:val="00E45211"/>
    <w:rsid w:val="00E563E5"/>
    <w:rsid w:val="00E6310C"/>
    <w:rsid w:val="00E7745B"/>
    <w:rsid w:val="00EA0CE1"/>
    <w:rsid w:val="00EA671A"/>
    <w:rsid w:val="00EB796D"/>
    <w:rsid w:val="00F17C23"/>
    <w:rsid w:val="00F24FC4"/>
    <w:rsid w:val="00F33B72"/>
    <w:rsid w:val="00F84366"/>
    <w:rsid w:val="00F85089"/>
    <w:rsid w:val="00FA6F46"/>
    <w:rsid w:val="00FD7FB8"/>
    <w:rsid w:val="00FE75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0FA1CE6-DD6B-459A-BD81-F0460397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BD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0C548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0C548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0C548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0C548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0C548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0C548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0C548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0C548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0C548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0C548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0C548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0C548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0C548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0C548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0C548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0C548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0C548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0C548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BB3716"/>
    <w:pPr>
      <w:spacing w:before="360" w:after="120"/>
      <w:jc w:val="center"/>
    </w:pPr>
    <w:rPr>
      <w:sz w:val="26"/>
      <w:szCs w:val="36"/>
      <w:lang w:bidi="ar-SY"/>
    </w:rPr>
  </w:style>
  <w:style w:type="paragraph" w:customStyle="1" w:styleId="AnnexNo">
    <w:name w:val="Annex No"/>
    <w:basedOn w:val="AgendaItem"/>
    <w:qFormat/>
    <w:rsid w:val="00BB3716"/>
  </w:style>
  <w:style w:type="paragraph" w:customStyle="1" w:styleId="Annextitle">
    <w:name w:val="Annex title"/>
    <w:basedOn w:val="AnnexNo"/>
    <w:qFormat/>
    <w:rsid w:val="00BB3716"/>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BB3716"/>
    <w:pPr>
      <w:keepNext/>
      <w:keepLines/>
      <w:spacing w:before="360" w:after="120"/>
      <w:jc w:val="center"/>
    </w:pPr>
    <w:rPr>
      <w:sz w:val="26"/>
      <w:szCs w:val="36"/>
      <w:lang w:bidi="ar-SY"/>
    </w:rPr>
  </w:style>
  <w:style w:type="paragraph" w:customStyle="1" w:styleId="Appendixtitle">
    <w:name w:val="Appendix title"/>
    <w:basedOn w:val="Normal"/>
    <w:qFormat/>
    <w:rsid w:val="00BB3716"/>
    <w:pPr>
      <w:keepNext/>
      <w:keepLines/>
      <w:spacing w:after="360"/>
      <w:jc w:val="center"/>
    </w:pPr>
    <w:rPr>
      <w:b/>
      <w:bCs/>
      <w:sz w:val="28"/>
      <w:szCs w:val="40"/>
    </w:rPr>
  </w:style>
  <w:style w:type="paragraph" w:customStyle="1" w:styleId="ArticleNo">
    <w:name w:val="Article No"/>
    <w:basedOn w:val="Normal"/>
    <w:qFormat/>
    <w:rsid w:val="00BB3716"/>
    <w:pPr>
      <w:keepNext/>
      <w:keepLines/>
      <w:spacing w:after="360"/>
      <w:jc w:val="center"/>
    </w:pPr>
    <w:rPr>
      <w:sz w:val="26"/>
      <w:szCs w:val="36"/>
      <w:lang w:bidi="ar-SY"/>
    </w:rPr>
  </w:style>
  <w:style w:type="paragraph" w:customStyle="1" w:styleId="Articletitle">
    <w:name w:val="Article title"/>
    <w:basedOn w:val="ArticleNo"/>
    <w:qFormat/>
    <w:rsid w:val="00BB3716"/>
    <w:rPr>
      <w:b/>
      <w:bCs/>
      <w:sz w:val="28"/>
      <w:szCs w:val="40"/>
    </w:rPr>
  </w:style>
  <w:style w:type="paragraph" w:customStyle="1" w:styleId="Call">
    <w:name w:val="Call"/>
    <w:basedOn w:val="Normal"/>
    <w:link w:val="CallChar"/>
    <w:qFormat/>
    <w:rsid w:val="00BB3716"/>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link w:val="ReasonsChar"/>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link w:val="RectitleChar"/>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link w:val="Section1Char"/>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BB3716"/>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BB3716"/>
    <w:pPr>
      <w:keepNext/>
      <w:spacing w:before="240"/>
      <w:jc w:val="center"/>
    </w:pPr>
    <w:rPr>
      <w:w w:val="120"/>
      <w:sz w:val="28"/>
      <w:szCs w:val="40"/>
    </w:rPr>
  </w:style>
  <w:style w:type="paragraph" w:customStyle="1" w:styleId="Title2">
    <w:name w:val="Title 2"/>
    <w:basedOn w:val="Normal"/>
    <w:qFormat/>
    <w:rsid w:val="00BB3716"/>
    <w:pPr>
      <w:keepNext/>
      <w:framePr w:hSpace="180" w:wrap="around" w:hAnchor="text" w:y="-612"/>
      <w:spacing w:before="240"/>
      <w:jc w:val="center"/>
    </w:pPr>
    <w:rPr>
      <w:w w:val="120"/>
      <w:sz w:val="26"/>
      <w:szCs w:val="36"/>
    </w:rPr>
  </w:style>
  <w:style w:type="paragraph" w:customStyle="1" w:styleId="Title3">
    <w:name w:val="Title 3"/>
    <w:basedOn w:val="Normal"/>
    <w:qFormat/>
    <w:rsid w:val="00BB3716"/>
    <w:pPr>
      <w:keepNext/>
      <w:spacing w:before="360" w:after="240"/>
      <w:jc w:val="center"/>
    </w:pPr>
    <w:rPr>
      <w:sz w:val="26"/>
      <w:szCs w:val="36"/>
    </w:rPr>
  </w:style>
  <w:style w:type="paragraph" w:styleId="TOC1">
    <w:name w:val="toc 1"/>
    <w:basedOn w:val="Normal"/>
    <w:next w:val="Normal"/>
    <w:autoRedefine/>
    <w:uiPriority w:val="39"/>
    <w:unhideWhenUsed/>
    <w:qFormat/>
    <w:rsid w:val="008147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214"/>
      </w:tabs>
      <w:jc w:val="left"/>
    </w:pPr>
  </w:style>
  <w:style w:type="paragraph" w:styleId="TOC2">
    <w:name w:val="toc 2"/>
    <w:basedOn w:val="Normal"/>
    <w:next w:val="Normal"/>
    <w:autoRedefine/>
    <w:uiPriority w:val="39"/>
    <w:unhideWhenUsed/>
    <w:qFormat/>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qFormat/>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qFormat/>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0C548A"/>
    <w:pPr>
      <w:keepNext/>
      <w:spacing w:before="240"/>
      <w:ind w:left="794" w:hanging="794"/>
    </w:pPr>
    <w:rPr>
      <w:b/>
      <w:bCs/>
    </w:rPr>
  </w:style>
  <w:style w:type="character" w:customStyle="1" w:styleId="CallChar">
    <w:name w:val="Call Char"/>
    <w:basedOn w:val="DefaultParagraphFont"/>
    <w:link w:val="Call"/>
    <w:locked/>
    <w:rsid w:val="00D87533"/>
    <w:rPr>
      <w:rFonts w:ascii="Calibri" w:hAnsi="Calibri" w:cs="Traditional Arabic"/>
      <w:i/>
      <w:iCs/>
      <w:szCs w:val="30"/>
    </w:rPr>
  </w:style>
  <w:style w:type="character" w:customStyle="1" w:styleId="NormalaftertitleChar">
    <w:name w:val="Normal after title Char"/>
    <w:basedOn w:val="DefaultParagraphFont"/>
    <w:link w:val="Normalaftertitle"/>
    <w:rsid w:val="00D87533"/>
    <w:rPr>
      <w:rFonts w:ascii="Calibri" w:hAnsi="Calibri" w:cs="Traditional Arabic"/>
      <w:szCs w:val="30"/>
      <w:lang w:bidi="ar-SY"/>
    </w:rPr>
  </w:style>
  <w:style w:type="character" w:customStyle="1" w:styleId="ReasonsChar">
    <w:name w:val="Reasons Char"/>
    <w:basedOn w:val="DefaultParagraphFont"/>
    <w:link w:val="Reasons"/>
    <w:rsid w:val="00D87533"/>
    <w:rPr>
      <w:rFonts w:ascii="Calibri" w:hAnsi="Calibri" w:cs="Traditional Arabic"/>
      <w:szCs w:val="30"/>
    </w:rPr>
  </w:style>
  <w:style w:type="character" w:customStyle="1" w:styleId="RectitleChar">
    <w:name w:val="Rec_title Char"/>
    <w:basedOn w:val="DefaultParagraphFont"/>
    <w:link w:val="Rectitle"/>
    <w:rsid w:val="00D87533"/>
    <w:rPr>
      <w:rFonts w:ascii="Calibri" w:hAnsi="Calibri" w:cs="Traditional Arabic"/>
      <w:b/>
      <w:bCs/>
      <w:sz w:val="28"/>
      <w:szCs w:val="40"/>
    </w:rPr>
  </w:style>
  <w:style w:type="character" w:customStyle="1" w:styleId="Section1Char">
    <w:name w:val="Section 1 Char"/>
    <w:basedOn w:val="ChapNoChar"/>
    <w:link w:val="Section1"/>
    <w:rsid w:val="00D87533"/>
    <w:rPr>
      <w:rFonts w:ascii="Calibri" w:eastAsia="Times New Roman" w:hAnsi="Calibri" w:cs="Traditional Arabic"/>
      <w:b/>
      <w:bCs/>
      <w:sz w:val="26"/>
      <w:szCs w:val="36"/>
      <w:lang w:eastAsia="en-US" w:bidi="ar-SY"/>
    </w:rPr>
  </w:style>
  <w:style w:type="character" w:customStyle="1" w:styleId="ChapNoChar">
    <w:name w:val="Chap_No Char"/>
    <w:basedOn w:val="ArtNoChar"/>
    <w:link w:val="ChapNo"/>
    <w:rsid w:val="00D87533"/>
    <w:rPr>
      <w:rFonts w:ascii="Calibri" w:eastAsia="Times New Roman" w:hAnsi="Calibri" w:cs="Traditional Arabic"/>
      <w:sz w:val="28"/>
      <w:szCs w:val="40"/>
      <w:lang w:eastAsia="en-US" w:bidi="ar-EG"/>
    </w:rPr>
  </w:style>
  <w:style w:type="character" w:customStyle="1" w:styleId="ArtNoChar">
    <w:name w:val="Art_No Char"/>
    <w:basedOn w:val="DefaultParagraphFont"/>
    <w:link w:val="ArtNo"/>
    <w:rsid w:val="00D87533"/>
    <w:rPr>
      <w:rFonts w:ascii="Calibri" w:eastAsia="Times New Roman" w:hAnsi="Calibri" w:cs="Traditional Arabic"/>
      <w:sz w:val="28"/>
      <w:szCs w:val="40"/>
      <w:lang w:eastAsia="en-US" w:bidi="ar-EG"/>
    </w:rPr>
  </w:style>
  <w:style w:type="paragraph" w:customStyle="1" w:styleId="ArtNo">
    <w:name w:val="Art_No"/>
    <w:basedOn w:val="Normal"/>
    <w:next w:val="Normal"/>
    <w:link w:val="ArtNoChar"/>
    <w:rsid w:val="00D875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jc w:val="center"/>
      <w:textAlignment w:val="baseline"/>
    </w:pPr>
    <w:rPr>
      <w:rFonts w:eastAsia="Times New Roman"/>
      <w:sz w:val="28"/>
      <w:szCs w:val="40"/>
      <w:lang w:eastAsia="en-US" w:bidi="ar-EG"/>
    </w:rPr>
  </w:style>
  <w:style w:type="paragraph" w:customStyle="1" w:styleId="ChapNo">
    <w:name w:val="Chap_No"/>
    <w:basedOn w:val="ArtNo"/>
    <w:next w:val="Normal"/>
    <w:link w:val="ChapNoChar"/>
    <w:rsid w:val="00D87533"/>
    <w:pPr>
      <w:spacing w:after="80"/>
    </w:pPr>
  </w:style>
  <w:style w:type="character" w:customStyle="1" w:styleId="ListParagraphChar">
    <w:name w:val="List Paragraph Char"/>
    <w:basedOn w:val="DefaultParagraphFont"/>
    <w:link w:val="ListParagraph"/>
    <w:uiPriority w:val="34"/>
    <w:rsid w:val="00D87533"/>
    <w:rPr>
      <w:rFonts w:ascii="Calibri" w:hAnsi="Calibri" w:cs="Traditional Arabic"/>
      <w:szCs w:val="30"/>
    </w:rPr>
  </w:style>
  <w:style w:type="paragraph" w:customStyle="1" w:styleId="Headingb0">
    <w:name w:val="Heading_b"/>
    <w:basedOn w:val="Heading3"/>
    <w:next w:val="Normal"/>
    <w:qFormat/>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0" w:firstLine="0"/>
      <w:textAlignment w:val="baseline"/>
      <w:outlineLvl w:val="0"/>
    </w:pPr>
    <w:rPr>
      <w:rFonts w:eastAsia="Times New Roman"/>
      <w:sz w:val="24"/>
      <w:szCs w:val="32"/>
      <w:lang w:val="en-GB" w:eastAsia="en-US" w:bidi="ar-EG"/>
    </w:rPr>
  </w:style>
  <w:style w:type="paragraph" w:styleId="Index1">
    <w:name w:val="index 1"/>
    <w:basedOn w:val="Normal"/>
    <w:next w:val="Normal"/>
    <w:semiHidden/>
    <w:rsid w:val="00D875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300" w:lineRule="exact"/>
      <w:jc w:val="right"/>
      <w:textAlignment w:val="baseline"/>
    </w:pPr>
    <w:rPr>
      <w:rFonts w:ascii="Times New Roman Bold" w:eastAsia="Times New Roman" w:hAnsi="Times New Roman Bold"/>
      <w:b/>
      <w:bCs/>
      <w:lang w:val="en-GB" w:eastAsia="en-US"/>
    </w:rPr>
  </w:style>
  <w:style w:type="character" w:styleId="LineNumber">
    <w:name w:val="line number"/>
    <w:basedOn w:val="DefaultParagraphFont"/>
    <w:semiHidden/>
    <w:rsid w:val="00D87533"/>
  </w:style>
  <w:style w:type="paragraph" w:customStyle="1" w:styleId="enumlev10">
    <w:name w:val="enumlev1"/>
    <w:basedOn w:val="Normal"/>
    <w:link w:val="enumlev1Char"/>
    <w:qFormat/>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42"/>
      </w:tabs>
      <w:overflowPunct w:val="0"/>
      <w:autoSpaceDE w:val="0"/>
      <w:autoSpaceDN w:val="0"/>
      <w:adjustRightInd w:val="0"/>
      <w:spacing w:before="80"/>
      <w:ind w:left="567" w:hanging="567"/>
      <w:textAlignment w:val="baseline"/>
    </w:pPr>
    <w:rPr>
      <w:rFonts w:eastAsia="Times New Roman"/>
      <w:lang w:eastAsia="en-US" w:bidi="ar-EG"/>
    </w:rPr>
  </w:style>
  <w:style w:type="character" w:customStyle="1" w:styleId="enumlev1Char">
    <w:name w:val="enumlev1 Char"/>
    <w:basedOn w:val="DefaultParagraphFont"/>
    <w:link w:val="enumlev10"/>
    <w:rsid w:val="00D87533"/>
    <w:rPr>
      <w:rFonts w:ascii="Calibri" w:eastAsia="Times New Roman" w:hAnsi="Calibri" w:cs="Traditional Arabic"/>
      <w:szCs w:val="30"/>
      <w:lang w:eastAsia="en-US" w:bidi="ar-EG"/>
    </w:rPr>
  </w:style>
  <w:style w:type="paragraph" w:customStyle="1" w:styleId="enumlev20">
    <w:name w:val="enumlev2"/>
    <w:basedOn w:val="enumlev10"/>
    <w:link w:val="enumlev2Char"/>
    <w:qFormat/>
    <w:rsid w:val="00D87533"/>
    <w:pPr>
      <w:ind w:left="1134"/>
    </w:pPr>
  </w:style>
  <w:style w:type="character" w:customStyle="1" w:styleId="enumlev2Char">
    <w:name w:val="enumlev2 Char"/>
    <w:basedOn w:val="enumlev1Char"/>
    <w:link w:val="enumlev20"/>
    <w:rsid w:val="00D87533"/>
    <w:rPr>
      <w:rFonts w:ascii="Calibri" w:eastAsia="Times New Roman" w:hAnsi="Calibri" w:cs="Traditional Arabic"/>
      <w:szCs w:val="30"/>
      <w:lang w:eastAsia="en-US" w:bidi="ar-EG"/>
    </w:rPr>
  </w:style>
  <w:style w:type="paragraph" w:customStyle="1" w:styleId="Equation">
    <w:name w:val="Equation"/>
    <w:basedOn w:val="Normal"/>
    <w:rsid w:val="00D875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820"/>
        <w:tab w:val="right" w:pos="9639"/>
      </w:tabs>
      <w:overflowPunct w:val="0"/>
      <w:autoSpaceDE w:val="0"/>
      <w:autoSpaceDN w:val="0"/>
      <w:adjustRightInd w:val="0"/>
      <w:textAlignment w:val="baseline"/>
    </w:pPr>
    <w:rPr>
      <w:rFonts w:eastAsia="Times New Roman"/>
      <w:lang w:val="en-GB" w:eastAsia="en-US"/>
    </w:rPr>
  </w:style>
  <w:style w:type="paragraph" w:customStyle="1" w:styleId="Head">
    <w:name w:val="Head"/>
    <w:basedOn w:val="Normal"/>
    <w:rsid w:val="00D875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663"/>
      </w:tabs>
      <w:spacing w:before="0"/>
    </w:pPr>
    <w:rPr>
      <w:rFonts w:eastAsia="Times New Roman"/>
      <w:lang w:val="en-GB" w:eastAsia="en-US"/>
    </w:rPr>
  </w:style>
  <w:style w:type="paragraph" w:customStyle="1" w:styleId="toc0">
    <w:name w:val="toc 0"/>
    <w:basedOn w:val="Normal"/>
    <w:next w:val="TOC1"/>
    <w:rsid w:val="00D875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8789"/>
      </w:tabs>
      <w:overflowPunct w:val="0"/>
      <w:autoSpaceDE w:val="0"/>
      <w:autoSpaceDN w:val="0"/>
      <w:adjustRightInd w:val="0"/>
      <w:spacing w:line="300" w:lineRule="exact"/>
      <w:jc w:val="left"/>
      <w:textAlignment w:val="baseline"/>
    </w:pPr>
    <w:rPr>
      <w:rFonts w:ascii="Times New Roman Bold" w:eastAsia="Times New Roman" w:hAnsi="Times New Roman Bold"/>
      <w:b/>
      <w:bCs/>
      <w:lang w:val="en-GB" w:eastAsia="en-US"/>
    </w:rPr>
  </w:style>
  <w:style w:type="paragraph" w:customStyle="1" w:styleId="Tabletext">
    <w:name w:val="Table_text"/>
    <w:basedOn w:val="Normal"/>
    <w:qFormat/>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pPr>
    <w:rPr>
      <w:rFonts w:eastAsia="Times New Roman"/>
      <w:sz w:val="20"/>
      <w:szCs w:val="26"/>
      <w:lang w:val="en-GB" w:eastAsia="en-US"/>
    </w:rPr>
  </w:style>
  <w:style w:type="paragraph" w:customStyle="1" w:styleId="Object">
    <w:name w:val="Object"/>
    <w:basedOn w:val="Normal"/>
    <w:next w:val="Normal"/>
    <w:semiHidden/>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overflowPunct w:val="0"/>
      <w:autoSpaceDE w:val="0"/>
      <w:autoSpaceDN w:val="0"/>
      <w:adjustRightInd w:val="0"/>
      <w:spacing w:before="0"/>
      <w:ind w:left="1134" w:hanging="1134"/>
      <w:textAlignment w:val="baseline"/>
    </w:pPr>
    <w:rPr>
      <w:rFonts w:eastAsia="Times New Roman"/>
      <w:lang w:val="en-GB" w:eastAsia="en-US"/>
    </w:rPr>
  </w:style>
  <w:style w:type="paragraph" w:customStyle="1" w:styleId="Data">
    <w:name w:val="Data"/>
    <w:basedOn w:val="Normal"/>
    <w:next w:val="Normal"/>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overflowPunct w:val="0"/>
      <w:autoSpaceDE w:val="0"/>
      <w:autoSpaceDN w:val="0"/>
      <w:adjustRightInd w:val="0"/>
      <w:spacing w:before="0"/>
      <w:ind w:left="1134" w:hanging="1134"/>
      <w:textAlignment w:val="baseline"/>
    </w:pPr>
    <w:rPr>
      <w:rFonts w:eastAsia="Times New Roman"/>
      <w:lang w:val="en-GB" w:eastAsia="en-US"/>
    </w:rPr>
  </w:style>
  <w:style w:type="paragraph" w:customStyle="1" w:styleId="dnum">
    <w:name w:val="dnum"/>
    <w:basedOn w:val="Normal"/>
    <w:rsid w:val="00D87533"/>
    <w:pPr>
      <w:framePr w:hSpace="180" w:wrap="around" w:vAnchor="text" w:hAnchor="page" w:x="1140" w:y="-598"/>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40" w:after="40" w:line="300" w:lineRule="exact"/>
      <w:textAlignment w:val="baseline"/>
    </w:pPr>
    <w:rPr>
      <w:rFonts w:ascii="Times New Roman Bold" w:eastAsia="Times New Roman" w:hAnsi="Times New Roman Bold"/>
      <w:b/>
      <w:bCs/>
      <w:lang w:val="en-GB" w:eastAsia="en-US"/>
    </w:rPr>
  </w:style>
  <w:style w:type="paragraph" w:customStyle="1" w:styleId="ddate">
    <w:name w:val="ddate"/>
    <w:basedOn w:val="Normal"/>
    <w:rsid w:val="00D87533"/>
    <w:pPr>
      <w:framePr w:hSpace="180" w:wrap="around" w:vAnchor="text" w:hAnchor="page" w:x="1140" w:y="-598"/>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40" w:after="40" w:line="300" w:lineRule="exact"/>
      <w:textAlignment w:val="baseline"/>
    </w:pPr>
    <w:rPr>
      <w:rFonts w:ascii="Times New Roman Bold" w:eastAsia="Times New Roman" w:hAnsi="Times New Roman Bold"/>
      <w:b/>
      <w:bCs/>
      <w:lang w:val="en-GB" w:eastAsia="en-US"/>
    </w:rPr>
  </w:style>
  <w:style w:type="paragraph" w:customStyle="1" w:styleId="dorlang">
    <w:name w:val="dorlang"/>
    <w:basedOn w:val="Normal"/>
    <w:rsid w:val="00D87533"/>
    <w:pPr>
      <w:framePr w:hSpace="180" w:wrap="around" w:vAnchor="text" w:hAnchor="page" w:x="1140" w:y="-598"/>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40" w:after="40" w:line="300" w:lineRule="exact"/>
      <w:textAlignment w:val="baseline"/>
    </w:pPr>
    <w:rPr>
      <w:rFonts w:ascii="Times New Roman Bold" w:eastAsia="Times New Roman" w:hAnsi="Times New Roman Bold"/>
      <w:b/>
      <w:bCs/>
      <w:lang w:val="en-GB" w:eastAsia="en-US"/>
    </w:rPr>
  </w:style>
  <w:style w:type="paragraph" w:customStyle="1" w:styleId="Annextitle0">
    <w:name w:val="Annex_title"/>
    <w:basedOn w:val="Normal"/>
    <w:next w:val="Normal"/>
    <w:link w:val="AnnextitleChar"/>
    <w:rsid w:val="00D8753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jc w:val="center"/>
      <w:textAlignment w:val="baseline"/>
    </w:pPr>
    <w:rPr>
      <w:rFonts w:ascii="Times New Roman Bold" w:eastAsia="Times New Roman" w:hAnsi="Times New Roman Bold"/>
      <w:b/>
      <w:bCs/>
      <w:sz w:val="28"/>
      <w:szCs w:val="40"/>
      <w:lang w:val="en-GB" w:eastAsia="en-US"/>
    </w:rPr>
  </w:style>
  <w:style w:type="character" w:customStyle="1" w:styleId="AnnextitleChar">
    <w:name w:val="Annex_title Char"/>
    <w:basedOn w:val="DefaultParagraphFont"/>
    <w:link w:val="Annextitle0"/>
    <w:rsid w:val="00D87533"/>
    <w:rPr>
      <w:rFonts w:ascii="Times New Roman Bold" w:eastAsia="Times New Roman" w:hAnsi="Times New Roman Bold" w:cs="Traditional Arabic"/>
      <w:b/>
      <w:bCs/>
      <w:sz w:val="28"/>
      <w:szCs w:val="40"/>
      <w:lang w:val="en-GB" w:eastAsia="en-US"/>
    </w:rPr>
  </w:style>
  <w:style w:type="paragraph" w:customStyle="1" w:styleId="Appendixtitle0">
    <w:name w:val="Appendix_title"/>
    <w:basedOn w:val="Annextitle0"/>
    <w:next w:val="Normal"/>
    <w:rsid w:val="00D87533"/>
  </w:style>
  <w:style w:type="character" w:styleId="EndnoteReference">
    <w:name w:val="endnote reference"/>
    <w:basedOn w:val="DefaultParagraphFont"/>
    <w:rsid w:val="00D87533"/>
    <w:rPr>
      <w:vertAlign w:val="superscript"/>
    </w:rPr>
  </w:style>
  <w:style w:type="paragraph" w:customStyle="1" w:styleId="Figure">
    <w:name w:val="Figure"/>
    <w:basedOn w:val="Normal"/>
    <w:next w:val="Figuretitle0"/>
    <w:rsid w:val="00D8753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120"/>
      <w:jc w:val="center"/>
      <w:textAlignment w:val="baseline"/>
    </w:pPr>
    <w:rPr>
      <w:rFonts w:eastAsia="Times New Roman"/>
      <w:lang w:val="en-GB" w:eastAsia="en-US"/>
    </w:rPr>
  </w:style>
  <w:style w:type="paragraph" w:customStyle="1" w:styleId="Figuretitle0">
    <w:name w:val="Figure_title"/>
    <w:basedOn w:val="Normal"/>
    <w:next w:val="Normal"/>
    <w:rsid w:val="00D87533"/>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480"/>
      <w:jc w:val="center"/>
      <w:textAlignment w:val="baseline"/>
    </w:pPr>
    <w:rPr>
      <w:rFonts w:eastAsia="Times New Roman"/>
      <w:b/>
      <w:lang w:val="en-GB" w:eastAsia="en-US"/>
    </w:rPr>
  </w:style>
  <w:style w:type="paragraph" w:customStyle="1" w:styleId="Headingi0">
    <w:name w:val="Heading_i"/>
    <w:basedOn w:val="Normal"/>
    <w:next w:val="Normal"/>
    <w:qFormat/>
    <w:rsid w:val="00D875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60"/>
      <w:textAlignment w:val="baseline"/>
    </w:pPr>
    <w:rPr>
      <w:rFonts w:eastAsia="Times New Roman"/>
      <w:i/>
      <w:iCs/>
      <w:lang w:val="en-GB" w:eastAsia="en-US"/>
    </w:rPr>
  </w:style>
  <w:style w:type="character" w:styleId="PageNumber">
    <w:name w:val="page number"/>
    <w:basedOn w:val="DefaultParagraphFont"/>
    <w:uiPriority w:val="99"/>
    <w:rsid w:val="00D87533"/>
  </w:style>
  <w:style w:type="paragraph" w:customStyle="1" w:styleId="Parttitle0">
    <w:name w:val="Part_title"/>
    <w:basedOn w:val="Annextitle0"/>
    <w:next w:val="Normal"/>
    <w:rsid w:val="00D87533"/>
    <w:pPr>
      <w:spacing w:before="480" w:after="120"/>
    </w:pPr>
    <w:rPr>
      <w:sz w:val="30"/>
      <w:szCs w:val="44"/>
    </w:rPr>
  </w:style>
  <w:style w:type="paragraph" w:styleId="DocumentMap">
    <w:name w:val="Document Map"/>
    <w:basedOn w:val="Normal"/>
    <w:link w:val="DocumentMapChar"/>
    <w:semiHidden/>
    <w:rsid w:val="00D87533"/>
    <w:pPr>
      <w:shd w:val="clear" w:color="auto" w:fill="00008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Tahoma" w:eastAsia="Times New Roman" w:hAnsi="Tahoma" w:cs="Tahoma"/>
      <w:lang w:val="en-GB" w:eastAsia="en-US"/>
    </w:rPr>
  </w:style>
  <w:style w:type="character" w:customStyle="1" w:styleId="DocumentMapChar">
    <w:name w:val="Document Map Char"/>
    <w:basedOn w:val="DefaultParagraphFont"/>
    <w:link w:val="DocumentMap"/>
    <w:semiHidden/>
    <w:rsid w:val="00D87533"/>
    <w:rPr>
      <w:rFonts w:ascii="Tahoma" w:eastAsia="Times New Roman" w:hAnsi="Tahoma" w:cs="Tahoma"/>
      <w:szCs w:val="30"/>
      <w:shd w:val="clear" w:color="auto" w:fill="000080"/>
      <w:lang w:val="en-GB" w:eastAsia="en-US"/>
    </w:rPr>
  </w:style>
  <w:style w:type="paragraph" w:customStyle="1" w:styleId="Table">
    <w:name w:val="Table"/>
    <w:basedOn w:val="Normal"/>
    <w:rsid w:val="00D875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20" w:line="300" w:lineRule="exact"/>
      <w:ind w:left="68"/>
      <w:textAlignment w:val="baseline"/>
    </w:pPr>
    <w:rPr>
      <w:rFonts w:eastAsia="Times New Roman"/>
      <w:szCs w:val="28"/>
      <w:lang w:val="fr-FR" w:eastAsia="en-US"/>
    </w:rPr>
  </w:style>
  <w:style w:type="paragraph" w:styleId="BodyText">
    <w:name w:val="Body Text"/>
    <w:basedOn w:val="Normal"/>
    <w:link w:val="BodyTextChar"/>
    <w:rsid w:val="00D875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right="2552"/>
      <w:textAlignment w:val="baseline"/>
    </w:pPr>
    <w:rPr>
      <w:rFonts w:eastAsia="Times New Roman"/>
      <w:lang w:eastAsia="en-US" w:bidi="ar-EG"/>
    </w:rPr>
  </w:style>
  <w:style w:type="character" w:customStyle="1" w:styleId="BodyTextChar">
    <w:name w:val="Body Text Char"/>
    <w:basedOn w:val="DefaultParagraphFont"/>
    <w:link w:val="BodyText"/>
    <w:rsid w:val="00D87533"/>
    <w:rPr>
      <w:rFonts w:ascii="Calibri" w:eastAsia="Times New Roman" w:hAnsi="Calibri" w:cs="Traditional Arabic"/>
      <w:szCs w:val="30"/>
      <w:lang w:eastAsia="en-US" w:bidi="ar-EG"/>
    </w:rPr>
  </w:style>
  <w:style w:type="paragraph" w:customStyle="1" w:styleId="heading0">
    <w:name w:val="heading 0"/>
    <w:basedOn w:val="Heading7"/>
    <w:rsid w:val="00D87533"/>
    <w:pPr>
      <w:keepNext w:val="0"/>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ind w:left="720" w:right="1633" w:firstLine="0"/>
      <w:textAlignment w:val="baseline"/>
      <w:outlineLvl w:val="9"/>
    </w:pPr>
    <w:rPr>
      <w:rFonts w:ascii="Times New Roman" w:eastAsia="Times New Roman" w:hAnsi="Times New Roman" w:cs="Times New Roman"/>
      <w:b w:val="0"/>
      <w:bCs w:val="0"/>
      <w:i/>
      <w:sz w:val="20"/>
      <w:szCs w:val="20"/>
      <w:lang w:eastAsia="en-US"/>
    </w:rPr>
  </w:style>
  <w:style w:type="paragraph" w:customStyle="1" w:styleId="heading-ib">
    <w:name w:val="heading-i_b"/>
    <w:basedOn w:val="Normal"/>
    <w:next w:val="Normal"/>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160"/>
      <w:jc w:val="left"/>
      <w:textAlignment w:val="baseline"/>
    </w:pPr>
    <w:rPr>
      <w:rFonts w:ascii="Times New Roman Bold" w:eastAsia="Batang" w:hAnsi="Times New Roman Bold"/>
      <w:b/>
      <w:bCs/>
      <w:i/>
      <w:iCs/>
      <w:lang w:val="en-GB" w:eastAsia="en-US"/>
    </w:rPr>
  </w:style>
  <w:style w:type="paragraph" w:customStyle="1" w:styleId="TableTitle0">
    <w:name w:val="Table_Title"/>
    <w:basedOn w:val="Normal"/>
    <w:next w:val="Tabletext"/>
    <w:qFormat/>
    <w:rsid w:val="00D875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after="120"/>
      <w:jc w:val="center"/>
      <w:textAlignment w:val="baseline"/>
    </w:pPr>
    <w:rPr>
      <w:rFonts w:eastAsia="Times New Roman"/>
      <w:b/>
      <w:bCs/>
      <w:lang w:val="fr-FR" w:eastAsia="en-US"/>
    </w:rPr>
  </w:style>
  <w:style w:type="paragraph" w:customStyle="1" w:styleId="Adress">
    <w:name w:val="Adress"/>
    <w:qFormat/>
    <w:rsid w:val="00D87533"/>
    <w:pPr>
      <w:framePr w:hSpace="180" w:wrap="around" w:hAnchor="text" w:y="-612"/>
      <w:bidi/>
      <w:spacing w:before="20" w:after="0" w:line="168" w:lineRule="auto"/>
    </w:pPr>
    <w:rPr>
      <w:rFonts w:ascii="Calibri" w:eastAsia="Times New Roman" w:hAnsi="Calibri" w:cs="Traditional Arabic"/>
      <w:b/>
      <w:bCs/>
      <w:szCs w:val="30"/>
      <w:lang w:eastAsia="en-US" w:bidi="ar-EG"/>
    </w:rPr>
  </w:style>
  <w:style w:type="paragraph" w:customStyle="1" w:styleId="LOGO">
    <w:name w:val="LOGO"/>
    <w:qFormat/>
    <w:rsid w:val="00D87533"/>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styleId="NormalIndent">
    <w:name w:val="Normal Indent"/>
    <w:aliases w:val="Retrait std"/>
    <w:basedOn w:val="Normal"/>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ind w:left="567"/>
      <w:textAlignment w:val="baseline"/>
    </w:pPr>
    <w:rPr>
      <w:rFonts w:eastAsia="Times New Roman"/>
      <w:lang w:eastAsia="en-US" w:bidi="ar-EG"/>
    </w:rPr>
  </w:style>
  <w:style w:type="paragraph" w:customStyle="1" w:styleId="Tablelegend0">
    <w:name w:val="Table_legend"/>
    <w:basedOn w:val="Tabletext"/>
    <w:rsid w:val="00D87533"/>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line="240" w:lineRule="exact"/>
    </w:pPr>
    <w:rPr>
      <w:lang w:val="en-US" w:bidi="ar-EG"/>
    </w:rPr>
  </w:style>
  <w:style w:type="paragraph" w:customStyle="1" w:styleId="Tabletitle1">
    <w:name w:val="Table_title"/>
    <w:basedOn w:val="TableNo0"/>
    <w:next w:val="Tabletext"/>
    <w:rsid w:val="00D87533"/>
    <w:pPr>
      <w:tabs>
        <w:tab w:val="left" w:pos="2948"/>
        <w:tab w:val="left" w:pos="4082"/>
      </w:tabs>
      <w:spacing w:before="0"/>
    </w:pPr>
    <w:rPr>
      <w:rFonts w:ascii="Times New Roman Bold" w:hAnsi="Times New Roman Bold"/>
      <w:b/>
      <w:bCs/>
      <w:caps w:val="0"/>
    </w:rPr>
  </w:style>
  <w:style w:type="paragraph" w:customStyle="1" w:styleId="TableNo0">
    <w:name w:val="Table_No"/>
    <w:basedOn w:val="Normal"/>
    <w:next w:val="Normal"/>
    <w:qFormat/>
    <w:rsid w:val="00D8753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560" w:after="120"/>
      <w:jc w:val="center"/>
      <w:textAlignment w:val="baseline"/>
    </w:pPr>
    <w:rPr>
      <w:rFonts w:eastAsia="Times New Roman"/>
      <w:caps/>
      <w:lang w:eastAsia="en-US" w:bidi="ar-EG"/>
    </w:rPr>
  </w:style>
  <w:style w:type="paragraph" w:customStyle="1" w:styleId="enumlev30">
    <w:name w:val="enumlev3"/>
    <w:basedOn w:val="enumlev20"/>
    <w:link w:val="enumlev3Char"/>
    <w:qFormat/>
    <w:rsid w:val="00D87533"/>
    <w:pPr>
      <w:tabs>
        <w:tab w:val="clear" w:pos="1134"/>
        <w:tab w:val="clear" w:pos="1842"/>
      </w:tabs>
      <w:spacing w:before="120" w:line="185" w:lineRule="auto"/>
      <w:ind w:left="1701"/>
    </w:pPr>
  </w:style>
  <w:style w:type="character" w:customStyle="1" w:styleId="enumlev3Char">
    <w:name w:val="enumlev3 Char"/>
    <w:basedOn w:val="enumlev2Char"/>
    <w:link w:val="enumlev30"/>
    <w:rsid w:val="00D87533"/>
    <w:rPr>
      <w:rFonts w:ascii="Calibri" w:eastAsia="Times New Roman" w:hAnsi="Calibri" w:cs="Traditional Arabic"/>
      <w:szCs w:val="30"/>
      <w:lang w:eastAsia="en-US" w:bidi="ar-EG"/>
    </w:rPr>
  </w:style>
  <w:style w:type="paragraph" w:customStyle="1" w:styleId="Tablehead0">
    <w:name w:val="Table_head"/>
    <w:basedOn w:val="Tabletext"/>
    <w:qFormat/>
    <w:rsid w:val="00D87533"/>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line="240" w:lineRule="exact"/>
      <w:jc w:val="center"/>
    </w:pPr>
    <w:rPr>
      <w:b/>
      <w:bCs/>
      <w:lang w:val="en-US" w:bidi="ar-EG"/>
    </w:rPr>
  </w:style>
  <w:style w:type="paragraph" w:customStyle="1" w:styleId="AttachNO">
    <w:name w:val="Attach_NO"/>
    <w:basedOn w:val="AnnexNO0"/>
    <w:qFormat/>
    <w:rsid w:val="00D87533"/>
    <w:rPr>
      <w:lang w:bidi="ar-SA"/>
    </w:rPr>
  </w:style>
  <w:style w:type="paragraph" w:customStyle="1" w:styleId="AnnexNO0">
    <w:name w:val="Annex_NO"/>
    <w:basedOn w:val="Normal"/>
    <w:qFormat/>
    <w:rsid w:val="00D8753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jc w:val="center"/>
      <w:textAlignment w:val="baseline"/>
    </w:pPr>
    <w:rPr>
      <w:rFonts w:eastAsia="Times New Roman"/>
      <w:sz w:val="28"/>
      <w:szCs w:val="40"/>
      <w:lang w:eastAsia="en-US" w:bidi="ar-EG"/>
    </w:rPr>
  </w:style>
  <w:style w:type="paragraph" w:customStyle="1" w:styleId="AttachTitle">
    <w:name w:val="Attach_Title"/>
    <w:basedOn w:val="Annextitle0"/>
    <w:qFormat/>
    <w:rsid w:val="00D87533"/>
    <w:pPr>
      <w:keepLines w:val="0"/>
      <w:tabs>
        <w:tab w:val="clear" w:pos="794"/>
        <w:tab w:val="clear" w:pos="1191"/>
        <w:tab w:val="clear" w:pos="1588"/>
        <w:tab w:val="clear" w:pos="1985"/>
      </w:tabs>
      <w:spacing w:before="120"/>
    </w:pPr>
    <w:rPr>
      <w:rFonts w:ascii="Calibri" w:hAnsi="Calibri"/>
      <w:lang w:val="en-US"/>
    </w:rPr>
  </w:style>
  <w:style w:type="paragraph" w:customStyle="1" w:styleId="Annexref">
    <w:name w:val="Annex_ref"/>
    <w:basedOn w:val="Normal"/>
    <w:next w:val="Normal"/>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eastAsia="Times New Roman"/>
      <w:lang w:eastAsia="en-US" w:bidi="ar-EG"/>
    </w:rPr>
  </w:style>
  <w:style w:type="paragraph" w:customStyle="1" w:styleId="Appendixref">
    <w:name w:val="Appendix_ref"/>
    <w:basedOn w:val="Annexref"/>
    <w:next w:val="Normal"/>
    <w:rsid w:val="00D87533"/>
  </w:style>
  <w:style w:type="paragraph" w:customStyle="1" w:styleId="Reftext">
    <w:name w:val="Ref_text"/>
    <w:basedOn w:val="Normal"/>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ind w:left="567" w:hanging="567"/>
      <w:textAlignment w:val="baseline"/>
    </w:pPr>
    <w:rPr>
      <w:rFonts w:eastAsia="Times New Roman"/>
      <w:lang w:eastAsia="en-US" w:bidi="ar-EG"/>
    </w:rPr>
  </w:style>
  <w:style w:type="paragraph" w:customStyle="1" w:styleId="Title10">
    <w:name w:val="Title1"/>
    <w:basedOn w:val="Normal"/>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eastAsia="Times New Roman"/>
      <w:sz w:val="28"/>
      <w:szCs w:val="40"/>
      <w:lang w:eastAsia="en-US" w:bidi="ar-EG"/>
    </w:rPr>
  </w:style>
  <w:style w:type="paragraph" w:customStyle="1" w:styleId="Part">
    <w:name w:val="Part"/>
    <w:basedOn w:val="Normal"/>
    <w:next w:val="Normal"/>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0"/>
      <w:jc w:val="center"/>
      <w:textAlignment w:val="baseline"/>
    </w:pPr>
    <w:rPr>
      <w:rFonts w:eastAsia="Times New Roman"/>
      <w:caps/>
      <w:sz w:val="28"/>
      <w:szCs w:val="40"/>
      <w:lang w:eastAsia="en-US" w:bidi="ar-EG"/>
    </w:rPr>
  </w:style>
  <w:style w:type="paragraph" w:customStyle="1" w:styleId="MinusFootnote">
    <w:name w:val="MinusFootnote"/>
    <w:basedOn w:val="Normal"/>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ind w:left="-1701" w:hanging="284"/>
      <w:textAlignment w:val="baseline"/>
    </w:pPr>
    <w:rPr>
      <w:rFonts w:eastAsia="Times New Roman"/>
      <w:lang w:eastAsia="en-US" w:bidi="ar-EG"/>
    </w:rPr>
  </w:style>
  <w:style w:type="paragraph" w:customStyle="1" w:styleId="Arttitle">
    <w:name w:val="Art_title"/>
    <w:basedOn w:val="Normal"/>
    <w:next w:val="Normal"/>
    <w:link w:val="ArttitleChar"/>
    <w:rsid w:val="00D8753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jc w:val="center"/>
      <w:textAlignment w:val="baseline"/>
    </w:pPr>
    <w:rPr>
      <w:rFonts w:ascii="Times New Roman Bold" w:eastAsia="Times New Roman" w:hAnsi="Times New Roman Bold"/>
      <w:b/>
      <w:bCs/>
      <w:sz w:val="26"/>
      <w:szCs w:val="36"/>
      <w:lang w:eastAsia="en-US" w:bidi="ar-EG"/>
    </w:rPr>
  </w:style>
  <w:style w:type="character" w:customStyle="1" w:styleId="ArttitleChar">
    <w:name w:val="Art_title Char"/>
    <w:basedOn w:val="DefaultParagraphFont"/>
    <w:link w:val="Arttitle"/>
    <w:rsid w:val="00D87533"/>
    <w:rPr>
      <w:rFonts w:ascii="Times New Roman Bold" w:eastAsia="Times New Roman" w:hAnsi="Times New Roman Bold" w:cs="Traditional Arabic"/>
      <w:b/>
      <w:bCs/>
      <w:sz w:val="26"/>
      <w:szCs w:val="36"/>
      <w:lang w:eastAsia="en-US" w:bidi="ar-EG"/>
    </w:rPr>
  </w:style>
  <w:style w:type="paragraph" w:customStyle="1" w:styleId="Chaptitle">
    <w:name w:val="Chap_title"/>
    <w:basedOn w:val="Arttitle"/>
    <w:next w:val="Normal"/>
    <w:rsid w:val="00D87533"/>
    <w:pPr>
      <w:spacing w:after="60"/>
    </w:pPr>
    <w:rPr>
      <w:position w:val="2"/>
    </w:rPr>
  </w:style>
  <w:style w:type="paragraph" w:customStyle="1" w:styleId="ResNo">
    <w:name w:val="Res_No"/>
    <w:basedOn w:val="Normal"/>
    <w:next w:val="Normal"/>
    <w:link w:val="ResNoChar"/>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720"/>
      <w:jc w:val="center"/>
      <w:textAlignment w:val="baseline"/>
    </w:pPr>
    <w:rPr>
      <w:rFonts w:eastAsia="Times New Roman"/>
      <w:position w:val="2"/>
      <w:sz w:val="28"/>
      <w:szCs w:val="40"/>
      <w:lang w:eastAsia="en-US" w:bidi="ar-EG"/>
    </w:rPr>
  </w:style>
  <w:style w:type="character" w:customStyle="1" w:styleId="ResNoChar">
    <w:name w:val="Res_No Char"/>
    <w:basedOn w:val="DefaultParagraphFont"/>
    <w:link w:val="ResNo"/>
    <w:locked/>
    <w:rsid w:val="00D87533"/>
    <w:rPr>
      <w:rFonts w:ascii="Calibri" w:eastAsia="Times New Roman" w:hAnsi="Calibri" w:cs="Traditional Arabic"/>
      <w:position w:val="2"/>
      <w:sz w:val="28"/>
      <w:szCs w:val="40"/>
      <w:lang w:eastAsia="en-US" w:bidi="ar-EG"/>
    </w:rPr>
  </w:style>
  <w:style w:type="paragraph" w:customStyle="1" w:styleId="Restitle">
    <w:name w:val="Res_title"/>
    <w:basedOn w:val="Annextitle0"/>
    <w:next w:val="Normal"/>
    <w:link w:val="RestitleChar"/>
    <w:rsid w:val="00D87533"/>
    <w:pPr>
      <w:keepLines w:val="0"/>
      <w:tabs>
        <w:tab w:val="clear" w:pos="794"/>
        <w:tab w:val="clear" w:pos="1191"/>
        <w:tab w:val="clear" w:pos="1588"/>
        <w:tab w:val="clear" w:pos="1985"/>
      </w:tabs>
      <w:spacing w:before="120"/>
    </w:pPr>
    <w:rPr>
      <w:rFonts w:ascii="Calibri" w:hAnsi="Calibri"/>
    </w:rPr>
  </w:style>
  <w:style w:type="character" w:customStyle="1" w:styleId="RestitleChar">
    <w:name w:val="Res_title Char"/>
    <w:basedOn w:val="AnnextitleChar"/>
    <w:link w:val="Restitle"/>
    <w:rsid w:val="00D87533"/>
    <w:rPr>
      <w:rFonts w:ascii="Calibri" w:eastAsia="Times New Roman" w:hAnsi="Calibri" w:cs="Traditional Arabic"/>
      <w:b/>
      <w:bCs/>
      <w:sz w:val="28"/>
      <w:szCs w:val="40"/>
      <w:lang w:val="en-GB" w:eastAsia="en-US"/>
    </w:rPr>
  </w:style>
  <w:style w:type="paragraph" w:customStyle="1" w:styleId="AppendixNoS2">
    <w:name w:val="Appendix_No_S2"/>
    <w:basedOn w:val="SectionNoS2"/>
    <w:next w:val="Normal"/>
    <w:rsid w:val="00D87533"/>
    <w:pPr>
      <w:spacing w:before="300" w:after="0" w:line="240" w:lineRule="exact"/>
    </w:pPr>
  </w:style>
  <w:style w:type="paragraph" w:customStyle="1" w:styleId="SectionNoS2">
    <w:name w:val="Section_No_S2"/>
    <w:basedOn w:val="RepNoS2"/>
    <w:qFormat/>
    <w:rsid w:val="00D87533"/>
  </w:style>
  <w:style w:type="paragraph" w:customStyle="1" w:styleId="RepNoS2">
    <w:name w:val="Rep_No_S2"/>
    <w:basedOn w:val="PartNoS2"/>
    <w:qFormat/>
    <w:rsid w:val="00D87533"/>
  </w:style>
  <w:style w:type="paragraph" w:customStyle="1" w:styleId="PartNoS2">
    <w:name w:val="Part_No_S2"/>
    <w:basedOn w:val="PartTitleS2"/>
    <w:qFormat/>
    <w:rsid w:val="00D87533"/>
    <w:pPr>
      <w:spacing w:before="100" w:after="80" w:line="260" w:lineRule="exact"/>
    </w:pPr>
  </w:style>
  <w:style w:type="paragraph" w:customStyle="1" w:styleId="PartTitleS2">
    <w:name w:val="Part_Title_S2"/>
    <w:basedOn w:val="PartTitle1"/>
    <w:qFormat/>
    <w:rsid w:val="00D87533"/>
    <w:pPr>
      <w:spacing w:before="300" w:line="240" w:lineRule="exact"/>
      <w:jc w:val="left"/>
    </w:pPr>
    <w:rPr>
      <w:sz w:val="22"/>
      <w:szCs w:val="22"/>
    </w:rPr>
  </w:style>
  <w:style w:type="paragraph" w:customStyle="1" w:styleId="PartTitle1">
    <w:name w:val="(Part_Title)"/>
    <w:basedOn w:val="PartTitleS1"/>
    <w:qFormat/>
    <w:rsid w:val="00D87533"/>
  </w:style>
  <w:style w:type="paragraph" w:customStyle="1" w:styleId="PartTitleS1">
    <w:name w:val="Part_Title_S1"/>
    <w:basedOn w:val="ResNoS1"/>
    <w:qFormat/>
    <w:rsid w:val="00D87533"/>
    <w:rPr>
      <w:b/>
      <w:bCs/>
    </w:rPr>
  </w:style>
  <w:style w:type="paragraph" w:customStyle="1" w:styleId="ResNoS1">
    <w:name w:val="Res_No_S1"/>
    <w:basedOn w:val="ArtNoS1"/>
    <w:qFormat/>
    <w:rsid w:val="00D87533"/>
  </w:style>
  <w:style w:type="paragraph" w:customStyle="1" w:styleId="ArtNoS1">
    <w:name w:val="Art_No_S1"/>
    <w:basedOn w:val="ArtNo"/>
    <w:qFormat/>
    <w:rsid w:val="00D87533"/>
    <w:pPr>
      <w:spacing w:before="240"/>
    </w:pPr>
    <w:rPr>
      <w:lang w:bidi="ar-SA"/>
    </w:rPr>
  </w:style>
  <w:style w:type="paragraph" w:customStyle="1" w:styleId="AppendixrefS2">
    <w:name w:val="Appendix_ref_S2"/>
    <w:basedOn w:val="Appendixref"/>
    <w:next w:val="Normal"/>
    <w:rsid w:val="00D87533"/>
    <w:pPr>
      <w:tabs>
        <w:tab w:val="left" w:pos="851"/>
      </w:tabs>
      <w:jc w:val="left"/>
    </w:pPr>
    <w:rPr>
      <w:rFonts w:ascii="Times New Roman Bold" w:hAnsi="Times New Roman Bold"/>
      <w:b/>
      <w:bCs/>
    </w:rPr>
  </w:style>
  <w:style w:type="paragraph" w:customStyle="1" w:styleId="AppendixtitleS2">
    <w:name w:val="Appendix_title_S2"/>
    <w:basedOn w:val="Appendixtitle0"/>
    <w:next w:val="Normal"/>
    <w:rsid w:val="00D87533"/>
    <w:pPr>
      <w:keepLines w:val="0"/>
      <w:tabs>
        <w:tab w:val="clear" w:pos="794"/>
        <w:tab w:val="clear" w:pos="1191"/>
        <w:tab w:val="clear" w:pos="1588"/>
        <w:tab w:val="clear" w:pos="1985"/>
        <w:tab w:val="left" w:pos="851"/>
      </w:tabs>
      <w:spacing w:before="120"/>
      <w:jc w:val="left"/>
    </w:pPr>
    <w:rPr>
      <w:rFonts w:ascii="Calibri" w:hAnsi="Calibri"/>
      <w:sz w:val="24"/>
      <w:szCs w:val="32"/>
      <w:lang w:val="en-US"/>
    </w:rPr>
  </w:style>
  <w:style w:type="paragraph" w:customStyle="1" w:styleId="ArtNoS2">
    <w:name w:val="Art_No_S2"/>
    <w:basedOn w:val="ChaptitleS2"/>
    <w:next w:val="Normal"/>
    <w:rsid w:val="00D87533"/>
    <w:pPr>
      <w:keepNext w:val="0"/>
      <w:spacing w:before="100" w:after="80" w:line="260" w:lineRule="exact"/>
    </w:pPr>
    <w:rPr>
      <w:rFonts w:asciiTheme="minorHAnsi" w:hAnsiTheme="minorHAnsi"/>
    </w:rPr>
  </w:style>
  <w:style w:type="paragraph" w:customStyle="1" w:styleId="ChaptitleS2">
    <w:name w:val="Chap_title_S2"/>
    <w:basedOn w:val="Chaptitle"/>
    <w:next w:val="Normal"/>
    <w:rsid w:val="00D87533"/>
    <w:pPr>
      <w:tabs>
        <w:tab w:val="left" w:pos="851"/>
      </w:tabs>
      <w:spacing w:before="300" w:after="0" w:line="240" w:lineRule="exact"/>
      <w:jc w:val="left"/>
    </w:pPr>
    <w:rPr>
      <w:rFonts w:ascii="Calibri" w:hAnsi="Calibri"/>
      <w:sz w:val="22"/>
      <w:szCs w:val="30"/>
      <w:lang w:bidi="ar-SA"/>
    </w:rPr>
  </w:style>
  <w:style w:type="paragraph" w:customStyle="1" w:styleId="ArttitleS2">
    <w:name w:val="Art_title_S2"/>
    <w:basedOn w:val="ArtNoS2"/>
    <w:next w:val="Normal"/>
    <w:rsid w:val="00D87533"/>
    <w:pPr>
      <w:spacing w:before="300" w:after="0" w:line="240" w:lineRule="exact"/>
    </w:pPr>
  </w:style>
  <w:style w:type="paragraph" w:customStyle="1" w:styleId="ChapNoS2">
    <w:name w:val="Chap_No_S2"/>
    <w:basedOn w:val="ChapNo"/>
    <w:next w:val="Normal"/>
    <w:rsid w:val="00D87533"/>
    <w:pPr>
      <w:tabs>
        <w:tab w:val="left" w:pos="851"/>
      </w:tabs>
      <w:spacing w:before="180"/>
      <w:jc w:val="left"/>
    </w:pPr>
    <w:rPr>
      <w:b/>
      <w:bCs/>
      <w:position w:val="2"/>
      <w:sz w:val="22"/>
      <w:szCs w:val="22"/>
      <w:lang w:bidi="ar-SA"/>
    </w:rPr>
  </w:style>
  <w:style w:type="paragraph" w:customStyle="1" w:styleId="enumlev1S2">
    <w:name w:val="enumlev1_S2"/>
    <w:basedOn w:val="enumlev10"/>
    <w:link w:val="enumlev1S2Char"/>
    <w:rsid w:val="00D87533"/>
    <w:pPr>
      <w:tabs>
        <w:tab w:val="clear" w:pos="1134"/>
        <w:tab w:val="clear" w:pos="1842"/>
        <w:tab w:val="left" w:pos="851"/>
      </w:tabs>
      <w:spacing w:before="320" w:line="240" w:lineRule="exact"/>
      <w:ind w:left="0" w:firstLine="0"/>
      <w:jc w:val="left"/>
    </w:pPr>
    <w:rPr>
      <w:b/>
      <w:bCs/>
      <w:lang w:val="es-ES_tradnl"/>
    </w:rPr>
  </w:style>
  <w:style w:type="character" w:customStyle="1" w:styleId="enumlev1S2Char">
    <w:name w:val="enumlev1_S2 Char"/>
    <w:basedOn w:val="enumlev1Char"/>
    <w:link w:val="enumlev1S2"/>
    <w:rsid w:val="00D87533"/>
    <w:rPr>
      <w:rFonts w:ascii="Calibri" w:eastAsia="Times New Roman" w:hAnsi="Calibri" w:cs="Traditional Arabic"/>
      <w:b/>
      <w:bCs/>
      <w:szCs w:val="30"/>
      <w:lang w:val="es-ES_tradnl" w:eastAsia="en-US" w:bidi="ar-EG"/>
    </w:rPr>
  </w:style>
  <w:style w:type="paragraph" w:customStyle="1" w:styleId="enumlev2S2">
    <w:name w:val="enumlev2_S2"/>
    <w:basedOn w:val="enumlev1S2"/>
    <w:link w:val="enumlev2S2Char"/>
    <w:rsid w:val="00D87533"/>
  </w:style>
  <w:style w:type="character" w:customStyle="1" w:styleId="enumlev2S2Char">
    <w:name w:val="enumlev2_S2 Char"/>
    <w:basedOn w:val="enumlev2Char"/>
    <w:link w:val="enumlev2S2"/>
    <w:rsid w:val="00D87533"/>
    <w:rPr>
      <w:rFonts w:ascii="Calibri" w:eastAsia="Times New Roman" w:hAnsi="Calibri" w:cs="Traditional Arabic"/>
      <w:b/>
      <w:bCs/>
      <w:szCs w:val="30"/>
      <w:lang w:val="es-ES_tradnl" w:eastAsia="en-US" w:bidi="ar-EG"/>
    </w:rPr>
  </w:style>
  <w:style w:type="paragraph" w:customStyle="1" w:styleId="enumlev3S2">
    <w:name w:val="enumlev3_S2"/>
    <w:basedOn w:val="enumlev1S2"/>
    <w:rsid w:val="00D87533"/>
  </w:style>
  <w:style w:type="paragraph" w:customStyle="1" w:styleId="FootnoteTextS2">
    <w:name w:val="Footnote Text_S2"/>
    <w:basedOn w:val="FootnoteText"/>
    <w:rsid w:val="00D87533"/>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line="180" w:lineRule="auto"/>
      <w:textAlignment w:val="baseline"/>
    </w:pPr>
    <w:rPr>
      <w:rFonts w:eastAsia="Times New Roman"/>
      <w:b/>
      <w:position w:val="2"/>
      <w:sz w:val="18"/>
      <w:szCs w:val="24"/>
      <w:lang w:eastAsia="en-US" w:bidi="ar-EG"/>
    </w:rPr>
  </w:style>
  <w:style w:type="paragraph" w:customStyle="1" w:styleId="Heading1S2">
    <w:name w:val="Heading 1_S2"/>
    <w:basedOn w:val="Heading1"/>
    <w:next w:val="Normal"/>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480"/>
      <w:ind w:left="0" w:firstLine="0"/>
      <w:textAlignment w:val="baseline"/>
      <w:outlineLvl w:val="9"/>
    </w:pPr>
    <w:rPr>
      <w:rFonts w:eastAsia="Times New Roman"/>
      <w:position w:val="2"/>
      <w:sz w:val="24"/>
      <w:lang w:eastAsia="en-US" w:bidi="ar-EG"/>
    </w:rPr>
  </w:style>
  <w:style w:type="paragraph" w:customStyle="1" w:styleId="Heading2S2">
    <w:name w:val="Heading 2_S2"/>
    <w:basedOn w:val="Heading2"/>
    <w:next w:val="Normal"/>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320"/>
      <w:ind w:left="567" w:hanging="567"/>
      <w:textAlignment w:val="baseline"/>
    </w:pPr>
    <w:rPr>
      <w:rFonts w:eastAsia="Times New Roman"/>
      <w:position w:val="2"/>
      <w:lang w:eastAsia="en-US" w:bidi="ar-EG"/>
    </w:rPr>
  </w:style>
  <w:style w:type="paragraph" w:customStyle="1" w:styleId="Heading3S2">
    <w:name w:val="Heading 3_S2"/>
    <w:basedOn w:val="Heading3"/>
    <w:next w:val="Normal"/>
    <w:link w:val="Heading3S2Char"/>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567" w:hanging="567"/>
      <w:textAlignment w:val="baseline"/>
    </w:pPr>
    <w:rPr>
      <w:rFonts w:eastAsia="Times New Roman"/>
      <w:lang w:eastAsia="en-US" w:bidi="ar-EG"/>
    </w:rPr>
  </w:style>
  <w:style w:type="character" w:customStyle="1" w:styleId="Heading3S2Char">
    <w:name w:val="Heading 3_S2 Char"/>
    <w:basedOn w:val="Heading3Char"/>
    <w:link w:val="Heading3S2"/>
    <w:rsid w:val="00D87533"/>
    <w:rPr>
      <w:rFonts w:ascii="Calibri" w:eastAsia="Times New Roman" w:hAnsi="Calibri" w:cs="Traditional Arabic"/>
      <w:b/>
      <w:bCs/>
      <w:szCs w:val="30"/>
      <w:lang w:eastAsia="en-US" w:bidi="ar-EG"/>
    </w:rPr>
  </w:style>
  <w:style w:type="paragraph" w:customStyle="1" w:styleId="Heading4S2">
    <w:name w:val="Heading 4_S2"/>
    <w:basedOn w:val="Heading4"/>
    <w:next w:val="Normal"/>
    <w:link w:val="Heading4S2Char"/>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567" w:hanging="567"/>
      <w:textAlignment w:val="baseline"/>
    </w:pPr>
    <w:rPr>
      <w:rFonts w:eastAsia="Times New Roman"/>
      <w:lang w:eastAsia="en-US" w:bidi="ar-EG"/>
    </w:rPr>
  </w:style>
  <w:style w:type="character" w:customStyle="1" w:styleId="Heading4S2Char">
    <w:name w:val="Heading 4_S2 Char"/>
    <w:basedOn w:val="Heading4Char"/>
    <w:link w:val="Heading4S2"/>
    <w:rsid w:val="00D87533"/>
    <w:rPr>
      <w:rFonts w:ascii="Calibri" w:eastAsia="Times New Roman" w:hAnsi="Calibri" w:cs="Traditional Arabic"/>
      <w:b/>
      <w:bCs/>
      <w:szCs w:val="30"/>
      <w:lang w:eastAsia="en-US" w:bidi="ar-EG"/>
    </w:rPr>
  </w:style>
  <w:style w:type="paragraph" w:customStyle="1" w:styleId="Heading5S2">
    <w:name w:val="Heading 5_S2"/>
    <w:basedOn w:val="Heading5"/>
    <w:next w:val="NormalS2"/>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567" w:hanging="567"/>
      <w:textAlignment w:val="baseline"/>
    </w:pPr>
    <w:rPr>
      <w:rFonts w:eastAsia="Times New Roman"/>
      <w:position w:val="2"/>
      <w:lang w:eastAsia="en-US" w:bidi="ar-EG"/>
    </w:rPr>
  </w:style>
  <w:style w:type="paragraph" w:customStyle="1" w:styleId="NormalS2">
    <w:name w:val="Normal_S2"/>
    <w:basedOn w:val="Normal"/>
    <w:next w:val="Normal"/>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14"/>
      </w:tabs>
      <w:overflowPunct w:val="0"/>
      <w:autoSpaceDE w:val="0"/>
      <w:autoSpaceDN w:val="0"/>
      <w:adjustRightInd w:val="0"/>
      <w:spacing w:before="520" w:line="260" w:lineRule="exact"/>
      <w:jc w:val="left"/>
      <w:textAlignment w:val="baseline"/>
    </w:pPr>
    <w:rPr>
      <w:rFonts w:eastAsia="Times New Roman"/>
      <w:b/>
      <w:bCs/>
      <w:szCs w:val="22"/>
      <w:lang w:eastAsia="en-US" w:bidi="ar-EG"/>
    </w:rPr>
  </w:style>
  <w:style w:type="paragraph" w:customStyle="1" w:styleId="Heading6S2">
    <w:name w:val="Heading 6_S2"/>
    <w:basedOn w:val="Heading6"/>
    <w:next w:val="Normal"/>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567" w:hanging="567"/>
      <w:textAlignment w:val="baseline"/>
    </w:pPr>
    <w:rPr>
      <w:rFonts w:eastAsia="Times New Roman"/>
      <w:lang w:eastAsia="en-US" w:bidi="ar-EG"/>
    </w:rPr>
  </w:style>
  <w:style w:type="paragraph" w:customStyle="1" w:styleId="Heading7S2">
    <w:name w:val="Heading 7_S2"/>
    <w:basedOn w:val="Heading7"/>
    <w:next w:val="Normal"/>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textAlignment w:val="baseline"/>
    </w:pPr>
    <w:rPr>
      <w:rFonts w:eastAsia="Times New Roman"/>
      <w:lang w:eastAsia="en-US" w:bidi="ar-EG"/>
    </w:rPr>
  </w:style>
  <w:style w:type="paragraph" w:customStyle="1" w:styleId="Heading8S2">
    <w:name w:val="Heading 8_S2"/>
    <w:basedOn w:val="Heading8"/>
    <w:next w:val="Normal"/>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textAlignment w:val="baseline"/>
    </w:pPr>
    <w:rPr>
      <w:rFonts w:eastAsia="Times New Roman"/>
      <w:lang w:eastAsia="en-US" w:bidi="ar-EG"/>
    </w:rPr>
  </w:style>
  <w:style w:type="paragraph" w:customStyle="1" w:styleId="Heading9S2">
    <w:name w:val="Heading 9_S2"/>
    <w:basedOn w:val="Heading9"/>
    <w:next w:val="Normal"/>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textAlignment w:val="baseline"/>
    </w:pPr>
    <w:rPr>
      <w:rFonts w:eastAsia="Times New Roman"/>
      <w:position w:val="2"/>
      <w:lang w:eastAsia="en-US" w:bidi="ar-EG"/>
    </w:rPr>
  </w:style>
  <w:style w:type="paragraph" w:customStyle="1" w:styleId="NormalaftertitleS2">
    <w:name w:val="Normal after title_S2"/>
    <w:basedOn w:val="Normalaftertitle"/>
    <w:next w:val="Normal"/>
    <w:rsid w:val="00D87533"/>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120"/>
      <w:textAlignment w:val="baseline"/>
    </w:pPr>
    <w:rPr>
      <w:rFonts w:eastAsia="Times New Roman"/>
      <w:b/>
      <w:position w:val="2"/>
      <w:lang w:eastAsia="en-US" w:bidi="ar-EG"/>
    </w:rPr>
  </w:style>
  <w:style w:type="paragraph" w:customStyle="1" w:styleId="NormalIndentS2">
    <w:name w:val="Normal Indent_S2"/>
    <w:basedOn w:val="NormalIndent"/>
    <w:rsid w:val="00D87533"/>
    <w:pPr>
      <w:tabs>
        <w:tab w:val="left" w:pos="851"/>
      </w:tabs>
      <w:ind w:left="0"/>
    </w:pPr>
    <w:rPr>
      <w:b/>
    </w:rPr>
  </w:style>
  <w:style w:type="paragraph" w:customStyle="1" w:styleId="ReasonsS2">
    <w:name w:val="Reasons_S2"/>
    <w:basedOn w:val="Reasons"/>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textAlignment w:val="baseline"/>
    </w:pPr>
    <w:rPr>
      <w:rFonts w:eastAsia="Times New Roman"/>
      <w:b/>
      <w:bCs/>
      <w:position w:val="2"/>
      <w:lang w:eastAsia="en-US"/>
    </w:rPr>
  </w:style>
  <w:style w:type="paragraph" w:customStyle="1" w:styleId="RecNoS2">
    <w:name w:val="Rec_No_S2"/>
    <w:basedOn w:val="RezNoS2"/>
    <w:next w:val="Normal"/>
    <w:rsid w:val="00D87533"/>
  </w:style>
  <w:style w:type="paragraph" w:customStyle="1" w:styleId="RezNoS2">
    <w:name w:val="Rez_No_S2"/>
    <w:basedOn w:val="ArtNoS2"/>
    <w:qFormat/>
    <w:rsid w:val="00D87533"/>
  </w:style>
  <w:style w:type="paragraph" w:customStyle="1" w:styleId="RectitleS2">
    <w:name w:val="Rec_title_S2"/>
    <w:basedOn w:val="Rectitle"/>
    <w:next w:val="Heading1S2"/>
    <w:link w:val="RectitleS2Char"/>
    <w:rsid w:val="00D87533"/>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0"/>
      <w:jc w:val="left"/>
      <w:textAlignment w:val="baseline"/>
    </w:pPr>
    <w:rPr>
      <w:rFonts w:eastAsia="Times New Roman"/>
      <w:b w:val="0"/>
      <w:caps/>
      <w:sz w:val="26"/>
      <w:szCs w:val="36"/>
      <w:lang w:eastAsia="en-US"/>
    </w:rPr>
  </w:style>
  <w:style w:type="character" w:customStyle="1" w:styleId="RectitleS2Char">
    <w:name w:val="Rec_title_S2 Char"/>
    <w:basedOn w:val="RectitleChar"/>
    <w:link w:val="RectitleS2"/>
    <w:rsid w:val="00D87533"/>
    <w:rPr>
      <w:rFonts w:ascii="Calibri" w:eastAsia="Times New Roman" w:hAnsi="Calibri" w:cs="Traditional Arabic"/>
      <w:b w:val="0"/>
      <w:bCs/>
      <w:caps/>
      <w:sz w:val="26"/>
      <w:szCs w:val="36"/>
      <w:lang w:eastAsia="en-US"/>
    </w:rPr>
  </w:style>
  <w:style w:type="paragraph" w:customStyle="1" w:styleId="ReftextS2">
    <w:name w:val="Ref_text_S2"/>
    <w:basedOn w:val="Reftext"/>
    <w:rsid w:val="00D87533"/>
    <w:pPr>
      <w:tabs>
        <w:tab w:val="left" w:pos="851"/>
      </w:tabs>
      <w:ind w:left="0" w:firstLine="0"/>
    </w:pPr>
    <w:rPr>
      <w:b/>
    </w:rPr>
  </w:style>
  <w:style w:type="paragraph" w:customStyle="1" w:styleId="ReftitleS2">
    <w:name w:val="Ref_title_S2"/>
    <w:basedOn w:val="Reftitle"/>
    <w:next w:val="ReftextS2"/>
    <w:rsid w:val="00D87533"/>
    <w:pPr>
      <w:keepNext w:val="0"/>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0"/>
      <w:jc w:val="left"/>
      <w:textAlignment w:val="baseline"/>
    </w:pPr>
    <w:rPr>
      <w:rFonts w:eastAsia="Times New Roman"/>
      <w:bCs w:val="0"/>
      <w:sz w:val="24"/>
      <w:szCs w:val="30"/>
      <w:lang w:eastAsia="en-US" w:bidi="ar-EG"/>
    </w:rPr>
  </w:style>
  <w:style w:type="paragraph" w:customStyle="1" w:styleId="ResNoS2">
    <w:name w:val="Res_No_S2"/>
    <w:basedOn w:val="ResNo"/>
    <w:next w:val="Normal"/>
    <w:rsid w:val="00D87533"/>
    <w:pPr>
      <w:tabs>
        <w:tab w:val="left" w:pos="851"/>
      </w:tabs>
      <w:jc w:val="left"/>
    </w:pPr>
    <w:rPr>
      <w:b/>
      <w:sz w:val="24"/>
    </w:rPr>
  </w:style>
  <w:style w:type="paragraph" w:customStyle="1" w:styleId="RestitleS2">
    <w:name w:val="Res_title_S2"/>
    <w:basedOn w:val="Restitle"/>
    <w:next w:val="NormalS2"/>
    <w:rsid w:val="00D87533"/>
    <w:pPr>
      <w:tabs>
        <w:tab w:val="left" w:pos="851"/>
      </w:tabs>
      <w:jc w:val="left"/>
    </w:pPr>
    <w:rPr>
      <w:bCs w:val="0"/>
      <w:sz w:val="24"/>
    </w:rPr>
  </w:style>
  <w:style w:type="paragraph" w:customStyle="1" w:styleId="Section1S2">
    <w:name w:val="Section 1_S2"/>
    <w:basedOn w:val="Section1"/>
    <w:next w:val="NormalS2"/>
    <w:rsid w:val="00D87533"/>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320" w:after="0" w:line="260" w:lineRule="exact"/>
      <w:jc w:val="left"/>
      <w:textAlignment w:val="baseline"/>
    </w:pPr>
    <w:rPr>
      <w:rFonts w:asciiTheme="minorHAnsi" w:eastAsia="Times New Roman" w:hAnsiTheme="minorHAnsi"/>
      <w:position w:val="2"/>
      <w:sz w:val="22"/>
      <w:szCs w:val="22"/>
      <w:lang w:eastAsia="en-US" w:bidi="ar-SA"/>
    </w:rPr>
  </w:style>
  <w:style w:type="paragraph" w:customStyle="1" w:styleId="Section2S2">
    <w:name w:val="Section 2_S2"/>
    <w:basedOn w:val="Section2"/>
    <w:next w:val="NormalS2"/>
    <w:rsid w:val="00D87533"/>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80"/>
      <w:jc w:val="left"/>
      <w:textAlignment w:val="baseline"/>
    </w:pPr>
    <w:rPr>
      <w:rFonts w:ascii="Times New Roman Bold" w:eastAsia="Times New Roman" w:hAnsi="Times New Roman Bold"/>
      <w:b/>
      <w:bCs/>
      <w:i/>
      <w:iCs/>
      <w:caps/>
      <w:position w:val="2"/>
      <w:sz w:val="24"/>
      <w:szCs w:val="44"/>
      <w:lang w:eastAsia="en-US" w:bidi="ar-EG"/>
    </w:rPr>
  </w:style>
  <w:style w:type="paragraph" w:customStyle="1" w:styleId="TableNoS2">
    <w:name w:val="Table_No_S2"/>
    <w:basedOn w:val="TableNo0"/>
    <w:next w:val="Normal"/>
    <w:rsid w:val="00D87533"/>
    <w:pPr>
      <w:keepNext w:val="0"/>
      <w:tabs>
        <w:tab w:val="left" w:pos="851"/>
      </w:tabs>
      <w:jc w:val="left"/>
    </w:pPr>
    <w:rPr>
      <w:b/>
    </w:rPr>
  </w:style>
  <w:style w:type="paragraph" w:customStyle="1" w:styleId="TablelegendS2">
    <w:name w:val="Table_legend_S2"/>
    <w:basedOn w:val="Tablelegend0"/>
    <w:rsid w:val="00D87533"/>
    <w:pPr>
      <w:tabs>
        <w:tab w:val="left" w:pos="851"/>
      </w:tabs>
      <w:spacing w:before="80" w:after="40"/>
    </w:pPr>
    <w:rPr>
      <w:rFonts w:ascii="Times New Roman Bold" w:hAnsi="Times New Roman Bold"/>
      <w:b/>
      <w:bCs/>
    </w:rPr>
  </w:style>
  <w:style w:type="paragraph" w:customStyle="1" w:styleId="TabletextS2">
    <w:name w:val="Table_text_S2"/>
    <w:basedOn w:val="Tabletext"/>
    <w:rsid w:val="00D87533"/>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0" w:line="240" w:lineRule="exact"/>
    </w:pPr>
    <w:rPr>
      <w:b/>
      <w:lang w:val="en-US" w:bidi="ar-EG"/>
    </w:rPr>
  </w:style>
  <w:style w:type="paragraph" w:customStyle="1" w:styleId="TabletitleS2">
    <w:name w:val="Table_title_S2"/>
    <w:basedOn w:val="Tabletitle1"/>
    <w:next w:val="TabletextS2"/>
    <w:rsid w:val="00D87533"/>
    <w:pPr>
      <w:keepNext w:val="0"/>
      <w:tabs>
        <w:tab w:val="clear" w:pos="2948"/>
        <w:tab w:val="clear" w:pos="4082"/>
        <w:tab w:val="left" w:pos="851"/>
      </w:tabs>
      <w:jc w:val="left"/>
    </w:pPr>
  </w:style>
  <w:style w:type="paragraph" w:customStyle="1" w:styleId="FooterS2">
    <w:name w:val="Footer_S2"/>
    <w:basedOn w:val="Footer"/>
    <w:rsid w:val="00D87533"/>
    <w:pPr>
      <w:tabs>
        <w:tab w:val="clear" w:pos="4153"/>
        <w:tab w:val="clear" w:pos="8306"/>
        <w:tab w:val="left" w:pos="3686"/>
        <w:tab w:val="left" w:pos="5670"/>
        <w:tab w:val="right" w:pos="7655"/>
      </w:tabs>
      <w:spacing w:before="120"/>
      <w:ind w:left="-1985"/>
    </w:pPr>
    <w:rPr>
      <w:rFonts w:ascii="Calibri" w:hAnsi="Calibri"/>
      <w:noProof/>
      <w:sz w:val="16"/>
      <w:szCs w:val="16"/>
      <w:lang w:val="en-GB"/>
    </w:rPr>
  </w:style>
  <w:style w:type="paragraph" w:customStyle="1" w:styleId="HeaderS2">
    <w:name w:val="Header_S2"/>
    <w:basedOn w:val="Normal"/>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ind w:left="-1985"/>
      <w:jc w:val="center"/>
      <w:textAlignment w:val="baseline"/>
    </w:pPr>
    <w:rPr>
      <w:rFonts w:eastAsia="Times New Roman"/>
      <w:lang w:eastAsia="en-US" w:bidi="ar-EG"/>
    </w:rPr>
  </w:style>
  <w:style w:type="paragraph" w:customStyle="1" w:styleId="Artheading">
    <w:name w:val="Art_heading"/>
    <w:basedOn w:val="Normal"/>
    <w:next w:val="Normal"/>
    <w:link w:val="ArtheadingChar"/>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ascii="Times New Roman Bold" w:eastAsia="Times New Roman" w:hAnsi="Times New Roman Bold"/>
      <w:b/>
      <w:bCs/>
      <w:sz w:val="24"/>
      <w:szCs w:val="32"/>
      <w:lang w:eastAsia="en-US" w:bidi="ar-EG"/>
    </w:rPr>
  </w:style>
  <w:style w:type="character" w:customStyle="1" w:styleId="ArtheadingChar">
    <w:name w:val="Art_heading Char"/>
    <w:basedOn w:val="DefaultParagraphFont"/>
    <w:link w:val="Artheading"/>
    <w:rsid w:val="00D87533"/>
    <w:rPr>
      <w:rFonts w:ascii="Times New Roman Bold" w:eastAsia="Times New Roman" w:hAnsi="Times New Roman Bold" w:cs="Traditional Arabic"/>
      <w:b/>
      <w:bCs/>
      <w:sz w:val="24"/>
      <w:szCs w:val="32"/>
      <w:lang w:eastAsia="en-US" w:bidi="ar-EG"/>
    </w:rPr>
  </w:style>
  <w:style w:type="paragraph" w:customStyle="1" w:styleId="NoteS2">
    <w:name w:val="Note_S2"/>
    <w:basedOn w:val="Note"/>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120"/>
      <w:textAlignment w:val="baseline"/>
    </w:pPr>
    <w:rPr>
      <w:rFonts w:eastAsia="Times New Roman"/>
      <w:b/>
      <w:bCs/>
      <w:sz w:val="20"/>
      <w:szCs w:val="26"/>
      <w:lang w:eastAsia="en-US" w:bidi="ar-EG"/>
    </w:rPr>
  </w:style>
  <w:style w:type="paragraph" w:customStyle="1" w:styleId="HeadingbS2">
    <w:name w:val="Headingb_S2"/>
    <w:basedOn w:val="Normal"/>
    <w:next w:val="Normal"/>
    <w:rsid w:val="00D875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bidi w:val="0"/>
      <w:adjustRightInd w:val="0"/>
      <w:spacing w:before="200" w:after="40"/>
      <w:jc w:val="right"/>
      <w:textAlignment w:val="baseline"/>
      <w:outlineLvl w:val="0"/>
    </w:pPr>
    <w:rPr>
      <w:rFonts w:eastAsia="Times New Roman"/>
      <w:b/>
      <w:bCs/>
      <w:position w:val="2"/>
      <w:lang w:eastAsia="en-US" w:bidi="ar-EG"/>
    </w:rPr>
  </w:style>
  <w:style w:type="paragraph" w:customStyle="1" w:styleId="HeadingiS2">
    <w:name w:val="Headingi_S2"/>
    <w:basedOn w:val="Headingi0"/>
    <w:next w:val="Normal"/>
    <w:rsid w:val="00D87533"/>
    <w:pPr>
      <w:keepNext/>
      <w:keepLines/>
      <w:tabs>
        <w:tab w:val="clear" w:pos="794"/>
        <w:tab w:val="clear" w:pos="1191"/>
        <w:tab w:val="clear" w:pos="1588"/>
        <w:tab w:val="clear" w:pos="1985"/>
        <w:tab w:val="left" w:pos="851"/>
      </w:tabs>
      <w:ind w:left="567" w:hanging="567"/>
      <w:outlineLvl w:val="0"/>
    </w:pPr>
    <w:rPr>
      <w:rFonts w:ascii="Times New Roman Bold" w:hAnsi="Times New Roman Bold"/>
      <w:b/>
      <w:i w:val="0"/>
      <w:position w:val="2"/>
      <w:lang w:val="en-US" w:bidi="ar-EG"/>
    </w:rPr>
  </w:style>
  <w:style w:type="paragraph" w:customStyle="1" w:styleId="FirstFooter">
    <w:name w:val="FirstFooter"/>
    <w:basedOn w:val="Normal"/>
    <w:link w:val="FirstFooterChar"/>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jc w:val="center"/>
      <w:textAlignment w:val="baseline"/>
    </w:pPr>
    <w:rPr>
      <w:rFonts w:eastAsia="SimSun"/>
      <w:sz w:val="18"/>
      <w:lang w:eastAsia="en-US" w:bidi="ar-EG"/>
    </w:rPr>
  </w:style>
  <w:style w:type="character" w:customStyle="1" w:styleId="FirstFooterChar">
    <w:name w:val="FirstFooter Char"/>
    <w:basedOn w:val="DefaultParagraphFont"/>
    <w:link w:val="FirstFooter"/>
    <w:rsid w:val="00D87533"/>
    <w:rPr>
      <w:rFonts w:ascii="Calibri" w:eastAsia="SimSun" w:hAnsi="Calibri" w:cs="Traditional Arabic"/>
      <w:sz w:val="18"/>
      <w:szCs w:val="30"/>
      <w:lang w:eastAsia="en-US" w:bidi="ar-EG"/>
    </w:rPr>
  </w:style>
  <w:style w:type="character" w:styleId="FollowedHyperlink">
    <w:name w:val="FollowedHyperlink"/>
    <w:basedOn w:val="DefaultParagraphFont"/>
    <w:uiPriority w:val="99"/>
    <w:rsid w:val="00D87533"/>
    <w:rPr>
      <w:color w:val="800080"/>
      <w:u w:val="single"/>
    </w:rPr>
  </w:style>
  <w:style w:type="paragraph" w:customStyle="1" w:styleId="Heading1c">
    <w:name w:val="Heading 1c"/>
    <w:basedOn w:val="Heading1"/>
    <w:next w:val="Normal"/>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ind w:left="0" w:firstLine="0"/>
      <w:jc w:val="center"/>
      <w:textAlignment w:val="baseline"/>
      <w:outlineLvl w:val="9"/>
    </w:pPr>
    <w:rPr>
      <w:rFonts w:ascii="Times New Roman" w:eastAsia="Times New Roman" w:hAnsi="Times New Roman"/>
      <w:position w:val="2"/>
      <w:lang w:eastAsia="en-US" w:bidi="ar-EG"/>
    </w:rPr>
  </w:style>
  <w:style w:type="paragraph" w:customStyle="1" w:styleId="Heading1cS2">
    <w:name w:val="Heading 1c_S2"/>
    <w:basedOn w:val="Heading1c"/>
    <w:next w:val="Normal"/>
    <w:rsid w:val="00D87533"/>
    <w:pPr>
      <w:tabs>
        <w:tab w:val="left" w:pos="851"/>
      </w:tabs>
      <w:jc w:val="left"/>
    </w:pPr>
    <w:rPr>
      <w:sz w:val="24"/>
    </w:rPr>
  </w:style>
  <w:style w:type="paragraph" w:customStyle="1" w:styleId="Heading2i">
    <w:name w:val="Heading 2i"/>
    <w:basedOn w:val="Heading2"/>
    <w:next w:val="Normal"/>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20"/>
      <w:ind w:left="567" w:hanging="567"/>
      <w:textAlignment w:val="baseline"/>
    </w:pPr>
    <w:rPr>
      <w:rFonts w:ascii="Times New Roman" w:eastAsia="Times New Roman" w:hAnsi="Times New Roman"/>
      <w:b w:val="0"/>
      <w:bCs w:val="0"/>
      <w:i/>
      <w:iCs/>
      <w:position w:val="2"/>
      <w:lang w:eastAsia="en-US" w:bidi="ar-EG"/>
    </w:rPr>
  </w:style>
  <w:style w:type="paragraph" w:customStyle="1" w:styleId="Heading2iS2">
    <w:name w:val="Heading 2i_S2"/>
    <w:basedOn w:val="Heading2i"/>
    <w:next w:val="Normal"/>
    <w:rsid w:val="00D87533"/>
    <w:pPr>
      <w:tabs>
        <w:tab w:val="left" w:pos="851"/>
      </w:tabs>
    </w:pPr>
    <w:rPr>
      <w:rFonts w:ascii="Times New Roman Bold" w:hAnsi="Times New Roman Bold"/>
      <w:b/>
      <w:bCs/>
      <w:i w:val="0"/>
      <w:iCs w:val="0"/>
    </w:rPr>
  </w:style>
  <w:style w:type="paragraph" w:customStyle="1" w:styleId="Normalpv">
    <w:name w:val="Normal pv"/>
    <w:basedOn w:val="Normal"/>
    <w:rsid w:val="00D875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eastAsia="Times New Roman"/>
      <w:lang w:eastAsia="en-US" w:bidi="ar-EG"/>
    </w:rPr>
  </w:style>
  <w:style w:type="paragraph" w:customStyle="1" w:styleId="Heading1pv">
    <w:name w:val="Heading 1pv"/>
    <w:basedOn w:val="Heading1"/>
    <w:next w:val="Normal"/>
    <w:link w:val="Heading1pvChar"/>
    <w:rsid w:val="00D875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textAlignment w:val="baseline"/>
    </w:pPr>
    <w:rPr>
      <w:rFonts w:eastAsia="Times New Roman"/>
      <w:lang w:eastAsia="en-US" w:bidi="ar-EG"/>
    </w:rPr>
  </w:style>
  <w:style w:type="character" w:customStyle="1" w:styleId="Heading1pvChar">
    <w:name w:val="Heading 1pv Char"/>
    <w:basedOn w:val="Heading1Char"/>
    <w:link w:val="Heading1pv"/>
    <w:rsid w:val="00D87533"/>
    <w:rPr>
      <w:rFonts w:ascii="Calibri" w:eastAsia="Times New Roman" w:hAnsi="Calibri" w:cs="Traditional Arabic"/>
      <w:b/>
      <w:bCs/>
      <w:sz w:val="26"/>
      <w:szCs w:val="36"/>
      <w:lang w:eastAsia="en-US" w:bidi="ar-EG"/>
    </w:rPr>
  </w:style>
  <w:style w:type="paragraph" w:customStyle="1" w:styleId="Heading2pv">
    <w:name w:val="Heading 2pv"/>
    <w:basedOn w:val="Heading1pv"/>
    <w:next w:val="Normal"/>
    <w:rsid w:val="00D87533"/>
    <w:pPr>
      <w:spacing w:before="320"/>
      <w:outlineLvl w:val="1"/>
    </w:pPr>
    <w:rPr>
      <w:position w:val="2"/>
      <w:sz w:val="24"/>
    </w:rPr>
  </w:style>
  <w:style w:type="paragraph" w:customStyle="1" w:styleId="Heading3pv">
    <w:name w:val="Heading 3pv"/>
    <w:basedOn w:val="Heading1pv"/>
    <w:next w:val="Normal"/>
    <w:link w:val="Heading3pvChar"/>
    <w:rsid w:val="00D87533"/>
    <w:pPr>
      <w:spacing w:before="200"/>
      <w:outlineLvl w:val="2"/>
    </w:pPr>
    <w:rPr>
      <w:szCs w:val="30"/>
    </w:rPr>
  </w:style>
  <w:style w:type="character" w:customStyle="1" w:styleId="Heading3pvChar">
    <w:name w:val="Heading 3pv Char"/>
    <w:basedOn w:val="Heading1pvChar"/>
    <w:link w:val="Heading3pv"/>
    <w:rsid w:val="00D87533"/>
    <w:rPr>
      <w:rFonts w:ascii="Calibri" w:eastAsia="Times New Roman" w:hAnsi="Calibri" w:cs="Traditional Arabic"/>
      <w:b/>
      <w:bCs/>
      <w:sz w:val="26"/>
      <w:szCs w:val="30"/>
      <w:lang w:eastAsia="en-US" w:bidi="ar-EG"/>
    </w:rPr>
  </w:style>
  <w:style w:type="paragraph" w:styleId="BlockText">
    <w:name w:val="Block Text"/>
    <w:basedOn w:val="Normal"/>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120"/>
      <w:ind w:left="1440" w:right="1440"/>
      <w:textAlignment w:val="baseline"/>
    </w:pPr>
    <w:rPr>
      <w:rFonts w:eastAsia="Times New Roman"/>
      <w:lang w:eastAsia="en-US" w:bidi="ar-EG"/>
    </w:rPr>
  </w:style>
  <w:style w:type="paragraph" w:customStyle="1" w:styleId="AnnexNotitle">
    <w:name w:val="Annex_No &amp; title"/>
    <w:basedOn w:val="Normal"/>
    <w:next w:val="Normal"/>
    <w:qFormat/>
    <w:rsid w:val="00D8753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eastAsia="Batang"/>
      <w:b/>
      <w:bCs/>
      <w:sz w:val="26"/>
      <w:szCs w:val="36"/>
      <w:lang w:eastAsia="en-US" w:bidi="ar-EG"/>
    </w:rPr>
  </w:style>
  <w:style w:type="character" w:customStyle="1" w:styleId="Appdef">
    <w:name w:val="App_def"/>
    <w:basedOn w:val="DefaultParagraphFont"/>
    <w:rsid w:val="00D87533"/>
    <w:rPr>
      <w:rFonts w:ascii="Times New Roman" w:hAnsi="Times New Roman"/>
      <w:b/>
    </w:rPr>
  </w:style>
  <w:style w:type="paragraph" w:customStyle="1" w:styleId="AppendixNotitle">
    <w:name w:val="Appendix_No &amp; title"/>
    <w:basedOn w:val="AnnexNotitle"/>
    <w:next w:val="Normal"/>
    <w:rsid w:val="00D87533"/>
  </w:style>
  <w:style w:type="paragraph" w:customStyle="1" w:styleId="AppendixNoTitle0">
    <w:name w:val="Appendix_NoTitle"/>
    <w:basedOn w:val="Normal"/>
    <w:next w:val="Normal"/>
    <w:link w:val="AppendixNoTitleChar"/>
    <w:rsid w:val="00D8753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eastAsia="en-US" w:bidi="ar-EG"/>
    </w:rPr>
  </w:style>
  <w:style w:type="character" w:customStyle="1" w:styleId="AppendixNoTitleChar">
    <w:name w:val="Appendix_NoTitle Char"/>
    <w:basedOn w:val="DefaultParagraphFont"/>
    <w:link w:val="AppendixNoTitle0"/>
    <w:rsid w:val="00D87533"/>
    <w:rPr>
      <w:rFonts w:ascii="Times New Roman Bold" w:eastAsia="Batang" w:hAnsi="Times New Roman Bold" w:cs="Traditional Arabic"/>
      <w:b/>
      <w:bCs/>
      <w:sz w:val="28"/>
      <w:szCs w:val="40"/>
      <w:lang w:eastAsia="en-US" w:bidi="ar-EG"/>
    </w:rPr>
  </w:style>
  <w:style w:type="character" w:customStyle="1" w:styleId="Artdef">
    <w:name w:val="Art_def"/>
    <w:basedOn w:val="DefaultParagraphFont"/>
    <w:rsid w:val="00D87533"/>
    <w:rPr>
      <w:rFonts w:ascii="Times New Roman" w:hAnsi="Times New Roman"/>
      <w:b/>
    </w:rPr>
  </w:style>
  <w:style w:type="paragraph" w:styleId="BalloonText">
    <w:name w:val="Balloon Text"/>
    <w:basedOn w:val="Normal"/>
    <w:link w:val="BalloonTextChar"/>
    <w:uiPriority w:val="99"/>
    <w:semiHidden/>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textAlignment w:val="baseline"/>
    </w:pPr>
    <w:rPr>
      <w:rFonts w:ascii="Tahoma" w:eastAsia="Times New Roman" w:hAnsi="Tahoma" w:cs="Tahoma"/>
      <w:sz w:val="16"/>
      <w:szCs w:val="16"/>
      <w:lang w:eastAsia="en-US" w:bidi="ar-EG"/>
    </w:rPr>
  </w:style>
  <w:style w:type="character" w:customStyle="1" w:styleId="BalloonTextChar">
    <w:name w:val="Balloon Text Char"/>
    <w:basedOn w:val="DefaultParagraphFont"/>
    <w:link w:val="BalloonText"/>
    <w:uiPriority w:val="99"/>
    <w:semiHidden/>
    <w:rsid w:val="00D87533"/>
    <w:rPr>
      <w:rFonts w:ascii="Tahoma" w:eastAsia="Times New Roman" w:hAnsi="Tahoma" w:cs="Tahoma"/>
      <w:sz w:val="16"/>
      <w:szCs w:val="16"/>
      <w:lang w:eastAsia="en-US" w:bidi="ar-EG"/>
    </w:rPr>
  </w:style>
  <w:style w:type="paragraph" w:customStyle="1" w:styleId="Equationlegend">
    <w:name w:val="Equation_legend"/>
    <w:basedOn w:val="Normal"/>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814"/>
        <w:tab w:val="left" w:pos="1985"/>
      </w:tabs>
      <w:overflowPunct w:val="0"/>
      <w:autoSpaceDE w:val="0"/>
      <w:autoSpaceDN w:val="0"/>
      <w:adjustRightInd w:val="0"/>
      <w:ind w:left="1985" w:right="1985" w:hanging="1985"/>
      <w:textAlignment w:val="baseline"/>
    </w:pPr>
    <w:rPr>
      <w:rFonts w:eastAsia="Times New Roman"/>
      <w:lang w:eastAsia="en-US" w:bidi="ar-EG"/>
    </w:rPr>
  </w:style>
  <w:style w:type="paragraph" w:customStyle="1" w:styleId="Figurelegend0">
    <w:name w:val="Figure_legend"/>
    <w:basedOn w:val="Normal"/>
    <w:rsid w:val="00D875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0" w:after="20"/>
      <w:textAlignment w:val="baseline"/>
    </w:pPr>
    <w:rPr>
      <w:rFonts w:eastAsia="Times New Roman"/>
      <w:sz w:val="18"/>
      <w:lang w:eastAsia="en-US" w:bidi="ar-EG"/>
    </w:rPr>
  </w:style>
  <w:style w:type="paragraph" w:customStyle="1" w:styleId="FigureNotitle">
    <w:name w:val="Figure_No &amp; title"/>
    <w:basedOn w:val="Normal"/>
    <w:next w:val="Normal"/>
    <w:rsid w:val="00D87533"/>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ascii="Times New Roman Bold" w:eastAsia="Batang" w:hAnsi="Times New Roman Bold"/>
      <w:b/>
      <w:bCs/>
      <w:lang w:eastAsia="en-US" w:bidi="ar-EG"/>
    </w:rPr>
  </w:style>
  <w:style w:type="paragraph" w:customStyle="1" w:styleId="FigureNoBR">
    <w:name w:val="Figure_No_BR"/>
    <w:basedOn w:val="Normal"/>
    <w:next w:val="Normal"/>
    <w:rsid w:val="00D8753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120"/>
      <w:jc w:val="center"/>
      <w:textAlignment w:val="baseline"/>
    </w:pPr>
    <w:rPr>
      <w:rFonts w:eastAsia="Batang"/>
      <w:caps/>
      <w:lang w:eastAsia="en-US" w:bidi="ar-EG"/>
    </w:rPr>
  </w:style>
  <w:style w:type="paragraph" w:customStyle="1" w:styleId="FiguretitleBR">
    <w:name w:val="Figure_title_BR"/>
    <w:basedOn w:val="Normal"/>
    <w:next w:val="Normal"/>
    <w:rsid w:val="00D87533"/>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480"/>
      <w:jc w:val="center"/>
      <w:textAlignment w:val="baseline"/>
    </w:pPr>
    <w:rPr>
      <w:rFonts w:ascii="Times New Roman Bold" w:eastAsia="Batang" w:hAnsi="Times New Roman Bold"/>
      <w:b/>
      <w:bCs/>
      <w:lang w:eastAsia="en-US" w:bidi="ar-EG"/>
    </w:rPr>
  </w:style>
  <w:style w:type="paragraph" w:customStyle="1" w:styleId="Figurewithouttitle">
    <w:name w:val="Figure_without_title"/>
    <w:basedOn w:val="Normal"/>
    <w:next w:val="Normal"/>
    <w:rsid w:val="00D87533"/>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Batang"/>
      <w:lang w:eastAsia="en-US" w:bidi="ar-EG"/>
    </w:rPr>
  </w:style>
  <w:style w:type="paragraph" w:customStyle="1" w:styleId="FooterQP">
    <w:name w:val="Footer_QP"/>
    <w:basedOn w:val="Normal"/>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07"/>
        <w:tab w:val="right" w:pos="8789"/>
        <w:tab w:val="right" w:pos="9639"/>
      </w:tabs>
      <w:overflowPunct w:val="0"/>
      <w:autoSpaceDE w:val="0"/>
      <w:autoSpaceDN w:val="0"/>
      <w:adjustRightInd w:val="0"/>
      <w:spacing w:before="0"/>
      <w:textAlignment w:val="baseline"/>
    </w:pPr>
    <w:rPr>
      <w:rFonts w:ascii="Times New Roman Bold" w:eastAsia="Times New Roman" w:hAnsi="Times New Roman Bold"/>
      <w:b/>
      <w:bCs/>
      <w:lang w:eastAsia="en-US" w:bidi="ar-EG"/>
    </w:rPr>
  </w:style>
  <w:style w:type="paragraph" w:customStyle="1" w:styleId="Formal">
    <w:name w:val="Formal"/>
    <w:basedOn w:val="Normal"/>
    <w:rsid w:val="00D875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3402"/>
        <w:tab w:val="left" w:pos="3969"/>
        <w:tab w:val="left" w:pos="4536"/>
        <w:tab w:val="left" w:pos="5103"/>
        <w:tab w:val="left" w:pos="5670"/>
      </w:tabs>
      <w:overflowPunct w:val="0"/>
      <w:autoSpaceDE w:val="0"/>
      <w:autoSpaceDN w:val="0"/>
      <w:adjustRightInd w:val="0"/>
      <w:textAlignment w:val="baseline"/>
    </w:pPr>
    <w:rPr>
      <w:rFonts w:ascii="Times New Roman Bold" w:eastAsia="Times New Roman" w:hAnsi="Times New Roman Bold"/>
      <w:b/>
      <w:bCs/>
      <w:lang w:eastAsia="en-US" w:bidi="ar-EG"/>
    </w:rPr>
  </w:style>
  <w:style w:type="paragraph" w:styleId="Index2">
    <w:name w:val="index 2"/>
    <w:basedOn w:val="Normal"/>
    <w:next w:val="Normal"/>
    <w:semiHidden/>
    <w:rsid w:val="00D875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left="283" w:right="283"/>
      <w:textAlignment w:val="baseline"/>
    </w:pPr>
    <w:rPr>
      <w:rFonts w:eastAsia="Times New Roman"/>
      <w:lang w:eastAsia="en-US" w:bidi="ar-EG"/>
    </w:rPr>
  </w:style>
  <w:style w:type="paragraph" w:styleId="Index3">
    <w:name w:val="index 3"/>
    <w:basedOn w:val="Normal"/>
    <w:next w:val="Normal"/>
    <w:semiHidden/>
    <w:rsid w:val="00D875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left="566" w:right="566"/>
      <w:textAlignment w:val="baseline"/>
    </w:pPr>
    <w:rPr>
      <w:rFonts w:eastAsia="Times New Roman"/>
      <w:lang w:eastAsia="en-US" w:bidi="ar-EG"/>
    </w:rPr>
  </w:style>
  <w:style w:type="paragraph" w:customStyle="1" w:styleId="Normalaftertitle0">
    <w:name w:val="Normal_after_title"/>
    <w:basedOn w:val="Normal"/>
    <w:next w:val="Normal"/>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textAlignment w:val="baseline"/>
    </w:pPr>
    <w:rPr>
      <w:rFonts w:eastAsia="Times New Roman"/>
      <w:lang w:eastAsia="en-US" w:bidi="ar-EG"/>
    </w:rPr>
  </w:style>
  <w:style w:type="paragraph" w:customStyle="1" w:styleId="PartNo0">
    <w:name w:val="Part_No"/>
    <w:basedOn w:val="Normal"/>
    <w:next w:val="Normal"/>
    <w:rsid w:val="00D875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after="80"/>
      <w:jc w:val="center"/>
      <w:textAlignment w:val="baseline"/>
    </w:pPr>
    <w:rPr>
      <w:rFonts w:eastAsia="Times New Roman"/>
      <w:caps/>
      <w:sz w:val="28"/>
      <w:szCs w:val="40"/>
      <w:lang w:eastAsia="en-US" w:bidi="ar-EG"/>
    </w:rPr>
  </w:style>
  <w:style w:type="paragraph" w:customStyle="1" w:styleId="Partref">
    <w:name w:val="Part_ref"/>
    <w:basedOn w:val="Normal"/>
    <w:next w:val="Normal"/>
    <w:rsid w:val="00D875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80"/>
      <w:jc w:val="center"/>
      <w:textAlignment w:val="baseline"/>
    </w:pPr>
    <w:rPr>
      <w:rFonts w:eastAsia="Times New Roman"/>
      <w:lang w:eastAsia="en-US" w:bidi="ar-EG"/>
    </w:rPr>
  </w:style>
  <w:style w:type="paragraph" w:customStyle="1" w:styleId="Questiondate">
    <w:name w:val="Question_date"/>
    <w:basedOn w:val="Normal"/>
    <w:next w:val="Normalaftertitle0"/>
    <w:rsid w:val="00D875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Times New Roman"/>
      <w:i/>
      <w:lang w:eastAsia="en-US" w:bidi="ar-EG"/>
    </w:rPr>
  </w:style>
  <w:style w:type="paragraph" w:customStyle="1" w:styleId="QuestionNo">
    <w:name w:val="Question_No"/>
    <w:basedOn w:val="RecNo"/>
    <w:next w:val="Normal"/>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after="0"/>
      <w:jc w:val="both"/>
      <w:textAlignment w:val="baseline"/>
    </w:pPr>
    <w:rPr>
      <w:rFonts w:ascii="Times New Roman Bold" w:eastAsia="Times New Roman" w:hAnsi="Times New Roman Bold"/>
      <w:b/>
      <w:bCs/>
      <w:lang w:eastAsia="en-US" w:bidi="ar-EG"/>
    </w:rPr>
  </w:style>
  <w:style w:type="paragraph" w:customStyle="1" w:styleId="QuestionNoBR">
    <w:name w:val="Question_No_BR"/>
    <w:basedOn w:val="Normal"/>
    <w:next w:val="Normal"/>
    <w:rsid w:val="00D875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eastAsia="Times New Roman"/>
      <w:caps/>
      <w:sz w:val="28"/>
      <w:szCs w:val="40"/>
      <w:lang w:eastAsia="en-US" w:bidi="ar-EG"/>
    </w:rPr>
  </w:style>
  <w:style w:type="paragraph" w:customStyle="1" w:styleId="Questionref">
    <w:name w:val="Question_ref"/>
    <w:basedOn w:val="Normal"/>
    <w:next w:val="Questiondate"/>
    <w:rsid w:val="00D875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eastAsia="Times New Roman"/>
      <w:i/>
      <w:lang w:eastAsia="en-US" w:bidi="ar-EG"/>
    </w:rPr>
  </w:style>
  <w:style w:type="paragraph" w:customStyle="1" w:styleId="Questiontitle">
    <w:name w:val="Question_title"/>
    <w:basedOn w:val="Rectitle"/>
    <w:next w:val="Questionref"/>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after="0"/>
      <w:textAlignment w:val="baseline"/>
    </w:pPr>
    <w:rPr>
      <w:rFonts w:eastAsia="Times New Roman"/>
      <w:b w:val="0"/>
      <w:lang w:eastAsia="en-US"/>
    </w:rPr>
  </w:style>
  <w:style w:type="paragraph" w:customStyle="1" w:styleId="Recdate">
    <w:name w:val="Rec_date"/>
    <w:basedOn w:val="Normal"/>
    <w:next w:val="Normalaftertitle0"/>
    <w:rsid w:val="00D875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Times New Roman"/>
      <w:i/>
      <w:lang w:eastAsia="en-US" w:bidi="ar-EG"/>
    </w:rPr>
  </w:style>
  <w:style w:type="character" w:customStyle="1" w:styleId="Recdef">
    <w:name w:val="Rec_def"/>
    <w:basedOn w:val="DefaultParagraphFont"/>
    <w:rsid w:val="00D87533"/>
    <w:rPr>
      <w:b/>
    </w:rPr>
  </w:style>
  <w:style w:type="paragraph" w:customStyle="1" w:styleId="RecNoBR">
    <w:name w:val="Rec_No_BR"/>
    <w:basedOn w:val="Normal"/>
    <w:next w:val="Rectitle"/>
    <w:rsid w:val="00D875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eastAsia="Times New Roman"/>
      <w:caps/>
      <w:sz w:val="28"/>
      <w:szCs w:val="40"/>
      <w:lang w:eastAsia="en-US" w:bidi="ar-EG"/>
    </w:rPr>
  </w:style>
  <w:style w:type="paragraph" w:customStyle="1" w:styleId="PartNO1">
    <w:name w:val="(Part_NO)"/>
    <w:basedOn w:val="PartNoS1"/>
    <w:qFormat/>
    <w:rsid w:val="00D87533"/>
  </w:style>
  <w:style w:type="paragraph" w:customStyle="1" w:styleId="PartNoS1">
    <w:name w:val="Part_No_S1"/>
    <w:basedOn w:val="ResNoS1"/>
    <w:qFormat/>
    <w:rsid w:val="00D87533"/>
  </w:style>
  <w:style w:type="paragraph" w:customStyle="1" w:styleId="Repdate">
    <w:name w:val="Rep_date"/>
    <w:basedOn w:val="Recdate"/>
    <w:next w:val="Normalaftertitle0"/>
    <w:rsid w:val="00D87533"/>
  </w:style>
  <w:style w:type="paragraph" w:customStyle="1" w:styleId="RepNo">
    <w:name w:val="Rep_No"/>
    <w:basedOn w:val="RecNo"/>
    <w:next w:val="Normal"/>
    <w:rsid w:val="00D87533"/>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0"/>
      <w:textAlignment w:val="baseline"/>
    </w:pPr>
    <w:rPr>
      <w:rFonts w:eastAsia="Times New Roman"/>
      <w:sz w:val="28"/>
      <w:szCs w:val="40"/>
      <w:lang w:eastAsia="en-US" w:bidi="ar-EG"/>
    </w:rPr>
  </w:style>
  <w:style w:type="paragraph" w:customStyle="1" w:styleId="RepNoBR">
    <w:name w:val="Rep_No_BR"/>
    <w:basedOn w:val="RecNoBR"/>
    <w:next w:val="Normal"/>
    <w:rsid w:val="00D87533"/>
  </w:style>
  <w:style w:type="paragraph" w:customStyle="1" w:styleId="Repref">
    <w:name w:val="Rep_ref"/>
    <w:basedOn w:val="Normal"/>
    <w:next w:val="Repdate"/>
    <w:rsid w:val="00D875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eastAsia="Times New Roman"/>
      <w:i/>
      <w:iCs/>
      <w:lang w:eastAsia="en-US" w:bidi="ar-EG"/>
    </w:rPr>
  </w:style>
  <w:style w:type="paragraph" w:customStyle="1" w:styleId="Reptitle">
    <w:name w:val="Rep_title"/>
    <w:basedOn w:val="Rectitle"/>
    <w:next w:val="Repref"/>
    <w:rsid w:val="00D87533"/>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0"/>
      <w:textAlignment w:val="baseline"/>
    </w:pPr>
    <w:rPr>
      <w:rFonts w:eastAsia="Times New Roman"/>
      <w:b w:val="0"/>
      <w:lang w:eastAsia="en-US"/>
    </w:rPr>
  </w:style>
  <w:style w:type="paragraph" w:customStyle="1" w:styleId="Resdate">
    <w:name w:val="Res_date"/>
    <w:basedOn w:val="Recdate"/>
    <w:next w:val="Normalaftertitle0"/>
    <w:rsid w:val="00D87533"/>
  </w:style>
  <w:style w:type="paragraph" w:customStyle="1" w:styleId="ResNoBR">
    <w:name w:val="Res_No_BR"/>
    <w:basedOn w:val="RecNoBR"/>
    <w:next w:val="Restitle"/>
    <w:rsid w:val="00D87533"/>
    <w:rPr>
      <w:rFonts w:ascii="Times New Roman Bold" w:hAnsi="Times New Roman Bold"/>
      <w:b/>
      <w:bCs/>
    </w:rPr>
  </w:style>
  <w:style w:type="paragraph" w:customStyle="1" w:styleId="Resref">
    <w:name w:val="Res_ref"/>
    <w:basedOn w:val="Normal"/>
    <w:next w:val="Resdate"/>
    <w:rsid w:val="00D875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eastAsia="Times New Roman"/>
      <w:i/>
      <w:iCs/>
      <w:lang w:eastAsia="en-US" w:bidi="ar-EG"/>
    </w:rPr>
  </w:style>
  <w:style w:type="paragraph" w:customStyle="1" w:styleId="Section10">
    <w:name w:val="Section_1"/>
    <w:basedOn w:val="Normal"/>
    <w:next w:val="Normal"/>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24" w:after="60"/>
      <w:jc w:val="center"/>
      <w:textAlignment w:val="baseline"/>
    </w:pPr>
    <w:rPr>
      <w:rFonts w:ascii="Times New Roman Bold" w:eastAsia="Times New Roman" w:hAnsi="Times New Roman Bold"/>
      <w:b/>
      <w:bCs/>
      <w:sz w:val="28"/>
      <w:szCs w:val="44"/>
      <w:lang w:eastAsia="en-US" w:bidi="ar-EG"/>
    </w:rPr>
  </w:style>
  <w:style w:type="paragraph" w:customStyle="1" w:styleId="Section20">
    <w:name w:val="Section_2"/>
    <w:basedOn w:val="Normal"/>
    <w:next w:val="Normal"/>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jc w:val="center"/>
      <w:textAlignment w:val="baseline"/>
    </w:pPr>
    <w:rPr>
      <w:rFonts w:eastAsia="Times New Roman"/>
      <w:i/>
      <w:lang w:eastAsia="en-US" w:bidi="ar-EG"/>
    </w:rPr>
  </w:style>
  <w:style w:type="paragraph" w:customStyle="1" w:styleId="SectionNo0">
    <w:name w:val="Section_No"/>
    <w:basedOn w:val="Normal"/>
    <w:next w:val="Normal"/>
    <w:rsid w:val="00D875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after="80"/>
      <w:jc w:val="center"/>
      <w:textAlignment w:val="baseline"/>
    </w:pPr>
    <w:rPr>
      <w:rFonts w:eastAsia="Times New Roman"/>
      <w:caps/>
      <w:sz w:val="28"/>
      <w:szCs w:val="40"/>
      <w:lang w:eastAsia="en-US" w:bidi="ar-EG"/>
    </w:rPr>
  </w:style>
  <w:style w:type="paragraph" w:customStyle="1" w:styleId="Sectiontitle0">
    <w:name w:val="Section_title"/>
    <w:basedOn w:val="Normal"/>
    <w:next w:val="Normalaftertitle0"/>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after="80"/>
      <w:jc w:val="center"/>
      <w:textAlignment w:val="baseline"/>
    </w:pPr>
    <w:rPr>
      <w:rFonts w:ascii="Times New Roman Bold" w:eastAsia="Times New Roman" w:hAnsi="Times New Roman Bold"/>
      <w:b/>
      <w:bCs/>
      <w:sz w:val="28"/>
      <w:szCs w:val="44"/>
      <w:lang w:eastAsia="en-US" w:bidi="ar-EG"/>
    </w:rPr>
  </w:style>
  <w:style w:type="paragraph" w:customStyle="1" w:styleId="SpecialFooter">
    <w:name w:val="Special Footer"/>
    <w:basedOn w:val="Footer"/>
    <w:rsid w:val="00D87533"/>
    <w:pPr>
      <w:tabs>
        <w:tab w:val="clear" w:pos="4153"/>
        <w:tab w:val="clear" w:pos="8306"/>
        <w:tab w:val="left" w:pos="567"/>
        <w:tab w:val="left" w:pos="1134"/>
        <w:tab w:val="left" w:pos="1701"/>
        <w:tab w:val="left" w:pos="2268"/>
        <w:tab w:val="left" w:pos="2835"/>
        <w:tab w:val="left" w:pos="5670"/>
        <w:tab w:val="right" w:pos="9639"/>
      </w:tabs>
      <w:spacing w:before="120"/>
    </w:pPr>
    <w:rPr>
      <w:rFonts w:ascii="Calibri" w:hAnsi="Calibri"/>
      <w:caps/>
      <w:sz w:val="16"/>
      <w:szCs w:val="16"/>
      <w:lang w:val="en-GB"/>
    </w:rPr>
  </w:style>
  <w:style w:type="paragraph" w:customStyle="1" w:styleId="TableNotitle">
    <w:name w:val="Table_No &amp; title"/>
    <w:basedOn w:val="Normal"/>
    <w:next w:val="Tablehead0"/>
    <w:rsid w:val="00D875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after="120"/>
      <w:jc w:val="center"/>
      <w:textAlignment w:val="baseline"/>
    </w:pPr>
    <w:rPr>
      <w:rFonts w:ascii="Times New Roman Bold" w:eastAsia="Times New Roman" w:hAnsi="Times New Roman Bold"/>
      <w:b/>
      <w:bCs/>
      <w:lang w:eastAsia="en-US" w:bidi="ar-EG"/>
    </w:rPr>
  </w:style>
  <w:style w:type="paragraph" w:customStyle="1" w:styleId="TableNoBR">
    <w:name w:val="Table_No_BR"/>
    <w:basedOn w:val="Normal"/>
    <w:next w:val="Normal"/>
    <w:rsid w:val="00D8753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560" w:after="120"/>
      <w:jc w:val="center"/>
      <w:textAlignment w:val="baseline"/>
    </w:pPr>
    <w:rPr>
      <w:rFonts w:eastAsia="Times New Roman"/>
      <w:caps/>
      <w:lang w:eastAsia="en-US" w:bidi="ar-EG"/>
    </w:rPr>
  </w:style>
  <w:style w:type="paragraph" w:customStyle="1" w:styleId="Tableref">
    <w:name w:val="Table_ref"/>
    <w:basedOn w:val="Normal"/>
    <w:next w:val="Normal"/>
    <w:rsid w:val="00D8753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after="120"/>
      <w:jc w:val="center"/>
      <w:textAlignment w:val="baseline"/>
    </w:pPr>
    <w:rPr>
      <w:rFonts w:eastAsia="Times New Roman"/>
      <w:lang w:eastAsia="en-US" w:bidi="ar-EG"/>
    </w:rPr>
  </w:style>
  <w:style w:type="paragraph" w:customStyle="1" w:styleId="TabletitleBR">
    <w:name w:val="Table_title_BR"/>
    <w:basedOn w:val="Normal"/>
    <w:next w:val="Tablehead0"/>
    <w:rsid w:val="00D875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after="120"/>
      <w:jc w:val="center"/>
      <w:textAlignment w:val="baseline"/>
    </w:pPr>
    <w:rPr>
      <w:rFonts w:ascii="Times New Roman Bold" w:eastAsia="Times New Roman" w:hAnsi="Times New Roman Bold"/>
      <w:b/>
      <w:bCs/>
      <w:lang w:eastAsia="en-US" w:bidi="ar-EG"/>
    </w:rPr>
  </w:style>
  <w:style w:type="paragraph" w:customStyle="1" w:styleId="Title4">
    <w:name w:val="Title 4"/>
    <w:basedOn w:val="Title3"/>
    <w:next w:val="Heading1"/>
    <w:autoRedefine/>
    <w:rsid w:val="00D87533"/>
    <w:pPr>
      <w:keepNext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20"/>
      <w:textAlignment w:val="baseline"/>
    </w:pPr>
    <w:rPr>
      <w:rFonts w:eastAsia="Times New Roman"/>
      <w:b/>
      <w:bCs/>
      <w:w w:val="120"/>
      <w:sz w:val="24"/>
      <w:szCs w:val="32"/>
      <w:lang w:eastAsia="en-US"/>
    </w:rPr>
  </w:style>
  <w:style w:type="paragraph" w:customStyle="1" w:styleId="NormalS2Small">
    <w:name w:val="Normal_S2_Small"/>
    <w:basedOn w:val="NormalS2"/>
    <w:rsid w:val="00D87533"/>
    <w:pPr>
      <w:spacing w:before="0" w:line="200" w:lineRule="exact"/>
    </w:pPr>
    <w:rPr>
      <w:sz w:val="18"/>
      <w:szCs w:val="24"/>
    </w:rPr>
  </w:style>
  <w:style w:type="paragraph" w:customStyle="1" w:styleId="PartTitle2">
    <w:name w:val="Part_Title"/>
    <w:basedOn w:val="Sectiontitle0"/>
    <w:qFormat/>
    <w:rsid w:val="00D87533"/>
    <w:pPr>
      <w:tabs>
        <w:tab w:val="left" w:pos="794"/>
        <w:tab w:val="left" w:pos="1191"/>
        <w:tab w:val="left" w:pos="1588"/>
        <w:tab w:val="left" w:pos="1985"/>
      </w:tabs>
      <w:spacing w:before="240" w:after="0"/>
    </w:pPr>
    <w:rPr>
      <w:rFonts w:ascii="Times New Roman" w:hAnsi="Times New Roman"/>
    </w:rPr>
  </w:style>
  <w:style w:type="paragraph" w:customStyle="1" w:styleId="RecTitle0">
    <w:name w:val="Rec_Title"/>
    <w:basedOn w:val="Annextitle0"/>
    <w:autoRedefine/>
    <w:qFormat/>
    <w:rsid w:val="00D87533"/>
    <w:pPr>
      <w:keepLines w:val="0"/>
      <w:tabs>
        <w:tab w:val="clear" w:pos="794"/>
        <w:tab w:val="clear" w:pos="1191"/>
        <w:tab w:val="clear" w:pos="1588"/>
        <w:tab w:val="clear" w:pos="1985"/>
      </w:tabs>
      <w:spacing w:before="120"/>
    </w:pPr>
    <w:rPr>
      <w:rFonts w:ascii="Calibri" w:hAnsi="Calibri"/>
      <w:lang w:val="en-US"/>
    </w:rPr>
  </w:style>
  <w:style w:type="paragraph" w:customStyle="1" w:styleId="TextBox">
    <w:name w:val="Text_Box"/>
    <w:basedOn w:val="Normal"/>
    <w:autoRedefine/>
    <w:qFormat/>
    <w:rsid w:val="00D875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144" w:lineRule="auto"/>
      <w:jc w:val="center"/>
      <w:textAlignment w:val="baseline"/>
    </w:pPr>
    <w:rPr>
      <w:rFonts w:eastAsia="Times New Roman"/>
      <w:sz w:val="16"/>
      <w:szCs w:val="22"/>
      <w:lang w:eastAsia="en-US" w:bidi="ar-EG"/>
    </w:rPr>
  </w:style>
  <w:style w:type="paragraph" w:customStyle="1" w:styleId="FigNo">
    <w:name w:val="Fig._No"/>
    <w:basedOn w:val="Normal"/>
    <w:qFormat/>
    <w:rsid w:val="00D875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lang w:eastAsia="en-US"/>
    </w:rPr>
  </w:style>
  <w:style w:type="paragraph" w:customStyle="1" w:styleId="FigTitle">
    <w:name w:val="Fig._Title"/>
    <w:basedOn w:val="Normal"/>
    <w:autoRedefine/>
    <w:qFormat/>
    <w:rsid w:val="00D875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jc w:val="center"/>
      <w:textAlignment w:val="baseline"/>
    </w:pPr>
    <w:rPr>
      <w:rFonts w:eastAsia="Times New Roman"/>
      <w:b/>
      <w:bCs/>
      <w:lang w:eastAsia="en-US"/>
    </w:rPr>
  </w:style>
  <w:style w:type="paragraph" w:customStyle="1" w:styleId="AppendexNo">
    <w:name w:val="Appendex_No"/>
    <w:basedOn w:val="AnnexNO0"/>
    <w:qFormat/>
    <w:rsid w:val="00D87533"/>
  </w:style>
  <w:style w:type="paragraph" w:customStyle="1" w:styleId="AttachNo0">
    <w:name w:val="Attach_No"/>
    <w:basedOn w:val="AppendexNo"/>
    <w:qFormat/>
    <w:rsid w:val="00D87533"/>
    <w:pPr>
      <w:tabs>
        <w:tab w:val="right" w:pos="7512"/>
      </w:tabs>
    </w:pPr>
  </w:style>
  <w:style w:type="paragraph" w:customStyle="1" w:styleId="StyleNormalS2Right">
    <w:name w:val="Style Normal_S2 + Right"/>
    <w:basedOn w:val="NormalS2"/>
    <w:autoRedefine/>
    <w:rsid w:val="00D87533"/>
    <w:pPr>
      <w:spacing w:line="220" w:lineRule="exact"/>
    </w:pPr>
  </w:style>
  <w:style w:type="paragraph" w:customStyle="1" w:styleId="NormlS2">
    <w:name w:val="Norml_S2"/>
    <w:basedOn w:val="Normal"/>
    <w:qFormat/>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60" w:line="240" w:lineRule="exact"/>
      <w:jc w:val="left"/>
      <w:textAlignment w:val="baseline"/>
    </w:pPr>
    <w:rPr>
      <w:rFonts w:ascii="Times New Roman Bold" w:eastAsia="Times New Roman" w:hAnsi="Times New Roman Bold"/>
      <w:b/>
      <w:bCs/>
      <w:lang w:eastAsia="en-US" w:bidi="ar-EG"/>
    </w:rPr>
  </w:style>
  <w:style w:type="paragraph" w:customStyle="1" w:styleId="NormalS1">
    <w:name w:val="Normal_S1"/>
    <w:basedOn w:val="Normal"/>
    <w:qFormat/>
    <w:rsid w:val="00D87533"/>
    <w:pPr>
      <w:suppressLineNumber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uppressAutoHyphens/>
      <w:overflowPunct w:val="0"/>
      <w:autoSpaceDE w:val="0"/>
      <w:autoSpaceDN w:val="0"/>
      <w:adjustRightInd w:val="0"/>
      <w:spacing w:before="200" w:line="185" w:lineRule="auto"/>
      <w:textAlignment w:val="baseline"/>
      <w:textboxTightWrap w:val="allLines"/>
    </w:pPr>
    <w:rPr>
      <w:rFonts w:eastAsia="Times New Roman"/>
      <w:lang w:eastAsia="en-US"/>
    </w:rPr>
  </w:style>
  <w:style w:type="paragraph" w:customStyle="1" w:styleId="ChapNoS1">
    <w:name w:val="Chap_No_S1"/>
    <w:basedOn w:val="CahpNoS1"/>
    <w:qFormat/>
    <w:rsid w:val="00D87533"/>
    <w:pPr>
      <w:keepNext w:val="0"/>
      <w:keepLines w:val="0"/>
      <w:spacing w:before="120"/>
    </w:pPr>
  </w:style>
  <w:style w:type="paragraph" w:customStyle="1" w:styleId="CahpNoS1">
    <w:name w:val="Cahp_No_S1"/>
    <w:basedOn w:val="ChapNo"/>
    <w:qFormat/>
    <w:rsid w:val="00D87533"/>
    <w:pPr>
      <w:spacing w:after="60"/>
    </w:pPr>
  </w:style>
  <w:style w:type="paragraph" w:customStyle="1" w:styleId="ChaptitleS1">
    <w:name w:val="Chap_title_S1"/>
    <w:basedOn w:val="RepTitleS1"/>
    <w:qFormat/>
    <w:rsid w:val="00D87533"/>
  </w:style>
  <w:style w:type="paragraph" w:customStyle="1" w:styleId="RepTitleS1">
    <w:name w:val="Rep_Title_S1"/>
    <w:basedOn w:val="PartTitleS1"/>
    <w:qFormat/>
    <w:rsid w:val="00D87533"/>
  </w:style>
  <w:style w:type="paragraph" w:customStyle="1" w:styleId="enumlevS1">
    <w:name w:val="enumlev_S1"/>
    <w:basedOn w:val="enumlev10"/>
    <w:qFormat/>
    <w:rsid w:val="00D87533"/>
    <w:pPr>
      <w:tabs>
        <w:tab w:val="clear" w:pos="1134"/>
        <w:tab w:val="clear" w:pos="1842"/>
      </w:tabs>
      <w:spacing w:line="180" w:lineRule="auto"/>
    </w:pPr>
  </w:style>
  <w:style w:type="paragraph" w:customStyle="1" w:styleId="Conv">
    <w:name w:val="Conv"/>
    <w:basedOn w:val="Normal"/>
    <w:next w:val="Normalaftertitle"/>
    <w:rsid w:val="00D87533"/>
    <w:pPr>
      <w:pageBreakBefore/>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567"/>
        <w:tab w:val="left" w:pos="1191"/>
        <w:tab w:val="left" w:pos="1588"/>
        <w:tab w:val="left" w:pos="1985"/>
      </w:tabs>
      <w:overflowPunct w:val="0"/>
      <w:autoSpaceDE w:val="0"/>
      <w:autoSpaceDN w:val="0"/>
      <w:bidi w:val="0"/>
      <w:adjustRightInd w:val="0"/>
      <w:spacing w:after="240" w:line="400" w:lineRule="exact"/>
      <w:jc w:val="center"/>
      <w:textAlignment w:val="baseline"/>
    </w:pPr>
    <w:rPr>
      <w:rFonts w:ascii="Times New Roman Bold" w:eastAsia="SimSun" w:hAnsi="Times New Roman Bold"/>
      <w:b/>
      <w:bCs/>
      <w:sz w:val="32"/>
      <w:szCs w:val="44"/>
      <w:lang w:eastAsia="en-US"/>
    </w:rPr>
  </w:style>
  <w:style w:type="paragraph" w:customStyle="1" w:styleId="StyleSection1AsianSimSun">
    <w:name w:val="Style Section_1 + (Asian) SimSun"/>
    <w:basedOn w:val="Section10"/>
    <w:autoRedefine/>
    <w:qFormat/>
    <w:rsid w:val="00D87533"/>
    <w:pPr>
      <w:spacing w:before="480"/>
    </w:pPr>
    <w:rPr>
      <w:rFonts w:eastAsia="SimSun"/>
    </w:rPr>
  </w:style>
  <w:style w:type="paragraph" w:customStyle="1" w:styleId="titleBold">
    <w:name w:val="title_Bold"/>
    <w:basedOn w:val="Title"/>
    <w:qFormat/>
    <w:rsid w:val="00D87533"/>
    <w:pPr>
      <w:keepNext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0"/>
      <w:jc w:val="center"/>
      <w:textAlignment w:val="baseline"/>
    </w:pPr>
    <w:rPr>
      <w:rFonts w:eastAsia="SimSun"/>
      <w:b w:val="0"/>
      <w:bCs w:val="0"/>
      <w:color w:val="auto"/>
      <w:lang w:eastAsia="en-US"/>
    </w:rPr>
  </w:style>
  <w:style w:type="paragraph" w:customStyle="1" w:styleId="Cahptitle">
    <w:name w:val="Cahp_title_"/>
    <w:basedOn w:val="Chaptitle"/>
    <w:qFormat/>
    <w:rsid w:val="00D87533"/>
  </w:style>
  <w:style w:type="paragraph" w:customStyle="1" w:styleId="ArttitleS1">
    <w:name w:val="Art_title_S1"/>
    <w:basedOn w:val="ChaptitleS1"/>
    <w:qFormat/>
    <w:rsid w:val="00D87533"/>
  </w:style>
  <w:style w:type="paragraph" w:customStyle="1" w:styleId="ConvS1">
    <w:name w:val="Conv_S1"/>
    <w:basedOn w:val="Conv"/>
    <w:qFormat/>
    <w:rsid w:val="00D87533"/>
    <w:pPr>
      <w:bidi/>
    </w:pPr>
    <w:rPr>
      <w:rFonts w:ascii="Calibri" w:hAnsi="Calibri"/>
      <w:lang w:val="es-ES_tradnl"/>
    </w:rPr>
  </w:style>
  <w:style w:type="paragraph" w:customStyle="1" w:styleId="SectionNoS1">
    <w:name w:val="Section_No_S1"/>
    <w:basedOn w:val="ChapNoS1"/>
    <w:qFormat/>
    <w:rsid w:val="00D87533"/>
    <w:pPr>
      <w:spacing w:before="240"/>
    </w:pPr>
    <w:rPr>
      <w:lang w:bidi="ar-SA"/>
    </w:rPr>
  </w:style>
  <w:style w:type="paragraph" w:customStyle="1" w:styleId="SectiontitleS1">
    <w:name w:val="Section_title_S1"/>
    <w:basedOn w:val="ChaptitleS1"/>
    <w:qFormat/>
    <w:rsid w:val="00D87533"/>
  </w:style>
  <w:style w:type="paragraph" w:customStyle="1" w:styleId="enumlev1s">
    <w:name w:val="enumlev1_s"/>
    <w:basedOn w:val="enumlev10"/>
    <w:qFormat/>
    <w:rsid w:val="00D87533"/>
    <w:pPr>
      <w:tabs>
        <w:tab w:val="clear" w:pos="1134"/>
        <w:tab w:val="clear" w:pos="1842"/>
      </w:tabs>
      <w:spacing w:before="120" w:line="185" w:lineRule="auto"/>
    </w:pPr>
  </w:style>
  <w:style w:type="paragraph" w:customStyle="1" w:styleId="enumlev1s1">
    <w:name w:val="enumlev1_s1"/>
    <w:basedOn w:val="enumlev1s"/>
    <w:qFormat/>
    <w:rsid w:val="00D87533"/>
  </w:style>
  <w:style w:type="paragraph" w:customStyle="1" w:styleId="enumlev2s1">
    <w:name w:val="enumlev2_s1"/>
    <w:basedOn w:val="enumlev1s1"/>
    <w:qFormat/>
    <w:rsid w:val="00D87533"/>
    <w:pPr>
      <w:ind w:left="1134"/>
    </w:pPr>
    <w:rPr>
      <w:lang w:bidi="ar-SA"/>
    </w:rPr>
  </w:style>
  <w:style w:type="paragraph" w:customStyle="1" w:styleId="enumlev3S1">
    <w:name w:val="enumlev3_S1"/>
    <w:basedOn w:val="enumlev10"/>
    <w:qFormat/>
    <w:rsid w:val="00D87533"/>
    <w:pPr>
      <w:tabs>
        <w:tab w:val="clear" w:pos="1134"/>
        <w:tab w:val="clear" w:pos="1842"/>
      </w:tabs>
      <w:spacing w:before="120" w:line="185" w:lineRule="auto"/>
    </w:pPr>
  </w:style>
  <w:style w:type="paragraph" w:customStyle="1" w:styleId="SectiontitleS2">
    <w:name w:val="Section_title_S2"/>
    <w:basedOn w:val="SectionNoS2"/>
    <w:qFormat/>
    <w:rsid w:val="00D87533"/>
    <w:pPr>
      <w:spacing w:before="300" w:after="0" w:line="240" w:lineRule="exact"/>
    </w:pPr>
  </w:style>
  <w:style w:type="paragraph" w:customStyle="1" w:styleId="HeadingbS20">
    <w:name w:val="Heading_b_S2"/>
    <w:basedOn w:val="HeadingbS2"/>
    <w:qFormat/>
    <w:rsid w:val="00D87533"/>
  </w:style>
  <w:style w:type="paragraph" w:customStyle="1" w:styleId="NormalendS2">
    <w:name w:val="Normal_end_S2"/>
    <w:basedOn w:val="Normal"/>
    <w:qFormat/>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textAlignment w:val="baseline"/>
    </w:pPr>
    <w:rPr>
      <w:rFonts w:eastAsia="Times New Roman"/>
    </w:rPr>
  </w:style>
  <w:style w:type="paragraph" w:customStyle="1" w:styleId="ConvS2">
    <w:name w:val="Conv_S2"/>
    <w:basedOn w:val="NormalS2"/>
    <w:qFormat/>
    <w:rsid w:val="00D87533"/>
    <w:pPr>
      <w:pageBreakBefore/>
      <w:spacing w:before="600"/>
    </w:pPr>
    <w:rPr>
      <w:rFonts w:ascii="Times New Roman" w:hAnsi="Times New Roman" w:cs="Times New Roman"/>
      <w:lang w:bidi="ar-SA"/>
    </w:rPr>
  </w:style>
  <w:style w:type="character" w:customStyle="1" w:styleId="href">
    <w:name w:val="href"/>
    <w:basedOn w:val="DefaultParagraphFont"/>
    <w:rsid w:val="00D87533"/>
    <w:rPr>
      <w:color w:val="auto"/>
    </w:rPr>
  </w:style>
  <w:style w:type="paragraph" w:customStyle="1" w:styleId="ContS1">
    <w:name w:val="Cont_S1"/>
    <w:basedOn w:val="Source"/>
    <w:qFormat/>
    <w:rsid w:val="00D87533"/>
    <w:pPr>
      <w:keepNext w:val="0"/>
      <w:keepLines w:val="0"/>
      <w:framePr w:wrap="around" w:hAnchor="t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20"/>
      <w:textAlignment w:val="baseline"/>
    </w:pPr>
    <w:rPr>
      <w:rFonts w:eastAsia="Times New Roman"/>
      <w:sz w:val="28"/>
      <w:szCs w:val="40"/>
      <w:lang w:eastAsia="en-US"/>
    </w:rPr>
  </w:style>
  <w:style w:type="paragraph" w:customStyle="1" w:styleId="ContS2">
    <w:name w:val="Cont_S2"/>
    <w:basedOn w:val="NormalS2"/>
    <w:qFormat/>
    <w:rsid w:val="00D87533"/>
    <w:rPr>
      <w:lang w:bidi="ar-SA"/>
    </w:rPr>
  </w:style>
  <w:style w:type="paragraph" w:customStyle="1" w:styleId="RestitleS1">
    <w:name w:val="Res_title_S1"/>
    <w:basedOn w:val="ArttitleS1"/>
    <w:qFormat/>
    <w:rsid w:val="00D87533"/>
    <w:pPr>
      <w:spacing w:before="360"/>
    </w:pPr>
  </w:style>
  <w:style w:type="paragraph" w:customStyle="1" w:styleId="ReztitleS2">
    <w:name w:val="Rez_title_S2"/>
    <w:basedOn w:val="ArttitleS2"/>
    <w:qFormat/>
    <w:rsid w:val="00D87533"/>
  </w:style>
  <w:style w:type="paragraph" w:customStyle="1" w:styleId="PartNOS10">
    <w:name w:val="Part_NO_S1"/>
    <w:basedOn w:val="PartNO1"/>
    <w:qFormat/>
    <w:rsid w:val="00D87533"/>
  </w:style>
  <w:style w:type="paragraph" w:customStyle="1" w:styleId="RepNoS1">
    <w:name w:val="Rep_No_S1"/>
    <w:basedOn w:val="PartNoS1"/>
    <w:qFormat/>
    <w:rsid w:val="00D87533"/>
  </w:style>
  <w:style w:type="paragraph" w:customStyle="1" w:styleId="RepTitleS2">
    <w:name w:val="Rep_Title_S2"/>
    <w:basedOn w:val="RepNoS2"/>
    <w:qFormat/>
    <w:rsid w:val="00D87533"/>
    <w:pPr>
      <w:spacing w:before="300" w:after="0" w:line="240" w:lineRule="exact"/>
    </w:pPr>
  </w:style>
  <w:style w:type="paragraph" w:customStyle="1" w:styleId="ReasonsS1">
    <w:name w:val="Reasons_S1"/>
    <w:basedOn w:val="NormalS1"/>
    <w:qFormat/>
    <w:rsid w:val="00D87533"/>
  </w:style>
  <w:style w:type="character" w:customStyle="1" w:styleId="shorttext">
    <w:name w:val="short_text"/>
    <w:basedOn w:val="DefaultParagraphFont"/>
    <w:rsid w:val="00D87533"/>
  </w:style>
  <w:style w:type="paragraph" w:customStyle="1" w:styleId="DecisionNoS1">
    <w:name w:val="Decision_No_S1"/>
    <w:basedOn w:val="ResNoS1"/>
    <w:qFormat/>
    <w:rsid w:val="00D87533"/>
  </w:style>
  <w:style w:type="paragraph" w:customStyle="1" w:styleId="DecisionTiltleS">
    <w:name w:val="Decision_Tiltle_S!"/>
    <w:basedOn w:val="RestitleS1"/>
    <w:qFormat/>
    <w:rsid w:val="00D87533"/>
  </w:style>
  <w:style w:type="paragraph" w:customStyle="1" w:styleId="RecNoS1">
    <w:name w:val="Rec_No_S1"/>
    <w:basedOn w:val="DecisionNoS1"/>
    <w:qFormat/>
    <w:rsid w:val="00D87533"/>
  </w:style>
  <w:style w:type="paragraph" w:customStyle="1" w:styleId="RecTitleS1">
    <w:name w:val="Rec_Title_S1"/>
    <w:basedOn w:val="DecisionTiltleS"/>
    <w:qFormat/>
    <w:rsid w:val="00D87533"/>
  </w:style>
  <w:style w:type="paragraph" w:customStyle="1" w:styleId="DecisionNoS2">
    <w:name w:val="Decision_No_S2"/>
    <w:basedOn w:val="RezNoS2"/>
    <w:qFormat/>
    <w:rsid w:val="00D87533"/>
  </w:style>
  <w:style w:type="paragraph" w:customStyle="1" w:styleId="ResNotitle">
    <w:name w:val="Res_No&amp;title"/>
    <w:basedOn w:val="Restitle"/>
    <w:qFormat/>
    <w:rsid w:val="00D87533"/>
  </w:style>
  <w:style w:type="paragraph" w:customStyle="1" w:styleId="DecisionNoTitle">
    <w:name w:val="Decision_No&amp;Title"/>
    <w:basedOn w:val="ResNotitle"/>
    <w:qFormat/>
    <w:rsid w:val="00D87533"/>
  </w:style>
  <w:style w:type="paragraph" w:customStyle="1" w:styleId="RecNoTitle">
    <w:name w:val="Rec_No&amp;Title"/>
    <w:basedOn w:val="RecTitle0"/>
    <w:qFormat/>
    <w:rsid w:val="00D87533"/>
  </w:style>
  <w:style w:type="paragraph" w:customStyle="1" w:styleId="AttachNoS1">
    <w:name w:val="Attach_No_S1"/>
    <w:basedOn w:val="SectionNoS1"/>
    <w:qFormat/>
    <w:rsid w:val="00D87533"/>
  </w:style>
  <w:style w:type="paragraph" w:customStyle="1" w:styleId="AttachTitleS1">
    <w:name w:val="Attach_Title_S1"/>
    <w:basedOn w:val="SectiontitleS1"/>
    <w:qFormat/>
    <w:rsid w:val="00D87533"/>
  </w:style>
  <w:style w:type="paragraph" w:customStyle="1" w:styleId="AttachNoS2">
    <w:name w:val="Attach_No_S2"/>
    <w:basedOn w:val="SectionNoS2"/>
    <w:qFormat/>
    <w:rsid w:val="00D87533"/>
  </w:style>
  <w:style w:type="paragraph" w:customStyle="1" w:styleId="AttachTitleS2">
    <w:name w:val="Attach_Title_S2"/>
    <w:basedOn w:val="Normal"/>
    <w:next w:val="Normal"/>
    <w:qFormat/>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00" w:line="240" w:lineRule="exact"/>
      <w:textAlignment w:val="baseline"/>
    </w:pPr>
    <w:rPr>
      <w:rFonts w:eastAsia="Times New Roman"/>
      <w:b/>
      <w:bCs/>
      <w:lang w:eastAsia="en-US" w:bidi="ar-EG"/>
    </w:rPr>
  </w:style>
  <w:style w:type="paragraph" w:customStyle="1" w:styleId="Normalhead">
    <w:name w:val="Normalhead"/>
    <w:basedOn w:val="Normal"/>
    <w:qFormat/>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line="360" w:lineRule="exact"/>
      <w:textAlignment w:val="baseline"/>
    </w:pPr>
    <w:rPr>
      <w:rFonts w:eastAsia="Times New Roman"/>
      <w:b/>
      <w:bCs/>
      <w:lang w:eastAsia="en-US" w:bidi="ar-EG"/>
    </w:rPr>
  </w:style>
  <w:style w:type="paragraph" w:customStyle="1" w:styleId="AnnexNo1">
    <w:name w:val="Annex_No"/>
    <w:basedOn w:val="Normal"/>
    <w:next w:val="Annextitle0"/>
    <w:uiPriority w:val="99"/>
    <w:rsid w:val="00D8753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jc w:val="center"/>
      <w:textAlignment w:val="baseline"/>
    </w:pPr>
    <w:rPr>
      <w:rFonts w:ascii="Times New Roman" w:eastAsia="Times New Roman" w:hAnsi="Times New Roman"/>
      <w:caps/>
      <w:sz w:val="28"/>
      <w:szCs w:val="40"/>
      <w:lang w:eastAsia="en-US"/>
    </w:rPr>
  </w:style>
  <w:style w:type="paragraph" w:customStyle="1" w:styleId="TableHead1">
    <w:name w:val="Table_Head"/>
    <w:basedOn w:val="Normal"/>
    <w:uiPriority w:val="99"/>
    <w:rsid w:val="00D875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851"/>
        <w:tab w:val="left" w:pos="1418"/>
        <w:tab w:val="left" w:pos="1985"/>
        <w:tab w:val="left" w:pos="2552"/>
        <w:tab w:val="left" w:pos="3119"/>
        <w:tab w:val="left" w:pos="3402"/>
        <w:tab w:val="left" w:pos="3686"/>
        <w:tab w:val="left" w:pos="3969"/>
      </w:tabs>
      <w:spacing w:before="80" w:after="80" w:line="260" w:lineRule="exact"/>
      <w:jc w:val="center"/>
    </w:pPr>
    <w:rPr>
      <w:rFonts w:eastAsia="SimSun"/>
      <w:b/>
      <w:bCs/>
      <w:sz w:val="20"/>
      <w:szCs w:val="26"/>
      <w:lang w:val="es-ES_tradnl" w:eastAsia="ja-JP"/>
    </w:rPr>
  </w:style>
  <w:style w:type="table" w:customStyle="1" w:styleId="TableGrid1">
    <w:name w:val="Table Grid1"/>
    <w:basedOn w:val="TableNormal"/>
    <w:next w:val="TableGrid"/>
    <w:uiPriority w:val="59"/>
    <w:rsid w:val="00D87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8753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ؤشمم"/>
    <w:basedOn w:val="Normal"/>
    <w:rsid w:val="00D875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Times New Roman" w:eastAsia="Times New Roman" w:hAnsi="Times New Roman"/>
      <w:i/>
      <w:iCs/>
      <w:lang w:eastAsia="en-US" w:bidi="ar-EG"/>
    </w:rPr>
  </w:style>
  <w:style w:type="paragraph" w:customStyle="1" w:styleId="Head3">
    <w:name w:val="Head_3"/>
    <w:basedOn w:val="Normalhead"/>
    <w:qFormat/>
    <w:rsid w:val="00D87533"/>
    <w:rPr>
      <w:lang w:bidi="ar-SA"/>
    </w:rPr>
  </w:style>
  <w:style w:type="paragraph" w:customStyle="1" w:styleId="Head2">
    <w:name w:val="Head_2"/>
    <w:basedOn w:val="Normal"/>
    <w:qFormat/>
    <w:rsid w:val="00D87533"/>
    <w:pPr>
      <w:framePr w:hSpace="180" w:wrap="around" w:hAnchor="margin" w:y="-613"/>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jc w:val="left"/>
      <w:textAlignment w:val="baseline"/>
    </w:pPr>
    <w:rPr>
      <w:rFonts w:eastAsia="Times New Roman"/>
      <w:b/>
      <w:bCs/>
      <w:position w:val="6"/>
      <w:sz w:val="25"/>
      <w:szCs w:val="34"/>
      <w:lang w:eastAsia="en-US" w:bidi="ar-EG"/>
    </w:rPr>
  </w:style>
  <w:style w:type="paragraph" w:customStyle="1" w:styleId="Head1">
    <w:name w:val="Head_1"/>
    <w:basedOn w:val="Normal"/>
    <w:qFormat/>
    <w:rsid w:val="00D87533"/>
    <w:pPr>
      <w:framePr w:hSpace="180" w:wrap="around" w:hAnchor="margin" w:y="-613"/>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left"/>
      <w:textAlignment w:val="baseline"/>
    </w:pPr>
    <w:rPr>
      <w:rFonts w:eastAsia="Times New Roman"/>
      <w:b/>
      <w:bCs/>
      <w:w w:val="125"/>
      <w:position w:val="6"/>
      <w:sz w:val="32"/>
      <w:szCs w:val="44"/>
      <w:lang w:eastAsia="en-US"/>
    </w:rPr>
  </w:style>
  <w:style w:type="paragraph" w:customStyle="1" w:styleId="Address">
    <w:name w:val="Address"/>
    <w:basedOn w:val="Normalhead"/>
    <w:qFormat/>
    <w:rsid w:val="00D87533"/>
  </w:style>
  <w:style w:type="paragraph" w:customStyle="1" w:styleId="TableText0">
    <w:name w:val="Table_Text"/>
    <w:basedOn w:val="Normal"/>
    <w:next w:val="Normal"/>
    <w:qFormat/>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beforeAutospacing="1" w:after="80" w:afterAutospacing="1" w:line="280" w:lineRule="exact"/>
    </w:pPr>
    <w:rPr>
      <w:rFonts w:ascii="Times New Roman" w:eastAsia="SimSun" w:hAnsi="Times New Roman"/>
      <w:color w:val="000000"/>
      <w:sz w:val="20"/>
      <w:szCs w:val="26"/>
      <w:lang w:eastAsia="en-US"/>
    </w:rPr>
  </w:style>
  <w:style w:type="paragraph" w:customStyle="1" w:styleId="ArtTitle0">
    <w:name w:val="Art_Title"/>
    <w:basedOn w:val="Normal"/>
    <w:qFormat/>
    <w:rsid w:val="00D875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jc w:val="center"/>
      <w:textAlignment w:val="baseline"/>
    </w:pPr>
    <w:rPr>
      <w:rFonts w:ascii="Times New Roman Bold" w:eastAsia="Times New Roman" w:hAnsi="Times New Roman Bold"/>
      <w:b/>
      <w:bCs/>
      <w:sz w:val="28"/>
      <w:szCs w:val="40"/>
      <w:lang w:eastAsia="en-US"/>
    </w:rPr>
  </w:style>
  <w:style w:type="paragraph" w:customStyle="1" w:styleId="DecNo">
    <w:name w:val="Dec_No"/>
    <w:basedOn w:val="Source"/>
    <w:qFormat/>
    <w:rsid w:val="00D87533"/>
    <w:pPr>
      <w:keepNext w:val="0"/>
      <w:keepLines w:val="0"/>
      <w:framePr w:hSpace="180" w:wrap="around" w:hAnchor="text" w:y="-656"/>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40"/>
      <w:textAlignment w:val="baseline"/>
    </w:pPr>
    <w:rPr>
      <w:rFonts w:eastAsia="Times New Roman"/>
      <w:b w:val="0"/>
      <w:bCs w:val="0"/>
      <w:w w:val="120"/>
      <w:sz w:val="28"/>
      <w:szCs w:val="40"/>
      <w:lang w:eastAsia="en-US"/>
    </w:rPr>
  </w:style>
  <w:style w:type="paragraph" w:styleId="NormalWeb">
    <w:name w:val="Normal (Web)"/>
    <w:basedOn w:val="Normal"/>
    <w:uiPriority w:val="99"/>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textAlignment w:val="baseline"/>
    </w:pPr>
    <w:rPr>
      <w:rFonts w:ascii="Times New Roman" w:eastAsia="Times New Roman" w:hAnsi="Times New Roman" w:cs="Times New Roman"/>
      <w:sz w:val="24"/>
      <w:szCs w:val="24"/>
      <w:lang w:eastAsia="en-US" w:bidi="ar-EG"/>
    </w:rPr>
  </w:style>
  <w:style w:type="paragraph" w:customStyle="1" w:styleId="Oggetto">
    <w:name w:val="Oggetto"/>
    <w:basedOn w:val="BodyTextIndent"/>
    <w:uiPriority w:val="99"/>
    <w:rsid w:val="00D87533"/>
    <w:pPr>
      <w:tabs>
        <w:tab w:val="left" w:pos="1134"/>
      </w:tabs>
      <w:spacing w:before="1200" w:after="0"/>
      <w:ind w:left="1304" w:hanging="1304"/>
      <w:jc w:val="both"/>
    </w:pPr>
  </w:style>
  <w:style w:type="paragraph" w:styleId="BodyTextIndent">
    <w:name w:val="Body Text Indent"/>
    <w:basedOn w:val="Normal"/>
    <w:link w:val="BodyTextIndentChar"/>
    <w:uiPriority w:val="99"/>
    <w:rsid w:val="00D87533"/>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kinsoku w:val="0"/>
      <w:bidi w:val="0"/>
      <w:spacing w:before="0" w:after="120" w:line="240" w:lineRule="auto"/>
      <w:ind w:left="283"/>
      <w:jc w:val="left"/>
    </w:pPr>
    <w:rPr>
      <w:rFonts w:ascii="Times New Roman" w:eastAsia="Times New Roman" w:hAnsi="Times New Roman" w:cs="Times New Roman"/>
      <w:sz w:val="24"/>
      <w:szCs w:val="24"/>
      <w:lang w:val="it-IT" w:eastAsia="it-IT"/>
    </w:rPr>
  </w:style>
  <w:style w:type="character" w:customStyle="1" w:styleId="BodyTextIndentChar">
    <w:name w:val="Body Text Indent Char"/>
    <w:basedOn w:val="DefaultParagraphFont"/>
    <w:link w:val="BodyTextIndent"/>
    <w:uiPriority w:val="99"/>
    <w:rsid w:val="00D87533"/>
    <w:rPr>
      <w:rFonts w:ascii="Times New Roman" w:eastAsia="Times New Roman" w:hAnsi="Times New Roman" w:cs="Times New Roman"/>
      <w:sz w:val="24"/>
      <w:szCs w:val="24"/>
      <w:lang w:val="it-IT" w:eastAsia="it-IT"/>
    </w:rPr>
  </w:style>
  <w:style w:type="paragraph" w:customStyle="1" w:styleId="Indirizzo1">
    <w:name w:val="Indirizzo1"/>
    <w:basedOn w:val="BodyTextIndent"/>
    <w:uiPriority w:val="99"/>
    <w:rsid w:val="00D87533"/>
    <w:pPr>
      <w:tabs>
        <w:tab w:val="left" w:pos="5670"/>
      </w:tabs>
      <w:spacing w:before="720" w:after="840"/>
      <w:ind w:left="5670"/>
      <w:jc w:val="both"/>
    </w:pPr>
    <w:rPr>
      <w:lang w:val="de-DE" w:bidi="he-IL"/>
    </w:rPr>
  </w:style>
  <w:style w:type="paragraph" w:customStyle="1" w:styleId="Notaapidipagina">
    <w:name w:val="Nota a piè di pagina"/>
    <w:basedOn w:val="FootnoteText"/>
    <w:autoRedefine/>
    <w:uiPriority w:val="99"/>
    <w:rsid w:val="00D87533"/>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kinsoku w:val="0"/>
      <w:bidi w:val="0"/>
      <w:spacing w:before="0" w:line="240" w:lineRule="auto"/>
      <w:ind w:left="567" w:right="567"/>
    </w:pPr>
    <w:rPr>
      <w:rFonts w:ascii="Verdana" w:eastAsia="Times New Roman" w:hAnsi="Verdana" w:cs="Times New Roman"/>
      <w:sz w:val="16"/>
      <w:szCs w:val="20"/>
      <w:lang w:val="it-IT" w:eastAsia="it-IT"/>
    </w:rPr>
  </w:style>
  <w:style w:type="table" w:customStyle="1" w:styleId="TABELLAVERDANA">
    <w:name w:val="TABELLA VERDANA"/>
    <w:uiPriority w:val="99"/>
    <w:rsid w:val="00D87533"/>
    <w:pPr>
      <w:spacing w:after="0" w:line="240" w:lineRule="auto"/>
    </w:pPr>
    <w:rPr>
      <w:rFonts w:ascii="Verdana" w:eastAsia="Times New Roman" w:hAnsi="Verdana" w:cs="Times New Roman"/>
      <w:sz w:val="16"/>
      <w:szCs w:val="20"/>
      <w:lang w:val="it-IT" w:eastAsia="it-IT"/>
    </w:rPr>
    <w:tblPr>
      <w:tblInd w:w="0" w:type="dxa"/>
      <w:tblCellMar>
        <w:top w:w="0" w:type="dxa"/>
        <w:left w:w="108" w:type="dxa"/>
        <w:bottom w:w="0" w:type="dxa"/>
        <w:right w:w="108" w:type="dxa"/>
      </w:tblCellMar>
    </w:tblPr>
  </w:style>
  <w:style w:type="paragraph" w:customStyle="1" w:styleId="rimandoanotapiedipagina">
    <w:name w:val="rimando a nota pie' di pagina"/>
    <w:basedOn w:val="Footer"/>
    <w:autoRedefine/>
    <w:uiPriority w:val="99"/>
    <w:rsid w:val="00D87533"/>
    <w:pPr>
      <w:widowControl w:val="0"/>
      <w:tabs>
        <w:tab w:val="clear" w:pos="4153"/>
        <w:tab w:val="clear" w:pos="8306"/>
        <w:tab w:val="center" w:pos="4819"/>
        <w:tab w:val="right" w:pos="9638"/>
      </w:tabs>
      <w:kinsoku w:val="0"/>
      <w:ind w:left="567" w:right="567"/>
      <w:jc w:val="both"/>
    </w:pPr>
    <w:rPr>
      <w:rFonts w:ascii="Verdana" w:hAnsi="Verdana"/>
      <w:sz w:val="16"/>
      <w:szCs w:val="24"/>
      <w:lang w:val="it-IT" w:eastAsia="it-IT"/>
    </w:rPr>
  </w:style>
  <w:style w:type="paragraph" w:customStyle="1" w:styleId="Style1">
    <w:name w:val="Style 1"/>
    <w:basedOn w:val="Normal"/>
    <w:uiPriority w:val="99"/>
    <w:rsid w:val="00D87533"/>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spacing w:before="0" w:line="240" w:lineRule="auto"/>
      <w:ind w:left="6552" w:right="864"/>
      <w:jc w:val="left"/>
    </w:pPr>
    <w:rPr>
      <w:rFonts w:ascii="Times New Roman" w:eastAsia="Times New Roman" w:hAnsi="Times New Roman" w:cs="Times New Roman"/>
      <w:sz w:val="23"/>
      <w:szCs w:val="23"/>
      <w:lang w:val="it-IT" w:eastAsia="it-IT"/>
    </w:rPr>
  </w:style>
  <w:style w:type="paragraph" w:customStyle="1" w:styleId="Style6">
    <w:name w:val="Style 6"/>
    <w:basedOn w:val="Normal"/>
    <w:uiPriority w:val="99"/>
    <w:rsid w:val="00D87533"/>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adjustRightInd w:val="0"/>
      <w:spacing w:before="0" w:line="240" w:lineRule="auto"/>
      <w:jc w:val="left"/>
    </w:pPr>
    <w:rPr>
      <w:rFonts w:ascii="Times New Roman" w:eastAsia="Times New Roman" w:hAnsi="Times New Roman" w:cs="Times New Roman"/>
      <w:sz w:val="24"/>
      <w:szCs w:val="24"/>
      <w:lang w:val="it-IT" w:eastAsia="it-IT"/>
    </w:rPr>
  </w:style>
  <w:style w:type="paragraph" w:customStyle="1" w:styleId="Style7">
    <w:name w:val="Style 7"/>
    <w:basedOn w:val="Normal"/>
    <w:uiPriority w:val="99"/>
    <w:rsid w:val="00D87533"/>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spacing w:before="180" w:line="204" w:lineRule="auto"/>
      <w:ind w:left="72"/>
      <w:jc w:val="left"/>
    </w:pPr>
    <w:rPr>
      <w:rFonts w:ascii="Times New Roman" w:eastAsia="Times New Roman" w:hAnsi="Times New Roman" w:cs="Times New Roman"/>
      <w:sz w:val="25"/>
      <w:szCs w:val="25"/>
      <w:lang w:val="it-IT" w:eastAsia="it-IT"/>
    </w:rPr>
  </w:style>
  <w:style w:type="paragraph" w:customStyle="1" w:styleId="Style8">
    <w:name w:val="Style 8"/>
    <w:basedOn w:val="Normal"/>
    <w:uiPriority w:val="99"/>
    <w:rsid w:val="00D87533"/>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spacing w:before="252" w:line="156" w:lineRule="exact"/>
      <w:ind w:left="360"/>
      <w:jc w:val="left"/>
    </w:pPr>
    <w:rPr>
      <w:rFonts w:ascii="Times New Roman" w:eastAsia="Times New Roman" w:hAnsi="Times New Roman" w:cs="Times New Roman"/>
      <w:sz w:val="25"/>
      <w:szCs w:val="25"/>
      <w:lang w:val="it-IT" w:eastAsia="it-IT"/>
    </w:rPr>
  </w:style>
  <w:style w:type="paragraph" w:customStyle="1" w:styleId="Style3">
    <w:name w:val="Style 3"/>
    <w:basedOn w:val="Normal"/>
    <w:uiPriority w:val="99"/>
    <w:rsid w:val="00D87533"/>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spacing w:before="72" w:line="360" w:lineRule="auto"/>
      <w:ind w:left="216" w:right="360" w:firstLine="720"/>
    </w:pPr>
    <w:rPr>
      <w:rFonts w:ascii="Times New Roman" w:eastAsia="Times New Roman" w:hAnsi="Times New Roman" w:cs="Times New Roman"/>
      <w:sz w:val="20"/>
      <w:szCs w:val="20"/>
      <w:lang w:val="it-IT" w:eastAsia="it-IT"/>
    </w:rPr>
  </w:style>
  <w:style w:type="paragraph" w:customStyle="1" w:styleId="Style4">
    <w:name w:val="Style 4"/>
    <w:basedOn w:val="Normal"/>
    <w:uiPriority w:val="99"/>
    <w:rsid w:val="00D87533"/>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spacing w:before="108" w:line="228" w:lineRule="exact"/>
      <w:ind w:left="504"/>
      <w:jc w:val="left"/>
    </w:pPr>
    <w:rPr>
      <w:rFonts w:ascii="Times New Roman" w:eastAsia="Times New Roman" w:hAnsi="Times New Roman" w:cs="Times New Roman"/>
      <w:sz w:val="24"/>
      <w:szCs w:val="24"/>
      <w:lang w:val="it-IT" w:eastAsia="it-IT"/>
    </w:rPr>
  </w:style>
  <w:style w:type="paragraph" w:customStyle="1" w:styleId="Style14">
    <w:name w:val="Style 14"/>
    <w:basedOn w:val="Normal"/>
    <w:uiPriority w:val="99"/>
    <w:rsid w:val="00D87533"/>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spacing w:before="0" w:line="213" w:lineRule="auto"/>
      <w:jc w:val="left"/>
    </w:pPr>
    <w:rPr>
      <w:rFonts w:ascii="Times New Roman" w:eastAsia="Times New Roman" w:hAnsi="Times New Roman" w:cs="Times New Roman"/>
      <w:sz w:val="24"/>
      <w:szCs w:val="24"/>
      <w:lang w:val="it-IT" w:eastAsia="it-IT"/>
    </w:rPr>
  </w:style>
  <w:style w:type="paragraph" w:customStyle="1" w:styleId="Style5">
    <w:name w:val="Style 5"/>
    <w:basedOn w:val="Normal"/>
    <w:uiPriority w:val="99"/>
    <w:rsid w:val="00D87533"/>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spacing w:before="0" w:line="240" w:lineRule="auto"/>
      <w:jc w:val="center"/>
    </w:pPr>
    <w:rPr>
      <w:rFonts w:ascii="Times New Roman" w:eastAsia="Times New Roman" w:hAnsi="Times New Roman" w:cs="Times New Roman"/>
      <w:b/>
      <w:bCs/>
      <w:sz w:val="23"/>
      <w:szCs w:val="23"/>
      <w:lang w:val="it-IT" w:eastAsia="it-IT"/>
    </w:rPr>
  </w:style>
  <w:style w:type="paragraph" w:customStyle="1" w:styleId="Style17">
    <w:name w:val="Style 17"/>
    <w:basedOn w:val="Normal"/>
    <w:uiPriority w:val="99"/>
    <w:rsid w:val="00D87533"/>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spacing w:before="0" w:after="180" w:line="204" w:lineRule="auto"/>
      <w:ind w:right="36"/>
      <w:jc w:val="right"/>
    </w:pPr>
    <w:rPr>
      <w:rFonts w:ascii="Times New Roman" w:eastAsia="Times New Roman" w:hAnsi="Times New Roman" w:cs="Times New Roman"/>
      <w:sz w:val="19"/>
      <w:szCs w:val="19"/>
      <w:lang w:val="it-IT" w:eastAsia="it-IT"/>
    </w:rPr>
  </w:style>
  <w:style w:type="paragraph" w:customStyle="1" w:styleId="Style11">
    <w:name w:val="Style 11"/>
    <w:basedOn w:val="Normal"/>
    <w:uiPriority w:val="99"/>
    <w:rsid w:val="00D87533"/>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spacing w:before="72" w:line="372" w:lineRule="exact"/>
      <w:ind w:left="504" w:right="288" w:firstLine="720"/>
    </w:pPr>
    <w:rPr>
      <w:rFonts w:ascii="Times New Roman" w:eastAsia="Times New Roman" w:hAnsi="Times New Roman" w:cs="Times New Roman"/>
      <w:sz w:val="24"/>
      <w:szCs w:val="24"/>
      <w:lang w:val="it-IT" w:eastAsia="it-IT"/>
    </w:rPr>
  </w:style>
  <w:style w:type="paragraph" w:customStyle="1" w:styleId="Style9">
    <w:name w:val="Style 9"/>
    <w:basedOn w:val="Normal"/>
    <w:uiPriority w:val="99"/>
    <w:rsid w:val="00D87533"/>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spacing w:before="0" w:line="240" w:lineRule="auto"/>
      <w:ind w:left="648"/>
      <w:jc w:val="left"/>
    </w:pPr>
    <w:rPr>
      <w:rFonts w:ascii="Times New Roman" w:eastAsia="Times New Roman" w:hAnsi="Times New Roman" w:cs="Times New Roman"/>
      <w:sz w:val="21"/>
      <w:szCs w:val="21"/>
      <w:lang w:val="it-IT" w:eastAsia="it-IT"/>
    </w:rPr>
  </w:style>
  <w:style w:type="paragraph" w:customStyle="1" w:styleId="Style12">
    <w:name w:val="Style 12"/>
    <w:basedOn w:val="Normal"/>
    <w:uiPriority w:val="99"/>
    <w:rsid w:val="00D87533"/>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spacing w:before="108" w:line="348" w:lineRule="exact"/>
      <w:ind w:left="648" w:right="216" w:firstLine="648"/>
    </w:pPr>
    <w:rPr>
      <w:rFonts w:ascii="Times New Roman" w:eastAsia="Times New Roman" w:hAnsi="Times New Roman" w:cs="Times New Roman"/>
      <w:sz w:val="20"/>
      <w:szCs w:val="20"/>
      <w:lang w:val="it-IT" w:eastAsia="it-IT"/>
    </w:rPr>
  </w:style>
  <w:style w:type="paragraph" w:customStyle="1" w:styleId="Style19">
    <w:name w:val="Style 19"/>
    <w:basedOn w:val="Normal"/>
    <w:uiPriority w:val="99"/>
    <w:rsid w:val="00D87533"/>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adjustRightInd w:val="0"/>
      <w:spacing w:before="0" w:line="240" w:lineRule="auto"/>
      <w:jc w:val="left"/>
    </w:pPr>
    <w:rPr>
      <w:rFonts w:ascii="Times New Roman" w:eastAsia="Times New Roman" w:hAnsi="Times New Roman" w:cs="Times New Roman"/>
      <w:sz w:val="21"/>
      <w:szCs w:val="21"/>
      <w:lang w:val="it-IT" w:eastAsia="it-IT"/>
    </w:rPr>
  </w:style>
  <w:style w:type="paragraph" w:customStyle="1" w:styleId="Style16">
    <w:name w:val="Style 16"/>
    <w:basedOn w:val="Normal"/>
    <w:uiPriority w:val="99"/>
    <w:rsid w:val="00D87533"/>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adjustRightInd w:val="0"/>
      <w:spacing w:before="0" w:line="240" w:lineRule="auto"/>
      <w:jc w:val="left"/>
    </w:pPr>
    <w:rPr>
      <w:rFonts w:ascii="Times New Roman" w:eastAsia="Times New Roman" w:hAnsi="Times New Roman" w:cs="Times New Roman"/>
      <w:sz w:val="20"/>
      <w:szCs w:val="20"/>
      <w:lang w:val="it-IT" w:eastAsia="it-IT"/>
    </w:rPr>
  </w:style>
  <w:style w:type="paragraph" w:customStyle="1" w:styleId="Style20">
    <w:name w:val="Style 20"/>
    <w:basedOn w:val="Normal"/>
    <w:uiPriority w:val="99"/>
    <w:rsid w:val="00D87533"/>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spacing w:before="0" w:line="156" w:lineRule="exact"/>
      <w:jc w:val="center"/>
    </w:pPr>
    <w:rPr>
      <w:rFonts w:ascii="Times New Roman" w:eastAsia="Times New Roman" w:hAnsi="Times New Roman" w:cs="Times New Roman"/>
      <w:sz w:val="16"/>
      <w:szCs w:val="16"/>
      <w:lang w:val="it-IT" w:eastAsia="it-IT"/>
    </w:rPr>
  </w:style>
  <w:style w:type="paragraph" w:customStyle="1" w:styleId="Style10">
    <w:name w:val="Style 10"/>
    <w:basedOn w:val="Normal"/>
    <w:uiPriority w:val="99"/>
    <w:rsid w:val="00D87533"/>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spacing w:before="108" w:line="360" w:lineRule="auto"/>
      <w:ind w:left="504" w:right="288" w:firstLine="720"/>
    </w:pPr>
    <w:rPr>
      <w:rFonts w:ascii="Times New Roman" w:eastAsia="Times New Roman" w:hAnsi="Times New Roman" w:cs="Times New Roman"/>
      <w:sz w:val="24"/>
      <w:szCs w:val="24"/>
      <w:lang w:val="it-IT" w:eastAsia="it-IT"/>
    </w:rPr>
  </w:style>
  <w:style w:type="paragraph" w:customStyle="1" w:styleId="Style13">
    <w:name w:val="Style 13"/>
    <w:basedOn w:val="Normal"/>
    <w:uiPriority w:val="99"/>
    <w:rsid w:val="00D87533"/>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spacing w:before="108" w:line="348" w:lineRule="exact"/>
      <w:ind w:left="504" w:right="288" w:firstLine="720"/>
    </w:pPr>
    <w:rPr>
      <w:rFonts w:ascii="Times New Roman" w:eastAsia="Times New Roman" w:hAnsi="Times New Roman" w:cs="Times New Roman"/>
      <w:i/>
      <w:iCs/>
      <w:sz w:val="23"/>
      <w:szCs w:val="23"/>
      <w:lang w:val="it-IT" w:eastAsia="it-IT"/>
    </w:rPr>
  </w:style>
  <w:style w:type="character" w:customStyle="1" w:styleId="CharacterStyle13">
    <w:name w:val="Character Style 13"/>
    <w:uiPriority w:val="99"/>
    <w:rsid w:val="00D87533"/>
    <w:rPr>
      <w:sz w:val="25"/>
    </w:rPr>
  </w:style>
  <w:style w:type="character" w:customStyle="1" w:styleId="CharacterStyle1">
    <w:name w:val="Character Style 1"/>
    <w:uiPriority w:val="99"/>
    <w:rsid w:val="00D87533"/>
    <w:rPr>
      <w:sz w:val="23"/>
    </w:rPr>
  </w:style>
  <w:style w:type="character" w:customStyle="1" w:styleId="CharacterStyle10">
    <w:name w:val="Character Style 10"/>
    <w:uiPriority w:val="99"/>
    <w:rsid w:val="00D87533"/>
    <w:rPr>
      <w:sz w:val="21"/>
    </w:rPr>
  </w:style>
  <w:style w:type="character" w:customStyle="1" w:styleId="CharacterStyle11">
    <w:name w:val="Character Style 11"/>
    <w:uiPriority w:val="99"/>
    <w:rsid w:val="00D87533"/>
    <w:rPr>
      <w:b/>
      <w:sz w:val="23"/>
    </w:rPr>
  </w:style>
  <w:style w:type="character" w:customStyle="1" w:styleId="CharacterStyle12">
    <w:name w:val="Character Style 12"/>
    <w:uiPriority w:val="99"/>
    <w:rsid w:val="00D87533"/>
    <w:rPr>
      <w:i/>
      <w:sz w:val="23"/>
    </w:rPr>
  </w:style>
  <w:style w:type="character" w:customStyle="1" w:styleId="CharacterStyle14">
    <w:name w:val="Character Style 14"/>
    <w:uiPriority w:val="99"/>
    <w:rsid w:val="00D87533"/>
    <w:rPr>
      <w:sz w:val="20"/>
    </w:rPr>
  </w:style>
  <w:style w:type="character" w:customStyle="1" w:styleId="CharacterStyle15">
    <w:name w:val="Character Style 15"/>
    <w:uiPriority w:val="99"/>
    <w:rsid w:val="00D87533"/>
    <w:rPr>
      <w:sz w:val="16"/>
    </w:rPr>
  </w:style>
  <w:style w:type="character" w:customStyle="1" w:styleId="CharacterStyle16">
    <w:name w:val="Character Style 16"/>
    <w:uiPriority w:val="99"/>
    <w:rsid w:val="00D87533"/>
    <w:rPr>
      <w:sz w:val="19"/>
    </w:rPr>
  </w:style>
  <w:style w:type="character" w:customStyle="1" w:styleId="CharacterStyle17">
    <w:name w:val="Character Style 17"/>
    <w:uiPriority w:val="99"/>
    <w:rsid w:val="00D87533"/>
    <w:rPr>
      <w:sz w:val="20"/>
    </w:rPr>
  </w:style>
  <w:style w:type="paragraph" w:styleId="CommentText">
    <w:name w:val="annotation text"/>
    <w:basedOn w:val="Normal"/>
    <w:link w:val="CommentTextChar"/>
    <w:uiPriority w:val="99"/>
    <w:rsid w:val="00D87533"/>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kinsoku w:val="0"/>
      <w:bidi w:val="0"/>
      <w:spacing w:before="0" w:line="240" w:lineRule="auto"/>
      <w:jc w:val="left"/>
    </w:pPr>
    <w:rPr>
      <w:rFonts w:ascii="Times New Roman" w:eastAsia="Times New Roman" w:hAnsi="Times New Roman" w:cs="Times New Roman"/>
      <w:sz w:val="20"/>
      <w:szCs w:val="20"/>
      <w:lang w:val="it-IT" w:eastAsia="it-IT"/>
    </w:rPr>
  </w:style>
  <w:style w:type="character" w:customStyle="1" w:styleId="CommentTextChar">
    <w:name w:val="Comment Text Char"/>
    <w:basedOn w:val="DefaultParagraphFont"/>
    <w:link w:val="CommentText"/>
    <w:uiPriority w:val="99"/>
    <w:rsid w:val="00D87533"/>
    <w:rPr>
      <w:rFonts w:ascii="Times New Roman" w:eastAsia="Times New Roman" w:hAnsi="Times New Roman" w:cs="Times New Roman"/>
      <w:sz w:val="20"/>
      <w:szCs w:val="20"/>
      <w:lang w:val="it-IT" w:eastAsia="it-IT"/>
    </w:rPr>
  </w:style>
  <w:style w:type="paragraph" w:styleId="CommentSubject">
    <w:name w:val="annotation subject"/>
    <w:basedOn w:val="CommentText"/>
    <w:next w:val="CommentText"/>
    <w:link w:val="CommentSubjectChar"/>
    <w:uiPriority w:val="99"/>
    <w:rsid w:val="00D87533"/>
    <w:rPr>
      <w:b/>
      <w:bCs/>
    </w:rPr>
  </w:style>
  <w:style w:type="character" w:customStyle="1" w:styleId="CommentSubjectChar">
    <w:name w:val="Comment Subject Char"/>
    <w:basedOn w:val="CommentTextChar"/>
    <w:link w:val="CommentSubject"/>
    <w:uiPriority w:val="99"/>
    <w:rsid w:val="00D87533"/>
    <w:rPr>
      <w:rFonts w:ascii="Times New Roman" w:eastAsia="Times New Roman" w:hAnsi="Times New Roman" w:cs="Times New Roman"/>
      <w:b/>
      <w:bCs/>
      <w:sz w:val="20"/>
      <w:szCs w:val="20"/>
      <w:lang w:val="it-IT" w:eastAsia="it-IT"/>
    </w:rPr>
  </w:style>
  <w:style w:type="paragraph" w:customStyle="1" w:styleId="CERN">
    <w:name w:val="CERN"/>
    <w:basedOn w:val="Normal"/>
    <w:uiPriority w:val="99"/>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pPr>
    <w:rPr>
      <w:rFonts w:ascii="Geneva" w:eastAsia="Times New Roman" w:hAnsi="Geneva" w:cs="Times New Roman"/>
      <w:b/>
      <w:caps/>
      <w:sz w:val="24"/>
      <w:szCs w:val="20"/>
      <w:lang w:eastAsia="en-US"/>
    </w:rPr>
  </w:style>
  <w:style w:type="character" w:styleId="CommentReference">
    <w:name w:val="annotation reference"/>
    <w:basedOn w:val="DefaultParagraphFont"/>
    <w:uiPriority w:val="99"/>
    <w:rsid w:val="00D87533"/>
    <w:rPr>
      <w:rFonts w:cs="Times New Roman"/>
      <w:sz w:val="16"/>
    </w:rPr>
  </w:style>
  <w:style w:type="paragraph" w:styleId="ListBullet">
    <w:name w:val="List Bullet"/>
    <w:basedOn w:val="Normal"/>
    <w:uiPriority w:val="99"/>
    <w:rsid w:val="00D87533"/>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4"/>
      </w:tabs>
      <w:kinsoku w:val="0"/>
      <w:bidi w:val="0"/>
      <w:spacing w:before="0" w:line="240" w:lineRule="auto"/>
      <w:ind w:left="360" w:hanging="360"/>
      <w:jc w:val="left"/>
    </w:pPr>
    <w:rPr>
      <w:rFonts w:ascii="Times New Roman" w:eastAsia="Times New Roman" w:hAnsi="Times New Roman" w:cs="Times New Roman"/>
      <w:sz w:val="24"/>
      <w:szCs w:val="24"/>
      <w:lang w:val="it-IT" w:eastAsia="it-IT"/>
    </w:rPr>
  </w:style>
  <w:style w:type="paragraph" w:customStyle="1" w:styleId="Default">
    <w:name w:val="Default"/>
    <w:uiPriority w:val="99"/>
    <w:rsid w:val="00D87533"/>
    <w:pPr>
      <w:autoSpaceDE w:val="0"/>
      <w:autoSpaceDN w:val="0"/>
      <w:adjustRightInd w:val="0"/>
      <w:spacing w:after="0" w:line="240" w:lineRule="auto"/>
    </w:pPr>
    <w:rPr>
      <w:rFonts w:ascii="Times New Roman" w:eastAsia="Times New Roman" w:hAnsi="Times New Roman" w:cs="Times New Roman"/>
      <w:color w:val="000000"/>
      <w:sz w:val="24"/>
      <w:szCs w:val="24"/>
      <w:lang w:val="it-IT" w:eastAsia="it-IT"/>
    </w:rPr>
  </w:style>
  <w:style w:type="character" w:customStyle="1" w:styleId="CharacterStyle5">
    <w:name w:val="Character Style 5"/>
    <w:uiPriority w:val="99"/>
    <w:rsid w:val="00D87533"/>
    <w:rPr>
      <w:sz w:val="20"/>
    </w:rPr>
  </w:style>
  <w:style w:type="paragraph" w:customStyle="1" w:styleId="Sujet">
    <w:name w:val="Sujet"/>
    <w:basedOn w:val="Normal"/>
    <w:uiPriority w:val="99"/>
    <w:rsid w:val="00D87533"/>
    <w:pPr>
      <w:framePr w:w="8616" w:h="4258" w:hRule="exact" w:hSpace="181" w:wrap="around" w:vAnchor="page" w:hAnchor="page" w:x="1883" w:y="8943"/>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pPr>
    <w:rPr>
      <w:rFonts w:ascii="Arial" w:eastAsia="Times New Roman" w:hAnsi="Arial" w:cs="Arial"/>
      <w:kern w:val="40"/>
      <w:sz w:val="52"/>
      <w:szCs w:val="52"/>
      <w:lang w:val="fr-CH" w:eastAsia="en-US"/>
    </w:rPr>
  </w:style>
  <w:style w:type="paragraph" w:customStyle="1" w:styleId="Table0">
    <w:name w:val="Table_#"/>
    <w:basedOn w:val="Normal"/>
    <w:next w:val="Normal"/>
    <w:rsid w:val="00D87533"/>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560" w:after="120" w:line="240" w:lineRule="auto"/>
      <w:jc w:val="center"/>
    </w:pPr>
    <w:rPr>
      <w:rFonts w:ascii="Times New Roman" w:eastAsia="Times New Roman" w:hAnsi="Times New Roman" w:cs="Times New Roman"/>
      <w:caps/>
      <w:sz w:val="24"/>
      <w:szCs w:val="20"/>
      <w:lang w:eastAsia="en-US"/>
    </w:rPr>
  </w:style>
  <w:style w:type="paragraph" w:customStyle="1" w:styleId="Predefinito">
    <w:name w:val="Predefinito"/>
    <w:rsid w:val="00D87533"/>
    <w:pPr>
      <w:autoSpaceDE w:val="0"/>
      <w:autoSpaceDN w:val="0"/>
      <w:adjustRightInd w:val="0"/>
      <w:spacing w:after="200" w:line="240" w:lineRule="auto"/>
    </w:pPr>
    <w:rPr>
      <w:rFonts w:ascii="Calibri" w:eastAsia="0" w:hAnsi="Droid Sans Fallback" w:cs="Calibri"/>
      <w:kern w:val="2"/>
      <w:lang w:val="it-IT"/>
    </w:rPr>
  </w:style>
  <w:style w:type="paragraph" w:styleId="TOCHeading">
    <w:name w:val="TOC Heading"/>
    <w:basedOn w:val="Heading1"/>
    <w:next w:val="Normal"/>
    <w:uiPriority w:val="39"/>
    <w:semiHidden/>
    <w:unhideWhenUsed/>
    <w:qFormat/>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80" w:line="276" w:lineRule="auto"/>
      <w:ind w:left="0" w:firstLine="0"/>
      <w:jc w:val="left"/>
      <w:outlineLvl w:val="9"/>
    </w:pPr>
    <w:rPr>
      <w:rFonts w:asciiTheme="majorHAnsi" w:hAnsiTheme="majorHAnsi" w:cstheme="majorBidi"/>
      <w:color w:val="2E74B5" w:themeColor="accent1" w:themeShade="BF"/>
      <w:sz w:val="28"/>
      <w:szCs w:val="28"/>
      <w:lang w:eastAsia="ja-JP"/>
    </w:rPr>
  </w:style>
  <w:style w:type="paragraph" w:customStyle="1" w:styleId="Headingi1">
    <w:name w:val="Heading­_i"/>
    <w:basedOn w:val="Normal"/>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240"/>
      <w:textAlignment w:val="baseline"/>
    </w:pPr>
    <w:rPr>
      <w:rFonts w:eastAsia="Times New Roman"/>
      <w:lang w:eastAsia="en-US"/>
    </w:rPr>
  </w:style>
  <w:style w:type="paragraph" w:customStyle="1" w:styleId="enumlev11">
    <w:name w:val="enumlev_1"/>
    <w:basedOn w:val="Normal"/>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textAlignment w:val="baseline"/>
    </w:pPr>
    <w:rPr>
      <w:rFonts w:eastAsia="Times New Roman"/>
      <w:lang w:eastAsia="en-US"/>
    </w:rPr>
  </w:style>
  <w:style w:type="paragraph" w:customStyle="1" w:styleId="HeadingBT">
    <w:name w:val="Heading_B_T"/>
    <w:basedOn w:val="Normal"/>
    <w:qFormat/>
    <w:rsid w:val="00D875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200" w:after="40"/>
      <w:ind w:left="567" w:hanging="567"/>
      <w:jc w:val="right"/>
      <w:textAlignment w:val="baseline"/>
      <w:outlineLvl w:val="0"/>
    </w:pPr>
    <w:rPr>
      <w:rFonts w:eastAsia="Times New Roman"/>
      <w:b/>
      <w:bCs/>
      <w:position w:val="2"/>
      <w:lang w:eastAsia="en-US"/>
    </w:rPr>
  </w:style>
  <w:style w:type="paragraph" w:customStyle="1" w:styleId="Heading1T">
    <w:name w:val="Heading_1_T"/>
    <w:basedOn w:val="Heading1"/>
    <w:qFormat/>
    <w:rsid w:val="00D875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ind w:left="567" w:hanging="567"/>
      <w:textAlignment w:val="baseline"/>
    </w:pPr>
    <w:rPr>
      <w:rFonts w:eastAsia="Times New Roman"/>
      <w:lang w:eastAsia="en-US"/>
    </w:rPr>
  </w:style>
  <w:style w:type="paragraph" w:customStyle="1" w:styleId="HeadingBT1">
    <w:name w:val="Heading_B_T1"/>
    <w:basedOn w:val="HeadingBT"/>
    <w:qFormat/>
    <w:rsid w:val="00D87533"/>
    <w:pPr>
      <w:spacing w:before="120"/>
    </w:pPr>
  </w:style>
  <w:style w:type="paragraph" w:customStyle="1" w:styleId="HeadingBT2">
    <w:name w:val="Heading_B_T2"/>
    <w:basedOn w:val="HeadingBT"/>
    <w:qFormat/>
    <w:rsid w:val="00D87533"/>
    <w:pPr>
      <w:spacing w:before="360"/>
    </w:pPr>
  </w:style>
  <w:style w:type="paragraph" w:customStyle="1" w:styleId="Heading10">
    <w:name w:val="Heading_1"/>
    <w:basedOn w:val="Heading1T"/>
    <w:rsid w:val="00D87533"/>
  </w:style>
  <w:style w:type="character" w:customStyle="1" w:styleId="hps">
    <w:name w:val="hps"/>
    <w:basedOn w:val="DefaultParagraphFont"/>
    <w:rsid w:val="00D87533"/>
  </w:style>
  <w:style w:type="character" w:customStyle="1" w:styleId="apple-converted-space">
    <w:name w:val="apple-converted-space"/>
    <w:basedOn w:val="DefaultParagraphFont"/>
    <w:rsid w:val="00D87533"/>
  </w:style>
  <w:style w:type="table" w:customStyle="1" w:styleId="1">
    <w:name w:val="表 (格子)1"/>
    <w:basedOn w:val="TableNormal"/>
    <w:next w:val="TableGrid"/>
    <w:uiPriority w:val="59"/>
    <w:rsid w:val="00D87533"/>
    <w:pPr>
      <w:spacing w:after="0" w:line="240" w:lineRule="auto"/>
    </w:pPr>
    <w:rPr>
      <w:rFonts w:ascii="Century" w:eastAsia="MS Mincho"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7533"/>
    <w:pPr>
      <w:spacing w:after="0" w:line="240" w:lineRule="auto"/>
    </w:pPr>
    <w:rPr>
      <w:rFonts w:ascii="Calibri" w:hAnsi="Calibri" w:cs="Traditional Arabic"/>
      <w:szCs w:val="30"/>
    </w:rPr>
  </w:style>
  <w:style w:type="paragraph" w:customStyle="1" w:styleId="NormalH">
    <w:name w:val="Normal H"/>
    <w:basedOn w:val="Normal"/>
    <w:qFormat/>
    <w:rsid w:val="0020483D"/>
    <w:pPr>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council/finregs/Regl_Fin_10e.pdf"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SG%20-%20(SG)\PA_Council-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9FF4E-C508-4189-975E-8DCF82D11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PA_Council-16.dotx</Template>
  <TotalTime>91</TotalTime>
  <Pages>45</Pages>
  <Words>13395</Words>
  <Characters>70594</Characters>
  <Application>Microsoft Office Word</Application>
  <DocSecurity>0</DocSecurity>
  <Lines>1960</Lines>
  <Paragraphs>591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Samuel</dc:creator>
  <cp:keywords/>
  <dc:description/>
  <cp:lastModifiedBy>Ajlouni, Nour</cp:lastModifiedBy>
  <cp:revision>69</cp:revision>
  <dcterms:created xsi:type="dcterms:W3CDTF">2016-05-27T10:48:00Z</dcterms:created>
  <dcterms:modified xsi:type="dcterms:W3CDTF">2016-05-27T23:43:00Z</dcterms:modified>
</cp:coreProperties>
</file>