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7FA" w:rsidRPr="00FE47FA" w:rsidRDefault="00FE47FA" w:rsidP="00FE47FA">
      <w:pPr>
        <w:spacing w:after="0" w:line="240" w:lineRule="auto"/>
        <w:jc w:val="center"/>
        <w:rPr>
          <w:rFonts w:ascii="Bookman Old Style" w:hAnsi="Bookman Old Style"/>
          <w:b/>
          <w:bCs/>
          <w:sz w:val="28"/>
          <w:szCs w:val="28"/>
        </w:rPr>
      </w:pPr>
      <w:bookmarkStart w:id="0" w:name="_GoBack"/>
      <w:bookmarkEnd w:id="0"/>
      <w:r w:rsidRPr="00FE47FA">
        <w:rPr>
          <w:rFonts w:ascii="Bookman Old Style" w:hAnsi="Bookman Old Style"/>
          <w:b/>
          <w:bCs/>
          <w:sz w:val="28"/>
          <w:szCs w:val="28"/>
        </w:rPr>
        <w:t>GOVERNMENT OF INDIA</w:t>
      </w:r>
    </w:p>
    <w:p w:rsidR="00FE47FA" w:rsidRPr="00FE47FA" w:rsidRDefault="00FE47FA" w:rsidP="00FE47FA">
      <w:pPr>
        <w:spacing w:after="0" w:line="240" w:lineRule="auto"/>
        <w:jc w:val="center"/>
        <w:rPr>
          <w:rFonts w:ascii="Bookman Old Style" w:hAnsi="Bookman Old Style"/>
          <w:b/>
          <w:bCs/>
          <w:sz w:val="28"/>
          <w:szCs w:val="28"/>
        </w:rPr>
      </w:pPr>
      <w:r w:rsidRPr="00FE47FA">
        <w:rPr>
          <w:rFonts w:ascii="Bookman Old Style" w:hAnsi="Bookman Old Style"/>
          <w:b/>
          <w:bCs/>
          <w:sz w:val="28"/>
          <w:szCs w:val="28"/>
        </w:rPr>
        <w:t>MINISTRY OF COMMUNICATIONS &amp; IT</w:t>
      </w:r>
    </w:p>
    <w:p w:rsidR="00FE47FA" w:rsidRPr="00FE47FA" w:rsidRDefault="00FE47FA" w:rsidP="00FE47FA">
      <w:pPr>
        <w:spacing w:after="0" w:line="240" w:lineRule="auto"/>
        <w:jc w:val="center"/>
        <w:rPr>
          <w:rFonts w:ascii="Bookman Old Style" w:hAnsi="Bookman Old Style"/>
          <w:b/>
          <w:bCs/>
          <w:sz w:val="28"/>
          <w:szCs w:val="28"/>
        </w:rPr>
      </w:pPr>
      <w:r w:rsidRPr="00FE47FA">
        <w:rPr>
          <w:rFonts w:ascii="Bookman Old Style" w:hAnsi="Bookman Old Style"/>
          <w:b/>
          <w:bCs/>
          <w:sz w:val="28"/>
          <w:szCs w:val="28"/>
        </w:rPr>
        <w:t xml:space="preserve">DEPARTMENT OF TELECOMMUNICATIONS </w:t>
      </w:r>
    </w:p>
    <w:p w:rsidR="00FE47FA" w:rsidRPr="00FE47FA" w:rsidRDefault="00FE47FA" w:rsidP="00FE47FA">
      <w:pPr>
        <w:spacing w:after="0" w:line="240" w:lineRule="auto"/>
        <w:jc w:val="center"/>
        <w:rPr>
          <w:rFonts w:ascii="Bookman Old Style" w:hAnsi="Bookman Old Style"/>
          <w:b/>
          <w:bCs/>
          <w:sz w:val="28"/>
          <w:szCs w:val="28"/>
        </w:rPr>
      </w:pPr>
      <w:r>
        <w:rPr>
          <w:rFonts w:ascii="Bookman Old Style" w:hAnsi="Bookman Old Style"/>
          <w:b/>
          <w:bCs/>
          <w:sz w:val="28"/>
          <w:szCs w:val="28"/>
        </w:rPr>
        <w:t>****</w:t>
      </w:r>
    </w:p>
    <w:p w:rsidR="00FE47FA" w:rsidRPr="00FE47FA" w:rsidRDefault="00FE47FA" w:rsidP="00FE47FA">
      <w:pPr>
        <w:spacing w:after="0" w:line="240" w:lineRule="auto"/>
        <w:jc w:val="both"/>
        <w:rPr>
          <w:rFonts w:ascii="Bookman Old Style" w:hAnsi="Bookman Old Style"/>
          <w:b/>
          <w:bCs/>
          <w:sz w:val="28"/>
          <w:szCs w:val="28"/>
        </w:rPr>
      </w:pPr>
    </w:p>
    <w:p w:rsidR="00FE47FA" w:rsidRDefault="00FE47FA" w:rsidP="00FE47FA">
      <w:pPr>
        <w:spacing w:after="0" w:line="240" w:lineRule="auto"/>
        <w:jc w:val="both"/>
        <w:rPr>
          <w:rFonts w:ascii="Bookman Old Style" w:hAnsi="Bookman Old Style"/>
          <w:b/>
          <w:bCs/>
          <w:sz w:val="24"/>
          <w:szCs w:val="24"/>
        </w:rPr>
      </w:pPr>
    </w:p>
    <w:p w:rsidR="00FE47FA" w:rsidRDefault="00FE47FA" w:rsidP="00FE47FA">
      <w:pPr>
        <w:spacing w:after="0" w:line="240" w:lineRule="auto"/>
        <w:jc w:val="both"/>
        <w:rPr>
          <w:rFonts w:ascii="Bookman Old Style" w:hAnsi="Bookman Old Style"/>
          <w:b/>
          <w:bCs/>
          <w:sz w:val="24"/>
          <w:szCs w:val="24"/>
        </w:rPr>
      </w:pPr>
    </w:p>
    <w:p w:rsidR="00FE47FA" w:rsidRDefault="00FE47FA" w:rsidP="00FE47FA">
      <w:pPr>
        <w:spacing w:after="0" w:line="240" w:lineRule="auto"/>
        <w:jc w:val="both"/>
        <w:rPr>
          <w:rFonts w:ascii="Bookman Old Style" w:hAnsi="Bookman Old Style"/>
          <w:b/>
          <w:bCs/>
          <w:sz w:val="24"/>
          <w:szCs w:val="24"/>
        </w:rPr>
      </w:pPr>
    </w:p>
    <w:p w:rsidR="00FE47FA" w:rsidRDefault="00FE47FA" w:rsidP="00FE47FA">
      <w:pPr>
        <w:spacing w:after="0" w:line="240" w:lineRule="auto"/>
        <w:jc w:val="both"/>
        <w:rPr>
          <w:rFonts w:ascii="Bookman Old Style" w:hAnsi="Bookman Old Style"/>
          <w:b/>
          <w:bCs/>
          <w:sz w:val="24"/>
          <w:szCs w:val="24"/>
        </w:rPr>
      </w:pPr>
    </w:p>
    <w:p w:rsidR="00FE47FA" w:rsidRDefault="00FE47FA" w:rsidP="00FE47FA">
      <w:pPr>
        <w:spacing w:after="0" w:line="240" w:lineRule="auto"/>
        <w:jc w:val="both"/>
        <w:rPr>
          <w:rFonts w:ascii="Bookman Old Style" w:hAnsi="Bookman Old Style"/>
          <w:b/>
          <w:bCs/>
          <w:sz w:val="24"/>
          <w:szCs w:val="24"/>
        </w:rPr>
      </w:pPr>
    </w:p>
    <w:p w:rsidR="00FE47FA" w:rsidRDefault="00FE47FA" w:rsidP="00FE47FA">
      <w:pPr>
        <w:spacing w:after="0" w:line="240" w:lineRule="auto"/>
        <w:jc w:val="both"/>
        <w:rPr>
          <w:rFonts w:ascii="Bookman Old Style" w:hAnsi="Bookman Old Style"/>
          <w:b/>
          <w:bCs/>
          <w:sz w:val="24"/>
          <w:szCs w:val="24"/>
        </w:rPr>
      </w:pPr>
    </w:p>
    <w:p w:rsidR="00FE47FA" w:rsidRDefault="00FE47FA" w:rsidP="00FE47FA">
      <w:pPr>
        <w:spacing w:after="0" w:line="240" w:lineRule="auto"/>
        <w:jc w:val="both"/>
        <w:rPr>
          <w:rFonts w:ascii="Bookman Old Style" w:hAnsi="Bookman Old Style"/>
          <w:b/>
          <w:bCs/>
          <w:sz w:val="24"/>
          <w:szCs w:val="24"/>
        </w:rPr>
      </w:pPr>
    </w:p>
    <w:p w:rsidR="00FE47FA" w:rsidRDefault="00FE47FA" w:rsidP="00FE47FA">
      <w:pPr>
        <w:spacing w:after="0" w:line="240" w:lineRule="auto"/>
        <w:jc w:val="both"/>
        <w:rPr>
          <w:rFonts w:ascii="Bookman Old Style" w:hAnsi="Bookman Old Style"/>
          <w:b/>
          <w:bCs/>
          <w:sz w:val="24"/>
          <w:szCs w:val="24"/>
        </w:rPr>
      </w:pPr>
    </w:p>
    <w:p w:rsidR="00FE47FA" w:rsidRPr="00FE47FA" w:rsidRDefault="00FE47FA" w:rsidP="00FE47FA">
      <w:pPr>
        <w:spacing w:after="0" w:line="240" w:lineRule="auto"/>
        <w:jc w:val="center"/>
        <w:rPr>
          <w:rFonts w:ascii="Bookman Old Style" w:hAnsi="Bookman Old Style"/>
          <w:b/>
          <w:bCs/>
          <w:sz w:val="28"/>
          <w:szCs w:val="28"/>
          <w:u w:val="single"/>
        </w:rPr>
      </w:pPr>
      <w:r w:rsidRPr="00FE47FA">
        <w:rPr>
          <w:rFonts w:ascii="Bookman Old Style" w:hAnsi="Bookman Old Style"/>
          <w:b/>
          <w:bCs/>
          <w:sz w:val="28"/>
          <w:szCs w:val="28"/>
          <w:u w:val="single"/>
        </w:rPr>
        <w:t>Internet-Related Public Policy</w:t>
      </w:r>
    </w:p>
    <w:p w:rsidR="00FE47FA" w:rsidRPr="00FE47FA" w:rsidRDefault="00FE47FA" w:rsidP="00FE47FA">
      <w:pPr>
        <w:spacing w:after="0" w:line="240" w:lineRule="auto"/>
        <w:jc w:val="center"/>
        <w:rPr>
          <w:rFonts w:ascii="Bookman Old Style" w:hAnsi="Bookman Old Style"/>
          <w:b/>
          <w:bCs/>
          <w:sz w:val="28"/>
          <w:szCs w:val="28"/>
          <w:u w:val="single"/>
        </w:rPr>
      </w:pPr>
    </w:p>
    <w:p w:rsidR="00FE47FA" w:rsidRPr="00FE47FA" w:rsidRDefault="00FE47FA" w:rsidP="00FE47FA">
      <w:pPr>
        <w:spacing w:after="0" w:line="240" w:lineRule="auto"/>
        <w:jc w:val="center"/>
        <w:rPr>
          <w:rFonts w:ascii="Bookman Old Style" w:hAnsi="Bookman Old Style"/>
          <w:b/>
          <w:bCs/>
          <w:sz w:val="24"/>
          <w:szCs w:val="24"/>
          <w:u w:val="single"/>
        </w:rPr>
      </w:pPr>
    </w:p>
    <w:p w:rsidR="00FE47FA" w:rsidRPr="00FE47FA" w:rsidRDefault="00FE47FA" w:rsidP="00FE47FA">
      <w:pPr>
        <w:spacing w:after="0" w:line="240" w:lineRule="auto"/>
        <w:jc w:val="center"/>
        <w:rPr>
          <w:rFonts w:ascii="Bookman Old Style" w:hAnsi="Bookman Old Style"/>
          <w:b/>
          <w:bCs/>
          <w:sz w:val="24"/>
          <w:szCs w:val="24"/>
          <w:u w:val="single"/>
        </w:rPr>
      </w:pPr>
    </w:p>
    <w:p w:rsidR="00FE47FA" w:rsidRPr="00FE47FA" w:rsidRDefault="00FE47FA" w:rsidP="00FE47FA">
      <w:pPr>
        <w:spacing w:after="0" w:line="240" w:lineRule="auto"/>
        <w:jc w:val="center"/>
        <w:rPr>
          <w:rFonts w:ascii="Bookman Old Style" w:hAnsi="Bookman Old Style"/>
          <w:b/>
          <w:bCs/>
          <w:sz w:val="24"/>
          <w:szCs w:val="24"/>
          <w:u w:val="single"/>
        </w:rPr>
      </w:pPr>
      <w:r w:rsidRPr="00FE47FA">
        <w:rPr>
          <w:rFonts w:ascii="Bookman Old Style" w:hAnsi="Bookman Old Style"/>
          <w:b/>
          <w:bCs/>
          <w:sz w:val="24"/>
          <w:szCs w:val="24"/>
          <w:u w:val="single"/>
        </w:rPr>
        <w:t>An Indian Perspective</w:t>
      </w:r>
    </w:p>
    <w:p w:rsidR="00FE47FA" w:rsidRDefault="00FE47FA" w:rsidP="00FE47FA">
      <w:pPr>
        <w:spacing w:after="0" w:line="240" w:lineRule="auto"/>
        <w:jc w:val="center"/>
        <w:rPr>
          <w:rFonts w:ascii="Bookman Old Style" w:hAnsi="Bookman Old Style"/>
          <w:sz w:val="24"/>
          <w:szCs w:val="24"/>
          <w:u w:val="single"/>
        </w:rPr>
      </w:pPr>
    </w:p>
    <w:p w:rsidR="00FE47FA" w:rsidRDefault="00FE47FA" w:rsidP="00FE47FA">
      <w:pPr>
        <w:spacing w:after="0" w:line="240" w:lineRule="auto"/>
        <w:jc w:val="center"/>
        <w:rPr>
          <w:rFonts w:ascii="Bookman Old Style" w:hAnsi="Bookman Old Style"/>
          <w:sz w:val="24"/>
          <w:szCs w:val="24"/>
          <w:u w:val="single"/>
        </w:rPr>
      </w:pPr>
    </w:p>
    <w:p w:rsidR="00FE47FA" w:rsidRDefault="00FE47FA" w:rsidP="00FE47FA">
      <w:pPr>
        <w:spacing w:after="0" w:line="240" w:lineRule="auto"/>
        <w:jc w:val="center"/>
        <w:rPr>
          <w:rFonts w:ascii="Bookman Old Style" w:hAnsi="Bookman Old Style"/>
          <w:sz w:val="24"/>
          <w:szCs w:val="24"/>
          <w:u w:val="single"/>
        </w:rPr>
      </w:pPr>
    </w:p>
    <w:p w:rsidR="00FE47FA" w:rsidRDefault="00FE47FA" w:rsidP="00FE47FA">
      <w:pPr>
        <w:spacing w:after="0" w:line="240" w:lineRule="auto"/>
        <w:jc w:val="center"/>
        <w:rPr>
          <w:rFonts w:ascii="Bookman Old Style" w:hAnsi="Bookman Old Style"/>
          <w:sz w:val="24"/>
          <w:szCs w:val="24"/>
          <w:u w:val="single"/>
        </w:rPr>
      </w:pPr>
    </w:p>
    <w:p w:rsidR="00FE47FA" w:rsidRDefault="00FE47FA" w:rsidP="00FE47FA">
      <w:pPr>
        <w:spacing w:after="0" w:line="240" w:lineRule="auto"/>
        <w:jc w:val="center"/>
        <w:rPr>
          <w:rFonts w:ascii="Bookman Old Style" w:hAnsi="Bookman Old Style"/>
          <w:sz w:val="24"/>
          <w:szCs w:val="24"/>
          <w:u w:val="single"/>
        </w:rPr>
      </w:pPr>
    </w:p>
    <w:p w:rsidR="00FE47FA" w:rsidRDefault="00FE47FA" w:rsidP="00FE47FA">
      <w:pPr>
        <w:spacing w:after="0" w:line="240" w:lineRule="auto"/>
        <w:jc w:val="center"/>
        <w:rPr>
          <w:rFonts w:ascii="Bookman Old Style" w:hAnsi="Bookman Old Style"/>
          <w:sz w:val="24"/>
          <w:szCs w:val="24"/>
          <w:u w:val="single"/>
        </w:rPr>
      </w:pPr>
    </w:p>
    <w:p w:rsidR="00FE47FA" w:rsidRDefault="00FE47FA" w:rsidP="00FE47FA">
      <w:pPr>
        <w:spacing w:after="0" w:line="240" w:lineRule="auto"/>
        <w:jc w:val="center"/>
        <w:rPr>
          <w:rFonts w:ascii="Bookman Old Style" w:hAnsi="Bookman Old Style"/>
          <w:sz w:val="24"/>
          <w:szCs w:val="24"/>
          <w:u w:val="single"/>
        </w:rPr>
      </w:pPr>
    </w:p>
    <w:p w:rsidR="00FE47FA" w:rsidRDefault="00FE47FA" w:rsidP="00FE47FA">
      <w:pPr>
        <w:spacing w:after="0" w:line="240" w:lineRule="auto"/>
        <w:jc w:val="center"/>
        <w:rPr>
          <w:rFonts w:ascii="Bookman Old Style" w:hAnsi="Bookman Old Style"/>
          <w:sz w:val="24"/>
          <w:szCs w:val="24"/>
          <w:u w:val="single"/>
        </w:rPr>
      </w:pPr>
    </w:p>
    <w:p w:rsidR="00FE47FA" w:rsidRPr="00FE47FA" w:rsidRDefault="00FE47FA" w:rsidP="00FE47FA">
      <w:pPr>
        <w:spacing w:after="0" w:line="240" w:lineRule="auto"/>
        <w:jc w:val="center"/>
        <w:rPr>
          <w:rFonts w:ascii="Bookman Old Style" w:hAnsi="Bookman Old Style"/>
          <w:b/>
          <w:bCs/>
          <w:sz w:val="24"/>
          <w:szCs w:val="24"/>
        </w:rPr>
      </w:pPr>
      <w:r w:rsidRPr="00FE47FA">
        <w:rPr>
          <w:rFonts w:ascii="Bookman Old Style" w:hAnsi="Bookman Old Style"/>
          <w:b/>
          <w:bCs/>
          <w:sz w:val="24"/>
          <w:szCs w:val="24"/>
        </w:rPr>
        <w:t>17</w:t>
      </w:r>
      <w:r w:rsidRPr="00FE47FA">
        <w:rPr>
          <w:rFonts w:ascii="Bookman Old Style" w:hAnsi="Bookman Old Style"/>
          <w:b/>
          <w:bCs/>
          <w:sz w:val="24"/>
          <w:szCs w:val="24"/>
          <w:vertAlign w:val="superscript"/>
        </w:rPr>
        <w:t>th</w:t>
      </w:r>
      <w:r w:rsidRPr="00FE47FA">
        <w:rPr>
          <w:rFonts w:ascii="Bookman Old Style" w:hAnsi="Bookman Old Style"/>
          <w:b/>
          <w:bCs/>
          <w:sz w:val="24"/>
          <w:szCs w:val="24"/>
        </w:rPr>
        <w:t xml:space="preserve"> February, 2014</w:t>
      </w:r>
    </w:p>
    <w:p w:rsidR="00FE47FA" w:rsidRPr="00FE47FA" w:rsidRDefault="00FE47FA" w:rsidP="00FE47FA">
      <w:pPr>
        <w:spacing w:after="0" w:line="240" w:lineRule="auto"/>
        <w:jc w:val="center"/>
        <w:rPr>
          <w:rFonts w:ascii="Bookman Old Style" w:hAnsi="Bookman Old Style"/>
          <w:b/>
          <w:bCs/>
          <w:sz w:val="24"/>
          <w:szCs w:val="24"/>
        </w:rPr>
      </w:pPr>
    </w:p>
    <w:p w:rsidR="00FE47FA" w:rsidRDefault="00FE47FA" w:rsidP="00FE47FA">
      <w:pPr>
        <w:spacing w:after="0" w:line="240" w:lineRule="auto"/>
        <w:jc w:val="center"/>
        <w:rPr>
          <w:rFonts w:ascii="Bookman Old Style" w:hAnsi="Bookman Old Style"/>
          <w:sz w:val="24"/>
          <w:szCs w:val="24"/>
        </w:rPr>
      </w:pPr>
    </w:p>
    <w:p w:rsidR="00FE47FA" w:rsidRDefault="00FE47FA" w:rsidP="00FE47FA">
      <w:pPr>
        <w:spacing w:after="0" w:line="240" w:lineRule="auto"/>
        <w:jc w:val="center"/>
        <w:rPr>
          <w:rFonts w:ascii="Bookman Old Style" w:hAnsi="Bookman Old Style"/>
          <w:b/>
          <w:bCs/>
          <w:sz w:val="24"/>
          <w:szCs w:val="24"/>
        </w:rPr>
      </w:pPr>
    </w:p>
    <w:p w:rsidR="00FE47FA" w:rsidRDefault="00FE47FA" w:rsidP="00FE47FA">
      <w:pPr>
        <w:spacing w:after="0"/>
        <w:jc w:val="center"/>
        <w:rPr>
          <w:rFonts w:ascii="Bookman Old Style" w:hAnsi="Bookman Old Style"/>
          <w:b/>
          <w:bCs/>
          <w:sz w:val="24"/>
          <w:szCs w:val="24"/>
        </w:rPr>
      </w:pPr>
    </w:p>
    <w:p w:rsidR="00FE47FA" w:rsidRDefault="00FE47FA" w:rsidP="00FE47FA">
      <w:pPr>
        <w:jc w:val="both"/>
        <w:rPr>
          <w:rFonts w:ascii="Bookman Old Style" w:hAnsi="Bookman Old Style"/>
          <w:b/>
          <w:bCs/>
          <w:sz w:val="24"/>
          <w:szCs w:val="24"/>
        </w:rPr>
      </w:pPr>
      <w:r>
        <w:rPr>
          <w:rFonts w:ascii="Bookman Old Style" w:hAnsi="Bookman Old Style"/>
          <w:b/>
          <w:bCs/>
          <w:sz w:val="24"/>
          <w:szCs w:val="24"/>
        </w:rPr>
        <w:br w:type="page"/>
      </w:r>
    </w:p>
    <w:p w:rsidR="00FE47FA" w:rsidRDefault="00FE47FA" w:rsidP="00FE47FA">
      <w:pPr>
        <w:jc w:val="both"/>
        <w:rPr>
          <w:rFonts w:ascii="Bookman Old Style" w:hAnsi="Bookman Old Style"/>
          <w:b/>
          <w:bCs/>
          <w:sz w:val="24"/>
          <w:szCs w:val="24"/>
        </w:rPr>
      </w:pPr>
    </w:p>
    <w:p w:rsidR="00AD51C7" w:rsidRPr="00887F03" w:rsidRDefault="00E55878">
      <w:pPr>
        <w:jc w:val="center"/>
        <w:rPr>
          <w:rFonts w:ascii="Bookman Old Style" w:hAnsi="Bookman Old Style"/>
          <w:b/>
          <w:bCs/>
          <w:sz w:val="24"/>
          <w:szCs w:val="24"/>
          <w:u w:val="single"/>
        </w:rPr>
      </w:pPr>
      <w:proofErr w:type="gramStart"/>
      <w:r w:rsidRPr="00887F03">
        <w:rPr>
          <w:rFonts w:ascii="Bookman Old Style" w:hAnsi="Bookman Old Style"/>
          <w:b/>
          <w:bCs/>
          <w:sz w:val="24"/>
          <w:szCs w:val="24"/>
          <w:u w:val="single"/>
        </w:rPr>
        <w:t>Indian  Perspective</w:t>
      </w:r>
      <w:proofErr w:type="gramEnd"/>
      <w:r w:rsidRPr="00887F03">
        <w:rPr>
          <w:rFonts w:ascii="Bookman Old Style" w:hAnsi="Bookman Old Style"/>
          <w:b/>
          <w:bCs/>
          <w:sz w:val="24"/>
          <w:szCs w:val="24"/>
          <w:u w:val="single"/>
        </w:rPr>
        <w:t xml:space="preserve"> on  Internet Related Public Policy Issues</w:t>
      </w:r>
    </w:p>
    <w:p w:rsidR="00E55878" w:rsidRDefault="00E55878">
      <w:pPr>
        <w:rPr>
          <w:rFonts w:ascii="Bookman Old Style" w:hAnsi="Bookman Old Style"/>
          <w:b/>
          <w:bCs/>
          <w:sz w:val="24"/>
          <w:szCs w:val="24"/>
        </w:rPr>
      </w:pPr>
    </w:p>
    <w:p w:rsidR="00316663" w:rsidRDefault="002465B7">
      <w:pPr>
        <w:rPr>
          <w:rFonts w:ascii="Bookman Old Style" w:hAnsi="Bookman Old Style"/>
          <w:b/>
          <w:bCs/>
          <w:sz w:val="24"/>
          <w:szCs w:val="24"/>
        </w:rPr>
      </w:pPr>
      <w:r w:rsidRPr="002465B7">
        <w:rPr>
          <w:rFonts w:ascii="Bookman Old Style" w:hAnsi="Bookman Old Style"/>
          <w:b/>
          <w:bCs/>
          <w:sz w:val="24"/>
          <w:szCs w:val="24"/>
        </w:rPr>
        <w:t>Introduction</w:t>
      </w:r>
    </w:p>
    <w:p w:rsidR="002465B7" w:rsidRDefault="002465B7" w:rsidP="002465B7">
      <w:pPr>
        <w:spacing w:line="360" w:lineRule="auto"/>
        <w:jc w:val="both"/>
        <w:rPr>
          <w:rFonts w:ascii="Bookman Old Style" w:hAnsi="Bookman Old Style"/>
          <w:sz w:val="24"/>
          <w:szCs w:val="24"/>
        </w:rPr>
      </w:pPr>
    </w:p>
    <w:p w:rsidR="002465B7" w:rsidRDefault="002465B7" w:rsidP="002465B7">
      <w:pPr>
        <w:spacing w:line="360" w:lineRule="auto"/>
        <w:jc w:val="both"/>
        <w:rPr>
          <w:rFonts w:ascii="Bookman Old Style" w:hAnsi="Bookman Old Style"/>
          <w:sz w:val="24"/>
          <w:szCs w:val="24"/>
        </w:rPr>
      </w:pPr>
      <w:r w:rsidRPr="00261884">
        <w:rPr>
          <w:rFonts w:ascii="Bookman Old Style" w:hAnsi="Bookman Old Style"/>
          <w:sz w:val="24"/>
          <w:szCs w:val="24"/>
        </w:rPr>
        <w:t>The Internet has revolutionized the world around us by changing the political, social, economic and cultural landscape of our societies as an omnipotent and ubiquitous phenomenon. Considering the fact that India has a population of over 17% of the world, the Indian government, therefore, should play a pivotal role in global Internet cooperation; in formulating frameworks for such cooperation and building a roadmap for future Internet governance challenges.</w:t>
      </w:r>
    </w:p>
    <w:p w:rsidR="002465B7" w:rsidRDefault="002465B7" w:rsidP="002465B7">
      <w:pPr>
        <w:jc w:val="both"/>
        <w:rPr>
          <w:rFonts w:ascii="Bookman Old Style" w:hAnsi="Bookman Old Style"/>
          <w:sz w:val="24"/>
          <w:szCs w:val="24"/>
        </w:rPr>
      </w:pPr>
    </w:p>
    <w:p w:rsidR="002465B7" w:rsidRPr="00261884" w:rsidRDefault="002465B7" w:rsidP="002465B7">
      <w:pPr>
        <w:spacing w:line="360" w:lineRule="auto"/>
        <w:jc w:val="both"/>
        <w:rPr>
          <w:rFonts w:ascii="Bookman Old Style" w:hAnsi="Bookman Old Style"/>
          <w:sz w:val="24"/>
          <w:szCs w:val="24"/>
        </w:rPr>
      </w:pPr>
      <w:r>
        <w:rPr>
          <w:rFonts w:ascii="Bookman Old Style" w:hAnsi="Bookman Old Style"/>
          <w:sz w:val="24"/>
          <w:szCs w:val="24"/>
        </w:rPr>
        <w:t>World Summit of Information Society</w:t>
      </w:r>
      <w:r w:rsidR="00E55878">
        <w:rPr>
          <w:rFonts w:ascii="Bookman Old Style" w:hAnsi="Bookman Old Style"/>
          <w:sz w:val="24"/>
          <w:szCs w:val="24"/>
        </w:rPr>
        <w:t xml:space="preserve"> (WSIS)</w:t>
      </w:r>
      <w:r>
        <w:rPr>
          <w:rFonts w:ascii="Bookman Old Style" w:hAnsi="Bookman Old Style"/>
          <w:sz w:val="24"/>
          <w:szCs w:val="24"/>
        </w:rPr>
        <w:t xml:space="preserve"> has extensively dealt with its various aspects Internet Governance and has defined and recognized the roles of various stakeholders including the Governments in formulating International Public Policy and overall governance of Internet and management of its critical resources. T</w:t>
      </w:r>
      <w:r w:rsidRPr="00261884">
        <w:rPr>
          <w:rFonts w:ascii="Bookman Old Style" w:hAnsi="Bookman Old Style"/>
          <w:sz w:val="24"/>
          <w:szCs w:val="24"/>
        </w:rPr>
        <w:t xml:space="preserve">he role of the Government in formulating Internet related public policies, </w:t>
      </w:r>
      <w:r>
        <w:rPr>
          <w:rFonts w:ascii="Bookman Old Style" w:hAnsi="Bookman Old Style"/>
          <w:sz w:val="24"/>
          <w:szCs w:val="24"/>
        </w:rPr>
        <w:t xml:space="preserve">in </w:t>
      </w:r>
      <w:r w:rsidRPr="00261884">
        <w:rPr>
          <w:rFonts w:ascii="Bookman Old Style" w:hAnsi="Bookman Old Style"/>
          <w:sz w:val="24"/>
          <w:szCs w:val="24"/>
        </w:rPr>
        <w:t>the</w:t>
      </w:r>
      <w:r>
        <w:rPr>
          <w:rFonts w:ascii="Bookman Old Style" w:hAnsi="Bookman Old Style"/>
          <w:sz w:val="24"/>
          <w:szCs w:val="24"/>
        </w:rPr>
        <w:t xml:space="preserve"> context of </w:t>
      </w:r>
      <w:r w:rsidRPr="00261884">
        <w:rPr>
          <w:rFonts w:ascii="Bookman Old Style" w:hAnsi="Bookman Old Style"/>
          <w:sz w:val="24"/>
          <w:szCs w:val="24"/>
        </w:rPr>
        <w:t>current global issue of Internet governance</w:t>
      </w:r>
      <w:r>
        <w:rPr>
          <w:rFonts w:ascii="Bookman Old Style" w:hAnsi="Bookman Old Style"/>
          <w:sz w:val="24"/>
          <w:szCs w:val="24"/>
        </w:rPr>
        <w:t xml:space="preserve"> can better be understood </w:t>
      </w:r>
      <w:r w:rsidRPr="00261884">
        <w:rPr>
          <w:rFonts w:ascii="Bookman Old Style" w:hAnsi="Bookman Old Style"/>
          <w:sz w:val="24"/>
          <w:szCs w:val="24"/>
        </w:rPr>
        <w:t xml:space="preserve">by asking </w:t>
      </w:r>
      <w:r>
        <w:rPr>
          <w:rFonts w:ascii="Bookman Old Style" w:hAnsi="Bookman Old Style"/>
          <w:sz w:val="24"/>
          <w:szCs w:val="24"/>
        </w:rPr>
        <w:t xml:space="preserve">the </w:t>
      </w:r>
      <w:proofErr w:type="gramStart"/>
      <w:r>
        <w:rPr>
          <w:rFonts w:ascii="Bookman Old Style" w:hAnsi="Bookman Old Style"/>
          <w:sz w:val="24"/>
          <w:szCs w:val="24"/>
        </w:rPr>
        <w:t xml:space="preserve">following </w:t>
      </w:r>
      <w:r w:rsidRPr="00261884">
        <w:rPr>
          <w:rFonts w:ascii="Bookman Old Style" w:hAnsi="Bookman Old Style"/>
          <w:sz w:val="24"/>
          <w:szCs w:val="24"/>
        </w:rPr>
        <w:t xml:space="preserve"> relevant</w:t>
      </w:r>
      <w:proofErr w:type="gramEnd"/>
      <w:r w:rsidRPr="00261884">
        <w:rPr>
          <w:rFonts w:ascii="Bookman Old Style" w:hAnsi="Bookman Old Style"/>
          <w:sz w:val="24"/>
          <w:szCs w:val="24"/>
        </w:rPr>
        <w:t xml:space="preserve"> questions:</w:t>
      </w:r>
    </w:p>
    <w:p w:rsidR="002465B7" w:rsidRPr="00261884" w:rsidRDefault="002465B7" w:rsidP="002465B7">
      <w:pPr>
        <w:pStyle w:val="ListParagraph"/>
        <w:numPr>
          <w:ilvl w:val="0"/>
          <w:numId w:val="3"/>
        </w:numPr>
        <w:spacing w:line="360" w:lineRule="auto"/>
        <w:jc w:val="both"/>
        <w:rPr>
          <w:rFonts w:ascii="Bookman Old Style" w:hAnsi="Bookman Old Style"/>
          <w:b/>
          <w:bCs/>
          <w:sz w:val="24"/>
          <w:szCs w:val="24"/>
        </w:rPr>
      </w:pPr>
      <w:r w:rsidRPr="00261884">
        <w:rPr>
          <w:rFonts w:ascii="Bookman Old Style" w:hAnsi="Bookman Old Style"/>
          <w:b/>
          <w:bCs/>
          <w:sz w:val="24"/>
          <w:szCs w:val="24"/>
        </w:rPr>
        <w:t xml:space="preserve">What should </w:t>
      </w:r>
      <w:r w:rsidR="00D958A6">
        <w:rPr>
          <w:rFonts w:ascii="Bookman Old Style" w:hAnsi="Bookman Old Style"/>
          <w:b/>
          <w:bCs/>
          <w:sz w:val="24"/>
          <w:szCs w:val="24"/>
        </w:rPr>
        <w:t xml:space="preserve">be </w:t>
      </w:r>
      <w:r w:rsidRPr="00261884">
        <w:rPr>
          <w:rFonts w:ascii="Bookman Old Style" w:hAnsi="Bookman Old Style"/>
          <w:b/>
          <w:bCs/>
          <w:sz w:val="24"/>
          <w:szCs w:val="24"/>
        </w:rPr>
        <w:t xml:space="preserve">the scope or terms of references of Internet Governance </w:t>
      </w:r>
      <w:proofErr w:type="gramStart"/>
      <w:r w:rsidRPr="00261884">
        <w:rPr>
          <w:rFonts w:ascii="Bookman Old Style" w:hAnsi="Bookman Old Style"/>
          <w:b/>
          <w:bCs/>
          <w:sz w:val="24"/>
          <w:szCs w:val="24"/>
        </w:rPr>
        <w:t>be</w:t>
      </w:r>
      <w:proofErr w:type="gramEnd"/>
      <w:r w:rsidRPr="00261884">
        <w:rPr>
          <w:rFonts w:ascii="Bookman Old Style" w:hAnsi="Bookman Old Style"/>
          <w:b/>
          <w:bCs/>
          <w:sz w:val="24"/>
          <w:szCs w:val="24"/>
        </w:rPr>
        <w:t>?</w:t>
      </w:r>
    </w:p>
    <w:p w:rsidR="002465B7" w:rsidRPr="00261884" w:rsidRDefault="002465B7" w:rsidP="002465B7">
      <w:pPr>
        <w:pStyle w:val="ListParagraph"/>
        <w:numPr>
          <w:ilvl w:val="0"/>
          <w:numId w:val="3"/>
        </w:numPr>
        <w:spacing w:line="360" w:lineRule="auto"/>
        <w:jc w:val="both"/>
        <w:rPr>
          <w:rFonts w:ascii="Bookman Old Style" w:hAnsi="Bookman Old Style"/>
          <w:b/>
          <w:bCs/>
          <w:sz w:val="24"/>
          <w:szCs w:val="24"/>
        </w:rPr>
      </w:pPr>
      <w:r w:rsidRPr="00261884">
        <w:rPr>
          <w:rFonts w:ascii="Bookman Old Style" w:hAnsi="Bookman Old Style"/>
          <w:b/>
          <w:bCs/>
          <w:sz w:val="24"/>
          <w:szCs w:val="24"/>
        </w:rPr>
        <w:t>Who are its various stakeholders/ performer/ actors for different levels of work in the multilayered and multi-player scenario of the Internet ecosystem?</w:t>
      </w:r>
    </w:p>
    <w:p w:rsidR="002465B7" w:rsidRPr="00261884" w:rsidRDefault="002465B7" w:rsidP="002465B7">
      <w:pPr>
        <w:pStyle w:val="ListParagraph"/>
        <w:numPr>
          <w:ilvl w:val="0"/>
          <w:numId w:val="3"/>
        </w:numPr>
        <w:spacing w:line="360" w:lineRule="auto"/>
        <w:jc w:val="both"/>
        <w:rPr>
          <w:rFonts w:ascii="Bookman Old Style" w:hAnsi="Bookman Old Style"/>
          <w:b/>
          <w:bCs/>
          <w:sz w:val="24"/>
          <w:szCs w:val="24"/>
        </w:rPr>
      </w:pPr>
      <w:r w:rsidRPr="00261884">
        <w:rPr>
          <w:rFonts w:ascii="Bookman Old Style" w:hAnsi="Bookman Old Style"/>
          <w:b/>
          <w:bCs/>
          <w:sz w:val="24"/>
          <w:szCs w:val="24"/>
        </w:rPr>
        <w:t xml:space="preserve">How are the various stakeholders’ roles defined and how can their functions </w:t>
      </w:r>
      <w:proofErr w:type="gramStart"/>
      <w:r w:rsidRPr="00261884">
        <w:rPr>
          <w:rFonts w:ascii="Bookman Old Style" w:hAnsi="Bookman Old Style"/>
          <w:b/>
          <w:bCs/>
          <w:sz w:val="24"/>
          <w:szCs w:val="24"/>
        </w:rPr>
        <w:t>be</w:t>
      </w:r>
      <w:proofErr w:type="gramEnd"/>
      <w:r w:rsidRPr="00261884">
        <w:rPr>
          <w:rFonts w:ascii="Bookman Old Style" w:hAnsi="Bookman Old Style"/>
          <w:b/>
          <w:bCs/>
          <w:sz w:val="24"/>
          <w:szCs w:val="24"/>
        </w:rPr>
        <w:t xml:space="preserve"> coordinated and harmonized to dovetail their mutual roles towards a common goal and objectives?</w:t>
      </w:r>
    </w:p>
    <w:p w:rsidR="002465B7" w:rsidRPr="00261884" w:rsidRDefault="002465B7" w:rsidP="002465B7">
      <w:pPr>
        <w:pStyle w:val="ListParagraph"/>
        <w:numPr>
          <w:ilvl w:val="0"/>
          <w:numId w:val="3"/>
        </w:numPr>
        <w:spacing w:line="360" w:lineRule="auto"/>
        <w:jc w:val="both"/>
        <w:rPr>
          <w:rFonts w:ascii="Bookman Old Style" w:hAnsi="Bookman Old Style"/>
          <w:b/>
          <w:bCs/>
          <w:sz w:val="24"/>
          <w:szCs w:val="24"/>
        </w:rPr>
      </w:pPr>
      <w:r w:rsidRPr="00261884">
        <w:rPr>
          <w:rFonts w:ascii="Bookman Old Style" w:hAnsi="Bookman Old Style"/>
          <w:b/>
          <w:bCs/>
          <w:sz w:val="24"/>
          <w:szCs w:val="24"/>
        </w:rPr>
        <w:lastRenderedPageBreak/>
        <w:t>Who would formulate the high level principles to enable the Stakeholders/ actors/ performers to</w:t>
      </w:r>
      <w:r w:rsidR="00D958A6">
        <w:rPr>
          <w:rFonts w:ascii="Bookman Old Style" w:hAnsi="Bookman Old Style"/>
          <w:b/>
          <w:bCs/>
          <w:sz w:val="24"/>
          <w:szCs w:val="24"/>
        </w:rPr>
        <w:t xml:space="preserve"> perform</w:t>
      </w:r>
      <w:r w:rsidRPr="00261884">
        <w:rPr>
          <w:rFonts w:ascii="Bookman Old Style" w:hAnsi="Bookman Old Style"/>
          <w:b/>
          <w:bCs/>
          <w:sz w:val="24"/>
          <w:szCs w:val="24"/>
        </w:rPr>
        <w:t xml:space="preserve"> their role</w:t>
      </w:r>
      <w:r w:rsidR="00D958A6">
        <w:rPr>
          <w:rFonts w:ascii="Bookman Old Style" w:hAnsi="Bookman Old Style"/>
          <w:b/>
          <w:bCs/>
          <w:sz w:val="24"/>
          <w:szCs w:val="24"/>
        </w:rPr>
        <w:t>s</w:t>
      </w:r>
      <w:r w:rsidRPr="00261884">
        <w:rPr>
          <w:rFonts w:ascii="Bookman Old Style" w:hAnsi="Bookman Old Style"/>
          <w:b/>
          <w:bCs/>
          <w:sz w:val="24"/>
          <w:szCs w:val="24"/>
        </w:rPr>
        <w:t xml:space="preserve"> in a coordinated and harmonized way towards a common cause of Internet Governance?</w:t>
      </w:r>
    </w:p>
    <w:p w:rsidR="002465B7" w:rsidRPr="00261884" w:rsidRDefault="002465B7" w:rsidP="002465B7">
      <w:pPr>
        <w:pStyle w:val="ListParagraph"/>
        <w:numPr>
          <w:ilvl w:val="0"/>
          <w:numId w:val="3"/>
        </w:numPr>
        <w:spacing w:line="360" w:lineRule="auto"/>
        <w:jc w:val="both"/>
        <w:rPr>
          <w:rFonts w:ascii="Bookman Old Style" w:hAnsi="Bookman Old Style"/>
          <w:b/>
          <w:bCs/>
          <w:sz w:val="24"/>
          <w:szCs w:val="24"/>
        </w:rPr>
      </w:pPr>
      <w:r w:rsidRPr="00261884">
        <w:rPr>
          <w:rFonts w:ascii="Bookman Old Style" w:hAnsi="Bookman Old Style"/>
          <w:b/>
          <w:bCs/>
          <w:sz w:val="24"/>
          <w:szCs w:val="24"/>
        </w:rPr>
        <w:t xml:space="preserve">Finally </w:t>
      </w:r>
      <w:r w:rsidR="00D958A6">
        <w:rPr>
          <w:rFonts w:ascii="Bookman Old Style" w:hAnsi="Bookman Old Style"/>
          <w:b/>
          <w:bCs/>
          <w:sz w:val="24"/>
          <w:szCs w:val="24"/>
        </w:rPr>
        <w:t>which</w:t>
      </w:r>
      <w:r w:rsidR="00D958A6" w:rsidRPr="00261884">
        <w:rPr>
          <w:rFonts w:ascii="Bookman Old Style" w:hAnsi="Bookman Old Style"/>
          <w:b/>
          <w:bCs/>
          <w:sz w:val="24"/>
          <w:szCs w:val="24"/>
        </w:rPr>
        <w:t xml:space="preserve"> </w:t>
      </w:r>
      <w:r w:rsidRPr="00261884">
        <w:rPr>
          <w:rFonts w:ascii="Bookman Old Style" w:hAnsi="Bookman Old Style"/>
          <w:b/>
          <w:bCs/>
          <w:sz w:val="24"/>
          <w:szCs w:val="24"/>
        </w:rPr>
        <w:t xml:space="preserve">should be the Authority at the global level </w:t>
      </w:r>
      <w:r w:rsidR="00D958A6">
        <w:rPr>
          <w:rFonts w:ascii="Bookman Old Style" w:hAnsi="Bookman Old Style"/>
          <w:b/>
          <w:bCs/>
          <w:sz w:val="24"/>
          <w:szCs w:val="24"/>
        </w:rPr>
        <w:t xml:space="preserve">which will formulate the </w:t>
      </w:r>
      <w:r w:rsidRPr="00261884">
        <w:rPr>
          <w:rFonts w:ascii="Bookman Old Style" w:hAnsi="Bookman Old Style"/>
          <w:b/>
          <w:bCs/>
          <w:sz w:val="24"/>
          <w:szCs w:val="24"/>
        </w:rPr>
        <w:t>high level public policies relating to Internet?</w:t>
      </w:r>
    </w:p>
    <w:p w:rsidR="002465B7" w:rsidRPr="00261884" w:rsidRDefault="002465B7" w:rsidP="002465B7">
      <w:pPr>
        <w:spacing w:line="360" w:lineRule="auto"/>
        <w:jc w:val="both"/>
        <w:rPr>
          <w:rFonts w:ascii="Bookman Old Style" w:hAnsi="Bookman Old Style"/>
          <w:sz w:val="24"/>
          <w:szCs w:val="24"/>
        </w:rPr>
      </w:pPr>
      <w:r w:rsidRPr="00261884">
        <w:rPr>
          <w:rFonts w:ascii="Bookman Old Style" w:hAnsi="Bookman Old Style"/>
          <w:sz w:val="24"/>
          <w:szCs w:val="24"/>
        </w:rPr>
        <w:t>Today, Internet is ubiquitous and plays a critical role in socio-economic development, as a medium of learning and service provisioning involving all types of stakeholders namely the Government, Private Sector, Civil Society, Individuals, International bodies and Inter-Governmental Organizations.</w:t>
      </w:r>
    </w:p>
    <w:p w:rsidR="002465B7" w:rsidRPr="00261884" w:rsidRDefault="002465B7" w:rsidP="002465B7">
      <w:pPr>
        <w:spacing w:line="360" w:lineRule="auto"/>
        <w:jc w:val="both"/>
        <w:rPr>
          <w:rFonts w:ascii="Bookman Old Style" w:hAnsi="Bookman Old Style"/>
          <w:sz w:val="24"/>
          <w:szCs w:val="24"/>
        </w:rPr>
      </w:pPr>
      <w:r w:rsidRPr="00261884">
        <w:rPr>
          <w:rFonts w:ascii="Bookman Old Style" w:hAnsi="Bookman Old Style"/>
          <w:sz w:val="24"/>
          <w:szCs w:val="24"/>
        </w:rPr>
        <w:t>Hence, it is essential to secure the Internet System in general and to protect the integrity of communication, data and information content</w:t>
      </w:r>
      <w:r w:rsidR="00D80512">
        <w:rPr>
          <w:rFonts w:ascii="Bookman Old Style" w:hAnsi="Bookman Old Style"/>
          <w:sz w:val="24"/>
          <w:szCs w:val="24"/>
        </w:rPr>
        <w:t xml:space="preserve"> in particular</w:t>
      </w:r>
      <w:r w:rsidRPr="00261884">
        <w:rPr>
          <w:rFonts w:ascii="Bookman Old Style" w:hAnsi="Bookman Old Style"/>
          <w:sz w:val="24"/>
          <w:szCs w:val="24"/>
        </w:rPr>
        <w:t>. It is also important to address the threats arising out of the misuse of the Internet</w:t>
      </w:r>
      <w:r w:rsidR="00D80512">
        <w:rPr>
          <w:rFonts w:ascii="Bookman Old Style" w:hAnsi="Bookman Old Style"/>
          <w:sz w:val="24"/>
          <w:szCs w:val="24"/>
        </w:rPr>
        <w:t>.</w:t>
      </w:r>
      <w:r w:rsidRPr="00261884">
        <w:rPr>
          <w:rFonts w:ascii="Bookman Old Style" w:hAnsi="Bookman Old Style"/>
          <w:sz w:val="24"/>
          <w:szCs w:val="24"/>
        </w:rPr>
        <w:t xml:space="preserve"> In this regard, the Government and the community of governments besides other stakeholders have a role to play in their sphere of activities.</w:t>
      </w:r>
    </w:p>
    <w:p w:rsidR="002465B7" w:rsidRPr="00261884" w:rsidRDefault="002465B7" w:rsidP="002465B7">
      <w:pPr>
        <w:spacing w:line="360" w:lineRule="auto"/>
        <w:jc w:val="both"/>
        <w:rPr>
          <w:rFonts w:ascii="Bookman Old Style" w:hAnsi="Bookman Old Style"/>
          <w:sz w:val="24"/>
          <w:szCs w:val="24"/>
        </w:rPr>
      </w:pPr>
      <w:r w:rsidRPr="00261884">
        <w:rPr>
          <w:rFonts w:ascii="Bookman Old Style" w:hAnsi="Bookman Old Style"/>
          <w:sz w:val="24"/>
          <w:szCs w:val="24"/>
        </w:rPr>
        <w:t>However, the functioning of the various stakeholders and the rules/principles/ guiding norms being adopted or to be adopted by the stakeholders while working for/ contributing to the development and shaping of the Internet eco-system as a whole is a complex and contentious exercise in which it really becomes difficult to visualize and precisely determine the roles and scope of various stakeholders/ actors.</w:t>
      </w:r>
    </w:p>
    <w:p w:rsidR="002465B7" w:rsidRPr="00261884" w:rsidRDefault="002465B7" w:rsidP="002465B7">
      <w:pPr>
        <w:spacing w:line="360" w:lineRule="auto"/>
        <w:jc w:val="both"/>
        <w:rPr>
          <w:rFonts w:ascii="Bookman Old Style" w:hAnsi="Bookman Old Style"/>
          <w:sz w:val="24"/>
          <w:szCs w:val="24"/>
        </w:rPr>
      </w:pPr>
      <w:r w:rsidRPr="00261884">
        <w:rPr>
          <w:rFonts w:ascii="Bookman Old Style" w:hAnsi="Bookman Old Style"/>
          <w:sz w:val="24"/>
          <w:szCs w:val="24"/>
        </w:rPr>
        <w:t xml:space="preserve">Fortunately, a lot of work has been done in this direction. In 2005, the World Summit for Information Society after long and detailed deliberations adopted the Tunis Agenda which covered the various aspects of Internet, including definition of Internet Governance </w:t>
      </w:r>
      <w:r w:rsidRPr="00261884">
        <w:rPr>
          <w:rFonts w:ascii="Bookman Old Style" w:hAnsi="Bookman Old Style"/>
          <w:b/>
          <w:bCs/>
          <w:sz w:val="24"/>
          <w:szCs w:val="24"/>
        </w:rPr>
        <w:t xml:space="preserve">[Para 34] </w:t>
      </w:r>
      <w:r w:rsidRPr="00261884">
        <w:rPr>
          <w:rFonts w:ascii="Bookman Old Style" w:hAnsi="Bookman Old Style"/>
          <w:sz w:val="24"/>
          <w:szCs w:val="24"/>
        </w:rPr>
        <w:t xml:space="preserve">and also identified the roles of various stakeholders </w:t>
      </w:r>
      <w:r w:rsidRPr="00261884">
        <w:rPr>
          <w:rFonts w:ascii="Bookman Old Style" w:hAnsi="Bookman Old Style"/>
          <w:b/>
          <w:bCs/>
          <w:sz w:val="24"/>
          <w:szCs w:val="24"/>
        </w:rPr>
        <w:t xml:space="preserve">[Para 35] </w:t>
      </w:r>
      <w:r w:rsidRPr="00261884">
        <w:rPr>
          <w:rFonts w:ascii="Bookman Old Style" w:hAnsi="Bookman Old Style"/>
          <w:sz w:val="24"/>
          <w:szCs w:val="24"/>
        </w:rPr>
        <w:t>such as that of the Government, Private sector, Civil society, Intergovernmental organization and International organizations in shaping and developing the entire Internet System.</w:t>
      </w:r>
    </w:p>
    <w:p w:rsidR="002465B7" w:rsidRPr="00261884" w:rsidRDefault="002465B7" w:rsidP="002465B7">
      <w:pPr>
        <w:spacing w:line="360" w:lineRule="auto"/>
        <w:jc w:val="both"/>
        <w:rPr>
          <w:rFonts w:ascii="Bookman Old Style" w:hAnsi="Bookman Old Style"/>
          <w:sz w:val="24"/>
          <w:szCs w:val="24"/>
        </w:rPr>
      </w:pPr>
      <w:r w:rsidRPr="00261884">
        <w:rPr>
          <w:rFonts w:ascii="Bookman Old Style" w:hAnsi="Bookman Old Style"/>
          <w:sz w:val="24"/>
          <w:szCs w:val="24"/>
        </w:rPr>
        <w:lastRenderedPageBreak/>
        <w:t xml:space="preserve">The governance of Internet as well as the governance on Internet (users) involves a holistic involvement of all stakeholders/ actors and India believes that the Government has certainly a prime mover role to play in this regard. This is especially true in many developing and least developed countries where the necessary institutions may not be sufficiently evolved or perhaps not even exist. This paper sets out the India’s view, arguing that the issue should be considered in a broad context. The different roles of the Indian government are to empower Internet users, ensure a fair and consistent domestic legal framework, and foster a robust global Internet infrastructure. Governments need to be active players in the Internet governance process with other stakeholders and build partnerships in order to achieve public policy goals and to secure the economic and social benefits of its citizens through the </w:t>
      </w:r>
      <w:r>
        <w:rPr>
          <w:rFonts w:ascii="Bookman Old Style" w:hAnsi="Bookman Old Style"/>
          <w:sz w:val="24"/>
          <w:szCs w:val="24"/>
        </w:rPr>
        <w:t>I</w:t>
      </w:r>
      <w:r w:rsidRPr="00261884">
        <w:rPr>
          <w:rFonts w:ascii="Bookman Old Style" w:hAnsi="Bookman Old Style"/>
          <w:sz w:val="24"/>
          <w:szCs w:val="24"/>
        </w:rPr>
        <w:t>nternet</w:t>
      </w:r>
      <w:r>
        <w:rPr>
          <w:rFonts w:ascii="Bookman Old Style" w:hAnsi="Bookman Old Style"/>
          <w:sz w:val="24"/>
          <w:szCs w:val="24"/>
        </w:rPr>
        <w:t xml:space="preserve"> as envisaged in Para 29</w:t>
      </w:r>
      <w:proofErr w:type="gramStart"/>
      <w:r>
        <w:rPr>
          <w:rFonts w:ascii="Bookman Old Style" w:hAnsi="Bookman Old Style"/>
          <w:sz w:val="24"/>
          <w:szCs w:val="24"/>
        </w:rPr>
        <w:t>,35</w:t>
      </w:r>
      <w:proofErr w:type="gramEnd"/>
      <w:r>
        <w:rPr>
          <w:rFonts w:ascii="Bookman Old Style" w:hAnsi="Bookman Old Style"/>
          <w:sz w:val="24"/>
          <w:szCs w:val="24"/>
        </w:rPr>
        <w:t>, 61,68 and 69 of the Tunis Agenda. Government should be represented in decision-making forums but they would undertake consultations at their respective national levels with all stakeholders including private industry, civil society, academia and the technical community while formulating their positions.</w:t>
      </w:r>
    </w:p>
    <w:p w:rsidR="002465B7" w:rsidRPr="00261884" w:rsidRDefault="002465B7" w:rsidP="002465B7">
      <w:pPr>
        <w:spacing w:line="360" w:lineRule="auto"/>
        <w:jc w:val="both"/>
        <w:rPr>
          <w:rFonts w:ascii="Bookman Old Style" w:hAnsi="Bookman Old Style"/>
          <w:b/>
          <w:sz w:val="24"/>
          <w:szCs w:val="24"/>
        </w:rPr>
      </w:pPr>
      <w:r w:rsidRPr="00261884">
        <w:rPr>
          <w:rFonts w:ascii="Bookman Old Style" w:hAnsi="Bookman Old Style"/>
          <w:b/>
          <w:sz w:val="24"/>
          <w:szCs w:val="24"/>
        </w:rPr>
        <w:t>Public Policy Issues: Indian Government Role in Internet Governance</w:t>
      </w:r>
    </w:p>
    <w:p w:rsidR="002465B7" w:rsidRPr="00261884" w:rsidRDefault="002465B7" w:rsidP="002465B7">
      <w:pPr>
        <w:pStyle w:val="ListParagraph"/>
        <w:numPr>
          <w:ilvl w:val="0"/>
          <w:numId w:val="1"/>
        </w:numPr>
        <w:spacing w:line="360" w:lineRule="auto"/>
        <w:jc w:val="both"/>
        <w:rPr>
          <w:rFonts w:ascii="Bookman Old Style" w:hAnsi="Bookman Old Style"/>
          <w:b/>
          <w:sz w:val="24"/>
          <w:szCs w:val="24"/>
        </w:rPr>
      </w:pPr>
      <w:r w:rsidRPr="00261884">
        <w:rPr>
          <w:rFonts w:ascii="Bookman Old Style" w:hAnsi="Bookman Old Style"/>
          <w:b/>
          <w:sz w:val="24"/>
          <w:szCs w:val="24"/>
        </w:rPr>
        <w:t>The development of standards for Internet</w:t>
      </w:r>
    </w:p>
    <w:p w:rsidR="002465B7" w:rsidRPr="00261884" w:rsidRDefault="002465B7" w:rsidP="002465B7">
      <w:pPr>
        <w:pStyle w:val="ListParagraph"/>
        <w:spacing w:line="360" w:lineRule="auto"/>
        <w:jc w:val="both"/>
        <w:rPr>
          <w:rFonts w:ascii="Bookman Old Style" w:hAnsi="Bookman Old Style"/>
          <w:bCs/>
          <w:sz w:val="24"/>
          <w:szCs w:val="24"/>
        </w:rPr>
      </w:pPr>
      <w:r w:rsidRPr="00261884">
        <w:rPr>
          <w:rFonts w:ascii="Bookman Old Style" w:hAnsi="Bookman Old Style"/>
          <w:bCs/>
          <w:sz w:val="24"/>
          <w:szCs w:val="24"/>
        </w:rPr>
        <w:t>The government needs to play due role in coordinating the creation of open standards on an international scale. The government is an affected party in many areas of standardization. The government should supplement the efforts by participating in the standards making process, facilitate or coordinate standardization with existing organizations especially the ITU, ISO</w:t>
      </w:r>
      <w:r w:rsidR="00D80512">
        <w:rPr>
          <w:rFonts w:ascii="Bookman Old Style" w:hAnsi="Bookman Old Style"/>
          <w:bCs/>
          <w:sz w:val="24"/>
          <w:szCs w:val="24"/>
        </w:rPr>
        <w:t>,</w:t>
      </w:r>
      <w:r w:rsidRPr="00261884">
        <w:rPr>
          <w:rFonts w:ascii="Bookman Old Style" w:hAnsi="Bookman Old Style"/>
          <w:bCs/>
          <w:sz w:val="24"/>
          <w:szCs w:val="24"/>
        </w:rPr>
        <w:t xml:space="preserve"> IEEE </w:t>
      </w:r>
      <w:r w:rsidR="00D80512">
        <w:rPr>
          <w:rFonts w:ascii="Bookman Old Style" w:hAnsi="Bookman Old Style"/>
          <w:bCs/>
          <w:sz w:val="24"/>
          <w:szCs w:val="24"/>
        </w:rPr>
        <w:t xml:space="preserve">or </w:t>
      </w:r>
      <w:r w:rsidRPr="00261884">
        <w:rPr>
          <w:rFonts w:ascii="Bookman Old Style" w:hAnsi="Bookman Old Style"/>
          <w:bCs/>
          <w:sz w:val="24"/>
          <w:szCs w:val="24"/>
        </w:rPr>
        <w:t>any other standard setting organization to create a regime of open standards in order to minimise the possible use of Standard Essential Patents resulting in affordable equipment pricing. The government organization can play a major role in creating and supporting open standards as against consortium or propriety standards</w:t>
      </w:r>
    </w:p>
    <w:p w:rsidR="002465B7" w:rsidRPr="00261884" w:rsidRDefault="002465B7" w:rsidP="002465B7">
      <w:pPr>
        <w:pStyle w:val="ListParagraph"/>
        <w:numPr>
          <w:ilvl w:val="0"/>
          <w:numId w:val="1"/>
        </w:numPr>
        <w:spacing w:line="360" w:lineRule="auto"/>
        <w:jc w:val="both"/>
        <w:rPr>
          <w:rFonts w:ascii="Bookman Old Style" w:hAnsi="Bookman Old Style"/>
          <w:b/>
          <w:sz w:val="24"/>
          <w:szCs w:val="24"/>
        </w:rPr>
      </w:pPr>
      <w:r w:rsidRPr="00261884">
        <w:rPr>
          <w:rFonts w:ascii="Bookman Old Style" w:hAnsi="Bookman Old Style"/>
          <w:b/>
          <w:sz w:val="24"/>
          <w:szCs w:val="24"/>
        </w:rPr>
        <w:t>The security, safety, continuity, sustainability and robustness of the Internet</w:t>
      </w:r>
    </w:p>
    <w:p w:rsidR="002465B7" w:rsidRPr="00261884" w:rsidRDefault="002465B7" w:rsidP="002465B7">
      <w:pPr>
        <w:pStyle w:val="ListParagraph"/>
        <w:spacing w:line="360" w:lineRule="auto"/>
        <w:jc w:val="both"/>
        <w:rPr>
          <w:rFonts w:ascii="Bookman Old Style" w:hAnsi="Bookman Old Style"/>
          <w:b/>
          <w:sz w:val="24"/>
          <w:szCs w:val="24"/>
        </w:rPr>
      </w:pPr>
      <w:r w:rsidRPr="00261884">
        <w:rPr>
          <w:rFonts w:ascii="Bookman Old Style" w:hAnsi="Bookman Old Style"/>
          <w:sz w:val="24"/>
          <w:szCs w:val="24"/>
        </w:rPr>
        <w:lastRenderedPageBreak/>
        <w:t xml:space="preserve">The Indian government plays an important lead role in managing critical infrastructure such as energy, telecom, Internet etc. </w:t>
      </w:r>
      <w:r w:rsidRPr="00261884">
        <w:rPr>
          <w:rFonts w:ascii="Bookman Old Style" w:hAnsi="Bookman Old Style" w:cs="Calibri"/>
          <w:sz w:val="24"/>
          <w:szCs w:val="24"/>
          <w:lang w:bidi="hi-IN"/>
        </w:rPr>
        <w:t>The Internet relies on a complex physical infrastructure of telecommunications and computer capacity and a set of common technical standards and protocols. The Indian government has a number of roles, along with other stakeholders, in helping to ensure that this infrastructure is robust and that it continues to develop on an open and pro-competitive basis to allow for new entrants, new services and new applications and for new users from around the world.</w:t>
      </w:r>
    </w:p>
    <w:p w:rsidR="002465B7" w:rsidRPr="00261884" w:rsidRDefault="002465B7" w:rsidP="002465B7">
      <w:pPr>
        <w:pStyle w:val="ListParagraph"/>
        <w:spacing w:line="360" w:lineRule="auto"/>
        <w:jc w:val="both"/>
        <w:rPr>
          <w:rFonts w:ascii="Bookman Old Style" w:hAnsi="Bookman Old Style"/>
          <w:sz w:val="24"/>
          <w:szCs w:val="24"/>
        </w:rPr>
      </w:pPr>
      <w:r w:rsidRPr="00261884">
        <w:rPr>
          <w:rFonts w:ascii="Bookman Old Style" w:hAnsi="Bookman Old Style"/>
          <w:sz w:val="24"/>
          <w:szCs w:val="24"/>
        </w:rPr>
        <w:t xml:space="preserve">The </w:t>
      </w:r>
      <w:r w:rsidRPr="00261884">
        <w:rPr>
          <w:rFonts w:ascii="Bookman Old Style" w:hAnsi="Bookman Old Style"/>
          <w:b/>
          <w:bCs/>
          <w:sz w:val="24"/>
          <w:szCs w:val="24"/>
        </w:rPr>
        <w:t>Section 70 of the Indian Information Technology Amendment Act (IT Act) 2008</w:t>
      </w:r>
      <w:r w:rsidRPr="00261884">
        <w:rPr>
          <w:rFonts w:ascii="Bookman Old Style" w:hAnsi="Bookman Old Style"/>
          <w:sz w:val="24"/>
          <w:szCs w:val="24"/>
        </w:rPr>
        <w:t xml:space="preserve"> provides guidelines for Critical Information Infrastructure and Protected System. The </w:t>
      </w:r>
      <w:r w:rsidRPr="00261884">
        <w:rPr>
          <w:rFonts w:ascii="Bookman Old Style" w:hAnsi="Bookman Old Style"/>
          <w:sz w:val="24"/>
          <w:szCs w:val="24"/>
          <w:u w:val="single"/>
        </w:rPr>
        <w:t xml:space="preserve">Indian Computer Emergency Response Team (CERT-In), </w:t>
      </w:r>
      <w:r w:rsidRPr="00261884">
        <w:rPr>
          <w:rFonts w:ascii="Bookman Old Style" w:hAnsi="Bookman Old Style"/>
          <w:sz w:val="24"/>
          <w:szCs w:val="24"/>
        </w:rPr>
        <w:t>a government body under the Ministry of Information and Technology, has been designated as the National Nodal Agency for incident response. By virtue of this, CERT-In will perform activities like collection, analysis and dissemination of information on cyber incidents, forecasts and alerts of cyber security incidents, emergency measures for handling cyber security incidents etc.</w:t>
      </w:r>
    </w:p>
    <w:p w:rsidR="002465B7" w:rsidRPr="00261884" w:rsidRDefault="002465B7" w:rsidP="002465B7">
      <w:pPr>
        <w:pStyle w:val="ListParagraph"/>
        <w:spacing w:line="360" w:lineRule="auto"/>
        <w:jc w:val="both"/>
        <w:rPr>
          <w:rFonts w:ascii="Bookman Old Style" w:hAnsi="Bookman Old Style"/>
          <w:sz w:val="24"/>
          <w:szCs w:val="24"/>
        </w:rPr>
      </w:pPr>
      <w:r w:rsidRPr="00261884">
        <w:rPr>
          <w:rFonts w:ascii="Bookman Old Style" w:hAnsi="Bookman Old Style"/>
          <w:sz w:val="24"/>
          <w:szCs w:val="24"/>
        </w:rPr>
        <w:t xml:space="preserve">The role of CERT-In in e-publishing security vulnerabilities and security alerts is remarkable. CERT-In is very crucial and there are much expectations from CERT for not just sending out alerts but in combating cybercrime, monitoring the web-traffic, intercepting and blocking malicious sites, creating mechanisms for security threat early warning, vulnerability management and response to security threats whenever so required and with due process of law. </w:t>
      </w:r>
    </w:p>
    <w:p w:rsidR="004D4D1A" w:rsidRPr="00261884" w:rsidRDefault="004D4D1A" w:rsidP="002465B7">
      <w:pPr>
        <w:pStyle w:val="ListParagraph"/>
        <w:spacing w:line="360" w:lineRule="auto"/>
        <w:jc w:val="both"/>
        <w:rPr>
          <w:rFonts w:ascii="Bookman Old Style" w:hAnsi="Bookman Old Style"/>
          <w:sz w:val="24"/>
          <w:szCs w:val="24"/>
        </w:rPr>
      </w:pPr>
    </w:p>
    <w:p w:rsidR="002465B7" w:rsidRPr="00261884" w:rsidRDefault="002465B7" w:rsidP="002465B7">
      <w:pPr>
        <w:pStyle w:val="ListParagraph"/>
        <w:numPr>
          <w:ilvl w:val="0"/>
          <w:numId w:val="1"/>
        </w:numPr>
        <w:spacing w:line="360" w:lineRule="auto"/>
        <w:jc w:val="both"/>
        <w:rPr>
          <w:rFonts w:ascii="Bookman Old Style" w:hAnsi="Bookman Old Style"/>
          <w:b/>
          <w:sz w:val="24"/>
          <w:szCs w:val="24"/>
        </w:rPr>
      </w:pPr>
      <w:r w:rsidRPr="00261884">
        <w:rPr>
          <w:rFonts w:ascii="Bookman Old Style" w:hAnsi="Bookman Old Style"/>
          <w:b/>
          <w:sz w:val="24"/>
          <w:szCs w:val="24"/>
        </w:rPr>
        <w:t>Providing a consistent domestic legal framework for :</w:t>
      </w:r>
    </w:p>
    <w:p w:rsidR="002465B7" w:rsidRPr="00261884" w:rsidRDefault="002465B7" w:rsidP="002465B7">
      <w:pPr>
        <w:pStyle w:val="ListParagraph"/>
        <w:numPr>
          <w:ilvl w:val="0"/>
          <w:numId w:val="2"/>
        </w:numPr>
        <w:spacing w:line="360" w:lineRule="auto"/>
        <w:jc w:val="both"/>
        <w:rPr>
          <w:rFonts w:ascii="Bookman Old Style" w:hAnsi="Bookman Old Style"/>
          <w:b/>
          <w:sz w:val="24"/>
          <w:szCs w:val="24"/>
        </w:rPr>
      </w:pPr>
      <w:r w:rsidRPr="00261884">
        <w:rPr>
          <w:rFonts w:ascii="Bookman Old Style" w:hAnsi="Bookman Old Style"/>
          <w:b/>
          <w:sz w:val="24"/>
          <w:szCs w:val="24"/>
        </w:rPr>
        <w:t>Developmental aspect of the Internet</w:t>
      </w:r>
    </w:p>
    <w:p w:rsidR="00AD51C7" w:rsidRDefault="002465B7">
      <w:pPr>
        <w:pStyle w:val="ListParagraph"/>
        <w:spacing w:line="360" w:lineRule="auto"/>
        <w:ind w:left="1440"/>
        <w:jc w:val="both"/>
        <w:rPr>
          <w:rFonts w:ascii="Bookman Old Style" w:hAnsi="Bookman Old Style"/>
          <w:sz w:val="24"/>
          <w:szCs w:val="24"/>
        </w:rPr>
      </w:pPr>
      <w:r w:rsidRPr="00261884">
        <w:rPr>
          <w:rFonts w:ascii="Bookman Old Style" w:hAnsi="Bookman Old Style"/>
          <w:sz w:val="24"/>
          <w:szCs w:val="24"/>
        </w:rPr>
        <w:t xml:space="preserve">The Indian government plays an important role in empowering individuals, </w:t>
      </w:r>
      <w:r w:rsidRPr="00261884">
        <w:rPr>
          <w:rFonts w:ascii="Bookman Old Style" w:hAnsi="Bookman Old Style" w:cs="Calibri"/>
          <w:sz w:val="24"/>
          <w:szCs w:val="24"/>
          <w:lang w:val="en-GB"/>
        </w:rPr>
        <w:t xml:space="preserve">to develop an enabling environment for encouraging growth, interoperability and development of the </w:t>
      </w:r>
      <w:r w:rsidRPr="00261884">
        <w:rPr>
          <w:rFonts w:ascii="Bookman Old Style" w:hAnsi="Bookman Old Style" w:cs="Calibri"/>
          <w:sz w:val="24"/>
          <w:szCs w:val="24"/>
          <w:lang w:val="en-GB"/>
        </w:rPr>
        <w:lastRenderedPageBreak/>
        <w:t>Internet</w:t>
      </w:r>
      <w:r w:rsidRPr="00261884">
        <w:rPr>
          <w:rFonts w:ascii="Bookman Old Style" w:hAnsi="Bookman Old Style"/>
          <w:sz w:val="24"/>
          <w:szCs w:val="24"/>
        </w:rPr>
        <w:t xml:space="preserve">communities and businesses so as to be able to access and use the internet. </w:t>
      </w:r>
      <w:r>
        <w:rPr>
          <w:rFonts w:ascii="Bookman Old Style" w:hAnsi="Bookman Old Style"/>
          <w:sz w:val="24"/>
          <w:szCs w:val="24"/>
        </w:rPr>
        <w:t xml:space="preserve">Government of India is committed to ensuring the protection of networks and preservation of the democratic nature of the Internet and keeping interference to the minimum necessary to keep it socially responsible and legal. </w:t>
      </w:r>
    </w:p>
    <w:p w:rsidR="002465B7" w:rsidRPr="00261884" w:rsidRDefault="002465B7" w:rsidP="002465B7">
      <w:pPr>
        <w:pStyle w:val="ListParagraph"/>
        <w:spacing w:line="360" w:lineRule="auto"/>
        <w:ind w:left="1440"/>
        <w:jc w:val="both"/>
        <w:rPr>
          <w:rFonts w:ascii="Bookman Old Style" w:hAnsi="Bookman Old Style"/>
          <w:b/>
          <w:bCs/>
          <w:sz w:val="24"/>
          <w:szCs w:val="24"/>
        </w:rPr>
      </w:pPr>
      <w:r w:rsidRPr="00261884">
        <w:rPr>
          <w:rFonts w:ascii="Bookman Old Style" w:hAnsi="Bookman Old Style"/>
          <w:b/>
          <w:bCs/>
          <w:sz w:val="24"/>
          <w:szCs w:val="24"/>
        </w:rPr>
        <w:t>Digital Divide</w:t>
      </w:r>
    </w:p>
    <w:p w:rsidR="002465B7" w:rsidRDefault="002465B7" w:rsidP="002465B7">
      <w:pPr>
        <w:pStyle w:val="ListParagraph"/>
        <w:spacing w:line="360" w:lineRule="auto"/>
        <w:ind w:left="1440"/>
        <w:jc w:val="both"/>
        <w:rPr>
          <w:rFonts w:ascii="Bookman Old Style" w:hAnsi="Bookman Old Style"/>
          <w:sz w:val="24"/>
          <w:szCs w:val="24"/>
        </w:rPr>
      </w:pPr>
      <w:r w:rsidRPr="00261884">
        <w:rPr>
          <w:rFonts w:ascii="Bookman Old Style" w:hAnsi="Bookman Old Style"/>
          <w:sz w:val="24"/>
          <w:szCs w:val="24"/>
        </w:rPr>
        <w:t xml:space="preserve">The Indian government has a major role in providing an enabling environment to its vast growing population for easy access to multi lingual (Indian languages) information, knowledge and skills which are in conformance with content and culture of the country to reap the benefits of its </w:t>
      </w:r>
      <w:r w:rsidRPr="00261884">
        <w:rPr>
          <w:rFonts w:ascii="Bookman Old Style" w:hAnsi="Bookman Old Style"/>
          <w:b/>
          <w:bCs/>
          <w:sz w:val="24"/>
          <w:szCs w:val="24"/>
        </w:rPr>
        <w:t xml:space="preserve">demographic dividends. </w:t>
      </w:r>
      <w:r w:rsidRPr="00261884">
        <w:rPr>
          <w:rFonts w:ascii="Bookman Old Style" w:hAnsi="Bookman Old Style"/>
          <w:sz w:val="24"/>
          <w:szCs w:val="24"/>
        </w:rPr>
        <w:t xml:space="preserve">It is the ultimate prerogative of the government to provide to its citizens access to affordable and fast broadband internet services necessary for their socio-economic development. The Internet also provides an enabling environment which brings e-governance close to the doorsteps of the citizens. As a highway or a bridge provides connectivity between people and places and its regular upkeep and maintenance is necessary role of the Indian government, similarly the deployment of optical fibres across the length and breadth of the country or providing </w:t>
      </w:r>
      <w:proofErr w:type="spellStart"/>
      <w:r w:rsidRPr="00261884">
        <w:rPr>
          <w:rFonts w:ascii="Bookman Old Style" w:hAnsi="Bookman Old Style"/>
          <w:sz w:val="24"/>
          <w:szCs w:val="24"/>
        </w:rPr>
        <w:t>extra terrestrial</w:t>
      </w:r>
      <w:proofErr w:type="spellEnd"/>
      <w:r w:rsidRPr="00261884">
        <w:rPr>
          <w:rFonts w:ascii="Bookman Old Style" w:hAnsi="Bookman Old Style"/>
          <w:sz w:val="24"/>
          <w:szCs w:val="24"/>
        </w:rPr>
        <w:t xml:space="preserve"> solutions for internet accessibility and penetration is pertinent to achieving wide encompassing development via the internet which could be achieved only through Indian government intervention to reach the nook and corner of the country.</w:t>
      </w:r>
    </w:p>
    <w:p w:rsidR="00961B26" w:rsidRPr="00261884" w:rsidRDefault="00961B26" w:rsidP="002465B7">
      <w:pPr>
        <w:pStyle w:val="ListParagraph"/>
        <w:spacing w:line="360" w:lineRule="auto"/>
        <w:ind w:left="1440"/>
        <w:jc w:val="both"/>
        <w:rPr>
          <w:rFonts w:ascii="Bookman Old Style" w:hAnsi="Bookman Old Style"/>
          <w:sz w:val="24"/>
          <w:szCs w:val="24"/>
        </w:rPr>
      </w:pPr>
    </w:p>
    <w:p w:rsidR="002465B7" w:rsidRDefault="002465B7" w:rsidP="002465B7">
      <w:pPr>
        <w:pStyle w:val="ListParagraph"/>
        <w:spacing w:line="360" w:lineRule="auto"/>
        <w:ind w:left="1440"/>
        <w:jc w:val="both"/>
        <w:rPr>
          <w:rFonts w:ascii="Bookman Old Style" w:hAnsi="Bookman Old Style"/>
          <w:sz w:val="24"/>
          <w:szCs w:val="24"/>
        </w:rPr>
      </w:pPr>
      <w:r w:rsidRPr="00261884">
        <w:rPr>
          <w:rFonts w:ascii="Bookman Old Style" w:hAnsi="Bookman Old Style"/>
          <w:sz w:val="24"/>
          <w:szCs w:val="24"/>
        </w:rPr>
        <w:t xml:space="preserve">Digital divide is a </w:t>
      </w:r>
      <w:proofErr w:type="spellStart"/>
      <w:r w:rsidRPr="00261884">
        <w:rPr>
          <w:rFonts w:ascii="Bookman Old Style" w:hAnsi="Bookman Old Style"/>
          <w:sz w:val="24"/>
          <w:szCs w:val="24"/>
        </w:rPr>
        <w:t>multi faceted</w:t>
      </w:r>
      <w:proofErr w:type="spellEnd"/>
      <w:r w:rsidRPr="00261884">
        <w:rPr>
          <w:rFonts w:ascii="Bookman Old Style" w:hAnsi="Bookman Old Style"/>
          <w:sz w:val="24"/>
          <w:szCs w:val="24"/>
        </w:rPr>
        <w:t xml:space="preserve"> challenge (affordability, usage, access</w:t>
      </w:r>
      <w:proofErr w:type="gramStart"/>
      <w:r w:rsidRPr="00261884">
        <w:rPr>
          <w:rFonts w:ascii="Bookman Old Style" w:hAnsi="Bookman Old Style"/>
          <w:sz w:val="24"/>
          <w:szCs w:val="24"/>
        </w:rPr>
        <w:t>,  relevance</w:t>
      </w:r>
      <w:proofErr w:type="gramEnd"/>
      <w:r w:rsidRPr="00261884">
        <w:rPr>
          <w:rFonts w:ascii="Bookman Old Style" w:hAnsi="Bookman Old Style"/>
          <w:sz w:val="24"/>
          <w:szCs w:val="24"/>
        </w:rPr>
        <w:t xml:space="preserve">, funding, </w:t>
      </w:r>
      <w:proofErr w:type="spellStart"/>
      <w:r w:rsidRPr="00261884">
        <w:rPr>
          <w:rFonts w:ascii="Bookman Old Style" w:hAnsi="Bookman Old Style"/>
          <w:sz w:val="24"/>
          <w:szCs w:val="24"/>
        </w:rPr>
        <w:t>etc</w:t>
      </w:r>
      <w:proofErr w:type="spellEnd"/>
      <w:r w:rsidRPr="00261884">
        <w:rPr>
          <w:rFonts w:ascii="Bookman Old Style" w:hAnsi="Bookman Old Style"/>
          <w:sz w:val="24"/>
          <w:szCs w:val="24"/>
        </w:rPr>
        <w:t xml:space="preserve">) with no one-size-fits-all. Hence the governments in the developing and least developed countries need to ensure that they promote a coherent national level strategy including technological innovation and innovation clusters based on progressive and forward looking policies that </w:t>
      </w:r>
      <w:r w:rsidRPr="00261884">
        <w:rPr>
          <w:rFonts w:ascii="Bookman Old Style" w:hAnsi="Bookman Old Style"/>
          <w:sz w:val="24"/>
          <w:szCs w:val="24"/>
        </w:rPr>
        <w:lastRenderedPageBreak/>
        <w:t xml:space="preserve">addresses their respective concerns regarding digital divide in terms of the desired impact that they seek.  </w:t>
      </w:r>
    </w:p>
    <w:p w:rsidR="002465B7" w:rsidRDefault="002465B7" w:rsidP="002465B7">
      <w:pPr>
        <w:pStyle w:val="ListParagraph"/>
        <w:spacing w:line="360" w:lineRule="auto"/>
        <w:ind w:left="1440"/>
        <w:jc w:val="both"/>
        <w:rPr>
          <w:rFonts w:ascii="Bookman Old Style" w:hAnsi="Bookman Old Style"/>
          <w:sz w:val="24"/>
          <w:szCs w:val="24"/>
        </w:rPr>
      </w:pPr>
    </w:p>
    <w:p w:rsidR="002465B7" w:rsidRDefault="002465B7" w:rsidP="002465B7">
      <w:pPr>
        <w:pStyle w:val="ListParagraph"/>
        <w:spacing w:line="360" w:lineRule="auto"/>
        <w:ind w:left="1440"/>
        <w:jc w:val="both"/>
        <w:rPr>
          <w:rFonts w:ascii="Bookman Old Style" w:hAnsi="Bookman Old Style"/>
          <w:sz w:val="24"/>
          <w:szCs w:val="24"/>
        </w:rPr>
      </w:pPr>
    </w:p>
    <w:p w:rsidR="002465B7" w:rsidRPr="00261884" w:rsidRDefault="002465B7" w:rsidP="002465B7">
      <w:pPr>
        <w:pStyle w:val="ListParagraph"/>
        <w:spacing w:line="360" w:lineRule="auto"/>
        <w:ind w:left="1440"/>
        <w:jc w:val="both"/>
        <w:rPr>
          <w:rFonts w:ascii="Bookman Old Style" w:hAnsi="Bookman Old Style"/>
          <w:sz w:val="24"/>
          <w:szCs w:val="24"/>
        </w:rPr>
      </w:pPr>
    </w:p>
    <w:p w:rsidR="002465B7" w:rsidRPr="00261884" w:rsidRDefault="002465B7" w:rsidP="002465B7">
      <w:pPr>
        <w:pStyle w:val="ListParagraph"/>
        <w:numPr>
          <w:ilvl w:val="0"/>
          <w:numId w:val="2"/>
        </w:numPr>
        <w:spacing w:line="360" w:lineRule="auto"/>
        <w:jc w:val="both"/>
        <w:rPr>
          <w:rFonts w:ascii="Bookman Old Style" w:hAnsi="Bookman Old Style"/>
          <w:b/>
          <w:sz w:val="24"/>
          <w:szCs w:val="24"/>
        </w:rPr>
      </w:pPr>
      <w:r w:rsidRPr="00261884">
        <w:rPr>
          <w:rFonts w:ascii="Bookman Old Style" w:hAnsi="Bookman Old Style"/>
          <w:b/>
          <w:sz w:val="24"/>
          <w:szCs w:val="24"/>
        </w:rPr>
        <w:t>Combating Cybercrime, use and misuse of the Internet</w:t>
      </w:r>
    </w:p>
    <w:p w:rsidR="002465B7" w:rsidRPr="00261884" w:rsidRDefault="002465B7" w:rsidP="002465B7">
      <w:pPr>
        <w:pStyle w:val="ListParagraph"/>
        <w:spacing w:line="360" w:lineRule="auto"/>
        <w:ind w:left="1440"/>
        <w:jc w:val="both"/>
        <w:rPr>
          <w:rFonts w:ascii="Bookman Old Style" w:hAnsi="Bookman Old Style"/>
          <w:sz w:val="24"/>
          <w:szCs w:val="24"/>
        </w:rPr>
      </w:pPr>
      <w:r w:rsidRPr="00261884">
        <w:rPr>
          <w:rFonts w:ascii="Bookman Old Style" w:hAnsi="Bookman Old Style"/>
          <w:sz w:val="24"/>
          <w:szCs w:val="24"/>
        </w:rPr>
        <w:t>Indian government has to play a major role in combating cybercrime particularly new challenges posed by child protection, copyright infringement and consumer protection. Indian government has to place broader set of roles and responsibilities of various stakeholders to fight cybercrime.</w:t>
      </w:r>
    </w:p>
    <w:p w:rsidR="002465B7" w:rsidRPr="00261884" w:rsidRDefault="002465B7" w:rsidP="002465B7">
      <w:pPr>
        <w:pStyle w:val="ListParagraph"/>
        <w:spacing w:line="360" w:lineRule="auto"/>
        <w:ind w:left="1440"/>
        <w:jc w:val="both"/>
        <w:rPr>
          <w:rFonts w:ascii="Bookman Old Style" w:hAnsi="Bookman Old Style"/>
          <w:sz w:val="24"/>
          <w:szCs w:val="24"/>
        </w:rPr>
      </w:pPr>
      <w:r w:rsidRPr="00261884">
        <w:rPr>
          <w:rFonts w:ascii="Bookman Old Style" w:hAnsi="Bookman Old Style"/>
          <w:sz w:val="24"/>
          <w:szCs w:val="24"/>
        </w:rPr>
        <w:t xml:space="preserve">In this respect the Indian government has passed the </w:t>
      </w:r>
      <w:r w:rsidRPr="00261884">
        <w:rPr>
          <w:rFonts w:ascii="Bookman Old Style" w:hAnsi="Bookman Old Style"/>
          <w:b/>
          <w:bCs/>
          <w:sz w:val="24"/>
          <w:szCs w:val="24"/>
        </w:rPr>
        <w:t>IT Act 2000 and IT Amendment Act 2008</w:t>
      </w:r>
      <w:r w:rsidRPr="00261884">
        <w:rPr>
          <w:rFonts w:ascii="Bookman Old Style" w:hAnsi="Bookman Old Style"/>
          <w:sz w:val="24"/>
          <w:szCs w:val="24"/>
        </w:rPr>
        <w:t xml:space="preserve"> to tackle the menace of </w:t>
      </w:r>
      <w:proofErr w:type="spellStart"/>
      <w:r w:rsidRPr="00261884">
        <w:rPr>
          <w:rFonts w:ascii="Bookman Old Style" w:hAnsi="Bookman Old Style"/>
          <w:sz w:val="24"/>
          <w:szCs w:val="24"/>
        </w:rPr>
        <w:t>cyber crimes</w:t>
      </w:r>
      <w:proofErr w:type="spellEnd"/>
      <w:r w:rsidRPr="00261884">
        <w:rPr>
          <w:rFonts w:ascii="Bookman Old Style" w:hAnsi="Bookman Old Style"/>
          <w:sz w:val="24"/>
          <w:szCs w:val="24"/>
        </w:rPr>
        <w:t xml:space="preserve"> those dealing with cognizable offences and criminal acts as mentioned under Section 65, Section 66, and Section 67 </w:t>
      </w:r>
      <w:proofErr w:type="spellStart"/>
      <w:r w:rsidRPr="00261884">
        <w:rPr>
          <w:rFonts w:ascii="Bookman Old Style" w:hAnsi="Bookman Old Style"/>
          <w:sz w:val="24"/>
          <w:szCs w:val="24"/>
        </w:rPr>
        <w:t>etc.Transborder</w:t>
      </w:r>
      <w:proofErr w:type="spellEnd"/>
      <w:r w:rsidRPr="00261884">
        <w:rPr>
          <w:rFonts w:ascii="Bookman Old Style" w:hAnsi="Bookman Old Style"/>
          <w:sz w:val="24"/>
          <w:szCs w:val="24"/>
        </w:rPr>
        <w:t xml:space="preserve"> </w:t>
      </w:r>
      <w:proofErr w:type="spellStart"/>
      <w:r w:rsidRPr="00261884">
        <w:rPr>
          <w:rFonts w:ascii="Bookman Old Style" w:hAnsi="Bookman Old Style"/>
          <w:sz w:val="24"/>
          <w:szCs w:val="24"/>
        </w:rPr>
        <w:t>cyber crime</w:t>
      </w:r>
      <w:proofErr w:type="spellEnd"/>
      <w:r w:rsidRPr="00261884">
        <w:rPr>
          <w:rFonts w:ascii="Bookman Old Style" w:hAnsi="Bookman Old Style"/>
          <w:sz w:val="24"/>
          <w:szCs w:val="24"/>
        </w:rPr>
        <w:t xml:space="preserve"> is bound to increase as more people get connected to the internet. This would create a demand for not just domestic law enforcement involvement / efforts but also those at a regional and international level. To achieve these there needs to be in place Multilateral and Bilateral agreements between countries which would be negotiated by the respective governments. </w:t>
      </w:r>
    </w:p>
    <w:p w:rsidR="002465B7" w:rsidRPr="00261884" w:rsidRDefault="002465B7" w:rsidP="002465B7">
      <w:pPr>
        <w:pStyle w:val="ListParagraph"/>
        <w:spacing w:line="360" w:lineRule="auto"/>
        <w:ind w:left="1440"/>
        <w:jc w:val="both"/>
        <w:rPr>
          <w:rFonts w:ascii="Bookman Old Style" w:hAnsi="Bookman Old Style"/>
          <w:sz w:val="24"/>
          <w:szCs w:val="24"/>
        </w:rPr>
      </w:pPr>
    </w:p>
    <w:p w:rsidR="002465B7" w:rsidRPr="00261884" w:rsidRDefault="002465B7" w:rsidP="002465B7">
      <w:pPr>
        <w:pStyle w:val="ListParagraph"/>
        <w:numPr>
          <w:ilvl w:val="0"/>
          <w:numId w:val="2"/>
        </w:numPr>
        <w:spacing w:line="360" w:lineRule="auto"/>
        <w:jc w:val="both"/>
        <w:rPr>
          <w:rFonts w:ascii="Bookman Old Style" w:hAnsi="Bookman Old Style"/>
          <w:b/>
          <w:sz w:val="24"/>
          <w:szCs w:val="24"/>
        </w:rPr>
      </w:pPr>
      <w:r w:rsidRPr="00261884">
        <w:rPr>
          <w:rFonts w:ascii="Bookman Old Style" w:hAnsi="Bookman Old Style"/>
          <w:b/>
          <w:sz w:val="24"/>
          <w:szCs w:val="24"/>
        </w:rPr>
        <w:t>Respect for privacy and the protection of personal information and data</w:t>
      </w:r>
    </w:p>
    <w:p w:rsidR="002465B7" w:rsidRPr="00261884" w:rsidRDefault="002465B7" w:rsidP="002465B7">
      <w:pPr>
        <w:pStyle w:val="ListParagraph"/>
        <w:spacing w:line="360" w:lineRule="auto"/>
        <w:ind w:left="1440"/>
        <w:jc w:val="both"/>
        <w:rPr>
          <w:rFonts w:ascii="Bookman Old Style" w:hAnsi="Bookman Old Style"/>
          <w:sz w:val="24"/>
          <w:szCs w:val="24"/>
        </w:rPr>
      </w:pPr>
      <w:r w:rsidRPr="00261884">
        <w:rPr>
          <w:rFonts w:ascii="Bookman Old Style" w:hAnsi="Bookman Old Style"/>
          <w:sz w:val="24"/>
          <w:szCs w:val="24"/>
        </w:rPr>
        <w:t xml:space="preserve">Internet privacy involves the right or mandate of personal privacy concerning the storing, repurposing, provision to third-parties, and displaying of information pertaining to oneself via the Internet. </w:t>
      </w:r>
      <w:r w:rsidRPr="00261884">
        <w:rPr>
          <w:rFonts w:ascii="Bookman Old Style" w:hAnsi="Bookman Old Style"/>
          <w:b/>
          <w:sz w:val="24"/>
          <w:szCs w:val="24"/>
        </w:rPr>
        <w:t>Section 66E</w:t>
      </w:r>
      <w:r w:rsidRPr="00261884">
        <w:rPr>
          <w:rFonts w:ascii="Bookman Old Style" w:hAnsi="Bookman Old Style"/>
          <w:sz w:val="24"/>
          <w:szCs w:val="24"/>
        </w:rPr>
        <w:t xml:space="preserve"> of </w:t>
      </w:r>
      <w:r w:rsidRPr="00261884">
        <w:rPr>
          <w:rFonts w:ascii="Bookman Old Style" w:hAnsi="Bookman Old Style"/>
          <w:sz w:val="24"/>
          <w:szCs w:val="24"/>
          <w:u w:val="single"/>
        </w:rPr>
        <w:t>Information Technology Amendment Act 2008</w:t>
      </w:r>
      <w:r w:rsidRPr="00261884">
        <w:rPr>
          <w:rFonts w:ascii="Bookman Old Style" w:hAnsi="Bookman Old Style"/>
          <w:sz w:val="24"/>
          <w:szCs w:val="24"/>
        </w:rPr>
        <w:t xml:space="preserve"> discusses privacy violation. Section 69 empowers the Controller; if he is satisfied that it is necessary or expedient so to do in the interest of sovereignty and integrity of India, security of the State, friendly relation with foreign states </w:t>
      </w:r>
      <w:r w:rsidRPr="00261884">
        <w:rPr>
          <w:rFonts w:ascii="Bookman Old Style" w:hAnsi="Bookman Old Style"/>
          <w:sz w:val="24"/>
          <w:szCs w:val="24"/>
        </w:rPr>
        <w:lastRenderedPageBreak/>
        <w:t xml:space="preserve">or public order, to intercept any information transmitted through any computer system or computer network. Penalty for breach of confidentiality and privacy is also discussed in </w:t>
      </w:r>
      <w:r w:rsidRPr="00261884">
        <w:rPr>
          <w:rFonts w:ascii="Bookman Old Style" w:hAnsi="Bookman Old Style"/>
          <w:b/>
          <w:sz w:val="24"/>
          <w:szCs w:val="24"/>
        </w:rPr>
        <w:t>Section 72</w:t>
      </w:r>
      <w:r w:rsidRPr="00261884">
        <w:rPr>
          <w:rFonts w:ascii="Bookman Old Style" w:hAnsi="Bookman Old Style"/>
          <w:sz w:val="24"/>
          <w:szCs w:val="24"/>
        </w:rPr>
        <w:t xml:space="preserve">. </w:t>
      </w:r>
      <w:r>
        <w:rPr>
          <w:rFonts w:ascii="Bookman Old Style" w:hAnsi="Bookman Old Style"/>
          <w:sz w:val="24"/>
          <w:szCs w:val="24"/>
        </w:rPr>
        <w:t>M</w:t>
      </w:r>
      <w:r w:rsidRPr="00261884">
        <w:rPr>
          <w:rFonts w:ascii="Bookman Old Style" w:hAnsi="Bookman Old Style"/>
          <w:sz w:val="24"/>
          <w:szCs w:val="24"/>
        </w:rPr>
        <w:t>oreover with increasing proliferation of social networking sites the issue of privacy and data protection accrues a serious role in internet policy making where Indian government has to play a pivotal role.</w:t>
      </w:r>
    </w:p>
    <w:p w:rsidR="002465B7" w:rsidRPr="00261884" w:rsidRDefault="002465B7" w:rsidP="002465B7">
      <w:pPr>
        <w:pStyle w:val="ListParagraph"/>
        <w:spacing w:line="360" w:lineRule="auto"/>
        <w:ind w:left="1440"/>
        <w:jc w:val="both"/>
        <w:rPr>
          <w:rFonts w:ascii="Bookman Old Style" w:hAnsi="Bookman Old Style"/>
          <w:sz w:val="24"/>
          <w:szCs w:val="24"/>
        </w:rPr>
      </w:pPr>
    </w:p>
    <w:p w:rsidR="002465B7" w:rsidRPr="00261884" w:rsidRDefault="002465B7" w:rsidP="002465B7">
      <w:pPr>
        <w:pStyle w:val="ListParagraph"/>
        <w:numPr>
          <w:ilvl w:val="0"/>
          <w:numId w:val="2"/>
        </w:numPr>
        <w:spacing w:line="360" w:lineRule="auto"/>
        <w:jc w:val="both"/>
        <w:rPr>
          <w:rFonts w:ascii="Bookman Old Style" w:hAnsi="Bookman Old Style"/>
          <w:b/>
          <w:sz w:val="24"/>
          <w:szCs w:val="24"/>
        </w:rPr>
      </w:pPr>
      <w:r w:rsidRPr="00261884">
        <w:rPr>
          <w:rFonts w:ascii="Bookman Old Style" w:hAnsi="Bookman Old Style"/>
          <w:b/>
          <w:sz w:val="24"/>
          <w:szCs w:val="24"/>
        </w:rPr>
        <w:t>Protecting children and young people from abuse and exploitation</w:t>
      </w:r>
    </w:p>
    <w:p w:rsidR="002465B7" w:rsidRPr="00261884" w:rsidRDefault="002465B7" w:rsidP="002465B7">
      <w:pPr>
        <w:pStyle w:val="ListParagraph"/>
        <w:spacing w:line="360" w:lineRule="auto"/>
        <w:ind w:left="1440"/>
        <w:jc w:val="both"/>
        <w:rPr>
          <w:rFonts w:ascii="Bookman Old Style" w:hAnsi="Bookman Old Style"/>
          <w:sz w:val="24"/>
          <w:szCs w:val="24"/>
        </w:rPr>
      </w:pPr>
      <w:r w:rsidRPr="00261884">
        <w:rPr>
          <w:rFonts w:ascii="Bookman Old Style" w:hAnsi="Bookman Old Style"/>
          <w:sz w:val="24"/>
          <w:szCs w:val="24"/>
        </w:rPr>
        <w:t xml:space="preserve">It is the role of the Indian government to determine how strictly such norms are being followed in the cyber world through proper policy formulation and regulation. The </w:t>
      </w:r>
      <w:r w:rsidRPr="00261884">
        <w:rPr>
          <w:rFonts w:ascii="Bookman Old Style" w:hAnsi="Bookman Old Style"/>
          <w:b/>
          <w:bCs/>
          <w:sz w:val="24"/>
          <w:szCs w:val="24"/>
          <w:u w:val="single"/>
        </w:rPr>
        <w:t xml:space="preserve">Information Technology Amendment Act 2008 </w:t>
      </w:r>
      <w:r w:rsidRPr="00261884">
        <w:rPr>
          <w:rFonts w:ascii="Bookman Old Style" w:hAnsi="Bookman Old Style"/>
          <w:sz w:val="24"/>
          <w:szCs w:val="24"/>
        </w:rPr>
        <w:t xml:space="preserve">under </w:t>
      </w:r>
      <w:r w:rsidRPr="00261884">
        <w:rPr>
          <w:rFonts w:ascii="Bookman Old Style" w:hAnsi="Bookman Old Style"/>
          <w:b/>
          <w:sz w:val="24"/>
          <w:szCs w:val="24"/>
        </w:rPr>
        <w:t>Section 67B</w:t>
      </w:r>
      <w:r w:rsidRPr="00261884">
        <w:rPr>
          <w:rFonts w:ascii="Bookman Old Style" w:hAnsi="Bookman Old Style"/>
          <w:sz w:val="24"/>
          <w:szCs w:val="24"/>
        </w:rPr>
        <w:t xml:space="preserve"> deals with Child Pornography i.e. persons who have not completed 18 years of age, for the purpose of this Section. </w:t>
      </w:r>
    </w:p>
    <w:p w:rsidR="002465B7" w:rsidRPr="00261884" w:rsidRDefault="002465B7" w:rsidP="002465B7">
      <w:pPr>
        <w:pStyle w:val="ListParagraph"/>
        <w:spacing w:line="360" w:lineRule="auto"/>
        <w:ind w:left="0"/>
        <w:jc w:val="both"/>
        <w:rPr>
          <w:rFonts w:ascii="Bookman Old Style" w:hAnsi="Bookman Old Style"/>
          <w:b/>
          <w:sz w:val="24"/>
          <w:szCs w:val="24"/>
        </w:rPr>
      </w:pPr>
    </w:p>
    <w:p w:rsidR="002465B7" w:rsidRPr="00261884" w:rsidRDefault="002465B7" w:rsidP="002465B7">
      <w:pPr>
        <w:pStyle w:val="ListParagraph"/>
        <w:spacing w:line="360" w:lineRule="auto"/>
        <w:ind w:left="0"/>
        <w:jc w:val="both"/>
        <w:rPr>
          <w:rFonts w:ascii="Bookman Old Style" w:hAnsi="Bookman Old Style"/>
          <w:b/>
          <w:sz w:val="24"/>
          <w:szCs w:val="24"/>
        </w:rPr>
      </w:pPr>
      <w:r w:rsidRPr="00261884">
        <w:rPr>
          <w:rFonts w:ascii="Bookman Old Style" w:hAnsi="Bookman Old Style"/>
          <w:b/>
          <w:sz w:val="24"/>
          <w:szCs w:val="24"/>
        </w:rPr>
        <w:t>Conclusions</w:t>
      </w:r>
    </w:p>
    <w:p w:rsidR="002465B7" w:rsidRPr="00261884" w:rsidRDefault="002465B7" w:rsidP="002465B7">
      <w:pPr>
        <w:pStyle w:val="ListParagraph"/>
        <w:spacing w:line="360" w:lineRule="auto"/>
        <w:ind w:left="0"/>
        <w:jc w:val="both"/>
        <w:rPr>
          <w:rFonts w:ascii="Bookman Old Style" w:hAnsi="Bookman Old Style"/>
          <w:b/>
          <w:sz w:val="24"/>
          <w:szCs w:val="24"/>
        </w:rPr>
      </w:pPr>
    </w:p>
    <w:p w:rsidR="002465B7" w:rsidRPr="00261884" w:rsidRDefault="002465B7" w:rsidP="002465B7">
      <w:pPr>
        <w:pStyle w:val="ListParagraph"/>
        <w:spacing w:line="360" w:lineRule="auto"/>
        <w:ind w:left="0"/>
        <w:jc w:val="both"/>
        <w:rPr>
          <w:rFonts w:ascii="Bookman Old Style" w:hAnsi="Bookman Old Style"/>
          <w:sz w:val="24"/>
          <w:szCs w:val="24"/>
        </w:rPr>
      </w:pPr>
      <w:r w:rsidRPr="00261884">
        <w:rPr>
          <w:rFonts w:ascii="Bookman Old Style" w:hAnsi="Bookman Old Style"/>
          <w:sz w:val="24"/>
          <w:szCs w:val="24"/>
        </w:rPr>
        <w:t xml:space="preserve">The success of the Internet can be attributed to its openness. As such, Indian government has a responsibility to maintain a secure, open and free character of the global Internet. The Indian government plays a central and crucial role in providing open access to the Internet, guaranteeing internet freedom, and securing the rule of law online. This responsibility exists at the national level, but given the borderless, global nature of the Internet, the Internet governance is also very much a global issue. It is both a domestic and a foreign policy subject. Indian government has an obligation to ensure its strategic security in the cyber domain. It also has an important role in furthering internet freedom, along with civil society, the private sector and academia. We feel that global Internet Governance and international management of internet should be multilateral, transparent, democratic and representative with full involvement of governments and other stakeholders. The institutions that regulate and administer the Internet need to be </w:t>
      </w:r>
      <w:r w:rsidRPr="00261884">
        <w:rPr>
          <w:rFonts w:ascii="Bookman Old Style" w:hAnsi="Bookman Old Style"/>
          <w:sz w:val="24"/>
          <w:szCs w:val="24"/>
        </w:rPr>
        <w:lastRenderedPageBreak/>
        <w:t xml:space="preserve">internationalized.  In this regard it can be stated that governments should engage with all the stakeholders to work in a synergetic manner to achieve the objectives of a robust, secure, capable Internet which can help in the overall growth of the economy, knowledge and convenience of mankind at global levels. </w:t>
      </w:r>
    </w:p>
    <w:p w:rsidR="002465B7" w:rsidRPr="00261884" w:rsidRDefault="002465B7" w:rsidP="002465B7">
      <w:pPr>
        <w:pStyle w:val="ListParagraph"/>
        <w:spacing w:line="360" w:lineRule="auto"/>
        <w:ind w:left="0"/>
        <w:jc w:val="both"/>
        <w:rPr>
          <w:rFonts w:ascii="Bookman Old Style" w:hAnsi="Bookman Old Style"/>
          <w:sz w:val="24"/>
          <w:szCs w:val="24"/>
        </w:rPr>
      </w:pPr>
      <w:r w:rsidRPr="00261884">
        <w:rPr>
          <w:rFonts w:ascii="Bookman Old Style" w:hAnsi="Bookman Old Style"/>
          <w:sz w:val="24"/>
          <w:szCs w:val="24"/>
        </w:rPr>
        <w:t xml:space="preserve"> Policy framework on the Internet governance at the international level must involve all the governments of various nations through mutual consultation and negotiation. In this regard, governments also need to involve all their stakeholders in their consultation processes.</w:t>
      </w:r>
    </w:p>
    <w:p w:rsidR="002465B7" w:rsidRPr="00261884" w:rsidRDefault="002465B7" w:rsidP="002465B7">
      <w:pPr>
        <w:pStyle w:val="ListParagraph"/>
        <w:spacing w:line="360" w:lineRule="auto"/>
        <w:ind w:left="0"/>
        <w:jc w:val="center"/>
        <w:rPr>
          <w:rFonts w:ascii="Bookman Old Style" w:hAnsi="Bookman Old Style"/>
          <w:sz w:val="24"/>
          <w:szCs w:val="24"/>
        </w:rPr>
      </w:pPr>
      <w:r w:rsidRPr="00261884">
        <w:rPr>
          <w:rFonts w:ascii="Bookman Old Style" w:hAnsi="Bookman Old Style"/>
          <w:sz w:val="24"/>
          <w:szCs w:val="24"/>
        </w:rPr>
        <w:t>--</w:t>
      </w:r>
    </w:p>
    <w:p w:rsidR="002465B7" w:rsidRPr="00261884" w:rsidRDefault="002465B7" w:rsidP="002465B7">
      <w:pPr>
        <w:pStyle w:val="ListParagraph"/>
        <w:spacing w:line="360" w:lineRule="auto"/>
        <w:ind w:left="0"/>
        <w:jc w:val="both"/>
        <w:rPr>
          <w:rFonts w:ascii="Bookman Old Style" w:hAnsi="Bookman Old Style"/>
          <w:sz w:val="24"/>
          <w:szCs w:val="24"/>
        </w:rPr>
      </w:pPr>
    </w:p>
    <w:p w:rsidR="002465B7" w:rsidRPr="00261884" w:rsidRDefault="002465B7" w:rsidP="002465B7">
      <w:pPr>
        <w:pStyle w:val="ListParagraph"/>
        <w:spacing w:line="360" w:lineRule="auto"/>
        <w:ind w:left="0"/>
        <w:jc w:val="both"/>
        <w:rPr>
          <w:rFonts w:ascii="Bookman Old Style" w:hAnsi="Bookman Old Style"/>
          <w:sz w:val="24"/>
          <w:szCs w:val="24"/>
        </w:rPr>
      </w:pPr>
    </w:p>
    <w:p w:rsidR="002465B7" w:rsidRPr="002465B7" w:rsidRDefault="002465B7" w:rsidP="002465B7">
      <w:pPr>
        <w:jc w:val="both"/>
        <w:rPr>
          <w:rFonts w:ascii="Bookman Old Style" w:hAnsi="Bookman Old Style"/>
          <w:b/>
          <w:bCs/>
          <w:sz w:val="24"/>
          <w:szCs w:val="24"/>
        </w:rPr>
      </w:pPr>
    </w:p>
    <w:sectPr w:rsidR="002465B7" w:rsidRPr="002465B7" w:rsidSect="00AD2514">
      <w:footerReference w:type="default" r:id="rId8"/>
      <w:pgSz w:w="11906" w:h="16838"/>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491" w:rsidRDefault="00843491" w:rsidP="008E7719">
      <w:pPr>
        <w:spacing w:after="0" w:line="240" w:lineRule="auto"/>
      </w:pPr>
      <w:r>
        <w:separator/>
      </w:r>
    </w:p>
  </w:endnote>
  <w:endnote w:type="continuationSeparator" w:id="0">
    <w:p w:rsidR="00843491" w:rsidRDefault="00843491" w:rsidP="008E7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Mangal">
    <w:panose1 w:val="00000400000000000000"/>
    <w:charset w:val="01"/>
    <w:family w:val="auto"/>
    <w:pitch w:val="variable"/>
    <w:sig w:usb0="00008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786442"/>
      <w:docPartObj>
        <w:docPartGallery w:val="Page Numbers (Bottom of Page)"/>
        <w:docPartUnique/>
      </w:docPartObj>
    </w:sdtPr>
    <w:sdtEndPr/>
    <w:sdtContent>
      <w:p w:rsidR="00AD2514" w:rsidRDefault="00E446C7">
        <w:pPr>
          <w:pStyle w:val="Footer"/>
          <w:jc w:val="right"/>
        </w:pPr>
        <w:r>
          <w:fldChar w:fldCharType="begin"/>
        </w:r>
        <w:r>
          <w:instrText xml:space="preserve"> PAGE   \* MERGEFORMAT </w:instrText>
        </w:r>
        <w:r>
          <w:fldChar w:fldCharType="separate"/>
        </w:r>
        <w:r>
          <w:rPr>
            <w:noProof/>
          </w:rPr>
          <w:t>0</w:t>
        </w:r>
        <w:r>
          <w:rPr>
            <w:noProof/>
          </w:rPr>
          <w:fldChar w:fldCharType="end"/>
        </w:r>
      </w:p>
    </w:sdtContent>
  </w:sdt>
  <w:p w:rsidR="00AD2514" w:rsidRDefault="00AD25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491" w:rsidRDefault="00843491" w:rsidP="008E7719">
      <w:pPr>
        <w:spacing w:after="0" w:line="240" w:lineRule="auto"/>
      </w:pPr>
      <w:r>
        <w:separator/>
      </w:r>
    </w:p>
  </w:footnote>
  <w:footnote w:type="continuationSeparator" w:id="0">
    <w:p w:rsidR="00843491" w:rsidRDefault="00843491" w:rsidP="008E77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6919B1"/>
    <w:multiLevelType w:val="hybridMultilevel"/>
    <w:tmpl w:val="B42A42B0"/>
    <w:lvl w:ilvl="0" w:tplc="4009000F">
      <w:start w:val="1"/>
      <w:numFmt w:val="decimal"/>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
    <w:nsid w:val="657B65F7"/>
    <w:multiLevelType w:val="hybridMultilevel"/>
    <w:tmpl w:val="A2145B08"/>
    <w:lvl w:ilvl="0" w:tplc="4009000F">
      <w:start w:val="1"/>
      <w:numFmt w:val="decimal"/>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
    <w:nsid w:val="756F62D8"/>
    <w:multiLevelType w:val="hybridMultilevel"/>
    <w:tmpl w:val="90EACDDE"/>
    <w:lvl w:ilvl="0" w:tplc="04090013">
      <w:start w:val="1"/>
      <w:numFmt w:val="upperRoman"/>
      <w:lvlText w:val="%1."/>
      <w:lvlJc w:val="righ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5B7"/>
    <w:rsid w:val="002465B7"/>
    <w:rsid w:val="00316663"/>
    <w:rsid w:val="004D4D1A"/>
    <w:rsid w:val="00776069"/>
    <w:rsid w:val="00843491"/>
    <w:rsid w:val="00887F03"/>
    <w:rsid w:val="008E7719"/>
    <w:rsid w:val="00961B26"/>
    <w:rsid w:val="00A05833"/>
    <w:rsid w:val="00AD2514"/>
    <w:rsid w:val="00AD51C7"/>
    <w:rsid w:val="00BF42F9"/>
    <w:rsid w:val="00D2626D"/>
    <w:rsid w:val="00D80512"/>
    <w:rsid w:val="00D958A6"/>
    <w:rsid w:val="00E446C7"/>
    <w:rsid w:val="00E55878"/>
    <w:rsid w:val="00FE47FA"/>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465B7"/>
    <w:pPr>
      <w:ind w:left="720"/>
      <w:contextualSpacing/>
    </w:pPr>
    <w:rPr>
      <w:rFonts w:ascii="Calibri" w:eastAsia="Calibri" w:hAnsi="Calibri" w:cs="Mangal"/>
      <w:lang w:eastAsia="en-US"/>
    </w:rPr>
  </w:style>
  <w:style w:type="paragraph" w:styleId="Header">
    <w:name w:val="header"/>
    <w:basedOn w:val="Normal"/>
    <w:link w:val="HeaderChar"/>
    <w:uiPriority w:val="99"/>
    <w:semiHidden/>
    <w:unhideWhenUsed/>
    <w:rsid w:val="008E771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E7719"/>
  </w:style>
  <w:style w:type="paragraph" w:styleId="Footer">
    <w:name w:val="footer"/>
    <w:basedOn w:val="Normal"/>
    <w:link w:val="FooterChar"/>
    <w:uiPriority w:val="99"/>
    <w:unhideWhenUsed/>
    <w:rsid w:val="008E77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77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465B7"/>
    <w:pPr>
      <w:ind w:left="720"/>
      <w:contextualSpacing/>
    </w:pPr>
    <w:rPr>
      <w:rFonts w:ascii="Calibri" w:eastAsia="Calibri" w:hAnsi="Calibri" w:cs="Mangal"/>
      <w:lang w:eastAsia="en-US"/>
    </w:rPr>
  </w:style>
  <w:style w:type="paragraph" w:styleId="Header">
    <w:name w:val="header"/>
    <w:basedOn w:val="Normal"/>
    <w:link w:val="HeaderChar"/>
    <w:uiPriority w:val="99"/>
    <w:semiHidden/>
    <w:unhideWhenUsed/>
    <w:rsid w:val="008E771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E7719"/>
  </w:style>
  <w:style w:type="paragraph" w:styleId="Footer">
    <w:name w:val="footer"/>
    <w:basedOn w:val="Normal"/>
    <w:link w:val="FooterChar"/>
    <w:uiPriority w:val="99"/>
    <w:unhideWhenUsed/>
    <w:rsid w:val="008E77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77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2033</Words>
  <Characters>11589</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unknown</cp:lastModifiedBy>
  <cp:revision>2</cp:revision>
  <dcterms:created xsi:type="dcterms:W3CDTF">2014-02-18T08:13:00Z</dcterms:created>
  <dcterms:modified xsi:type="dcterms:W3CDTF">2014-02-18T08:13:00Z</dcterms:modified>
</cp:coreProperties>
</file>