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A16ED" w:rsidTr="006A046E">
        <w:trPr>
          <w:cantSplit/>
        </w:trPr>
        <w:tc>
          <w:tcPr>
            <w:tcW w:w="6911" w:type="dxa"/>
          </w:tcPr>
          <w:p w:rsidR="001A16ED" w:rsidRPr="00F04067" w:rsidRDefault="001A16ED" w:rsidP="006A046E">
            <w:pPr>
              <w:spacing w:before="240" w:after="48" w:line="240" w:lineRule="atLeast"/>
              <w:rPr>
                <w:rFonts w:cstheme="minorHAnsi"/>
                <w:b/>
                <w:bCs/>
                <w:position w:val="6"/>
                <w:sz w:val="28"/>
                <w:szCs w:val="28"/>
              </w:rPr>
            </w:pPr>
            <w:bookmarkStart w:id="0" w:name="dpp"/>
            <w:bookmarkStart w:id="1" w:name="_GoBack"/>
            <w:bookmarkEnd w:id="0"/>
            <w:bookmarkEnd w:id="1"/>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120" w:type="dxa"/>
          </w:tcPr>
          <w:p w:rsidR="001A16ED" w:rsidRPr="00D96B4B" w:rsidRDefault="001A16ED" w:rsidP="006A046E">
            <w:pPr>
              <w:spacing w:line="240" w:lineRule="atLeast"/>
              <w:rPr>
                <w:rFonts w:cstheme="minorHAnsi"/>
              </w:rPr>
            </w:pPr>
            <w:bookmarkStart w:id="2" w:name="ditulogo"/>
            <w:bookmarkEnd w:id="2"/>
            <w:r w:rsidRPr="00D96B4B">
              <w:rPr>
                <w:rFonts w:cstheme="minorHAnsi"/>
                <w:noProof/>
                <w:lang w:val="en-US" w:eastAsia="zh-CN"/>
              </w:rPr>
              <w:drawing>
                <wp:inline distT="0" distB="0" distL="0" distR="0" wp14:anchorId="2F4E3775" wp14:editId="66B24D6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6A046E">
        <w:trPr>
          <w:cantSplit/>
        </w:trPr>
        <w:tc>
          <w:tcPr>
            <w:tcW w:w="6911" w:type="dxa"/>
            <w:tcBorders>
              <w:bottom w:val="single" w:sz="12" w:space="0" w:color="auto"/>
            </w:tcBorders>
          </w:tcPr>
          <w:p w:rsidR="001A16ED" w:rsidRPr="00D96B4B" w:rsidRDefault="001A16ED" w:rsidP="006A046E">
            <w:pPr>
              <w:spacing w:after="48" w:line="240" w:lineRule="atLeast"/>
              <w:rPr>
                <w:rFonts w:cstheme="minorHAnsi"/>
                <w:b/>
                <w:smallCaps/>
                <w:szCs w:val="24"/>
              </w:rPr>
            </w:pPr>
            <w:bookmarkStart w:id="3" w:name="dhead"/>
          </w:p>
        </w:tc>
        <w:tc>
          <w:tcPr>
            <w:tcW w:w="3120" w:type="dxa"/>
            <w:tcBorders>
              <w:bottom w:val="single" w:sz="12" w:space="0" w:color="auto"/>
            </w:tcBorders>
          </w:tcPr>
          <w:p w:rsidR="001A16ED" w:rsidRPr="00D96B4B" w:rsidRDefault="001A16ED" w:rsidP="006A046E">
            <w:pPr>
              <w:spacing w:line="240" w:lineRule="atLeast"/>
              <w:rPr>
                <w:rFonts w:cstheme="minorHAnsi"/>
                <w:szCs w:val="24"/>
              </w:rPr>
            </w:pPr>
          </w:p>
        </w:tc>
      </w:tr>
      <w:tr w:rsidR="001A16ED" w:rsidRPr="00C324A8" w:rsidTr="006A046E">
        <w:trPr>
          <w:cantSplit/>
        </w:trPr>
        <w:tc>
          <w:tcPr>
            <w:tcW w:w="6911" w:type="dxa"/>
            <w:tcBorders>
              <w:top w:val="single" w:sz="12" w:space="0" w:color="auto"/>
            </w:tcBorders>
          </w:tcPr>
          <w:p w:rsidR="001A16ED" w:rsidRPr="00D96B4B" w:rsidRDefault="001A16ED" w:rsidP="006A046E">
            <w:pPr>
              <w:spacing w:after="48" w:line="240" w:lineRule="atLeast"/>
              <w:rPr>
                <w:rFonts w:cstheme="minorHAnsi"/>
                <w:b/>
                <w:smallCaps/>
                <w:sz w:val="20"/>
              </w:rPr>
            </w:pPr>
          </w:p>
        </w:tc>
        <w:tc>
          <w:tcPr>
            <w:tcW w:w="3120" w:type="dxa"/>
            <w:tcBorders>
              <w:top w:val="single" w:sz="12" w:space="0" w:color="auto"/>
            </w:tcBorders>
          </w:tcPr>
          <w:p w:rsidR="001A16ED" w:rsidRPr="00D96B4B" w:rsidRDefault="001A16ED" w:rsidP="006A046E">
            <w:pPr>
              <w:spacing w:line="240" w:lineRule="atLeast"/>
              <w:rPr>
                <w:rFonts w:cstheme="minorHAnsi"/>
                <w:sz w:val="20"/>
              </w:rPr>
            </w:pPr>
          </w:p>
        </w:tc>
      </w:tr>
      <w:tr w:rsidR="008263C6" w:rsidRPr="00C324A8" w:rsidTr="006A046E">
        <w:trPr>
          <w:cantSplit/>
          <w:trHeight w:val="23"/>
        </w:trPr>
        <w:tc>
          <w:tcPr>
            <w:tcW w:w="6911" w:type="dxa"/>
            <w:shd w:val="clear" w:color="auto" w:fill="auto"/>
          </w:tcPr>
          <w:p w:rsidR="008263C6" w:rsidRPr="00D96B4B" w:rsidRDefault="008263C6" w:rsidP="008263C6">
            <w:pPr>
              <w:pStyle w:val="Committee"/>
              <w:framePr w:hSpace="0" w:wrap="auto" w:hAnchor="text" w:yAlign="inline"/>
              <w:spacing w:after="0"/>
            </w:pPr>
            <w:bookmarkStart w:id="4" w:name="dnum" w:colFirst="1" w:colLast="1"/>
            <w:bookmarkStart w:id="5" w:name="dmeeting" w:colFirst="0" w:colLast="0"/>
            <w:bookmarkEnd w:id="3"/>
            <w:r w:rsidRPr="00D96B4B">
              <w:t>PLENARY MEETING</w:t>
            </w:r>
          </w:p>
        </w:tc>
        <w:tc>
          <w:tcPr>
            <w:tcW w:w="3120" w:type="dxa"/>
          </w:tcPr>
          <w:p w:rsidR="008263C6" w:rsidRPr="00D96B4B" w:rsidRDefault="008263C6" w:rsidP="00245FC7">
            <w:pPr>
              <w:tabs>
                <w:tab w:val="left" w:pos="851"/>
              </w:tabs>
              <w:spacing w:before="0" w:line="240" w:lineRule="atLeast"/>
              <w:rPr>
                <w:rFonts w:cstheme="minorHAnsi"/>
                <w:szCs w:val="24"/>
              </w:rPr>
            </w:pPr>
            <w:r>
              <w:rPr>
                <w:rFonts w:cstheme="minorHAnsi"/>
                <w:b/>
                <w:szCs w:val="24"/>
              </w:rPr>
              <w:t xml:space="preserve">Document </w:t>
            </w:r>
            <w:r w:rsidR="00245FC7">
              <w:rPr>
                <w:rFonts w:cstheme="minorHAnsi"/>
                <w:b/>
                <w:szCs w:val="24"/>
              </w:rPr>
              <w:t>145</w:t>
            </w:r>
            <w:r>
              <w:rPr>
                <w:rFonts w:cstheme="minorHAnsi"/>
                <w:b/>
                <w:szCs w:val="24"/>
              </w:rPr>
              <w:t>-E</w:t>
            </w:r>
          </w:p>
        </w:tc>
      </w:tr>
      <w:tr w:rsidR="008263C6" w:rsidRPr="00C324A8" w:rsidTr="006A046E">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b/>
                <w:szCs w:val="24"/>
              </w:rPr>
            </w:pPr>
            <w:bookmarkStart w:id="6" w:name="ddate" w:colFirst="1" w:colLast="1"/>
            <w:bookmarkStart w:id="7" w:name="dblank" w:colFirst="0" w:colLast="0"/>
            <w:bookmarkEnd w:id="4"/>
            <w:bookmarkEnd w:id="5"/>
          </w:p>
        </w:tc>
        <w:tc>
          <w:tcPr>
            <w:tcW w:w="3120" w:type="dxa"/>
          </w:tcPr>
          <w:p w:rsidR="008263C6" w:rsidRPr="00D96B4B" w:rsidRDefault="00245FC7" w:rsidP="00AD256D">
            <w:pPr>
              <w:spacing w:before="0" w:line="240" w:lineRule="atLeast"/>
              <w:rPr>
                <w:rFonts w:cstheme="minorHAnsi"/>
                <w:szCs w:val="24"/>
              </w:rPr>
            </w:pPr>
            <w:r>
              <w:rPr>
                <w:rFonts w:asciiTheme="minorHAnsi" w:hAnsiTheme="minorHAnsi"/>
                <w:b/>
                <w:bCs/>
              </w:rPr>
              <w:t>31</w:t>
            </w:r>
            <w:r w:rsidRPr="00E670E2">
              <w:rPr>
                <w:rFonts w:asciiTheme="minorHAnsi" w:hAnsiTheme="minorHAnsi"/>
                <w:b/>
                <w:bCs/>
              </w:rPr>
              <w:t xml:space="preserve"> October </w:t>
            </w:r>
            <w:r w:rsidR="00AD256D">
              <w:rPr>
                <w:rFonts w:cstheme="minorHAnsi"/>
                <w:b/>
                <w:szCs w:val="24"/>
              </w:rPr>
              <w:t xml:space="preserve"> </w:t>
            </w:r>
            <w:r w:rsidR="008263C6" w:rsidRPr="00D96B4B">
              <w:rPr>
                <w:rFonts w:cstheme="minorHAnsi"/>
                <w:b/>
                <w:szCs w:val="24"/>
              </w:rPr>
              <w:t>201</w:t>
            </w:r>
            <w:r w:rsidR="00AD256D">
              <w:rPr>
                <w:rFonts w:cstheme="minorHAnsi"/>
                <w:b/>
                <w:szCs w:val="24"/>
              </w:rPr>
              <w:t>4</w:t>
            </w:r>
          </w:p>
        </w:tc>
      </w:tr>
      <w:tr w:rsidR="008263C6" w:rsidRPr="00C324A8" w:rsidTr="006A046E">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szCs w:val="24"/>
              </w:rPr>
            </w:pPr>
            <w:bookmarkStart w:id="8" w:name="dbluepink" w:colFirst="0" w:colLast="0"/>
            <w:bookmarkStart w:id="9" w:name="dorlang" w:colFirst="1" w:colLast="1"/>
            <w:bookmarkEnd w:id="6"/>
            <w:bookmarkEnd w:id="7"/>
          </w:p>
        </w:tc>
        <w:tc>
          <w:tcPr>
            <w:tcW w:w="3120" w:type="dxa"/>
          </w:tcPr>
          <w:p w:rsidR="008263C6" w:rsidRPr="00D96B4B" w:rsidRDefault="008263C6" w:rsidP="00245FC7">
            <w:pPr>
              <w:tabs>
                <w:tab w:val="left" w:pos="993"/>
              </w:tabs>
              <w:spacing w:before="0"/>
              <w:rPr>
                <w:rFonts w:cstheme="minorHAnsi"/>
                <w:b/>
                <w:szCs w:val="24"/>
              </w:rPr>
            </w:pPr>
            <w:r w:rsidRPr="00D96B4B">
              <w:rPr>
                <w:rFonts w:cstheme="minorHAnsi"/>
                <w:b/>
                <w:szCs w:val="24"/>
              </w:rPr>
              <w:t xml:space="preserve">Original: </w:t>
            </w:r>
            <w:r w:rsidR="00245FC7">
              <w:rPr>
                <w:rFonts w:cstheme="minorHAnsi"/>
                <w:b/>
                <w:szCs w:val="24"/>
              </w:rPr>
              <w:t>French</w:t>
            </w:r>
          </w:p>
        </w:tc>
      </w:tr>
      <w:tr w:rsidR="008263C6" w:rsidRPr="00C324A8" w:rsidTr="006A046E">
        <w:trPr>
          <w:cantSplit/>
          <w:trHeight w:val="23"/>
        </w:trPr>
        <w:tc>
          <w:tcPr>
            <w:tcW w:w="10031" w:type="dxa"/>
            <w:gridSpan w:val="2"/>
            <w:shd w:val="clear" w:color="auto" w:fill="auto"/>
          </w:tcPr>
          <w:p w:rsidR="008263C6" w:rsidRPr="00D96B4B" w:rsidRDefault="008263C6" w:rsidP="008263C6">
            <w:pPr>
              <w:tabs>
                <w:tab w:val="left" w:pos="993"/>
              </w:tabs>
              <w:rPr>
                <w:rFonts w:ascii="Verdana" w:hAnsi="Verdana"/>
                <w:b/>
                <w:szCs w:val="24"/>
              </w:rPr>
            </w:pPr>
          </w:p>
        </w:tc>
      </w:tr>
      <w:tr w:rsidR="008263C6" w:rsidRPr="00C324A8" w:rsidTr="006A046E">
        <w:trPr>
          <w:cantSplit/>
          <w:trHeight w:val="23"/>
        </w:trPr>
        <w:tc>
          <w:tcPr>
            <w:tcW w:w="10031" w:type="dxa"/>
            <w:gridSpan w:val="2"/>
            <w:shd w:val="clear" w:color="auto" w:fill="auto"/>
          </w:tcPr>
          <w:p w:rsidR="00245FC7" w:rsidRPr="00245FC7" w:rsidRDefault="00245FC7" w:rsidP="00245FC7">
            <w:pPr>
              <w:pStyle w:val="Title1"/>
              <w:framePr w:hSpace="0" w:wrap="auto" w:hAnchor="text" w:yAlign="inline"/>
              <w:rPr>
                <w:b w:val="0"/>
                <w:bCs w:val="0"/>
              </w:rPr>
            </w:pPr>
            <w:r w:rsidRPr="00245FC7">
              <w:rPr>
                <w:b w:val="0"/>
                <w:bCs w:val="0"/>
              </w:rPr>
              <w:t>MINUTES</w:t>
            </w:r>
          </w:p>
          <w:p w:rsidR="00245FC7" w:rsidRPr="00245FC7" w:rsidRDefault="00245FC7" w:rsidP="00245FC7">
            <w:pPr>
              <w:pStyle w:val="Title1"/>
              <w:framePr w:hSpace="0" w:wrap="auto" w:hAnchor="text" w:yAlign="inline"/>
              <w:rPr>
                <w:b w:val="0"/>
                <w:bCs w:val="0"/>
              </w:rPr>
            </w:pPr>
            <w:r w:rsidRPr="00245FC7">
              <w:rPr>
                <w:b w:val="0"/>
                <w:bCs w:val="0"/>
              </w:rPr>
              <w:t>OF THE</w:t>
            </w:r>
          </w:p>
          <w:p w:rsidR="008263C6" w:rsidRPr="00245FC7" w:rsidRDefault="00245FC7" w:rsidP="00245FC7">
            <w:pPr>
              <w:pStyle w:val="Title1"/>
              <w:framePr w:hSpace="0" w:wrap="auto" w:hAnchor="text" w:yAlign="inline"/>
              <w:rPr>
                <w:b w:val="0"/>
                <w:bCs w:val="0"/>
              </w:rPr>
            </w:pPr>
            <w:r w:rsidRPr="00245FC7">
              <w:rPr>
                <w:b w:val="0"/>
                <w:bCs w:val="0"/>
              </w:rPr>
              <w:t>NINTH PLENARY MEETING</w:t>
            </w:r>
          </w:p>
        </w:tc>
      </w:tr>
      <w:tr w:rsidR="008263C6" w:rsidRPr="00C324A8" w:rsidTr="006A046E">
        <w:trPr>
          <w:cantSplit/>
          <w:trHeight w:val="23"/>
        </w:trPr>
        <w:tc>
          <w:tcPr>
            <w:tcW w:w="10031" w:type="dxa"/>
            <w:gridSpan w:val="2"/>
            <w:shd w:val="clear" w:color="auto" w:fill="auto"/>
          </w:tcPr>
          <w:p w:rsidR="008263C6" w:rsidRPr="00245FC7" w:rsidRDefault="00245FC7" w:rsidP="00245FC7">
            <w:pPr>
              <w:pStyle w:val="Normalaftertitle"/>
              <w:jc w:val="center"/>
            </w:pPr>
            <w:r w:rsidRPr="00245FC7">
              <w:t>F</w:t>
            </w:r>
            <w:r>
              <w:t>riday</w:t>
            </w:r>
            <w:r w:rsidRPr="00245FC7">
              <w:t>, 24 October 2014, at 1435 hours</w:t>
            </w:r>
          </w:p>
        </w:tc>
      </w:tr>
      <w:tr w:rsidR="008263C6" w:rsidRPr="00C324A8" w:rsidTr="006A046E">
        <w:trPr>
          <w:cantSplit/>
          <w:trHeight w:val="23"/>
        </w:trPr>
        <w:tc>
          <w:tcPr>
            <w:tcW w:w="10031" w:type="dxa"/>
            <w:gridSpan w:val="2"/>
            <w:shd w:val="clear" w:color="auto" w:fill="auto"/>
          </w:tcPr>
          <w:p w:rsidR="008263C6" w:rsidRDefault="00245FC7" w:rsidP="00245FC7">
            <w:pPr>
              <w:pStyle w:val="Normalaftertitle"/>
              <w:jc w:val="center"/>
            </w:pPr>
            <w:r w:rsidRPr="00245FC7">
              <w:rPr>
                <w:b/>
                <w:bCs/>
              </w:rPr>
              <w:t>Chairman</w:t>
            </w:r>
            <w:r>
              <w:t>: Mr W. MIN (Republic of Korea)</w:t>
            </w:r>
          </w:p>
        </w:tc>
      </w:tr>
      <w:tr w:rsidR="008263C6" w:rsidRPr="00C324A8" w:rsidTr="006A046E">
        <w:trPr>
          <w:cantSplit/>
          <w:trHeight w:val="23"/>
        </w:trPr>
        <w:tc>
          <w:tcPr>
            <w:tcW w:w="10031" w:type="dxa"/>
            <w:gridSpan w:val="2"/>
            <w:shd w:val="clear" w:color="auto" w:fill="auto"/>
          </w:tcPr>
          <w:p w:rsidR="008263C6" w:rsidRPr="00245FC7" w:rsidRDefault="008263C6" w:rsidP="008263C6">
            <w:pPr>
              <w:pStyle w:val="Agendaitem"/>
              <w:rPr>
                <w:lang w:val="en-US"/>
              </w:rPr>
            </w:pPr>
          </w:p>
        </w:tc>
      </w:tr>
      <w:bookmarkEnd w:id="8"/>
      <w:bookmarkEnd w:id="9"/>
    </w:tbl>
    <w:tbl>
      <w:tblPr>
        <w:tblpPr w:leftFromText="141" w:rightFromText="141" w:vertAnchor="text" w:tblpY="1"/>
        <w:tblOverlap w:val="never"/>
        <w:tblW w:w="10118" w:type="dxa"/>
        <w:tblLook w:val="0000" w:firstRow="0" w:lastRow="0" w:firstColumn="0" w:lastColumn="0" w:noHBand="0" w:noVBand="0"/>
      </w:tblPr>
      <w:tblGrid>
        <w:gridCol w:w="709"/>
        <w:gridCol w:w="7088"/>
        <w:gridCol w:w="2321"/>
      </w:tblGrid>
      <w:tr w:rsidR="00245FC7" w:rsidRPr="00E670E2" w:rsidTr="00245FC7">
        <w:trPr>
          <w:trHeight w:val="80"/>
        </w:trPr>
        <w:tc>
          <w:tcPr>
            <w:tcW w:w="709" w:type="dxa"/>
          </w:tcPr>
          <w:p w:rsidR="00245FC7" w:rsidRPr="00E670E2" w:rsidRDefault="00245FC7" w:rsidP="00C516E0">
            <w:pPr>
              <w:pStyle w:val="TOC1"/>
              <w:ind w:left="0" w:firstLine="0"/>
            </w:pPr>
          </w:p>
        </w:tc>
        <w:tc>
          <w:tcPr>
            <w:tcW w:w="7088" w:type="dxa"/>
          </w:tcPr>
          <w:p w:rsidR="00245FC7" w:rsidRPr="00E670E2" w:rsidRDefault="00245FC7" w:rsidP="00C516E0">
            <w:pPr>
              <w:pStyle w:val="toc0"/>
              <w:tabs>
                <w:tab w:val="left" w:pos="-676"/>
              </w:tabs>
              <w:ind w:left="-426" w:firstLine="426"/>
              <w:rPr>
                <w:rFonts w:asciiTheme="minorHAnsi" w:hAnsiTheme="minorHAnsi" w:cstheme="majorBidi"/>
                <w:szCs w:val="24"/>
              </w:rPr>
            </w:pPr>
            <w:r w:rsidRPr="00E670E2">
              <w:rPr>
                <w:rFonts w:asciiTheme="minorHAnsi" w:hAnsiTheme="minorHAnsi" w:cstheme="majorBidi"/>
                <w:szCs w:val="24"/>
              </w:rPr>
              <w:t>Subjects discussed</w:t>
            </w:r>
          </w:p>
        </w:tc>
        <w:tc>
          <w:tcPr>
            <w:tcW w:w="2321" w:type="dxa"/>
          </w:tcPr>
          <w:p w:rsidR="00245FC7" w:rsidRPr="00E670E2" w:rsidRDefault="00245FC7" w:rsidP="00C516E0">
            <w:pPr>
              <w:pStyle w:val="toc0"/>
              <w:tabs>
                <w:tab w:val="left" w:pos="0"/>
              </w:tabs>
              <w:ind w:left="-426" w:firstLine="426"/>
              <w:jc w:val="center"/>
              <w:rPr>
                <w:rFonts w:asciiTheme="minorHAnsi" w:hAnsiTheme="minorHAnsi" w:cstheme="majorBidi"/>
                <w:szCs w:val="24"/>
              </w:rPr>
            </w:pPr>
            <w:r w:rsidRPr="00E670E2">
              <w:rPr>
                <w:rFonts w:asciiTheme="minorHAnsi" w:hAnsiTheme="minorHAnsi" w:cstheme="majorBidi"/>
                <w:szCs w:val="24"/>
              </w:rPr>
              <w:t>Documents</w:t>
            </w:r>
          </w:p>
        </w:tc>
      </w:tr>
      <w:tr w:rsidR="00245FC7" w:rsidRPr="00E670E2" w:rsidTr="00245FC7">
        <w:trPr>
          <w:trHeight w:val="80"/>
        </w:trPr>
        <w:tc>
          <w:tcPr>
            <w:tcW w:w="709" w:type="dxa"/>
          </w:tcPr>
          <w:p w:rsidR="00245FC7" w:rsidRPr="00E670E2" w:rsidRDefault="00245FC7" w:rsidP="00C516E0">
            <w:pPr>
              <w:rPr>
                <w:rFonts w:asciiTheme="minorHAnsi" w:hAnsiTheme="minorHAnsi"/>
              </w:rPr>
            </w:pPr>
            <w:r w:rsidRPr="00E670E2">
              <w:rPr>
                <w:rFonts w:asciiTheme="minorHAnsi" w:hAnsiTheme="minorHAnsi"/>
              </w:rPr>
              <w:t>1</w:t>
            </w:r>
          </w:p>
        </w:tc>
        <w:tc>
          <w:tcPr>
            <w:tcW w:w="7088" w:type="dxa"/>
          </w:tcPr>
          <w:p w:rsidR="00245FC7" w:rsidRPr="00E670E2" w:rsidRDefault="00245FC7" w:rsidP="00C516E0">
            <w:pPr>
              <w:rPr>
                <w:rFonts w:asciiTheme="minorHAnsi" w:hAnsiTheme="minorHAnsi"/>
              </w:rPr>
            </w:pPr>
            <w:r w:rsidRPr="00E670E2">
              <w:rPr>
                <w:rFonts w:asciiTheme="minorHAnsi" w:hAnsiTheme="minorHAnsi"/>
              </w:rPr>
              <w:t xml:space="preserve">Election of the Deputy Secretary-General: </w:t>
            </w:r>
            <w:r>
              <w:rPr>
                <w:rFonts w:asciiTheme="minorHAnsi" w:hAnsiTheme="minorHAnsi"/>
              </w:rPr>
              <w:t>f</w:t>
            </w:r>
            <w:r w:rsidRPr="00E670E2">
              <w:rPr>
                <w:rFonts w:asciiTheme="minorHAnsi" w:hAnsiTheme="minorHAnsi"/>
              </w:rPr>
              <w:t>ourth round</w:t>
            </w:r>
          </w:p>
        </w:tc>
        <w:tc>
          <w:tcPr>
            <w:tcW w:w="2321" w:type="dxa"/>
          </w:tcPr>
          <w:p w:rsidR="00245FC7" w:rsidRPr="00864837" w:rsidRDefault="00CC6449" w:rsidP="00C516E0">
            <w:pPr>
              <w:spacing w:before="160"/>
              <w:jc w:val="center"/>
              <w:rPr>
                <w:rFonts w:asciiTheme="minorHAnsi" w:hAnsiTheme="minorHAnsi" w:cstheme="majorBidi"/>
                <w:szCs w:val="24"/>
                <w:lang w:val="fr-CH"/>
              </w:rPr>
            </w:pPr>
            <w:hyperlink r:id="rId8" w:history="1">
              <w:r w:rsidR="00245FC7" w:rsidRPr="00417210">
                <w:rPr>
                  <w:rStyle w:val="Hyperlink"/>
                  <w:rFonts w:asciiTheme="minorHAnsi" w:hAnsiTheme="minorHAnsi" w:cstheme="majorBidi"/>
                  <w:szCs w:val="24"/>
                  <w:lang w:val="fr-CH"/>
                </w:rPr>
                <w:t>99</w:t>
              </w:r>
            </w:hyperlink>
            <w:r w:rsidR="00245FC7" w:rsidRPr="00864837">
              <w:rPr>
                <w:rFonts w:asciiTheme="minorHAnsi" w:hAnsiTheme="minorHAnsi" w:cstheme="majorBidi"/>
                <w:szCs w:val="24"/>
                <w:lang w:val="fr-CH"/>
              </w:rPr>
              <w:t xml:space="preserve">, </w:t>
            </w:r>
            <w:hyperlink r:id="rId9" w:history="1">
              <w:r w:rsidR="00245FC7" w:rsidRPr="00417210">
                <w:rPr>
                  <w:rStyle w:val="Hyperlink"/>
                  <w:rFonts w:asciiTheme="minorHAnsi" w:hAnsiTheme="minorHAnsi" w:cstheme="majorBidi"/>
                  <w:szCs w:val="24"/>
                  <w:lang w:val="fr-CH"/>
                </w:rPr>
                <w:t>100</w:t>
              </w:r>
            </w:hyperlink>
            <w:r w:rsidR="00245FC7" w:rsidRPr="00864837">
              <w:rPr>
                <w:rFonts w:asciiTheme="minorHAnsi" w:hAnsiTheme="minorHAnsi" w:cstheme="majorBidi"/>
                <w:szCs w:val="24"/>
                <w:lang w:val="fr-CH"/>
              </w:rPr>
              <w:t xml:space="preserve">, </w:t>
            </w:r>
            <w:r w:rsidR="00245FC7">
              <w:rPr>
                <w:rFonts w:asciiTheme="minorHAnsi" w:hAnsiTheme="minorHAnsi" w:cstheme="majorBidi"/>
                <w:szCs w:val="24"/>
                <w:lang w:val="fr-CH"/>
              </w:rPr>
              <w:br/>
            </w:r>
            <w:hyperlink r:id="rId10" w:history="1">
              <w:r w:rsidR="00245FC7" w:rsidRPr="007A505E">
                <w:rPr>
                  <w:rStyle w:val="Hyperlink"/>
                  <w:rFonts w:asciiTheme="minorHAnsi" w:hAnsiTheme="minorHAnsi" w:cstheme="majorBidi"/>
                  <w:szCs w:val="24"/>
                  <w:lang w:val="fr-CH"/>
                </w:rPr>
                <w:t>102(Rev.1)</w:t>
              </w:r>
              <w:r w:rsidR="00245FC7">
                <w:rPr>
                  <w:rStyle w:val="Hyperlink"/>
                  <w:rFonts w:asciiTheme="minorHAnsi" w:hAnsiTheme="minorHAnsi" w:cstheme="majorBidi"/>
                  <w:szCs w:val="24"/>
                  <w:lang w:val="fr-CH"/>
                </w:rPr>
                <w:t>,</w:t>
              </w:r>
            </w:hyperlink>
            <w:r w:rsidR="00245FC7">
              <w:rPr>
                <w:rFonts w:asciiTheme="minorHAnsi" w:hAnsiTheme="minorHAnsi" w:cstheme="majorBidi"/>
                <w:szCs w:val="24"/>
                <w:lang w:val="fr-CH"/>
              </w:rPr>
              <w:t xml:space="preserve"> </w:t>
            </w:r>
            <w:hyperlink r:id="rId11" w:history="1">
              <w:r w:rsidR="00245FC7" w:rsidRPr="00417210">
                <w:rPr>
                  <w:rStyle w:val="Hyperlink"/>
                  <w:rFonts w:asciiTheme="minorHAnsi" w:hAnsiTheme="minorHAnsi" w:cstheme="majorBidi"/>
                  <w:szCs w:val="24"/>
                  <w:lang w:val="fr-CH"/>
                </w:rPr>
                <w:t>105</w:t>
              </w:r>
            </w:hyperlink>
          </w:p>
        </w:tc>
      </w:tr>
      <w:tr w:rsidR="00245FC7" w:rsidRPr="00E670E2" w:rsidTr="00245FC7">
        <w:tc>
          <w:tcPr>
            <w:tcW w:w="709" w:type="dxa"/>
          </w:tcPr>
          <w:p w:rsidR="00245FC7" w:rsidRPr="00E670E2" w:rsidRDefault="00245FC7" w:rsidP="00C516E0">
            <w:pPr>
              <w:rPr>
                <w:rFonts w:asciiTheme="minorHAnsi" w:hAnsiTheme="minorHAnsi"/>
              </w:rPr>
            </w:pPr>
            <w:r w:rsidRPr="00E670E2">
              <w:rPr>
                <w:rFonts w:asciiTheme="minorHAnsi" w:hAnsiTheme="minorHAnsi"/>
              </w:rPr>
              <w:t>2</w:t>
            </w:r>
          </w:p>
        </w:tc>
        <w:tc>
          <w:tcPr>
            <w:tcW w:w="7088" w:type="dxa"/>
          </w:tcPr>
          <w:p w:rsidR="00245FC7" w:rsidRPr="00E670E2" w:rsidRDefault="00245FC7" w:rsidP="00C516E0">
            <w:pPr>
              <w:rPr>
                <w:rFonts w:asciiTheme="minorHAnsi" w:hAnsiTheme="minorHAnsi"/>
              </w:rPr>
            </w:pPr>
            <w:r w:rsidRPr="002F281D">
              <w:rPr>
                <w:rFonts w:asciiTheme="minorHAnsi" w:hAnsiTheme="minorHAnsi"/>
              </w:rPr>
              <w:t>Election of the Directors of the Bureaux</w:t>
            </w:r>
          </w:p>
        </w:tc>
        <w:tc>
          <w:tcPr>
            <w:tcW w:w="2321" w:type="dxa"/>
          </w:tcPr>
          <w:p w:rsidR="00245FC7" w:rsidRPr="00864837" w:rsidRDefault="00CC6449" w:rsidP="00C516E0">
            <w:pPr>
              <w:jc w:val="center"/>
              <w:rPr>
                <w:rFonts w:asciiTheme="minorHAnsi" w:hAnsiTheme="minorHAnsi" w:cstheme="majorBidi"/>
                <w:szCs w:val="24"/>
                <w:lang w:val="fr-CH"/>
              </w:rPr>
            </w:pPr>
            <w:hyperlink r:id="rId12" w:history="1">
              <w:r w:rsidR="00245FC7" w:rsidRPr="00417210">
                <w:rPr>
                  <w:rStyle w:val="Hyperlink"/>
                  <w:rFonts w:asciiTheme="minorHAnsi" w:hAnsiTheme="minorHAnsi" w:cstheme="majorBidi"/>
                  <w:szCs w:val="24"/>
                  <w:lang w:val="fr-CH"/>
                </w:rPr>
                <w:t>99</w:t>
              </w:r>
            </w:hyperlink>
            <w:r w:rsidR="00245FC7" w:rsidRPr="00864837">
              <w:rPr>
                <w:rFonts w:asciiTheme="minorHAnsi" w:hAnsiTheme="minorHAnsi" w:cstheme="majorBidi"/>
                <w:szCs w:val="24"/>
                <w:lang w:val="fr-CH"/>
              </w:rPr>
              <w:t xml:space="preserve">, </w:t>
            </w:r>
            <w:hyperlink r:id="rId13" w:history="1">
              <w:r w:rsidR="00245FC7" w:rsidRPr="00417210">
                <w:rPr>
                  <w:rStyle w:val="Hyperlink"/>
                  <w:rFonts w:asciiTheme="minorHAnsi" w:hAnsiTheme="minorHAnsi" w:cstheme="majorBidi"/>
                  <w:szCs w:val="24"/>
                  <w:lang w:val="fr-CH"/>
                </w:rPr>
                <w:t>100</w:t>
              </w:r>
            </w:hyperlink>
            <w:r w:rsidR="00245FC7" w:rsidRPr="00864837">
              <w:rPr>
                <w:rFonts w:asciiTheme="minorHAnsi" w:hAnsiTheme="minorHAnsi" w:cstheme="majorBidi"/>
                <w:szCs w:val="24"/>
                <w:lang w:val="fr-CH"/>
              </w:rPr>
              <w:t xml:space="preserve">, </w:t>
            </w:r>
            <w:r w:rsidR="00245FC7">
              <w:rPr>
                <w:rFonts w:asciiTheme="minorHAnsi" w:hAnsiTheme="minorHAnsi" w:cstheme="majorBidi"/>
                <w:szCs w:val="24"/>
                <w:lang w:val="fr-CH"/>
              </w:rPr>
              <w:br/>
            </w:r>
            <w:hyperlink r:id="rId14" w:history="1">
              <w:r w:rsidR="00245FC7" w:rsidRPr="007A505E">
                <w:rPr>
                  <w:rStyle w:val="Hyperlink"/>
                  <w:rFonts w:asciiTheme="minorHAnsi" w:hAnsiTheme="minorHAnsi" w:cstheme="majorBidi"/>
                  <w:szCs w:val="24"/>
                  <w:lang w:val="fr-CH"/>
                </w:rPr>
                <w:t>102(Rev.1)</w:t>
              </w:r>
              <w:r w:rsidR="00245FC7">
                <w:rPr>
                  <w:rStyle w:val="Hyperlink"/>
                  <w:rFonts w:asciiTheme="minorHAnsi" w:hAnsiTheme="minorHAnsi" w:cstheme="majorBidi"/>
                  <w:szCs w:val="24"/>
                  <w:lang w:val="fr-CH"/>
                </w:rPr>
                <w:t>,</w:t>
              </w:r>
            </w:hyperlink>
            <w:r w:rsidR="00245FC7">
              <w:rPr>
                <w:rFonts w:asciiTheme="minorHAnsi" w:hAnsiTheme="minorHAnsi" w:cstheme="majorBidi"/>
                <w:szCs w:val="24"/>
                <w:lang w:val="fr-CH"/>
              </w:rPr>
              <w:t xml:space="preserve"> </w:t>
            </w:r>
            <w:hyperlink r:id="rId15" w:history="1">
              <w:r w:rsidR="00245FC7" w:rsidRPr="00417210">
                <w:rPr>
                  <w:rStyle w:val="Hyperlink"/>
                  <w:rFonts w:asciiTheme="minorHAnsi" w:hAnsiTheme="minorHAnsi" w:cstheme="majorBidi"/>
                  <w:szCs w:val="24"/>
                  <w:lang w:val="fr-CH"/>
                </w:rPr>
                <w:t>105</w:t>
              </w:r>
            </w:hyperlink>
          </w:p>
        </w:tc>
      </w:tr>
      <w:tr w:rsidR="00245FC7" w:rsidRPr="00E670E2" w:rsidTr="00245FC7">
        <w:trPr>
          <w:trHeight w:val="2357"/>
        </w:trPr>
        <w:tc>
          <w:tcPr>
            <w:tcW w:w="709" w:type="dxa"/>
          </w:tcPr>
          <w:p w:rsidR="00245FC7" w:rsidRPr="00E670E2" w:rsidRDefault="00245FC7" w:rsidP="00C516E0">
            <w:pPr>
              <w:rPr>
                <w:rFonts w:asciiTheme="minorHAnsi" w:hAnsiTheme="minorHAnsi"/>
              </w:rPr>
            </w:pPr>
            <w:r w:rsidRPr="00E670E2">
              <w:rPr>
                <w:rFonts w:asciiTheme="minorHAnsi" w:hAnsiTheme="minorHAnsi"/>
              </w:rPr>
              <w:t>3</w:t>
            </w:r>
          </w:p>
        </w:tc>
        <w:tc>
          <w:tcPr>
            <w:tcW w:w="7088" w:type="dxa"/>
          </w:tcPr>
          <w:p w:rsidR="00245FC7" w:rsidRPr="00E670E2" w:rsidRDefault="00245FC7" w:rsidP="00C516E0">
            <w:pPr>
              <w:rPr>
                <w:rFonts w:asciiTheme="minorHAnsi" w:hAnsiTheme="minorHAnsi"/>
              </w:rPr>
            </w:pPr>
            <w:r w:rsidRPr="00E670E2">
              <w:rPr>
                <w:rFonts w:asciiTheme="minorHAnsi" w:hAnsiTheme="minorHAnsi"/>
                <w:szCs w:val="24"/>
              </w:rPr>
              <w:t>General policy statements (continued)</w:t>
            </w:r>
          </w:p>
        </w:tc>
        <w:tc>
          <w:tcPr>
            <w:tcW w:w="2321" w:type="dxa"/>
          </w:tcPr>
          <w:p w:rsidR="00245FC7" w:rsidRPr="00E670E2" w:rsidRDefault="00245FC7" w:rsidP="00C516E0">
            <w:pPr>
              <w:tabs>
                <w:tab w:val="left" w:pos="0"/>
              </w:tabs>
              <w:ind w:left="-426" w:firstLine="426"/>
              <w:jc w:val="center"/>
              <w:rPr>
                <w:rFonts w:asciiTheme="minorHAnsi" w:hAnsiTheme="minorHAnsi" w:cstheme="majorBidi"/>
                <w:szCs w:val="24"/>
              </w:rPr>
            </w:pPr>
            <w:r>
              <w:rPr>
                <w:rFonts w:asciiTheme="minorHAnsi" w:hAnsiTheme="minorHAnsi" w:cstheme="majorBidi"/>
                <w:szCs w:val="24"/>
              </w:rPr>
              <w:t>–</w:t>
            </w:r>
          </w:p>
        </w:tc>
      </w:tr>
    </w:tbl>
    <w:p w:rsidR="001A16ED" w:rsidRDefault="001A16ED" w:rsidP="00846DBA"/>
    <w:p w:rsidR="001A16ED" w:rsidRDefault="001A16ED">
      <w:pPr>
        <w:tabs>
          <w:tab w:val="clear" w:pos="567"/>
          <w:tab w:val="clear" w:pos="1134"/>
          <w:tab w:val="clear" w:pos="1701"/>
          <w:tab w:val="clear" w:pos="2268"/>
          <w:tab w:val="clear" w:pos="2835"/>
        </w:tabs>
        <w:overflowPunct/>
        <w:autoSpaceDE/>
        <w:autoSpaceDN/>
        <w:adjustRightInd/>
        <w:spacing w:before="0"/>
        <w:textAlignment w:val="auto"/>
      </w:pPr>
      <w:r>
        <w:br w:type="page"/>
      </w:r>
    </w:p>
    <w:p w:rsidR="00245FC7" w:rsidRPr="00E670E2" w:rsidRDefault="00245FC7" w:rsidP="00245FC7">
      <w:pPr>
        <w:pStyle w:val="Heading1"/>
        <w:rPr>
          <w:szCs w:val="24"/>
        </w:rPr>
      </w:pPr>
      <w:r w:rsidRPr="00E670E2">
        <w:lastRenderedPageBreak/>
        <w:t>1</w:t>
      </w:r>
      <w:r w:rsidRPr="00E670E2">
        <w:tab/>
        <w:t xml:space="preserve">Election of the Deputy Secretary-General: </w:t>
      </w:r>
      <w:r>
        <w:t>f</w:t>
      </w:r>
      <w:r w:rsidRPr="00E670E2">
        <w:t>ourth round (Documents 99,</w:t>
      </w:r>
      <w:r w:rsidRPr="00E670E2">
        <w:rPr>
          <w:szCs w:val="24"/>
        </w:rPr>
        <w:t xml:space="preserve"> 100, 102(Rev.1), 105)</w:t>
      </w:r>
    </w:p>
    <w:p w:rsidR="00245FC7" w:rsidRPr="00E670E2" w:rsidRDefault="00245FC7" w:rsidP="00245FC7">
      <w:pPr>
        <w:rPr>
          <w:rFonts w:asciiTheme="minorHAnsi" w:hAnsiTheme="minorHAnsi"/>
          <w:szCs w:val="24"/>
        </w:rPr>
      </w:pPr>
      <w:r w:rsidRPr="00E670E2">
        <w:rPr>
          <w:rFonts w:asciiTheme="minorHAnsi" w:hAnsiTheme="minorHAnsi"/>
          <w:szCs w:val="24"/>
        </w:rPr>
        <w:t>1.1</w:t>
      </w:r>
      <w:r w:rsidRPr="00E670E2">
        <w:rPr>
          <w:rFonts w:asciiTheme="minorHAnsi" w:hAnsiTheme="minorHAnsi"/>
          <w:szCs w:val="24"/>
        </w:rPr>
        <w:tab/>
        <w:t xml:space="preserve">The </w:t>
      </w:r>
      <w:r w:rsidRPr="00E670E2">
        <w:rPr>
          <w:rFonts w:asciiTheme="minorHAnsi" w:hAnsiTheme="minorHAnsi"/>
          <w:b/>
          <w:bCs/>
          <w:szCs w:val="24"/>
        </w:rPr>
        <w:t>delegate of Poland</w:t>
      </w:r>
      <w:r w:rsidRPr="00E670E2">
        <w:rPr>
          <w:rFonts w:asciiTheme="minorHAnsi" w:hAnsiTheme="minorHAnsi"/>
          <w:szCs w:val="24"/>
        </w:rPr>
        <w:t xml:space="preserve">, recalling that Ms Magdalena Gaj (Poland) was no longer in contention for the post of Deputy Secretary-General, thanked her and all those who had </w:t>
      </w:r>
      <w:r>
        <w:rPr>
          <w:rFonts w:asciiTheme="minorHAnsi" w:hAnsiTheme="minorHAnsi"/>
          <w:szCs w:val="24"/>
        </w:rPr>
        <w:t>supported</w:t>
      </w:r>
      <w:r w:rsidRPr="00E670E2">
        <w:rPr>
          <w:rFonts w:asciiTheme="minorHAnsi" w:hAnsiTheme="minorHAnsi"/>
          <w:szCs w:val="24"/>
        </w:rPr>
        <w:t xml:space="preserve"> her during her campaign. ITU should be more open in the face of the challenges </w:t>
      </w:r>
      <w:r>
        <w:rPr>
          <w:rFonts w:asciiTheme="minorHAnsi" w:hAnsiTheme="minorHAnsi"/>
          <w:szCs w:val="24"/>
        </w:rPr>
        <w:t>that lay ahead,</w:t>
      </w:r>
      <w:r w:rsidRPr="00E670E2">
        <w:rPr>
          <w:rFonts w:asciiTheme="minorHAnsi" w:hAnsiTheme="minorHAnsi"/>
          <w:szCs w:val="24"/>
        </w:rPr>
        <w:t xml:space="preserve"> and </w:t>
      </w:r>
      <w:r>
        <w:rPr>
          <w:rFonts w:asciiTheme="minorHAnsi" w:hAnsiTheme="minorHAnsi"/>
          <w:szCs w:val="24"/>
        </w:rPr>
        <w:t xml:space="preserve">it was necessary to continue to </w:t>
      </w:r>
      <w:r w:rsidRPr="00E670E2">
        <w:rPr>
          <w:rFonts w:asciiTheme="minorHAnsi" w:hAnsiTheme="minorHAnsi"/>
          <w:szCs w:val="24"/>
        </w:rPr>
        <w:t xml:space="preserve">work </w:t>
      </w:r>
      <w:r>
        <w:rPr>
          <w:rFonts w:asciiTheme="minorHAnsi" w:hAnsiTheme="minorHAnsi"/>
          <w:szCs w:val="24"/>
        </w:rPr>
        <w:t>for the benefit</w:t>
      </w:r>
      <w:r w:rsidRPr="00E670E2">
        <w:rPr>
          <w:rFonts w:asciiTheme="minorHAnsi" w:hAnsiTheme="minorHAnsi"/>
          <w:szCs w:val="24"/>
        </w:rPr>
        <w:t xml:space="preserve"> </w:t>
      </w:r>
      <w:r>
        <w:rPr>
          <w:rFonts w:asciiTheme="minorHAnsi" w:hAnsiTheme="minorHAnsi"/>
          <w:szCs w:val="24"/>
        </w:rPr>
        <w:t xml:space="preserve">of the </w:t>
      </w:r>
      <w:r w:rsidRPr="00E670E2">
        <w:rPr>
          <w:rFonts w:asciiTheme="minorHAnsi" w:hAnsiTheme="minorHAnsi"/>
          <w:szCs w:val="24"/>
        </w:rPr>
        <w:t xml:space="preserve">new generations, </w:t>
      </w:r>
      <w:r>
        <w:rPr>
          <w:rFonts w:asciiTheme="minorHAnsi" w:hAnsiTheme="minorHAnsi"/>
          <w:szCs w:val="24"/>
        </w:rPr>
        <w:t>for</w:t>
      </w:r>
      <w:r w:rsidRPr="00E670E2">
        <w:rPr>
          <w:rFonts w:asciiTheme="minorHAnsi" w:hAnsiTheme="minorHAnsi"/>
          <w:szCs w:val="24"/>
        </w:rPr>
        <w:t xml:space="preserve"> whom the young man from the United Arab Emirates, Mr Adeeb Al Blooshi, who had spoken at the third plenary meeting</w:t>
      </w:r>
      <w:r>
        <w:rPr>
          <w:rFonts w:asciiTheme="minorHAnsi" w:hAnsiTheme="minorHAnsi"/>
          <w:szCs w:val="24"/>
        </w:rPr>
        <w:t>,</w:t>
      </w:r>
      <w:r w:rsidRPr="00E670E2">
        <w:rPr>
          <w:rFonts w:asciiTheme="minorHAnsi" w:hAnsiTheme="minorHAnsi"/>
          <w:szCs w:val="24"/>
        </w:rPr>
        <w:t xml:space="preserve"> was a </w:t>
      </w:r>
      <w:r>
        <w:rPr>
          <w:rFonts w:asciiTheme="minorHAnsi" w:hAnsiTheme="minorHAnsi"/>
          <w:szCs w:val="24"/>
        </w:rPr>
        <w:t>moving</w:t>
      </w:r>
      <w:r w:rsidRPr="00E670E2">
        <w:rPr>
          <w:rFonts w:asciiTheme="minorHAnsi" w:hAnsiTheme="minorHAnsi"/>
          <w:szCs w:val="24"/>
        </w:rPr>
        <w:t xml:space="preserve"> symbol. </w:t>
      </w:r>
    </w:p>
    <w:p w:rsidR="00245FC7" w:rsidRPr="00E670E2" w:rsidRDefault="00245FC7" w:rsidP="00245FC7">
      <w:pPr>
        <w:rPr>
          <w:rFonts w:asciiTheme="minorHAnsi" w:hAnsiTheme="minorHAnsi"/>
          <w:szCs w:val="24"/>
        </w:rPr>
      </w:pPr>
      <w:r w:rsidRPr="00E670E2">
        <w:rPr>
          <w:rFonts w:asciiTheme="minorHAnsi" w:hAnsiTheme="minorHAnsi"/>
          <w:szCs w:val="24"/>
        </w:rPr>
        <w:t>1.2</w:t>
      </w:r>
      <w:r w:rsidRPr="00E670E2">
        <w:rPr>
          <w:rFonts w:asciiTheme="minorHAnsi" w:hAnsiTheme="minorHAnsi"/>
          <w:szCs w:val="24"/>
        </w:rPr>
        <w:tab/>
        <w:t xml:space="preserve">The </w:t>
      </w:r>
      <w:r w:rsidRPr="00E670E2">
        <w:rPr>
          <w:rFonts w:asciiTheme="minorHAnsi" w:hAnsiTheme="minorHAnsi"/>
          <w:b/>
          <w:bCs/>
          <w:szCs w:val="24"/>
        </w:rPr>
        <w:t>Chairman</w:t>
      </w:r>
      <w:r w:rsidRPr="00E670E2">
        <w:rPr>
          <w:rFonts w:asciiTheme="minorHAnsi" w:hAnsiTheme="minorHAnsi"/>
          <w:szCs w:val="24"/>
        </w:rPr>
        <w:t xml:space="preserve"> recalled that Malta had transferred its powers to the Netherlands (Document 99), Iceland its powers to Denmark (Document 100) and Guinea its powers to Mali (Document 105). The </w:t>
      </w:r>
      <w:r w:rsidRPr="00E670E2">
        <w:rPr>
          <w:rFonts w:asciiTheme="minorHAnsi" w:hAnsiTheme="minorHAnsi"/>
          <w:b/>
          <w:bCs/>
          <w:szCs w:val="24"/>
        </w:rPr>
        <w:t>Chairman of Committee 2</w:t>
      </w:r>
      <w:r w:rsidRPr="00E670E2">
        <w:rPr>
          <w:rFonts w:asciiTheme="minorHAnsi" w:hAnsiTheme="minorHAnsi"/>
          <w:szCs w:val="24"/>
        </w:rPr>
        <w:t xml:space="preserve"> said that the situation with respect to transfers of powers had not changed.</w:t>
      </w:r>
    </w:p>
    <w:p w:rsidR="00245FC7" w:rsidRPr="00E670E2" w:rsidRDefault="00245FC7" w:rsidP="00245FC7">
      <w:pPr>
        <w:rPr>
          <w:rFonts w:asciiTheme="minorHAnsi" w:hAnsiTheme="minorHAnsi"/>
          <w:szCs w:val="24"/>
        </w:rPr>
      </w:pPr>
      <w:r w:rsidRPr="00E670E2">
        <w:rPr>
          <w:rFonts w:asciiTheme="minorHAnsi" w:hAnsiTheme="minorHAnsi"/>
          <w:szCs w:val="24"/>
        </w:rPr>
        <w:t>1.3</w:t>
      </w:r>
      <w:r w:rsidRPr="00E670E2">
        <w:rPr>
          <w:rFonts w:asciiTheme="minorHAnsi" w:hAnsiTheme="minorHAnsi"/>
          <w:szCs w:val="24"/>
        </w:rPr>
        <w:tab/>
        <w:t xml:space="preserve">The </w:t>
      </w:r>
      <w:r w:rsidRPr="00E670E2">
        <w:rPr>
          <w:rFonts w:asciiTheme="minorHAnsi" w:hAnsiTheme="minorHAnsi"/>
          <w:b/>
          <w:bCs/>
          <w:szCs w:val="24"/>
        </w:rPr>
        <w:t>Chairman</w:t>
      </w:r>
      <w:r w:rsidRPr="00E670E2">
        <w:rPr>
          <w:rFonts w:asciiTheme="minorHAnsi" w:hAnsiTheme="minorHAnsi"/>
          <w:szCs w:val="24"/>
        </w:rPr>
        <w:t xml:space="preserve"> announced that the delegates of Suriname, Denmark, the Russian Federation, Cameroon and Papua New Guinea, who had been appointed as tellers to oversee the previous rounds of voting, would continue in that role. A ballot paper had been given to each delegation. Delegations were requested to deposit their ballot paper</w:t>
      </w:r>
      <w:r>
        <w:rPr>
          <w:rFonts w:asciiTheme="minorHAnsi" w:hAnsiTheme="minorHAnsi"/>
          <w:szCs w:val="24"/>
        </w:rPr>
        <w:t>s</w:t>
      </w:r>
      <w:r w:rsidRPr="00E670E2">
        <w:rPr>
          <w:rFonts w:asciiTheme="minorHAnsi" w:hAnsiTheme="minorHAnsi"/>
          <w:szCs w:val="24"/>
        </w:rPr>
        <w:t xml:space="preserve"> in the ballot box when called to vote. </w:t>
      </w:r>
    </w:p>
    <w:p w:rsidR="00245FC7" w:rsidRPr="00E670E2" w:rsidRDefault="00245FC7" w:rsidP="00245FC7">
      <w:pPr>
        <w:rPr>
          <w:rFonts w:asciiTheme="minorHAnsi" w:hAnsiTheme="minorHAnsi"/>
          <w:szCs w:val="24"/>
        </w:rPr>
      </w:pPr>
      <w:r w:rsidRPr="00E670E2">
        <w:rPr>
          <w:rFonts w:asciiTheme="minorHAnsi" w:hAnsiTheme="minorHAnsi"/>
          <w:szCs w:val="24"/>
        </w:rPr>
        <w:t>1.4</w:t>
      </w:r>
      <w:r w:rsidRPr="00E670E2">
        <w:rPr>
          <w:rFonts w:asciiTheme="minorHAnsi" w:hAnsiTheme="minorHAnsi"/>
          <w:szCs w:val="24"/>
        </w:rPr>
        <w:tab/>
        <w:t xml:space="preserve">The </w:t>
      </w:r>
      <w:r w:rsidRPr="00E670E2">
        <w:rPr>
          <w:rFonts w:asciiTheme="minorHAnsi" w:hAnsiTheme="minorHAnsi"/>
          <w:b/>
          <w:bCs/>
          <w:szCs w:val="24"/>
        </w:rPr>
        <w:t>Secretary of the Plenary</w:t>
      </w:r>
      <w:r w:rsidRPr="00E670E2">
        <w:rPr>
          <w:rFonts w:asciiTheme="minorHAnsi" w:hAnsiTheme="minorHAnsi"/>
          <w:szCs w:val="24"/>
        </w:rPr>
        <w:t xml:space="preserve"> called the roll of the delegations entitled to vote (Document 102(Rev.1)) and invited them to deposit their ballot papers in the designated ballot boxes. </w:t>
      </w:r>
    </w:p>
    <w:p w:rsidR="00245FC7" w:rsidRPr="00E670E2" w:rsidRDefault="00245FC7" w:rsidP="00245FC7">
      <w:pPr>
        <w:rPr>
          <w:rFonts w:asciiTheme="minorHAnsi" w:hAnsiTheme="minorHAnsi"/>
          <w:szCs w:val="24"/>
        </w:rPr>
      </w:pPr>
      <w:r w:rsidRPr="00E670E2">
        <w:rPr>
          <w:rFonts w:asciiTheme="minorHAnsi" w:hAnsiTheme="minorHAnsi"/>
          <w:szCs w:val="24"/>
        </w:rPr>
        <w:t>1.5</w:t>
      </w:r>
      <w:r w:rsidRPr="00E670E2">
        <w:rPr>
          <w:rFonts w:asciiTheme="minorHAnsi" w:hAnsiTheme="minorHAnsi"/>
          <w:szCs w:val="24"/>
        </w:rPr>
        <w:tab/>
        <w:t>Candidates for the post of Deputy Secretary-General: Mr M. Johnson (United Kingdom) and Mr S. Taylor (Nigeria).</w:t>
      </w:r>
    </w:p>
    <w:p w:rsidR="00245FC7" w:rsidRPr="00E670E2" w:rsidRDefault="00245FC7" w:rsidP="00245FC7">
      <w:pPr>
        <w:rPr>
          <w:rFonts w:asciiTheme="minorHAnsi" w:hAnsiTheme="minorHAnsi"/>
          <w:szCs w:val="24"/>
        </w:rPr>
      </w:pPr>
      <w:r w:rsidRPr="00E670E2">
        <w:rPr>
          <w:rFonts w:asciiTheme="minorHAnsi" w:hAnsiTheme="minorHAnsi"/>
          <w:szCs w:val="24"/>
        </w:rPr>
        <w:t>1.6</w:t>
      </w:r>
      <w:r w:rsidRPr="00E670E2">
        <w:rPr>
          <w:rFonts w:asciiTheme="minorHAnsi" w:hAnsiTheme="minorHAnsi"/>
          <w:szCs w:val="24"/>
        </w:rPr>
        <w:tab/>
        <w:t>Results of the vote:</w:t>
      </w:r>
    </w:p>
    <w:tbl>
      <w:tblPr>
        <w:tblW w:w="0" w:type="auto"/>
        <w:tblInd w:w="567" w:type="dxa"/>
        <w:tblLook w:val="01E0" w:firstRow="1" w:lastRow="1" w:firstColumn="1" w:lastColumn="1" w:noHBand="0" w:noVBand="0"/>
      </w:tblPr>
      <w:tblGrid>
        <w:gridCol w:w="6111"/>
        <w:gridCol w:w="1440"/>
      </w:tblGrid>
      <w:tr w:rsidR="00245FC7" w:rsidRPr="00037D34" w:rsidTr="00C516E0">
        <w:tc>
          <w:tcPr>
            <w:tcW w:w="6111" w:type="dxa"/>
          </w:tcPr>
          <w:p w:rsidR="00245FC7" w:rsidRPr="00D33DD5" w:rsidRDefault="00245FC7" w:rsidP="00C516E0">
            <w:pPr>
              <w:pStyle w:val="enumlev1"/>
              <w:rPr>
                <w:szCs w:val="24"/>
                <w:lang w:val="en-US"/>
              </w:rPr>
            </w:pPr>
            <w:r w:rsidRPr="00037D34">
              <w:rPr>
                <w:szCs w:val="24"/>
              </w:rPr>
              <w:sym w:font="Symbol" w:char="F02D"/>
            </w:r>
            <w:r w:rsidRPr="00D33DD5">
              <w:rPr>
                <w:szCs w:val="24"/>
                <w:lang w:val="en-US"/>
              </w:rPr>
              <w:t xml:space="preserve"> </w:t>
            </w:r>
            <w:r w:rsidRPr="00D33DD5">
              <w:rPr>
                <w:szCs w:val="24"/>
                <w:lang w:val="en-US"/>
              </w:rPr>
              <w:tab/>
              <w:t>Number of ballot papers deposited:</w:t>
            </w:r>
          </w:p>
        </w:tc>
        <w:tc>
          <w:tcPr>
            <w:tcW w:w="1440" w:type="dxa"/>
          </w:tcPr>
          <w:p w:rsidR="00245FC7" w:rsidRPr="00037D34" w:rsidRDefault="00245FC7" w:rsidP="00C516E0">
            <w:pPr>
              <w:jc w:val="right"/>
            </w:pPr>
            <w:r>
              <w:t>170</w:t>
            </w:r>
          </w:p>
        </w:tc>
      </w:tr>
      <w:tr w:rsidR="00245FC7" w:rsidRPr="00037D34" w:rsidTr="00C516E0">
        <w:tc>
          <w:tcPr>
            <w:tcW w:w="6111" w:type="dxa"/>
          </w:tcPr>
          <w:p w:rsidR="00245FC7" w:rsidRPr="00D33DD5" w:rsidRDefault="00245FC7" w:rsidP="00C516E0">
            <w:pPr>
              <w:pStyle w:val="enumlev1"/>
              <w:rPr>
                <w:szCs w:val="24"/>
                <w:lang w:val="en-US"/>
              </w:rPr>
            </w:pPr>
            <w:r w:rsidRPr="00037D34">
              <w:rPr>
                <w:szCs w:val="24"/>
              </w:rPr>
              <w:sym w:font="Symbol" w:char="F02D"/>
            </w:r>
            <w:r w:rsidRPr="00D33DD5">
              <w:rPr>
                <w:szCs w:val="24"/>
                <w:lang w:val="en-US"/>
              </w:rPr>
              <w:t xml:space="preserve"> </w:t>
            </w:r>
            <w:r w:rsidRPr="00D33DD5">
              <w:rPr>
                <w:szCs w:val="24"/>
                <w:lang w:val="en-US"/>
              </w:rPr>
              <w:tab/>
              <w:t>Number of invalid ballot papers:</w:t>
            </w:r>
          </w:p>
        </w:tc>
        <w:tc>
          <w:tcPr>
            <w:tcW w:w="1440" w:type="dxa"/>
          </w:tcPr>
          <w:p w:rsidR="00245FC7" w:rsidRPr="00037D34" w:rsidRDefault="00245FC7" w:rsidP="00C516E0">
            <w:pPr>
              <w:jc w:val="right"/>
            </w:pPr>
            <w:r w:rsidRPr="004704F7">
              <w:t>0</w:t>
            </w:r>
          </w:p>
        </w:tc>
      </w:tr>
      <w:tr w:rsidR="00245FC7" w:rsidRPr="00037D34" w:rsidTr="00C516E0">
        <w:tc>
          <w:tcPr>
            <w:tcW w:w="6111" w:type="dxa"/>
          </w:tcPr>
          <w:p w:rsidR="00245FC7" w:rsidRPr="00037D34" w:rsidRDefault="00245FC7" w:rsidP="00C516E0">
            <w:pPr>
              <w:pStyle w:val="enumlev1"/>
              <w:rPr>
                <w:szCs w:val="24"/>
              </w:rPr>
            </w:pPr>
            <w:r w:rsidRPr="00037D34">
              <w:rPr>
                <w:szCs w:val="24"/>
              </w:rPr>
              <w:sym w:font="Symbol" w:char="F02D"/>
            </w:r>
            <w:r w:rsidRPr="00037D34">
              <w:rPr>
                <w:szCs w:val="24"/>
              </w:rPr>
              <w:t xml:space="preserve"> </w:t>
            </w:r>
            <w:r w:rsidRPr="00037D34">
              <w:rPr>
                <w:szCs w:val="24"/>
              </w:rPr>
              <w:tab/>
              <w:t>Abstentions:</w:t>
            </w:r>
          </w:p>
        </w:tc>
        <w:tc>
          <w:tcPr>
            <w:tcW w:w="1440" w:type="dxa"/>
          </w:tcPr>
          <w:p w:rsidR="00245FC7" w:rsidRPr="00037D34" w:rsidRDefault="00245FC7" w:rsidP="00C516E0">
            <w:pPr>
              <w:jc w:val="right"/>
            </w:pPr>
            <w:r>
              <w:t>2</w:t>
            </w:r>
          </w:p>
        </w:tc>
      </w:tr>
      <w:tr w:rsidR="00245FC7" w:rsidRPr="00037D34" w:rsidTr="00C516E0">
        <w:tc>
          <w:tcPr>
            <w:tcW w:w="6111" w:type="dxa"/>
          </w:tcPr>
          <w:p w:rsidR="00245FC7" w:rsidRPr="00D33DD5" w:rsidRDefault="00245FC7" w:rsidP="00C516E0">
            <w:pPr>
              <w:pStyle w:val="enumlev1"/>
              <w:rPr>
                <w:szCs w:val="24"/>
                <w:lang w:val="en-US"/>
              </w:rPr>
            </w:pPr>
            <w:r w:rsidRPr="00037D34">
              <w:rPr>
                <w:szCs w:val="24"/>
              </w:rPr>
              <w:sym w:font="Symbol" w:char="F02D"/>
            </w:r>
            <w:r w:rsidRPr="00D33DD5">
              <w:rPr>
                <w:szCs w:val="24"/>
                <w:lang w:val="en-US"/>
              </w:rPr>
              <w:t xml:space="preserve"> </w:t>
            </w:r>
            <w:r w:rsidRPr="00D33DD5">
              <w:rPr>
                <w:szCs w:val="24"/>
                <w:lang w:val="en-US"/>
              </w:rPr>
              <w:tab/>
              <w:t>Number of delegations present and voting (number of ballot papers used to compute the required majority):</w:t>
            </w:r>
          </w:p>
        </w:tc>
        <w:tc>
          <w:tcPr>
            <w:tcW w:w="1440" w:type="dxa"/>
          </w:tcPr>
          <w:p w:rsidR="00245FC7" w:rsidRPr="00037D34" w:rsidRDefault="00245FC7" w:rsidP="00C516E0">
            <w:pPr>
              <w:jc w:val="right"/>
            </w:pPr>
            <w:r w:rsidRPr="00D33DD5">
              <w:rPr>
                <w:lang w:val="en-US"/>
              </w:rPr>
              <w:br/>
            </w:r>
            <w:r>
              <w:t>168</w:t>
            </w:r>
          </w:p>
        </w:tc>
      </w:tr>
      <w:tr w:rsidR="00245FC7" w:rsidRPr="00037D34" w:rsidTr="00C516E0">
        <w:tc>
          <w:tcPr>
            <w:tcW w:w="6111" w:type="dxa"/>
          </w:tcPr>
          <w:p w:rsidR="00245FC7" w:rsidRPr="00037D34" w:rsidRDefault="00245FC7" w:rsidP="00C516E0">
            <w:pPr>
              <w:pStyle w:val="enumlev1"/>
              <w:rPr>
                <w:szCs w:val="24"/>
              </w:rPr>
            </w:pPr>
            <w:r w:rsidRPr="00037D34">
              <w:rPr>
                <w:szCs w:val="24"/>
              </w:rPr>
              <w:sym w:font="Symbol" w:char="F02D"/>
            </w:r>
            <w:r w:rsidRPr="00037D34">
              <w:rPr>
                <w:szCs w:val="24"/>
              </w:rPr>
              <w:t xml:space="preserve"> </w:t>
            </w:r>
            <w:r w:rsidRPr="00037D34">
              <w:rPr>
                <w:szCs w:val="24"/>
              </w:rPr>
              <w:tab/>
              <w:t>Required majority:</w:t>
            </w:r>
          </w:p>
        </w:tc>
        <w:tc>
          <w:tcPr>
            <w:tcW w:w="1440" w:type="dxa"/>
          </w:tcPr>
          <w:p w:rsidR="00245FC7" w:rsidRPr="00037D34" w:rsidRDefault="00245FC7" w:rsidP="00C516E0">
            <w:pPr>
              <w:jc w:val="right"/>
            </w:pPr>
            <w:r>
              <w:t>85</w:t>
            </w:r>
          </w:p>
        </w:tc>
      </w:tr>
      <w:tr w:rsidR="00245FC7" w:rsidRPr="00037D34" w:rsidTr="00C516E0">
        <w:tc>
          <w:tcPr>
            <w:tcW w:w="6111" w:type="dxa"/>
          </w:tcPr>
          <w:p w:rsidR="00245FC7" w:rsidRPr="00037D34" w:rsidRDefault="00245FC7" w:rsidP="00C516E0">
            <w:pPr>
              <w:pStyle w:val="enumlev1"/>
              <w:rPr>
                <w:szCs w:val="24"/>
              </w:rPr>
            </w:pPr>
            <w:r w:rsidRPr="00037D34">
              <w:rPr>
                <w:szCs w:val="24"/>
              </w:rPr>
              <w:sym w:font="Symbol" w:char="F02D"/>
            </w:r>
            <w:r w:rsidRPr="00037D34">
              <w:rPr>
                <w:szCs w:val="24"/>
              </w:rPr>
              <w:t xml:space="preserve"> </w:t>
            </w:r>
            <w:r w:rsidRPr="00037D34">
              <w:rPr>
                <w:szCs w:val="24"/>
              </w:rPr>
              <w:tab/>
              <w:t>Number of votes obtained</w:t>
            </w:r>
          </w:p>
        </w:tc>
        <w:tc>
          <w:tcPr>
            <w:tcW w:w="1440" w:type="dxa"/>
          </w:tcPr>
          <w:p w:rsidR="00245FC7" w:rsidRDefault="00245FC7" w:rsidP="00C516E0">
            <w:pPr>
              <w:jc w:val="right"/>
            </w:pPr>
          </w:p>
        </w:tc>
      </w:tr>
      <w:tr w:rsidR="00245FC7" w:rsidRPr="00AC4C2B" w:rsidTr="00C516E0">
        <w:tc>
          <w:tcPr>
            <w:tcW w:w="6111" w:type="dxa"/>
          </w:tcPr>
          <w:p w:rsidR="00245FC7" w:rsidRPr="00610982" w:rsidRDefault="00245FC7" w:rsidP="00C516E0">
            <w:pPr>
              <w:pStyle w:val="enumlev2"/>
              <w:rPr>
                <w:lang w:val="en-US"/>
              </w:rPr>
            </w:pPr>
            <w:r w:rsidRPr="00037D34">
              <w:sym w:font="Symbol" w:char="F02D"/>
            </w:r>
            <w:r w:rsidRPr="00610982">
              <w:rPr>
                <w:lang w:val="en-US"/>
              </w:rPr>
              <w:t xml:space="preserve"> </w:t>
            </w:r>
            <w:r w:rsidRPr="00610982">
              <w:rPr>
                <w:lang w:val="en-US"/>
              </w:rPr>
              <w:tab/>
              <w:t xml:space="preserve">Mr </w:t>
            </w:r>
            <w:r>
              <w:rPr>
                <w:lang w:val="en-US"/>
              </w:rPr>
              <w:t xml:space="preserve">S. </w:t>
            </w:r>
            <w:r w:rsidRPr="00610982">
              <w:rPr>
                <w:lang w:val="en-US"/>
              </w:rPr>
              <w:t>Taylor:</w:t>
            </w:r>
          </w:p>
        </w:tc>
        <w:tc>
          <w:tcPr>
            <w:tcW w:w="1440" w:type="dxa"/>
          </w:tcPr>
          <w:p w:rsidR="00245FC7" w:rsidRPr="00610982" w:rsidRDefault="00245FC7" w:rsidP="00C516E0">
            <w:pPr>
              <w:jc w:val="right"/>
              <w:rPr>
                <w:lang w:val="en-US"/>
              </w:rPr>
            </w:pPr>
            <w:r>
              <w:rPr>
                <w:lang w:val="en-US"/>
              </w:rPr>
              <w:t>64</w:t>
            </w:r>
            <w:r w:rsidRPr="004704F7">
              <w:t xml:space="preserve"> votes</w:t>
            </w:r>
          </w:p>
        </w:tc>
      </w:tr>
      <w:tr w:rsidR="00245FC7" w:rsidRPr="00037D34" w:rsidTr="00C516E0">
        <w:tc>
          <w:tcPr>
            <w:tcW w:w="6111" w:type="dxa"/>
          </w:tcPr>
          <w:p w:rsidR="00245FC7" w:rsidRPr="00037D34" w:rsidRDefault="00245FC7" w:rsidP="00C516E0">
            <w:pPr>
              <w:pStyle w:val="enumlev2"/>
            </w:pPr>
            <w:r w:rsidRPr="00037D34">
              <w:sym w:font="Symbol" w:char="F02D"/>
            </w:r>
            <w:r w:rsidRPr="00037D34">
              <w:t xml:space="preserve"> </w:t>
            </w:r>
            <w:r w:rsidRPr="00037D34">
              <w:tab/>
            </w:r>
            <w:r>
              <w:t>Mr M. Johnson:</w:t>
            </w:r>
          </w:p>
        </w:tc>
        <w:tc>
          <w:tcPr>
            <w:tcW w:w="1440" w:type="dxa"/>
          </w:tcPr>
          <w:p w:rsidR="00245FC7" w:rsidRPr="00037D34" w:rsidRDefault="00245FC7" w:rsidP="00C516E0">
            <w:pPr>
              <w:jc w:val="right"/>
            </w:pPr>
            <w:r>
              <w:t>104</w:t>
            </w:r>
            <w:r w:rsidRPr="004704F7">
              <w:t xml:space="preserve"> votes</w:t>
            </w:r>
          </w:p>
        </w:tc>
      </w:tr>
    </w:tbl>
    <w:p w:rsidR="00245FC7" w:rsidRPr="00E670E2" w:rsidRDefault="00245FC7" w:rsidP="00245FC7">
      <w:pPr>
        <w:rPr>
          <w:rFonts w:asciiTheme="minorHAnsi" w:hAnsiTheme="minorHAnsi"/>
          <w:szCs w:val="24"/>
        </w:rPr>
      </w:pPr>
      <w:r w:rsidRPr="00E670E2">
        <w:rPr>
          <w:rFonts w:asciiTheme="minorHAnsi" w:hAnsiTheme="minorHAnsi"/>
          <w:szCs w:val="24"/>
        </w:rPr>
        <w:t>1.7</w:t>
      </w:r>
      <w:r w:rsidRPr="00E670E2">
        <w:rPr>
          <w:rFonts w:asciiTheme="minorHAnsi" w:hAnsiTheme="minorHAnsi"/>
          <w:szCs w:val="24"/>
        </w:rPr>
        <w:tab/>
      </w:r>
      <w:r w:rsidRPr="00E670E2">
        <w:rPr>
          <w:rFonts w:asciiTheme="minorHAnsi" w:hAnsiTheme="minorHAnsi"/>
          <w:b/>
          <w:bCs/>
          <w:szCs w:val="24"/>
        </w:rPr>
        <w:t>Mr M. Johnson (United Kingdom) was elected Deputy Secretary-General.</w:t>
      </w:r>
    </w:p>
    <w:p w:rsidR="00245FC7" w:rsidRPr="00E670E2" w:rsidRDefault="00245FC7" w:rsidP="00245FC7">
      <w:pPr>
        <w:rPr>
          <w:rFonts w:asciiTheme="minorHAnsi" w:hAnsiTheme="minorHAnsi"/>
          <w:szCs w:val="24"/>
        </w:rPr>
      </w:pPr>
      <w:r w:rsidRPr="00E670E2">
        <w:rPr>
          <w:rFonts w:asciiTheme="minorHAnsi" w:hAnsiTheme="minorHAnsi"/>
          <w:szCs w:val="24"/>
        </w:rPr>
        <w:t>1.8</w:t>
      </w:r>
      <w:r w:rsidRPr="00E670E2">
        <w:rPr>
          <w:rFonts w:asciiTheme="minorHAnsi" w:hAnsiTheme="minorHAnsi"/>
          <w:szCs w:val="24"/>
        </w:rPr>
        <w:tab/>
        <w:t xml:space="preserve">The </w:t>
      </w:r>
      <w:r>
        <w:rPr>
          <w:rFonts w:asciiTheme="minorHAnsi" w:hAnsiTheme="minorHAnsi"/>
          <w:b/>
          <w:bCs/>
          <w:szCs w:val="24"/>
        </w:rPr>
        <w:t xml:space="preserve">Deputy Secretary-General </w:t>
      </w:r>
      <w:r w:rsidRPr="00E670E2">
        <w:rPr>
          <w:rFonts w:asciiTheme="minorHAnsi" w:hAnsiTheme="minorHAnsi"/>
          <w:b/>
          <w:bCs/>
          <w:szCs w:val="24"/>
        </w:rPr>
        <w:t>elect</w:t>
      </w:r>
      <w:r w:rsidRPr="00E670E2">
        <w:rPr>
          <w:rFonts w:asciiTheme="minorHAnsi" w:hAnsiTheme="minorHAnsi"/>
          <w:szCs w:val="24"/>
        </w:rPr>
        <w:t xml:space="preserve"> gave </w:t>
      </w:r>
      <w:r>
        <w:rPr>
          <w:rFonts w:asciiTheme="minorHAnsi" w:hAnsiTheme="minorHAnsi"/>
          <w:szCs w:val="24"/>
        </w:rPr>
        <w:t>the</w:t>
      </w:r>
      <w:r w:rsidRPr="00E670E2">
        <w:rPr>
          <w:rFonts w:asciiTheme="minorHAnsi" w:hAnsiTheme="minorHAnsi"/>
          <w:szCs w:val="24"/>
        </w:rPr>
        <w:t xml:space="preserve"> address available at: </w:t>
      </w:r>
      <w:hyperlink r:id="rId16" w:history="1">
        <w:r w:rsidRPr="00E670E2">
          <w:rPr>
            <w:rStyle w:val="Hyperlink"/>
            <w:rFonts w:asciiTheme="minorHAnsi" w:hAnsiTheme="minorHAnsi"/>
            <w:szCs w:val="24"/>
          </w:rPr>
          <w:t>http://www.itu.int/en/plenipotentiary/2014/statements/file/Pages/acceptance-johnson.aspx</w:t>
        </w:r>
      </w:hyperlink>
      <w:r w:rsidR="00B817F5">
        <w:rPr>
          <w:rStyle w:val="Hyperlink"/>
          <w:rFonts w:asciiTheme="minorHAnsi" w:hAnsiTheme="minorHAnsi"/>
          <w:szCs w:val="24"/>
        </w:rPr>
        <w:t>.</w:t>
      </w:r>
    </w:p>
    <w:p w:rsidR="00245FC7" w:rsidRPr="00E670E2" w:rsidRDefault="00245FC7" w:rsidP="00245FC7">
      <w:pPr>
        <w:rPr>
          <w:rFonts w:asciiTheme="minorHAnsi" w:hAnsiTheme="minorHAnsi"/>
          <w:szCs w:val="24"/>
        </w:rPr>
      </w:pPr>
      <w:r w:rsidRPr="00E670E2">
        <w:rPr>
          <w:rFonts w:asciiTheme="minorHAnsi" w:hAnsiTheme="minorHAnsi"/>
          <w:szCs w:val="24"/>
        </w:rPr>
        <w:t>1.9</w:t>
      </w:r>
      <w:r w:rsidRPr="00E670E2">
        <w:rPr>
          <w:rFonts w:asciiTheme="minorHAnsi" w:hAnsiTheme="minorHAnsi"/>
          <w:szCs w:val="24"/>
        </w:rPr>
        <w:tab/>
        <w:t xml:space="preserve">The </w:t>
      </w:r>
      <w:r w:rsidRPr="00E670E2">
        <w:rPr>
          <w:rFonts w:asciiTheme="minorHAnsi" w:hAnsiTheme="minorHAnsi"/>
          <w:b/>
          <w:bCs/>
          <w:szCs w:val="24"/>
        </w:rPr>
        <w:t>delegate of the United Kingdom</w:t>
      </w:r>
      <w:r w:rsidRPr="00E670E2">
        <w:rPr>
          <w:rFonts w:asciiTheme="minorHAnsi" w:hAnsiTheme="minorHAnsi"/>
          <w:szCs w:val="24"/>
        </w:rPr>
        <w:t xml:space="preserve">, having congratulated the secretariat on the exemplary </w:t>
      </w:r>
      <w:r>
        <w:rPr>
          <w:rFonts w:asciiTheme="minorHAnsi" w:hAnsiTheme="minorHAnsi"/>
          <w:szCs w:val="24"/>
        </w:rPr>
        <w:t>manner</w:t>
      </w:r>
      <w:r w:rsidRPr="00E670E2">
        <w:rPr>
          <w:rFonts w:asciiTheme="minorHAnsi" w:hAnsiTheme="minorHAnsi"/>
          <w:szCs w:val="24"/>
        </w:rPr>
        <w:t xml:space="preserve"> in which the election had been </w:t>
      </w:r>
      <w:r>
        <w:rPr>
          <w:rFonts w:asciiTheme="minorHAnsi" w:hAnsiTheme="minorHAnsi"/>
          <w:szCs w:val="24"/>
        </w:rPr>
        <w:t>carried out</w:t>
      </w:r>
      <w:r w:rsidRPr="00E670E2">
        <w:rPr>
          <w:rFonts w:asciiTheme="minorHAnsi" w:hAnsiTheme="minorHAnsi"/>
          <w:szCs w:val="24"/>
        </w:rPr>
        <w:t xml:space="preserve">, thanked all those who had supported the United Kingdom candidate, Mr Johnson. She paid tribute to the high quality of the other candidates for the post of Deputy Secretary-General; such candidatures were encouraging for the future of the Union. In particular, she applauded Ms Gaj (Poland), who would inspire other women, and Mr Taylor (Nigeria), whose dynamic campaign and visionary ideas would remain in people’s minds. She congratulated Mr Johnson, who had done much to strengthen capacity </w:t>
      </w:r>
      <w:r w:rsidRPr="00E670E2">
        <w:rPr>
          <w:rFonts w:asciiTheme="minorHAnsi" w:hAnsiTheme="minorHAnsi"/>
          <w:szCs w:val="24"/>
        </w:rPr>
        <w:lastRenderedPageBreak/>
        <w:t xml:space="preserve">building, </w:t>
      </w:r>
      <w:r>
        <w:rPr>
          <w:rFonts w:asciiTheme="minorHAnsi" w:hAnsiTheme="minorHAnsi"/>
          <w:szCs w:val="24"/>
        </w:rPr>
        <w:t>reduce</w:t>
      </w:r>
      <w:r w:rsidRPr="00E670E2">
        <w:rPr>
          <w:rFonts w:asciiTheme="minorHAnsi" w:hAnsiTheme="minorHAnsi"/>
          <w:szCs w:val="24"/>
        </w:rPr>
        <w:t xml:space="preserve"> the digital </w:t>
      </w:r>
      <w:r>
        <w:rPr>
          <w:rFonts w:asciiTheme="minorHAnsi" w:hAnsiTheme="minorHAnsi"/>
          <w:szCs w:val="24"/>
        </w:rPr>
        <w:t>divide</w:t>
      </w:r>
      <w:r w:rsidRPr="00E670E2">
        <w:rPr>
          <w:rFonts w:asciiTheme="minorHAnsi" w:hAnsiTheme="minorHAnsi"/>
          <w:szCs w:val="24"/>
        </w:rPr>
        <w:t xml:space="preserve"> and promote accessibility, among other things, and who had been elected in large part on individual merit. She paid tribute to the outgoing Secretary-General, to whom so much was owed, and expressed the conviction that the new Secretary-General and Deputy Secretary-General would guide the Union to</w:t>
      </w:r>
      <w:r>
        <w:rPr>
          <w:rFonts w:asciiTheme="minorHAnsi" w:hAnsiTheme="minorHAnsi"/>
          <w:szCs w:val="24"/>
        </w:rPr>
        <w:t>wards</w:t>
      </w:r>
      <w:r w:rsidRPr="00E670E2">
        <w:rPr>
          <w:rFonts w:asciiTheme="minorHAnsi" w:hAnsiTheme="minorHAnsi"/>
          <w:szCs w:val="24"/>
        </w:rPr>
        <w:t xml:space="preserve"> an even more successful, open, liberal and shining future, as befitted </w:t>
      </w:r>
      <w:r w:rsidRPr="0017394F">
        <w:rPr>
          <w:rFonts w:asciiTheme="minorHAnsi" w:hAnsiTheme="minorHAnsi"/>
          <w:szCs w:val="24"/>
        </w:rPr>
        <w:t>the world’s oldest organization</w:t>
      </w:r>
      <w:r>
        <w:rPr>
          <w:rFonts w:asciiTheme="minorHAnsi" w:hAnsiTheme="minorHAnsi"/>
          <w:szCs w:val="24"/>
        </w:rPr>
        <w:t>.</w:t>
      </w:r>
    </w:p>
    <w:p w:rsidR="00245FC7" w:rsidRPr="00E670E2" w:rsidRDefault="00245FC7" w:rsidP="00245FC7">
      <w:pPr>
        <w:rPr>
          <w:rFonts w:asciiTheme="minorHAnsi" w:hAnsiTheme="minorHAnsi"/>
          <w:szCs w:val="24"/>
        </w:rPr>
      </w:pPr>
      <w:r w:rsidRPr="00E670E2">
        <w:rPr>
          <w:rFonts w:asciiTheme="minorHAnsi" w:hAnsiTheme="minorHAnsi"/>
          <w:szCs w:val="24"/>
        </w:rPr>
        <w:t>1.10</w:t>
      </w:r>
      <w:r w:rsidRPr="00E670E2">
        <w:rPr>
          <w:rFonts w:asciiTheme="minorHAnsi" w:hAnsiTheme="minorHAnsi"/>
          <w:szCs w:val="24"/>
        </w:rPr>
        <w:tab/>
        <w:t xml:space="preserve">The </w:t>
      </w:r>
      <w:r w:rsidRPr="00E670E2">
        <w:rPr>
          <w:rFonts w:asciiTheme="minorHAnsi" w:hAnsiTheme="minorHAnsi"/>
          <w:b/>
          <w:bCs/>
          <w:szCs w:val="24"/>
        </w:rPr>
        <w:t>Chairman</w:t>
      </w:r>
      <w:r w:rsidRPr="00E670E2">
        <w:rPr>
          <w:rFonts w:asciiTheme="minorHAnsi" w:hAnsiTheme="minorHAnsi"/>
          <w:szCs w:val="24"/>
        </w:rPr>
        <w:t xml:space="preserve"> congratulated Mr Johnson on his election, which </w:t>
      </w:r>
      <w:r>
        <w:rPr>
          <w:rFonts w:asciiTheme="minorHAnsi" w:hAnsiTheme="minorHAnsi"/>
          <w:szCs w:val="24"/>
        </w:rPr>
        <w:t>constituted</w:t>
      </w:r>
      <w:r w:rsidRPr="00E670E2">
        <w:rPr>
          <w:rFonts w:asciiTheme="minorHAnsi" w:hAnsiTheme="minorHAnsi"/>
          <w:szCs w:val="24"/>
        </w:rPr>
        <w:t xml:space="preserve"> just recognition </w:t>
      </w:r>
      <w:r>
        <w:rPr>
          <w:rFonts w:asciiTheme="minorHAnsi" w:hAnsiTheme="minorHAnsi"/>
          <w:szCs w:val="24"/>
        </w:rPr>
        <w:t xml:space="preserve">for </w:t>
      </w:r>
      <w:r w:rsidRPr="00E670E2">
        <w:rPr>
          <w:rFonts w:asciiTheme="minorHAnsi" w:hAnsiTheme="minorHAnsi"/>
          <w:szCs w:val="24"/>
        </w:rPr>
        <w:t xml:space="preserve">his excellent work. It </w:t>
      </w:r>
      <w:r>
        <w:rPr>
          <w:rFonts w:asciiTheme="minorHAnsi" w:hAnsiTheme="minorHAnsi"/>
          <w:szCs w:val="24"/>
        </w:rPr>
        <w:t>was to be recognized</w:t>
      </w:r>
      <w:r w:rsidRPr="00E670E2">
        <w:rPr>
          <w:rFonts w:asciiTheme="minorHAnsi" w:hAnsiTheme="minorHAnsi"/>
          <w:szCs w:val="24"/>
        </w:rPr>
        <w:t xml:space="preserve"> that the high quality of his candidature had </w:t>
      </w:r>
      <w:r w:rsidRPr="000B01DB">
        <w:rPr>
          <w:rFonts w:asciiTheme="minorHAnsi" w:hAnsiTheme="minorHAnsi"/>
          <w:szCs w:val="24"/>
        </w:rPr>
        <w:t>eclipsed</w:t>
      </w:r>
      <w:r w:rsidRPr="00E670E2">
        <w:rPr>
          <w:rFonts w:asciiTheme="minorHAnsi" w:hAnsiTheme="minorHAnsi"/>
          <w:szCs w:val="24"/>
        </w:rPr>
        <w:t xml:space="preserve"> other very </w:t>
      </w:r>
      <w:r>
        <w:rPr>
          <w:rFonts w:asciiTheme="minorHAnsi" w:hAnsiTheme="minorHAnsi"/>
          <w:szCs w:val="24"/>
        </w:rPr>
        <w:t>worthy</w:t>
      </w:r>
      <w:r w:rsidRPr="00E670E2">
        <w:rPr>
          <w:rFonts w:asciiTheme="minorHAnsi" w:hAnsiTheme="minorHAnsi"/>
          <w:szCs w:val="24"/>
        </w:rPr>
        <w:t xml:space="preserve"> candidates, including Mr Taylor (Nigeria), whose </w:t>
      </w:r>
      <w:r>
        <w:rPr>
          <w:rFonts w:asciiTheme="minorHAnsi" w:hAnsiTheme="minorHAnsi"/>
          <w:szCs w:val="24"/>
        </w:rPr>
        <w:t>involvement</w:t>
      </w:r>
      <w:r w:rsidRPr="00E670E2">
        <w:rPr>
          <w:rFonts w:asciiTheme="minorHAnsi" w:hAnsiTheme="minorHAnsi"/>
          <w:szCs w:val="24"/>
        </w:rPr>
        <w:t xml:space="preserve"> during the campaign and whose contribution to the work of ITU he saluted.</w:t>
      </w:r>
    </w:p>
    <w:p w:rsidR="00245FC7" w:rsidRPr="00E670E2" w:rsidRDefault="00245FC7" w:rsidP="00245FC7">
      <w:pPr>
        <w:rPr>
          <w:rFonts w:asciiTheme="minorHAnsi" w:hAnsiTheme="minorHAnsi"/>
          <w:szCs w:val="24"/>
        </w:rPr>
      </w:pPr>
      <w:r w:rsidRPr="00E670E2">
        <w:rPr>
          <w:rFonts w:asciiTheme="minorHAnsi" w:hAnsiTheme="minorHAnsi"/>
          <w:szCs w:val="24"/>
        </w:rPr>
        <w:t>1.11</w:t>
      </w:r>
      <w:r w:rsidRPr="00E670E2">
        <w:rPr>
          <w:rFonts w:asciiTheme="minorHAnsi" w:hAnsiTheme="minorHAnsi"/>
          <w:szCs w:val="24"/>
        </w:rPr>
        <w:tab/>
        <w:t xml:space="preserve">The </w:t>
      </w:r>
      <w:r w:rsidRPr="00E670E2">
        <w:rPr>
          <w:rFonts w:asciiTheme="minorHAnsi" w:hAnsiTheme="minorHAnsi"/>
          <w:b/>
          <w:bCs/>
          <w:szCs w:val="24"/>
        </w:rPr>
        <w:t xml:space="preserve">delegate of Nigeria </w:t>
      </w:r>
      <w:r w:rsidRPr="00E670E2">
        <w:rPr>
          <w:rFonts w:asciiTheme="minorHAnsi" w:hAnsiTheme="minorHAnsi"/>
          <w:szCs w:val="24"/>
        </w:rPr>
        <w:t xml:space="preserve">congratulated Mr Johnson warmly on his election to the post of Deputy Secretary-General at the end of an exciting election process that had brought together excellent candidates. Nigeria was proud of Mr Taylor’s </w:t>
      </w:r>
      <w:r w:rsidRPr="00B25016">
        <w:rPr>
          <w:rFonts w:asciiTheme="minorHAnsi" w:hAnsiTheme="minorHAnsi"/>
          <w:szCs w:val="24"/>
        </w:rPr>
        <w:t>achievement</w:t>
      </w:r>
      <w:r w:rsidRPr="00E670E2">
        <w:rPr>
          <w:rFonts w:asciiTheme="minorHAnsi" w:hAnsiTheme="minorHAnsi"/>
          <w:szCs w:val="24"/>
        </w:rPr>
        <w:t xml:space="preserve">. The Nigerian delegation would support the Secretary-General </w:t>
      </w:r>
      <w:r>
        <w:rPr>
          <w:rFonts w:asciiTheme="minorHAnsi" w:hAnsiTheme="minorHAnsi"/>
          <w:szCs w:val="24"/>
        </w:rPr>
        <w:t xml:space="preserve">elect </w:t>
      </w:r>
      <w:r w:rsidRPr="00E670E2">
        <w:rPr>
          <w:rFonts w:asciiTheme="minorHAnsi" w:hAnsiTheme="minorHAnsi"/>
          <w:szCs w:val="24"/>
        </w:rPr>
        <w:t>and Deputy Secretary-General</w:t>
      </w:r>
      <w:r>
        <w:rPr>
          <w:rFonts w:asciiTheme="minorHAnsi" w:hAnsiTheme="minorHAnsi"/>
          <w:szCs w:val="24"/>
        </w:rPr>
        <w:t xml:space="preserve"> elect</w:t>
      </w:r>
      <w:r w:rsidRPr="00E670E2">
        <w:rPr>
          <w:rFonts w:asciiTheme="minorHAnsi" w:hAnsiTheme="minorHAnsi"/>
          <w:szCs w:val="24"/>
        </w:rPr>
        <w:t xml:space="preserve"> and wished them every success, emphasizing that ICTs were becoming ever more central to </w:t>
      </w:r>
      <w:r>
        <w:rPr>
          <w:rFonts w:asciiTheme="minorHAnsi" w:hAnsiTheme="minorHAnsi"/>
          <w:szCs w:val="24"/>
        </w:rPr>
        <w:t xml:space="preserve">the strategies of </w:t>
      </w:r>
      <w:r w:rsidRPr="00E670E2">
        <w:rPr>
          <w:rFonts w:asciiTheme="minorHAnsi" w:hAnsiTheme="minorHAnsi"/>
          <w:szCs w:val="24"/>
        </w:rPr>
        <w:t>all Member States.</w:t>
      </w:r>
    </w:p>
    <w:p w:rsidR="00245FC7" w:rsidRPr="00E670E2" w:rsidRDefault="00245FC7" w:rsidP="00245FC7">
      <w:pPr>
        <w:rPr>
          <w:rFonts w:asciiTheme="minorHAnsi" w:hAnsiTheme="minorHAnsi"/>
          <w:szCs w:val="24"/>
        </w:rPr>
      </w:pPr>
      <w:r w:rsidRPr="00E670E2">
        <w:rPr>
          <w:rFonts w:asciiTheme="minorHAnsi" w:hAnsiTheme="minorHAnsi"/>
          <w:szCs w:val="24"/>
        </w:rPr>
        <w:t>1.12</w:t>
      </w:r>
      <w:r w:rsidRPr="00E670E2">
        <w:rPr>
          <w:rFonts w:asciiTheme="minorHAnsi" w:hAnsiTheme="minorHAnsi"/>
          <w:szCs w:val="24"/>
        </w:rPr>
        <w:tab/>
        <w:t xml:space="preserve">The </w:t>
      </w:r>
      <w:r w:rsidRPr="00E670E2">
        <w:rPr>
          <w:rFonts w:asciiTheme="minorHAnsi" w:hAnsiTheme="minorHAnsi"/>
          <w:b/>
          <w:bCs/>
          <w:szCs w:val="24"/>
        </w:rPr>
        <w:t>Secretary-General</w:t>
      </w:r>
      <w:r w:rsidRPr="00E670E2">
        <w:rPr>
          <w:rFonts w:asciiTheme="minorHAnsi" w:hAnsiTheme="minorHAnsi"/>
          <w:szCs w:val="24"/>
        </w:rPr>
        <w:t xml:space="preserve"> </w:t>
      </w:r>
      <w:r>
        <w:rPr>
          <w:rFonts w:asciiTheme="minorHAnsi" w:hAnsiTheme="minorHAnsi"/>
          <w:szCs w:val="24"/>
        </w:rPr>
        <w:t xml:space="preserve">expressed heartfelt </w:t>
      </w:r>
      <w:r w:rsidRPr="00E670E2">
        <w:rPr>
          <w:rFonts w:asciiTheme="minorHAnsi" w:hAnsiTheme="minorHAnsi"/>
          <w:szCs w:val="24"/>
        </w:rPr>
        <w:t>congratulat</w:t>
      </w:r>
      <w:r>
        <w:rPr>
          <w:rFonts w:asciiTheme="minorHAnsi" w:hAnsiTheme="minorHAnsi"/>
          <w:szCs w:val="24"/>
        </w:rPr>
        <w:t>ions to</w:t>
      </w:r>
      <w:r w:rsidRPr="00E670E2">
        <w:rPr>
          <w:rFonts w:asciiTheme="minorHAnsi" w:hAnsiTheme="minorHAnsi"/>
          <w:szCs w:val="24"/>
        </w:rPr>
        <w:t xml:space="preserve"> Mr Johnson</w:t>
      </w:r>
      <w:r>
        <w:rPr>
          <w:rFonts w:asciiTheme="minorHAnsi" w:hAnsiTheme="minorHAnsi"/>
          <w:szCs w:val="24"/>
        </w:rPr>
        <w:t>, whose</w:t>
      </w:r>
      <w:r w:rsidRPr="00E670E2">
        <w:rPr>
          <w:rFonts w:asciiTheme="minorHAnsi" w:hAnsiTheme="minorHAnsi"/>
          <w:szCs w:val="24"/>
        </w:rPr>
        <w:t xml:space="preserve"> election was </w:t>
      </w:r>
      <w:r>
        <w:rPr>
          <w:rFonts w:asciiTheme="minorHAnsi" w:hAnsiTheme="minorHAnsi"/>
          <w:szCs w:val="24"/>
        </w:rPr>
        <w:t>further</w:t>
      </w:r>
      <w:r w:rsidRPr="00E670E2">
        <w:rPr>
          <w:rFonts w:asciiTheme="minorHAnsi" w:hAnsiTheme="minorHAnsi"/>
          <w:szCs w:val="24"/>
        </w:rPr>
        <w:t xml:space="preserve"> proof of the confidence that Member States placed in the outgoing management team. He </w:t>
      </w:r>
      <w:r>
        <w:rPr>
          <w:rFonts w:asciiTheme="minorHAnsi" w:hAnsiTheme="minorHAnsi"/>
          <w:szCs w:val="24"/>
        </w:rPr>
        <w:t>applauded</w:t>
      </w:r>
      <w:r w:rsidRPr="00E670E2">
        <w:rPr>
          <w:rFonts w:asciiTheme="minorHAnsi" w:hAnsiTheme="minorHAnsi"/>
          <w:szCs w:val="24"/>
        </w:rPr>
        <w:t xml:space="preserve"> the United Kingdom delegation for the way in which it had supported its candidate. Paying tribute to the other candidates who had been in the running, the Secretary-General expressed the hope that the new management team would build on the innovative ideas put forward during the campaign</w:t>
      </w:r>
      <w:r>
        <w:rPr>
          <w:rFonts w:asciiTheme="minorHAnsi" w:hAnsiTheme="minorHAnsi"/>
          <w:szCs w:val="24"/>
        </w:rPr>
        <w:t>,</w:t>
      </w:r>
      <w:r w:rsidRPr="00E670E2">
        <w:rPr>
          <w:rFonts w:asciiTheme="minorHAnsi" w:hAnsiTheme="minorHAnsi"/>
          <w:szCs w:val="24"/>
        </w:rPr>
        <w:t xml:space="preserve"> and thanked all candidates for having made such a balanced, transparent and professional competition possible.</w:t>
      </w:r>
    </w:p>
    <w:p w:rsidR="00245FC7" w:rsidRPr="00E670E2" w:rsidRDefault="00245FC7" w:rsidP="00245FC7">
      <w:pPr>
        <w:rPr>
          <w:rFonts w:asciiTheme="minorHAnsi" w:hAnsiTheme="minorHAnsi"/>
          <w:szCs w:val="24"/>
        </w:rPr>
      </w:pPr>
      <w:r w:rsidRPr="00E670E2">
        <w:rPr>
          <w:rFonts w:asciiTheme="minorHAnsi" w:hAnsiTheme="minorHAnsi"/>
          <w:szCs w:val="24"/>
        </w:rPr>
        <w:t>1.13</w:t>
      </w:r>
      <w:r w:rsidRPr="00E670E2">
        <w:rPr>
          <w:rFonts w:asciiTheme="minorHAnsi" w:hAnsiTheme="minorHAnsi"/>
          <w:szCs w:val="24"/>
        </w:rPr>
        <w:tab/>
        <w:t xml:space="preserve">The </w:t>
      </w:r>
      <w:r w:rsidRPr="00E670E2">
        <w:rPr>
          <w:rFonts w:asciiTheme="minorHAnsi" w:hAnsiTheme="minorHAnsi"/>
          <w:b/>
          <w:bCs/>
          <w:szCs w:val="24"/>
        </w:rPr>
        <w:t>Chairman</w:t>
      </w:r>
      <w:r w:rsidRPr="00E670E2">
        <w:rPr>
          <w:rFonts w:asciiTheme="minorHAnsi" w:hAnsiTheme="minorHAnsi"/>
          <w:szCs w:val="24"/>
        </w:rPr>
        <w:t xml:space="preserve"> invited delegations to </w:t>
      </w:r>
      <w:r>
        <w:rPr>
          <w:rFonts w:asciiTheme="minorHAnsi" w:hAnsiTheme="minorHAnsi"/>
          <w:szCs w:val="24"/>
        </w:rPr>
        <w:t>present</w:t>
      </w:r>
      <w:r w:rsidRPr="00E670E2">
        <w:rPr>
          <w:rFonts w:asciiTheme="minorHAnsi" w:hAnsiTheme="minorHAnsi"/>
          <w:szCs w:val="24"/>
        </w:rPr>
        <w:t xml:space="preserve"> their congratulations </w:t>
      </w:r>
      <w:r>
        <w:rPr>
          <w:rFonts w:asciiTheme="minorHAnsi" w:hAnsiTheme="minorHAnsi"/>
          <w:szCs w:val="24"/>
        </w:rPr>
        <w:t xml:space="preserve">to </w:t>
      </w:r>
      <w:r w:rsidRPr="00E670E2">
        <w:rPr>
          <w:rFonts w:asciiTheme="minorHAnsi" w:hAnsiTheme="minorHAnsi"/>
          <w:szCs w:val="24"/>
        </w:rPr>
        <w:t>Mr Johnson by region, in the interests of time.</w:t>
      </w:r>
    </w:p>
    <w:p w:rsidR="00245FC7" w:rsidRPr="00E670E2" w:rsidRDefault="00245FC7" w:rsidP="00C30DAD">
      <w:pPr>
        <w:rPr>
          <w:rFonts w:asciiTheme="minorHAnsi" w:hAnsiTheme="minorHAnsi"/>
          <w:szCs w:val="24"/>
        </w:rPr>
      </w:pPr>
      <w:r w:rsidRPr="00E670E2">
        <w:rPr>
          <w:rFonts w:asciiTheme="minorHAnsi" w:hAnsiTheme="minorHAnsi"/>
          <w:szCs w:val="24"/>
        </w:rPr>
        <w:t>1.14</w:t>
      </w:r>
      <w:r w:rsidRPr="00E670E2">
        <w:rPr>
          <w:rFonts w:asciiTheme="minorHAnsi" w:hAnsiTheme="minorHAnsi"/>
          <w:szCs w:val="24"/>
        </w:rPr>
        <w:tab/>
        <w:t xml:space="preserve">The </w:t>
      </w:r>
      <w:r w:rsidRPr="00E670E2">
        <w:rPr>
          <w:rFonts w:asciiTheme="minorHAnsi" w:hAnsiTheme="minorHAnsi"/>
          <w:b/>
          <w:bCs/>
          <w:szCs w:val="24"/>
        </w:rPr>
        <w:t>delegates of Switzerland</w:t>
      </w:r>
      <w:r w:rsidRPr="00E670E2">
        <w:rPr>
          <w:rFonts w:asciiTheme="minorHAnsi" w:hAnsiTheme="minorHAnsi"/>
          <w:szCs w:val="24"/>
        </w:rPr>
        <w:t xml:space="preserve">, speaking on behalf of CEPT, </w:t>
      </w:r>
      <w:r w:rsidRPr="00E670E2">
        <w:rPr>
          <w:rFonts w:asciiTheme="minorHAnsi" w:hAnsiTheme="minorHAnsi"/>
          <w:b/>
          <w:bCs/>
          <w:szCs w:val="24"/>
        </w:rPr>
        <w:t>Bangladesh</w:t>
      </w:r>
      <w:r w:rsidRPr="00E670E2">
        <w:rPr>
          <w:rFonts w:asciiTheme="minorHAnsi" w:hAnsiTheme="minorHAnsi"/>
          <w:szCs w:val="24"/>
        </w:rPr>
        <w:t>, speaking on behalf of APT, the</w:t>
      </w:r>
      <w:r w:rsidRPr="00E670E2">
        <w:rPr>
          <w:rFonts w:asciiTheme="minorHAnsi" w:hAnsiTheme="minorHAnsi"/>
          <w:b/>
          <w:bCs/>
          <w:szCs w:val="24"/>
        </w:rPr>
        <w:t xml:space="preserve"> United Arab Emirates</w:t>
      </w:r>
      <w:r w:rsidRPr="00E670E2">
        <w:rPr>
          <w:rFonts w:asciiTheme="minorHAnsi" w:hAnsiTheme="minorHAnsi"/>
          <w:szCs w:val="24"/>
        </w:rPr>
        <w:t xml:space="preserve">, speaking on behalf of the Arab group, </w:t>
      </w:r>
      <w:r w:rsidRPr="00E670E2">
        <w:rPr>
          <w:rFonts w:asciiTheme="minorHAnsi" w:hAnsiTheme="minorHAnsi"/>
          <w:b/>
          <w:bCs/>
          <w:szCs w:val="24"/>
        </w:rPr>
        <w:t>Zimbabwe</w:t>
      </w:r>
      <w:r w:rsidRPr="00E670E2">
        <w:rPr>
          <w:rFonts w:asciiTheme="minorHAnsi" w:hAnsiTheme="minorHAnsi"/>
          <w:szCs w:val="24"/>
        </w:rPr>
        <w:t xml:space="preserve">, speaking on behalf of the African group, </w:t>
      </w:r>
      <w:r w:rsidRPr="00E670E2">
        <w:rPr>
          <w:rFonts w:asciiTheme="minorHAnsi" w:hAnsiTheme="minorHAnsi"/>
          <w:b/>
          <w:bCs/>
          <w:szCs w:val="24"/>
        </w:rPr>
        <w:t>Canada</w:t>
      </w:r>
      <w:r w:rsidRPr="00E670E2">
        <w:rPr>
          <w:rFonts w:asciiTheme="minorHAnsi" w:hAnsiTheme="minorHAnsi"/>
          <w:szCs w:val="24"/>
        </w:rPr>
        <w:t xml:space="preserve">, speaking on behalf of CITEL, and </w:t>
      </w:r>
      <w:r w:rsidRPr="00E670E2">
        <w:rPr>
          <w:rFonts w:asciiTheme="minorHAnsi" w:hAnsiTheme="minorHAnsi"/>
          <w:b/>
          <w:bCs/>
          <w:szCs w:val="24"/>
        </w:rPr>
        <w:t>Kazakhstan</w:t>
      </w:r>
      <w:r w:rsidRPr="00E670E2">
        <w:rPr>
          <w:rFonts w:asciiTheme="minorHAnsi" w:hAnsiTheme="minorHAnsi"/>
          <w:szCs w:val="24"/>
        </w:rPr>
        <w:t xml:space="preserve">, speaking on behalf of RCC, congratulated </w:t>
      </w:r>
      <w:r>
        <w:rPr>
          <w:rFonts w:asciiTheme="minorHAnsi" w:hAnsiTheme="minorHAnsi"/>
          <w:szCs w:val="24"/>
        </w:rPr>
        <w:t xml:space="preserve">both </w:t>
      </w:r>
      <w:r w:rsidRPr="00E670E2">
        <w:rPr>
          <w:rFonts w:asciiTheme="minorHAnsi" w:hAnsiTheme="minorHAnsi"/>
          <w:szCs w:val="24"/>
        </w:rPr>
        <w:t xml:space="preserve">Mr Johnson, whom they wished every success, and the United Kingdom Administration. They also paid tribute to the other candidates, who were likewise very well qualified. The </w:t>
      </w:r>
      <w:r w:rsidRPr="00E670E2">
        <w:rPr>
          <w:rFonts w:asciiTheme="minorHAnsi" w:hAnsiTheme="minorHAnsi"/>
          <w:b/>
          <w:bCs/>
          <w:szCs w:val="24"/>
        </w:rPr>
        <w:t>delegate of Kazakhstan</w:t>
      </w:r>
      <w:r w:rsidRPr="00E670E2">
        <w:rPr>
          <w:rFonts w:asciiTheme="minorHAnsi" w:hAnsiTheme="minorHAnsi"/>
          <w:szCs w:val="24"/>
        </w:rPr>
        <w:t>, speaking on behalf of his country, congratulated the Administration of China and Mr Zhao on the latter’s election to the post of Secretary-General</w:t>
      </w:r>
      <w:r>
        <w:rPr>
          <w:rFonts w:asciiTheme="minorHAnsi" w:hAnsiTheme="minorHAnsi"/>
          <w:szCs w:val="24"/>
        </w:rPr>
        <w:t>,</w:t>
      </w:r>
      <w:r w:rsidRPr="00E670E2">
        <w:rPr>
          <w:rFonts w:asciiTheme="minorHAnsi" w:hAnsiTheme="minorHAnsi"/>
          <w:szCs w:val="24"/>
        </w:rPr>
        <w:t xml:space="preserve"> and paid tribute to </w:t>
      </w:r>
      <w:r w:rsidR="00B817F5">
        <w:rPr>
          <w:rFonts w:asciiTheme="minorHAnsi" w:hAnsiTheme="minorHAnsi"/>
          <w:szCs w:val="24"/>
        </w:rPr>
        <w:t>Mr Tour</w:t>
      </w:r>
      <w:r w:rsidR="00C30DAD" w:rsidRPr="00E670E2">
        <w:rPr>
          <w:rFonts w:asciiTheme="minorHAnsi" w:hAnsiTheme="minorHAnsi"/>
          <w:szCs w:val="24"/>
        </w:rPr>
        <w:t>é</w:t>
      </w:r>
      <w:r w:rsidR="00C30DAD">
        <w:rPr>
          <w:rFonts w:asciiTheme="minorHAnsi" w:hAnsiTheme="minorHAnsi"/>
          <w:szCs w:val="24"/>
        </w:rPr>
        <w:t xml:space="preserve"> </w:t>
      </w:r>
      <w:r w:rsidRPr="00E670E2">
        <w:rPr>
          <w:rFonts w:asciiTheme="minorHAnsi" w:hAnsiTheme="minorHAnsi"/>
          <w:szCs w:val="24"/>
        </w:rPr>
        <w:t>for his significant contribution to the ICT sector.</w:t>
      </w:r>
    </w:p>
    <w:p w:rsidR="00245FC7" w:rsidRPr="00E670E2" w:rsidRDefault="00245FC7" w:rsidP="00245FC7">
      <w:pPr>
        <w:rPr>
          <w:rFonts w:asciiTheme="minorHAnsi" w:hAnsiTheme="minorHAnsi"/>
          <w:szCs w:val="24"/>
        </w:rPr>
      </w:pPr>
      <w:r w:rsidRPr="00E670E2">
        <w:rPr>
          <w:rFonts w:asciiTheme="minorHAnsi" w:hAnsiTheme="minorHAnsi"/>
          <w:szCs w:val="24"/>
        </w:rPr>
        <w:t>1.15</w:t>
      </w:r>
      <w:r w:rsidRPr="00E670E2">
        <w:rPr>
          <w:rFonts w:asciiTheme="minorHAnsi" w:hAnsiTheme="minorHAnsi"/>
          <w:szCs w:val="24"/>
        </w:rPr>
        <w:tab/>
        <w:t xml:space="preserve">The </w:t>
      </w:r>
      <w:r w:rsidRPr="00E670E2">
        <w:rPr>
          <w:rFonts w:asciiTheme="minorHAnsi" w:hAnsiTheme="minorHAnsi"/>
          <w:b/>
          <w:bCs/>
          <w:szCs w:val="24"/>
        </w:rPr>
        <w:t>delegates of Algeria</w:t>
      </w:r>
      <w:r w:rsidRPr="00E670E2">
        <w:rPr>
          <w:rFonts w:asciiTheme="minorHAnsi" w:hAnsiTheme="minorHAnsi"/>
          <w:szCs w:val="24"/>
        </w:rPr>
        <w:t xml:space="preserve">, </w:t>
      </w:r>
      <w:r w:rsidRPr="00E670E2">
        <w:rPr>
          <w:rFonts w:asciiTheme="minorHAnsi" w:hAnsiTheme="minorHAnsi"/>
          <w:b/>
          <w:bCs/>
          <w:szCs w:val="24"/>
        </w:rPr>
        <w:t>India</w:t>
      </w:r>
      <w:r w:rsidRPr="00E670E2">
        <w:rPr>
          <w:rFonts w:asciiTheme="minorHAnsi" w:hAnsiTheme="minorHAnsi"/>
          <w:szCs w:val="24"/>
        </w:rPr>
        <w:t xml:space="preserve">, </w:t>
      </w:r>
      <w:r w:rsidRPr="00E670E2">
        <w:rPr>
          <w:rFonts w:asciiTheme="minorHAnsi" w:hAnsiTheme="minorHAnsi"/>
          <w:b/>
          <w:bCs/>
          <w:szCs w:val="24"/>
        </w:rPr>
        <w:t>Turkey</w:t>
      </w:r>
      <w:r w:rsidRPr="00E670E2">
        <w:rPr>
          <w:rFonts w:asciiTheme="minorHAnsi" w:hAnsiTheme="minorHAnsi"/>
          <w:szCs w:val="24"/>
        </w:rPr>
        <w:t xml:space="preserve">, </w:t>
      </w:r>
      <w:r w:rsidRPr="00E670E2">
        <w:rPr>
          <w:rFonts w:asciiTheme="minorHAnsi" w:hAnsiTheme="minorHAnsi"/>
          <w:b/>
          <w:bCs/>
          <w:szCs w:val="24"/>
        </w:rPr>
        <w:t>Guatemala</w:t>
      </w:r>
      <w:r w:rsidRPr="00E670E2">
        <w:rPr>
          <w:rFonts w:asciiTheme="minorHAnsi" w:hAnsiTheme="minorHAnsi"/>
          <w:szCs w:val="24"/>
        </w:rPr>
        <w:t xml:space="preserve"> on behalf of COMTELCA, </w:t>
      </w:r>
      <w:r w:rsidRPr="00E670E2">
        <w:rPr>
          <w:rFonts w:asciiTheme="minorHAnsi" w:hAnsiTheme="minorHAnsi"/>
          <w:b/>
          <w:bCs/>
          <w:szCs w:val="24"/>
        </w:rPr>
        <w:t>Israel</w:t>
      </w:r>
      <w:r w:rsidRPr="00E670E2">
        <w:rPr>
          <w:rFonts w:asciiTheme="minorHAnsi" w:hAnsiTheme="minorHAnsi"/>
          <w:szCs w:val="24"/>
        </w:rPr>
        <w:t xml:space="preserve"> and </w:t>
      </w:r>
      <w:r w:rsidRPr="00E670E2">
        <w:rPr>
          <w:rFonts w:asciiTheme="minorHAnsi" w:hAnsiTheme="minorHAnsi"/>
          <w:b/>
          <w:bCs/>
          <w:szCs w:val="24"/>
        </w:rPr>
        <w:t>Lebanon</w:t>
      </w:r>
      <w:r w:rsidRPr="00E670E2">
        <w:rPr>
          <w:rFonts w:asciiTheme="minorHAnsi" w:hAnsiTheme="minorHAnsi"/>
          <w:szCs w:val="24"/>
        </w:rPr>
        <w:t xml:space="preserve"> also expressed sincere congratulations to Mr Johnson and the other officials elected.</w:t>
      </w:r>
    </w:p>
    <w:p w:rsidR="00245FC7" w:rsidRDefault="00245FC7" w:rsidP="00245FC7">
      <w:pPr>
        <w:rPr>
          <w:rFonts w:asciiTheme="minorHAnsi" w:hAnsiTheme="minorHAnsi"/>
          <w:szCs w:val="24"/>
        </w:rPr>
      </w:pPr>
      <w:r w:rsidRPr="00E670E2">
        <w:rPr>
          <w:rFonts w:asciiTheme="minorHAnsi" w:hAnsiTheme="minorHAnsi"/>
          <w:szCs w:val="24"/>
        </w:rPr>
        <w:t>1.16</w:t>
      </w:r>
      <w:r w:rsidRPr="00E670E2">
        <w:rPr>
          <w:rFonts w:asciiTheme="minorHAnsi" w:hAnsiTheme="minorHAnsi"/>
          <w:szCs w:val="24"/>
        </w:rPr>
        <w:tab/>
        <w:t xml:space="preserve">The </w:t>
      </w:r>
      <w:r w:rsidRPr="00E670E2">
        <w:rPr>
          <w:rFonts w:asciiTheme="minorHAnsi" w:hAnsiTheme="minorHAnsi"/>
          <w:b/>
          <w:bCs/>
          <w:szCs w:val="24"/>
        </w:rPr>
        <w:t>Deputy Secretary-General</w:t>
      </w:r>
      <w:r>
        <w:rPr>
          <w:rFonts w:asciiTheme="minorHAnsi" w:hAnsiTheme="minorHAnsi"/>
          <w:b/>
          <w:bCs/>
          <w:szCs w:val="24"/>
        </w:rPr>
        <w:t xml:space="preserve"> elect</w:t>
      </w:r>
      <w:r w:rsidRPr="00E670E2">
        <w:rPr>
          <w:rFonts w:asciiTheme="minorHAnsi" w:hAnsiTheme="minorHAnsi"/>
          <w:szCs w:val="24"/>
        </w:rPr>
        <w:t xml:space="preserve"> thanked all those who had taken the floor, particularly those w</w:t>
      </w:r>
      <w:r>
        <w:rPr>
          <w:rFonts w:asciiTheme="minorHAnsi" w:hAnsiTheme="minorHAnsi"/>
          <w:szCs w:val="24"/>
        </w:rPr>
        <w:t>ho had spoken on behalf of the R</w:t>
      </w:r>
      <w:r w:rsidRPr="00E670E2">
        <w:rPr>
          <w:rFonts w:asciiTheme="minorHAnsi" w:hAnsiTheme="minorHAnsi"/>
          <w:szCs w:val="24"/>
        </w:rPr>
        <w:t>egions,</w:t>
      </w:r>
      <w:r>
        <w:rPr>
          <w:rFonts w:asciiTheme="minorHAnsi" w:hAnsiTheme="minorHAnsi"/>
          <w:szCs w:val="24"/>
        </w:rPr>
        <w:t xml:space="preserve"> and</w:t>
      </w:r>
      <w:r w:rsidRPr="00E670E2">
        <w:rPr>
          <w:rFonts w:asciiTheme="minorHAnsi" w:hAnsiTheme="minorHAnsi"/>
          <w:szCs w:val="24"/>
        </w:rPr>
        <w:t xml:space="preserve"> underlin</w:t>
      </w:r>
      <w:r>
        <w:rPr>
          <w:rFonts w:asciiTheme="minorHAnsi" w:hAnsiTheme="minorHAnsi"/>
          <w:szCs w:val="24"/>
        </w:rPr>
        <w:t>ed</w:t>
      </w:r>
      <w:r w:rsidRPr="00E670E2">
        <w:rPr>
          <w:rFonts w:asciiTheme="minorHAnsi" w:hAnsiTheme="minorHAnsi"/>
          <w:szCs w:val="24"/>
        </w:rPr>
        <w:t xml:space="preserve"> the importance he had always attached to the ITU Regions, with </w:t>
      </w:r>
      <w:r>
        <w:rPr>
          <w:rFonts w:asciiTheme="minorHAnsi" w:hAnsiTheme="minorHAnsi"/>
          <w:szCs w:val="24"/>
        </w:rPr>
        <w:t xml:space="preserve">which </w:t>
      </w:r>
      <w:r w:rsidRPr="00E670E2">
        <w:rPr>
          <w:rFonts w:asciiTheme="minorHAnsi" w:hAnsiTheme="minorHAnsi"/>
          <w:szCs w:val="24"/>
        </w:rPr>
        <w:t>he would continue to work.</w:t>
      </w:r>
    </w:p>
    <w:p w:rsidR="00FA1619" w:rsidRPr="00E670E2" w:rsidRDefault="00FA1619" w:rsidP="00245FC7">
      <w:pPr>
        <w:rPr>
          <w:rFonts w:asciiTheme="minorHAnsi" w:hAnsiTheme="minorHAnsi"/>
          <w:szCs w:val="24"/>
        </w:rPr>
      </w:pPr>
      <w:r>
        <w:rPr>
          <w:rFonts w:asciiTheme="minorHAnsi" w:hAnsiTheme="minorHAnsi"/>
          <w:szCs w:val="24"/>
        </w:rPr>
        <w:t>1.17</w:t>
      </w:r>
      <w:r>
        <w:rPr>
          <w:rFonts w:asciiTheme="minorHAnsi" w:hAnsiTheme="minorHAnsi"/>
          <w:szCs w:val="24"/>
        </w:rPr>
        <w:tab/>
        <w:t xml:space="preserve">The </w:t>
      </w:r>
      <w:r w:rsidRPr="00CC6449">
        <w:rPr>
          <w:rFonts w:asciiTheme="minorHAnsi" w:hAnsiTheme="minorHAnsi"/>
          <w:b/>
          <w:bCs/>
          <w:szCs w:val="24"/>
        </w:rPr>
        <w:t>Chairman</w:t>
      </w:r>
      <w:r>
        <w:rPr>
          <w:rFonts w:asciiTheme="minorHAnsi" w:hAnsiTheme="minorHAnsi"/>
          <w:szCs w:val="24"/>
        </w:rPr>
        <w:t xml:space="preserve"> proposed to continue with the election of the Directors of the Bureaux.</w:t>
      </w:r>
    </w:p>
    <w:p w:rsidR="00245FC7" w:rsidRPr="00E670E2" w:rsidRDefault="00245FC7" w:rsidP="00245FC7">
      <w:pPr>
        <w:pStyle w:val="Heading1"/>
      </w:pPr>
      <w:r w:rsidRPr="00E670E2">
        <w:t>2</w:t>
      </w:r>
      <w:r w:rsidRPr="00E670E2">
        <w:tab/>
        <w:t xml:space="preserve">Election of the Directors of the Bureaux (Documents </w:t>
      </w:r>
      <w:r w:rsidRPr="00E670E2">
        <w:rPr>
          <w:rFonts w:cstheme="majorBidi"/>
        </w:rPr>
        <w:t>99, 100, 102(Rev.1), 105)</w:t>
      </w:r>
    </w:p>
    <w:p w:rsidR="00245FC7" w:rsidRPr="00E670E2" w:rsidRDefault="00245FC7" w:rsidP="00245FC7">
      <w:pPr>
        <w:rPr>
          <w:rFonts w:asciiTheme="minorHAnsi" w:hAnsiTheme="minorHAnsi"/>
          <w:szCs w:val="24"/>
        </w:rPr>
      </w:pPr>
      <w:r w:rsidRPr="00E670E2">
        <w:rPr>
          <w:rFonts w:asciiTheme="minorHAnsi" w:hAnsiTheme="minorHAnsi"/>
          <w:szCs w:val="24"/>
        </w:rPr>
        <w:t>2.1</w:t>
      </w:r>
      <w:r w:rsidRPr="00E670E2">
        <w:rPr>
          <w:rFonts w:asciiTheme="minorHAnsi" w:hAnsiTheme="minorHAnsi"/>
          <w:szCs w:val="24"/>
        </w:rPr>
        <w:tab/>
        <w:t xml:space="preserve">The </w:t>
      </w:r>
      <w:r w:rsidRPr="00E670E2">
        <w:rPr>
          <w:rFonts w:asciiTheme="minorHAnsi" w:hAnsiTheme="minorHAnsi"/>
          <w:b/>
          <w:bCs/>
          <w:szCs w:val="24"/>
        </w:rPr>
        <w:t>Chairman of Committee 2</w:t>
      </w:r>
      <w:r w:rsidRPr="00E670E2">
        <w:rPr>
          <w:rFonts w:asciiTheme="minorHAnsi" w:hAnsiTheme="minorHAnsi"/>
          <w:szCs w:val="24"/>
        </w:rPr>
        <w:t xml:space="preserve"> said that </w:t>
      </w:r>
      <w:r>
        <w:rPr>
          <w:rFonts w:asciiTheme="minorHAnsi" w:hAnsiTheme="minorHAnsi"/>
          <w:szCs w:val="24"/>
        </w:rPr>
        <w:t>the situation</w:t>
      </w:r>
      <w:r w:rsidRPr="00E670E2">
        <w:rPr>
          <w:rFonts w:asciiTheme="minorHAnsi" w:hAnsiTheme="minorHAnsi"/>
          <w:szCs w:val="24"/>
        </w:rPr>
        <w:t xml:space="preserve"> with regard to the transfer of powers </w:t>
      </w:r>
      <w:r>
        <w:rPr>
          <w:rFonts w:asciiTheme="minorHAnsi" w:hAnsiTheme="minorHAnsi"/>
          <w:szCs w:val="24"/>
        </w:rPr>
        <w:t xml:space="preserve">remained the same as for </w:t>
      </w:r>
      <w:r w:rsidRPr="00E670E2">
        <w:rPr>
          <w:rFonts w:asciiTheme="minorHAnsi" w:hAnsiTheme="minorHAnsi"/>
          <w:szCs w:val="24"/>
        </w:rPr>
        <w:t xml:space="preserve">the </w:t>
      </w:r>
      <w:r>
        <w:rPr>
          <w:rFonts w:asciiTheme="minorHAnsi" w:hAnsiTheme="minorHAnsi"/>
          <w:szCs w:val="24"/>
        </w:rPr>
        <w:t>vote</w:t>
      </w:r>
      <w:r w:rsidRPr="00E670E2">
        <w:rPr>
          <w:rFonts w:asciiTheme="minorHAnsi" w:hAnsiTheme="minorHAnsi"/>
          <w:szCs w:val="24"/>
        </w:rPr>
        <w:t xml:space="preserve"> that had just taken place. The </w:t>
      </w:r>
      <w:r w:rsidRPr="007A7465">
        <w:rPr>
          <w:rFonts w:asciiTheme="minorHAnsi" w:hAnsiTheme="minorHAnsi"/>
          <w:b/>
          <w:bCs/>
          <w:szCs w:val="24"/>
        </w:rPr>
        <w:t>Chairman</w:t>
      </w:r>
      <w:r w:rsidRPr="00E670E2">
        <w:rPr>
          <w:rFonts w:asciiTheme="minorHAnsi" w:hAnsiTheme="minorHAnsi"/>
          <w:szCs w:val="24"/>
        </w:rPr>
        <w:t xml:space="preserve"> recalled that Malta </w:t>
      </w:r>
      <w:r w:rsidRPr="00E670E2">
        <w:rPr>
          <w:rFonts w:asciiTheme="minorHAnsi" w:hAnsiTheme="minorHAnsi"/>
          <w:szCs w:val="24"/>
        </w:rPr>
        <w:lastRenderedPageBreak/>
        <w:t>had transferred its powers to the Netherlands (Document 99), Iceland its powers to Denmark (Document 100) and Guinea its powers to Mali (Document 105).</w:t>
      </w:r>
    </w:p>
    <w:p w:rsidR="00245FC7" w:rsidRPr="00E670E2" w:rsidRDefault="00245FC7" w:rsidP="00245FC7">
      <w:r w:rsidRPr="00E670E2">
        <w:rPr>
          <w:rFonts w:asciiTheme="minorHAnsi" w:hAnsiTheme="minorHAnsi"/>
          <w:szCs w:val="24"/>
        </w:rPr>
        <w:t>2.2</w:t>
      </w:r>
      <w:r w:rsidRPr="00E670E2">
        <w:rPr>
          <w:rFonts w:asciiTheme="minorHAnsi" w:hAnsiTheme="minorHAnsi"/>
          <w:szCs w:val="24"/>
        </w:rPr>
        <w:tab/>
        <w:t xml:space="preserve">The </w:t>
      </w:r>
      <w:r w:rsidRPr="00E670E2">
        <w:rPr>
          <w:rFonts w:asciiTheme="minorHAnsi" w:hAnsiTheme="minorHAnsi"/>
          <w:b/>
          <w:bCs/>
          <w:szCs w:val="24"/>
        </w:rPr>
        <w:t>Chairman</w:t>
      </w:r>
      <w:r w:rsidRPr="00E670E2">
        <w:rPr>
          <w:rFonts w:asciiTheme="minorHAnsi" w:hAnsiTheme="minorHAnsi"/>
          <w:szCs w:val="24"/>
        </w:rPr>
        <w:t xml:space="preserve"> </w:t>
      </w:r>
      <w:r>
        <w:rPr>
          <w:rFonts w:asciiTheme="minorHAnsi" w:hAnsiTheme="minorHAnsi"/>
          <w:szCs w:val="24"/>
        </w:rPr>
        <w:t>announced</w:t>
      </w:r>
      <w:r w:rsidRPr="00E670E2">
        <w:rPr>
          <w:rFonts w:asciiTheme="minorHAnsi" w:hAnsiTheme="minorHAnsi"/>
          <w:szCs w:val="24"/>
        </w:rPr>
        <w:t xml:space="preserve"> that the delegates of Suriname, Switzerland, </w:t>
      </w:r>
      <w:r>
        <w:rPr>
          <w:rFonts w:asciiTheme="minorHAnsi" w:hAnsiTheme="minorHAnsi"/>
          <w:szCs w:val="24"/>
        </w:rPr>
        <w:t xml:space="preserve">the </w:t>
      </w:r>
      <w:r w:rsidRPr="00E670E2">
        <w:rPr>
          <w:rFonts w:asciiTheme="minorHAnsi" w:hAnsiTheme="minorHAnsi"/>
          <w:szCs w:val="24"/>
        </w:rPr>
        <w:t xml:space="preserve">Russian Federation, Cameroon and Singapore had been appointed as tellers. </w:t>
      </w:r>
      <w:r w:rsidRPr="00E670E2">
        <w:t xml:space="preserve">Each delegation had been issued with three ballot papers. Delegations were requested, when called to vote, to deposit </w:t>
      </w:r>
      <w:r>
        <w:t>their</w:t>
      </w:r>
      <w:r w:rsidRPr="00E670E2">
        <w:t xml:space="preserve"> ballot papers in the ballot box. </w:t>
      </w:r>
    </w:p>
    <w:p w:rsidR="00245FC7" w:rsidRPr="00E670E2" w:rsidRDefault="00245FC7" w:rsidP="00245FC7">
      <w:r w:rsidRPr="00E670E2">
        <w:rPr>
          <w:rFonts w:asciiTheme="minorHAnsi" w:hAnsiTheme="minorHAnsi"/>
          <w:szCs w:val="24"/>
        </w:rPr>
        <w:t>2.3</w:t>
      </w:r>
      <w:r w:rsidRPr="00E670E2">
        <w:rPr>
          <w:rFonts w:asciiTheme="minorHAnsi" w:hAnsiTheme="minorHAnsi"/>
          <w:szCs w:val="24"/>
        </w:rPr>
        <w:tab/>
        <w:t xml:space="preserve">The </w:t>
      </w:r>
      <w:r w:rsidRPr="00E670E2">
        <w:rPr>
          <w:rFonts w:asciiTheme="minorHAnsi" w:hAnsiTheme="minorHAnsi"/>
          <w:b/>
          <w:bCs/>
          <w:szCs w:val="24"/>
        </w:rPr>
        <w:t>Secretary of the Plenary</w:t>
      </w:r>
      <w:r w:rsidRPr="00E670E2">
        <w:rPr>
          <w:rFonts w:asciiTheme="minorHAnsi" w:hAnsiTheme="minorHAnsi"/>
          <w:szCs w:val="24"/>
        </w:rPr>
        <w:t xml:space="preserve"> </w:t>
      </w:r>
      <w:r w:rsidRPr="00E670E2">
        <w:t xml:space="preserve">called the roll of the delegations entitled to vote (Document 102(Rev. 1)) and invited them to deposit their ballot papers in the </w:t>
      </w:r>
      <w:r>
        <w:t xml:space="preserve">designated </w:t>
      </w:r>
      <w:r w:rsidRPr="00E670E2">
        <w:t>ballot</w:t>
      </w:r>
      <w:r>
        <w:t xml:space="preserve"> boxes</w:t>
      </w:r>
      <w:r w:rsidRPr="00E670E2">
        <w:t xml:space="preserve">. </w:t>
      </w:r>
    </w:p>
    <w:p w:rsidR="00245FC7" w:rsidRPr="00E670E2" w:rsidRDefault="00245FC7" w:rsidP="00245FC7">
      <w:r w:rsidRPr="00E670E2">
        <w:rPr>
          <w:rFonts w:asciiTheme="minorHAnsi" w:hAnsiTheme="minorHAnsi"/>
          <w:szCs w:val="24"/>
        </w:rPr>
        <w:t>2.4</w:t>
      </w:r>
      <w:r w:rsidRPr="00E670E2">
        <w:rPr>
          <w:rFonts w:asciiTheme="minorHAnsi" w:hAnsiTheme="minorHAnsi"/>
          <w:szCs w:val="24"/>
        </w:rPr>
        <w:tab/>
      </w:r>
      <w:r w:rsidRPr="00E670E2">
        <w:t>Candidate for the post of Director of the Radiocommunication Bureau</w:t>
      </w:r>
      <w:r>
        <w:t xml:space="preserve"> (BR):</w:t>
      </w:r>
      <w:r>
        <w:br/>
      </w:r>
      <w:r w:rsidRPr="00E670E2">
        <w:t>Mr F. Rancy (France).</w:t>
      </w:r>
    </w:p>
    <w:p w:rsidR="00245FC7" w:rsidRPr="00E670E2" w:rsidRDefault="00245FC7" w:rsidP="00245FC7">
      <w:r w:rsidRPr="00E670E2">
        <w:t>2.5</w:t>
      </w:r>
      <w:r w:rsidRPr="00E670E2">
        <w:tab/>
        <w:t>Results of the vote:</w:t>
      </w:r>
    </w:p>
    <w:tbl>
      <w:tblPr>
        <w:tblW w:w="0" w:type="auto"/>
        <w:tblInd w:w="567" w:type="dxa"/>
        <w:tblLook w:val="01E0" w:firstRow="1" w:lastRow="1" w:firstColumn="1" w:lastColumn="1" w:noHBand="0" w:noVBand="0"/>
      </w:tblPr>
      <w:tblGrid>
        <w:gridCol w:w="6111"/>
        <w:gridCol w:w="1440"/>
      </w:tblGrid>
      <w:tr w:rsidR="00245FC7" w:rsidRPr="00E670E2" w:rsidTr="00C516E0">
        <w:tc>
          <w:tcPr>
            <w:tcW w:w="6111" w:type="dxa"/>
            <w:hideMark/>
          </w:tcPr>
          <w:p w:rsidR="00245FC7" w:rsidRPr="00E670E2" w:rsidRDefault="00245FC7" w:rsidP="00C516E0">
            <w:r w:rsidRPr="00E670E2">
              <w:sym w:font="Symbol" w:char="F02D"/>
            </w:r>
            <w:r w:rsidRPr="00E670E2">
              <w:t xml:space="preserve"> </w:t>
            </w:r>
            <w:r w:rsidRPr="00E670E2">
              <w:tab/>
              <w:t>Number of ballot papers deposited:</w:t>
            </w:r>
          </w:p>
        </w:tc>
        <w:tc>
          <w:tcPr>
            <w:tcW w:w="1440" w:type="dxa"/>
            <w:hideMark/>
          </w:tcPr>
          <w:p w:rsidR="00245FC7" w:rsidRPr="00E670E2" w:rsidRDefault="00245FC7" w:rsidP="00C516E0">
            <w:pPr>
              <w:jc w:val="right"/>
            </w:pPr>
            <w:r w:rsidRPr="00E670E2">
              <w:t>169</w:t>
            </w:r>
          </w:p>
        </w:tc>
      </w:tr>
      <w:tr w:rsidR="00245FC7" w:rsidRPr="00E670E2" w:rsidTr="00C516E0">
        <w:tc>
          <w:tcPr>
            <w:tcW w:w="6111" w:type="dxa"/>
            <w:hideMark/>
          </w:tcPr>
          <w:p w:rsidR="00245FC7" w:rsidRPr="00E670E2" w:rsidRDefault="00245FC7" w:rsidP="00C516E0">
            <w:r w:rsidRPr="00E670E2">
              <w:sym w:font="Symbol" w:char="F02D"/>
            </w:r>
            <w:r w:rsidRPr="00E670E2">
              <w:t xml:space="preserve"> </w:t>
            </w:r>
            <w:r w:rsidRPr="00E670E2">
              <w:tab/>
              <w:t>Number of invalid ballot papers:</w:t>
            </w:r>
          </w:p>
        </w:tc>
        <w:tc>
          <w:tcPr>
            <w:tcW w:w="1440" w:type="dxa"/>
            <w:hideMark/>
          </w:tcPr>
          <w:p w:rsidR="00245FC7" w:rsidRPr="00E670E2" w:rsidRDefault="00245FC7" w:rsidP="00C516E0">
            <w:pPr>
              <w:jc w:val="right"/>
            </w:pPr>
            <w:r w:rsidRPr="00E670E2">
              <w:t>0</w:t>
            </w:r>
          </w:p>
        </w:tc>
      </w:tr>
      <w:tr w:rsidR="00245FC7" w:rsidRPr="00E670E2" w:rsidTr="00C516E0">
        <w:tc>
          <w:tcPr>
            <w:tcW w:w="6111" w:type="dxa"/>
            <w:hideMark/>
          </w:tcPr>
          <w:p w:rsidR="00245FC7" w:rsidRPr="00E670E2" w:rsidRDefault="00245FC7" w:rsidP="00C516E0">
            <w:r w:rsidRPr="00E670E2">
              <w:sym w:font="Symbol" w:char="F02D"/>
            </w:r>
            <w:r w:rsidRPr="00E670E2">
              <w:t xml:space="preserve"> </w:t>
            </w:r>
            <w:r w:rsidRPr="00E670E2">
              <w:tab/>
              <w:t>Abstentions:</w:t>
            </w:r>
          </w:p>
        </w:tc>
        <w:tc>
          <w:tcPr>
            <w:tcW w:w="1440" w:type="dxa"/>
            <w:hideMark/>
          </w:tcPr>
          <w:p w:rsidR="00245FC7" w:rsidRPr="00E670E2" w:rsidRDefault="00245FC7" w:rsidP="00C516E0">
            <w:pPr>
              <w:jc w:val="right"/>
            </w:pPr>
            <w:r w:rsidRPr="00E670E2">
              <w:t>3</w:t>
            </w:r>
          </w:p>
        </w:tc>
      </w:tr>
      <w:tr w:rsidR="00245FC7" w:rsidRPr="00E670E2" w:rsidTr="00C516E0">
        <w:tc>
          <w:tcPr>
            <w:tcW w:w="6111" w:type="dxa"/>
            <w:hideMark/>
          </w:tcPr>
          <w:p w:rsidR="00245FC7" w:rsidRPr="00E670E2" w:rsidRDefault="00245FC7" w:rsidP="00C516E0">
            <w:pPr>
              <w:ind w:left="567" w:hanging="567"/>
            </w:pPr>
            <w:r w:rsidRPr="00E670E2">
              <w:sym w:font="Symbol" w:char="F02D"/>
            </w:r>
            <w:r w:rsidRPr="00E670E2">
              <w:t xml:space="preserve"> </w:t>
            </w:r>
            <w:r w:rsidRPr="00E670E2">
              <w:tab/>
              <w:t>Number of delegations present and voting (number of ballot papers used to compute the required majority):</w:t>
            </w:r>
          </w:p>
        </w:tc>
        <w:tc>
          <w:tcPr>
            <w:tcW w:w="1440" w:type="dxa"/>
            <w:hideMark/>
          </w:tcPr>
          <w:p w:rsidR="00245FC7" w:rsidRPr="00E670E2" w:rsidRDefault="00245FC7" w:rsidP="00C516E0">
            <w:pPr>
              <w:jc w:val="right"/>
            </w:pPr>
            <w:r w:rsidRPr="00E670E2">
              <w:br/>
              <w:t>166</w:t>
            </w:r>
          </w:p>
        </w:tc>
      </w:tr>
      <w:tr w:rsidR="00245FC7" w:rsidRPr="00E670E2" w:rsidTr="00C516E0">
        <w:tc>
          <w:tcPr>
            <w:tcW w:w="6111" w:type="dxa"/>
            <w:hideMark/>
          </w:tcPr>
          <w:p w:rsidR="00245FC7" w:rsidRPr="00E670E2" w:rsidRDefault="00245FC7" w:rsidP="00C516E0">
            <w:r w:rsidRPr="00E670E2">
              <w:sym w:font="Symbol" w:char="F02D"/>
            </w:r>
            <w:r w:rsidRPr="00E670E2">
              <w:t xml:space="preserve"> </w:t>
            </w:r>
            <w:r w:rsidRPr="00E670E2">
              <w:tab/>
              <w:t>Required majority:</w:t>
            </w:r>
          </w:p>
        </w:tc>
        <w:tc>
          <w:tcPr>
            <w:tcW w:w="1440" w:type="dxa"/>
            <w:hideMark/>
          </w:tcPr>
          <w:p w:rsidR="00245FC7" w:rsidRPr="00E670E2" w:rsidRDefault="00245FC7" w:rsidP="00C516E0">
            <w:pPr>
              <w:jc w:val="right"/>
            </w:pPr>
            <w:r w:rsidRPr="00E670E2">
              <w:t>84</w:t>
            </w:r>
          </w:p>
        </w:tc>
      </w:tr>
      <w:tr w:rsidR="00245FC7" w:rsidRPr="00E670E2" w:rsidTr="00C516E0">
        <w:tc>
          <w:tcPr>
            <w:tcW w:w="6111" w:type="dxa"/>
            <w:hideMark/>
          </w:tcPr>
          <w:p w:rsidR="00245FC7" w:rsidRPr="00E670E2" w:rsidRDefault="00245FC7" w:rsidP="00C516E0">
            <w:r w:rsidRPr="00E670E2">
              <w:sym w:font="Symbol" w:char="F02D"/>
            </w:r>
            <w:r w:rsidRPr="00E670E2">
              <w:t xml:space="preserve"> </w:t>
            </w:r>
            <w:r w:rsidRPr="00E670E2">
              <w:tab/>
              <w:t>Number of votes obtained:</w:t>
            </w:r>
          </w:p>
        </w:tc>
        <w:tc>
          <w:tcPr>
            <w:tcW w:w="1440" w:type="dxa"/>
          </w:tcPr>
          <w:p w:rsidR="00245FC7" w:rsidRPr="00E670E2" w:rsidRDefault="00245FC7" w:rsidP="00C516E0">
            <w:pPr>
              <w:jc w:val="right"/>
            </w:pPr>
          </w:p>
        </w:tc>
      </w:tr>
      <w:tr w:rsidR="00245FC7" w:rsidRPr="00E670E2" w:rsidTr="00C516E0">
        <w:tc>
          <w:tcPr>
            <w:tcW w:w="6111" w:type="dxa"/>
            <w:hideMark/>
          </w:tcPr>
          <w:p w:rsidR="00245FC7" w:rsidRPr="00E670E2" w:rsidRDefault="00245FC7" w:rsidP="00C516E0">
            <w:r w:rsidRPr="00E670E2">
              <w:tab/>
            </w:r>
            <w:r w:rsidRPr="00E670E2">
              <w:sym w:font="Symbol" w:char="F02D"/>
            </w:r>
            <w:r w:rsidRPr="00E670E2">
              <w:t xml:space="preserve"> </w:t>
            </w:r>
            <w:r w:rsidRPr="00E670E2">
              <w:tab/>
              <w:t xml:space="preserve">Mr </w:t>
            </w:r>
            <w:r>
              <w:t>F. Rancy</w:t>
            </w:r>
            <w:r w:rsidRPr="00E670E2">
              <w:t>:</w:t>
            </w:r>
          </w:p>
        </w:tc>
        <w:tc>
          <w:tcPr>
            <w:tcW w:w="1440" w:type="dxa"/>
            <w:hideMark/>
          </w:tcPr>
          <w:p w:rsidR="00245FC7" w:rsidRPr="00E670E2" w:rsidRDefault="00245FC7" w:rsidP="00C516E0">
            <w:pPr>
              <w:jc w:val="right"/>
            </w:pPr>
            <w:r w:rsidRPr="00E670E2">
              <w:t>166 votes</w:t>
            </w:r>
          </w:p>
        </w:tc>
      </w:tr>
    </w:tbl>
    <w:p w:rsidR="00245FC7" w:rsidRPr="00E670E2" w:rsidRDefault="00245FC7" w:rsidP="00245FC7">
      <w:pPr>
        <w:rPr>
          <w:rFonts w:asciiTheme="minorHAnsi" w:hAnsiTheme="minorHAnsi"/>
          <w:szCs w:val="24"/>
        </w:rPr>
      </w:pPr>
      <w:r w:rsidRPr="00E670E2">
        <w:t>2.6</w:t>
      </w:r>
      <w:r w:rsidRPr="00E670E2">
        <w:tab/>
      </w:r>
      <w:r w:rsidRPr="00E670E2">
        <w:rPr>
          <w:b/>
          <w:bCs/>
        </w:rPr>
        <w:t>Mr F. Rancy (France) was elected Director of the Radiocommunication Bureau (BR)</w:t>
      </w:r>
      <w:r>
        <w:rPr>
          <w:b/>
          <w:bCs/>
        </w:rPr>
        <w:t>.</w:t>
      </w:r>
    </w:p>
    <w:p w:rsidR="00245FC7" w:rsidRPr="00E670E2" w:rsidRDefault="00245FC7" w:rsidP="00245FC7">
      <w:r w:rsidRPr="00E670E2">
        <w:rPr>
          <w:rFonts w:asciiTheme="minorHAnsi" w:hAnsiTheme="minorHAnsi"/>
          <w:szCs w:val="24"/>
        </w:rPr>
        <w:t>2.7</w:t>
      </w:r>
      <w:r w:rsidRPr="00E670E2">
        <w:rPr>
          <w:rFonts w:asciiTheme="minorHAnsi" w:hAnsiTheme="minorHAnsi"/>
          <w:szCs w:val="24"/>
        </w:rPr>
        <w:tab/>
      </w:r>
      <w:r w:rsidRPr="00E670E2">
        <w:t xml:space="preserve">Candidate for the post of Director of the Telecommunication Development Bureau </w:t>
      </w:r>
      <w:r>
        <w:t>(BDT):</w:t>
      </w:r>
      <w:r>
        <w:br/>
      </w:r>
      <w:r w:rsidRPr="00E670E2">
        <w:t>Mr B. Sanou (Burkina Faso).</w:t>
      </w:r>
    </w:p>
    <w:p w:rsidR="00245FC7" w:rsidRPr="00E670E2" w:rsidRDefault="00245FC7" w:rsidP="00245FC7">
      <w:r w:rsidRPr="00E670E2">
        <w:t>2.8</w:t>
      </w:r>
      <w:r w:rsidRPr="00E670E2">
        <w:tab/>
        <w:t>Results of the vote:</w:t>
      </w:r>
    </w:p>
    <w:tbl>
      <w:tblPr>
        <w:tblW w:w="0" w:type="auto"/>
        <w:tblInd w:w="567" w:type="dxa"/>
        <w:tblLook w:val="01E0" w:firstRow="1" w:lastRow="1" w:firstColumn="1" w:lastColumn="1" w:noHBand="0" w:noVBand="0"/>
      </w:tblPr>
      <w:tblGrid>
        <w:gridCol w:w="6111"/>
        <w:gridCol w:w="1440"/>
      </w:tblGrid>
      <w:tr w:rsidR="00245FC7" w:rsidRPr="00E670E2" w:rsidTr="00C516E0">
        <w:tc>
          <w:tcPr>
            <w:tcW w:w="6111" w:type="dxa"/>
            <w:hideMark/>
          </w:tcPr>
          <w:p w:rsidR="00245FC7" w:rsidRPr="00E670E2" w:rsidRDefault="00245FC7" w:rsidP="00C516E0">
            <w:r w:rsidRPr="00E670E2">
              <w:sym w:font="Symbol" w:char="F02D"/>
            </w:r>
            <w:r w:rsidRPr="00E670E2">
              <w:t xml:space="preserve"> </w:t>
            </w:r>
            <w:r w:rsidRPr="00E670E2">
              <w:tab/>
              <w:t>Number of ballot papers deposited:</w:t>
            </w:r>
          </w:p>
        </w:tc>
        <w:tc>
          <w:tcPr>
            <w:tcW w:w="1440" w:type="dxa"/>
            <w:hideMark/>
          </w:tcPr>
          <w:p w:rsidR="00245FC7" w:rsidRPr="00E670E2" w:rsidRDefault="00245FC7" w:rsidP="00C516E0">
            <w:pPr>
              <w:jc w:val="right"/>
            </w:pPr>
            <w:r w:rsidRPr="00E670E2">
              <w:t>169</w:t>
            </w:r>
          </w:p>
        </w:tc>
      </w:tr>
      <w:tr w:rsidR="00245FC7" w:rsidRPr="00E670E2" w:rsidTr="00C516E0">
        <w:tc>
          <w:tcPr>
            <w:tcW w:w="6111" w:type="dxa"/>
            <w:hideMark/>
          </w:tcPr>
          <w:p w:rsidR="00245FC7" w:rsidRPr="00E670E2" w:rsidRDefault="00245FC7" w:rsidP="00C516E0">
            <w:r w:rsidRPr="00E670E2">
              <w:sym w:font="Symbol" w:char="F02D"/>
            </w:r>
            <w:r w:rsidRPr="00E670E2">
              <w:t xml:space="preserve"> </w:t>
            </w:r>
            <w:r w:rsidRPr="00E670E2">
              <w:tab/>
              <w:t>Number of invalid ballot papers:</w:t>
            </w:r>
          </w:p>
        </w:tc>
        <w:tc>
          <w:tcPr>
            <w:tcW w:w="1440" w:type="dxa"/>
            <w:hideMark/>
          </w:tcPr>
          <w:p w:rsidR="00245FC7" w:rsidRPr="00E670E2" w:rsidRDefault="00245FC7" w:rsidP="00C516E0">
            <w:pPr>
              <w:jc w:val="right"/>
            </w:pPr>
            <w:r w:rsidRPr="00E670E2">
              <w:t>0</w:t>
            </w:r>
          </w:p>
        </w:tc>
      </w:tr>
      <w:tr w:rsidR="00245FC7" w:rsidRPr="00E670E2" w:rsidTr="00C516E0">
        <w:tc>
          <w:tcPr>
            <w:tcW w:w="6111" w:type="dxa"/>
            <w:hideMark/>
          </w:tcPr>
          <w:p w:rsidR="00245FC7" w:rsidRPr="00E670E2" w:rsidRDefault="00245FC7" w:rsidP="00C516E0">
            <w:r w:rsidRPr="00E670E2">
              <w:sym w:font="Symbol" w:char="F02D"/>
            </w:r>
            <w:r w:rsidRPr="00E670E2">
              <w:t xml:space="preserve"> </w:t>
            </w:r>
            <w:r w:rsidRPr="00E670E2">
              <w:tab/>
              <w:t>Abstentions:</w:t>
            </w:r>
          </w:p>
        </w:tc>
        <w:tc>
          <w:tcPr>
            <w:tcW w:w="1440" w:type="dxa"/>
            <w:hideMark/>
          </w:tcPr>
          <w:p w:rsidR="00245FC7" w:rsidRPr="00E670E2" w:rsidRDefault="00245FC7" w:rsidP="00C516E0">
            <w:pPr>
              <w:jc w:val="right"/>
            </w:pPr>
            <w:r w:rsidRPr="00E670E2">
              <w:t>3</w:t>
            </w:r>
          </w:p>
        </w:tc>
      </w:tr>
      <w:tr w:rsidR="00245FC7" w:rsidRPr="00E670E2" w:rsidTr="00C516E0">
        <w:tc>
          <w:tcPr>
            <w:tcW w:w="6111" w:type="dxa"/>
            <w:hideMark/>
          </w:tcPr>
          <w:p w:rsidR="00245FC7" w:rsidRPr="00E670E2" w:rsidRDefault="00245FC7" w:rsidP="00C516E0">
            <w:pPr>
              <w:ind w:left="567" w:hanging="567"/>
            </w:pPr>
            <w:r w:rsidRPr="00E670E2">
              <w:sym w:font="Symbol" w:char="F02D"/>
            </w:r>
            <w:r w:rsidRPr="00E670E2">
              <w:t xml:space="preserve"> </w:t>
            </w:r>
            <w:r w:rsidRPr="00E670E2">
              <w:tab/>
              <w:t>Number of delegations present and voting (number of ballot papers used to compute the required majority):</w:t>
            </w:r>
          </w:p>
        </w:tc>
        <w:tc>
          <w:tcPr>
            <w:tcW w:w="1440" w:type="dxa"/>
            <w:hideMark/>
          </w:tcPr>
          <w:p w:rsidR="00245FC7" w:rsidRPr="00E670E2" w:rsidRDefault="00245FC7" w:rsidP="00C516E0">
            <w:pPr>
              <w:jc w:val="right"/>
            </w:pPr>
            <w:r w:rsidRPr="00E670E2">
              <w:br/>
              <w:t>166</w:t>
            </w:r>
          </w:p>
        </w:tc>
      </w:tr>
      <w:tr w:rsidR="00245FC7" w:rsidRPr="00E670E2" w:rsidTr="00C516E0">
        <w:tc>
          <w:tcPr>
            <w:tcW w:w="6111" w:type="dxa"/>
            <w:hideMark/>
          </w:tcPr>
          <w:p w:rsidR="00245FC7" w:rsidRPr="00E670E2" w:rsidRDefault="00245FC7" w:rsidP="00C516E0">
            <w:r w:rsidRPr="00E670E2">
              <w:sym w:font="Symbol" w:char="F02D"/>
            </w:r>
            <w:r w:rsidRPr="00E670E2">
              <w:t xml:space="preserve"> </w:t>
            </w:r>
            <w:r w:rsidRPr="00E670E2">
              <w:tab/>
              <w:t>Required majority:</w:t>
            </w:r>
          </w:p>
        </w:tc>
        <w:tc>
          <w:tcPr>
            <w:tcW w:w="1440" w:type="dxa"/>
            <w:hideMark/>
          </w:tcPr>
          <w:p w:rsidR="00245FC7" w:rsidRPr="00E670E2" w:rsidRDefault="00245FC7" w:rsidP="00C516E0">
            <w:pPr>
              <w:jc w:val="right"/>
            </w:pPr>
            <w:r w:rsidRPr="00E670E2">
              <w:t>84</w:t>
            </w:r>
          </w:p>
        </w:tc>
      </w:tr>
      <w:tr w:rsidR="00245FC7" w:rsidRPr="00E670E2" w:rsidTr="00C516E0">
        <w:tc>
          <w:tcPr>
            <w:tcW w:w="6111" w:type="dxa"/>
            <w:hideMark/>
          </w:tcPr>
          <w:p w:rsidR="00245FC7" w:rsidRPr="00E670E2" w:rsidRDefault="00245FC7" w:rsidP="00C516E0">
            <w:r w:rsidRPr="00E670E2">
              <w:sym w:font="Symbol" w:char="F02D"/>
            </w:r>
            <w:r w:rsidRPr="00E670E2">
              <w:t xml:space="preserve"> </w:t>
            </w:r>
            <w:r w:rsidRPr="00E670E2">
              <w:tab/>
              <w:t>Number of votes obtained:</w:t>
            </w:r>
          </w:p>
        </w:tc>
        <w:tc>
          <w:tcPr>
            <w:tcW w:w="1440" w:type="dxa"/>
          </w:tcPr>
          <w:p w:rsidR="00245FC7" w:rsidRPr="00E670E2" w:rsidRDefault="00245FC7" w:rsidP="00C516E0">
            <w:pPr>
              <w:jc w:val="right"/>
            </w:pPr>
          </w:p>
        </w:tc>
      </w:tr>
      <w:tr w:rsidR="00245FC7" w:rsidRPr="00E670E2" w:rsidTr="00C516E0">
        <w:tc>
          <w:tcPr>
            <w:tcW w:w="6111" w:type="dxa"/>
            <w:hideMark/>
          </w:tcPr>
          <w:p w:rsidR="00245FC7" w:rsidRPr="00E670E2" w:rsidRDefault="00245FC7" w:rsidP="00C516E0">
            <w:r w:rsidRPr="00E670E2">
              <w:tab/>
            </w:r>
            <w:r w:rsidRPr="00E670E2">
              <w:sym w:font="Symbol" w:char="F02D"/>
            </w:r>
            <w:r w:rsidRPr="00E670E2">
              <w:t xml:space="preserve"> </w:t>
            </w:r>
            <w:r w:rsidRPr="00E670E2">
              <w:tab/>
              <w:t>Mr B. Sanou</w:t>
            </w:r>
          </w:p>
        </w:tc>
        <w:tc>
          <w:tcPr>
            <w:tcW w:w="1440" w:type="dxa"/>
            <w:hideMark/>
          </w:tcPr>
          <w:p w:rsidR="00245FC7" w:rsidRPr="00E670E2" w:rsidRDefault="00245FC7" w:rsidP="00C516E0">
            <w:pPr>
              <w:jc w:val="right"/>
            </w:pPr>
            <w:r w:rsidRPr="00E670E2">
              <w:t>166 votes</w:t>
            </w:r>
          </w:p>
        </w:tc>
      </w:tr>
    </w:tbl>
    <w:p w:rsidR="00245FC7" w:rsidRPr="00E670E2" w:rsidRDefault="00245FC7" w:rsidP="00245FC7">
      <w:pPr>
        <w:rPr>
          <w:rFonts w:asciiTheme="minorHAnsi" w:hAnsiTheme="minorHAnsi"/>
          <w:b/>
          <w:bCs/>
          <w:szCs w:val="24"/>
        </w:rPr>
      </w:pPr>
      <w:r w:rsidRPr="00E670E2">
        <w:rPr>
          <w:rFonts w:asciiTheme="minorHAnsi" w:hAnsiTheme="minorHAnsi"/>
          <w:szCs w:val="24"/>
        </w:rPr>
        <w:t>2.9</w:t>
      </w:r>
      <w:r w:rsidRPr="00E670E2">
        <w:rPr>
          <w:rFonts w:asciiTheme="minorHAnsi" w:hAnsiTheme="minorHAnsi"/>
          <w:szCs w:val="24"/>
        </w:rPr>
        <w:tab/>
      </w:r>
      <w:r w:rsidRPr="00E670E2">
        <w:rPr>
          <w:rFonts w:asciiTheme="minorHAnsi" w:hAnsiTheme="minorHAnsi"/>
          <w:b/>
          <w:bCs/>
          <w:szCs w:val="24"/>
        </w:rPr>
        <w:t>Mr B. Sanou (Burkina Faso) was elected Director of the Telecommunication Development Bureau (BDT).</w:t>
      </w:r>
    </w:p>
    <w:p w:rsidR="00245FC7" w:rsidRPr="00E670E2" w:rsidRDefault="00245FC7" w:rsidP="00245FC7">
      <w:pPr>
        <w:rPr>
          <w:rFonts w:asciiTheme="minorHAnsi" w:hAnsiTheme="minorHAnsi"/>
          <w:szCs w:val="24"/>
        </w:rPr>
      </w:pPr>
      <w:r>
        <w:rPr>
          <w:rFonts w:asciiTheme="minorHAnsi" w:hAnsiTheme="minorHAnsi"/>
          <w:szCs w:val="24"/>
        </w:rPr>
        <w:t>2.10</w:t>
      </w:r>
      <w:r w:rsidRPr="00E670E2">
        <w:rPr>
          <w:rFonts w:asciiTheme="minorHAnsi" w:hAnsiTheme="minorHAnsi"/>
          <w:szCs w:val="24"/>
        </w:rPr>
        <w:tab/>
      </w:r>
      <w:r w:rsidRPr="00E670E2">
        <w:t xml:space="preserve">Candidates for the post of Director of the Telecommunication Standardization Bureau (TSB): </w:t>
      </w:r>
      <w:r w:rsidRPr="00E670E2">
        <w:rPr>
          <w:rFonts w:asciiTheme="minorHAnsi" w:hAnsiTheme="minorHAnsi"/>
          <w:szCs w:val="24"/>
        </w:rPr>
        <w:t>Mr </w:t>
      </w:r>
      <w:r>
        <w:rPr>
          <w:rFonts w:asciiTheme="minorHAnsi" w:hAnsiTheme="minorHAnsi"/>
          <w:szCs w:val="24"/>
        </w:rPr>
        <w:t xml:space="preserve"> </w:t>
      </w:r>
      <w:r w:rsidRPr="00E670E2">
        <w:rPr>
          <w:rFonts w:asciiTheme="minorHAnsi" w:hAnsiTheme="minorHAnsi"/>
          <w:szCs w:val="24"/>
        </w:rPr>
        <w:t xml:space="preserve">A. Çavuşoğlu (Turkey), Mr B. Jamoussi (Tunisia) and Mr C. Lee (Republic of Korea). </w:t>
      </w:r>
    </w:p>
    <w:p w:rsidR="00245FC7" w:rsidRPr="00E670E2" w:rsidRDefault="00245FC7" w:rsidP="00245FC7">
      <w:pPr>
        <w:rPr>
          <w:rFonts w:asciiTheme="minorHAnsi" w:hAnsiTheme="minorHAnsi"/>
          <w:szCs w:val="24"/>
        </w:rPr>
      </w:pPr>
      <w:r>
        <w:rPr>
          <w:rFonts w:asciiTheme="minorHAnsi" w:hAnsiTheme="minorHAnsi"/>
          <w:szCs w:val="24"/>
        </w:rPr>
        <w:t>2.11</w:t>
      </w:r>
      <w:r w:rsidRPr="00E670E2">
        <w:rPr>
          <w:rFonts w:asciiTheme="minorHAnsi" w:hAnsiTheme="minorHAnsi"/>
          <w:szCs w:val="24"/>
        </w:rPr>
        <w:tab/>
        <w:t>Results of the vote:</w:t>
      </w:r>
    </w:p>
    <w:tbl>
      <w:tblPr>
        <w:tblW w:w="0" w:type="auto"/>
        <w:tblInd w:w="567" w:type="dxa"/>
        <w:tblLook w:val="01E0" w:firstRow="1" w:lastRow="1" w:firstColumn="1" w:lastColumn="1" w:noHBand="0" w:noVBand="0"/>
      </w:tblPr>
      <w:tblGrid>
        <w:gridCol w:w="6111"/>
        <w:gridCol w:w="1440"/>
      </w:tblGrid>
      <w:tr w:rsidR="00245FC7" w:rsidRPr="00E670E2" w:rsidTr="00C516E0">
        <w:tc>
          <w:tcPr>
            <w:tcW w:w="6111" w:type="dxa"/>
            <w:hideMark/>
          </w:tcPr>
          <w:p w:rsidR="00245FC7" w:rsidRPr="00E670E2" w:rsidRDefault="00245FC7" w:rsidP="00C516E0">
            <w:pPr>
              <w:rPr>
                <w:szCs w:val="24"/>
              </w:rPr>
            </w:pPr>
            <w:r w:rsidRPr="00E670E2">
              <w:rPr>
                <w:szCs w:val="24"/>
              </w:rPr>
              <w:lastRenderedPageBreak/>
              <w:sym w:font="Symbol" w:char="F02D"/>
            </w:r>
            <w:r w:rsidRPr="00E670E2">
              <w:rPr>
                <w:szCs w:val="24"/>
              </w:rPr>
              <w:t xml:space="preserve"> </w:t>
            </w:r>
            <w:r w:rsidRPr="00E670E2">
              <w:rPr>
                <w:szCs w:val="24"/>
              </w:rPr>
              <w:tab/>
              <w:t>Number of ballot papers deposited:</w:t>
            </w:r>
          </w:p>
        </w:tc>
        <w:tc>
          <w:tcPr>
            <w:tcW w:w="1440" w:type="dxa"/>
            <w:hideMark/>
          </w:tcPr>
          <w:p w:rsidR="00245FC7" w:rsidRPr="00E670E2" w:rsidRDefault="00245FC7" w:rsidP="00C516E0">
            <w:pPr>
              <w:jc w:val="right"/>
              <w:rPr>
                <w:szCs w:val="24"/>
              </w:rPr>
            </w:pPr>
            <w:r w:rsidRPr="00E670E2">
              <w:rPr>
                <w:szCs w:val="24"/>
              </w:rPr>
              <w:t>169</w:t>
            </w:r>
          </w:p>
        </w:tc>
      </w:tr>
      <w:tr w:rsidR="00245FC7" w:rsidRPr="00E670E2" w:rsidTr="00C516E0">
        <w:tc>
          <w:tcPr>
            <w:tcW w:w="6111" w:type="dxa"/>
            <w:hideMark/>
          </w:tcPr>
          <w:p w:rsidR="00245FC7" w:rsidRPr="00E670E2" w:rsidRDefault="00245FC7" w:rsidP="00C516E0">
            <w:pPr>
              <w:rPr>
                <w:szCs w:val="24"/>
              </w:rPr>
            </w:pPr>
            <w:r w:rsidRPr="00E670E2">
              <w:rPr>
                <w:szCs w:val="24"/>
              </w:rPr>
              <w:sym w:font="Symbol" w:char="F02D"/>
            </w:r>
            <w:r w:rsidRPr="00E670E2">
              <w:rPr>
                <w:szCs w:val="24"/>
              </w:rPr>
              <w:t xml:space="preserve"> </w:t>
            </w:r>
            <w:r w:rsidRPr="00E670E2">
              <w:rPr>
                <w:szCs w:val="24"/>
              </w:rPr>
              <w:tab/>
              <w:t>Number of invalid ballot papers:</w:t>
            </w:r>
          </w:p>
        </w:tc>
        <w:tc>
          <w:tcPr>
            <w:tcW w:w="1440" w:type="dxa"/>
            <w:hideMark/>
          </w:tcPr>
          <w:p w:rsidR="00245FC7" w:rsidRPr="00E670E2" w:rsidRDefault="00245FC7" w:rsidP="00C516E0">
            <w:pPr>
              <w:jc w:val="right"/>
              <w:rPr>
                <w:szCs w:val="24"/>
              </w:rPr>
            </w:pPr>
            <w:r w:rsidRPr="00E670E2">
              <w:rPr>
                <w:szCs w:val="24"/>
              </w:rPr>
              <w:t>0</w:t>
            </w:r>
          </w:p>
        </w:tc>
      </w:tr>
      <w:tr w:rsidR="00245FC7" w:rsidRPr="00E670E2" w:rsidTr="00C516E0">
        <w:tc>
          <w:tcPr>
            <w:tcW w:w="6111" w:type="dxa"/>
            <w:hideMark/>
          </w:tcPr>
          <w:p w:rsidR="00245FC7" w:rsidRPr="00E670E2" w:rsidRDefault="00245FC7" w:rsidP="00C516E0">
            <w:pPr>
              <w:rPr>
                <w:szCs w:val="24"/>
              </w:rPr>
            </w:pPr>
            <w:r w:rsidRPr="00E670E2">
              <w:rPr>
                <w:szCs w:val="24"/>
              </w:rPr>
              <w:sym w:font="Symbol" w:char="F02D"/>
            </w:r>
            <w:r w:rsidRPr="00E670E2">
              <w:rPr>
                <w:szCs w:val="24"/>
              </w:rPr>
              <w:t xml:space="preserve"> </w:t>
            </w:r>
            <w:r w:rsidRPr="00E670E2">
              <w:rPr>
                <w:szCs w:val="24"/>
              </w:rPr>
              <w:tab/>
              <w:t>Abstentions:</w:t>
            </w:r>
          </w:p>
        </w:tc>
        <w:tc>
          <w:tcPr>
            <w:tcW w:w="1440" w:type="dxa"/>
            <w:hideMark/>
          </w:tcPr>
          <w:p w:rsidR="00245FC7" w:rsidRPr="00E670E2" w:rsidRDefault="00245FC7" w:rsidP="00C516E0">
            <w:pPr>
              <w:jc w:val="right"/>
              <w:rPr>
                <w:szCs w:val="24"/>
              </w:rPr>
            </w:pPr>
            <w:r w:rsidRPr="00E670E2">
              <w:rPr>
                <w:szCs w:val="24"/>
              </w:rPr>
              <w:t>0</w:t>
            </w:r>
          </w:p>
        </w:tc>
      </w:tr>
      <w:tr w:rsidR="00245FC7" w:rsidRPr="00E670E2" w:rsidTr="00C516E0">
        <w:tc>
          <w:tcPr>
            <w:tcW w:w="6111" w:type="dxa"/>
            <w:hideMark/>
          </w:tcPr>
          <w:p w:rsidR="00245FC7" w:rsidRPr="00E670E2" w:rsidRDefault="00245FC7" w:rsidP="00C516E0">
            <w:pPr>
              <w:ind w:left="567" w:hanging="567"/>
              <w:rPr>
                <w:szCs w:val="24"/>
              </w:rPr>
            </w:pPr>
            <w:r w:rsidRPr="00E670E2">
              <w:rPr>
                <w:szCs w:val="24"/>
              </w:rPr>
              <w:sym w:font="Symbol" w:char="F02D"/>
            </w:r>
            <w:r w:rsidRPr="00E670E2">
              <w:rPr>
                <w:szCs w:val="24"/>
              </w:rPr>
              <w:t xml:space="preserve"> </w:t>
            </w:r>
            <w:r w:rsidRPr="00E670E2">
              <w:rPr>
                <w:szCs w:val="24"/>
              </w:rPr>
              <w:tab/>
              <w:t>Number of delegations present and voting (number of ballot papers used to compute the required majority):</w:t>
            </w:r>
          </w:p>
        </w:tc>
        <w:tc>
          <w:tcPr>
            <w:tcW w:w="1440" w:type="dxa"/>
            <w:hideMark/>
          </w:tcPr>
          <w:p w:rsidR="00245FC7" w:rsidRPr="00E670E2" w:rsidRDefault="00245FC7" w:rsidP="00C516E0">
            <w:pPr>
              <w:jc w:val="right"/>
              <w:rPr>
                <w:szCs w:val="24"/>
              </w:rPr>
            </w:pPr>
            <w:r w:rsidRPr="00E670E2">
              <w:rPr>
                <w:szCs w:val="24"/>
              </w:rPr>
              <w:br/>
              <w:t>169</w:t>
            </w:r>
          </w:p>
        </w:tc>
      </w:tr>
      <w:tr w:rsidR="00245FC7" w:rsidRPr="00E670E2" w:rsidTr="00C516E0">
        <w:tc>
          <w:tcPr>
            <w:tcW w:w="6111" w:type="dxa"/>
            <w:hideMark/>
          </w:tcPr>
          <w:p w:rsidR="00245FC7" w:rsidRPr="00E670E2" w:rsidRDefault="00245FC7" w:rsidP="00C516E0">
            <w:pPr>
              <w:rPr>
                <w:szCs w:val="24"/>
              </w:rPr>
            </w:pPr>
            <w:r w:rsidRPr="00E670E2">
              <w:rPr>
                <w:szCs w:val="24"/>
              </w:rPr>
              <w:sym w:font="Symbol" w:char="F02D"/>
            </w:r>
            <w:r w:rsidRPr="00E670E2">
              <w:rPr>
                <w:szCs w:val="24"/>
              </w:rPr>
              <w:t xml:space="preserve"> </w:t>
            </w:r>
            <w:r w:rsidRPr="00E670E2">
              <w:rPr>
                <w:szCs w:val="24"/>
              </w:rPr>
              <w:tab/>
              <w:t>Required majority:</w:t>
            </w:r>
          </w:p>
        </w:tc>
        <w:tc>
          <w:tcPr>
            <w:tcW w:w="1440" w:type="dxa"/>
            <w:hideMark/>
          </w:tcPr>
          <w:p w:rsidR="00245FC7" w:rsidRPr="00E670E2" w:rsidRDefault="00245FC7" w:rsidP="00C516E0">
            <w:pPr>
              <w:jc w:val="right"/>
              <w:rPr>
                <w:szCs w:val="24"/>
              </w:rPr>
            </w:pPr>
            <w:r w:rsidRPr="00E670E2">
              <w:rPr>
                <w:szCs w:val="24"/>
              </w:rPr>
              <w:t>85</w:t>
            </w:r>
          </w:p>
        </w:tc>
      </w:tr>
      <w:tr w:rsidR="00245FC7" w:rsidRPr="00E670E2" w:rsidTr="00C516E0">
        <w:tc>
          <w:tcPr>
            <w:tcW w:w="6111" w:type="dxa"/>
            <w:hideMark/>
          </w:tcPr>
          <w:p w:rsidR="00245FC7" w:rsidRPr="00E670E2" w:rsidRDefault="00245FC7" w:rsidP="00C516E0">
            <w:pPr>
              <w:rPr>
                <w:szCs w:val="24"/>
              </w:rPr>
            </w:pPr>
            <w:r w:rsidRPr="00E670E2">
              <w:rPr>
                <w:szCs w:val="24"/>
              </w:rPr>
              <w:sym w:font="Symbol" w:char="F02D"/>
            </w:r>
            <w:r w:rsidRPr="00E670E2">
              <w:rPr>
                <w:szCs w:val="24"/>
              </w:rPr>
              <w:t xml:space="preserve"> </w:t>
            </w:r>
            <w:r w:rsidRPr="00E670E2">
              <w:rPr>
                <w:szCs w:val="24"/>
              </w:rPr>
              <w:tab/>
              <w:t>Number of votes obtained:</w:t>
            </w:r>
          </w:p>
        </w:tc>
        <w:tc>
          <w:tcPr>
            <w:tcW w:w="1440" w:type="dxa"/>
          </w:tcPr>
          <w:p w:rsidR="00245FC7" w:rsidRPr="00E670E2" w:rsidRDefault="00245FC7" w:rsidP="00C516E0">
            <w:pPr>
              <w:jc w:val="right"/>
              <w:rPr>
                <w:szCs w:val="24"/>
              </w:rPr>
            </w:pPr>
          </w:p>
        </w:tc>
      </w:tr>
      <w:tr w:rsidR="00245FC7" w:rsidRPr="00E670E2" w:rsidTr="00C516E0">
        <w:tc>
          <w:tcPr>
            <w:tcW w:w="6111" w:type="dxa"/>
            <w:hideMark/>
          </w:tcPr>
          <w:p w:rsidR="00245FC7" w:rsidRPr="00E670E2" w:rsidRDefault="00245FC7" w:rsidP="00C516E0">
            <w:r w:rsidRPr="00E670E2">
              <w:rPr>
                <w:szCs w:val="24"/>
              </w:rPr>
              <w:tab/>
            </w:r>
            <w:r w:rsidRPr="00E670E2">
              <w:rPr>
                <w:szCs w:val="24"/>
              </w:rPr>
              <w:sym w:font="Symbol" w:char="F02D"/>
            </w:r>
            <w:r w:rsidRPr="00E670E2">
              <w:rPr>
                <w:szCs w:val="24"/>
              </w:rPr>
              <w:t xml:space="preserve"> </w:t>
            </w:r>
            <w:r w:rsidRPr="00E670E2">
              <w:rPr>
                <w:szCs w:val="24"/>
              </w:rPr>
              <w:tab/>
              <w:t xml:space="preserve">Mr A. Çavuşoğlu </w:t>
            </w:r>
          </w:p>
        </w:tc>
        <w:tc>
          <w:tcPr>
            <w:tcW w:w="1440" w:type="dxa"/>
            <w:hideMark/>
          </w:tcPr>
          <w:p w:rsidR="00245FC7" w:rsidRPr="00E670E2" w:rsidRDefault="00245FC7" w:rsidP="00C516E0">
            <w:pPr>
              <w:jc w:val="right"/>
            </w:pPr>
            <w:r w:rsidRPr="00E670E2">
              <w:rPr>
                <w:szCs w:val="24"/>
              </w:rPr>
              <w:t xml:space="preserve">32 votes </w:t>
            </w:r>
          </w:p>
        </w:tc>
      </w:tr>
      <w:tr w:rsidR="00245FC7" w:rsidRPr="00E670E2" w:rsidTr="00C516E0">
        <w:tc>
          <w:tcPr>
            <w:tcW w:w="6111" w:type="dxa"/>
          </w:tcPr>
          <w:p w:rsidR="00245FC7" w:rsidRPr="00E670E2" w:rsidRDefault="00245FC7" w:rsidP="00C516E0">
            <w:pPr>
              <w:rPr>
                <w:szCs w:val="24"/>
              </w:rPr>
            </w:pPr>
            <w:r w:rsidRPr="00E670E2">
              <w:rPr>
                <w:szCs w:val="24"/>
              </w:rPr>
              <w:tab/>
            </w:r>
            <w:r w:rsidRPr="00E670E2">
              <w:rPr>
                <w:szCs w:val="24"/>
              </w:rPr>
              <w:sym w:font="Symbol" w:char="F02D"/>
            </w:r>
            <w:r w:rsidRPr="00E670E2">
              <w:rPr>
                <w:szCs w:val="24"/>
              </w:rPr>
              <w:t xml:space="preserve"> </w:t>
            </w:r>
            <w:r w:rsidRPr="00E670E2">
              <w:rPr>
                <w:szCs w:val="24"/>
              </w:rPr>
              <w:tab/>
              <w:t>Mr B. Jamoussi</w:t>
            </w:r>
          </w:p>
        </w:tc>
        <w:tc>
          <w:tcPr>
            <w:tcW w:w="1440" w:type="dxa"/>
          </w:tcPr>
          <w:p w:rsidR="00245FC7" w:rsidRPr="00E670E2" w:rsidRDefault="00245FC7" w:rsidP="00C516E0">
            <w:pPr>
              <w:jc w:val="right"/>
              <w:rPr>
                <w:szCs w:val="24"/>
              </w:rPr>
            </w:pPr>
            <w:r w:rsidRPr="00E670E2">
              <w:rPr>
                <w:szCs w:val="24"/>
              </w:rPr>
              <w:t>50 votes</w:t>
            </w:r>
          </w:p>
        </w:tc>
      </w:tr>
      <w:tr w:rsidR="00245FC7" w:rsidRPr="00E670E2" w:rsidTr="00C516E0">
        <w:tc>
          <w:tcPr>
            <w:tcW w:w="6111" w:type="dxa"/>
          </w:tcPr>
          <w:p w:rsidR="00245FC7" w:rsidRPr="00E670E2" w:rsidRDefault="00245FC7" w:rsidP="00C516E0">
            <w:pPr>
              <w:rPr>
                <w:szCs w:val="24"/>
              </w:rPr>
            </w:pPr>
            <w:r w:rsidRPr="00E670E2">
              <w:rPr>
                <w:szCs w:val="24"/>
              </w:rPr>
              <w:tab/>
            </w:r>
            <w:r w:rsidRPr="00E670E2">
              <w:rPr>
                <w:szCs w:val="24"/>
              </w:rPr>
              <w:sym w:font="Symbol" w:char="F02D"/>
            </w:r>
            <w:r w:rsidRPr="00E670E2">
              <w:rPr>
                <w:szCs w:val="24"/>
              </w:rPr>
              <w:t xml:space="preserve"> </w:t>
            </w:r>
            <w:r w:rsidRPr="00E670E2">
              <w:rPr>
                <w:szCs w:val="24"/>
              </w:rPr>
              <w:tab/>
              <w:t>Mr C. Lee</w:t>
            </w:r>
          </w:p>
        </w:tc>
        <w:tc>
          <w:tcPr>
            <w:tcW w:w="1440" w:type="dxa"/>
          </w:tcPr>
          <w:p w:rsidR="00245FC7" w:rsidRPr="00E670E2" w:rsidRDefault="00245FC7" w:rsidP="00C516E0">
            <w:pPr>
              <w:jc w:val="right"/>
              <w:rPr>
                <w:szCs w:val="24"/>
              </w:rPr>
            </w:pPr>
            <w:r w:rsidRPr="00E670E2">
              <w:rPr>
                <w:szCs w:val="24"/>
              </w:rPr>
              <w:t>87 votes</w:t>
            </w:r>
          </w:p>
        </w:tc>
      </w:tr>
    </w:tbl>
    <w:p w:rsidR="00245FC7" w:rsidRPr="00E670E2" w:rsidRDefault="00245FC7" w:rsidP="00245FC7">
      <w:pPr>
        <w:rPr>
          <w:rFonts w:asciiTheme="minorHAnsi" w:hAnsiTheme="minorHAnsi"/>
          <w:b/>
          <w:bCs/>
          <w:szCs w:val="24"/>
        </w:rPr>
      </w:pPr>
      <w:r>
        <w:rPr>
          <w:rFonts w:asciiTheme="minorHAnsi" w:hAnsiTheme="minorHAnsi"/>
          <w:szCs w:val="24"/>
        </w:rPr>
        <w:t>2.12</w:t>
      </w:r>
      <w:r w:rsidRPr="00E670E2">
        <w:rPr>
          <w:rFonts w:asciiTheme="minorHAnsi" w:hAnsiTheme="minorHAnsi"/>
          <w:szCs w:val="24"/>
        </w:rPr>
        <w:tab/>
      </w:r>
      <w:r w:rsidRPr="00E670E2">
        <w:rPr>
          <w:rFonts w:asciiTheme="minorHAnsi" w:hAnsiTheme="minorHAnsi"/>
          <w:b/>
          <w:bCs/>
          <w:szCs w:val="24"/>
        </w:rPr>
        <w:t>Mr C. Lee (Republic of Korea) was elected Director of the Telecommunication Standardization Bureau (TSB).</w:t>
      </w:r>
    </w:p>
    <w:p w:rsidR="00245FC7" w:rsidRPr="00E670E2" w:rsidRDefault="00245FC7" w:rsidP="003A6A00">
      <w:r w:rsidRPr="003A6A00">
        <w:t>2.13</w:t>
      </w:r>
      <w:r w:rsidRPr="003A6A00">
        <w:tab/>
        <w:t>The Director of BR said that he was very happy to have been re-elected to the post of</w:t>
      </w:r>
      <w:r>
        <w:rPr>
          <w:bCs/>
          <w:szCs w:val="24"/>
        </w:rPr>
        <w:t xml:space="preserve"> Director of BR </w:t>
      </w:r>
      <w:r w:rsidRPr="00E670E2">
        <w:rPr>
          <w:bCs/>
          <w:szCs w:val="24"/>
        </w:rPr>
        <w:t xml:space="preserve">and gave the address available at: </w:t>
      </w:r>
    </w:p>
    <w:p w:rsidR="00245FC7" w:rsidRDefault="00CC6449" w:rsidP="00245FC7">
      <w:pPr>
        <w:rPr>
          <w:rStyle w:val="Hyperlink"/>
          <w:rFonts w:asciiTheme="minorHAnsi" w:hAnsiTheme="minorHAnsi"/>
          <w:szCs w:val="24"/>
        </w:rPr>
      </w:pPr>
      <w:hyperlink r:id="rId17" w:history="1">
        <w:r w:rsidR="00245FC7" w:rsidRPr="00E670E2">
          <w:rPr>
            <w:rStyle w:val="Hyperlink"/>
            <w:rFonts w:asciiTheme="minorHAnsi" w:hAnsiTheme="minorHAnsi"/>
            <w:szCs w:val="24"/>
          </w:rPr>
          <w:t>http://www.itu.int/en/plenipotentiary/2014/statements/file/Pages/acceptance-rancy.aspx</w:t>
        </w:r>
      </w:hyperlink>
      <w:r w:rsidR="00245FC7">
        <w:rPr>
          <w:rStyle w:val="Hyperlink"/>
          <w:rFonts w:asciiTheme="minorHAnsi" w:hAnsiTheme="minorHAnsi"/>
          <w:szCs w:val="24"/>
        </w:rPr>
        <w:t>.</w:t>
      </w:r>
    </w:p>
    <w:p w:rsidR="00245FC7" w:rsidRPr="00E670E2" w:rsidRDefault="00245FC7" w:rsidP="00245FC7">
      <w:pPr>
        <w:rPr>
          <w:rFonts w:asciiTheme="minorHAnsi" w:hAnsiTheme="minorHAnsi"/>
          <w:szCs w:val="24"/>
        </w:rPr>
      </w:pPr>
      <w:r>
        <w:rPr>
          <w:rFonts w:asciiTheme="minorHAnsi" w:hAnsiTheme="minorHAnsi"/>
          <w:szCs w:val="24"/>
        </w:rPr>
        <w:t>2.14</w:t>
      </w:r>
      <w:r w:rsidRPr="00E670E2">
        <w:rPr>
          <w:rFonts w:asciiTheme="minorHAnsi" w:hAnsiTheme="minorHAnsi"/>
          <w:szCs w:val="24"/>
        </w:rPr>
        <w:tab/>
        <w:t xml:space="preserve">The </w:t>
      </w:r>
      <w:r w:rsidRPr="00E670E2">
        <w:rPr>
          <w:rFonts w:asciiTheme="minorHAnsi" w:hAnsiTheme="minorHAnsi"/>
          <w:b/>
          <w:bCs/>
          <w:szCs w:val="24"/>
        </w:rPr>
        <w:t xml:space="preserve">delegate of France </w:t>
      </w:r>
      <w:r w:rsidRPr="00E670E2">
        <w:rPr>
          <w:rFonts w:asciiTheme="minorHAnsi" w:hAnsiTheme="minorHAnsi"/>
          <w:szCs w:val="24"/>
        </w:rPr>
        <w:t>congratulated Mr Rancy on his re</w:t>
      </w:r>
      <w:r>
        <w:rPr>
          <w:rFonts w:asciiTheme="minorHAnsi" w:hAnsiTheme="minorHAnsi"/>
          <w:szCs w:val="24"/>
        </w:rPr>
        <w:t>-</w:t>
      </w:r>
      <w:r w:rsidRPr="00E670E2">
        <w:rPr>
          <w:rFonts w:asciiTheme="minorHAnsi" w:hAnsiTheme="minorHAnsi"/>
          <w:szCs w:val="24"/>
        </w:rPr>
        <w:t xml:space="preserve">election, which was the result of his remarkable record at the helm of BR, and saluted his qualities as a true professional and </w:t>
      </w:r>
      <w:r>
        <w:rPr>
          <w:rFonts w:asciiTheme="minorHAnsi" w:hAnsiTheme="minorHAnsi"/>
          <w:szCs w:val="24"/>
        </w:rPr>
        <w:t xml:space="preserve">as </w:t>
      </w:r>
      <w:r w:rsidRPr="00E670E2">
        <w:rPr>
          <w:rFonts w:asciiTheme="minorHAnsi" w:hAnsiTheme="minorHAnsi"/>
          <w:szCs w:val="24"/>
        </w:rPr>
        <w:t>a gentleman. He thanked th</w:t>
      </w:r>
      <w:r>
        <w:rPr>
          <w:rFonts w:asciiTheme="minorHAnsi" w:hAnsiTheme="minorHAnsi"/>
          <w:szCs w:val="24"/>
        </w:rPr>
        <w:t>os</w:t>
      </w:r>
      <w:r w:rsidRPr="00E670E2">
        <w:rPr>
          <w:rFonts w:asciiTheme="minorHAnsi" w:hAnsiTheme="minorHAnsi"/>
          <w:szCs w:val="24"/>
        </w:rPr>
        <w:t>e delegations that had supported him, and took the opportunity to congratulate Mr Zhao and Mr Johnson on their elections.</w:t>
      </w:r>
    </w:p>
    <w:p w:rsidR="00245FC7" w:rsidRPr="00E670E2" w:rsidRDefault="00245FC7" w:rsidP="00245FC7">
      <w:pPr>
        <w:rPr>
          <w:rFonts w:asciiTheme="minorHAnsi" w:hAnsiTheme="minorHAnsi"/>
          <w:szCs w:val="24"/>
        </w:rPr>
      </w:pPr>
      <w:r w:rsidRPr="00245FC7">
        <w:rPr>
          <w:rFonts w:asciiTheme="minorHAnsi" w:hAnsiTheme="minorHAnsi"/>
          <w:szCs w:val="24"/>
        </w:rPr>
        <w:t>2.1</w:t>
      </w:r>
      <w:r>
        <w:rPr>
          <w:rFonts w:asciiTheme="minorHAnsi" w:hAnsiTheme="minorHAnsi"/>
          <w:szCs w:val="24"/>
        </w:rPr>
        <w:t>5</w:t>
      </w:r>
      <w:r w:rsidRPr="00E670E2">
        <w:rPr>
          <w:rFonts w:asciiTheme="minorHAnsi" w:hAnsiTheme="minorHAnsi"/>
          <w:b/>
          <w:bCs/>
          <w:szCs w:val="24"/>
        </w:rPr>
        <w:tab/>
      </w:r>
      <w:r w:rsidRPr="00E670E2">
        <w:rPr>
          <w:rFonts w:asciiTheme="minorHAnsi" w:hAnsiTheme="minorHAnsi"/>
          <w:szCs w:val="24"/>
        </w:rPr>
        <w:t>The</w:t>
      </w:r>
      <w:r w:rsidRPr="00E670E2">
        <w:rPr>
          <w:rFonts w:asciiTheme="minorHAnsi" w:hAnsiTheme="minorHAnsi"/>
          <w:b/>
          <w:bCs/>
          <w:szCs w:val="24"/>
        </w:rPr>
        <w:t xml:space="preserve"> Director of BDT </w:t>
      </w:r>
      <w:r w:rsidRPr="00E670E2">
        <w:rPr>
          <w:rFonts w:asciiTheme="minorHAnsi" w:hAnsiTheme="minorHAnsi"/>
          <w:szCs w:val="24"/>
        </w:rPr>
        <w:t xml:space="preserve">said he was moved by the renewed expression of confidence in him and gave the address available at: </w:t>
      </w:r>
      <w:hyperlink r:id="rId18" w:history="1">
        <w:r w:rsidRPr="00E670E2">
          <w:rPr>
            <w:rStyle w:val="Hyperlink"/>
            <w:rFonts w:asciiTheme="minorHAnsi" w:hAnsiTheme="minorHAnsi"/>
            <w:szCs w:val="24"/>
          </w:rPr>
          <w:t>http://www.itu.int/en/plenipotentiary/2014/statements/file/Pages/acceptance-sanou.aspx</w:t>
        </w:r>
      </w:hyperlink>
      <w:r w:rsidRPr="00E670E2">
        <w:rPr>
          <w:rFonts w:asciiTheme="minorHAnsi" w:hAnsiTheme="minorHAnsi"/>
          <w:szCs w:val="24"/>
        </w:rPr>
        <w:t>.</w:t>
      </w:r>
    </w:p>
    <w:p w:rsidR="00245FC7" w:rsidRPr="00E670E2" w:rsidRDefault="00245FC7" w:rsidP="00245FC7">
      <w:pPr>
        <w:rPr>
          <w:rFonts w:asciiTheme="minorHAnsi" w:hAnsiTheme="minorHAnsi"/>
          <w:szCs w:val="24"/>
        </w:rPr>
      </w:pPr>
      <w:r w:rsidRPr="00E670E2">
        <w:rPr>
          <w:rFonts w:asciiTheme="minorHAnsi" w:hAnsiTheme="minorHAnsi"/>
          <w:szCs w:val="24"/>
        </w:rPr>
        <w:t>2.1</w:t>
      </w:r>
      <w:r>
        <w:rPr>
          <w:rFonts w:asciiTheme="minorHAnsi" w:hAnsiTheme="minorHAnsi"/>
          <w:szCs w:val="24"/>
        </w:rPr>
        <w:t>6</w:t>
      </w:r>
      <w:r w:rsidRPr="00E670E2">
        <w:rPr>
          <w:rFonts w:asciiTheme="minorHAnsi" w:hAnsiTheme="minorHAnsi"/>
          <w:szCs w:val="24"/>
        </w:rPr>
        <w:tab/>
        <w:t xml:space="preserve">The </w:t>
      </w:r>
      <w:r w:rsidRPr="00E670E2">
        <w:rPr>
          <w:rFonts w:asciiTheme="minorHAnsi" w:hAnsiTheme="minorHAnsi"/>
          <w:b/>
          <w:bCs/>
          <w:szCs w:val="24"/>
        </w:rPr>
        <w:t>delegate of Burkina Faso</w:t>
      </w:r>
      <w:r w:rsidRPr="00E670E2">
        <w:rPr>
          <w:rFonts w:asciiTheme="minorHAnsi" w:hAnsiTheme="minorHAnsi"/>
          <w:szCs w:val="24"/>
        </w:rPr>
        <w:t xml:space="preserve">, on behalf of the President, Government and people of Burkina Faso, </w:t>
      </w:r>
      <w:r>
        <w:rPr>
          <w:rFonts w:asciiTheme="minorHAnsi" w:hAnsiTheme="minorHAnsi"/>
          <w:szCs w:val="24"/>
        </w:rPr>
        <w:t>expressed</w:t>
      </w:r>
      <w:r w:rsidRPr="00E670E2">
        <w:rPr>
          <w:rFonts w:asciiTheme="minorHAnsi" w:hAnsiTheme="minorHAnsi"/>
          <w:szCs w:val="24"/>
        </w:rPr>
        <w:t xml:space="preserve"> his gratitude to those States that had renewed the mandate of Mr Sanou as Director of BDT. He also thanked the African Union and all the friends who had rallied in support of Mr Sanou’s candidature. He was confident that, working in perfect harmony with the other members of </w:t>
      </w:r>
      <w:r>
        <w:rPr>
          <w:rFonts w:asciiTheme="minorHAnsi" w:hAnsiTheme="minorHAnsi"/>
          <w:szCs w:val="24"/>
        </w:rPr>
        <w:t>his</w:t>
      </w:r>
      <w:r w:rsidRPr="00E670E2">
        <w:rPr>
          <w:rFonts w:asciiTheme="minorHAnsi" w:hAnsiTheme="minorHAnsi"/>
          <w:szCs w:val="24"/>
        </w:rPr>
        <w:t xml:space="preserve"> team, Mr Sanou would be able to develop initiatives to take the </w:t>
      </w:r>
      <w:r>
        <w:rPr>
          <w:rFonts w:asciiTheme="minorHAnsi" w:hAnsiTheme="minorHAnsi"/>
          <w:szCs w:val="24"/>
        </w:rPr>
        <w:t>T</w:t>
      </w:r>
      <w:r w:rsidRPr="00E670E2">
        <w:rPr>
          <w:rFonts w:asciiTheme="minorHAnsi" w:hAnsiTheme="minorHAnsi"/>
          <w:szCs w:val="24"/>
        </w:rPr>
        <w:t xml:space="preserve">elecommunication </w:t>
      </w:r>
      <w:r>
        <w:rPr>
          <w:rFonts w:asciiTheme="minorHAnsi" w:hAnsiTheme="minorHAnsi"/>
          <w:szCs w:val="24"/>
        </w:rPr>
        <w:t>D</w:t>
      </w:r>
      <w:r w:rsidRPr="00E670E2">
        <w:rPr>
          <w:rFonts w:asciiTheme="minorHAnsi" w:hAnsiTheme="minorHAnsi"/>
          <w:szCs w:val="24"/>
        </w:rPr>
        <w:t xml:space="preserve">evelopment </w:t>
      </w:r>
      <w:r>
        <w:rPr>
          <w:rFonts w:asciiTheme="minorHAnsi" w:hAnsiTheme="minorHAnsi"/>
          <w:szCs w:val="24"/>
        </w:rPr>
        <w:t>S</w:t>
      </w:r>
      <w:r w:rsidRPr="00E670E2">
        <w:rPr>
          <w:rFonts w:asciiTheme="minorHAnsi" w:hAnsiTheme="minorHAnsi"/>
          <w:szCs w:val="24"/>
        </w:rPr>
        <w:t>ector to new heights. He also congratulated the other elected</w:t>
      </w:r>
      <w:r w:rsidRPr="009B127E">
        <w:rPr>
          <w:rFonts w:asciiTheme="minorHAnsi" w:hAnsiTheme="minorHAnsi"/>
          <w:szCs w:val="24"/>
        </w:rPr>
        <w:t xml:space="preserve"> </w:t>
      </w:r>
      <w:r w:rsidRPr="00E670E2">
        <w:rPr>
          <w:rFonts w:asciiTheme="minorHAnsi" w:hAnsiTheme="minorHAnsi"/>
          <w:szCs w:val="24"/>
        </w:rPr>
        <w:t>officials.</w:t>
      </w:r>
    </w:p>
    <w:p w:rsidR="00245FC7" w:rsidRPr="00E670E2" w:rsidRDefault="00245FC7" w:rsidP="00245FC7">
      <w:pPr>
        <w:rPr>
          <w:rFonts w:asciiTheme="minorHAnsi" w:hAnsiTheme="minorHAnsi"/>
          <w:szCs w:val="24"/>
        </w:rPr>
      </w:pPr>
      <w:r w:rsidRPr="00E670E2">
        <w:rPr>
          <w:rFonts w:asciiTheme="minorHAnsi" w:hAnsiTheme="minorHAnsi"/>
          <w:szCs w:val="24"/>
        </w:rPr>
        <w:t>2.1</w:t>
      </w:r>
      <w:r>
        <w:rPr>
          <w:rFonts w:asciiTheme="minorHAnsi" w:hAnsiTheme="minorHAnsi"/>
          <w:szCs w:val="24"/>
        </w:rPr>
        <w:t>7</w:t>
      </w:r>
      <w:r w:rsidRPr="00E670E2">
        <w:rPr>
          <w:rFonts w:asciiTheme="minorHAnsi" w:hAnsiTheme="minorHAnsi"/>
          <w:szCs w:val="24"/>
        </w:rPr>
        <w:tab/>
        <w:t xml:space="preserve">The </w:t>
      </w:r>
      <w:r w:rsidRPr="00E670E2">
        <w:rPr>
          <w:rFonts w:asciiTheme="minorHAnsi" w:hAnsiTheme="minorHAnsi"/>
          <w:b/>
          <w:bCs/>
          <w:szCs w:val="24"/>
        </w:rPr>
        <w:t>Director elect</w:t>
      </w:r>
      <w:r w:rsidRPr="00E670E2">
        <w:rPr>
          <w:rFonts w:asciiTheme="minorHAnsi" w:hAnsiTheme="minorHAnsi"/>
          <w:szCs w:val="24"/>
        </w:rPr>
        <w:t xml:space="preserve"> </w:t>
      </w:r>
      <w:r w:rsidRPr="00E670E2">
        <w:rPr>
          <w:rFonts w:asciiTheme="minorHAnsi" w:hAnsiTheme="minorHAnsi"/>
          <w:b/>
          <w:bCs/>
          <w:szCs w:val="24"/>
        </w:rPr>
        <w:t xml:space="preserve">of TSB </w:t>
      </w:r>
      <w:r w:rsidRPr="00E670E2">
        <w:rPr>
          <w:rFonts w:asciiTheme="minorHAnsi" w:hAnsiTheme="minorHAnsi"/>
          <w:szCs w:val="24"/>
        </w:rPr>
        <w:t>took his seat on the podium and gave the address available at: </w:t>
      </w:r>
      <w:hyperlink r:id="rId19" w:history="1">
        <w:r w:rsidRPr="00E670E2">
          <w:rPr>
            <w:rStyle w:val="Hyperlink"/>
            <w:rFonts w:asciiTheme="minorHAnsi" w:hAnsiTheme="minorHAnsi"/>
            <w:szCs w:val="24"/>
          </w:rPr>
          <w:t>http://www.itu.int/en/plenipotentiary/2014/statements/file/Pages/acceptance-lee.aspx</w:t>
        </w:r>
      </w:hyperlink>
      <w:r>
        <w:rPr>
          <w:rStyle w:val="Hyperlink"/>
          <w:rFonts w:asciiTheme="minorHAnsi" w:hAnsiTheme="minorHAnsi"/>
          <w:szCs w:val="24"/>
        </w:rPr>
        <w:t>.</w:t>
      </w:r>
    </w:p>
    <w:p w:rsidR="00245FC7" w:rsidRPr="00E670E2" w:rsidRDefault="00245FC7" w:rsidP="00245FC7">
      <w:pPr>
        <w:rPr>
          <w:rFonts w:asciiTheme="minorHAnsi" w:hAnsiTheme="minorHAnsi"/>
          <w:b/>
          <w:bCs/>
          <w:szCs w:val="24"/>
        </w:rPr>
      </w:pPr>
      <w:r w:rsidRPr="00E670E2">
        <w:rPr>
          <w:rFonts w:asciiTheme="minorHAnsi" w:hAnsiTheme="minorHAnsi"/>
          <w:szCs w:val="24"/>
        </w:rPr>
        <w:t>2.1</w:t>
      </w:r>
      <w:r>
        <w:rPr>
          <w:rFonts w:asciiTheme="minorHAnsi" w:hAnsiTheme="minorHAnsi"/>
          <w:szCs w:val="24"/>
        </w:rPr>
        <w:t>8</w:t>
      </w:r>
      <w:r w:rsidRPr="00E670E2">
        <w:rPr>
          <w:rFonts w:asciiTheme="minorHAnsi" w:hAnsiTheme="minorHAnsi"/>
          <w:szCs w:val="24"/>
        </w:rPr>
        <w:tab/>
        <w:t xml:space="preserve">The </w:t>
      </w:r>
      <w:r w:rsidRPr="00E670E2">
        <w:rPr>
          <w:rFonts w:asciiTheme="minorHAnsi" w:hAnsiTheme="minorHAnsi"/>
          <w:b/>
          <w:bCs/>
          <w:szCs w:val="24"/>
        </w:rPr>
        <w:t>delegate of the Republic of Korea</w:t>
      </w:r>
      <w:r w:rsidRPr="00E670E2">
        <w:rPr>
          <w:rFonts w:asciiTheme="minorHAnsi" w:hAnsiTheme="minorHAnsi"/>
          <w:szCs w:val="24"/>
        </w:rPr>
        <w:t xml:space="preserve"> </w:t>
      </w:r>
      <w:r>
        <w:rPr>
          <w:rFonts w:asciiTheme="minorHAnsi" w:hAnsiTheme="minorHAnsi"/>
          <w:szCs w:val="24"/>
        </w:rPr>
        <w:t>thanked</w:t>
      </w:r>
      <w:r w:rsidRPr="00E670E2">
        <w:rPr>
          <w:rFonts w:asciiTheme="minorHAnsi" w:hAnsiTheme="minorHAnsi"/>
          <w:szCs w:val="24"/>
        </w:rPr>
        <w:t xml:space="preserve"> delegations that had elected Mr Lee to the post of Director of TSB. Since joining ITU in 1952, the Republic of Korea had seen considerable growth in the ICT sector, thanks in particular to support from ITU and the international community. With Mr Lee’s election as Director of TSB, the moment was ripe for the Republic of Korea to put its experience </w:t>
      </w:r>
      <w:r>
        <w:rPr>
          <w:rFonts w:asciiTheme="minorHAnsi" w:hAnsiTheme="minorHAnsi"/>
          <w:szCs w:val="24"/>
        </w:rPr>
        <w:t>at the service of the international community</w:t>
      </w:r>
      <w:r w:rsidRPr="00E670E2">
        <w:rPr>
          <w:rFonts w:asciiTheme="minorHAnsi" w:hAnsiTheme="minorHAnsi"/>
          <w:szCs w:val="24"/>
        </w:rPr>
        <w:t>. The speaker also congratulated all the other officials who had been elected.</w:t>
      </w:r>
    </w:p>
    <w:p w:rsidR="00245FC7" w:rsidRPr="00E670E2" w:rsidRDefault="00245FC7" w:rsidP="00B817F5">
      <w:pPr>
        <w:rPr>
          <w:rFonts w:asciiTheme="minorHAnsi" w:hAnsiTheme="minorHAnsi"/>
          <w:b/>
          <w:bCs/>
          <w:szCs w:val="24"/>
        </w:rPr>
      </w:pPr>
      <w:r w:rsidRPr="00E670E2">
        <w:rPr>
          <w:rFonts w:asciiTheme="minorHAnsi" w:hAnsiTheme="minorHAnsi"/>
          <w:szCs w:val="24"/>
        </w:rPr>
        <w:t>2.</w:t>
      </w:r>
      <w:r w:rsidR="00B817F5">
        <w:rPr>
          <w:rFonts w:asciiTheme="minorHAnsi" w:hAnsiTheme="minorHAnsi"/>
          <w:szCs w:val="24"/>
        </w:rPr>
        <w:t>19</w:t>
      </w:r>
      <w:r w:rsidRPr="00E670E2">
        <w:rPr>
          <w:rFonts w:asciiTheme="minorHAnsi" w:hAnsiTheme="minorHAnsi"/>
          <w:szCs w:val="24"/>
        </w:rPr>
        <w:tab/>
        <w:t xml:space="preserve">The </w:t>
      </w:r>
      <w:r w:rsidRPr="00E670E2">
        <w:rPr>
          <w:rFonts w:asciiTheme="minorHAnsi" w:hAnsiTheme="minorHAnsi"/>
          <w:b/>
          <w:bCs/>
          <w:szCs w:val="24"/>
        </w:rPr>
        <w:t>Secretary-General</w:t>
      </w:r>
      <w:r w:rsidRPr="00E670E2">
        <w:rPr>
          <w:rFonts w:asciiTheme="minorHAnsi" w:hAnsiTheme="minorHAnsi"/>
          <w:szCs w:val="24"/>
        </w:rPr>
        <w:t xml:space="preserve"> </w:t>
      </w:r>
      <w:r>
        <w:rPr>
          <w:rFonts w:asciiTheme="minorHAnsi" w:hAnsiTheme="minorHAnsi"/>
          <w:szCs w:val="24"/>
        </w:rPr>
        <w:t xml:space="preserve">warmly </w:t>
      </w:r>
      <w:r w:rsidRPr="00E670E2">
        <w:rPr>
          <w:rFonts w:asciiTheme="minorHAnsi" w:hAnsiTheme="minorHAnsi"/>
          <w:szCs w:val="24"/>
        </w:rPr>
        <w:t xml:space="preserve">congratulated Mr Rancy and Mr Sanou on their </w:t>
      </w:r>
      <w:r w:rsidR="00B817F5">
        <w:rPr>
          <w:rFonts w:asciiTheme="minorHAnsi" w:hAnsiTheme="minorHAnsi"/>
          <w:szCs w:val="24"/>
        </w:rPr>
        <w:t xml:space="preserve">brilliant </w:t>
      </w:r>
      <w:r w:rsidRPr="00E670E2">
        <w:rPr>
          <w:rFonts w:asciiTheme="minorHAnsi" w:hAnsiTheme="minorHAnsi"/>
          <w:szCs w:val="24"/>
        </w:rPr>
        <w:t>re</w:t>
      </w:r>
      <w:r>
        <w:rPr>
          <w:rFonts w:asciiTheme="minorHAnsi" w:hAnsiTheme="minorHAnsi"/>
          <w:szCs w:val="24"/>
        </w:rPr>
        <w:t>-elect</w:t>
      </w:r>
      <w:r w:rsidRPr="00E670E2">
        <w:rPr>
          <w:rFonts w:asciiTheme="minorHAnsi" w:hAnsiTheme="minorHAnsi"/>
          <w:szCs w:val="24"/>
        </w:rPr>
        <w:t xml:space="preserve">ion and Mr Lee on his election, saluting their respective countries: France, Burkina Faso and the Republic of Korea. He expressed great satisfaction at the </w:t>
      </w:r>
      <w:r>
        <w:rPr>
          <w:rFonts w:asciiTheme="minorHAnsi" w:hAnsiTheme="minorHAnsi"/>
          <w:szCs w:val="24"/>
        </w:rPr>
        <w:t>confidence placed</w:t>
      </w:r>
      <w:r w:rsidRPr="00E670E2">
        <w:rPr>
          <w:rFonts w:asciiTheme="minorHAnsi" w:hAnsiTheme="minorHAnsi"/>
          <w:szCs w:val="24"/>
        </w:rPr>
        <w:t xml:space="preserve"> in the outgoing </w:t>
      </w:r>
      <w:r w:rsidRPr="00E670E2">
        <w:rPr>
          <w:rFonts w:asciiTheme="minorHAnsi" w:hAnsiTheme="minorHAnsi"/>
          <w:szCs w:val="24"/>
        </w:rPr>
        <w:lastRenderedPageBreak/>
        <w:t xml:space="preserve">management team, given that Mr Zhao and Mr Johnson had also been elected. He paid tribute to the remarkable work </w:t>
      </w:r>
      <w:r>
        <w:rPr>
          <w:rFonts w:asciiTheme="minorHAnsi" w:hAnsiTheme="minorHAnsi"/>
          <w:szCs w:val="24"/>
        </w:rPr>
        <w:t xml:space="preserve">accomplished by </w:t>
      </w:r>
      <w:r w:rsidRPr="00E670E2">
        <w:rPr>
          <w:rFonts w:asciiTheme="minorHAnsi" w:hAnsiTheme="minorHAnsi"/>
          <w:szCs w:val="24"/>
        </w:rPr>
        <w:t xml:space="preserve">that team in line with the principles he had set forth, based on the watchwords of teamwork, mutual respect, mutual trust and competence. Mr Lee would </w:t>
      </w:r>
      <w:r>
        <w:rPr>
          <w:rFonts w:asciiTheme="minorHAnsi" w:hAnsiTheme="minorHAnsi"/>
          <w:szCs w:val="24"/>
        </w:rPr>
        <w:t>without any doubt</w:t>
      </w:r>
      <w:r w:rsidRPr="00E670E2">
        <w:rPr>
          <w:rFonts w:asciiTheme="minorHAnsi" w:hAnsiTheme="minorHAnsi"/>
          <w:szCs w:val="24"/>
        </w:rPr>
        <w:t xml:space="preserve"> fit into the new team with ease and the elected management would be fully equal to its task. </w:t>
      </w:r>
    </w:p>
    <w:p w:rsidR="00245FC7" w:rsidRPr="00E670E2" w:rsidRDefault="00245FC7" w:rsidP="00B817F5">
      <w:pPr>
        <w:rPr>
          <w:rFonts w:asciiTheme="minorHAnsi" w:hAnsiTheme="minorHAnsi"/>
          <w:b/>
          <w:bCs/>
          <w:szCs w:val="24"/>
        </w:rPr>
      </w:pPr>
      <w:r w:rsidRPr="00E670E2">
        <w:rPr>
          <w:rFonts w:asciiTheme="minorHAnsi" w:hAnsiTheme="minorHAnsi"/>
          <w:szCs w:val="24"/>
        </w:rPr>
        <w:t>2.</w:t>
      </w:r>
      <w:r w:rsidR="00B817F5">
        <w:rPr>
          <w:rFonts w:asciiTheme="minorHAnsi" w:hAnsiTheme="minorHAnsi"/>
          <w:szCs w:val="24"/>
        </w:rPr>
        <w:t>20</w:t>
      </w:r>
      <w:r w:rsidRPr="00E670E2">
        <w:rPr>
          <w:rFonts w:asciiTheme="minorHAnsi" w:hAnsiTheme="minorHAnsi"/>
          <w:szCs w:val="24"/>
        </w:rPr>
        <w:tab/>
        <w:t xml:space="preserve">The </w:t>
      </w:r>
      <w:r w:rsidRPr="00E670E2">
        <w:rPr>
          <w:rFonts w:asciiTheme="minorHAnsi" w:hAnsiTheme="minorHAnsi"/>
          <w:b/>
          <w:bCs/>
          <w:szCs w:val="24"/>
        </w:rPr>
        <w:t>Chairman</w:t>
      </w:r>
      <w:r w:rsidRPr="00E670E2">
        <w:rPr>
          <w:rFonts w:asciiTheme="minorHAnsi" w:hAnsiTheme="minorHAnsi"/>
          <w:szCs w:val="24"/>
        </w:rPr>
        <w:t xml:space="preserve"> thanked Mr Çavuşoğlu and Mr Jamoussi, two very competent colleagues, who had run exemplary campaigns.</w:t>
      </w:r>
    </w:p>
    <w:p w:rsidR="00245FC7" w:rsidRPr="00E670E2" w:rsidRDefault="00245FC7" w:rsidP="00B817F5">
      <w:pPr>
        <w:rPr>
          <w:rFonts w:asciiTheme="minorHAnsi" w:hAnsiTheme="minorHAnsi"/>
          <w:b/>
          <w:bCs/>
          <w:szCs w:val="24"/>
        </w:rPr>
      </w:pPr>
      <w:r w:rsidRPr="00E670E2">
        <w:rPr>
          <w:rFonts w:asciiTheme="minorHAnsi" w:hAnsiTheme="minorHAnsi"/>
          <w:szCs w:val="24"/>
        </w:rPr>
        <w:t>2.</w:t>
      </w:r>
      <w:r w:rsidR="00B817F5">
        <w:rPr>
          <w:rFonts w:asciiTheme="minorHAnsi" w:hAnsiTheme="minorHAnsi"/>
          <w:szCs w:val="24"/>
        </w:rPr>
        <w:t>21</w:t>
      </w:r>
      <w:r w:rsidRPr="00E670E2">
        <w:rPr>
          <w:rFonts w:asciiTheme="minorHAnsi" w:hAnsiTheme="minorHAnsi"/>
          <w:szCs w:val="24"/>
        </w:rPr>
        <w:tab/>
        <w:t xml:space="preserve">The </w:t>
      </w:r>
      <w:r w:rsidRPr="00E670E2">
        <w:rPr>
          <w:rFonts w:asciiTheme="minorHAnsi" w:hAnsiTheme="minorHAnsi"/>
          <w:b/>
          <w:bCs/>
          <w:szCs w:val="24"/>
        </w:rPr>
        <w:t>delegate of Turkey</w:t>
      </w:r>
      <w:r w:rsidRPr="00E670E2">
        <w:rPr>
          <w:rFonts w:asciiTheme="minorHAnsi" w:hAnsiTheme="minorHAnsi"/>
          <w:szCs w:val="24"/>
        </w:rPr>
        <w:t xml:space="preserve"> congratulated the candidates who had been elected or re</w:t>
      </w:r>
      <w:r>
        <w:rPr>
          <w:rFonts w:asciiTheme="minorHAnsi" w:hAnsiTheme="minorHAnsi"/>
          <w:szCs w:val="24"/>
        </w:rPr>
        <w:t>-elect</w:t>
      </w:r>
      <w:r w:rsidRPr="00E670E2">
        <w:rPr>
          <w:rFonts w:asciiTheme="minorHAnsi" w:hAnsiTheme="minorHAnsi"/>
          <w:szCs w:val="24"/>
        </w:rPr>
        <w:t xml:space="preserve">ed – Mr Rancy, Mr Sanou and Mr Lee – and praised all </w:t>
      </w:r>
      <w:r>
        <w:rPr>
          <w:rFonts w:asciiTheme="minorHAnsi" w:hAnsiTheme="minorHAnsi"/>
          <w:szCs w:val="24"/>
        </w:rPr>
        <w:t xml:space="preserve">the </w:t>
      </w:r>
      <w:r w:rsidRPr="00E670E2">
        <w:rPr>
          <w:rFonts w:asciiTheme="minorHAnsi" w:hAnsiTheme="minorHAnsi"/>
          <w:szCs w:val="24"/>
        </w:rPr>
        <w:t xml:space="preserve">candidates </w:t>
      </w:r>
      <w:r w:rsidR="00B817F5">
        <w:rPr>
          <w:rFonts w:asciiTheme="minorHAnsi" w:hAnsiTheme="minorHAnsi"/>
          <w:szCs w:val="24"/>
        </w:rPr>
        <w:t>for</w:t>
      </w:r>
      <w:r w:rsidRPr="00E670E2">
        <w:rPr>
          <w:rFonts w:asciiTheme="minorHAnsi" w:hAnsiTheme="minorHAnsi"/>
          <w:szCs w:val="24"/>
        </w:rPr>
        <w:t xml:space="preserve"> the high quality of their campaigns. He thanked Mr Çavuşoğlu for his </w:t>
      </w:r>
      <w:r>
        <w:rPr>
          <w:rFonts w:asciiTheme="minorHAnsi" w:hAnsiTheme="minorHAnsi"/>
          <w:szCs w:val="24"/>
        </w:rPr>
        <w:t>participation</w:t>
      </w:r>
      <w:r w:rsidRPr="00E670E2">
        <w:rPr>
          <w:rFonts w:asciiTheme="minorHAnsi" w:hAnsiTheme="minorHAnsi"/>
          <w:szCs w:val="24"/>
        </w:rPr>
        <w:t xml:space="preserve"> and recalled that Turkey, one of the founder members of ITU, had always supported the Union.</w:t>
      </w:r>
    </w:p>
    <w:p w:rsidR="00245FC7" w:rsidRPr="00E670E2" w:rsidRDefault="00245FC7" w:rsidP="00B817F5">
      <w:pPr>
        <w:rPr>
          <w:rFonts w:asciiTheme="minorHAnsi" w:hAnsiTheme="minorHAnsi"/>
          <w:b/>
          <w:bCs/>
          <w:szCs w:val="24"/>
        </w:rPr>
      </w:pPr>
      <w:r w:rsidRPr="00E670E2">
        <w:rPr>
          <w:rFonts w:asciiTheme="minorHAnsi" w:hAnsiTheme="minorHAnsi"/>
          <w:szCs w:val="24"/>
        </w:rPr>
        <w:t>2.2</w:t>
      </w:r>
      <w:r w:rsidR="00B817F5">
        <w:rPr>
          <w:rFonts w:asciiTheme="minorHAnsi" w:hAnsiTheme="minorHAnsi"/>
          <w:szCs w:val="24"/>
        </w:rPr>
        <w:t>2</w:t>
      </w:r>
      <w:r w:rsidRPr="00E670E2">
        <w:rPr>
          <w:rFonts w:asciiTheme="minorHAnsi" w:hAnsiTheme="minorHAnsi"/>
          <w:szCs w:val="24"/>
        </w:rPr>
        <w:tab/>
        <w:t xml:space="preserve">The </w:t>
      </w:r>
      <w:r w:rsidRPr="00E670E2">
        <w:rPr>
          <w:rFonts w:asciiTheme="minorHAnsi" w:hAnsiTheme="minorHAnsi"/>
          <w:b/>
          <w:bCs/>
          <w:szCs w:val="24"/>
        </w:rPr>
        <w:t>delegate of Tunisia</w:t>
      </w:r>
      <w:r w:rsidRPr="00E670E2">
        <w:rPr>
          <w:rFonts w:asciiTheme="minorHAnsi" w:hAnsiTheme="minorHAnsi"/>
          <w:szCs w:val="24"/>
        </w:rPr>
        <w:t xml:space="preserve"> congratulated Mr Lee and thanked the candidates from Tunis</w:t>
      </w:r>
      <w:r>
        <w:rPr>
          <w:rFonts w:asciiTheme="minorHAnsi" w:hAnsiTheme="minorHAnsi"/>
          <w:szCs w:val="24"/>
        </w:rPr>
        <w:t>i</w:t>
      </w:r>
      <w:r w:rsidRPr="00E670E2">
        <w:rPr>
          <w:rFonts w:asciiTheme="minorHAnsi" w:hAnsiTheme="minorHAnsi"/>
          <w:szCs w:val="24"/>
        </w:rPr>
        <w:t xml:space="preserve">a and Turkey for their </w:t>
      </w:r>
      <w:r w:rsidR="00B817F5">
        <w:rPr>
          <w:rFonts w:asciiTheme="minorHAnsi" w:hAnsiTheme="minorHAnsi"/>
          <w:szCs w:val="24"/>
        </w:rPr>
        <w:t>contribution</w:t>
      </w:r>
      <w:r w:rsidRPr="00E670E2">
        <w:rPr>
          <w:rFonts w:asciiTheme="minorHAnsi" w:hAnsiTheme="minorHAnsi"/>
          <w:szCs w:val="24"/>
        </w:rPr>
        <w:t>. He reaffirmed his country’s commitment to ITU and its wish to continue working within the Council. Lastly, he cong</w:t>
      </w:r>
      <w:r>
        <w:rPr>
          <w:rFonts w:asciiTheme="minorHAnsi" w:hAnsiTheme="minorHAnsi"/>
          <w:szCs w:val="24"/>
        </w:rPr>
        <w:t>ratulated the Secretary-General</w:t>
      </w:r>
      <w:r w:rsidRPr="00E670E2">
        <w:rPr>
          <w:rFonts w:asciiTheme="minorHAnsi" w:hAnsiTheme="minorHAnsi"/>
          <w:szCs w:val="24"/>
        </w:rPr>
        <w:t xml:space="preserve"> and Deputy Secretary-General</w:t>
      </w:r>
      <w:r>
        <w:rPr>
          <w:rFonts w:asciiTheme="minorHAnsi" w:hAnsiTheme="minorHAnsi"/>
          <w:szCs w:val="24"/>
        </w:rPr>
        <w:t xml:space="preserve"> elect</w:t>
      </w:r>
      <w:r w:rsidRPr="00E670E2">
        <w:rPr>
          <w:rFonts w:asciiTheme="minorHAnsi" w:hAnsiTheme="minorHAnsi"/>
          <w:szCs w:val="24"/>
        </w:rPr>
        <w:t>.</w:t>
      </w:r>
    </w:p>
    <w:p w:rsidR="00245FC7" w:rsidRPr="00E670E2" w:rsidRDefault="00245FC7" w:rsidP="00B817F5">
      <w:pPr>
        <w:rPr>
          <w:rFonts w:asciiTheme="minorHAnsi" w:hAnsiTheme="minorHAnsi"/>
          <w:b/>
          <w:bCs/>
          <w:szCs w:val="24"/>
        </w:rPr>
      </w:pPr>
      <w:r w:rsidRPr="00E670E2">
        <w:rPr>
          <w:rFonts w:asciiTheme="minorHAnsi" w:hAnsiTheme="minorHAnsi"/>
          <w:szCs w:val="24"/>
        </w:rPr>
        <w:t>2.2</w:t>
      </w:r>
      <w:r w:rsidR="00B817F5">
        <w:rPr>
          <w:rFonts w:asciiTheme="minorHAnsi" w:hAnsiTheme="minorHAnsi"/>
          <w:szCs w:val="24"/>
        </w:rPr>
        <w:t>3</w:t>
      </w:r>
      <w:r w:rsidRPr="00E670E2">
        <w:rPr>
          <w:rFonts w:asciiTheme="minorHAnsi" w:hAnsiTheme="minorHAnsi"/>
          <w:szCs w:val="24"/>
        </w:rPr>
        <w:tab/>
        <w:t xml:space="preserve">The </w:t>
      </w:r>
      <w:r w:rsidRPr="00E670E2">
        <w:rPr>
          <w:rFonts w:asciiTheme="minorHAnsi" w:hAnsiTheme="minorHAnsi"/>
          <w:b/>
          <w:bCs/>
          <w:szCs w:val="24"/>
        </w:rPr>
        <w:t>Chairman</w:t>
      </w:r>
      <w:r w:rsidRPr="00E670E2">
        <w:rPr>
          <w:rFonts w:asciiTheme="minorHAnsi" w:hAnsiTheme="minorHAnsi"/>
          <w:szCs w:val="24"/>
        </w:rPr>
        <w:t xml:space="preserve"> opened the floor to representatives of the Regions to congratulate the Directors of the Bureaux.</w:t>
      </w:r>
    </w:p>
    <w:p w:rsidR="00245FC7" w:rsidRPr="00E670E2" w:rsidRDefault="00245FC7" w:rsidP="00B817F5">
      <w:pPr>
        <w:rPr>
          <w:rFonts w:asciiTheme="minorHAnsi" w:hAnsiTheme="minorHAnsi"/>
          <w:b/>
          <w:bCs/>
          <w:szCs w:val="24"/>
        </w:rPr>
      </w:pPr>
      <w:r w:rsidRPr="00E670E2">
        <w:rPr>
          <w:rFonts w:asciiTheme="minorHAnsi" w:hAnsiTheme="minorHAnsi"/>
          <w:szCs w:val="24"/>
        </w:rPr>
        <w:t>2.2</w:t>
      </w:r>
      <w:r w:rsidR="00B817F5">
        <w:rPr>
          <w:rFonts w:asciiTheme="minorHAnsi" w:hAnsiTheme="minorHAnsi"/>
          <w:szCs w:val="24"/>
        </w:rPr>
        <w:t>4</w:t>
      </w:r>
      <w:r w:rsidRPr="00E670E2">
        <w:rPr>
          <w:rFonts w:asciiTheme="minorHAnsi" w:hAnsiTheme="minorHAnsi"/>
          <w:szCs w:val="24"/>
        </w:rPr>
        <w:tab/>
        <w:t xml:space="preserve">The </w:t>
      </w:r>
      <w:r w:rsidRPr="00E670E2">
        <w:rPr>
          <w:rFonts w:asciiTheme="minorHAnsi" w:hAnsiTheme="minorHAnsi"/>
          <w:b/>
          <w:bCs/>
          <w:szCs w:val="24"/>
        </w:rPr>
        <w:t>delegates of Lebanon</w:t>
      </w:r>
      <w:r w:rsidRPr="00E670E2">
        <w:rPr>
          <w:rFonts w:asciiTheme="minorHAnsi" w:hAnsiTheme="minorHAnsi"/>
          <w:szCs w:val="24"/>
        </w:rPr>
        <w:t xml:space="preserve"> on behalf of the Arab States, </w:t>
      </w:r>
      <w:r w:rsidRPr="00E670E2">
        <w:rPr>
          <w:rFonts w:asciiTheme="minorHAnsi" w:hAnsiTheme="minorHAnsi"/>
          <w:b/>
          <w:bCs/>
          <w:szCs w:val="24"/>
        </w:rPr>
        <w:t xml:space="preserve">Côte d'Ivoire </w:t>
      </w:r>
      <w:r w:rsidRPr="00E670E2">
        <w:rPr>
          <w:rFonts w:asciiTheme="minorHAnsi" w:hAnsiTheme="minorHAnsi"/>
          <w:szCs w:val="24"/>
        </w:rPr>
        <w:t xml:space="preserve">on behalf of the African group, </w:t>
      </w:r>
      <w:r w:rsidRPr="00E670E2">
        <w:rPr>
          <w:rFonts w:asciiTheme="minorHAnsi" w:hAnsiTheme="minorHAnsi"/>
          <w:b/>
          <w:bCs/>
          <w:szCs w:val="24"/>
        </w:rPr>
        <w:t>Poland</w:t>
      </w:r>
      <w:r w:rsidRPr="00E670E2">
        <w:rPr>
          <w:rFonts w:asciiTheme="minorHAnsi" w:hAnsiTheme="minorHAnsi"/>
          <w:szCs w:val="24"/>
        </w:rPr>
        <w:t xml:space="preserve"> on behalf of the CEPT, the </w:t>
      </w:r>
      <w:r w:rsidRPr="00E670E2">
        <w:rPr>
          <w:rFonts w:asciiTheme="minorHAnsi" w:hAnsiTheme="minorHAnsi"/>
          <w:b/>
          <w:bCs/>
          <w:szCs w:val="24"/>
        </w:rPr>
        <w:t>United States</w:t>
      </w:r>
      <w:r w:rsidRPr="00E670E2">
        <w:rPr>
          <w:rFonts w:asciiTheme="minorHAnsi" w:hAnsiTheme="minorHAnsi"/>
          <w:szCs w:val="24"/>
        </w:rPr>
        <w:t xml:space="preserve"> on behalf of the American Region, </w:t>
      </w:r>
      <w:r w:rsidRPr="00E670E2">
        <w:rPr>
          <w:rFonts w:asciiTheme="minorHAnsi" w:hAnsiTheme="minorHAnsi"/>
          <w:b/>
          <w:bCs/>
          <w:szCs w:val="24"/>
        </w:rPr>
        <w:t>Pakistan</w:t>
      </w:r>
      <w:r w:rsidRPr="00E670E2">
        <w:rPr>
          <w:rFonts w:asciiTheme="minorHAnsi" w:hAnsiTheme="minorHAnsi"/>
          <w:szCs w:val="24"/>
        </w:rPr>
        <w:t xml:space="preserve"> on behalf of the APT</w:t>
      </w:r>
      <w:r w:rsidR="00B817F5">
        <w:rPr>
          <w:rFonts w:asciiTheme="minorHAnsi" w:hAnsiTheme="minorHAnsi"/>
          <w:szCs w:val="24"/>
        </w:rPr>
        <w:t>,</w:t>
      </w:r>
      <w:r w:rsidRPr="00E670E2">
        <w:rPr>
          <w:rFonts w:asciiTheme="minorHAnsi" w:hAnsiTheme="minorHAnsi"/>
          <w:szCs w:val="24"/>
        </w:rPr>
        <w:t xml:space="preserve"> and the </w:t>
      </w:r>
      <w:r w:rsidRPr="00E670E2">
        <w:rPr>
          <w:rFonts w:asciiTheme="minorHAnsi" w:hAnsiTheme="minorHAnsi"/>
          <w:b/>
          <w:bCs/>
          <w:szCs w:val="24"/>
        </w:rPr>
        <w:t>Russian Federation</w:t>
      </w:r>
      <w:r w:rsidRPr="00E670E2">
        <w:rPr>
          <w:rFonts w:asciiTheme="minorHAnsi" w:hAnsiTheme="minorHAnsi"/>
          <w:szCs w:val="24"/>
        </w:rPr>
        <w:t xml:space="preserve"> on behalf of the RCC</w:t>
      </w:r>
      <w:r w:rsidR="00B817F5">
        <w:rPr>
          <w:rFonts w:asciiTheme="minorHAnsi" w:hAnsiTheme="minorHAnsi"/>
          <w:szCs w:val="24"/>
        </w:rPr>
        <w:t>,</w:t>
      </w:r>
      <w:r w:rsidRPr="00E670E2">
        <w:rPr>
          <w:rFonts w:asciiTheme="minorHAnsi" w:hAnsiTheme="minorHAnsi"/>
          <w:szCs w:val="24"/>
        </w:rPr>
        <w:t xml:space="preserve"> congratulated the re</w:t>
      </w:r>
      <w:r>
        <w:rPr>
          <w:rFonts w:asciiTheme="minorHAnsi" w:hAnsiTheme="minorHAnsi"/>
          <w:szCs w:val="24"/>
        </w:rPr>
        <w:t>-elect</w:t>
      </w:r>
      <w:r w:rsidRPr="00E670E2">
        <w:rPr>
          <w:rFonts w:asciiTheme="minorHAnsi" w:hAnsiTheme="minorHAnsi"/>
          <w:szCs w:val="24"/>
        </w:rPr>
        <w:t xml:space="preserve">ed Directors of the Bureaux, Mr Rancy (BR) and Mr Sanou (BDT), and Mr Lee, the new Director of TSB, and expressed confidence in the new management team. They paid tribute to </w:t>
      </w:r>
      <w:r>
        <w:rPr>
          <w:rFonts w:asciiTheme="minorHAnsi" w:hAnsiTheme="minorHAnsi"/>
          <w:szCs w:val="24"/>
        </w:rPr>
        <w:t>the unsuccessful</w:t>
      </w:r>
      <w:r w:rsidRPr="00E670E2">
        <w:rPr>
          <w:rFonts w:asciiTheme="minorHAnsi" w:hAnsiTheme="minorHAnsi"/>
          <w:szCs w:val="24"/>
        </w:rPr>
        <w:t xml:space="preserve"> candidates, who had taken part in the </w:t>
      </w:r>
      <w:r>
        <w:rPr>
          <w:rFonts w:asciiTheme="minorHAnsi" w:hAnsiTheme="minorHAnsi"/>
          <w:szCs w:val="24"/>
        </w:rPr>
        <w:t>contest</w:t>
      </w:r>
      <w:r w:rsidRPr="00E670E2">
        <w:rPr>
          <w:rFonts w:asciiTheme="minorHAnsi" w:hAnsiTheme="minorHAnsi"/>
          <w:szCs w:val="24"/>
        </w:rPr>
        <w:t xml:space="preserve"> with talent and generosity.</w:t>
      </w:r>
    </w:p>
    <w:p w:rsidR="00245FC7" w:rsidRPr="00E670E2" w:rsidRDefault="00245FC7" w:rsidP="00B817F5">
      <w:pPr>
        <w:pStyle w:val="Heading1"/>
      </w:pPr>
      <w:r w:rsidRPr="00E670E2">
        <w:t>3</w:t>
      </w:r>
      <w:r w:rsidRPr="00E670E2">
        <w:tab/>
        <w:t xml:space="preserve">General policy statements (continued) </w:t>
      </w:r>
      <w:r w:rsidRPr="00E670E2">
        <w:rPr>
          <w:rStyle w:val="FootnoteReference"/>
          <w:rFonts w:asciiTheme="minorHAnsi" w:hAnsiTheme="minorHAnsi"/>
          <w:bCs/>
          <w:szCs w:val="24"/>
        </w:rPr>
        <w:footnoteReference w:id="1"/>
      </w:r>
    </w:p>
    <w:p w:rsidR="00245FC7" w:rsidRPr="00E670E2" w:rsidRDefault="00245FC7" w:rsidP="00245FC7">
      <w:pPr>
        <w:rPr>
          <w:rFonts w:asciiTheme="minorHAnsi" w:hAnsiTheme="minorHAnsi"/>
          <w:szCs w:val="24"/>
        </w:rPr>
      </w:pPr>
      <w:r w:rsidRPr="00E670E2">
        <w:rPr>
          <w:rFonts w:asciiTheme="minorHAnsi" w:hAnsiTheme="minorHAnsi"/>
          <w:szCs w:val="24"/>
        </w:rPr>
        <w:t>3.1</w:t>
      </w:r>
      <w:r w:rsidRPr="00E670E2">
        <w:rPr>
          <w:rFonts w:asciiTheme="minorHAnsi" w:hAnsiTheme="minorHAnsi"/>
          <w:szCs w:val="24"/>
        </w:rPr>
        <w:tab/>
        <w:t xml:space="preserve">The following speakers delivered general policy statements: </w:t>
      </w:r>
    </w:p>
    <w:p w:rsidR="00245FC7" w:rsidRPr="00E670E2" w:rsidRDefault="00245FC7" w:rsidP="003A6A00">
      <w:pPr>
        <w:ind w:left="567" w:hanging="567"/>
        <w:rPr>
          <w:rFonts w:asciiTheme="minorHAnsi" w:hAnsiTheme="minorHAnsi"/>
          <w:szCs w:val="24"/>
        </w:rPr>
      </w:pPr>
      <w:r w:rsidRPr="00E670E2">
        <w:rPr>
          <w:rFonts w:asciiTheme="minorHAnsi" w:hAnsiTheme="minorHAnsi"/>
          <w:szCs w:val="24"/>
        </w:rPr>
        <w:t>−</w:t>
      </w:r>
      <w:r w:rsidRPr="00E670E2">
        <w:rPr>
          <w:rFonts w:asciiTheme="minorHAnsi" w:hAnsiTheme="minorHAnsi"/>
          <w:szCs w:val="24"/>
        </w:rPr>
        <w:tab/>
        <w:t>Ms Blanca</w:t>
      </w:r>
      <w:r w:rsidR="00B817F5">
        <w:rPr>
          <w:rFonts w:asciiTheme="minorHAnsi" w:hAnsiTheme="minorHAnsi"/>
          <w:szCs w:val="24"/>
        </w:rPr>
        <w:t xml:space="preserve"> GONZALEZ</w:t>
      </w:r>
      <w:r>
        <w:rPr>
          <w:rFonts w:asciiTheme="minorHAnsi" w:hAnsiTheme="minorHAnsi"/>
          <w:szCs w:val="24"/>
        </w:rPr>
        <w:t>, Advise</w:t>
      </w:r>
      <w:r w:rsidRPr="00E670E2">
        <w:rPr>
          <w:rFonts w:asciiTheme="minorHAnsi" w:hAnsiTheme="minorHAnsi"/>
          <w:szCs w:val="24"/>
        </w:rPr>
        <w:t xml:space="preserve">r, </w:t>
      </w:r>
      <w:r w:rsidR="00B817F5">
        <w:rPr>
          <w:rFonts w:asciiTheme="minorHAnsi" w:hAnsiTheme="minorHAnsi"/>
          <w:szCs w:val="24"/>
        </w:rPr>
        <w:t xml:space="preserve">Office </w:t>
      </w:r>
      <w:r w:rsidRPr="00E670E2">
        <w:rPr>
          <w:rFonts w:asciiTheme="minorHAnsi" w:hAnsiTheme="minorHAnsi"/>
          <w:szCs w:val="24"/>
        </w:rPr>
        <w:t>of the Secretary of State for Telecommunications and the Information Society (SETSI) (Spain);</w:t>
      </w:r>
    </w:p>
    <w:p w:rsidR="00245FC7" w:rsidRPr="00E670E2" w:rsidRDefault="00245FC7" w:rsidP="00245FC7">
      <w:pPr>
        <w:ind w:left="567" w:hanging="567"/>
        <w:rPr>
          <w:rFonts w:asciiTheme="minorHAnsi" w:hAnsiTheme="minorHAnsi"/>
          <w:szCs w:val="24"/>
        </w:rPr>
      </w:pPr>
      <w:r w:rsidRPr="00E670E2">
        <w:rPr>
          <w:rFonts w:asciiTheme="minorHAnsi" w:hAnsiTheme="minorHAnsi"/>
          <w:szCs w:val="24"/>
        </w:rPr>
        <w:t>−</w:t>
      </w:r>
      <w:r w:rsidRPr="00E670E2">
        <w:rPr>
          <w:rFonts w:asciiTheme="minorHAnsi" w:hAnsiTheme="minorHAnsi"/>
          <w:szCs w:val="24"/>
        </w:rPr>
        <w:tab/>
      </w:r>
      <w:r>
        <w:rPr>
          <w:rFonts w:asciiTheme="minorHAnsi" w:hAnsiTheme="minorHAnsi"/>
          <w:szCs w:val="24"/>
        </w:rPr>
        <w:t>Mr Philipp METZGER, Director-</w:t>
      </w:r>
      <w:r w:rsidRPr="00E670E2">
        <w:rPr>
          <w:rFonts w:asciiTheme="minorHAnsi" w:hAnsiTheme="minorHAnsi"/>
          <w:szCs w:val="24"/>
        </w:rPr>
        <w:t xml:space="preserve">General, Federal Office of Communications (OFCOM) (Switzerland); </w:t>
      </w:r>
    </w:p>
    <w:p w:rsidR="00245FC7" w:rsidRPr="00E670E2" w:rsidRDefault="00245FC7" w:rsidP="00245FC7">
      <w:pPr>
        <w:ind w:left="567" w:hanging="567"/>
        <w:rPr>
          <w:rFonts w:asciiTheme="minorHAnsi" w:hAnsiTheme="minorHAnsi"/>
          <w:b/>
          <w:bCs/>
          <w:szCs w:val="24"/>
        </w:rPr>
      </w:pPr>
      <w:r w:rsidRPr="00E670E2">
        <w:rPr>
          <w:rFonts w:asciiTheme="minorHAnsi" w:hAnsiTheme="minorHAnsi"/>
          <w:szCs w:val="24"/>
        </w:rPr>
        <w:t>−</w:t>
      </w:r>
      <w:r w:rsidRPr="00E670E2">
        <w:rPr>
          <w:rFonts w:asciiTheme="minorHAnsi" w:hAnsiTheme="minorHAnsi"/>
          <w:szCs w:val="24"/>
        </w:rPr>
        <w:tab/>
        <w:t xml:space="preserve">Mr Embert CHARLES, Managing Director, Eastern Caribbean Telecommunications Authority (ECTEL) (Saint Lucia); </w:t>
      </w:r>
    </w:p>
    <w:p w:rsidR="00245FC7" w:rsidRPr="00E670E2" w:rsidRDefault="00245FC7" w:rsidP="00B817F5">
      <w:pPr>
        <w:ind w:left="567" w:hanging="567"/>
        <w:rPr>
          <w:rFonts w:asciiTheme="minorHAnsi" w:hAnsiTheme="minorHAnsi"/>
          <w:szCs w:val="24"/>
        </w:rPr>
      </w:pPr>
      <w:r w:rsidRPr="00E670E2">
        <w:rPr>
          <w:rFonts w:asciiTheme="minorHAnsi" w:hAnsiTheme="minorHAnsi"/>
          <w:szCs w:val="24"/>
        </w:rPr>
        <w:t>−</w:t>
      </w:r>
      <w:r w:rsidRPr="00E670E2">
        <w:rPr>
          <w:rFonts w:asciiTheme="minorHAnsi" w:hAnsiTheme="minorHAnsi"/>
          <w:szCs w:val="24"/>
        </w:rPr>
        <w:tab/>
      </w:r>
      <w:r w:rsidR="00B817F5">
        <w:rPr>
          <w:rFonts w:asciiTheme="minorHAnsi" w:hAnsiTheme="minorHAnsi"/>
          <w:szCs w:val="24"/>
        </w:rPr>
        <w:t>Ms Allyson MAYNARD-GIBSON</w:t>
      </w:r>
      <w:r w:rsidRPr="00E670E2">
        <w:rPr>
          <w:rFonts w:asciiTheme="minorHAnsi" w:hAnsiTheme="minorHAnsi"/>
          <w:szCs w:val="24"/>
        </w:rPr>
        <w:t>, Attorney General and Minister of Legal Affairs (Bahamas).</w:t>
      </w:r>
    </w:p>
    <w:p w:rsidR="00245FC7" w:rsidRPr="00E670E2" w:rsidRDefault="00245FC7" w:rsidP="00245FC7">
      <w:pPr>
        <w:rPr>
          <w:rFonts w:asciiTheme="minorHAnsi" w:hAnsiTheme="minorHAnsi"/>
          <w:b/>
          <w:bCs/>
          <w:szCs w:val="24"/>
        </w:rPr>
      </w:pPr>
      <w:r w:rsidRPr="00E670E2">
        <w:rPr>
          <w:rFonts w:asciiTheme="minorHAnsi" w:hAnsiTheme="minorHAnsi"/>
          <w:b/>
          <w:bCs/>
          <w:szCs w:val="24"/>
        </w:rPr>
        <w:t>The meeting rose at 1800 hours.</w:t>
      </w:r>
    </w:p>
    <w:p w:rsidR="00245FC7" w:rsidRPr="00E670E2" w:rsidRDefault="00245FC7" w:rsidP="00245FC7">
      <w:pPr>
        <w:rPr>
          <w:rFonts w:asciiTheme="minorHAnsi" w:hAnsiTheme="minorHAnsi"/>
          <w:szCs w:val="24"/>
        </w:rPr>
      </w:pPr>
      <w:r w:rsidRPr="00E670E2">
        <w:rPr>
          <w:rFonts w:asciiTheme="minorHAnsi" w:hAnsiTheme="minorHAnsi"/>
          <w:szCs w:val="24"/>
        </w:rPr>
        <w:t>The Secretary-General:</w:t>
      </w:r>
      <w:r w:rsidRPr="00E670E2">
        <w:rPr>
          <w:rFonts w:asciiTheme="minorHAnsi" w:hAnsiTheme="minorHAnsi"/>
          <w:szCs w:val="24"/>
        </w:rPr>
        <w:tab/>
      </w:r>
      <w:r w:rsidRPr="00E670E2">
        <w:rPr>
          <w:rFonts w:asciiTheme="minorHAnsi" w:hAnsiTheme="minorHAnsi"/>
          <w:szCs w:val="24"/>
        </w:rPr>
        <w:tab/>
      </w:r>
      <w:r w:rsidRPr="00E670E2">
        <w:rPr>
          <w:rFonts w:asciiTheme="minorHAnsi" w:hAnsiTheme="minorHAnsi"/>
          <w:szCs w:val="24"/>
        </w:rPr>
        <w:tab/>
      </w:r>
      <w:r w:rsidRPr="00E670E2">
        <w:rPr>
          <w:rFonts w:asciiTheme="minorHAnsi" w:hAnsiTheme="minorHAnsi"/>
          <w:szCs w:val="24"/>
        </w:rPr>
        <w:tab/>
      </w:r>
      <w:r w:rsidRPr="00E670E2">
        <w:rPr>
          <w:rFonts w:asciiTheme="minorHAnsi" w:hAnsiTheme="minorHAnsi"/>
          <w:szCs w:val="24"/>
        </w:rPr>
        <w:tab/>
      </w:r>
      <w:r w:rsidRPr="00E670E2">
        <w:rPr>
          <w:rFonts w:asciiTheme="minorHAnsi" w:hAnsiTheme="minorHAnsi"/>
          <w:szCs w:val="24"/>
        </w:rPr>
        <w:tab/>
      </w:r>
      <w:r w:rsidRPr="00E670E2">
        <w:rPr>
          <w:rFonts w:asciiTheme="minorHAnsi" w:hAnsiTheme="minorHAnsi"/>
          <w:szCs w:val="24"/>
        </w:rPr>
        <w:tab/>
        <w:t>The Chairman:</w:t>
      </w:r>
    </w:p>
    <w:p w:rsidR="00245FC7" w:rsidRPr="00E670E2" w:rsidRDefault="00245FC7" w:rsidP="00245FC7">
      <w:pPr>
        <w:rPr>
          <w:rFonts w:asciiTheme="minorHAnsi" w:hAnsiTheme="minorHAnsi"/>
          <w:szCs w:val="24"/>
        </w:rPr>
      </w:pPr>
      <w:r w:rsidRPr="00E670E2">
        <w:rPr>
          <w:rFonts w:asciiTheme="minorHAnsi" w:hAnsiTheme="minorHAnsi"/>
          <w:szCs w:val="24"/>
        </w:rPr>
        <w:t>H. TOURÉ</w:t>
      </w:r>
      <w:r w:rsidRPr="00E670E2">
        <w:rPr>
          <w:rFonts w:asciiTheme="minorHAnsi" w:hAnsiTheme="minorHAnsi"/>
          <w:szCs w:val="24"/>
        </w:rPr>
        <w:tab/>
      </w:r>
      <w:r w:rsidRPr="00E670E2">
        <w:rPr>
          <w:rFonts w:asciiTheme="minorHAnsi" w:hAnsiTheme="minorHAnsi"/>
          <w:szCs w:val="24"/>
        </w:rPr>
        <w:tab/>
      </w:r>
      <w:r w:rsidRPr="00E670E2">
        <w:rPr>
          <w:rFonts w:asciiTheme="minorHAnsi" w:hAnsiTheme="minorHAnsi"/>
          <w:szCs w:val="24"/>
        </w:rPr>
        <w:tab/>
      </w:r>
      <w:r w:rsidRPr="00E670E2">
        <w:rPr>
          <w:rFonts w:asciiTheme="minorHAnsi" w:hAnsiTheme="minorHAnsi"/>
          <w:szCs w:val="24"/>
        </w:rPr>
        <w:tab/>
      </w:r>
      <w:r w:rsidRPr="00E670E2">
        <w:rPr>
          <w:rFonts w:asciiTheme="minorHAnsi" w:hAnsiTheme="minorHAnsi"/>
          <w:szCs w:val="24"/>
        </w:rPr>
        <w:tab/>
      </w:r>
      <w:r w:rsidRPr="00E670E2">
        <w:rPr>
          <w:rFonts w:asciiTheme="minorHAnsi" w:hAnsiTheme="minorHAnsi"/>
          <w:szCs w:val="24"/>
        </w:rPr>
        <w:tab/>
      </w:r>
      <w:r w:rsidRPr="00E670E2">
        <w:rPr>
          <w:rFonts w:asciiTheme="minorHAnsi" w:hAnsiTheme="minorHAnsi"/>
          <w:szCs w:val="24"/>
        </w:rPr>
        <w:tab/>
      </w:r>
      <w:r w:rsidRPr="00E670E2">
        <w:rPr>
          <w:rFonts w:asciiTheme="minorHAnsi" w:hAnsiTheme="minorHAnsi"/>
          <w:szCs w:val="24"/>
        </w:rPr>
        <w:tab/>
      </w:r>
      <w:r w:rsidRPr="00E670E2">
        <w:rPr>
          <w:rFonts w:asciiTheme="minorHAnsi" w:hAnsiTheme="minorHAnsi"/>
          <w:szCs w:val="24"/>
        </w:rPr>
        <w:tab/>
        <w:t>W. MIN</w:t>
      </w:r>
    </w:p>
    <w:p w:rsidR="0008540E" w:rsidRPr="0008540E" w:rsidRDefault="0008540E" w:rsidP="00846DBA"/>
    <w:sectPr w:rsidR="0008540E" w:rsidRPr="0008540E" w:rsidSect="00361097">
      <w:headerReference w:type="default" r:id="rId20"/>
      <w:footerReference w:type="default" r:id="rId21"/>
      <w:footerReference w:type="first" r:id="rId22"/>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7A7" w:rsidRDefault="002B27A7">
      <w:r>
        <w:separator/>
      </w:r>
    </w:p>
  </w:endnote>
  <w:endnote w:type="continuationSeparator" w:id="0">
    <w:p w:rsidR="002B27A7" w:rsidRDefault="002B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FC7" w:rsidRDefault="00FA1619">
    <w:pPr>
      <w:pStyle w:val="Footer"/>
    </w:pPr>
    <w:r>
      <w:fldChar w:fldCharType="begin"/>
    </w:r>
    <w:r>
      <w:instrText xml:space="preserve"> FILENAME \p  \* MERGEFORMAT </w:instrText>
    </w:r>
    <w:r>
      <w:fldChar w:fldCharType="separate"/>
    </w:r>
    <w:r w:rsidR="003A6A00">
      <w:t>P:\ENG\SG\CONF-SG\PP14\100\145E.docx</w:t>
    </w:r>
    <w:r>
      <w:fldChar w:fldCharType="end"/>
    </w:r>
    <w:r w:rsidR="00245FC7">
      <w:t xml:space="preserve"> (372027)</w:t>
    </w:r>
    <w:r w:rsidR="00245FC7">
      <w:tab/>
    </w:r>
    <w:r w:rsidR="00245FC7">
      <w:fldChar w:fldCharType="begin"/>
    </w:r>
    <w:r w:rsidR="00245FC7">
      <w:instrText xml:space="preserve"> SAVEDATE \@ DD.MM.YY </w:instrText>
    </w:r>
    <w:r w:rsidR="00245FC7">
      <w:fldChar w:fldCharType="separate"/>
    </w:r>
    <w:r w:rsidR="00CC6449">
      <w:t>05.11.14</w:t>
    </w:r>
    <w:r w:rsidR="00245FC7">
      <w:fldChar w:fldCharType="end"/>
    </w:r>
    <w:r w:rsidR="00245FC7">
      <w:tab/>
    </w:r>
    <w:r w:rsidR="00245FC7">
      <w:fldChar w:fldCharType="begin"/>
    </w:r>
    <w:r w:rsidR="00245FC7">
      <w:instrText xml:space="preserve"> PRINTDATE \@ DD.MM.YY </w:instrText>
    </w:r>
    <w:r w:rsidR="00245FC7">
      <w:fldChar w:fldCharType="separate"/>
    </w:r>
    <w:r w:rsidR="003A6A00">
      <w:t>03.11.14</w:t>
    </w:r>
    <w:r w:rsidR="00245FC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C6" w:rsidRDefault="008263C6" w:rsidP="008263C6">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263C6" w:rsidRDefault="008263C6" w:rsidP="008263C6">
    <w:pPr>
      <w:pStyle w:val="FirstFooter"/>
      <w:jc w:val="center"/>
    </w:pPr>
  </w:p>
  <w:p w:rsidR="00245FC7" w:rsidRDefault="00FA1619">
    <w:pPr>
      <w:pStyle w:val="Footer"/>
    </w:pPr>
    <w:r>
      <w:fldChar w:fldCharType="begin"/>
    </w:r>
    <w:r>
      <w:instrText xml:space="preserve"> FILENAME \p  \* MERGEFORMAT </w:instrText>
    </w:r>
    <w:r>
      <w:fldChar w:fldCharType="separate"/>
    </w:r>
    <w:r w:rsidR="003A6A00">
      <w:t>P:\ENG\SG\CONF-SG\PP14\100\145E.docx</w:t>
    </w:r>
    <w:r>
      <w:fldChar w:fldCharType="end"/>
    </w:r>
    <w:r w:rsidR="00245FC7">
      <w:t xml:space="preserve"> (372027)</w:t>
    </w:r>
    <w:r w:rsidR="00245FC7">
      <w:tab/>
    </w:r>
    <w:r w:rsidR="00245FC7">
      <w:fldChar w:fldCharType="begin"/>
    </w:r>
    <w:r w:rsidR="00245FC7">
      <w:instrText xml:space="preserve"> SAVEDATE \@ DD.MM.YY </w:instrText>
    </w:r>
    <w:r w:rsidR="00245FC7">
      <w:fldChar w:fldCharType="separate"/>
    </w:r>
    <w:r w:rsidR="00CC6449">
      <w:t>05.11.14</w:t>
    </w:r>
    <w:r w:rsidR="00245FC7">
      <w:fldChar w:fldCharType="end"/>
    </w:r>
    <w:r w:rsidR="00245FC7">
      <w:tab/>
    </w:r>
    <w:r w:rsidR="00245FC7">
      <w:fldChar w:fldCharType="begin"/>
    </w:r>
    <w:r w:rsidR="00245FC7">
      <w:instrText xml:space="preserve"> PRINTDATE \@ DD.MM.YY </w:instrText>
    </w:r>
    <w:r w:rsidR="00245FC7">
      <w:fldChar w:fldCharType="separate"/>
    </w:r>
    <w:r w:rsidR="003A6A00">
      <w:t>03.11.14</w:t>
    </w:r>
    <w:r w:rsidR="00245FC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7A7" w:rsidRDefault="002B27A7">
      <w:r>
        <w:t>____________________</w:t>
      </w:r>
    </w:p>
  </w:footnote>
  <w:footnote w:type="continuationSeparator" w:id="0">
    <w:p w:rsidR="002B27A7" w:rsidRDefault="002B27A7">
      <w:r>
        <w:continuationSeparator/>
      </w:r>
    </w:p>
  </w:footnote>
  <w:footnote w:id="1">
    <w:p w:rsidR="00245FC7" w:rsidRPr="005D12AE" w:rsidRDefault="00245FC7" w:rsidP="00245FC7">
      <w:pPr>
        <w:rPr>
          <w:lang w:val="en-US"/>
        </w:rPr>
      </w:pPr>
      <w:r>
        <w:rPr>
          <w:rStyle w:val="FootnoteReference"/>
        </w:rPr>
        <w:footnoteRef/>
      </w:r>
      <w:r w:rsidRPr="005D12AE">
        <w:rPr>
          <w:lang w:val="en-US"/>
        </w:rPr>
        <w:t xml:space="preserve"> </w:t>
      </w:r>
      <w:r w:rsidRPr="005D12AE">
        <w:rPr>
          <w:bCs/>
          <w:sz w:val="22"/>
          <w:szCs w:val="22"/>
          <w:lang w:val="en-US"/>
        </w:rPr>
        <w:t xml:space="preserve">The texts of general policy statements submitted to the secretariat may be consulted at: </w:t>
      </w:r>
      <w:hyperlink r:id="rId1" w:history="1">
        <w:r w:rsidRPr="005D12AE">
          <w:rPr>
            <w:rStyle w:val="Hyperlink"/>
            <w:bCs/>
            <w:sz w:val="22"/>
            <w:szCs w:val="22"/>
            <w:lang w:val="en-US"/>
          </w:rPr>
          <w:t>http://www.itu.int/en/plenipotentiary/2014/statements/Pages/default.aspx</w:t>
        </w:r>
      </w:hyperlink>
      <w:r w:rsidR="00B817F5">
        <w:rPr>
          <w:rStyle w:val="Hyperlink"/>
          <w:bCs/>
          <w:sz w:val="22"/>
          <w:szCs w:val="22"/>
          <w:lang w:val="en-US"/>
        </w:rPr>
        <w:t>.</w:t>
      </w:r>
    </w:p>
    <w:p w:rsidR="00245FC7" w:rsidRPr="005D12AE" w:rsidRDefault="00245FC7" w:rsidP="00245FC7">
      <w:pPr>
        <w:pStyle w:val="FootnoteText"/>
        <w:rPr>
          <w:sz w:val="22"/>
          <w:szCs w:val="22"/>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C6" w:rsidRDefault="008263C6" w:rsidP="008263C6">
    <w:pPr>
      <w:pStyle w:val="Header"/>
      <w:ind w:left="567" w:hanging="567"/>
    </w:pPr>
    <w:r>
      <w:fldChar w:fldCharType="begin"/>
    </w:r>
    <w:r>
      <w:instrText xml:space="preserve"> PAGE   \* MERGEFORMAT </w:instrText>
    </w:r>
    <w:r>
      <w:fldChar w:fldCharType="separate"/>
    </w:r>
    <w:r w:rsidR="00CC6449">
      <w:rPr>
        <w:noProof/>
      </w:rPr>
      <w:t>2</w:t>
    </w:r>
    <w:r>
      <w:fldChar w:fldCharType="end"/>
    </w:r>
  </w:p>
  <w:p w:rsidR="008263C6" w:rsidRPr="001A16ED" w:rsidRDefault="008263C6" w:rsidP="00245FC7">
    <w:pPr>
      <w:pStyle w:val="Header"/>
      <w:ind w:left="567" w:hanging="567"/>
    </w:pPr>
    <w:r>
      <w:t>PP14/</w:t>
    </w:r>
    <w:r w:rsidR="00245FC7">
      <w:t>145</w:t>
    </w:r>
    <w:r>
      <w:t>-</w:t>
    </w:r>
    <w:r w:rsidRPr="004A26C4">
      <w:t>E</w:t>
    </w:r>
  </w:p>
  <w:p w:rsidR="002F5FA2" w:rsidRPr="008263C6" w:rsidRDefault="002F5FA2" w:rsidP="008263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6057"/>
    <w:rsid w:val="0016633C"/>
    <w:rsid w:val="00171990"/>
    <w:rsid w:val="00195B70"/>
    <w:rsid w:val="001961C1"/>
    <w:rsid w:val="001A0EEB"/>
    <w:rsid w:val="001A16ED"/>
    <w:rsid w:val="001B18AB"/>
    <w:rsid w:val="001B70D1"/>
    <w:rsid w:val="001C3804"/>
    <w:rsid w:val="001D3322"/>
    <w:rsid w:val="001E01A5"/>
    <w:rsid w:val="001E18AB"/>
    <w:rsid w:val="001E1C8F"/>
    <w:rsid w:val="002115E0"/>
    <w:rsid w:val="002324E3"/>
    <w:rsid w:val="00232B31"/>
    <w:rsid w:val="00235A3B"/>
    <w:rsid w:val="00243BE4"/>
    <w:rsid w:val="00245FC7"/>
    <w:rsid w:val="00257188"/>
    <w:rsid w:val="002578B4"/>
    <w:rsid w:val="00267D12"/>
    <w:rsid w:val="00281792"/>
    <w:rsid w:val="0028799E"/>
    <w:rsid w:val="002962A8"/>
    <w:rsid w:val="002A56C0"/>
    <w:rsid w:val="002B27A7"/>
    <w:rsid w:val="002F36B9"/>
    <w:rsid w:val="002F5FA2"/>
    <w:rsid w:val="003126B0"/>
    <w:rsid w:val="00314127"/>
    <w:rsid w:val="00314C12"/>
    <w:rsid w:val="003261C3"/>
    <w:rsid w:val="003453DA"/>
    <w:rsid w:val="00357754"/>
    <w:rsid w:val="003578E4"/>
    <w:rsid w:val="00361097"/>
    <w:rsid w:val="00373A0D"/>
    <w:rsid w:val="00375076"/>
    <w:rsid w:val="00375BBA"/>
    <w:rsid w:val="00395CE4"/>
    <w:rsid w:val="003A5FFB"/>
    <w:rsid w:val="003A6A00"/>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C3315"/>
    <w:rsid w:val="005E1CC3"/>
    <w:rsid w:val="005F05C8"/>
    <w:rsid w:val="00604079"/>
    <w:rsid w:val="00617BE4"/>
    <w:rsid w:val="00620233"/>
    <w:rsid w:val="006404B0"/>
    <w:rsid w:val="0066499C"/>
    <w:rsid w:val="006A7108"/>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5067"/>
    <w:rsid w:val="007561B6"/>
    <w:rsid w:val="007649DA"/>
    <w:rsid w:val="00765553"/>
    <w:rsid w:val="00777B8B"/>
    <w:rsid w:val="00794795"/>
    <w:rsid w:val="007949EA"/>
    <w:rsid w:val="00796849"/>
    <w:rsid w:val="007A59C3"/>
    <w:rsid w:val="007B0E06"/>
    <w:rsid w:val="007B30FC"/>
    <w:rsid w:val="007C3643"/>
    <w:rsid w:val="007E00D2"/>
    <w:rsid w:val="007E2AD4"/>
    <w:rsid w:val="008263C6"/>
    <w:rsid w:val="0082780C"/>
    <w:rsid w:val="008333C7"/>
    <w:rsid w:val="00833E0F"/>
    <w:rsid w:val="008404FD"/>
    <w:rsid w:val="00846DBA"/>
    <w:rsid w:val="00850AEF"/>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619C5"/>
    <w:rsid w:val="00A808E1"/>
    <w:rsid w:val="00A8262F"/>
    <w:rsid w:val="00A84B32"/>
    <w:rsid w:val="00A84B3A"/>
    <w:rsid w:val="00A93B71"/>
    <w:rsid w:val="00AB0B32"/>
    <w:rsid w:val="00AB5C39"/>
    <w:rsid w:val="00AB75A9"/>
    <w:rsid w:val="00AD1C5C"/>
    <w:rsid w:val="00AD256D"/>
    <w:rsid w:val="00AD566F"/>
    <w:rsid w:val="00B1733E"/>
    <w:rsid w:val="00B25A86"/>
    <w:rsid w:val="00B304B9"/>
    <w:rsid w:val="00B55E1A"/>
    <w:rsid w:val="00B57988"/>
    <w:rsid w:val="00B62032"/>
    <w:rsid w:val="00B65F8C"/>
    <w:rsid w:val="00B7263B"/>
    <w:rsid w:val="00B73F47"/>
    <w:rsid w:val="00B7638A"/>
    <w:rsid w:val="00B80DF9"/>
    <w:rsid w:val="00B817F5"/>
    <w:rsid w:val="00B840D8"/>
    <w:rsid w:val="00B96467"/>
    <w:rsid w:val="00BA154E"/>
    <w:rsid w:val="00BA37CE"/>
    <w:rsid w:val="00BA4692"/>
    <w:rsid w:val="00BC6FDB"/>
    <w:rsid w:val="00BC7DE8"/>
    <w:rsid w:val="00BE0966"/>
    <w:rsid w:val="00BF43BA"/>
    <w:rsid w:val="00BF5722"/>
    <w:rsid w:val="00BF6268"/>
    <w:rsid w:val="00BF720B"/>
    <w:rsid w:val="00C04511"/>
    <w:rsid w:val="00C16846"/>
    <w:rsid w:val="00C30DAD"/>
    <w:rsid w:val="00C34851"/>
    <w:rsid w:val="00C42A5B"/>
    <w:rsid w:val="00C56038"/>
    <w:rsid w:val="00C72664"/>
    <w:rsid w:val="00C86F24"/>
    <w:rsid w:val="00CA38C9"/>
    <w:rsid w:val="00CB4984"/>
    <w:rsid w:val="00CB5DD7"/>
    <w:rsid w:val="00CB77D5"/>
    <w:rsid w:val="00CC14F0"/>
    <w:rsid w:val="00CC6449"/>
    <w:rsid w:val="00CE3B0F"/>
    <w:rsid w:val="00CE40BB"/>
    <w:rsid w:val="00CF1C71"/>
    <w:rsid w:val="00D07696"/>
    <w:rsid w:val="00D11956"/>
    <w:rsid w:val="00D15A98"/>
    <w:rsid w:val="00D500DC"/>
    <w:rsid w:val="00D54B39"/>
    <w:rsid w:val="00D64FF3"/>
    <w:rsid w:val="00D657A2"/>
    <w:rsid w:val="00D760C8"/>
    <w:rsid w:val="00D83FFD"/>
    <w:rsid w:val="00D8617D"/>
    <w:rsid w:val="00D92563"/>
    <w:rsid w:val="00DC7C10"/>
    <w:rsid w:val="00DD26B1"/>
    <w:rsid w:val="00DD5177"/>
    <w:rsid w:val="00DE16B8"/>
    <w:rsid w:val="00DE4CC2"/>
    <w:rsid w:val="00DF23FC"/>
    <w:rsid w:val="00DF39CD"/>
    <w:rsid w:val="00E0094D"/>
    <w:rsid w:val="00E016D9"/>
    <w:rsid w:val="00E13427"/>
    <w:rsid w:val="00E1374D"/>
    <w:rsid w:val="00E20134"/>
    <w:rsid w:val="00E24CB2"/>
    <w:rsid w:val="00E3536D"/>
    <w:rsid w:val="00E44456"/>
    <w:rsid w:val="00E553B9"/>
    <w:rsid w:val="00E56E57"/>
    <w:rsid w:val="00E6599B"/>
    <w:rsid w:val="00E664F5"/>
    <w:rsid w:val="00E726DE"/>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7316"/>
    <w:rsid w:val="00F55DA5"/>
    <w:rsid w:val="00F95ABE"/>
    <w:rsid w:val="00F9756D"/>
    <w:rsid w:val="00FA1619"/>
    <w:rsid w:val="00FB5F12"/>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CD1DB0C-9D7E-465C-8B6C-44C268E1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pPr>
      <w:framePr w:wrap="around"/>
    </w:pPr>
    <w:rPr>
      <w:caps w:val="0"/>
    </w:rPr>
  </w:style>
  <w:style w:type="paragraph" w:customStyle="1" w:styleId="Title2">
    <w:name w:val="Title 2"/>
    <w:basedOn w:val="Source"/>
    <w:next w:val="Title3"/>
    <w:rsid w:val="00AD566F"/>
    <w:pPr>
      <w:framePr w:wrap="around"/>
      <w:spacing w:before="240"/>
    </w:pPr>
    <w:rPr>
      <w:b/>
      <w:caps/>
    </w:rPr>
  </w:style>
  <w:style w:type="paragraph" w:customStyle="1" w:styleId="Source">
    <w:name w:val="Source"/>
    <w:basedOn w:val="Normal"/>
    <w:next w:val="Title1"/>
    <w:autoRedefine/>
    <w:rsid w:val="00245FC7"/>
    <w:pPr>
      <w:framePr w:hSpace="180" w:wrap="around" w:hAnchor="margin" w:y="-675"/>
      <w:spacing w:before="720"/>
      <w:jc w:val="center"/>
    </w:pPr>
    <w:rPr>
      <w:bCs/>
      <w:sz w:val="28"/>
    </w:rPr>
  </w:style>
  <w:style w:type="paragraph" w:customStyle="1" w:styleId="Title1">
    <w:name w:val="Title 1"/>
    <w:basedOn w:val="Source"/>
    <w:next w:val="Title2"/>
    <w:rsid w:val="00AD566F"/>
    <w:pPr>
      <w:framePr w:wrap="around"/>
      <w:spacing w:before="240"/>
    </w:pPr>
    <w:rPr>
      <w:b/>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character" w:customStyle="1" w:styleId="FootnoteTextChar">
    <w:name w:val="Footnote Text Char"/>
    <w:basedOn w:val="DefaultParagraphFont"/>
    <w:link w:val="FootnoteText"/>
    <w:rsid w:val="00245FC7"/>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4-PP-C-0099/en" TargetMode="External"/><Relationship Id="rId13" Type="http://schemas.openxmlformats.org/officeDocument/2006/relationships/hyperlink" Target="http://www.itu.int/md/S14-PP-C-0100/en" TargetMode="External"/><Relationship Id="rId18" Type="http://schemas.openxmlformats.org/officeDocument/2006/relationships/hyperlink" Target="http://www.itu.int/en/plenipotentiary/2014/statements/file/Pages/acceptance-sanou.asp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itu.int/md/S14-PP-C-0099/en" TargetMode="External"/><Relationship Id="rId17" Type="http://schemas.openxmlformats.org/officeDocument/2006/relationships/hyperlink" Target="http://www.itu.int/en/plenipotentiary/2014/statements/file/Pages/acceptance-rancy.aspx" TargetMode="External"/><Relationship Id="rId2" Type="http://schemas.openxmlformats.org/officeDocument/2006/relationships/styles" Target="styles.xml"/><Relationship Id="rId16" Type="http://schemas.openxmlformats.org/officeDocument/2006/relationships/hyperlink" Target="http://www.itu.int/en/plenipotentiary/2014/statements/file/Pages/acceptance-johnson.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md/S14-PP-C-0105/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md/S14-PP-C-0105/en" TargetMode="External"/><Relationship Id="rId23" Type="http://schemas.openxmlformats.org/officeDocument/2006/relationships/fontTable" Target="fontTable.xml"/><Relationship Id="rId10" Type="http://schemas.openxmlformats.org/officeDocument/2006/relationships/hyperlink" Target="http://www.itu.int/md/S14-PP-C-0102/en" TargetMode="External"/><Relationship Id="rId19" Type="http://schemas.openxmlformats.org/officeDocument/2006/relationships/hyperlink" Target="http://www.itu.int/en/plenipotentiary/2014/statements/file/Pages/acceptance-lee.aspx" TargetMode="External"/><Relationship Id="rId4" Type="http://schemas.openxmlformats.org/officeDocument/2006/relationships/webSettings" Target="webSettings.xml"/><Relationship Id="rId9" Type="http://schemas.openxmlformats.org/officeDocument/2006/relationships/hyperlink" Target="http://www.itu.int/md/S14-PP-C-0100/en" TargetMode="External"/><Relationship Id="rId14" Type="http://schemas.openxmlformats.org/officeDocument/2006/relationships/hyperlink" Target="http://www.itu.int/md/S14-PP-C-0102/en"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plenipotentiary/2014/statement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DB8EC-D6CE-4B6A-B1D2-356F3A973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2219</Words>
  <Characters>12652</Characters>
  <Application>Microsoft Office Word</Application>
  <DocSecurity>0</DocSecurity>
  <Lines>105</Lines>
  <Paragraphs>29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14842</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(PP-10)</dc:subject>
  <dc:creator>Hourican, Maria</dc:creator>
  <cp:keywords>PP-10</cp:keywords>
  <cp:lastModifiedBy>Janin, Patricia</cp:lastModifiedBy>
  <cp:revision>4</cp:revision>
  <cp:lastPrinted>2014-11-03T14:23:00Z</cp:lastPrinted>
  <dcterms:created xsi:type="dcterms:W3CDTF">2014-11-05T06:05:00Z</dcterms:created>
  <dcterms:modified xsi:type="dcterms:W3CDTF">2014-11-05T06:31:00Z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