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E525C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E525CF">
              <w:rPr>
                <w:rFonts w:cstheme="minorHAnsi"/>
                <w:b/>
                <w:szCs w:val="24"/>
              </w:rPr>
              <w:t>113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E525CF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E525CF">
              <w:rPr>
                <w:rFonts w:cstheme="minorHAnsi"/>
                <w:b/>
                <w:bCs/>
                <w:szCs w:val="24"/>
              </w:rPr>
              <w:t>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</w:t>
            </w:r>
            <w:r w:rsidR="00E525CF">
              <w:rPr>
                <w:rFonts w:cstheme="minorHAnsi"/>
                <w:b/>
                <w:bCs/>
                <w:szCs w:val="24"/>
              </w:rPr>
              <w:t>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E525CF">
              <w:rPr>
                <w:rFonts w:cstheme="minorHAnsi" w:hint="eastAsia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7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Pr="00E525CF" w:rsidRDefault="00C710E5" w:rsidP="0019511C">
            <w:pPr>
              <w:pStyle w:val="Source"/>
              <w:spacing w:before="240"/>
              <w:rPr>
                <w:b w:val="0"/>
                <w:bCs/>
                <w:lang w:eastAsia="zh-CN"/>
              </w:rPr>
            </w:pPr>
            <w:bookmarkStart w:id="4" w:name="dsource" w:colFirst="0" w:colLast="0"/>
            <w:bookmarkEnd w:id="1"/>
            <w:bookmarkEnd w:id="3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E525CF" w:rsidRDefault="00E525CF" w:rsidP="00E525CF">
            <w:pPr>
              <w:pStyle w:val="Title1"/>
              <w:rPr>
                <w:rFonts w:hint="eastAsia"/>
              </w:rPr>
            </w:pPr>
            <w:bookmarkStart w:id="5" w:name="dtitle1" w:colFirst="0" w:colLast="0"/>
            <w:bookmarkEnd w:id="4"/>
            <w:r>
              <w:rPr>
                <w:rFonts w:hint="eastAsia"/>
              </w:rPr>
              <w:t>第四次全体会议</w:t>
            </w:r>
          </w:p>
          <w:p w:rsidR="00C710E5" w:rsidRDefault="00E525CF" w:rsidP="00E525CF">
            <w:pPr>
              <w:pStyle w:val="Title1"/>
            </w:pPr>
            <w:r>
              <w:rPr>
                <w:rFonts w:hint="eastAsia"/>
              </w:rPr>
              <w:t>会议记录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E525CF" w:rsidP="00223330">
            <w:pPr>
              <w:pStyle w:val="Title2"/>
            </w:pPr>
            <w:bookmarkStart w:id="6" w:name="dtitle2" w:colFirst="0" w:colLast="0"/>
            <w:bookmarkEnd w:id="5"/>
            <w:r w:rsidRPr="00E525CF">
              <w:rPr>
                <w:rFonts w:hint="eastAsia"/>
              </w:rPr>
              <w:t>2014</w:t>
            </w:r>
            <w:r w:rsidRPr="00E525CF">
              <w:rPr>
                <w:rFonts w:hint="eastAsia"/>
              </w:rPr>
              <w:t>年</w:t>
            </w:r>
            <w:r w:rsidRPr="00E525CF">
              <w:rPr>
                <w:rFonts w:hint="eastAsia"/>
              </w:rPr>
              <w:t>10</w:t>
            </w:r>
            <w:r w:rsidRPr="00E525CF">
              <w:rPr>
                <w:rFonts w:hint="eastAsia"/>
              </w:rPr>
              <w:t>月</w:t>
            </w:r>
            <w:r w:rsidRPr="00E525CF">
              <w:rPr>
                <w:rFonts w:hint="eastAsia"/>
              </w:rPr>
              <w:t>22</w:t>
            </w:r>
            <w:r w:rsidRPr="00E525CF">
              <w:rPr>
                <w:rFonts w:hint="eastAsia"/>
              </w:rPr>
              <w:t>日（星期三），</w:t>
            </w:r>
            <w:r w:rsidRPr="00E525CF">
              <w:rPr>
                <w:rFonts w:hint="eastAsia"/>
              </w:rPr>
              <w:t>9:40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E525CF" w:rsidP="00223330">
            <w:pPr>
              <w:pStyle w:val="Agendaitem"/>
            </w:pPr>
            <w:bookmarkStart w:id="7" w:name="dtitle3" w:colFirst="0" w:colLast="0"/>
            <w:bookmarkEnd w:id="6"/>
            <w:r w:rsidRPr="00E525CF">
              <w:rPr>
                <w:rFonts w:hint="eastAsia"/>
                <w:b/>
                <w:bCs/>
              </w:rPr>
              <w:t>主席：</w:t>
            </w:r>
            <w:r w:rsidRPr="00E525CF">
              <w:rPr>
                <w:rFonts w:hint="eastAsia"/>
              </w:rPr>
              <w:t>闵元基先生（韩国）</w:t>
            </w:r>
          </w:p>
        </w:tc>
      </w:tr>
      <w:bookmarkEnd w:id="7"/>
    </w:tbl>
    <w:p w:rsidR="00C710E5" w:rsidRDefault="00C710E5" w:rsidP="00231ABC">
      <w:pPr>
        <w:rPr>
          <w:lang w:val="en-US" w:eastAsia="zh-CN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525CF" w:rsidRPr="00070C07" w:rsidTr="00F41A72">
        <w:tc>
          <w:tcPr>
            <w:tcW w:w="534" w:type="dxa"/>
          </w:tcPr>
          <w:p w:rsidR="00E525CF" w:rsidRPr="00070C07" w:rsidRDefault="00E525CF" w:rsidP="00F41A72">
            <w:pPr>
              <w:pStyle w:val="toc0"/>
              <w:rPr>
                <w:szCs w:val="24"/>
              </w:rPr>
            </w:pPr>
          </w:p>
        </w:tc>
        <w:tc>
          <w:tcPr>
            <w:tcW w:w="7164" w:type="dxa"/>
          </w:tcPr>
          <w:p w:rsidR="00E525CF" w:rsidRPr="00070C07" w:rsidRDefault="00E525CF" w:rsidP="00F41A72">
            <w:pPr>
              <w:pStyle w:val="toc0"/>
              <w:rPr>
                <w:szCs w:val="24"/>
              </w:rPr>
            </w:pPr>
            <w:r w:rsidRPr="00070C07">
              <w:rPr>
                <w:rFonts w:hint="eastAsia"/>
                <w:szCs w:val="24"/>
                <w:lang w:eastAsia="zh-CN"/>
              </w:rPr>
              <w:t>讨论议题</w:t>
            </w:r>
          </w:p>
        </w:tc>
        <w:tc>
          <w:tcPr>
            <w:tcW w:w="2333" w:type="dxa"/>
          </w:tcPr>
          <w:p w:rsidR="00E525CF" w:rsidRPr="00070C07" w:rsidRDefault="00E525CF" w:rsidP="00F41A72">
            <w:pPr>
              <w:pStyle w:val="toc0"/>
              <w:jc w:val="center"/>
              <w:rPr>
                <w:szCs w:val="24"/>
              </w:rPr>
            </w:pPr>
            <w:r w:rsidRPr="00070C07">
              <w:rPr>
                <w:rFonts w:hint="eastAsia"/>
                <w:szCs w:val="24"/>
                <w:lang w:eastAsia="zh-CN"/>
              </w:rPr>
              <w:t>文件</w:t>
            </w:r>
          </w:p>
        </w:tc>
      </w:tr>
      <w:tr w:rsidR="00E525CF" w:rsidRPr="00070C07" w:rsidTr="00F41A72">
        <w:tc>
          <w:tcPr>
            <w:tcW w:w="534" w:type="dxa"/>
          </w:tcPr>
          <w:p w:rsidR="00E525CF" w:rsidRPr="00070C07" w:rsidRDefault="00E525CF" w:rsidP="00F41A72">
            <w:pPr>
              <w:ind w:left="567" w:hanging="567"/>
              <w:rPr>
                <w:szCs w:val="24"/>
              </w:rPr>
            </w:pPr>
            <w:r w:rsidRPr="00070C07">
              <w:rPr>
                <w:szCs w:val="24"/>
              </w:rPr>
              <w:t>1</w:t>
            </w:r>
          </w:p>
        </w:tc>
        <w:tc>
          <w:tcPr>
            <w:tcW w:w="7164" w:type="dxa"/>
          </w:tcPr>
          <w:p w:rsidR="00E525CF" w:rsidRPr="00070C07" w:rsidRDefault="00E525CF" w:rsidP="00F41A72">
            <w:pPr>
              <w:ind w:left="567" w:hanging="567"/>
              <w:rPr>
                <w:szCs w:val="24"/>
                <w:lang w:eastAsia="zh-CN"/>
              </w:rPr>
            </w:pPr>
            <w:r w:rsidRPr="00070C07">
              <w:rPr>
                <w:rFonts w:hint="eastAsia"/>
                <w:szCs w:val="24"/>
                <w:lang w:eastAsia="zh-CN"/>
              </w:rPr>
              <w:t>一般政策性发言（续）</w:t>
            </w:r>
          </w:p>
        </w:tc>
        <w:tc>
          <w:tcPr>
            <w:tcW w:w="2333" w:type="dxa"/>
          </w:tcPr>
          <w:p w:rsidR="00E525CF" w:rsidRPr="00070C07" w:rsidRDefault="00E525CF" w:rsidP="00F41A72">
            <w:pPr>
              <w:jc w:val="center"/>
              <w:rPr>
                <w:szCs w:val="24"/>
              </w:rPr>
            </w:pPr>
            <w:r w:rsidRPr="00070C07">
              <w:rPr>
                <w:szCs w:val="24"/>
              </w:rPr>
              <w:t>-</w:t>
            </w:r>
          </w:p>
        </w:tc>
      </w:tr>
    </w:tbl>
    <w:p w:rsidR="00E525CF" w:rsidRDefault="00E525CF" w:rsidP="00231ABC">
      <w:pPr>
        <w:rPr>
          <w:lang w:val="en-US" w:eastAsia="zh-CN"/>
        </w:rPr>
      </w:pP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E525CF" w:rsidRPr="00F20A35" w:rsidRDefault="00E525CF" w:rsidP="00AC4E86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一般政策性发言（续）</w:t>
      </w:r>
      <w:r w:rsidR="001F22FE">
        <w:rPr>
          <w:rStyle w:val="FootnoteReference"/>
          <w:b w:val="0"/>
          <w:bCs/>
          <w:szCs w:val="24"/>
          <w:lang w:eastAsia="zh-CN"/>
        </w:rPr>
        <w:footnoteReference w:id="1"/>
      </w:r>
    </w:p>
    <w:p w:rsidR="00E525CF" w:rsidRPr="00EF7544" w:rsidRDefault="00E525CF" w:rsidP="00304A88">
      <w:pPr>
        <w:spacing w:before="240" w:after="120"/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>
        <w:rPr>
          <w:rFonts w:hint="eastAsia"/>
          <w:lang w:eastAsia="zh-CN"/>
        </w:rPr>
        <w:t>一般政策性发言的发言人有：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 w:rsidR="00E525CF">
        <w:tab/>
      </w:r>
      <w:r w:rsidR="00E525CF">
        <w:rPr>
          <w:rFonts w:hint="eastAsia"/>
        </w:rPr>
        <w:t>泰国信息与通信技术部部长</w:t>
      </w:r>
      <w:r w:rsidR="00E525CF" w:rsidRPr="00EF7544">
        <w:t>Pornchai RUJIPRAPA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突尼斯高教、科研和信息通信技术部副部长</w:t>
      </w:r>
      <w:r w:rsidR="00E525CF" w:rsidRPr="00EF7544">
        <w:t>Mohamed BEN AMOR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索马里邮政和电信部部长</w:t>
      </w:r>
      <w:r w:rsidR="00E525CF" w:rsidRPr="00EF7544">
        <w:t>Mohamed IBRAHIM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津巴布韦信息通信技术部副部长</w:t>
      </w:r>
      <w:r w:rsidR="00E525CF" w:rsidRPr="00EF7544">
        <w:t>Win MLAMBO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尼泊尔信息通信部部长</w:t>
      </w:r>
      <w:r w:rsidR="00E525CF" w:rsidRPr="00EF7544">
        <w:t>Minendra Prasad RIJAL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伊拉克通信部技术事务高级副部长</w:t>
      </w:r>
      <w:r w:rsidR="00E525CF" w:rsidRPr="00EF7544">
        <w:t>Amir KHADR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加纳通信部部长</w:t>
      </w:r>
      <w:r w:rsidR="00E525CF" w:rsidRPr="00EF7544">
        <w:t>Edward Kofi Omane BOAMAH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古巴通信部副部长</w:t>
      </w:r>
      <w:r w:rsidR="00E525CF" w:rsidRPr="00EF7544">
        <w:t>Jorge Luis PERDOMO DI-LELLA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巴布亚新几内亚通信和信息技术部常务秘书</w:t>
      </w:r>
      <w:r w:rsidR="00E525CF" w:rsidRPr="00EF7544">
        <w:rPr>
          <w:lang w:eastAsia="zh-CN"/>
        </w:rPr>
        <w:t>Paulias KORNI</w:t>
      </w:r>
      <w:r w:rsidR="00E525CF">
        <w:rPr>
          <w:rFonts w:hint="eastAsia"/>
          <w:lang w:eastAsia="zh-CN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尼日利亚联邦通信技术部部长</w:t>
      </w:r>
      <w:r w:rsidR="00E525CF" w:rsidRPr="00EF7544">
        <w:t>Omobola JOHNSON</w:t>
      </w:r>
      <w:r w:rsidR="00E525CF">
        <w:rPr>
          <w:rFonts w:hint="eastAsia"/>
        </w:rPr>
        <w:t>女士；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喀麦隆邮电部部长</w:t>
      </w:r>
      <w:r w:rsidR="00E525CF" w:rsidRPr="00EF7544">
        <w:t>Jean-Pierre BIYITI BI ESSAM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马拉维信息、旅游与公民教育部部长</w:t>
      </w:r>
      <w:r w:rsidR="00E525CF" w:rsidRPr="00EF7544">
        <w:t>Kondwani NANKHUMWA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卢旺达青年和信息产业部部长</w:t>
      </w:r>
      <w:r w:rsidR="00E525CF" w:rsidRPr="00EF7544">
        <w:t>Jean Philbert NSENGIMANA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莫桑比克交通和通信部部长</w:t>
      </w:r>
      <w:r w:rsidR="00E525CF" w:rsidRPr="00EF7544">
        <w:t>Gabriel MUTHISSE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牙买加科学、技术、能源和矿业部部长</w:t>
      </w:r>
      <w:r w:rsidR="00E525CF" w:rsidRPr="00EF7544">
        <w:t>Phillip PAULWELL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</w:pPr>
      <w:r w:rsidRPr="001F22FE">
        <w:t>–</w:t>
      </w:r>
      <w:r>
        <w:tab/>
      </w:r>
      <w:r w:rsidR="00E525CF">
        <w:rPr>
          <w:rFonts w:hint="eastAsia"/>
        </w:rPr>
        <w:t>斯威士兰信息、通信和技术大臣</w:t>
      </w:r>
      <w:r w:rsidR="00E525CF" w:rsidRPr="00EF7544">
        <w:t>Dumisani NDLANGAMANDLA</w:t>
      </w:r>
      <w:r w:rsidR="00E525CF">
        <w:rPr>
          <w:rFonts w:hint="eastAsia"/>
        </w:rPr>
        <w:t>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智利电信部副部长</w:t>
      </w:r>
      <w:r w:rsidR="00E525CF" w:rsidRPr="00EF7544">
        <w:rPr>
          <w:lang w:eastAsia="zh-CN"/>
        </w:rPr>
        <w:t>Pedro HUICHALAF</w:t>
      </w:r>
      <w:r w:rsidR="00E525CF">
        <w:rPr>
          <w:rFonts w:hint="eastAsia"/>
          <w:lang w:eastAsia="zh-CN"/>
        </w:rPr>
        <w:t>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德国联邦外交部国际网络政策专员</w:t>
      </w:r>
      <w:r w:rsidR="00E525CF" w:rsidRPr="00EF7544">
        <w:rPr>
          <w:lang w:eastAsia="zh-CN"/>
        </w:rPr>
        <w:t>Norbert RIEDEL</w:t>
      </w:r>
      <w:r w:rsidR="00E525CF">
        <w:rPr>
          <w:rFonts w:hint="eastAsia"/>
          <w:lang w:eastAsia="zh-CN"/>
        </w:rPr>
        <w:t>大使先生；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科威特驻首尔大使馆大使</w:t>
      </w:r>
      <w:r w:rsidR="00E525CF" w:rsidRPr="00EF7544">
        <w:rPr>
          <w:lang w:eastAsia="zh-CN"/>
        </w:rPr>
        <w:t>Jasem ALBUDAIWI</w:t>
      </w:r>
      <w:r w:rsidR="00E525CF">
        <w:rPr>
          <w:rFonts w:hint="eastAsia"/>
          <w:lang w:eastAsia="zh-CN"/>
        </w:rPr>
        <w:t>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巴勒斯坦电信和信息技术部司长</w:t>
      </w:r>
      <w:r w:rsidR="00E525CF" w:rsidRPr="00EF7544">
        <w:rPr>
          <w:lang w:eastAsia="zh-CN"/>
        </w:rPr>
        <w:t>Mahmood DIWAN</w:t>
      </w:r>
      <w:r w:rsidR="00E525CF">
        <w:rPr>
          <w:rFonts w:hint="eastAsia"/>
          <w:lang w:eastAsia="zh-CN"/>
        </w:rPr>
        <w:t>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尼日尔邮政、电信和数字经济部秘书长</w:t>
      </w:r>
      <w:r w:rsidR="00E525CF" w:rsidRPr="00EF7544">
        <w:rPr>
          <w:lang w:eastAsia="zh-CN"/>
        </w:rPr>
        <w:t>Malam Garba ABDOU</w:t>
      </w:r>
      <w:r w:rsidR="00E525CF">
        <w:rPr>
          <w:rFonts w:hint="eastAsia"/>
          <w:lang w:eastAsia="zh-CN"/>
        </w:rPr>
        <w:t>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土耳其信息和通信技术管理局（</w:t>
      </w:r>
      <w:r w:rsidR="00E525CF">
        <w:rPr>
          <w:rFonts w:hint="eastAsia"/>
          <w:lang w:eastAsia="zh-CN"/>
        </w:rPr>
        <w:t>ICTA</w:t>
      </w:r>
      <w:r w:rsidR="00E525CF">
        <w:rPr>
          <w:rFonts w:hint="eastAsia"/>
          <w:lang w:eastAsia="zh-CN"/>
        </w:rPr>
        <w:t>）主席兼总裁</w:t>
      </w:r>
      <w:r w:rsidR="00E525CF" w:rsidRPr="00EF7544">
        <w:rPr>
          <w:lang w:eastAsia="zh-CN"/>
        </w:rPr>
        <w:t>Tayfun ACARER</w:t>
      </w:r>
      <w:r w:rsidR="00E525CF">
        <w:rPr>
          <w:rFonts w:hint="eastAsia"/>
          <w:lang w:eastAsia="zh-CN"/>
        </w:rPr>
        <w:t>先生；</w:t>
      </w:r>
    </w:p>
    <w:p w:rsidR="00E525CF" w:rsidRPr="00EF7544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rPr>
          <w:lang w:eastAsia="zh-CN"/>
        </w:rPr>
        <w:t>–</w:t>
      </w:r>
      <w:r>
        <w:rPr>
          <w:lang w:eastAsia="zh-CN"/>
        </w:rPr>
        <w:tab/>
      </w:r>
      <w:r w:rsidR="00E525CF">
        <w:rPr>
          <w:rFonts w:hint="eastAsia"/>
          <w:lang w:eastAsia="zh-CN"/>
        </w:rPr>
        <w:t>格鲁吉亚经济与可持续发展部创新与技术局主席</w:t>
      </w:r>
      <w:r w:rsidR="00E525CF" w:rsidRPr="00EF7544">
        <w:rPr>
          <w:lang w:eastAsia="zh-CN"/>
        </w:rPr>
        <w:t>Irakli KASHIBADZE</w:t>
      </w:r>
      <w:r w:rsidR="00E525CF">
        <w:rPr>
          <w:rFonts w:hint="eastAsia"/>
          <w:lang w:eastAsia="zh-CN"/>
        </w:rPr>
        <w:t>先生；</w:t>
      </w:r>
    </w:p>
    <w:p w:rsidR="00E525CF" w:rsidRPr="00EF7544" w:rsidRDefault="001F22FE" w:rsidP="00212FC3">
      <w:pPr>
        <w:pStyle w:val="enumlev1"/>
        <w:pageBreakBefore/>
        <w:spacing w:before="120" w:after="120"/>
        <w:rPr>
          <w:lang w:eastAsia="zh-CN"/>
        </w:rPr>
      </w:pPr>
      <w:r w:rsidRPr="001F22FE">
        <w:t>–</w:t>
      </w:r>
      <w:r>
        <w:tab/>
      </w:r>
      <w:r w:rsidR="00E525CF">
        <w:rPr>
          <w:rFonts w:hint="eastAsia"/>
          <w:lang w:eastAsia="zh-CN"/>
        </w:rPr>
        <w:t>瓦努阿图政府信息通信技术项目经理</w:t>
      </w:r>
      <w:r w:rsidR="00E525CF" w:rsidRPr="00EF7544">
        <w:rPr>
          <w:lang w:eastAsia="zh-CN"/>
        </w:rPr>
        <w:t>Jackson MIAKE</w:t>
      </w:r>
      <w:r w:rsidR="00E525CF">
        <w:rPr>
          <w:rFonts w:hint="eastAsia"/>
          <w:lang w:eastAsia="zh-CN"/>
        </w:rPr>
        <w:t>先生；</w:t>
      </w:r>
    </w:p>
    <w:p w:rsidR="00E525CF" w:rsidRDefault="001F22FE" w:rsidP="00304A88">
      <w:pPr>
        <w:pStyle w:val="enumlev1"/>
        <w:spacing w:before="120" w:after="120"/>
        <w:rPr>
          <w:lang w:eastAsia="zh-CN"/>
        </w:rPr>
      </w:pPr>
      <w:r w:rsidRPr="001F22FE">
        <w:t>–</w:t>
      </w:r>
      <w:r>
        <w:tab/>
      </w:r>
      <w:r w:rsidR="00E525CF">
        <w:rPr>
          <w:rFonts w:hint="eastAsia"/>
          <w:lang w:eastAsia="zh-CN"/>
        </w:rPr>
        <w:t>意大利经济发展部顾问</w:t>
      </w:r>
      <w:r w:rsidR="00E525CF" w:rsidRPr="00EF7544">
        <w:rPr>
          <w:lang w:eastAsia="zh-CN"/>
        </w:rPr>
        <w:t>Fabio BIGI</w:t>
      </w:r>
      <w:r w:rsidR="00E525CF">
        <w:rPr>
          <w:rFonts w:hint="eastAsia"/>
          <w:lang w:eastAsia="zh-CN"/>
        </w:rPr>
        <w:t>先生。</w:t>
      </w:r>
    </w:p>
    <w:p w:rsidR="00E525CF" w:rsidRPr="00212FC3" w:rsidRDefault="00E525CF" w:rsidP="003C5545">
      <w:pPr>
        <w:spacing w:after="120"/>
        <w:ind w:firstLineChars="200" w:firstLine="482"/>
        <w:rPr>
          <w:b/>
          <w:bCs/>
          <w:lang w:eastAsia="zh-CN"/>
        </w:rPr>
      </w:pPr>
      <w:r w:rsidRPr="00212FC3">
        <w:rPr>
          <w:rFonts w:hint="eastAsia"/>
          <w:b/>
          <w:bCs/>
          <w:lang w:eastAsia="zh-CN"/>
        </w:rPr>
        <w:t>会议于</w:t>
      </w:r>
      <w:r w:rsidRPr="00212FC3">
        <w:rPr>
          <w:rFonts w:hint="eastAsia"/>
          <w:b/>
          <w:bCs/>
          <w:lang w:eastAsia="zh-CN"/>
        </w:rPr>
        <w:t>12</w:t>
      </w:r>
      <w:r w:rsidRPr="00212FC3">
        <w:rPr>
          <w:rFonts w:hint="eastAsia"/>
          <w:b/>
          <w:bCs/>
          <w:lang w:eastAsia="zh-CN"/>
        </w:rPr>
        <w:t>时</w:t>
      </w:r>
      <w:r w:rsidRPr="00212FC3">
        <w:rPr>
          <w:rFonts w:hint="eastAsia"/>
          <w:b/>
          <w:bCs/>
          <w:lang w:eastAsia="zh-CN"/>
        </w:rPr>
        <w:t>35</w:t>
      </w:r>
      <w:r w:rsidRPr="00212FC3">
        <w:rPr>
          <w:rFonts w:hint="eastAsia"/>
          <w:b/>
          <w:bCs/>
          <w:lang w:eastAsia="zh-CN"/>
        </w:rPr>
        <w:t>分结束。</w:t>
      </w:r>
    </w:p>
    <w:p w:rsidR="00E525CF" w:rsidRPr="00573E51" w:rsidRDefault="00E525CF" w:rsidP="00E525CF">
      <w:pPr>
        <w:pStyle w:val="Normalpv"/>
        <w:tabs>
          <w:tab w:val="clear" w:pos="1588"/>
          <w:tab w:val="clear" w:pos="1985"/>
          <w:tab w:val="left" w:pos="6804"/>
        </w:tabs>
        <w:spacing w:before="160"/>
        <w:rPr>
          <w:lang w:eastAsia="zh-CN"/>
        </w:rPr>
      </w:pPr>
      <w:r w:rsidRPr="00573E51">
        <w:rPr>
          <w:rFonts w:hint="eastAsia"/>
          <w:lang w:eastAsia="zh-CN"/>
        </w:rPr>
        <w:t>秘书长：</w:t>
      </w:r>
      <w:r w:rsidRPr="00573E51">
        <w:rPr>
          <w:rFonts w:hint="eastAsia"/>
          <w:lang w:eastAsia="zh-CN"/>
        </w:rPr>
        <w:tab/>
      </w:r>
      <w:r w:rsidRPr="00573E51">
        <w:rPr>
          <w:lang w:eastAsia="zh-CN"/>
        </w:rPr>
        <w:tab/>
      </w:r>
      <w:r w:rsidRPr="00573E51">
        <w:rPr>
          <w:rFonts w:hint="eastAsia"/>
          <w:lang w:eastAsia="zh-CN"/>
        </w:rPr>
        <w:t>主席：</w:t>
      </w:r>
      <w:r w:rsidRPr="00573E51">
        <w:rPr>
          <w:lang w:eastAsia="zh-CN"/>
        </w:rPr>
        <w:br/>
      </w:r>
      <w:r w:rsidRPr="00573E51">
        <w:rPr>
          <w:rFonts w:hint="eastAsia"/>
          <w:lang w:eastAsia="zh-CN"/>
        </w:rPr>
        <w:t>哈玛德</w:t>
      </w:r>
      <w:r w:rsidR="004366D9" w:rsidRPr="00573E51">
        <w:rPr>
          <w:sz w:val="20"/>
          <w:lang w:eastAsia="zh-CN"/>
        </w:rPr>
        <w:t>•</w:t>
      </w:r>
      <w:r w:rsidRPr="00573E51">
        <w:rPr>
          <w:rFonts w:hint="eastAsia"/>
          <w:lang w:eastAsia="zh-CN"/>
        </w:rPr>
        <w:t>图埃</w:t>
      </w:r>
      <w:r w:rsidRPr="00573E51">
        <w:rPr>
          <w:lang w:eastAsia="zh-CN"/>
        </w:rPr>
        <w:tab/>
      </w:r>
      <w:r w:rsidRPr="00573E51">
        <w:rPr>
          <w:rFonts w:hint="eastAsia"/>
          <w:szCs w:val="24"/>
          <w:lang w:eastAsia="zh-CN"/>
        </w:rPr>
        <w:t>闵元基</w:t>
      </w:r>
    </w:p>
    <w:p w:rsidR="00193453" w:rsidRDefault="00193453" w:rsidP="0032202E">
      <w:pPr>
        <w:pStyle w:val="Reasons"/>
        <w:rPr>
          <w:lang w:eastAsia="zh-CN"/>
        </w:rPr>
      </w:pPr>
      <w:bookmarkStart w:id="8" w:name="_GoBack"/>
      <w:bookmarkEnd w:id="8"/>
    </w:p>
    <w:p w:rsidR="00193453" w:rsidRDefault="00193453">
      <w:pPr>
        <w:jc w:val="center"/>
      </w:pPr>
      <w:r>
        <w:t>______________</w:t>
      </w:r>
    </w:p>
    <w:sectPr w:rsidR="00193453" w:rsidSect="00BA20B6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49" w:rsidRDefault="00C20D49">
      <w:r>
        <w:separator/>
      </w:r>
    </w:p>
  </w:endnote>
  <w:endnote w:type="continuationSeparator" w:id="0">
    <w:p w:rsidR="00C20D49" w:rsidRDefault="00C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53" w:rsidRDefault="00193453" w:rsidP="0019345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9511C">
      <w:t>P:\CHI\SG\CONF-SG\PP14\100\113C.docx</w:t>
    </w:r>
    <w:r>
      <w:fldChar w:fldCharType="end"/>
    </w:r>
    <w:r>
      <w:t xml:space="preserve"> (371565)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9511C">
      <w:t>27.10.14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9511C">
      <w:t>27.10.14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3C554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9511C">
      <w:t>P:\CHI\SG\CONF-SG\PP14\100\113C.docx</w:t>
    </w:r>
    <w:r>
      <w:fldChar w:fldCharType="end"/>
    </w:r>
    <w:r w:rsidR="00193453">
      <w:t xml:space="preserve"> (371565)</w:t>
    </w:r>
    <w:r w:rsidR="007B558F"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19511C">
      <w:t>27.10.14</w:t>
    </w:r>
    <w:r w:rsidR="005A6A1D">
      <w:fldChar w:fldCharType="end"/>
    </w:r>
    <w:r w:rsidR="007B558F"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19511C">
      <w:t>27.10.14</w:t>
    </w:r>
    <w:r w:rsidR="005A6A1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49" w:rsidRDefault="00C20D49">
      <w:r>
        <w:t>____________________</w:t>
      </w:r>
    </w:p>
  </w:footnote>
  <w:footnote w:type="continuationSeparator" w:id="0">
    <w:p w:rsidR="00C20D49" w:rsidRDefault="00C20D49">
      <w:r>
        <w:continuationSeparator/>
      </w:r>
    </w:p>
  </w:footnote>
  <w:footnote w:id="1">
    <w:p w:rsidR="001F22FE" w:rsidRPr="001F22FE" w:rsidRDefault="001F22FE" w:rsidP="001F22F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1F22FE">
        <w:rPr>
          <w:rFonts w:hint="eastAsia"/>
        </w:rPr>
        <w:t>提交秘书处的一般政策性发言的原文可在如下网址查阅：</w:t>
      </w:r>
      <w:hyperlink r:id="rId1" w:history="1">
        <w:r w:rsidRPr="001F22FE">
          <w:rPr>
            <w:rStyle w:val="Hyperlink"/>
          </w:rPr>
          <w:t>http://www.itu.int/en/plenipotentiary/2014/statements/Pages/default.aspx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C5545">
      <w:rPr>
        <w:noProof/>
      </w:rPr>
      <w:t>3</w:t>
    </w:r>
    <w:r>
      <w:fldChar w:fldCharType="end"/>
    </w:r>
  </w:p>
  <w:p w:rsidR="00811D55" w:rsidRPr="00C710E5" w:rsidRDefault="00811D55" w:rsidP="00E525CF">
    <w:pPr>
      <w:pStyle w:val="Header"/>
    </w:pPr>
    <w:r>
      <w:t>PP14/</w:t>
    </w:r>
    <w:r w:rsidR="00E525CF">
      <w:t>113</w:t>
    </w:r>
    <w:r>
      <w:t>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40A47"/>
    <w:rsid w:val="00057B6E"/>
    <w:rsid w:val="00070C07"/>
    <w:rsid w:val="00076062"/>
    <w:rsid w:val="0009673E"/>
    <w:rsid w:val="000A651D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93453"/>
    <w:rsid w:val="0019511C"/>
    <w:rsid w:val="001A0EEB"/>
    <w:rsid w:val="001A4A66"/>
    <w:rsid w:val="001B25D1"/>
    <w:rsid w:val="001F22FE"/>
    <w:rsid w:val="00212FC3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4A88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A7127"/>
    <w:rsid w:val="003C5545"/>
    <w:rsid w:val="004014B0"/>
    <w:rsid w:val="00414872"/>
    <w:rsid w:val="00426AC1"/>
    <w:rsid w:val="004366D9"/>
    <w:rsid w:val="0045019C"/>
    <w:rsid w:val="004676C0"/>
    <w:rsid w:val="00476923"/>
    <w:rsid w:val="00476CAF"/>
    <w:rsid w:val="00485E71"/>
    <w:rsid w:val="004D3182"/>
    <w:rsid w:val="005061F9"/>
    <w:rsid w:val="00517E65"/>
    <w:rsid w:val="00527E84"/>
    <w:rsid w:val="005356FD"/>
    <w:rsid w:val="00542073"/>
    <w:rsid w:val="00554E24"/>
    <w:rsid w:val="00564B7A"/>
    <w:rsid w:val="00564B8D"/>
    <w:rsid w:val="00567130"/>
    <w:rsid w:val="00573E51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96756"/>
    <w:rsid w:val="007B558F"/>
    <w:rsid w:val="007C4DC3"/>
    <w:rsid w:val="00811D55"/>
    <w:rsid w:val="00814482"/>
    <w:rsid w:val="008160BF"/>
    <w:rsid w:val="008433E4"/>
    <w:rsid w:val="00850AEF"/>
    <w:rsid w:val="008726C7"/>
    <w:rsid w:val="008B44F5"/>
    <w:rsid w:val="008C28F4"/>
    <w:rsid w:val="008D3BE2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9E15FC"/>
    <w:rsid w:val="00A03693"/>
    <w:rsid w:val="00A23536"/>
    <w:rsid w:val="00A6085C"/>
    <w:rsid w:val="00A62DA7"/>
    <w:rsid w:val="00AA7BEE"/>
    <w:rsid w:val="00AC4E86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0A9F"/>
    <w:rsid w:val="00D2057D"/>
    <w:rsid w:val="00D215E8"/>
    <w:rsid w:val="00D57C64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525CF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3C4EC82-275D-4532-88E7-750F475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5CF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A414-8C5F-41F4-8B5F-D3D19DB4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12</TotalTime>
  <Pages>3</Pages>
  <Words>623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Cong, Cong</cp:lastModifiedBy>
  <cp:revision>32</cp:revision>
  <cp:lastPrinted>2014-10-27T11:06:00Z</cp:lastPrinted>
  <dcterms:created xsi:type="dcterms:W3CDTF">2014-10-27T10:59:00Z</dcterms:created>
  <dcterms:modified xsi:type="dcterms:W3CDTF">2014-10-27T11:13:00Z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