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6A4080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A4080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422452C" wp14:editId="01C45C9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4080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6A4080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6A4080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6A4080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914937" w:rsidRPr="002A6F8F" w:rsidTr="006A046E">
        <w:trPr>
          <w:cantSplit/>
        </w:trPr>
        <w:tc>
          <w:tcPr>
            <w:tcW w:w="6911" w:type="dxa"/>
          </w:tcPr>
          <w:p w:rsidR="00914937" w:rsidRPr="008C10D9" w:rsidRDefault="00914937" w:rsidP="006A4080">
            <w:pPr>
              <w:pStyle w:val="Committee"/>
              <w:framePr w:hSpace="0" w:wrap="auto" w:hAnchor="text" w:yAlign="inline"/>
              <w:spacing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914937" w:rsidRPr="00753E54" w:rsidRDefault="00914937" w:rsidP="006A4080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753E54">
              <w:rPr>
                <w:rFonts w:asciiTheme="minorHAnsi" w:hAnsiTheme="minorHAnsi" w:cstheme="minorHAnsi"/>
                <w:b/>
                <w:bCs/>
              </w:rPr>
              <w:t xml:space="preserve">Document </w:t>
            </w:r>
            <w:r>
              <w:rPr>
                <w:rFonts w:asciiTheme="minorHAnsi" w:hAnsiTheme="minorHAnsi" w:cstheme="minorHAnsi"/>
                <w:b/>
                <w:bCs/>
              </w:rPr>
              <w:t>106</w:t>
            </w:r>
            <w:r w:rsidRPr="00753E54">
              <w:rPr>
                <w:rFonts w:asciiTheme="minorHAnsi" w:hAnsiTheme="minorHAnsi" w:cstheme="minorHAnsi"/>
                <w:b/>
                <w:bCs/>
              </w:rPr>
              <w:t>-F</w:t>
            </w:r>
          </w:p>
        </w:tc>
      </w:tr>
      <w:tr w:rsidR="00914937" w:rsidRPr="002A6F8F" w:rsidTr="006A046E">
        <w:trPr>
          <w:cantSplit/>
        </w:trPr>
        <w:tc>
          <w:tcPr>
            <w:tcW w:w="6911" w:type="dxa"/>
          </w:tcPr>
          <w:p w:rsidR="00914937" w:rsidRPr="008C10D9" w:rsidRDefault="00914937" w:rsidP="006A4080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914937" w:rsidRPr="00753E54" w:rsidRDefault="00914937" w:rsidP="006A4080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753E54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753E54">
              <w:rPr>
                <w:rFonts w:asciiTheme="minorHAnsi" w:hAnsiTheme="minorHAnsi" w:cstheme="minorHAnsi"/>
                <w:b/>
                <w:bCs/>
              </w:rPr>
              <w:t xml:space="preserve"> octobre 201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914937" w:rsidRPr="002A6F8F" w:rsidTr="006A046E">
        <w:trPr>
          <w:cantSplit/>
        </w:trPr>
        <w:tc>
          <w:tcPr>
            <w:tcW w:w="6911" w:type="dxa"/>
          </w:tcPr>
          <w:p w:rsidR="00914937" w:rsidRPr="008C10D9" w:rsidRDefault="00914937" w:rsidP="006A4080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914937" w:rsidRPr="00753E54" w:rsidRDefault="00914937" w:rsidP="006A4080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753E54">
              <w:rPr>
                <w:rFonts w:asciiTheme="minorHAnsi" w:hAnsiTheme="minorHAnsi" w:cstheme="minorHAnsi"/>
                <w:b/>
                <w:bCs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4080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914937" w:rsidRPr="002A6F8F" w:rsidTr="006A046E">
        <w:trPr>
          <w:cantSplit/>
        </w:trPr>
        <w:tc>
          <w:tcPr>
            <w:tcW w:w="10031" w:type="dxa"/>
            <w:gridSpan w:val="2"/>
          </w:tcPr>
          <w:p w:rsidR="00914937" w:rsidRDefault="00914937" w:rsidP="006A4080">
            <w:pPr>
              <w:pStyle w:val="Title1"/>
              <w:spacing w:before="1080"/>
              <w:rPr>
                <w:szCs w:val="28"/>
              </w:rPr>
            </w:pPr>
            <w:bookmarkStart w:id="4" w:name="dsource" w:colFirst="0" w:colLast="0"/>
            <w:bookmarkEnd w:id="3"/>
            <w:r>
              <w:rPr>
                <w:szCs w:val="28"/>
              </w:rPr>
              <w:t>procès-verbal</w:t>
            </w:r>
          </w:p>
          <w:p w:rsidR="00914937" w:rsidRDefault="00914937" w:rsidP="006A4080">
            <w:pPr>
              <w:pStyle w:val="Title2"/>
            </w:pPr>
            <w:r>
              <w:t>de la</w:t>
            </w:r>
          </w:p>
          <w:p w:rsidR="00914937" w:rsidRPr="006D158F" w:rsidRDefault="00914937" w:rsidP="006A4080">
            <w:pPr>
              <w:pStyle w:val="Title2"/>
            </w:pPr>
            <w:r>
              <w:t>cérémonie d</w:t>
            </w:r>
            <w:r w:rsidR="00757C10">
              <w:t>'</w:t>
            </w:r>
            <w:r>
              <w:t>ouverture</w:t>
            </w:r>
          </w:p>
        </w:tc>
      </w:tr>
      <w:tr w:rsidR="00914937" w:rsidRPr="002A6F8F" w:rsidTr="006A046E">
        <w:trPr>
          <w:cantSplit/>
        </w:trPr>
        <w:tc>
          <w:tcPr>
            <w:tcW w:w="10031" w:type="dxa"/>
            <w:gridSpan w:val="2"/>
          </w:tcPr>
          <w:p w:rsidR="00914937" w:rsidRPr="006D158F" w:rsidRDefault="00914937" w:rsidP="006A4080">
            <w:pPr>
              <w:pStyle w:val="Title1"/>
              <w:rPr>
                <w:caps w:val="0"/>
                <w:sz w:val="24"/>
              </w:rPr>
            </w:pPr>
            <w:bookmarkStart w:id="5" w:name="dtitle1" w:colFirst="0" w:colLast="0"/>
            <w:bookmarkEnd w:id="4"/>
            <w:r>
              <w:rPr>
                <w:caps w:val="0"/>
                <w:sz w:val="24"/>
              </w:rPr>
              <w:t>Lundi 20 octobre 2014 à 11 heures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BD1614" w:rsidP="006A4080">
            <w:pPr>
              <w:pStyle w:val="Title2"/>
              <w:rPr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p w:rsidR="00BD1614" w:rsidRDefault="00BD1614" w:rsidP="006A4080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14937" w:rsidRPr="00537BD5" w:rsidTr="00914937">
        <w:tc>
          <w:tcPr>
            <w:tcW w:w="534" w:type="dxa"/>
          </w:tcPr>
          <w:p w:rsidR="00914937" w:rsidRPr="00537BD5" w:rsidRDefault="00914937" w:rsidP="006A4080">
            <w:pPr>
              <w:pStyle w:val="toc0"/>
            </w:pPr>
          </w:p>
        </w:tc>
        <w:tc>
          <w:tcPr>
            <w:tcW w:w="7164" w:type="dxa"/>
          </w:tcPr>
          <w:p w:rsidR="00914937" w:rsidRPr="00537BD5" w:rsidRDefault="00914937" w:rsidP="006A4080">
            <w:pPr>
              <w:pStyle w:val="toc0"/>
            </w:pPr>
            <w:r w:rsidRPr="00537BD5">
              <w:t>Su</w:t>
            </w:r>
            <w:r>
              <w:t>jets</w:t>
            </w:r>
            <w:r w:rsidRPr="00537BD5">
              <w:t xml:space="preserve"> </w:t>
            </w:r>
            <w:r>
              <w:t>traités</w:t>
            </w:r>
          </w:p>
        </w:tc>
        <w:tc>
          <w:tcPr>
            <w:tcW w:w="2333" w:type="dxa"/>
          </w:tcPr>
          <w:p w:rsidR="00914937" w:rsidRPr="00537BD5" w:rsidRDefault="00914937" w:rsidP="006A4080">
            <w:pPr>
              <w:pStyle w:val="toc0"/>
              <w:jc w:val="center"/>
            </w:pPr>
            <w:r w:rsidRPr="00537BD5">
              <w:t>Documents</w:t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A4080">
            <w:pPr>
              <w:ind w:left="567" w:hanging="567"/>
            </w:pPr>
            <w:r w:rsidRPr="00537BD5">
              <w:t>1</w:t>
            </w:r>
          </w:p>
        </w:tc>
        <w:tc>
          <w:tcPr>
            <w:tcW w:w="7164" w:type="dxa"/>
          </w:tcPr>
          <w:p w:rsidR="00914937" w:rsidRPr="00C33D31" w:rsidRDefault="00914937" w:rsidP="006A4080">
            <w:pPr>
              <w:rPr>
                <w:lang w:val="fr-CH"/>
              </w:rPr>
            </w:pPr>
            <w:r w:rsidRPr="00C33D31">
              <w:rPr>
                <w:lang w:val="fr-CH"/>
              </w:rPr>
              <w:t>Allocution prononcée par le Ministre de la science, des TIC et de la planification de la République de Corée</w:t>
            </w:r>
          </w:p>
        </w:tc>
        <w:tc>
          <w:tcPr>
            <w:tcW w:w="2333" w:type="dxa"/>
          </w:tcPr>
          <w:p w:rsidR="00914937" w:rsidRPr="00537BD5" w:rsidRDefault="00914937" w:rsidP="006A4080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A4080">
            <w:pPr>
              <w:ind w:left="567" w:hanging="567"/>
            </w:pPr>
            <w:r w:rsidRPr="00537BD5">
              <w:t>2</w:t>
            </w:r>
          </w:p>
        </w:tc>
        <w:tc>
          <w:tcPr>
            <w:tcW w:w="7164" w:type="dxa"/>
          </w:tcPr>
          <w:p w:rsidR="00914937" w:rsidRPr="00C33D31" w:rsidRDefault="00914937" w:rsidP="006A4080">
            <w:pPr>
              <w:rPr>
                <w:lang w:val="fr-CH"/>
              </w:rPr>
            </w:pPr>
            <w:r w:rsidRPr="00C33D31">
              <w:rPr>
                <w:lang w:val="fr-CH"/>
              </w:rPr>
              <w:t xml:space="preserve">Allocution prononcée par le </w:t>
            </w:r>
            <w:r>
              <w:rPr>
                <w:lang w:val="fr-CH"/>
              </w:rPr>
              <w:t>M</w:t>
            </w:r>
            <w:r w:rsidRPr="00C33D31">
              <w:rPr>
                <w:lang w:val="fr-CH"/>
              </w:rPr>
              <w:t>aire de Busan</w:t>
            </w:r>
          </w:p>
        </w:tc>
        <w:tc>
          <w:tcPr>
            <w:tcW w:w="2333" w:type="dxa"/>
          </w:tcPr>
          <w:p w:rsidR="00914937" w:rsidRPr="00537BD5" w:rsidRDefault="00914937" w:rsidP="006A4080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A4080">
            <w:pPr>
              <w:ind w:left="567" w:hanging="567"/>
            </w:pPr>
            <w:r w:rsidRPr="00537BD5">
              <w:t>3</w:t>
            </w:r>
          </w:p>
        </w:tc>
        <w:tc>
          <w:tcPr>
            <w:tcW w:w="7164" w:type="dxa"/>
          </w:tcPr>
          <w:p w:rsidR="00914937" w:rsidRPr="00C33D31" w:rsidRDefault="00914937" w:rsidP="006A4080">
            <w:pPr>
              <w:rPr>
                <w:lang w:val="fr-CH"/>
              </w:rPr>
            </w:pPr>
            <w:r w:rsidRPr="00C33D31">
              <w:rPr>
                <w:lang w:val="fr-CH"/>
              </w:rPr>
              <w:t>Allocution prononcée par le Secrétaire général de l</w:t>
            </w:r>
            <w:r w:rsidR="00757C10">
              <w:rPr>
                <w:lang w:val="fr-CH"/>
              </w:rPr>
              <w:t>'</w:t>
            </w:r>
            <w:r w:rsidRPr="00C33D31">
              <w:rPr>
                <w:lang w:val="fr-CH"/>
              </w:rPr>
              <w:t>UIT</w:t>
            </w:r>
          </w:p>
        </w:tc>
        <w:tc>
          <w:tcPr>
            <w:tcW w:w="2333" w:type="dxa"/>
          </w:tcPr>
          <w:p w:rsidR="00914937" w:rsidRPr="00537BD5" w:rsidRDefault="00914937" w:rsidP="006A4080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A4080">
            <w:pPr>
              <w:ind w:left="567" w:hanging="567"/>
            </w:pPr>
            <w:r w:rsidRPr="00537BD5">
              <w:t>4</w:t>
            </w:r>
          </w:p>
        </w:tc>
        <w:tc>
          <w:tcPr>
            <w:tcW w:w="7164" w:type="dxa"/>
          </w:tcPr>
          <w:p w:rsidR="00914937" w:rsidRPr="00C33D31" w:rsidRDefault="00914937" w:rsidP="006A4080">
            <w:pPr>
              <w:rPr>
                <w:lang w:val="fr-CH"/>
              </w:rPr>
            </w:pPr>
            <w:r w:rsidRPr="00C33D31">
              <w:rPr>
                <w:lang w:val="fr-CH"/>
              </w:rPr>
              <w:t xml:space="preserve">Message du Secrétaire </w:t>
            </w:r>
            <w:r>
              <w:rPr>
                <w:lang w:val="fr-CH"/>
              </w:rPr>
              <w:t>général</w:t>
            </w:r>
            <w:r w:rsidRPr="00C33D31">
              <w:rPr>
                <w:lang w:val="fr-CH"/>
              </w:rPr>
              <w:t xml:space="preserve"> de</w:t>
            </w:r>
            <w:r>
              <w:rPr>
                <w:lang w:val="fr-CH"/>
              </w:rPr>
              <w:t xml:space="preserve"> l</w:t>
            </w:r>
            <w:r w:rsidR="00757C10">
              <w:rPr>
                <w:lang w:val="fr-CH"/>
              </w:rPr>
              <w:t>'</w:t>
            </w:r>
            <w:r>
              <w:rPr>
                <w:lang w:val="fr-CH"/>
              </w:rPr>
              <w:t>Organisation des</w:t>
            </w:r>
            <w:r w:rsidRPr="00C33D31">
              <w:rPr>
                <w:lang w:val="fr-CH"/>
              </w:rPr>
              <w:t xml:space="preserve"> Nations Unies</w:t>
            </w:r>
          </w:p>
        </w:tc>
        <w:tc>
          <w:tcPr>
            <w:tcW w:w="2333" w:type="dxa"/>
          </w:tcPr>
          <w:p w:rsidR="00914937" w:rsidRPr="00537BD5" w:rsidRDefault="00914937" w:rsidP="006A4080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A4080">
            <w:pPr>
              <w:ind w:left="567" w:hanging="567"/>
            </w:pPr>
            <w:r w:rsidRPr="00537BD5">
              <w:t>5</w:t>
            </w:r>
          </w:p>
        </w:tc>
        <w:tc>
          <w:tcPr>
            <w:tcW w:w="7164" w:type="dxa"/>
          </w:tcPr>
          <w:p w:rsidR="00914937" w:rsidRPr="00537BD5" w:rsidRDefault="00914937" w:rsidP="006A4080">
            <w:r>
              <w:t>Présentation de timbres commémoratifs</w:t>
            </w:r>
          </w:p>
        </w:tc>
        <w:tc>
          <w:tcPr>
            <w:tcW w:w="2333" w:type="dxa"/>
          </w:tcPr>
          <w:p w:rsidR="00914937" w:rsidRPr="00537BD5" w:rsidRDefault="00914937" w:rsidP="006A4080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A4080">
            <w:pPr>
              <w:ind w:left="567" w:hanging="567"/>
            </w:pPr>
            <w:r w:rsidRPr="00537BD5">
              <w:t>6</w:t>
            </w:r>
          </w:p>
        </w:tc>
        <w:tc>
          <w:tcPr>
            <w:tcW w:w="7164" w:type="dxa"/>
          </w:tcPr>
          <w:p w:rsidR="00914937" w:rsidRPr="00C33D31" w:rsidRDefault="00914937" w:rsidP="007F253F">
            <w:pPr>
              <w:tabs>
                <w:tab w:val="left" w:pos="4660"/>
              </w:tabs>
            </w:pPr>
            <w:r w:rsidRPr="00C33D31">
              <w:t>Allocution prononcée par l</w:t>
            </w:r>
            <w:r w:rsidR="007F253F">
              <w:t>a</w:t>
            </w:r>
            <w:r w:rsidRPr="00C33D31">
              <w:t xml:space="preserve"> Président</w:t>
            </w:r>
            <w:r w:rsidR="007F253F">
              <w:t>e</w:t>
            </w:r>
            <w:r w:rsidRPr="00C33D31">
              <w:t xml:space="preserve"> de la République de Corée</w:t>
            </w:r>
          </w:p>
        </w:tc>
        <w:tc>
          <w:tcPr>
            <w:tcW w:w="2333" w:type="dxa"/>
          </w:tcPr>
          <w:p w:rsidR="00914937" w:rsidRPr="00537BD5" w:rsidRDefault="00914937" w:rsidP="006A4080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A4080">
            <w:pPr>
              <w:ind w:left="567" w:hanging="567"/>
            </w:pPr>
            <w:r w:rsidRPr="00537BD5">
              <w:t>7</w:t>
            </w:r>
          </w:p>
        </w:tc>
        <w:tc>
          <w:tcPr>
            <w:tcW w:w="7164" w:type="dxa"/>
          </w:tcPr>
          <w:p w:rsidR="00914937" w:rsidRPr="00E9277D" w:rsidRDefault="00914937" w:rsidP="006A4080">
            <w:pPr>
              <w:tabs>
                <w:tab w:val="left" w:pos="4660"/>
              </w:tabs>
              <w:rPr>
                <w:lang w:val="fr-CH"/>
              </w:rPr>
            </w:pPr>
            <w:r w:rsidRPr="00E9277D">
              <w:rPr>
                <w:lang w:val="fr-CH"/>
              </w:rPr>
              <w:t>Animations culturelles représentant le pays h</w:t>
            </w:r>
            <w:r>
              <w:rPr>
                <w:lang w:val="fr-CH"/>
              </w:rPr>
              <w:t>ôte</w:t>
            </w:r>
          </w:p>
        </w:tc>
        <w:tc>
          <w:tcPr>
            <w:tcW w:w="2333" w:type="dxa"/>
          </w:tcPr>
          <w:p w:rsidR="00914937" w:rsidRPr="00537BD5" w:rsidRDefault="00914937" w:rsidP="006A4080">
            <w:pPr>
              <w:jc w:val="center"/>
            </w:pPr>
            <w:r w:rsidRPr="00537BD5">
              <w:sym w:font="Symbol" w:char="F02D"/>
            </w:r>
          </w:p>
        </w:tc>
      </w:tr>
    </w:tbl>
    <w:p w:rsidR="00914937" w:rsidRPr="00914937" w:rsidRDefault="00914937" w:rsidP="006A4080"/>
    <w:p w:rsidR="00BD1614" w:rsidRDefault="00BD1614" w:rsidP="006A408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14937" w:rsidRPr="00E9277D" w:rsidRDefault="00914937" w:rsidP="00757C10">
      <w:pPr>
        <w:pStyle w:val="Heading1"/>
        <w:rPr>
          <w:szCs w:val="24"/>
          <w:lang w:val="fr-CH"/>
        </w:rPr>
      </w:pPr>
      <w:r w:rsidRPr="00E9277D">
        <w:rPr>
          <w:szCs w:val="24"/>
          <w:lang w:val="fr-CH"/>
        </w:rPr>
        <w:lastRenderedPageBreak/>
        <w:t>1</w:t>
      </w:r>
      <w:r w:rsidRPr="00E9277D">
        <w:rPr>
          <w:szCs w:val="24"/>
          <w:lang w:val="fr-CH"/>
        </w:rPr>
        <w:tab/>
      </w:r>
      <w:r w:rsidRPr="00E9277D">
        <w:rPr>
          <w:lang w:val="fr-CH"/>
        </w:rPr>
        <w:t>Allocution prononcée par le Ministre de la science, des TIC et de la planification de la République de Corée</w:t>
      </w:r>
    </w:p>
    <w:p w:rsidR="00914937" w:rsidRPr="00E9277D" w:rsidRDefault="00914937" w:rsidP="006A4080">
      <w:pPr>
        <w:rPr>
          <w:lang w:val="fr-CH"/>
        </w:rPr>
      </w:pPr>
      <w:r w:rsidRPr="00E9277D">
        <w:rPr>
          <w:lang w:val="fr-CH"/>
        </w:rPr>
        <w:t>1.1</w:t>
      </w:r>
      <w:r w:rsidRPr="00E9277D">
        <w:rPr>
          <w:lang w:val="fr-CH"/>
        </w:rPr>
        <w:tab/>
        <w:t xml:space="preserve">Le </w:t>
      </w:r>
      <w:r w:rsidRPr="00FF49E5">
        <w:rPr>
          <w:b/>
          <w:bCs/>
          <w:lang w:val="fr-CH"/>
        </w:rPr>
        <w:t>Ministre de la science, des TIC et de la planification de la République de Corée</w:t>
      </w:r>
      <w:r>
        <w:rPr>
          <w:lang w:val="fr-CH"/>
        </w:rPr>
        <w:t xml:space="preserve"> ouvre la Conférence en prononçant l</w:t>
      </w:r>
      <w:r w:rsidR="00757C10">
        <w:rPr>
          <w:lang w:val="fr-CH"/>
        </w:rPr>
        <w:t>'</w:t>
      </w:r>
      <w:r>
        <w:rPr>
          <w:lang w:val="fr-CH"/>
        </w:rPr>
        <w:t>allocution disponible à l</w:t>
      </w:r>
      <w:r w:rsidR="00757C10">
        <w:rPr>
          <w:lang w:val="fr-CH"/>
        </w:rPr>
        <w:t>'</w:t>
      </w:r>
      <w:r>
        <w:rPr>
          <w:lang w:val="fr-CH"/>
        </w:rPr>
        <w:t>adresse suivante:</w:t>
      </w:r>
    </w:p>
    <w:p w:rsidR="00914937" w:rsidRPr="00FF49E5" w:rsidRDefault="006F034A" w:rsidP="006A4080">
      <w:pPr>
        <w:spacing w:before="0"/>
        <w:rPr>
          <w:lang w:val="fr-CH"/>
        </w:rPr>
      </w:pPr>
      <w:hyperlink r:id="rId7" w:history="1">
        <w:r w:rsidR="00914937" w:rsidRPr="00FF49E5">
          <w:rPr>
            <w:rStyle w:val="Hyperlink"/>
            <w:lang w:val="fr-CH"/>
          </w:rPr>
          <w:t>http://www.itu.int/en/plenipotentiary/2014/statements/Pages/default.aspx</w:t>
        </w:r>
      </w:hyperlink>
      <w:r w:rsidR="00914937" w:rsidRPr="00FF49E5">
        <w:rPr>
          <w:lang w:val="fr-CH"/>
        </w:rPr>
        <w:t>.</w:t>
      </w:r>
    </w:p>
    <w:p w:rsidR="00914937" w:rsidRPr="00FF49E5" w:rsidRDefault="00914937" w:rsidP="00757C10">
      <w:pPr>
        <w:pStyle w:val="Heading1"/>
        <w:rPr>
          <w:lang w:val="fr-CH"/>
        </w:rPr>
      </w:pPr>
      <w:r w:rsidRPr="00FF49E5">
        <w:rPr>
          <w:lang w:val="fr-CH"/>
        </w:rPr>
        <w:t>2</w:t>
      </w:r>
      <w:r w:rsidRPr="00FF49E5">
        <w:rPr>
          <w:lang w:val="fr-CH"/>
        </w:rPr>
        <w:tab/>
        <w:t xml:space="preserve">Allocution prononcée par le </w:t>
      </w:r>
      <w:r>
        <w:rPr>
          <w:lang w:val="fr-CH"/>
        </w:rPr>
        <w:t>M</w:t>
      </w:r>
      <w:r w:rsidRPr="00FF49E5">
        <w:rPr>
          <w:lang w:val="fr-CH"/>
        </w:rPr>
        <w:t>aire de Busan</w:t>
      </w:r>
    </w:p>
    <w:p w:rsidR="00914937" w:rsidRPr="00FF49E5" w:rsidRDefault="00914937" w:rsidP="006A4080">
      <w:pPr>
        <w:rPr>
          <w:lang w:val="fr-CH"/>
        </w:rPr>
      </w:pPr>
      <w:r w:rsidRPr="00FF49E5">
        <w:rPr>
          <w:lang w:val="fr-CH"/>
        </w:rPr>
        <w:t>2.1</w:t>
      </w:r>
      <w:r w:rsidRPr="00FF49E5">
        <w:rPr>
          <w:lang w:val="fr-CH"/>
        </w:rPr>
        <w:tab/>
        <w:t xml:space="preserve">Le </w:t>
      </w:r>
      <w:r w:rsidRPr="000E067E">
        <w:rPr>
          <w:b/>
          <w:bCs/>
          <w:lang w:val="fr-CH"/>
        </w:rPr>
        <w:t>M</w:t>
      </w:r>
      <w:r w:rsidRPr="00FF49E5">
        <w:rPr>
          <w:b/>
          <w:bCs/>
          <w:lang w:val="fr-CH"/>
        </w:rPr>
        <w:t>aire de Busan</w:t>
      </w:r>
      <w:r w:rsidRPr="00FF49E5">
        <w:rPr>
          <w:lang w:val="fr-CH"/>
        </w:rPr>
        <w:t xml:space="preserve"> prononc</w:t>
      </w:r>
      <w:r>
        <w:rPr>
          <w:lang w:val="fr-CH"/>
        </w:rPr>
        <w:t>e</w:t>
      </w:r>
      <w:r w:rsidRPr="00FF49E5">
        <w:rPr>
          <w:lang w:val="fr-CH"/>
        </w:rPr>
        <w:t xml:space="preserve"> </w:t>
      </w:r>
      <w:r>
        <w:rPr>
          <w:lang w:val="fr-CH"/>
        </w:rPr>
        <w:t>l</w:t>
      </w:r>
      <w:r w:rsidR="00757C10">
        <w:rPr>
          <w:lang w:val="fr-CH"/>
        </w:rPr>
        <w:t>'</w:t>
      </w:r>
      <w:r>
        <w:rPr>
          <w:lang w:val="fr-CH"/>
        </w:rPr>
        <w:t>allocution disponible à l</w:t>
      </w:r>
      <w:r w:rsidR="00757C10">
        <w:rPr>
          <w:lang w:val="fr-CH"/>
        </w:rPr>
        <w:t>'</w:t>
      </w:r>
      <w:r>
        <w:rPr>
          <w:lang w:val="fr-CH"/>
        </w:rPr>
        <w:t xml:space="preserve">adresse suivante: </w:t>
      </w:r>
      <w:hyperlink r:id="rId8" w:history="1">
        <w:r w:rsidRPr="00FF49E5">
          <w:rPr>
            <w:rStyle w:val="Hyperlink"/>
            <w:lang w:val="fr-CH"/>
          </w:rPr>
          <w:t>http://www.itu.int/en/plenipotentiary/2014/statements/Pages/default.aspx</w:t>
        </w:r>
      </w:hyperlink>
      <w:r w:rsidRPr="00FF49E5">
        <w:rPr>
          <w:lang w:val="fr-CH"/>
        </w:rPr>
        <w:t>.</w:t>
      </w:r>
    </w:p>
    <w:p w:rsidR="00914937" w:rsidRPr="00FF49E5" w:rsidRDefault="00914937" w:rsidP="00757C10">
      <w:pPr>
        <w:pStyle w:val="Heading1"/>
        <w:rPr>
          <w:lang w:val="fr-CH"/>
        </w:rPr>
      </w:pPr>
      <w:r w:rsidRPr="00FF49E5">
        <w:rPr>
          <w:lang w:val="fr-CH"/>
        </w:rPr>
        <w:t>3</w:t>
      </w:r>
      <w:r w:rsidRPr="00FF49E5">
        <w:rPr>
          <w:lang w:val="fr-CH"/>
        </w:rPr>
        <w:tab/>
        <w:t>Allocution prononcée par le Secrétaire g</w:t>
      </w:r>
      <w:r>
        <w:rPr>
          <w:lang w:val="fr-CH"/>
        </w:rPr>
        <w:t>é</w:t>
      </w:r>
      <w:r w:rsidRPr="00FF49E5">
        <w:rPr>
          <w:lang w:val="fr-CH"/>
        </w:rPr>
        <w:t>n</w:t>
      </w:r>
      <w:r>
        <w:rPr>
          <w:lang w:val="fr-CH"/>
        </w:rPr>
        <w:t>é</w:t>
      </w:r>
      <w:r w:rsidRPr="00FF49E5">
        <w:rPr>
          <w:lang w:val="fr-CH"/>
        </w:rPr>
        <w:t>ral de l</w:t>
      </w:r>
      <w:r w:rsidR="00757C10">
        <w:rPr>
          <w:lang w:val="fr-CH"/>
        </w:rPr>
        <w:t>'</w:t>
      </w:r>
      <w:r w:rsidRPr="00FF49E5">
        <w:rPr>
          <w:lang w:val="fr-CH"/>
        </w:rPr>
        <w:t>UIT</w:t>
      </w:r>
    </w:p>
    <w:p w:rsidR="00914937" w:rsidRPr="00FF49E5" w:rsidRDefault="00914937" w:rsidP="006A4080">
      <w:pPr>
        <w:rPr>
          <w:lang w:val="fr-CH"/>
        </w:rPr>
      </w:pPr>
      <w:r w:rsidRPr="00FF49E5">
        <w:rPr>
          <w:lang w:val="fr-CH"/>
        </w:rPr>
        <w:t>3.1</w:t>
      </w:r>
      <w:r w:rsidRPr="00FF49E5">
        <w:rPr>
          <w:lang w:val="fr-CH"/>
        </w:rPr>
        <w:tab/>
        <w:t xml:space="preserve">Le </w:t>
      </w:r>
      <w:r w:rsidRPr="00FF49E5">
        <w:rPr>
          <w:b/>
          <w:bCs/>
          <w:lang w:val="fr-CH"/>
        </w:rPr>
        <w:t>Secrétaire général de l</w:t>
      </w:r>
      <w:r w:rsidR="00757C10">
        <w:rPr>
          <w:b/>
          <w:bCs/>
          <w:lang w:val="fr-CH"/>
        </w:rPr>
        <w:t>'</w:t>
      </w:r>
      <w:r w:rsidRPr="00FF49E5">
        <w:rPr>
          <w:b/>
          <w:bCs/>
          <w:lang w:val="fr-CH"/>
        </w:rPr>
        <w:t>UIT</w:t>
      </w:r>
      <w:r w:rsidRPr="00FF49E5">
        <w:rPr>
          <w:lang w:val="fr-CH"/>
        </w:rPr>
        <w:t xml:space="preserve"> prononc</w:t>
      </w:r>
      <w:r>
        <w:rPr>
          <w:lang w:val="fr-CH"/>
        </w:rPr>
        <w:t>e</w:t>
      </w:r>
      <w:r w:rsidRPr="00FF49E5">
        <w:rPr>
          <w:lang w:val="fr-CH"/>
        </w:rPr>
        <w:t xml:space="preserve"> l</w:t>
      </w:r>
      <w:r w:rsidR="00757C10">
        <w:rPr>
          <w:lang w:val="fr-CH"/>
        </w:rPr>
        <w:t>'</w:t>
      </w:r>
      <w:r w:rsidRPr="00FF49E5">
        <w:rPr>
          <w:lang w:val="fr-CH"/>
        </w:rPr>
        <w:t>allocution disponible à l</w:t>
      </w:r>
      <w:r w:rsidR="00757C10">
        <w:rPr>
          <w:lang w:val="fr-CH"/>
        </w:rPr>
        <w:t>'</w:t>
      </w:r>
      <w:r w:rsidRPr="00FF49E5">
        <w:rPr>
          <w:lang w:val="fr-CH"/>
        </w:rPr>
        <w:t>adresse suivante:</w:t>
      </w:r>
    </w:p>
    <w:p w:rsidR="00914937" w:rsidRPr="00FF49E5" w:rsidRDefault="006F034A" w:rsidP="006A4080">
      <w:pPr>
        <w:spacing w:before="0"/>
        <w:rPr>
          <w:lang w:val="fr-CH"/>
        </w:rPr>
      </w:pPr>
      <w:hyperlink r:id="rId9" w:history="1">
        <w:r w:rsidR="00914937" w:rsidRPr="00FF49E5">
          <w:rPr>
            <w:rStyle w:val="Hyperlink"/>
            <w:lang w:val="fr-CH"/>
          </w:rPr>
          <w:t>http://www.itu.int/en/plenipotentiary/2014/statements/Pages/default.aspx</w:t>
        </w:r>
      </w:hyperlink>
      <w:r w:rsidR="00914937" w:rsidRPr="00FF49E5">
        <w:rPr>
          <w:lang w:val="fr-CH"/>
        </w:rPr>
        <w:t xml:space="preserve">. </w:t>
      </w:r>
    </w:p>
    <w:p w:rsidR="00914937" w:rsidRPr="000E067E" w:rsidRDefault="00914937" w:rsidP="00757C10">
      <w:pPr>
        <w:pStyle w:val="Heading1"/>
        <w:rPr>
          <w:lang w:val="fr-CH"/>
        </w:rPr>
      </w:pPr>
      <w:r w:rsidRPr="000E067E">
        <w:rPr>
          <w:lang w:val="fr-CH"/>
        </w:rPr>
        <w:t>4</w:t>
      </w:r>
      <w:r w:rsidRPr="000E067E">
        <w:rPr>
          <w:lang w:val="fr-CH"/>
        </w:rPr>
        <w:tab/>
        <w:t>Message du Secrétaire général de</w:t>
      </w:r>
      <w:r>
        <w:rPr>
          <w:lang w:val="fr-CH"/>
        </w:rPr>
        <w:t xml:space="preserve"> l</w:t>
      </w:r>
      <w:r w:rsidR="00757C10">
        <w:rPr>
          <w:lang w:val="fr-CH"/>
        </w:rPr>
        <w:t>'</w:t>
      </w:r>
      <w:r>
        <w:rPr>
          <w:lang w:val="fr-CH"/>
        </w:rPr>
        <w:t>Organisation des</w:t>
      </w:r>
      <w:r w:rsidRPr="000E067E">
        <w:rPr>
          <w:lang w:val="fr-CH"/>
        </w:rPr>
        <w:t xml:space="preserve"> Nations Unies</w:t>
      </w:r>
    </w:p>
    <w:p w:rsidR="00914937" w:rsidRPr="000E067E" w:rsidRDefault="00914937" w:rsidP="006A4080">
      <w:pPr>
        <w:rPr>
          <w:lang w:val="fr-CH"/>
        </w:rPr>
      </w:pPr>
      <w:r w:rsidRPr="000E067E">
        <w:rPr>
          <w:lang w:val="fr-CH"/>
        </w:rPr>
        <w:t>4.1</w:t>
      </w:r>
      <w:r w:rsidRPr="000E067E">
        <w:rPr>
          <w:lang w:val="fr-CH"/>
        </w:rPr>
        <w:tab/>
        <w:t xml:space="preserve">Le </w:t>
      </w:r>
      <w:r w:rsidRPr="000E067E">
        <w:rPr>
          <w:b/>
          <w:bCs/>
          <w:lang w:val="fr-CH"/>
        </w:rPr>
        <w:t>Secrétaire général de</w:t>
      </w:r>
      <w:r>
        <w:rPr>
          <w:b/>
          <w:bCs/>
          <w:lang w:val="fr-CH"/>
        </w:rPr>
        <w:t xml:space="preserve"> l</w:t>
      </w:r>
      <w:r w:rsidR="00757C10">
        <w:rPr>
          <w:b/>
          <w:bCs/>
          <w:lang w:val="fr-CH"/>
        </w:rPr>
        <w:t>'</w:t>
      </w:r>
      <w:r>
        <w:rPr>
          <w:b/>
          <w:bCs/>
          <w:lang w:val="fr-CH"/>
        </w:rPr>
        <w:t>Organisation de</w:t>
      </w:r>
      <w:r w:rsidRPr="000E067E">
        <w:rPr>
          <w:b/>
          <w:bCs/>
          <w:lang w:val="fr-CH"/>
        </w:rPr>
        <w:t>s Nations Unies</w:t>
      </w:r>
      <w:r w:rsidRPr="000E067E">
        <w:rPr>
          <w:lang w:val="fr-CH"/>
        </w:rPr>
        <w:t xml:space="preserve"> </w:t>
      </w:r>
      <w:r>
        <w:rPr>
          <w:lang w:val="fr-CH"/>
        </w:rPr>
        <w:t>s</w:t>
      </w:r>
      <w:r w:rsidR="00757C10">
        <w:rPr>
          <w:lang w:val="fr-CH"/>
        </w:rPr>
        <w:t>'</w:t>
      </w:r>
      <w:r>
        <w:rPr>
          <w:lang w:val="fr-CH"/>
        </w:rPr>
        <w:t>adresse aux participants à la Conférence dans un message vidéo, disponible à l</w:t>
      </w:r>
      <w:r w:rsidR="00757C10">
        <w:rPr>
          <w:lang w:val="fr-CH"/>
        </w:rPr>
        <w:t>'</w:t>
      </w:r>
      <w:r>
        <w:rPr>
          <w:lang w:val="fr-CH"/>
        </w:rPr>
        <w:t>adresse suivante:</w:t>
      </w:r>
    </w:p>
    <w:p w:rsidR="00914937" w:rsidRPr="000E067E" w:rsidRDefault="006F034A" w:rsidP="006A4080">
      <w:pPr>
        <w:spacing w:before="0"/>
        <w:rPr>
          <w:lang w:val="fr-CH"/>
        </w:rPr>
      </w:pPr>
      <w:hyperlink r:id="rId10" w:history="1">
        <w:r w:rsidR="00914937" w:rsidRPr="000E067E">
          <w:rPr>
            <w:rStyle w:val="Hyperlink"/>
            <w:lang w:val="fr-CH"/>
          </w:rPr>
          <w:t>http://www.itu.int/en/plenipotentiary/2014/statements/Pages/default.aspx</w:t>
        </w:r>
      </w:hyperlink>
      <w:r w:rsidR="00914937" w:rsidRPr="000E067E">
        <w:rPr>
          <w:lang w:val="fr-CH"/>
        </w:rPr>
        <w:t>.</w:t>
      </w:r>
    </w:p>
    <w:p w:rsidR="00914937" w:rsidRPr="00D6472C" w:rsidRDefault="00914937" w:rsidP="00757C10">
      <w:pPr>
        <w:pStyle w:val="Heading1"/>
      </w:pPr>
      <w:r w:rsidRPr="00D6472C">
        <w:t>5</w:t>
      </w:r>
      <w:r w:rsidRPr="00D6472C">
        <w:tab/>
        <w:t>Présentation de timbres commémoratifs</w:t>
      </w:r>
    </w:p>
    <w:p w:rsidR="00914937" w:rsidRPr="00D6472C" w:rsidRDefault="00914937" w:rsidP="006A4080">
      <w:pPr>
        <w:rPr>
          <w:lang w:val="fr-CH"/>
        </w:rPr>
      </w:pPr>
      <w:r w:rsidRPr="00D6472C">
        <w:rPr>
          <w:lang w:val="fr-CH"/>
        </w:rPr>
        <w:t>5.1</w:t>
      </w:r>
      <w:r w:rsidRPr="00D6472C">
        <w:rPr>
          <w:lang w:val="fr-CH"/>
        </w:rPr>
        <w:tab/>
        <w:t xml:space="preserve">Le </w:t>
      </w:r>
      <w:r w:rsidRPr="00D6472C">
        <w:rPr>
          <w:b/>
          <w:bCs/>
          <w:lang w:val="fr-CH"/>
        </w:rPr>
        <w:t>Président de la République de Corée</w:t>
      </w:r>
      <w:r w:rsidRPr="00D6472C">
        <w:rPr>
          <w:lang w:val="fr-CH"/>
        </w:rPr>
        <w:t xml:space="preserve"> présent</w:t>
      </w:r>
      <w:r>
        <w:rPr>
          <w:lang w:val="fr-CH"/>
        </w:rPr>
        <w:t>e</w:t>
      </w:r>
      <w:r w:rsidRPr="00D6472C">
        <w:rPr>
          <w:lang w:val="fr-CH"/>
        </w:rPr>
        <w:t xml:space="preserve"> au Secrétaire général de l</w:t>
      </w:r>
      <w:r w:rsidR="00757C10">
        <w:rPr>
          <w:lang w:val="fr-CH"/>
        </w:rPr>
        <w:t>'</w:t>
      </w:r>
      <w:r w:rsidRPr="00D6472C">
        <w:rPr>
          <w:lang w:val="fr-CH"/>
        </w:rPr>
        <w:t>UIT</w:t>
      </w:r>
      <w:r>
        <w:rPr>
          <w:lang w:val="fr-CH"/>
        </w:rPr>
        <w:t xml:space="preserve"> une série de quatre timbres émis par la République de Corée pour célébrer l</w:t>
      </w:r>
      <w:r w:rsidR="00757C10">
        <w:rPr>
          <w:lang w:val="fr-CH"/>
        </w:rPr>
        <w:t>'</w:t>
      </w:r>
      <w:r>
        <w:rPr>
          <w:lang w:val="fr-CH"/>
        </w:rPr>
        <w:t>organisation la Conférence de plénipotentiaires de 2014.</w:t>
      </w:r>
    </w:p>
    <w:p w:rsidR="00914937" w:rsidRPr="00D6472C" w:rsidRDefault="00914937" w:rsidP="007F253F">
      <w:pPr>
        <w:pStyle w:val="Heading1"/>
        <w:rPr>
          <w:lang w:val="fr-CH"/>
        </w:rPr>
      </w:pPr>
      <w:r w:rsidRPr="00D6472C">
        <w:rPr>
          <w:lang w:val="fr-CH"/>
        </w:rPr>
        <w:t>6</w:t>
      </w:r>
      <w:r w:rsidRPr="00D6472C">
        <w:rPr>
          <w:lang w:val="fr-CH"/>
        </w:rPr>
        <w:tab/>
        <w:t>Allocution prononcée par l</w:t>
      </w:r>
      <w:r w:rsidR="007F253F">
        <w:rPr>
          <w:lang w:val="fr-CH"/>
        </w:rPr>
        <w:t>a</w:t>
      </w:r>
      <w:r w:rsidRPr="00D6472C">
        <w:rPr>
          <w:lang w:val="fr-CH"/>
        </w:rPr>
        <w:t xml:space="preserve"> Président</w:t>
      </w:r>
      <w:r w:rsidR="007F253F">
        <w:rPr>
          <w:lang w:val="fr-CH"/>
        </w:rPr>
        <w:t>e</w:t>
      </w:r>
      <w:r w:rsidRPr="00D6472C">
        <w:rPr>
          <w:lang w:val="fr-CH"/>
        </w:rPr>
        <w:t xml:space="preserve"> de la République de Corée</w:t>
      </w:r>
    </w:p>
    <w:p w:rsidR="00914937" w:rsidRPr="00D6472C" w:rsidRDefault="00914937" w:rsidP="007F253F">
      <w:pPr>
        <w:rPr>
          <w:lang w:val="fr-CH"/>
        </w:rPr>
      </w:pPr>
      <w:r w:rsidRPr="00D6472C">
        <w:rPr>
          <w:lang w:val="fr-CH"/>
        </w:rPr>
        <w:t>6.1</w:t>
      </w:r>
      <w:r w:rsidRPr="00D6472C">
        <w:rPr>
          <w:lang w:val="fr-CH"/>
        </w:rPr>
        <w:tab/>
        <w:t>L</w:t>
      </w:r>
      <w:r w:rsidR="007F253F">
        <w:rPr>
          <w:lang w:val="fr-CH"/>
        </w:rPr>
        <w:t>a</w:t>
      </w:r>
      <w:r w:rsidRPr="00D6472C">
        <w:rPr>
          <w:lang w:val="fr-CH"/>
        </w:rPr>
        <w:t xml:space="preserve"> </w:t>
      </w:r>
      <w:r w:rsidRPr="00D6472C">
        <w:rPr>
          <w:b/>
          <w:bCs/>
          <w:lang w:val="fr-CH"/>
        </w:rPr>
        <w:t>Président</w:t>
      </w:r>
      <w:r w:rsidR="007F253F">
        <w:rPr>
          <w:b/>
          <w:bCs/>
          <w:lang w:val="fr-CH"/>
        </w:rPr>
        <w:t>e</w:t>
      </w:r>
      <w:bookmarkStart w:id="8" w:name="_GoBack"/>
      <w:bookmarkEnd w:id="8"/>
      <w:r w:rsidRPr="00D6472C">
        <w:rPr>
          <w:b/>
          <w:bCs/>
          <w:lang w:val="fr-CH"/>
        </w:rPr>
        <w:t xml:space="preserve"> de la République de Corée</w:t>
      </w:r>
      <w:r w:rsidRPr="00D6472C">
        <w:rPr>
          <w:lang w:val="fr-CH"/>
        </w:rPr>
        <w:t xml:space="preserve"> prononc</w:t>
      </w:r>
      <w:r>
        <w:rPr>
          <w:lang w:val="fr-CH"/>
        </w:rPr>
        <w:t>e</w:t>
      </w:r>
      <w:r w:rsidRPr="00D6472C">
        <w:rPr>
          <w:lang w:val="fr-CH"/>
        </w:rPr>
        <w:t xml:space="preserve"> l</w:t>
      </w:r>
      <w:r w:rsidR="00757C10">
        <w:rPr>
          <w:lang w:val="fr-CH"/>
        </w:rPr>
        <w:t>'</w:t>
      </w:r>
      <w:r w:rsidRPr="00D6472C">
        <w:rPr>
          <w:lang w:val="fr-CH"/>
        </w:rPr>
        <w:t>allocution disponible à l</w:t>
      </w:r>
      <w:r w:rsidR="00757C10">
        <w:rPr>
          <w:lang w:val="fr-CH"/>
        </w:rPr>
        <w:t>'</w:t>
      </w:r>
      <w:r w:rsidRPr="00D6472C">
        <w:rPr>
          <w:lang w:val="fr-CH"/>
        </w:rPr>
        <w:t xml:space="preserve">adresse suivante: </w:t>
      </w:r>
      <w:hyperlink r:id="rId11" w:history="1">
        <w:r w:rsidRPr="00D6472C">
          <w:rPr>
            <w:rStyle w:val="Hyperlink"/>
            <w:lang w:val="fr-CH"/>
          </w:rPr>
          <w:t>http://www.itu.int/en/plenipotentiary/2014/statements/Pages/default.aspx</w:t>
        </w:r>
      </w:hyperlink>
      <w:r w:rsidRPr="00D6472C">
        <w:rPr>
          <w:lang w:val="fr-CH"/>
        </w:rPr>
        <w:t xml:space="preserve">. </w:t>
      </w:r>
    </w:p>
    <w:p w:rsidR="00914937" w:rsidRPr="00D6472C" w:rsidRDefault="00914937" w:rsidP="00757C10">
      <w:pPr>
        <w:pStyle w:val="Heading1"/>
        <w:rPr>
          <w:lang w:val="fr-CH"/>
        </w:rPr>
      </w:pPr>
      <w:r w:rsidRPr="00D6472C">
        <w:rPr>
          <w:lang w:val="fr-CH"/>
        </w:rPr>
        <w:t>7</w:t>
      </w:r>
      <w:r w:rsidRPr="00D6472C">
        <w:rPr>
          <w:lang w:val="fr-CH"/>
        </w:rPr>
        <w:tab/>
        <w:t>Animations culturelles représentant le pays h</w:t>
      </w:r>
      <w:r>
        <w:rPr>
          <w:lang w:val="fr-CH"/>
        </w:rPr>
        <w:t>ôte</w:t>
      </w:r>
    </w:p>
    <w:p w:rsidR="00914937" w:rsidRPr="00BD7D64" w:rsidRDefault="00914937" w:rsidP="00420E78">
      <w:pPr>
        <w:rPr>
          <w:lang w:val="fr-CH"/>
        </w:rPr>
      </w:pPr>
      <w:r w:rsidRPr="00BD7D64">
        <w:rPr>
          <w:lang w:val="fr-CH"/>
        </w:rPr>
        <w:t>7.1</w:t>
      </w:r>
      <w:r w:rsidRPr="00BD7D64">
        <w:rPr>
          <w:lang w:val="fr-CH"/>
        </w:rPr>
        <w:tab/>
        <w:t>L</w:t>
      </w:r>
      <w:r>
        <w:rPr>
          <w:lang w:val="fr-CH"/>
        </w:rPr>
        <w:t>es</w:t>
      </w:r>
      <w:r w:rsidRPr="00BD7D64">
        <w:rPr>
          <w:lang w:val="fr-CH"/>
        </w:rPr>
        <w:t xml:space="preserve"> </w:t>
      </w:r>
      <w:r>
        <w:rPr>
          <w:lang w:val="fr-CH"/>
        </w:rPr>
        <w:t xml:space="preserve">participants assistent </w:t>
      </w:r>
      <w:r w:rsidRPr="00BD7D64">
        <w:rPr>
          <w:lang w:val="fr-CH"/>
        </w:rPr>
        <w:t>à une représentation d</w:t>
      </w:r>
      <w:r w:rsidR="00757C10">
        <w:rPr>
          <w:lang w:val="fr-CH"/>
        </w:rPr>
        <w:t>'</w:t>
      </w:r>
      <w:r w:rsidRPr="00BD7D64">
        <w:rPr>
          <w:lang w:val="fr-CH"/>
        </w:rPr>
        <w:t>art médiatique</w:t>
      </w:r>
      <w:r>
        <w:rPr>
          <w:lang w:val="fr-CH"/>
        </w:rPr>
        <w:t xml:space="preserve"> inspirée de l</w:t>
      </w:r>
      <w:r w:rsidR="00757C10">
        <w:rPr>
          <w:lang w:val="fr-CH"/>
        </w:rPr>
        <w:t>'</w:t>
      </w:r>
      <w:r w:rsidR="00420E78">
        <w:rPr>
          <w:lang w:val="fr-CH"/>
        </w:rPr>
        <w:t>œuvre</w:t>
      </w:r>
      <w:r>
        <w:rPr>
          <w:lang w:val="fr-CH"/>
        </w:rPr>
        <w:t xml:space="preserve"> de Nam</w:t>
      </w:r>
      <w:r w:rsidR="00420E78">
        <w:rPr>
          <w:lang w:val="fr-CH"/>
        </w:rPr>
        <w:t> </w:t>
      </w:r>
      <w:r>
        <w:rPr>
          <w:lang w:val="fr-CH"/>
        </w:rPr>
        <w:t>June Paik, fondateur de l</w:t>
      </w:r>
      <w:r w:rsidR="00757C10">
        <w:rPr>
          <w:lang w:val="fr-CH"/>
        </w:rPr>
        <w:t>'</w:t>
      </w:r>
      <w:r>
        <w:rPr>
          <w:lang w:val="fr-CH"/>
        </w:rPr>
        <w:t>art vidéo et Coréen d</w:t>
      </w:r>
      <w:r w:rsidR="00757C10">
        <w:rPr>
          <w:lang w:val="fr-CH"/>
        </w:rPr>
        <w:t>'</w:t>
      </w:r>
      <w:r>
        <w:rPr>
          <w:lang w:val="fr-CH"/>
        </w:rPr>
        <w:t>origine, ainsi qu</w:t>
      </w:r>
      <w:r w:rsidR="00757C10">
        <w:rPr>
          <w:lang w:val="fr-CH"/>
        </w:rPr>
        <w:t>'</w:t>
      </w:r>
      <w:r>
        <w:rPr>
          <w:lang w:val="fr-CH"/>
        </w:rPr>
        <w:t>à un spectacle de danse traditionnelle par la Compagnie nationale de danse de Corée.</w:t>
      </w:r>
    </w:p>
    <w:p w:rsidR="00914937" w:rsidRPr="00BD7D64" w:rsidRDefault="00914937" w:rsidP="006A4080">
      <w:pPr>
        <w:spacing w:before="200"/>
        <w:rPr>
          <w:b/>
          <w:lang w:val="fr-CH"/>
        </w:rPr>
      </w:pPr>
      <w:r w:rsidRPr="00BD7D64">
        <w:rPr>
          <w:b/>
          <w:lang w:val="fr-CH"/>
        </w:rPr>
        <w:t>La séance est levée à 12 h 10.</w:t>
      </w:r>
    </w:p>
    <w:p w:rsidR="00914937" w:rsidRPr="00BD7D64" w:rsidRDefault="00914937" w:rsidP="00757C10">
      <w:pPr>
        <w:pStyle w:val="Normalpv"/>
        <w:tabs>
          <w:tab w:val="clear" w:pos="1588"/>
          <w:tab w:val="clear" w:pos="1985"/>
          <w:tab w:val="left" w:pos="6804"/>
        </w:tabs>
        <w:spacing w:before="840"/>
      </w:pPr>
      <w:r w:rsidRPr="00BD7D64">
        <w:t>Le Secrétaire:</w:t>
      </w:r>
      <w:r w:rsidRPr="00BD7D64">
        <w:tab/>
        <w:t>Le Président:</w:t>
      </w:r>
    </w:p>
    <w:p w:rsidR="00BD1614" w:rsidRPr="00BD1614" w:rsidRDefault="00914937" w:rsidP="00757C10">
      <w:pPr>
        <w:tabs>
          <w:tab w:val="clear" w:pos="1701"/>
          <w:tab w:val="clear" w:pos="2268"/>
          <w:tab w:val="clear" w:pos="2835"/>
          <w:tab w:val="left" w:pos="6804"/>
        </w:tabs>
      </w:pPr>
      <w:r w:rsidRPr="00757C10">
        <w:rPr>
          <w:szCs w:val="24"/>
          <w:lang w:val="fr-CH"/>
        </w:rPr>
        <w:t>H. TOURÉ</w:t>
      </w:r>
      <w:r w:rsidRPr="00757C10">
        <w:rPr>
          <w:lang w:val="fr-CH"/>
        </w:rPr>
        <w:tab/>
      </w:r>
      <w:r w:rsidRPr="00757C10">
        <w:rPr>
          <w:lang w:val="fr-CH"/>
        </w:rPr>
        <w:tab/>
      </w:r>
      <w:r w:rsidRPr="00757C10">
        <w:rPr>
          <w:szCs w:val="24"/>
          <w:lang w:val="fr-CH"/>
        </w:rPr>
        <w:t>W. MIN</w:t>
      </w:r>
    </w:p>
    <w:sectPr w:rsidR="00BD1614" w:rsidRPr="00BD1614" w:rsidSect="003A0B7D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4A" w:rsidRDefault="006F034A">
      <w:r>
        <w:separator/>
      </w:r>
    </w:p>
  </w:endnote>
  <w:endnote w:type="continuationSeparator" w:id="0">
    <w:p w:rsidR="006F034A" w:rsidRDefault="006F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080" w:rsidRDefault="006A4080" w:rsidP="006A4080">
    <w:pPr>
      <w:pStyle w:val="Footer"/>
    </w:pPr>
    <w:fldSimple w:instr=" FILENAME \p \* MERGEFORMAT ">
      <w:r>
        <w:t>P:\FRA\SG\CONF-SG\PP14\100\106F.docx</w:t>
      </w:r>
    </w:fldSimple>
    <w:r>
      <w:t xml:space="preserve"> (371430)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F253F">
      <w:t>23.10.14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30.09.02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Default="006F034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6A4080">
      <w:t>P:\FRA\SG\CONF-SG\PP14\100\106F.docx</w:t>
    </w:r>
    <w:r>
      <w:fldChar w:fldCharType="end"/>
    </w:r>
    <w:r w:rsidR="006A4080">
      <w:t xml:space="preserve"> (371430)</w:t>
    </w:r>
    <w:r w:rsidR="000C467B">
      <w:tab/>
    </w:r>
    <w:r w:rsidR="00575DC7">
      <w:fldChar w:fldCharType="begin"/>
    </w:r>
    <w:r w:rsidR="000C467B">
      <w:instrText xml:space="preserve"> savedate \@ dd.MM.yy </w:instrText>
    </w:r>
    <w:r w:rsidR="00575DC7">
      <w:fldChar w:fldCharType="separate"/>
    </w:r>
    <w:r w:rsidR="007F253F">
      <w:t>23.10.14</w:t>
    </w:r>
    <w:r w:rsidR="00575DC7">
      <w:fldChar w:fldCharType="end"/>
    </w:r>
    <w:r w:rsidR="000C467B">
      <w:tab/>
    </w:r>
    <w:r w:rsidR="00575DC7">
      <w:fldChar w:fldCharType="begin"/>
    </w:r>
    <w:r w:rsidR="000C467B">
      <w:instrText xml:space="preserve"> printdate \@ dd.MM.yy </w:instrText>
    </w:r>
    <w:r w:rsidR="00575DC7">
      <w:fldChar w:fldCharType="separate"/>
    </w:r>
    <w:r w:rsidR="006A4080">
      <w:t>30.09.02</w:t>
    </w:r>
    <w:r w:rsidR="00575DC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4A" w:rsidRDefault="006F034A">
      <w:r>
        <w:t>____________________</w:t>
      </w:r>
    </w:p>
  </w:footnote>
  <w:footnote w:type="continuationSeparator" w:id="0">
    <w:p w:rsidR="006F034A" w:rsidRDefault="006F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F253F">
      <w:rPr>
        <w:noProof/>
      </w:rPr>
      <w:t>2</w:t>
    </w:r>
    <w:r>
      <w:fldChar w:fldCharType="end"/>
    </w:r>
  </w:p>
  <w:p w:rsidR="00BD1614" w:rsidRPr="00407795" w:rsidRDefault="00407795" w:rsidP="00420E78">
    <w:pPr>
      <w:pStyle w:val="Header"/>
    </w:pPr>
    <w:r>
      <w:t>PP14/</w:t>
    </w:r>
    <w:r w:rsidR="00420E78">
      <w:t>106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72D5C"/>
    <w:rsid w:val="00084308"/>
    <w:rsid w:val="000B14B6"/>
    <w:rsid w:val="000C467B"/>
    <w:rsid w:val="000D15FB"/>
    <w:rsid w:val="001051E4"/>
    <w:rsid w:val="001354EA"/>
    <w:rsid w:val="00136FCE"/>
    <w:rsid w:val="00153BA4"/>
    <w:rsid w:val="00190BCE"/>
    <w:rsid w:val="001941AD"/>
    <w:rsid w:val="001A0682"/>
    <w:rsid w:val="001E1B9B"/>
    <w:rsid w:val="001F6233"/>
    <w:rsid w:val="002C1059"/>
    <w:rsid w:val="002C2F9C"/>
    <w:rsid w:val="003A0B7D"/>
    <w:rsid w:val="003A45C2"/>
    <w:rsid w:val="003C4BE2"/>
    <w:rsid w:val="003D147D"/>
    <w:rsid w:val="00407795"/>
    <w:rsid w:val="00420E78"/>
    <w:rsid w:val="00430015"/>
    <w:rsid w:val="004678D0"/>
    <w:rsid w:val="00471BF7"/>
    <w:rsid w:val="00482954"/>
    <w:rsid w:val="00524001"/>
    <w:rsid w:val="00564B63"/>
    <w:rsid w:val="00575DC7"/>
    <w:rsid w:val="005836C2"/>
    <w:rsid w:val="005A4EFD"/>
    <w:rsid w:val="005A5ABE"/>
    <w:rsid w:val="005C2ECC"/>
    <w:rsid w:val="005E419E"/>
    <w:rsid w:val="00611CF1"/>
    <w:rsid w:val="006201D9"/>
    <w:rsid w:val="006277DB"/>
    <w:rsid w:val="00635B7B"/>
    <w:rsid w:val="006548C0"/>
    <w:rsid w:val="00655B98"/>
    <w:rsid w:val="00686973"/>
    <w:rsid w:val="006A4080"/>
    <w:rsid w:val="006A6342"/>
    <w:rsid w:val="006B6C9C"/>
    <w:rsid w:val="006C7AE3"/>
    <w:rsid w:val="006D55E8"/>
    <w:rsid w:val="006E1921"/>
    <w:rsid w:val="006F034A"/>
    <w:rsid w:val="006F36F9"/>
    <w:rsid w:val="0070576B"/>
    <w:rsid w:val="00713335"/>
    <w:rsid w:val="00727C2F"/>
    <w:rsid w:val="00735F13"/>
    <w:rsid w:val="00757C10"/>
    <w:rsid w:val="007717F2"/>
    <w:rsid w:val="0078134C"/>
    <w:rsid w:val="007A5830"/>
    <w:rsid w:val="007F253F"/>
    <w:rsid w:val="00801256"/>
    <w:rsid w:val="008703CB"/>
    <w:rsid w:val="008C33C2"/>
    <w:rsid w:val="008C6137"/>
    <w:rsid w:val="008E2DB4"/>
    <w:rsid w:val="00901DD5"/>
    <w:rsid w:val="0090735B"/>
    <w:rsid w:val="00912D5E"/>
    <w:rsid w:val="00914937"/>
    <w:rsid w:val="00934340"/>
    <w:rsid w:val="00966CD3"/>
    <w:rsid w:val="00987A20"/>
    <w:rsid w:val="009A0E15"/>
    <w:rsid w:val="009F0592"/>
    <w:rsid w:val="00A20E72"/>
    <w:rsid w:val="00A246DC"/>
    <w:rsid w:val="00A47BAF"/>
    <w:rsid w:val="00A5784F"/>
    <w:rsid w:val="00A8436E"/>
    <w:rsid w:val="00A95B66"/>
    <w:rsid w:val="00AE0667"/>
    <w:rsid w:val="00B41E0A"/>
    <w:rsid w:val="00B56DE0"/>
    <w:rsid w:val="00B71F12"/>
    <w:rsid w:val="00B96B1E"/>
    <w:rsid w:val="00BB2A6F"/>
    <w:rsid w:val="00BD1614"/>
    <w:rsid w:val="00BF7D25"/>
    <w:rsid w:val="00C010C0"/>
    <w:rsid w:val="00C54CE6"/>
    <w:rsid w:val="00C575E2"/>
    <w:rsid w:val="00C7368B"/>
    <w:rsid w:val="00C92746"/>
    <w:rsid w:val="00CC4DC5"/>
    <w:rsid w:val="00CE1A7C"/>
    <w:rsid w:val="00D12C74"/>
    <w:rsid w:val="00D56483"/>
    <w:rsid w:val="00D56AD6"/>
    <w:rsid w:val="00D70019"/>
    <w:rsid w:val="00D74B58"/>
    <w:rsid w:val="00D82ABE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93D35"/>
    <w:rsid w:val="00EA45DB"/>
    <w:rsid w:val="00ED2CD9"/>
    <w:rsid w:val="00F564C1"/>
    <w:rsid w:val="00F77FA2"/>
    <w:rsid w:val="00F8357A"/>
    <w:rsid w:val="00FA1B77"/>
    <w:rsid w:val="00FB13DC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A9A202-3719-4570-9028-F1420CD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lenipotentiary/2014/statements/Pages/default.aspx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en/plenipotentiary/2014/statements/Pages/default.aspx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en/plenipotentiary/2014/statements/Pages/default.asp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plenipotentiary/2014/statements/Pages/defaul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en/plenipotentiary/2014/statements/Pages/default.asp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e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3116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Sane, Marie Henriette</dc:creator>
  <cp:keywords>PP-06</cp:keywords>
  <dc:description>PF_PP14.dotx  For: _x000d_Document date: _x000d_Saved by ITU51009317 at 10:31:32 on 19/03/2013</dc:description>
  <cp:lastModifiedBy>Janin, Patricia</cp:lastModifiedBy>
  <cp:revision>2</cp:revision>
  <cp:lastPrinted>2002-09-30T08:27:00Z</cp:lastPrinted>
  <dcterms:created xsi:type="dcterms:W3CDTF">2014-11-12T09:25:00Z</dcterms:created>
  <dcterms:modified xsi:type="dcterms:W3CDTF">2014-11-12T09:25:00Z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