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F020D">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345493">
              <w:rPr>
                <w:b/>
                <w:bCs/>
                <w:sz w:val="20"/>
                <w:lang w:eastAsia="zh-CN"/>
              </w:rPr>
              <w:t>2014</w:t>
            </w:r>
            <w:r w:rsidRPr="00345493">
              <w:rPr>
                <w:rFonts w:ascii="SimSun" w:hAnsi="SimSun" w:hint="eastAsia"/>
                <w:b/>
                <w:bCs/>
                <w:sz w:val="20"/>
                <w:lang w:eastAsia="zh-CN"/>
              </w:rPr>
              <w:t>年</w:t>
            </w:r>
            <w:r w:rsidRPr="00345493">
              <w:rPr>
                <w:b/>
                <w:bCs/>
                <w:sz w:val="20"/>
                <w:lang w:eastAsia="zh-CN"/>
              </w:rPr>
              <w:t>10</w:t>
            </w:r>
            <w:r w:rsidRPr="00345493">
              <w:rPr>
                <w:rFonts w:ascii="SimSun" w:hAnsi="SimSun" w:hint="eastAsia"/>
                <w:b/>
                <w:bCs/>
                <w:sz w:val="20"/>
                <w:lang w:eastAsia="zh-CN"/>
              </w:rPr>
              <w:t>月</w:t>
            </w:r>
            <w:r w:rsidRPr="00345493">
              <w:rPr>
                <w:b/>
                <w:bCs/>
                <w:sz w:val="20"/>
                <w:lang w:eastAsia="zh-CN"/>
              </w:rPr>
              <w:t>20</w:t>
            </w:r>
            <w:r w:rsidRPr="00345493">
              <w:rPr>
                <w:rFonts w:ascii="SimSun" w:hAnsi="SimSun" w:hint="eastAsia"/>
                <w:b/>
                <w:bCs/>
                <w:sz w:val="20"/>
                <w:lang w:eastAsia="zh-CN"/>
              </w:rPr>
              <w:t>日</w:t>
            </w:r>
            <w:r w:rsidRPr="00345493">
              <w:rPr>
                <w:b/>
                <w:bCs/>
                <w:sz w:val="20"/>
                <w:lang w:eastAsia="zh-CN"/>
              </w:rPr>
              <w:t>-11</w:t>
            </w:r>
            <w:r w:rsidRPr="00345493">
              <w:rPr>
                <w:rFonts w:ascii="SimSun" w:hAnsi="SimSun" w:hint="eastAsia"/>
                <w:b/>
                <w:bCs/>
                <w:sz w:val="20"/>
                <w:lang w:eastAsia="zh-CN"/>
              </w:rPr>
              <w:t>月</w:t>
            </w:r>
            <w:r w:rsidRPr="00345493">
              <w:rPr>
                <w:b/>
                <w:bCs/>
                <w:sz w:val="20"/>
                <w:lang w:eastAsia="zh-CN"/>
              </w:rPr>
              <w:t>7</w:t>
            </w:r>
            <w:r w:rsidRPr="00345493">
              <w:rPr>
                <w:rFonts w:ascii="SimSun" w:hAnsi="SimSun" w:hint="eastAsia"/>
                <w:b/>
                <w:bCs/>
                <w:sz w:val="20"/>
                <w:lang w:eastAsia="zh-CN"/>
              </w:rPr>
              <w:t>日，釜山</w:t>
            </w:r>
            <w:bookmarkEnd w:id="0"/>
          </w:p>
        </w:tc>
        <w:tc>
          <w:tcPr>
            <w:tcW w:w="3120" w:type="dxa"/>
          </w:tcPr>
          <w:p w:rsidR="00C710E5" w:rsidRPr="00622560" w:rsidRDefault="00C710E5" w:rsidP="00EC51F2">
            <w:bookmarkStart w:id="2" w:name="ditulogo"/>
            <w:bookmarkEnd w:id="2"/>
            <w:r w:rsidRPr="00622560">
              <w:rPr>
                <w:noProof/>
                <w:lang w:val="en-US" w:eastAsia="zh-CN"/>
              </w:rPr>
              <w:drawing>
                <wp:inline distT="0" distB="0" distL="0" distR="0" wp14:anchorId="10ABCF0C" wp14:editId="2A32AD3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EC51F2">
            <w:pPr>
              <w:spacing w:after="48"/>
              <w:rPr>
                <w:b/>
                <w:smallCaps/>
                <w:szCs w:val="24"/>
              </w:rPr>
            </w:pPr>
            <w:bookmarkStart w:id="3" w:name="dhead"/>
          </w:p>
        </w:tc>
        <w:tc>
          <w:tcPr>
            <w:tcW w:w="3120" w:type="dxa"/>
            <w:tcBorders>
              <w:bottom w:val="single" w:sz="12" w:space="0" w:color="auto"/>
            </w:tcBorders>
          </w:tcPr>
          <w:p w:rsidR="00C710E5" w:rsidRPr="00AC79BA" w:rsidRDefault="00C710E5" w:rsidP="00EC51F2">
            <w:pPr>
              <w:spacing w:after="48"/>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EC51F2">
            <w:pPr>
              <w:rPr>
                <w:rFonts w:ascii="Verdana" w:hAnsi="Verdana"/>
                <w:b/>
                <w:bCs/>
                <w:sz w:val="20"/>
              </w:rPr>
            </w:pPr>
          </w:p>
        </w:tc>
        <w:tc>
          <w:tcPr>
            <w:tcW w:w="3120" w:type="dxa"/>
            <w:tcBorders>
              <w:top w:val="single" w:sz="12" w:space="0" w:color="auto"/>
            </w:tcBorders>
          </w:tcPr>
          <w:p w:rsidR="00C710E5" w:rsidRPr="00CB4E5A" w:rsidRDefault="00C710E5" w:rsidP="00EC51F2">
            <w:pPr>
              <w:rPr>
                <w:rFonts w:ascii="Verdana" w:hAnsi="Verdana"/>
                <w:b/>
                <w:bCs/>
                <w:sz w:val="20"/>
              </w:rPr>
            </w:pPr>
          </w:p>
        </w:tc>
      </w:tr>
      <w:tr w:rsidR="00C710E5" w:rsidRPr="00C324A8" w:rsidTr="00223330">
        <w:trPr>
          <w:cantSplit/>
          <w:trHeight w:val="23"/>
        </w:trPr>
        <w:tc>
          <w:tcPr>
            <w:tcW w:w="6911" w:type="dxa"/>
            <w:shd w:val="clear" w:color="auto" w:fill="auto"/>
          </w:tcPr>
          <w:p w:rsidR="00C710E5" w:rsidRPr="007F0374" w:rsidRDefault="00C710E5" w:rsidP="00EC51F2">
            <w:pPr>
              <w:pStyle w:val="Committee"/>
              <w:framePr w:hSpace="0" w:wrap="auto" w:hAnchor="text" w:yAlign="inline"/>
              <w:spacing w:line="240" w:lineRule="auto"/>
            </w:pPr>
            <w:r w:rsidRPr="007F0374">
              <w:t>全体会议</w:t>
            </w:r>
          </w:p>
        </w:tc>
        <w:tc>
          <w:tcPr>
            <w:tcW w:w="3120" w:type="dxa"/>
            <w:shd w:val="clear" w:color="auto" w:fill="auto"/>
          </w:tcPr>
          <w:p w:rsidR="00C710E5" w:rsidRPr="007F0374" w:rsidRDefault="00C710E5" w:rsidP="00EC51F2">
            <w:pPr>
              <w:spacing w:before="0"/>
              <w:rPr>
                <w:rFonts w:cstheme="minorHAnsi"/>
                <w:szCs w:val="24"/>
              </w:rPr>
            </w:pPr>
            <w:r>
              <w:rPr>
                <w:rFonts w:cstheme="minorHAnsi"/>
                <w:b/>
                <w:szCs w:val="24"/>
              </w:rPr>
              <w:t>文件</w:t>
            </w:r>
            <w:r>
              <w:rPr>
                <w:rFonts w:cstheme="minorHAnsi"/>
                <w:b/>
                <w:szCs w:val="24"/>
              </w:rPr>
              <w:t xml:space="preserve"> 76</w:t>
            </w:r>
            <w:r w:rsidR="003B74F0" w:rsidRPr="00F44B1A">
              <w:rPr>
                <w:rFonts w:cstheme="minorHAnsi"/>
                <w:b/>
                <w:szCs w:val="24"/>
              </w:rPr>
              <w:t>-</w:t>
            </w:r>
            <w:r w:rsidR="000218AF">
              <w:rPr>
                <w:rFonts w:cstheme="minorHAnsi"/>
                <w:b/>
                <w:szCs w:val="24"/>
              </w:rPr>
              <w:t>C</w:t>
            </w:r>
          </w:p>
        </w:tc>
      </w:tr>
      <w:tr w:rsidR="00C710E5" w:rsidRPr="00C324A8" w:rsidTr="00223330">
        <w:trPr>
          <w:cantSplit/>
          <w:trHeight w:val="23"/>
        </w:trPr>
        <w:tc>
          <w:tcPr>
            <w:tcW w:w="6911" w:type="dxa"/>
            <w:shd w:val="clear" w:color="auto" w:fill="auto"/>
          </w:tcPr>
          <w:p w:rsidR="00C710E5" w:rsidRPr="007F0374" w:rsidRDefault="00C710E5" w:rsidP="00EC51F2">
            <w:pPr>
              <w:spacing w:before="0"/>
              <w:rPr>
                <w:rFonts w:cstheme="minorHAnsi"/>
                <w:b/>
                <w:bCs/>
                <w:szCs w:val="24"/>
              </w:rPr>
            </w:pPr>
          </w:p>
        </w:tc>
        <w:tc>
          <w:tcPr>
            <w:tcW w:w="3120" w:type="dxa"/>
            <w:shd w:val="clear" w:color="auto" w:fill="auto"/>
          </w:tcPr>
          <w:p w:rsidR="00C710E5" w:rsidRPr="007F0374" w:rsidRDefault="00C710E5" w:rsidP="00EC51F2">
            <w:pPr>
              <w:spacing w:before="0"/>
              <w:rPr>
                <w:rFonts w:cstheme="minorHAnsi"/>
                <w:szCs w:val="24"/>
              </w:rPr>
            </w:pPr>
            <w:r w:rsidRPr="007F0374">
              <w:rPr>
                <w:rFonts w:cstheme="minorHAnsi"/>
                <w:b/>
                <w:bCs/>
                <w:szCs w:val="24"/>
              </w:rPr>
              <w:t>2014</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EC51F2">
            <w:pPr>
              <w:spacing w:before="0"/>
              <w:rPr>
                <w:rFonts w:cstheme="minorHAnsi"/>
                <w:b/>
                <w:bCs/>
                <w:szCs w:val="24"/>
              </w:rPr>
            </w:pPr>
          </w:p>
        </w:tc>
        <w:tc>
          <w:tcPr>
            <w:tcW w:w="3120" w:type="dxa"/>
          </w:tcPr>
          <w:p w:rsidR="00C710E5" w:rsidRPr="007F0374" w:rsidRDefault="00C710E5" w:rsidP="00EC51F2">
            <w:pPr>
              <w:spacing w:before="0"/>
              <w:rPr>
                <w:rFonts w:cstheme="minorHAnsi"/>
                <w:szCs w:val="24"/>
              </w:rPr>
            </w:pPr>
            <w:r w:rsidRPr="007F0374">
              <w:rPr>
                <w:rFonts w:cstheme="minorHAnsi"/>
                <w:b/>
                <w:bCs/>
                <w:szCs w:val="24"/>
              </w:rPr>
              <w:t>原文：英文</w:t>
            </w:r>
          </w:p>
        </w:tc>
      </w:tr>
      <w:tr w:rsidR="00C710E5" w:rsidRPr="00C324A8" w:rsidTr="00223330">
        <w:trPr>
          <w:cantSplit/>
          <w:trHeight w:val="23"/>
        </w:trPr>
        <w:tc>
          <w:tcPr>
            <w:tcW w:w="10031" w:type="dxa"/>
            <w:gridSpan w:val="2"/>
          </w:tcPr>
          <w:p w:rsidR="00C710E5" w:rsidRDefault="00C710E5" w:rsidP="00EC51F2">
            <w:pPr>
              <w:spacing w:before="0"/>
              <w:rPr>
                <w:rFonts w:ascii="Verdana" w:hAnsi="Verdana"/>
                <w:b/>
                <w:bCs/>
                <w:sz w:val="20"/>
              </w:rPr>
            </w:pPr>
          </w:p>
        </w:tc>
      </w:tr>
      <w:tr w:rsidR="00C710E5" w:rsidTr="00223330">
        <w:trPr>
          <w:cantSplit/>
        </w:trPr>
        <w:tc>
          <w:tcPr>
            <w:tcW w:w="10031" w:type="dxa"/>
            <w:gridSpan w:val="2"/>
          </w:tcPr>
          <w:p w:rsidR="00C710E5" w:rsidRDefault="00C710E5" w:rsidP="00EC51F2">
            <w:pPr>
              <w:pStyle w:val="Source"/>
              <w:rPr>
                <w:lang w:eastAsia="zh-CN"/>
              </w:rPr>
            </w:pPr>
            <w:bookmarkStart w:id="4" w:name="dsource" w:colFirst="0" w:colLast="0"/>
            <w:bookmarkEnd w:id="1"/>
            <w:bookmarkEnd w:id="3"/>
            <w:r w:rsidRPr="000273B7">
              <w:rPr>
                <w:lang w:eastAsia="zh-CN"/>
              </w:rPr>
              <w:t>阿根廷共和国</w:t>
            </w:r>
            <w:r w:rsidRPr="000273B7">
              <w:rPr>
                <w:lang w:eastAsia="zh-CN"/>
              </w:rPr>
              <w:t>/</w:t>
            </w:r>
            <w:r w:rsidRPr="000273B7">
              <w:rPr>
                <w:lang w:eastAsia="zh-CN"/>
              </w:rPr>
              <w:t>巴西（联邦共和国）</w:t>
            </w:r>
            <w:r w:rsidRPr="000273B7">
              <w:rPr>
                <w:lang w:eastAsia="zh-CN"/>
              </w:rPr>
              <w:t>/</w:t>
            </w:r>
            <w:r w:rsidRPr="000273B7">
              <w:rPr>
                <w:lang w:eastAsia="zh-CN"/>
              </w:rPr>
              <w:t>巴拉圭（共和国）</w:t>
            </w:r>
          </w:p>
        </w:tc>
      </w:tr>
      <w:tr w:rsidR="00C710E5" w:rsidTr="00223330">
        <w:trPr>
          <w:cantSplit/>
        </w:trPr>
        <w:tc>
          <w:tcPr>
            <w:tcW w:w="10031" w:type="dxa"/>
            <w:gridSpan w:val="2"/>
          </w:tcPr>
          <w:p w:rsidR="00C710E5" w:rsidRDefault="00E71E60" w:rsidP="00EC51F2">
            <w:pPr>
              <w:pStyle w:val="Title1"/>
            </w:pPr>
            <w:bookmarkStart w:id="5" w:name="dtitle1" w:colFirst="0" w:colLast="0"/>
            <w:bookmarkEnd w:id="4"/>
            <w:r w:rsidRPr="00E71E60">
              <w:rPr>
                <w:rFonts w:hint="eastAsia"/>
              </w:rPr>
              <w:t>有关大会工作的提案</w:t>
            </w:r>
          </w:p>
        </w:tc>
      </w:tr>
      <w:tr w:rsidR="00C710E5" w:rsidTr="00223330">
        <w:trPr>
          <w:cantSplit/>
        </w:trPr>
        <w:tc>
          <w:tcPr>
            <w:tcW w:w="10031" w:type="dxa"/>
            <w:gridSpan w:val="2"/>
          </w:tcPr>
          <w:p w:rsidR="00C710E5" w:rsidRDefault="00C710E5" w:rsidP="00EC51F2">
            <w:pPr>
              <w:pStyle w:val="Title2"/>
            </w:pPr>
            <w:bookmarkStart w:id="6" w:name="dtitle2" w:colFirst="0" w:colLast="0"/>
            <w:bookmarkEnd w:id="5"/>
          </w:p>
        </w:tc>
      </w:tr>
      <w:tr w:rsidR="00C710E5" w:rsidTr="00223330">
        <w:trPr>
          <w:cantSplit/>
        </w:trPr>
        <w:tc>
          <w:tcPr>
            <w:tcW w:w="10031" w:type="dxa"/>
            <w:gridSpan w:val="2"/>
          </w:tcPr>
          <w:p w:rsidR="00C710E5" w:rsidRDefault="00C710E5" w:rsidP="00EC51F2">
            <w:pPr>
              <w:pStyle w:val="Agendaitem"/>
            </w:pPr>
            <w:bookmarkStart w:id="7" w:name="dtitle3" w:colFirst="0" w:colLast="0"/>
            <w:bookmarkEnd w:id="6"/>
          </w:p>
        </w:tc>
      </w:tr>
    </w:tbl>
    <w:bookmarkEnd w:id="7"/>
    <w:p w:rsidR="009B0E81" w:rsidRPr="00EC51F2" w:rsidRDefault="008B4F4D" w:rsidP="00EC51F2">
      <w:pPr>
        <w:pStyle w:val="Proposal"/>
        <w:rPr>
          <w:lang w:val="en-US" w:eastAsia="zh-CN"/>
        </w:rPr>
      </w:pPr>
      <w:r>
        <w:rPr>
          <w:lang w:eastAsia="zh-CN"/>
        </w:rPr>
        <w:t>MOD</w:t>
      </w:r>
      <w:r>
        <w:rPr>
          <w:lang w:eastAsia="zh-CN"/>
        </w:rPr>
        <w:tab/>
        <w:t>ARG/B/PRG/76/1</w:t>
      </w:r>
    </w:p>
    <w:p w:rsidR="00B4572A" w:rsidRPr="00507D87" w:rsidRDefault="008B4F4D" w:rsidP="00EC51F2">
      <w:pPr>
        <w:pStyle w:val="ResNo"/>
        <w:rPr>
          <w:lang w:eastAsia="zh-CN"/>
        </w:rPr>
      </w:pPr>
      <w:r w:rsidRPr="00DA3650">
        <w:rPr>
          <w:rFonts w:hint="eastAsia"/>
          <w:lang w:eastAsia="zh-CN"/>
        </w:rPr>
        <w:t>第</w:t>
      </w:r>
      <w:r w:rsidRPr="00E94368">
        <w:rPr>
          <w:rFonts w:hint="eastAsia"/>
          <w:lang w:eastAsia="zh-CN"/>
        </w:rPr>
        <w:t xml:space="preserve"> </w:t>
      </w:r>
      <w:r w:rsidRPr="00E94368">
        <w:rPr>
          <w:lang w:eastAsia="zh-CN"/>
        </w:rPr>
        <w:t>101</w:t>
      </w:r>
      <w:r w:rsidRPr="00E94368">
        <w:rPr>
          <w:rFonts w:hint="eastAsia"/>
          <w:lang w:eastAsia="zh-CN"/>
        </w:rPr>
        <w:t xml:space="preserve"> </w:t>
      </w:r>
      <w:r w:rsidRPr="00DA3650">
        <w:rPr>
          <w:rFonts w:hint="eastAsia"/>
          <w:lang w:eastAsia="zh-CN"/>
        </w:rPr>
        <w:t>号决议</w:t>
      </w:r>
      <w:r w:rsidRPr="00507D87">
        <w:rPr>
          <w:rFonts w:hint="eastAsia"/>
          <w:lang w:eastAsia="zh-CN"/>
        </w:rPr>
        <w:t>（</w:t>
      </w:r>
      <w:del w:id="8" w:author="Author">
        <w:r w:rsidDel="00FA2640">
          <w:rPr>
            <w:rFonts w:hint="eastAsia"/>
            <w:lang w:eastAsia="zh-CN"/>
          </w:rPr>
          <w:delText>2010</w:delText>
        </w:r>
        <w:r w:rsidDel="00FA2640">
          <w:rPr>
            <w:rFonts w:hint="eastAsia"/>
            <w:lang w:eastAsia="zh-CN"/>
          </w:rPr>
          <w:delText>年，瓜达拉哈拉</w:delText>
        </w:r>
      </w:del>
      <w:ins w:id="9" w:author="Author">
        <w:r w:rsidR="00FA2640">
          <w:rPr>
            <w:rFonts w:hint="eastAsia"/>
            <w:lang w:eastAsia="zh-CN"/>
          </w:rPr>
          <w:t>2014</w:t>
        </w:r>
        <w:r w:rsidR="00FA2640">
          <w:rPr>
            <w:rFonts w:hint="eastAsia"/>
            <w:lang w:eastAsia="zh-CN"/>
          </w:rPr>
          <w:t>年</w:t>
        </w:r>
        <w:r w:rsidR="00FA2640">
          <w:rPr>
            <w:lang w:eastAsia="zh-CN"/>
          </w:rPr>
          <w:t>，釜山</w:t>
        </w:r>
      </w:ins>
      <w:r w:rsidRPr="00507D87">
        <w:rPr>
          <w:rFonts w:hint="eastAsia"/>
          <w:lang w:eastAsia="zh-CN"/>
        </w:rPr>
        <w:t>，修订版）</w:t>
      </w:r>
    </w:p>
    <w:p w:rsidR="00B4572A" w:rsidRPr="00DA3650" w:rsidRDefault="008B4F4D" w:rsidP="00EC51F2">
      <w:pPr>
        <w:pStyle w:val="Restitle"/>
        <w:rPr>
          <w:lang w:eastAsia="zh-CN"/>
        </w:rPr>
      </w:pPr>
      <w:r w:rsidRPr="00507D87">
        <w:rPr>
          <w:rFonts w:hint="eastAsia"/>
          <w:lang w:eastAsia="zh-CN"/>
        </w:rPr>
        <w:t>基于互联网协议的网络</w:t>
      </w:r>
    </w:p>
    <w:p w:rsidR="00B4572A" w:rsidRDefault="008B4F4D" w:rsidP="00EC51F2">
      <w:pPr>
        <w:pStyle w:val="Normalaftertitle"/>
        <w:rPr>
          <w:lang w:eastAsia="zh-CN"/>
        </w:rPr>
      </w:pPr>
      <w:r w:rsidRPr="00507D87">
        <w:rPr>
          <w:rFonts w:hint="eastAsia"/>
          <w:lang w:eastAsia="zh-CN"/>
        </w:rPr>
        <w:t>国际电信联盟全权代表大会（</w:t>
      </w:r>
      <w:del w:id="10" w:author="Author">
        <w:r w:rsidRPr="00507D87" w:rsidDel="00FA2640">
          <w:rPr>
            <w:rFonts w:hint="eastAsia"/>
            <w:lang w:eastAsia="zh-CN"/>
          </w:rPr>
          <w:delText>2010</w:delText>
        </w:r>
        <w:r w:rsidRPr="00507D87" w:rsidDel="00FA2640">
          <w:rPr>
            <w:rFonts w:hint="eastAsia"/>
            <w:lang w:eastAsia="zh-CN"/>
          </w:rPr>
          <w:delText>年，瓜达拉哈拉</w:delText>
        </w:r>
      </w:del>
      <w:ins w:id="11" w:author="Author">
        <w:r w:rsidR="00FA2640">
          <w:rPr>
            <w:rFonts w:hint="eastAsia"/>
            <w:lang w:eastAsia="zh-CN"/>
          </w:rPr>
          <w:t>2014</w:t>
        </w:r>
        <w:r w:rsidR="00FA2640">
          <w:rPr>
            <w:rFonts w:hint="eastAsia"/>
            <w:lang w:eastAsia="zh-CN"/>
          </w:rPr>
          <w:t>年</w:t>
        </w:r>
        <w:r w:rsidR="00FA2640">
          <w:rPr>
            <w:lang w:eastAsia="zh-CN"/>
          </w:rPr>
          <w:t>，釜山</w:t>
        </w:r>
      </w:ins>
      <w:r w:rsidRPr="00507D87">
        <w:rPr>
          <w:rFonts w:hint="eastAsia"/>
          <w:lang w:eastAsia="zh-CN"/>
        </w:rPr>
        <w:t>），</w:t>
      </w:r>
    </w:p>
    <w:p w:rsidR="00B4572A" w:rsidRPr="009D5FF9" w:rsidRDefault="008B4F4D" w:rsidP="00EC51F2">
      <w:pPr>
        <w:pStyle w:val="Call"/>
        <w:rPr>
          <w:lang w:eastAsia="zh-CN"/>
        </w:rPr>
      </w:pPr>
      <w:r w:rsidRPr="009D5FF9">
        <w:rPr>
          <w:rFonts w:hint="eastAsia"/>
          <w:lang w:eastAsia="zh-CN"/>
        </w:rPr>
        <w:t>忆及</w:t>
      </w:r>
    </w:p>
    <w:p w:rsidR="00B4572A" w:rsidRDefault="008B4F4D" w:rsidP="00EC51F2">
      <w:pPr>
        <w:rPr>
          <w:lang w:eastAsia="zh-CN"/>
        </w:rPr>
      </w:pPr>
      <w:r w:rsidRPr="0094510A">
        <w:rPr>
          <w:i/>
          <w:iCs/>
          <w:lang w:eastAsia="zh-CN"/>
        </w:rPr>
        <w:t>a)</w:t>
      </w:r>
      <w:r w:rsidRPr="0094510A">
        <w:rPr>
          <w:i/>
          <w:iCs/>
          <w:lang w:eastAsia="zh-CN"/>
        </w:rPr>
        <w:tab/>
      </w:r>
      <w:r>
        <w:rPr>
          <w:rFonts w:hint="eastAsia"/>
          <w:lang w:eastAsia="zh-CN"/>
        </w:rPr>
        <w:t>全权代表大会第</w:t>
      </w:r>
      <w:r>
        <w:rPr>
          <w:rFonts w:hint="eastAsia"/>
          <w:lang w:eastAsia="zh-CN"/>
        </w:rPr>
        <w:t>101</w:t>
      </w:r>
      <w:r>
        <w:rPr>
          <w:rFonts w:hint="eastAsia"/>
          <w:lang w:eastAsia="zh-CN"/>
        </w:rPr>
        <w:t>号决议（</w:t>
      </w:r>
      <w:del w:id="12" w:author="Author">
        <w:r w:rsidDel="003468FC">
          <w:rPr>
            <w:rFonts w:hint="eastAsia"/>
            <w:lang w:eastAsia="zh-CN"/>
          </w:rPr>
          <w:delText>2006</w:delText>
        </w:r>
        <w:r w:rsidDel="003468FC">
          <w:rPr>
            <w:rFonts w:hint="eastAsia"/>
            <w:lang w:eastAsia="zh-CN"/>
          </w:rPr>
          <w:delText>年，安塔利亚，</w:delText>
        </w:r>
      </w:del>
      <w:ins w:id="13" w:author="Author">
        <w:r w:rsidR="003468FC">
          <w:rPr>
            <w:rFonts w:hint="eastAsia"/>
            <w:lang w:eastAsia="zh-CN"/>
          </w:rPr>
          <w:t>2010</w:t>
        </w:r>
        <w:r w:rsidR="003468FC">
          <w:rPr>
            <w:rFonts w:hint="eastAsia"/>
            <w:lang w:eastAsia="zh-CN"/>
          </w:rPr>
          <w:t>年</w:t>
        </w:r>
        <w:r w:rsidR="003468FC">
          <w:rPr>
            <w:lang w:eastAsia="zh-CN"/>
          </w:rPr>
          <w:t>，</w:t>
        </w:r>
        <w:r w:rsidR="003468FC">
          <w:rPr>
            <w:rFonts w:hint="eastAsia"/>
            <w:lang w:eastAsia="zh-CN"/>
          </w:rPr>
          <w:t>瓜达拉哈拉，</w:t>
        </w:r>
      </w:ins>
      <w:r>
        <w:rPr>
          <w:rFonts w:hint="eastAsia"/>
          <w:lang w:eastAsia="zh-CN"/>
        </w:rPr>
        <w:t>修订版）；</w:t>
      </w:r>
    </w:p>
    <w:p w:rsidR="00B4572A" w:rsidRPr="00507D87" w:rsidRDefault="008B4F4D" w:rsidP="00EC51F2">
      <w:pPr>
        <w:rPr>
          <w:lang w:eastAsia="zh-CN"/>
        </w:rPr>
      </w:pPr>
      <w:r w:rsidRPr="00507D87">
        <w:rPr>
          <w:rFonts w:hint="eastAsia"/>
          <w:i/>
          <w:iCs/>
          <w:lang w:eastAsia="zh-CN"/>
        </w:rPr>
        <w:t>b</w:t>
      </w:r>
      <w:r w:rsidRPr="00507D87">
        <w:rPr>
          <w:i/>
          <w:iCs/>
          <w:lang w:eastAsia="zh-CN"/>
        </w:rPr>
        <w:t>)</w:t>
      </w:r>
      <w:r w:rsidRPr="00507D87">
        <w:rPr>
          <w:lang w:eastAsia="zh-CN"/>
        </w:rPr>
        <w:tab/>
      </w:r>
      <w:r w:rsidRPr="00507D87">
        <w:rPr>
          <w:rFonts w:hint="eastAsia"/>
          <w:lang w:eastAsia="zh-CN"/>
        </w:rPr>
        <w:t>信息社会世界高峰会议（</w:t>
      </w:r>
      <w:r w:rsidRPr="00507D87">
        <w:rPr>
          <w:rFonts w:hint="eastAsia"/>
          <w:lang w:eastAsia="zh-CN"/>
        </w:rPr>
        <w:t>WSIS</w:t>
      </w:r>
      <w:r w:rsidRPr="00507D87">
        <w:rPr>
          <w:rFonts w:hint="eastAsia"/>
          <w:lang w:eastAsia="zh-CN"/>
        </w:rPr>
        <w:t>）日内瓦阶段会议（</w:t>
      </w:r>
      <w:r w:rsidRPr="00507D87">
        <w:rPr>
          <w:rFonts w:hint="eastAsia"/>
          <w:lang w:eastAsia="zh-CN"/>
        </w:rPr>
        <w:t>2003</w:t>
      </w:r>
      <w:r w:rsidRPr="00507D87">
        <w:rPr>
          <w:rFonts w:hint="eastAsia"/>
          <w:lang w:eastAsia="zh-CN"/>
        </w:rPr>
        <w:t>年）和突尼斯阶段会议</w:t>
      </w:r>
      <w:r w:rsidRPr="009A4CF2">
        <w:rPr>
          <w:rFonts w:hint="eastAsia"/>
          <w:spacing w:val="-2"/>
          <w:lang w:eastAsia="zh-CN"/>
        </w:rPr>
        <w:t>（</w:t>
      </w:r>
      <w:r w:rsidRPr="009A4CF2">
        <w:rPr>
          <w:rFonts w:hint="eastAsia"/>
          <w:spacing w:val="-2"/>
          <w:lang w:eastAsia="zh-CN"/>
        </w:rPr>
        <w:t>2005</w:t>
      </w:r>
      <w:r w:rsidRPr="009A4CF2">
        <w:rPr>
          <w:rFonts w:hint="eastAsia"/>
          <w:spacing w:val="-2"/>
          <w:lang w:eastAsia="zh-CN"/>
        </w:rPr>
        <w:t>年）的成果，尤其是与国际互联网连通性有关的《信息社会突尼斯议程》第</w:t>
      </w:r>
      <w:r w:rsidRPr="009A4CF2">
        <w:rPr>
          <w:rFonts w:hint="eastAsia"/>
          <w:spacing w:val="-2"/>
          <w:lang w:eastAsia="zh-CN"/>
        </w:rPr>
        <w:t>27 c</w:t>
      </w:r>
      <w:r w:rsidRPr="00507D87">
        <w:rPr>
          <w:rFonts w:hint="eastAsia"/>
          <w:lang w:eastAsia="zh-CN"/>
        </w:rPr>
        <w:t>)</w:t>
      </w:r>
      <w:r w:rsidRPr="00507D87">
        <w:rPr>
          <w:rFonts w:hint="eastAsia"/>
          <w:lang w:eastAsia="zh-CN"/>
        </w:rPr>
        <w:t>和</w:t>
      </w:r>
      <w:r>
        <w:rPr>
          <w:rFonts w:hint="eastAsia"/>
          <w:lang w:eastAsia="zh-CN"/>
        </w:rPr>
        <w:t>第</w:t>
      </w:r>
      <w:r w:rsidRPr="00507D87">
        <w:rPr>
          <w:rFonts w:hint="eastAsia"/>
          <w:lang w:eastAsia="zh-CN"/>
        </w:rPr>
        <w:t>50 d)</w:t>
      </w:r>
      <w:r>
        <w:rPr>
          <w:rFonts w:hint="eastAsia"/>
          <w:lang w:eastAsia="zh-CN"/>
        </w:rPr>
        <w:t>段</w:t>
      </w:r>
      <w:r w:rsidRPr="00507D87">
        <w:rPr>
          <w:rFonts w:hint="eastAsia"/>
          <w:lang w:eastAsia="zh-CN"/>
        </w:rPr>
        <w:t>；</w:t>
      </w:r>
    </w:p>
    <w:p w:rsidR="00755B7B" w:rsidRPr="00E71E60" w:rsidRDefault="00FA2640">
      <w:pPr>
        <w:rPr>
          <w:rFonts w:ascii="SimSun" w:cs="SimSun"/>
          <w:sz w:val="23"/>
          <w:szCs w:val="23"/>
          <w:lang w:val="en-US" w:eastAsia="zh-CN"/>
        </w:rPr>
      </w:pPr>
      <w:ins w:id="14" w:author="Author">
        <w:r w:rsidRPr="006909E4">
          <w:rPr>
            <w:i/>
            <w:iCs/>
            <w:szCs w:val="22"/>
            <w:lang w:val="en-US" w:eastAsia="zh-CN"/>
          </w:rPr>
          <w:t>c)</w:t>
        </w:r>
        <w:r w:rsidRPr="00581E04">
          <w:rPr>
            <w:szCs w:val="22"/>
            <w:lang w:val="en-US" w:eastAsia="zh-CN"/>
          </w:rPr>
          <w:tab/>
        </w:r>
        <w:r w:rsidR="00AA06D5">
          <w:rPr>
            <w:lang w:val="en-US" w:eastAsia="zh-CN"/>
          </w:rPr>
          <w:t>WSIS+10</w:t>
        </w:r>
        <w:r w:rsidR="00AA06D5">
          <w:rPr>
            <w:rFonts w:hint="eastAsia"/>
            <w:lang w:val="en-US" w:eastAsia="zh-CN"/>
          </w:rPr>
          <w:t>高级别活动在其</w:t>
        </w:r>
        <w:r w:rsidR="00AA06D5" w:rsidRPr="00E71E60">
          <w:rPr>
            <w:rFonts w:hint="eastAsia"/>
            <w:lang w:val="en-US" w:eastAsia="zh-CN"/>
          </w:rPr>
          <w:t>有关落实</w:t>
        </w:r>
        <w:r w:rsidR="00AA06D5">
          <w:rPr>
            <w:rFonts w:hint="eastAsia"/>
            <w:lang w:val="en-US" w:eastAsia="zh-CN"/>
          </w:rPr>
          <w:t>WSIS</w:t>
        </w:r>
        <w:r w:rsidR="00AA06D5">
          <w:rPr>
            <w:rFonts w:hint="eastAsia"/>
            <w:lang w:val="en-US" w:eastAsia="zh-CN"/>
          </w:rPr>
          <w:t>成果和</w:t>
        </w:r>
        <w:r w:rsidR="00AA06D5" w:rsidRPr="00E71E60">
          <w:rPr>
            <w:rFonts w:hint="eastAsia"/>
            <w:lang w:val="en-US" w:eastAsia="zh-CN"/>
          </w:rPr>
          <w:t>2015</w:t>
        </w:r>
        <w:r w:rsidR="00AA06D5">
          <w:rPr>
            <w:rFonts w:hint="eastAsia"/>
            <w:lang w:val="en-US" w:eastAsia="zh-CN"/>
          </w:rPr>
          <w:t>年</w:t>
        </w:r>
        <w:r w:rsidR="00AA06D5" w:rsidRPr="00E71E60">
          <w:rPr>
            <w:rFonts w:hint="eastAsia"/>
            <w:lang w:val="en-US" w:eastAsia="zh-CN"/>
          </w:rPr>
          <w:t>后</w:t>
        </w:r>
        <w:r w:rsidR="00AA06D5">
          <w:rPr>
            <w:rFonts w:hint="eastAsia"/>
            <w:lang w:val="en-US" w:eastAsia="zh-CN"/>
          </w:rPr>
          <w:t>WSIS</w:t>
        </w:r>
        <w:r w:rsidR="00AA06D5" w:rsidRPr="00E71E60">
          <w:rPr>
            <w:rFonts w:hint="eastAsia"/>
            <w:lang w:val="en-US" w:eastAsia="zh-CN"/>
          </w:rPr>
          <w:t>愿景</w:t>
        </w:r>
        <w:r w:rsidR="00AA06D5">
          <w:rPr>
            <w:rFonts w:hint="eastAsia"/>
            <w:lang w:val="en-US" w:eastAsia="zh-CN"/>
          </w:rPr>
          <w:t>的声明</w:t>
        </w:r>
        <w:r w:rsidR="00AA06D5" w:rsidRPr="002A3043">
          <w:rPr>
            <w:rFonts w:ascii="SimSun" w:hAnsi="SimSun" w:hint="eastAsia"/>
            <w:lang w:val="en-US" w:eastAsia="zh-CN"/>
          </w:rPr>
          <w:t>（</w:t>
        </w:r>
        <w:r w:rsidR="00AA06D5" w:rsidRPr="002A3043">
          <w:rPr>
            <w:rFonts w:hint="eastAsia"/>
            <w:lang w:val="en-US" w:eastAsia="zh-CN"/>
          </w:rPr>
          <w:t>2014</w:t>
        </w:r>
        <w:r w:rsidR="00AA06D5" w:rsidRPr="002A3043">
          <w:rPr>
            <w:rFonts w:ascii="SimSun" w:hAnsi="SimSun" w:hint="eastAsia"/>
            <w:lang w:val="en-US" w:eastAsia="zh-CN"/>
          </w:rPr>
          <w:t>年，日内瓦）中决定，</w:t>
        </w:r>
        <w:r w:rsidR="00AA06D5" w:rsidRPr="002A3043">
          <w:rPr>
            <w:rFonts w:hint="eastAsia"/>
            <w:lang w:val="en-US" w:eastAsia="zh-CN"/>
          </w:rPr>
          <w:t>2015</w:t>
        </w:r>
        <w:r w:rsidR="00AA06D5" w:rsidRPr="002A3043">
          <w:rPr>
            <w:rFonts w:ascii="SimSun" w:hAnsi="SimSun" w:hint="eastAsia"/>
            <w:lang w:val="en-US" w:eastAsia="zh-CN"/>
          </w:rPr>
          <w:t>年后发展议程必须</w:t>
        </w:r>
        <w:r w:rsidR="00494DE8" w:rsidRPr="002A3043">
          <w:rPr>
            <w:rFonts w:ascii="SimSun" w:hAnsi="SimSun" w:hint="eastAsia"/>
            <w:lang w:val="en-US" w:eastAsia="zh-CN"/>
          </w:rPr>
          <w:t>研究解决</w:t>
        </w:r>
        <w:r w:rsidR="00AA06D5" w:rsidRPr="002A3043">
          <w:rPr>
            <w:rFonts w:ascii="SimSun" w:hAnsi="SimSun" w:hint="eastAsia"/>
            <w:lang w:val="en-US" w:eastAsia="zh-CN"/>
          </w:rPr>
          <w:t>的一个优先领域是：</w:t>
        </w:r>
        <w:r w:rsidR="00AA06D5" w:rsidRPr="001D32DF">
          <w:rPr>
            <w:rFonts w:ascii="STKaiti" w:eastAsia="STKaiti" w:hAnsi="STKaiti" w:hint="eastAsia"/>
            <w:lang w:val="en-US" w:eastAsia="zh-CN"/>
            <w:rPrChange w:id="15" w:author="Author">
              <w:rPr>
                <w:rFonts w:hint="eastAsia"/>
                <w:i/>
                <w:iCs/>
                <w:lang w:val="en-US" w:eastAsia="zh-CN"/>
              </w:rPr>
            </w:rPrChange>
          </w:rPr>
          <w:t>“（……）鼓励全面部署IPv6，确保</w:t>
        </w:r>
        <w:r w:rsidR="00AA411B" w:rsidRPr="001D32DF">
          <w:rPr>
            <w:rFonts w:ascii="STKaiti" w:eastAsia="STKaiti" w:hAnsi="STKaiti"/>
            <w:lang w:val="en-US" w:eastAsia="zh-CN"/>
          </w:rPr>
          <w:t>地</w:t>
        </w:r>
        <w:r w:rsidR="00AA06D5" w:rsidRPr="001D32DF">
          <w:rPr>
            <w:rFonts w:ascii="STKaiti" w:eastAsia="STKaiti" w:hAnsi="STKaiti" w:hint="eastAsia"/>
            <w:lang w:val="en-US" w:eastAsia="zh-CN"/>
            <w:rPrChange w:id="16" w:author="Author">
              <w:rPr>
                <w:rFonts w:hint="eastAsia"/>
                <w:i/>
                <w:iCs/>
                <w:lang w:val="en-US" w:eastAsia="zh-CN"/>
              </w:rPr>
            </w:rPrChange>
          </w:rPr>
          <w:t>址空间的长期可持续性，同时考虑到物联网的未来发展”</w:t>
        </w:r>
        <w:r w:rsidR="00AA06D5">
          <w:rPr>
            <w:rFonts w:hint="eastAsia"/>
            <w:lang w:val="en-US" w:eastAsia="zh-CN"/>
          </w:rPr>
          <w:t>；</w:t>
        </w:r>
      </w:ins>
    </w:p>
    <w:p w:rsidR="00B4572A" w:rsidRPr="00507D87" w:rsidRDefault="00914A43" w:rsidP="00EC51F2">
      <w:pPr>
        <w:rPr>
          <w:lang w:eastAsia="zh-CN"/>
        </w:rPr>
      </w:pPr>
      <w:del w:id="17" w:author="Author">
        <w:r w:rsidDel="00914A43">
          <w:rPr>
            <w:i/>
            <w:iCs/>
            <w:lang w:eastAsia="zh-CN"/>
          </w:rPr>
          <w:delText>c</w:delText>
        </w:r>
      </w:del>
      <w:ins w:id="18" w:author="Author">
        <w:r>
          <w:rPr>
            <w:i/>
            <w:iCs/>
            <w:lang w:eastAsia="zh-CN"/>
          </w:rPr>
          <w:t>d</w:t>
        </w:r>
      </w:ins>
      <w:r w:rsidR="00755B7B" w:rsidRPr="00922755">
        <w:rPr>
          <w:i/>
          <w:iCs/>
          <w:lang w:eastAsia="zh-CN"/>
        </w:rPr>
        <w:t>)</w:t>
      </w:r>
      <w:r w:rsidR="00755B7B" w:rsidRPr="00922755">
        <w:rPr>
          <w:lang w:eastAsia="zh-CN"/>
        </w:rPr>
        <w:tab/>
      </w:r>
      <w:r w:rsidR="008B4F4D" w:rsidRPr="00507D87">
        <w:rPr>
          <w:rFonts w:hint="eastAsia"/>
          <w:lang w:eastAsia="zh-CN"/>
        </w:rPr>
        <w:t>国际电联《公约》第</w:t>
      </w:r>
      <w:r w:rsidR="008B4F4D" w:rsidRPr="00507D87">
        <w:rPr>
          <w:rFonts w:hint="eastAsia"/>
          <w:lang w:eastAsia="zh-CN"/>
        </w:rPr>
        <w:t>196</w:t>
      </w:r>
      <w:r w:rsidR="008B4F4D" w:rsidRPr="00507D87">
        <w:rPr>
          <w:rFonts w:hint="eastAsia"/>
          <w:lang w:eastAsia="zh-CN"/>
        </w:rPr>
        <w:t>款规定，电信标准化研究组在进行研究时，</w:t>
      </w:r>
      <w:r w:rsidR="008B4F4D">
        <w:rPr>
          <w:rFonts w:hint="eastAsia"/>
          <w:lang w:eastAsia="zh-CN"/>
        </w:rPr>
        <w:t>须</w:t>
      </w:r>
      <w:r w:rsidR="008B4F4D" w:rsidRPr="00507D87">
        <w:rPr>
          <w:rFonts w:hint="eastAsia"/>
          <w:lang w:eastAsia="zh-CN"/>
        </w:rPr>
        <w:t>适当注意研究与发展中国家在区域和国际层面上建立、发展和改进电信直接有关的课题，并形成这方面的建议书；</w:t>
      </w:r>
    </w:p>
    <w:p w:rsidR="00B4572A" w:rsidRDefault="008B4F4D" w:rsidP="00EC51F2">
      <w:pPr>
        <w:rPr>
          <w:lang w:eastAsia="zh-CN"/>
        </w:rPr>
      </w:pPr>
      <w:del w:id="19" w:author="Author">
        <w:r w:rsidRPr="0094510A" w:rsidDel="003468FC">
          <w:rPr>
            <w:i/>
            <w:iCs/>
            <w:lang w:eastAsia="zh-CN"/>
          </w:rPr>
          <w:delText>d</w:delText>
        </w:r>
      </w:del>
      <w:ins w:id="20" w:author="Author">
        <w:r w:rsidR="003468FC">
          <w:rPr>
            <w:i/>
            <w:iCs/>
            <w:lang w:eastAsia="zh-CN"/>
          </w:rPr>
          <w:t>e</w:t>
        </w:r>
      </w:ins>
      <w:r w:rsidRPr="0094510A">
        <w:rPr>
          <w:i/>
          <w:iCs/>
          <w:lang w:eastAsia="zh-CN"/>
        </w:rPr>
        <w:t>)</w:t>
      </w:r>
      <w:r w:rsidRPr="00507D87">
        <w:rPr>
          <w:lang w:eastAsia="zh-CN"/>
        </w:rPr>
        <w:tab/>
      </w:r>
      <w:r>
        <w:rPr>
          <w:rFonts w:hint="eastAsia"/>
          <w:lang w:eastAsia="zh-CN"/>
        </w:rPr>
        <w:t>世界电信发展大会（</w:t>
      </w:r>
      <w:r>
        <w:rPr>
          <w:rFonts w:hint="eastAsia"/>
          <w:lang w:eastAsia="zh-CN"/>
        </w:rPr>
        <w:t>WTDC</w:t>
      </w:r>
      <w:r>
        <w:rPr>
          <w:rFonts w:hint="eastAsia"/>
          <w:lang w:eastAsia="zh-CN"/>
        </w:rPr>
        <w:t>）关于为发展中国家提供的互联网接入和可用性及国际互联网连接收费原则的第</w:t>
      </w:r>
      <w:r>
        <w:rPr>
          <w:rFonts w:hint="eastAsia"/>
          <w:lang w:eastAsia="zh-CN"/>
        </w:rPr>
        <w:t>23</w:t>
      </w:r>
      <w:r>
        <w:rPr>
          <w:rFonts w:hint="eastAsia"/>
          <w:lang w:eastAsia="zh-CN"/>
        </w:rPr>
        <w:t>号决议（</w:t>
      </w:r>
      <w:del w:id="21" w:author="Author">
        <w:r w:rsidDel="00676868">
          <w:rPr>
            <w:rFonts w:hint="eastAsia"/>
            <w:lang w:eastAsia="zh-CN"/>
          </w:rPr>
          <w:delText>2010</w:delText>
        </w:r>
        <w:r w:rsidDel="00676868">
          <w:rPr>
            <w:rFonts w:hint="eastAsia"/>
            <w:lang w:eastAsia="zh-CN"/>
          </w:rPr>
          <w:delText>年，海得拉巴，</w:delText>
        </w:r>
      </w:del>
      <w:ins w:id="22" w:author="Author">
        <w:r w:rsidR="00676868">
          <w:rPr>
            <w:rFonts w:hint="eastAsia"/>
            <w:lang w:eastAsia="zh-CN"/>
          </w:rPr>
          <w:t>2014</w:t>
        </w:r>
        <w:r w:rsidR="00676868">
          <w:rPr>
            <w:rFonts w:hint="eastAsia"/>
            <w:lang w:eastAsia="zh-CN"/>
          </w:rPr>
          <w:t>，</w:t>
        </w:r>
        <w:r w:rsidR="00676868">
          <w:rPr>
            <w:lang w:eastAsia="zh-CN"/>
          </w:rPr>
          <w:t>迪拜，</w:t>
        </w:r>
      </w:ins>
      <w:r>
        <w:rPr>
          <w:rFonts w:hint="eastAsia"/>
          <w:lang w:eastAsia="zh-CN"/>
        </w:rPr>
        <w:t>修订版）；</w:t>
      </w:r>
    </w:p>
    <w:p w:rsidR="00B4572A" w:rsidRDefault="008B4F4D">
      <w:pPr>
        <w:rPr>
          <w:lang w:eastAsia="zh-CN"/>
        </w:rPr>
      </w:pPr>
      <w:del w:id="23" w:author="Author">
        <w:r w:rsidRPr="002004E4" w:rsidDel="003468FC">
          <w:rPr>
            <w:i/>
            <w:iCs/>
            <w:lang w:eastAsia="zh-CN"/>
          </w:rPr>
          <w:lastRenderedPageBreak/>
          <w:delText>e</w:delText>
        </w:r>
      </w:del>
      <w:ins w:id="24" w:author="Author">
        <w:r w:rsidR="00914A43">
          <w:rPr>
            <w:i/>
            <w:iCs/>
            <w:lang w:eastAsia="zh-CN"/>
          </w:rPr>
          <w:t>f</w:t>
        </w:r>
      </w:ins>
      <w:r w:rsidRPr="002004E4">
        <w:rPr>
          <w:i/>
          <w:iCs/>
          <w:lang w:eastAsia="zh-CN"/>
        </w:rPr>
        <w:t>)</w:t>
      </w:r>
      <w:r w:rsidRPr="00507D87">
        <w:rPr>
          <w:lang w:eastAsia="zh-CN"/>
        </w:rPr>
        <w:tab/>
      </w:r>
      <w:r>
        <w:rPr>
          <w:rFonts w:hint="eastAsia"/>
          <w:lang w:eastAsia="zh-CN"/>
        </w:rPr>
        <w:t>世界电信标准化全会（</w:t>
      </w:r>
      <w:r>
        <w:rPr>
          <w:rFonts w:hint="eastAsia"/>
          <w:lang w:eastAsia="zh-CN"/>
        </w:rPr>
        <w:t>WTSA</w:t>
      </w:r>
      <w:r>
        <w:rPr>
          <w:rFonts w:hint="eastAsia"/>
          <w:lang w:eastAsia="zh-CN"/>
        </w:rPr>
        <w:t>）关于互联网资源的非歧视性接入和使用的第</w:t>
      </w:r>
      <w:r>
        <w:rPr>
          <w:rFonts w:hint="eastAsia"/>
          <w:lang w:eastAsia="zh-CN"/>
        </w:rPr>
        <w:t>69</w:t>
      </w:r>
      <w:r>
        <w:rPr>
          <w:rFonts w:hint="eastAsia"/>
          <w:lang w:eastAsia="zh-CN"/>
        </w:rPr>
        <w:t>号决议（</w:t>
      </w:r>
      <w:del w:id="25" w:author="Author">
        <w:r w:rsidDel="003468FC">
          <w:rPr>
            <w:rFonts w:hint="eastAsia"/>
            <w:lang w:eastAsia="zh-CN"/>
          </w:rPr>
          <w:delText>2008</w:delText>
        </w:r>
        <w:r w:rsidDel="003468FC">
          <w:rPr>
            <w:rFonts w:hint="eastAsia"/>
            <w:lang w:eastAsia="zh-CN"/>
          </w:rPr>
          <w:delText>年，约翰内斯堡</w:delText>
        </w:r>
      </w:del>
      <w:ins w:id="26" w:author="Author">
        <w:r w:rsidR="003468FC">
          <w:rPr>
            <w:rFonts w:hint="eastAsia"/>
            <w:lang w:eastAsia="zh-CN"/>
          </w:rPr>
          <w:t>2012</w:t>
        </w:r>
        <w:r w:rsidR="003468FC">
          <w:rPr>
            <w:rFonts w:hint="eastAsia"/>
            <w:lang w:eastAsia="zh-CN"/>
          </w:rPr>
          <w:t>年</w:t>
        </w:r>
        <w:r w:rsidR="003468FC">
          <w:rPr>
            <w:lang w:eastAsia="zh-CN"/>
          </w:rPr>
          <w:t>，迪拜</w:t>
        </w:r>
        <w:r w:rsidR="003468FC">
          <w:rPr>
            <w:rFonts w:hint="eastAsia"/>
            <w:lang w:eastAsia="zh-CN"/>
          </w:rPr>
          <w:t>，</w:t>
        </w:r>
        <w:r w:rsidR="003468FC">
          <w:rPr>
            <w:lang w:eastAsia="zh-CN"/>
          </w:rPr>
          <w:t>修订版</w:t>
        </w:r>
      </w:ins>
      <w:r>
        <w:rPr>
          <w:rFonts w:hint="eastAsia"/>
          <w:lang w:eastAsia="zh-CN"/>
        </w:rPr>
        <w:t>）；</w:t>
      </w:r>
    </w:p>
    <w:p w:rsidR="00B4572A" w:rsidRDefault="008B4F4D">
      <w:pPr>
        <w:rPr>
          <w:lang w:eastAsia="zh-CN"/>
        </w:rPr>
      </w:pPr>
      <w:del w:id="27" w:author="Author">
        <w:r w:rsidRPr="0094510A" w:rsidDel="003468FC">
          <w:rPr>
            <w:i/>
            <w:iCs/>
            <w:lang w:eastAsia="zh-CN"/>
          </w:rPr>
          <w:delText>f</w:delText>
        </w:r>
      </w:del>
      <w:ins w:id="28" w:author="Author">
        <w:r w:rsidR="003468FC">
          <w:rPr>
            <w:i/>
            <w:iCs/>
            <w:lang w:eastAsia="zh-CN"/>
          </w:rPr>
          <w:t>g</w:t>
        </w:r>
      </w:ins>
      <w:r w:rsidRPr="0094510A">
        <w:rPr>
          <w:i/>
          <w:iCs/>
          <w:lang w:eastAsia="zh-CN"/>
        </w:rPr>
        <w:t>)</w:t>
      </w:r>
      <w:r>
        <w:rPr>
          <w:rFonts w:hint="eastAsia"/>
          <w:lang w:eastAsia="zh-CN"/>
        </w:rPr>
        <w:tab/>
      </w:r>
      <w:r w:rsidR="00EB6314">
        <w:rPr>
          <w:rFonts w:hint="eastAsia"/>
          <w:lang w:eastAsia="zh-CN"/>
        </w:rPr>
        <w:t>关于</w:t>
      </w:r>
      <w:r w:rsidR="00EB6314">
        <w:rPr>
          <w:lang w:eastAsia="zh-CN"/>
        </w:rPr>
        <w:t>应用于国际互联网连接的一般</w:t>
      </w:r>
      <w:del w:id="29" w:author="Author">
        <w:r w:rsidR="00EB6314" w:rsidDel="0098110D">
          <w:rPr>
            <w:lang w:eastAsia="zh-CN"/>
          </w:rPr>
          <w:delText>资费</w:delText>
        </w:r>
      </w:del>
      <w:ins w:id="30" w:author="Author">
        <w:r w:rsidR="0098110D">
          <w:rPr>
            <w:rFonts w:hint="eastAsia"/>
            <w:lang w:eastAsia="zh-CN"/>
          </w:rPr>
          <w:t>收费</w:t>
        </w:r>
      </w:ins>
      <w:r w:rsidR="00EB6314">
        <w:rPr>
          <w:lang w:eastAsia="zh-CN"/>
        </w:rPr>
        <w:t>原则的</w:t>
      </w:r>
      <w:r w:rsidR="00EB6314">
        <w:rPr>
          <w:lang w:eastAsia="zh-CN"/>
        </w:rPr>
        <w:t>ITU-T D.50</w:t>
      </w:r>
      <w:r w:rsidR="00EB6314">
        <w:rPr>
          <w:rFonts w:hint="eastAsia"/>
          <w:lang w:eastAsia="zh-CN"/>
        </w:rPr>
        <w:t>建议书；</w:t>
      </w:r>
    </w:p>
    <w:p w:rsidR="00B4572A" w:rsidRDefault="008B4F4D">
      <w:pPr>
        <w:rPr>
          <w:lang w:eastAsia="zh-CN"/>
        </w:rPr>
      </w:pPr>
      <w:del w:id="31" w:author="Author">
        <w:r w:rsidRPr="0094510A" w:rsidDel="003468FC">
          <w:rPr>
            <w:i/>
            <w:iCs/>
            <w:lang w:eastAsia="zh-CN"/>
          </w:rPr>
          <w:delText>g</w:delText>
        </w:r>
      </w:del>
      <w:ins w:id="32" w:author="Author">
        <w:r w:rsidR="003468FC">
          <w:rPr>
            <w:i/>
            <w:iCs/>
            <w:lang w:eastAsia="zh-CN"/>
          </w:rPr>
          <w:t>h</w:t>
        </w:r>
      </w:ins>
      <w:r w:rsidRPr="0094510A">
        <w:rPr>
          <w:i/>
          <w:iCs/>
          <w:lang w:eastAsia="zh-CN"/>
        </w:rPr>
        <w:t>)</w:t>
      </w:r>
      <w:r>
        <w:rPr>
          <w:rFonts w:hint="eastAsia"/>
          <w:lang w:eastAsia="zh-CN"/>
        </w:rPr>
        <w:tab/>
        <w:t>WTSA</w:t>
      </w:r>
      <w:r>
        <w:rPr>
          <w:rFonts w:hint="eastAsia"/>
          <w:lang w:eastAsia="zh-CN"/>
        </w:rPr>
        <w:t>关于基于互联网协议的地址分配和鼓励部署</w:t>
      </w:r>
      <w:r>
        <w:rPr>
          <w:rFonts w:hint="eastAsia"/>
          <w:lang w:eastAsia="zh-CN"/>
        </w:rPr>
        <w:t>IPv6</w:t>
      </w:r>
      <w:r>
        <w:rPr>
          <w:rFonts w:hint="eastAsia"/>
          <w:lang w:eastAsia="zh-CN"/>
        </w:rPr>
        <w:t>的第</w:t>
      </w:r>
      <w:r>
        <w:rPr>
          <w:rFonts w:hint="eastAsia"/>
          <w:lang w:eastAsia="zh-CN"/>
        </w:rPr>
        <w:t>64</w:t>
      </w:r>
      <w:r>
        <w:rPr>
          <w:rFonts w:hint="eastAsia"/>
          <w:lang w:eastAsia="zh-CN"/>
        </w:rPr>
        <w:t>号决议</w:t>
      </w:r>
      <w:r w:rsidR="00914A43">
        <w:rPr>
          <w:rFonts w:hint="eastAsia"/>
          <w:lang w:eastAsia="zh-CN"/>
        </w:rPr>
        <w:t>（</w:t>
      </w:r>
      <w:del w:id="33" w:author="Author">
        <w:r w:rsidR="00914A43" w:rsidDel="00914A43">
          <w:rPr>
            <w:rFonts w:hint="eastAsia"/>
            <w:lang w:eastAsia="zh-CN"/>
          </w:rPr>
          <w:delText>2008</w:delText>
        </w:r>
        <w:r w:rsidR="00914A43" w:rsidDel="00914A43">
          <w:rPr>
            <w:rFonts w:hint="eastAsia"/>
            <w:lang w:eastAsia="zh-CN"/>
          </w:rPr>
          <w:delText>年</w:delText>
        </w:r>
        <w:r w:rsidR="00914A43" w:rsidDel="00914A43">
          <w:rPr>
            <w:lang w:eastAsia="zh-CN"/>
          </w:rPr>
          <w:delText>，约翰内斯堡</w:delText>
        </w:r>
      </w:del>
      <w:ins w:id="34" w:author="Author">
        <w:r w:rsidR="00EB6314">
          <w:rPr>
            <w:rFonts w:hint="eastAsia"/>
            <w:lang w:eastAsia="zh-CN"/>
          </w:rPr>
          <w:t>2012</w:t>
        </w:r>
        <w:r w:rsidR="00EB6314">
          <w:rPr>
            <w:rFonts w:hint="eastAsia"/>
            <w:lang w:eastAsia="zh-CN"/>
          </w:rPr>
          <w:t>年</w:t>
        </w:r>
        <w:r w:rsidR="00EB6314">
          <w:rPr>
            <w:lang w:eastAsia="zh-CN"/>
          </w:rPr>
          <w:t>，迪拜，修订版</w:t>
        </w:r>
      </w:ins>
      <w:r w:rsidR="00914A43">
        <w:rPr>
          <w:rFonts w:hint="eastAsia"/>
          <w:lang w:eastAsia="zh-CN"/>
        </w:rPr>
        <w:t>）</w:t>
      </w:r>
      <w:r w:rsidR="00914A43">
        <w:rPr>
          <w:lang w:eastAsia="zh-CN"/>
        </w:rPr>
        <w:t>，</w:t>
      </w:r>
    </w:p>
    <w:p w:rsidR="00B4572A" w:rsidRPr="009D5FF9" w:rsidRDefault="008B4F4D" w:rsidP="00EC51F2">
      <w:pPr>
        <w:pStyle w:val="Call"/>
        <w:rPr>
          <w:lang w:eastAsia="zh-CN"/>
        </w:rPr>
      </w:pPr>
      <w:r w:rsidRPr="009D5FF9">
        <w:rPr>
          <w:rFonts w:hint="eastAsia"/>
          <w:lang w:eastAsia="zh-CN"/>
        </w:rPr>
        <w:t>意识到</w:t>
      </w:r>
    </w:p>
    <w:p w:rsidR="00B4572A" w:rsidRPr="00817482" w:rsidRDefault="008B4F4D" w:rsidP="00EC51F2">
      <w:pPr>
        <w:rPr>
          <w:lang w:eastAsia="zh-CN"/>
        </w:rPr>
      </w:pPr>
      <w:r w:rsidRPr="00817482">
        <w:rPr>
          <w:i/>
          <w:iCs/>
          <w:lang w:eastAsia="zh-CN"/>
        </w:rPr>
        <w:t>a)</w:t>
      </w:r>
      <w:r w:rsidRPr="00817482">
        <w:rPr>
          <w:lang w:eastAsia="zh-CN"/>
        </w:rPr>
        <w:tab/>
      </w:r>
      <w:r w:rsidRPr="00817482">
        <w:rPr>
          <w:rFonts w:hint="eastAsia"/>
          <w:lang w:eastAsia="zh-CN"/>
        </w:rPr>
        <w:t>国际电联的宗旨之一是向全世界人民推广电信新技术；</w:t>
      </w:r>
    </w:p>
    <w:p w:rsidR="00B4572A" w:rsidRPr="00817482" w:rsidRDefault="008B4F4D" w:rsidP="00EC51F2">
      <w:pPr>
        <w:rPr>
          <w:lang w:eastAsia="zh-CN"/>
        </w:rPr>
      </w:pPr>
      <w:r w:rsidRPr="00817482">
        <w:rPr>
          <w:i/>
          <w:iCs/>
          <w:lang w:eastAsia="zh-CN"/>
        </w:rPr>
        <w:t>b)</w:t>
      </w:r>
      <w:r w:rsidRPr="00817482">
        <w:rPr>
          <w:lang w:eastAsia="zh-CN"/>
        </w:rPr>
        <w:tab/>
      </w:r>
      <w:r w:rsidRPr="00817482">
        <w:rPr>
          <w:rFonts w:hint="eastAsia"/>
          <w:lang w:eastAsia="zh-CN"/>
        </w:rPr>
        <w:t>为实现其宗旨，国际电联应首先在全世界推进电信的标准化，使服务质量达到令人满意的水平，</w:t>
      </w:r>
    </w:p>
    <w:p w:rsidR="00B4572A" w:rsidRPr="009D5FF9" w:rsidRDefault="008B4F4D" w:rsidP="00EC51F2">
      <w:pPr>
        <w:pStyle w:val="Call"/>
        <w:rPr>
          <w:lang w:eastAsia="zh-CN"/>
        </w:rPr>
      </w:pPr>
      <w:r w:rsidRPr="009D5FF9">
        <w:rPr>
          <w:rFonts w:hint="eastAsia"/>
          <w:lang w:eastAsia="zh-CN"/>
        </w:rPr>
        <w:t>考虑到</w:t>
      </w:r>
    </w:p>
    <w:p w:rsidR="00B4572A" w:rsidRPr="00507D87" w:rsidRDefault="00587468" w:rsidP="00EC51F2">
      <w:pPr>
        <w:rPr>
          <w:lang w:eastAsia="zh-CN"/>
        </w:rPr>
      </w:pPr>
      <w:r w:rsidRPr="00C16037">
        <w:rPr>
          <w:i/>
          <w:iCs/>
          <w:lang w:eastAsia="zh-CN"/>
        </w:rPr>
        <w:t>a)</w:t>
      </w:r>
      <w:r w:rsidRPr="00922755">
        <w:rPr>
          <w:lang w:eastAsia="zh-CN"/>
        </w:rPr>
        <w:tab/>
      </w:r>
      <w:r w:rsidR="008B4F4D" w:rsidRPr="00507D87">
        <w:rPr>
          <w:rFonts w:hint="eastAsia"/>
          <w:lang w:eastAsia="zh-CN"/>
        </w:rPr>
        <w:t>全球信息基础设施的进步（包括基于互联网协议（</w:t>
      </w:r>
      <w:r w:rsidR="008B4F4D" w:rsidRPr="00507D87">
        <w:rPr>
          <w:rFonts w:hint="eastAsia"/>
          <w:lang w:eastAsia="zh-CN"/>
        </w:rPr>
        <w:t>IP</w:t>
      </w:r>
      <w:r w:rsidR="008B4F4D" w:rsidRPr="00507D87">
        <w:rPr>
          <w:rFonts w:hint="eastAsia"/>
          <w:lang w:eastAsia="zh-CN"/>
        </w:rPr>
        <w:t>）的网络，尤其是互联网</w:t>
      </w:r>
      <w:r w:rsidR="008B4F4D">
        <w:rPr>
          <w:rFonts w:hint="eastAsia"/>
          <w:lang w:eastAsia="zh-CN"/>
        </w:rPr>
        <w:t>和今后</w:t>
      </w:r>
      <w:r w:rsidR="008B4F4D">
        <w:rPr>
          <w:rFonts w:hint="eastAsia"/>
          <w:lang w:eastAsia="zh-CN"/>
        </w:rPr>
        <w:t>IP</w:t>
      </w:r>
      <w:r w:rsidR="008B4F4D" w:rsidRPr="00507D87">
        <w:rPr>
          <w:rFonts w:hint="eastAsia"/>
          <w:lang w:eastAsia="zh-CN"/>
        </w:rPr>
        <w:t>的发展），仍然是一个至关重要的问题，是二十一世纪世界经济</w:t>
      </w:r>
      <w:ins w:id="35" w:author="Author">
        <w:r w:rsidR="0098110D">
          <w:rPr>
            <w:rFonts w:hint="eastAsia"/>
            <w:lang w:eastAsia="zh-CN"/>
          </w:rPr>
          <w:t>和繁荣</w:t>
        </w:r>
      </w:ins>
      <w:r w:rsidR="008B4F4D" w:rsidRPr="00507D87">
        <w:rPr>
          <w:rFonts w:hint="eastAsia"/>
          <w:lang w:eastAsia="zh-CN"/>
        </w:rPr>
        <w:t>发展的重要</w:t>
      </w:r>
      <w:r w:rsidR="008B4F4D">
        <w:rPr>
          <w:rFonts w:hint="eastAsia"/>
          <w:lang w:eastAsia="zh-CN"/>
        </w:rPr>
        <w:t>推</w:t>
      </w:r>
      <w:r w:rsidR="008B4F4D" w:rsidRPr="00507D87">
        <w:rPr>
          <w:rFonts w:hint="eastAsia"/>
          <w:lang w:eastAsia="zh-CN"/>
        </w:rPr>
        <w:t>动力；</w:t>
      </w:r>
    </w:p>
    <w:p w:rsidR="00B4572A" w:rsidRDefault="00587468" w:rsidP="00EC51F2">
      <w:pPr>
        <w:rPr>
          <w:lang w:eastAsia="zh-CN"/>
        </w:rPr>
      </w:pPr>
      <w:r w:rsidRPr="00C16037">
        <w:rPr>
          <w:i/>
          <w:iCs/>
          <w:lang w:eastAsia="zh-CN"/>
        </w:rPr>
        <w:t>b)</w:t>
      </w:r>
      <w:r w:rsidRPr="00922755">
        <w:rPr>
          <w:lang w:eastAsia="zh-CN"/>
        </w:rPr>
        <w:tab/>
      </w:r>
      <w:r w:rsidR="008B4F4D" w:rsidRPr="00507D87">
        <w:rPr>
          <w:rFonts w:hint="eastAsia"/>
          <w:lang w:eastAsia="zh-CN"/>
        </w:rPr>
        <w:t>互联网日益普及，并凭借其先进的技术</w:t>
      </w:r>
      <w:r w:rsidR="008B4F4D">
        <w:rPr>
          <w:rFonts w:hint="eastAsia"/>
          <w:lang w:eastAsia="zh-CN"/>
        </w:rPr>
        <w:t>给</w:t>
      </w:r>
      <w:r w:rsidR="008B4F4D" w:rsidRPr="00507D87">
        <w:rPr>
          <w:rFonts w:hint="eastAsia"/>
          <w:lang w:eastAsia="zh-CN"/>
        </w:rPr>
        <w:t>电信</w:t>
      </w:r>
      <w:r w:rsidR="008B4F4D">
        <w:rPr>
          <w:rFonts w:hint="eastAsia"/>
          <w:lang w:eastAsia="zh-CN"/>
        </w:rPr>
        <w:t>/</w:t>
      </w:r>
      <w:r w:rsidR="008B4F4D">
        <w:rPr>
          <w:rFonts w:hint="eastAsia"/>
          <w:lang w:eastAsia="zh-CN"/>
        </w:rPr>
        <w:t>信息通信技术（</w:t>
      </w:r>
      <w:r w:rsidR="008B4F4D">
        <w:rPr>
          <w:rFonts w:hint="eastAsia"/>
          <w:lang w:eastAsia="zh-CN"/>
        </w:rPr>
        <w:t>ICT</w:t>
      </w:r>
      <w:r w:rsidR="008B4F4D">
        <w:rPr>
          <w:rFonts w:hint="eastAsia"/>
          <w:lang w:eastAsia="zh-CN"/>
        </w:rPr>
        <w:t>）服</w:t>
      </w:r>
      <w:r w:rsidR="008B4F4D" w:rsidRPr="00507D87">
        <w:rPr>
          <w:rFonts w:hint="eastAsia"/>
          <w:lang w:eastAsia="zh-CN"/>
        </w:rPr>
        <w:t>务带来更多的新型应用</w:t>
      </w:r>
      <w:r w:rsidR="008B4F4D">
        <w:rPr>
          <w:rFonts w:hint="eastAsia"/>
          <w:lang w:eastAsia="zh-CN"/>
        </w:rPr>
        <w:t>，</w:t>
      </w:r>
      <w:r w:rsidR="00AA411B">
        <w:rPr>
          <w:rFonts w:hint="eastAsia"/>
          <w:lang w:eastAsia="zh-CN"/>
        </w:rPr>
        <w:t>例</w:t>
      </w:r>
      <w:r w:rsidR="008B4F4D">
        <w:rPr>
          <w:rFonts w:hint="eastAsia"/>
          <w:lang w:eastAsia="zh-CN"/>
        </w:rPr>
        <w:t>如</w:t>
      </w:r>
      <w:ins w:id="36" w:author="Author">
        <w:r w:rsidR="0098110D">
          <w:rPr>
            <w:rFonts w:hint="eastAsia"/>
            <w:lang w:eastAsia="zh-CN"/>
          </w:rPr>
          <w:t>，</w:t>
        </w:r>
        <w:r w:rsidR="00AA411B">
          <w:rPr>
            <w:rFonts w:hint="eastAsia"/>
            <w:lang w:eastAsia="zh-CN"/>
          </w:rPr>
          <w:t>社交网络的</w:t>
        </w:r>
        <w:r w:rsidR="00AA411B">
          <w:rPr>
            <w:lang w:eastAsia="zh-CN"/>
          </w:rPr>
          <w:t>使用</w:t>
        </w:r>
        <w:r w:rsidR="001A0804">
          <w:rPr>
            <w:rFonts w:hint="eastAsia"/>
            <w:lang w:eastAsia="zh-CN"/>
          </w:rPr>
          <w:t>，</w:t>
        </w:r>
        <w:r w:rsidR="0098110D">
          <w:rPr>
            <w:rFonts w:hint="eastAsia"/>
            <w:lang w:eastAsia="zh-CN"/>
          </w:rPr>
          <w:t>云计算</w:t>
        </w:r>
        <w:r w:rsidR="00AA411B">
          <w:rPr>
            <w:rFonts w:hint="eastAsia"/>
            <w:lang w:eastAsia="zh-CN"/>
          </w:rPr>
          <w:t>采用方面</w:t>
        </w:r>
        <w:r w:rsidR="00AA411B">
          <w:rPr>
            <w:lang w:eastAsia="zh-CN"/>
          </w:rPr>
          <w:t>的</w:t>
        </w:r>
        <w:r w:rsidR="0098110D">
          <w:rPr>
            <w:rFonts w:hint="eastAsia"/>
            <w:lang w:eastAsia="zh-CN"/>
          </w:rPr>
          <w:t>稳步进展，以及</w:t>
        </w:r>
      </w:ins>
      <w:r w:rsidR="008B4F4D" w:rsidRPr="00507D87">
        <w:rPr>
          <w:rFonts w:hint="eastAsia"/>
          <w:lang w:eastAsia="zh-CN"/>
        </w:rPr>
        <w:t>电子邮件</w:t>
      </w:r>
      <w:r w:rsidR="008B4F4D">
        <w:rPr>
          <w:rFonts w:hint="eastAsia"/>
          <w:lang w:eastAsia="zh-CN"/>
        </w:rPr>
        <w:t>、手机短信、</w:t>
      </w:r>
      <w:r w:rsidR="008B4F4D" w:rsidRPr="00507D87">
        <w:rPr>
          <w:rFonts w:hint="eastAsia"/>
          <w:lang w:eastAsia="zh-CN"/>
        </w:rPr>
        <w:t>互联网上的话音传输</w:t>
      </w:r>
      <w:r w:rsidR="008B4F4D">
        <w:rPr>
          <w:rFonts w:hint="eastAsia"/>
          <w:lang w:eastAsia="zh-CN"/>
        </w:rPr>
        <w:t>、视频和实时电视（</w:t>
      </w:r>
      <w:r w:rsidR="008B4F4D">
        <w:rPr>
          <w:rFonts w:hint="eastAsia"/>
          <w:lang w:eastAsia="zh-CN"/>
        </w:rPr>
        <w:t>IPTV</w:t>
      </w:r>
      <w:r w:rsidR="008B4F4D">
        <w:rPr>
          <w:rFonts w:hint="eastAsia"/>
          <w:lang w:eastAsia="zh-CN"/>
        </w:rPr>
        <w:t>）的使用</w:t>
      </w:r>
      <w:ins w:id="37" w:author="Author">
        <w:r w:rsidR="00EC699C">
          <w:rPr>
            <w:rFonts w:hint="eastAsia"/>
            <w:lang w:eastAsia="zh-CN"/>
          </w:rPr>
          <w:t>继续</w:t>
        </w:r>
        <w:r w:rsidR="00EC699C">
          <w:rPr>
            <w:lang w:eastAsia="zh-CN"/>
          </w:rPr>
          <w:t>创造新纪录</w:t>
        </w:r>
      </w:ins>
      <w:del w:id="38" w:author="Author">
        <w:r w:rsidR="008B4F4D" w:rsidDel="0098110D">
          <w:rPr>
            <w:rFonts w:hint="eastAsia"/>
            <w:lang w:eastAsia="zh-CN"/>
          </w:rPr>
          <w:delText>极为普遍</w:delText>
        </w:r>
      </w:del>
      <w:r w:rsidR="008B4F4D">
        <w:rPr>
          <w:rFonts w:hint="eastAsia"/>
          <w:lang w:eastAsia="zh-CN"/>
        </w:rPr>
        <w:t>，尽管在服务质量、来源不确定与国际连接成本高昂等方面存在着诸多挑战</w:t>
      </w:r>
      <w:r w:rsidR="008B4F4D" w:rsidRPr="00507D87">
        <w:rPr>
          <w:rFonts w:hint="eastAsia"/>
          <w:lang w:eastAsia="zh-CN"/>
        </w:rPr>
        <w:t>；</w:t>
      </w:r>
    </w:p>
    <w:p w:rsidR="00B4572A" w:rsidRDefault="008B4F4D" w:rsidP="00EC51F2">
      <w:pPr>
        <w:rPr>
          <w:ins w:id="39" w:author="Author"/>
          <w:lang w:eastAsia="zh-CN"/>
        </w:rPr>
      </w:pPr>
      <w:r w:rsidRPr="00507D87">
        <w:rPr>
          <w:rFonts w:hint="eastAsia"/>
          <w:i/>
          <w:lang w:eastAsia="zh-CN"/>
        </w:rPr>
        <w:t>c)</w:t>
      </w:r>
      <w:r w:rsidRPr="00507D87">
        <w:rPr>
          <w:rFonts w:hint="eastAsia"/>
          <w:i/>
          <w:lang w:eastAsia="zh-CN"/>
        </w:rPr>
        <w:tab/>
      </w:r>
      <w:r w:rsidRPr="00FC5B10">
        <w:rPr>
          <w:rFonts w:hint="eastAsia"/>
          <w:lang w:eastAsia="zh-CN"/>
        </w:rPr>
        <w:t>目前以及未来的</w:t>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和今后</w:t>
      </w:r>
      <w:r>
        <w:rPr>
          <w:rFonts w:hint="eastAsia"/>
          <w:lang w:eastAsia="zh-CN"/>
        </w:rPr>
        <w:t>IP</w:t>
      </w:r>
      <w:r>
        <w:rPr>
          <w:rFonts w:hint="eastAsia"/>
          <w:lang w:eastAsia="zh-CN"/>
        </w:rPr>
        <w:t>的发展</w:t>
      </w:r>
      <w:r w:rsidRPr="00507D87">
        <w:rPr>
          <w:rFonts w:hint="eastAsia"/>
          <w:lang w:eastAsia="zh-CN"/>
        </w:rPr>
        <w:t>将继续使我们获得、产生、传播和消费信息的方式发生巨大变化，</w:t>
      </w:r>
    </w:p>
    <w:p w:rsidR="00587468" w:rsidRDefault="00587468" w:rsidP="00EC51F2">
      <w:pPr>
        <w:rPr>
          <w:ins w:id="40" w:author="Author"/>
          <w:szCs w:val="22"/>
          <w:lang w:val="en-US" w:eastAsia="zh-CN"/>
        </w:rPr>
      </w:pPr>
      <w:ins w:id="41" w:author="Author">
        <w:r>
          <w:rPr>
            <w:i/>
            <w:lang w:eastAsia="zh-CN"/>
          </w:rPr>
          <w:t>d)</w:t>
        </w:r>
        <w:r>
          <w:rPr>
            <w:lang w:eastAsia="zh-CN"/>
          </w:rPr>
          <w:tab/>
        </w:r>
        <w:r w:rsidR="0098110D">
          <w:rPr>
            <w:rFonts w:hint="eastAsia"/>
            <w:lang w:eastAsia="zh-CN"/>
          </w:rPr>
          <w:t>发展中国家正在经历的宽带发展和</w:t>
        </w:r>
        <w:r w:rsidR="00EC699C">
          <w:rPr>
            <w:rFonts w:hint="eastAsia"/>
            <w:lang w:eastAsia="zh-CN"/>
          </w:rPr>
          <w:t>日益</w:t>
        </w:r>
        <w:r w:rsidR="00EC699C">
          <w:rPr>
            <w:lang w:eastAsia="zh-CN"/>
          </w:rPr>
          <w:t>增多的</w:t>
        </w:r>
        <w:r w:rsidR="0098110D">
          <w:rPr>
            <w:rFonts w:hint="eastAsia"/>
            <w:lang w:eastAsia="zh-CN"/>
          </w:rPr>
          <w:t>互联网接入需求</w:t>
        </w:r>
        <w:r w:rsidR="00EC699C">
          <w:rPr>
            <w:rFonts w:hint="eastAsia"/>
            <w:lang w:eastAsia="zh-CN"/>
          </w:rPr>
          <w:t>引发</w:t>
        </w:r>
        <w:r w:rsidR="0098110D">
          <w:rPr>
            <w:rFonts w:hint="eastAsia"/>
            <w:lang w:eastAsia="zh-CN"/>
          </w:rPr>
          <w:t>对价格可承受的</w:t>
        </w:r>
        <w:r w:rsidR="00C169F1">
          <w:rPr>
            <w:rFonts w:hint="eastAsia"/>
            <w:lang w:eastAsia="zh-CN"/>
          </w:rPr>
          <w:t>国际连通</w:t>
        </w:r>
        <w:r w:rsidR="00EC699C">
          <w:rPr>
            <w:rFonts w:hint="eastAsia"/>
            <w:lang w:eastAsia="zh-CN"/>
          </w:rPr>
          <w:t>性</w:t>
        </w:r>
        <w:r w:rsidR="00177503">
          <w:rPr>
            <w:rFonts w:hint="eastAsia"/>
            <w:lang w:eastAsia="zh-CN"/>
          </w:rPr>
          <w:t>需求</w:t>
        </w:r>
        <w:r w:rsidR="00ED745B">
          <w:rPr>
            <w:rFonts w:hint="eastAsia"/>
            <w:lang w:eastAsia="zh-CN"/>
          </w:rPr>
          <w:t>；</w:t>
        </w:r>
      </w:ins>
    </w:p>
    <w:p w:rsidR="00587468" w:rsidRDefault="00587468" w:rsidP="00EC51F2">
      <w:pPr>
        <w:rPr>
          <w:ins w:id="42" w:author="Author"/>
          <w:szCs w:val="22"/>
          <w:lang w:val="en-US" w:eastAsia="zh-CN"/>
        </w:rPr>
      </w:pPr>
      <w:ins w:id="43" w:author="Author">
        <w:r>
          <w:rPr>
            <w:i/>
            <w:lang w:eastAsia="zh-CN"/>
          </w:rPr>
          <w:t>e)</w:t>
        </w:r>
        <w:r>
          <w:rPr>
            <w:lang w:eastAsia="zh-CN"/>
          </w:rPr>
          <w:tab/>
        </w:r>
        <w:r w:rsidR="00ED745B">
          <w:rPr>
            <w:rFonts w:hint="eastAsia"/>
            <w:lang w:eastAsia="zh-CN"/>
          </w:rPr>
          <w:t>发展中国家的互联网服务提供商（</w:t>
        </w:r>
        <w:r w:rsidR="00ED745B">
          <w:rPr>
            <w:rFonts w:hint="eastAsia"/>
            <w:lang w:eastAsia="zh-CN"/>
          </w:rPr>
          <w:t>ISP</w:t>
        </w:r>
        <w:r w:rsidR="00ED745B">
          <w:rPr>
            <w:rFonts w:hint="eastAsia"/>
            <w:lang w:eastAsia="zh-CN"/>
          </w:rPr>
          <w:t>）表示关切，国际互联网连接协议</w:t>
        </w:r>
        <w:r w:rsidR="002B18C8">
          <w:rPr>
            <w:rFonts w:hint="eastAsia"/>
            <w:lang w:eastAsia="zh-CN"/>
          </w:rPr>
          <w:t>没有</w:t>
        </w:r>
        <w:r w:rsidR="00EC699C">
          <w:rPr>
            <w:rFonts w:hint="eastAsia"/>
            <w:lang w:eastAsia="zh-CN"/>
          </w:rPr>
          <w:t>实现</w:t>
        </w:r>
        <w:r w:rsidR="00ED745B">
          <w:rPr>
            <w:rFonts w:hint="eastAsia"/>
            <w:lang w:eastAsia="zh-CN"/>
          </w:rPr>
          <w:t>发达国家和发展中国家之间</w:t>
        </w:r>
        <w:r w:rsidR="00EC699C">
          <w:rPr>
            <w:rFonts w:hint="eastAsia"/>
            <w:lang w:eastAsia="zh-CN"/>
          </w:rPr>
          <w:t>收费方面</w:t>
        </w:r>
        <w:r w:rsidR="00ED745B">
          <w:rPr>
            <w:rFonts w:hint="eastAsia"/>
            <w:lang w:eastAsia="zh-CN"/>
          </w:rPr>
          <w:t>所需的平衡；</w:t>
        </w:r>
      </w:ins>
    </w:p>
    <w:p w:rsidR="00587468" w:rsidRDefault="00587468" w:rsidP="00EC51F2">
      <w:pPr>
        <w:rPr>
          <w:ins w:id="44" w:author="Author"/>
          <w:szCs w:val="22"/>
          <w:lang w:val="en-US" w:eastAsia="zh-CN"/>
        </w:rPr>
      </w:pPr>
      <w:ins w:id="45" w:author="Author">
        <w:r w:rsidRPr="00581E04">
          <w:rPr>
            <w:i/>
            <w:lang w:eastAsia="zh-CN"/>
          </w:rPr>
          <w:t>f)</w:t>
        </w:r>
        <w:r>
          <w:rPr>
            <w:lang w:eastAsia="zh-CN"/>
          </w:rPr>
          <w:tab/>
        </w:r>
        <w:r w:rsidR="00C11A3C" w:rsidRPr="004F0D73">
          <w:rPr>
            <w:rFonts w:cstheme="minorHAnsi"/>
            <w:lang w:eastAsia="zh-CN"/>
          </w:rPr>
          <w:t>无论</w:t>
        </w:r>
        <w:r w:rsidR="00EC699C">
          <w:rPr>
            <w:rFonts w:cstheme="minorHAnsi" w:hint="eastAsia"/>
            <w:lang w:eastAsia="zh-CN"/>
          </w:rPr>
          <w:t>在</w:t>
        </w:r>
        <w:r w:rsidR="00C11A3C" w:rsidRPr="004F0D73">
          <w:rPr>
            <w:rFonts w:cstheme="minorHAnsi"/>
            <w:lang w:eastAsia="zh-CN"/>
          </w:rPr>
          <w:t>区域还是本地</w:t>
        </w:r>
        <w:r w:rsidR="00EC699C">
          <w:rPr>
            <w:rFonts w:cstheme="minorHAnsi"/>
            <w:lang w:eastAsia="zh-CN"/>
          </w:rPr>
          <w:t>层面</w:t>
        </w:r>
        <w:r w:rsidR="00EC699C" w:rsidRPr="004F0D73">
          <w:rPr>
            <w:rFonts w:cstheme="minorHAnsi"/>
            <w:lang w:eastAsia="zh-CN"/>
          </w:rPr>
          <w:t>，</w:t>
        </w:r>
        <w:r w:rsidR="00C11A3C" w:rsidRPr="004F0D73">
          <w:rPr>
            <w:rFonts w:cstheme="minorHAnsi"/>
            <w:lang w:eastAsia="zh-CN"/>
          </w:rPr>
          <w:t>运营商的成本均</w:t>
        </w:r>
        <w:r w:rsidR="00FA5D19" w:rsidRPr="004F0D73">
          <w:rPr>
            <w:rFonts w:cstheme="minorHAnsi"/>
            <w:lang w:eastAsia="zh-CN"/>
          </w:rPr>
          <w:t>严重依赖于连接类型（转接或对等）以及回程</w:t>
        </w:r>
        <w:r w:rsidR="00C11A3C">
          <w:rPr>
            <w:rFonts w:cstheme="minorHAnsi" w:hint="eastAsia"/>
            <w:lang w:eastAsia="zh-CN"/>
          </w:rPr>
          <w:t>网络</w:t>
        </w:r>
        <w:r w:rsidR="00FA5D19" w:rsidRPr="004F0D73">
          <w:rPr>
            <w:rFonts w:cstheme="minorHAnsi"/>
            <w:lang w:eastAsia="zh-CN"/>
          </w:rPr>
          <w:t>的可用性与成本；</w:t>
        </w:r>
      </w:ins>
    </w:p>
    <w:p w:rsidR="00587468" w:rsidRDefault="00587468" w:rsidP="00EC51F2">
      <w:pPr>
        <w:rPr>
          <w:ins w:id="46" w:author="Author"/>
          <w:szCs w:val="22"/>
          <w:lang w:val="en-US" w:eastAsia="zh-CN"/>
        </w:rPr>
      </w:pPr>
      <w:ins w:id="47" w:author="Author">
        <w:r>
          <w:rPr>
            <w:i/>
            <w:lang w:eastAsia="zh-CN"/>
          </w:rPr>
          <w:t>g)</w:t>
        </w:r>
        <w:r>
          <w:rPr>
            <w:i/>
            <w:lang w:eastAsia="zh-CN"/>
          </w:rPr>
          <w:tab/>
        </w:r>
        <w:r w:rsidR="00FA5D19" w:rsidRPr="004F0D73">
          <w:rPr>
            <w:rFonts w:cstheme="minorHAnsi"/>
            <w:lang w:eastAsia="zh-CN"/>
          </w:rPr>
          <w:t>在发展中国家，</w:t>
        </w:r>
        <w:r w:rsidR="001265A5">
          <w:rPr>
            <w:rFonts w:cstheme="minorHAnsi" w:hint="eastAsia"/>
            <w:lang w:eastAsia="zh-CN"/>
          </w:rPr>
          <w:t>运营商</w:t>
        </w:r>
        <w:r w:rsidR="00FA5D19" w:rsidRPr="004F0D73">
          <w:rPr>
            <w:rFonts w:cstheme="minorHAnsi"/>
            <w:lang w:eastAsia="zh-CN"/>
          </w:rPr>
          <w:t>成本成为互联网发展的障碍；</w:t>
        </w:r>
      </w:ins>
    </w:p>
    <w:p w:rsidR="00587468" w:rsidRDefault="00587468" w:rsidP="00EC51F2">
      <w:pPr>
        <w:rPr>
          <w:ins w:id="48" w:author="Author"/>
          <w:szCs w:val="22"/>
          <w:lang w:val="en-US" w:eastAsia="zh-CN"/>
        </w:rPr>
      </w:pPr>
      <w:ins w:id="49" w:author="Author">
        <w:r>
          <w:rPr>
            <w:i/>
            <w:lang w:eastAsia="zh-CN"/>
          </w:rPr>
          <w:t>h)</w:t>
        </w:r>
        <w:r>
          <w:rPr>
            <w:i/>
            <w:lang w:eastAsia="zh-CN"/>
          </w:rPr>
          <w:tab/>
        </w:r>
        <w:r w:rsidR="00C11A3C" w:rsidRPr="00992608">
          <w:rPr>
            <w:rFonts w:hint="eastAsia"/>
            <w:iCs/>
            <w:lang w:eastAsia="zh-CN"/>
            <w:rPrChange w:id="50" w:author="Author">
              <w:rPr>
                <w:rFonts w:hint="eastAsia"/>
                <w:i/>
                <w:lang w:eastAsia="zh-CN"/>
              </w:rPr>
            </w:rPrChange>
          </w:rPr>
          <w:t>世界电信</w:t>
        </w:r>
        <w:r w:rsidR="00C11A3C" w:rsidRPr="00992608">
          <w:rPr>
            <w:iCs/>
            <w:lang w:eastAsia="zh-CN"/>
            <w:rPrChange w:id="51" w:author="Author">
              <w:rPr>
                <w:i/>
                <w:lang w:eastAsia="zh-CN"/>
              </w:rPr>
            </w:rPrChange>
          </w:rPr>
          <w:t>/ICT</w:t>
        </w:r>
        <w:r w:rsidR="00C11A3C" w:rsidRPr="00992608">
          <w:rPr>
            <w:rFonts w:hint="eastAsia"/>
            <w:iCs/>
            <w:lang w:eastAsia="zh-CN"/>
            <w:rPrChange w:id="52" w:author="Author">
              <w:rPr>
                <w:rFonts w:hint="eastAsia"/>
                <w:i/>
                <w:lang w:eastAsia="zh-CN"/>
              </w:rPr>
            </w:rPrChange>
          </w:rPr>
          <w:t>政策论坛</w:t>
        </w:r>
        <w:r w:rsidR="00EB79A7" w:rsidRPr="00992608">
          <w:rPr>
            <w:rFonts w:cstheme="minorHAnsi" w:hint="eastAsia"/>
            <w:iCs/>
            <w:lang w:eastAsia="zh-CN"/>
            <w:rPrChange w:id="53" w:author="Author">
              <w:rPr>
                <w:rFonts w:cstheme="minorHAnsi" w:hint="eastAsia"/>
                <w:lang w:eastAsia="zh-CN"/>
              </w:rPr>
            </w:rPrChange>
          </w:rPr>
          <w:t>意见</w:t>
        </w:r>
        <w:r w:rsidR="00EB79A7" w:rsidRPr="004F0D73">
          <w:rPr>
            <w:rFonts w:cstheme="minorHAnsi"/>
            <w:lang w:eastAsia="zh-CN"/>
          </w:rPr>
          <w:t>1</w:t>
        </w:r>
        <w:r w:rsidR="00EB79A7" w:rsidRPr="004F0D73">
          <w:rPr>
            <w:rFonts w:cstheme="minorHAnsi"/>
            <w:lang w:eastAsia="zh-CN"/>
          </w:rPr>
          <w:t>（</w:t>
        </w:r>
        <w:r w:rsidR="00EB79A7" w:rsidRPr="004F0D73">
          <w:rPr>
            <w:rFonts w:cstheme="minorHAnsi"/>
            <w:lang w:eastAsia="zh-CN"/>
          </w:rPr>
          <w:t>2013</w:t>
        </w:r>
        <w:r w:rsidR="00EB79A7" w:rsidRPr="004F0D73">
          <w:rPr>
            <w:rFonts w:cstheme="minorHAnsi"/>
            <w:lang w:eastAsia="zh-CN"/>
          </w:rPr>
          <w:t>年，日内瓦）认为</w:t>
        </w:r>
        <w:r w:rsidR="00C169F1">
          <w:rPr>
            <w:rFonts w:cstheme="minorHAnsi" w:hint="eastAsia"/>
            <w:lang w:eastAsia="zh-CN"/>
          </w:rPr>
          <w:t>，</w:t>
        </w:r>
        <w:r w:rsidR="00EB79A7" w:rsidRPr="004F0D73">
          <w:rPr>
            <w:rFonts w:cstheme="minorHAnsi"/>
            <w:lang w:eastAsia="zh-CN"/>
          </w:rPr>
          <w:t>设立</w:t>
        </w:r>
        <w:r w:rsidR="001265A5">
          <w:rPr>
            <w:rFonts w:cstheme="minorHAnsi" w:hint="eastAsia"/>
            <w:lang w:eastAsia="zh-CN"/>
          </w:rPr>
          <w:t>互联网交换点（</w:t>
        </w:r>
        <w:r w:rsidR="00EB79A7" w:rsidRPr="004F0D73">
          <w:rPr>
            <w:rFonts w:cstheme="minorHAnsi"/>
            <w:lang w:eastAsia="zh-CN"/>
          </w:rPr>
          <w:t>IXP</w:t>
        </w:r>
        <w:r w:rsidR="001265A5">
          <w:rPr>
            <w:rFonts w:cstheme="minorHAnsi" w:hint="eastAsia"/>
            <w:lang w:eastAsia="zh-CN"/>
          </w:rPr>
          <w:t>）</w:t>
        </w:r>
        <w:r w:rsidR="00EB79A7" w:rsidRPr="004F0D73">
          <w:rPr>
            <w:rFonts w:cstheme="minorHAnsi"/>
            <w:lang w:eastAsia="zh-CN"/>
          </w:rPr>
          <w:t>是解决连通性问题、提高服务质量和降低互连成本的首要工作</w:t>
        </w:r>
        <w:r w:rsidR="00C169F1">
          <w:rPr>
            <w:rFonts w:cstheme="minorHAnsi" w:hint="eastAsia"/>
            <w:lang w:eastAsia="zh-CN"/>
          </w:rPr>
          <w:t>，并认为</w:t>
        </w:r>
        <w:r w:rsidR="00EB79A7" w:rsidRPr="004F0D73">
          <w:rPr>
            <w:rFonts w:cstheme="minorHAnsi"/>
            <w:lang w:eastAsia="zh-CN"/>
          </w:rPr>
          <w:t>IXP</w:t>
        </w:r>
        <w:r w:rsidR="00EB79A7" w:rsidRPr="004F0D73">
          <w:rPr>
            <w:rFonts w:cstheme="minorHAnsi"/>
            <w:lang w:eastAsia="zh-CN"/>
          </w:rPr>
          <w:t>在</w:t>
        </w:r>
        <w:r w:rsidR="00C169F1">
          <w:rPr>
            <w:rFonts w:cstheme="minorHAnsi" w:hint="eastAsia"/>
            <w:lang w:eastAsia="zh-CN"/>
          </w:rPr>
          <w:t>推</w:t>
        </w:r>
        <w:r w:rsidR="00EC699C">
          <w:rPr>
            <w:rFonts w:cstheme="minorHAnsi" w:hint="eastAsia"/>
            <w:lang w:eastAsia="zh-CN"/>
          </w:rPr>
          <w:t>广</w:t>
        </w:r>
        <w:r w:rsidR="00EB79A7" w:rsidRPr="004F0D73">
          <w:rPr>
            <w:rFonts w:cstheme="minorHAnsi"/>
            <w:lang w:eastAsia="zh-CN"/>
          </w:rPr>
          <w:t>互联网基础设施以及</w:t>
        </w:r>
        <w:r w:rsidR="00C169F1">
          <w:rPr>
            <w:rFonts w:cstheme="minorHAnsi" w:hint="eastAsia"/>
            <w:lang w:eastAsia="zh-CN"/>
          </w:rPr>
          <w:t>在实现</w:t>
        </w:r>
        <w:r w:rsidR="00EB79A7" w:rsidRPr="004F0D73">
          <w:rPr>
            <w:rFonts w:cstheme="minorHAnsi"/>
            <w:lang w:eastAsia="zh-CN"/>
          </w:rPr>
          <w:t>提高网络质量</w:t>
        </w:r>
        <w:r w:rsidR="00C169F1">
          <w:rPr>
            <w:rFonts w:cstheme="minorHAnsi" w:hint="eastAsia"/>
            <w:lang w:eastAsia="zh-CN"/>
          </w:rPr>
          <w:t>、</w:t>
        </w:r>
        <w:r w:rsidR="00EB79A7" w:rsidRPr="004F0D73">
          <w:rPr>
            <w:rFonts w:cstheme="minorHAnsi"/>
            <w:lang w:eastAsia="zh-CN"/>
          </w:rPr>
          <w:t>加强</w:t>
        </w:r>
        <w:r w:rsidR="00C169F1" w:rsidRPr="004F0D73">
          <w:rPr>
            <w:rFonts w:cstheme="minorHAnsi"/>
            <w:lang w:eastAsia="zh-CN"/>
          </w:rPr>
          <w:t>网络</w:t>
        </w:r>
        <w:r w:rsidR="00EB79A7" w:rsidRPr="004F0D73">
          <w:rPr>
            <w:rFonts w:cstheme="minorHAnsi"/>
            <w:lang w:eastAsia="zh-CN"/>
          </w:rPr>
          <w:t>连通性和恢复能力</w:t>
        </w:r>
        <w:r w:rsidR="00C169F1">
          <w:rPr>
            <w:rFonts w:cstheme="minorHAnsi" w:hint="eastAsia"/>
            <w:lang w:eastAsia="zh-CN"/>
          </w:rPr>
          <w:t>、</w:t>
        </w:r>
        <w:r w:rsidR="00EB79A7" w:rsidRPr="004F0D73">
          <w:rPr>
            <w:rFonts w:cstheme="minorHAnsi"/>
            <w:lang w:eastAsia="zh-CN"/>
          </w:rPr>
          <w:t>促进竞争</w:t>
        </w:r>
        <w:r w:rsidR="00C169F1">
          <w:rPr>
            <w:rFonts w:cstheme="minorHAnsi" w:hint="eastAsia"/>
            <w:lang w:eastAsia="zh-CN"/>
          </w:rPr>
          <w:t>和</w:t>
        </w:r>
        <w:r w:rsidR="00EB79A7" w:rsidRPr="004F0D73">
          <w:rPr>
            <w:rFonts w:cstheme="minorHAnsi"/>
            <w:lang w:eastAsia="zh-CN"/>
          </w:rPr>
          <w:t>降低互连成本</w:t>
        </w:r>
        <w:r w:rsidR="00C169F1">
          <w:rPr>
            <w:rFonts w:cstheme="minorHAnsi" w:hint="eastAsia"/>
            <w:lang w:eastAsia="zh-CN"/>
          </w:rPr>
          <w:t>这些</w:t>
        </w:r>
        <w:r w:rsidR="00EB79A7" w:rsidRPr="004F0D73">
          <w:rPr>
            <w:rFonts w:cstheme="minorHAnsi"/>
            <w:lang w:eastAsia="zh-CN"/>
          </w:rPr>
          <w:t>总体目标</w:t>
        </w:r>
        <w:r w:rsidR="00C169F1">
          <w:rPr>
            <w:rFonts w:cstheme="minorHAnsi" w:hint="eastAsia"/>
            <w:lang w:eastAsia="zh-CN"/>
          </w:rPr>
          <w:t>的过程</w:t>
        </w:r>
        <w:r w:rsidR="00EB79A7" w:rsidRPr="004F0D73">
          <w:rPr>
            <w:rFonts w:cstheme="minorHAnsi"/>
            <w:lang w:eastAsia="zh-CN"/>
          </w:rPr>
          <w:t>中发挥</w:t>
        </w:r>
        <w:r w:rsidR="00C169F1">
          <w:rPr>
            <w:rFonts w:cstheme="minorHAnsi" w:hint="eastAsia"/>
            <w:lang w:eastAsia="zh-CN"/>
          </w:rPr>
          <w:t>重要</w:t>
        </w:r>
        <w:r w:rsidR="00EB79A7" w:rsidRPr="004F0D73">
          <w:rPr>
            <w:rFonts w:cstheme="minorHAnsi"/>
            <w:lang w:eastAsia="zh-CN"/>
          </w:rPr>
          <w:t>作用；</w:t>
        </w:r>
      </w:ins>
    </w:p>
    <w:p w:rsidR="00587468" w:rsidRDefault="00587468" w:rsidP="00EC51F2">
      <w:pPr>
        <w:rPr>
          <w:ins w:id="54" w:author="Author"/>
          <w:szCs w:val="22"/>
          <w:lang w:val="en-US" w:eastAsia="zh-CN"/>
        </w:rPr>
      </w:pPr>
      <w:ins w:id="55" w:author="Author">
        <w:r>
          <w:rPr>
            <w:i/>
            <w:lang w:eastAsia="zh-CN"/>
          </w:rPr>
          <w:t>i)</w:t>
        </w:r>
        <w:r>
          <w:rPr>
            <w:i/>
            <w:lang w:eastAsia="zh-CN"/>
          </w:rPr>
          <w:tab/>
        </w:r>
        <w:r w:rsidR="00914A43" w:rsidRPr="004F0D73">
          <w:rPr>
            <w:rFonts w:cstheme="minorHAnsi"/>
            <w:lang w:eastAsia="zh-CN"/>
          </w:rPr>
          <w:t>国际</w:t>
        </w:r>
        <w:r w:rsidR="007B2C20">
          <w:rPr>
            <w:rFonts w:cstheme="minorHAnsi" w:hint="eastAsia"/>
            <w:lang w:eastAsia="zh-CN"/>
          </w:rPr>
          <w:t>连通</w:t>
        </w:r>
        <w:r w:rsidR="00914A43" w:rsidRPr="004F0D73">
          <w:rPr>
            <w:rFonts w:cstheme="minorHAnsi"/>
            <w:lang w:eastAsia="zh-CN"/>
          </w:rPr>
          <w:t>费用的增长将导致互联网接入与受益的推迟</w:t>
        </w:r>
        <w:r w:rsidR="00914A43">
          <w:rPr>
            <w:rFonts w:cstheme="minorHAnsi" w:hint="eastAsia"/>
            <w:lang w:eastAsia="zh-CN"/>
          </w:rPr>
          <w:t>；</w:t>
        </w:r>
      </w:ins>
    </w:p>
    <w:p w:rsidR="00587468" w:rsidRDefault="00587468" w:rsidP="00EC51F2">
      <w:pPr>
        <w:rPr>
          <w:ins w:id="56" w:author="Author"/>
          <w:szCs w:val="22"/>
          <w:lang w:val="en-US" w:eastAsia="zh-CN"/>
        </w:rPr>
      </w:pPr>
      <w:ins w:id="57" w:author="Author">
        <w:r>
          <w:rPr>
            <w:i/>
            <w:lang w:eastAsia="zh-CN"/>
          </w:rPr>
          <w:t>j)</w:t>
        </w:r>
        <w:r>
          <w:rPr>
            <w:i/>
            <w:lang w:eastAsia="zh-CN"/>
          </w:rPr>
          <w:tab/>
        </w:r>
        <w:r w:rsidR="007B2C20">
          <w:rPr>
            <w:rFonts w:hint="eastAsia"/>
            <w:iCs/>
            <w:lang w:eastAsia="zh-CN"/>
          </w:rPr>
          <w:t>有必要审查</w:t>
        </w:r>
        <w:r w:rsidR="00EC699C">
          <w:rPr>
            <w:rFonts w:hint="eastAsia"/>
            <w:iCs/>
            <w:lang w:eastAsia="zh-CN"/>
          </w:rPr>
          <w:t>目前</w:t>
        </w:r>
        <w:r w:rsidR="007B2C20">
          <w:rPr>
            <w:rFonts w:hint="eastAsia"/>
            <w:iCs/>
            <w:lang w:eastAsia="zh-CN"/>
          </w:rPr>
          <w:t>国际互</w:t>
        </w:r>
        <w:r w:rsidR="00EC699C">
          <w:rPr>
            <w:rFonts w:hint="eastAsia"/>
            <w:iCs/>
            <w:lang w:eastAsia="zh-CN"/>
          </w:rPr>
          <w:t>连</w:t>
        </w:r>
        <w:r w:rsidR="007B2C20">
          <w:rPr>
            <w:rFonts w:hint="eastAsia"/>
            <w:iCs/>
            <w:lang w:eastAsia="zh-CN"/>
          </w:rPr>
          <w:t>采用的模式；</w:t>
        </w:r>
      </w:ins>
    </w:p>
    <w:p w:rsidR="00587468" w:rsidRPr="00507D87" w:rsidRDefault="00587468" w:rsidP="00EC51F2">
      <w:pPr>
        <w:rPr>
          <w:lang w:eastAsia="zh-CN"/>
        </w:rPr>
      </w:pPr>
      <w:ins w:id="58" w:author="Author">
        <w:r>
          <w:rPr>
            <w:i/>
            <w:lang w:val="en-US" w:eastAsia="zh-CN"/>
          </w:rPr>
          <w:t>k)</w:t>
        </w:r>
        <w:r>
          <w:rPr>
            <w:i/>
            <w:lang w:val="en-US" w:eastAsia="zh-CN"/>
          </w:rPr>
          <w:tab/>
        </w:r>
        <w:r w:rsidR="007B2C20">
          <w:rPr>
            <w:rFonts w:hint="eastAsia"/>
            <w:iCs/>
            <w:lang w:val="en-US" w:eastAsia="zh-CN"/>
          </w:rPr>
          <w:t>国际电信世界大会（</w:t>
        </w:r>
        <w:r w:rsidR="007B2C20">
          <w:rPr>
            <w:rFonts w:hint="eastAsia"/>
            <w:iCs/>
            <w:lang w:val="en-US" w:eastAsia="zh-CN"/>
          </w:rPr>
          <w:t>WCIT-12</w:t>
        </w:r>
        <w:r w:rsidR="007B2C20">
          <w:rPr>
            <w:rFonts w:hint="eastAsia"/>
            <w:iCs/>
            <w:lang w:val="en-US" w:eastAsia="zh-CN"/>
          </w:rPr>
          <w:t>）</w:t>
        </w:r>
        <w:r w:rsidR="00D37964">
          <w:rPr>
            <w:rFonts w:hint="eastAsia"/>
            <w:szCs w:val="22"/>
            <w:lang w:val="en-US" w:eastAsia="zh-CN"/>
          </w:rPr>
          <w:t>第</w:t>
        </w:r>
        <w:r w:rsidR="00D37964">
          <w:rPr>
            <w:rFonts w:hint="eastAsia"/>
            <w:szCs w:val="22"/>
            <w:lang w:val="en-US" w:eastAsia="zh-CN"/>
          </w:rPr>
          <w:t>1</w:t>
        </w:r>
        <w:r w:rsidR="00D37964">
          <w:rPr>
            <w:rFonts w:hint="eastAsia"/>
            <w:szCs w:val="22"/>
            <w:lang w:val="en-US" w:eastAsia="zh-CN"/>
          </w:rPr>
          <w:t>号</w:t>
        </w:r>
        <w:r w:rsidR="00D37964">
          <w:rPr>
            <w:szCs w:val="22"/>
            <w:lang w:val="en-US" w:eastAsia="zh-CN"/>
          </w:rPr>
          <w:t>决议</w:t>
        </w:r>
        <w:r w:rsidR="00D37964" w:rsidRPr="00767067">
          <w:rPr>
            <w:rFonts w:ascii="STKaiti" w:eastAsia="STKaiti" w:hAnsi="STKaiti" w:hint="eastAsia"/>
            <w:szCs w:val="22"/>
            <w:lang w:val="en-US" w:eastAsia="zh-CN"/>
          </w:rPr>
          <w:t>“</w:t>
        </w:r>
        <w:r w:rsidR="00FE7906" w:rsidRPr="00767067">
          <w:rPr>
            <w:rFonts w:ascii="STKaiti" w:eastAsia="STKaiti" w:hAnsi="STKaiti" w:hint="eastAsia"/>
            <w:szCs w:val="22"/>
            <w:lang w:val="en-US" w:eastAsia="zh-CN"/>
          </w:rPr>
          <w:t>为使</w:t>
        </w:r>
        <w:r w:rsidR="00D37964" w:rsidRPr="00767067">
          <w:rPr>
            <w:rFonts w:ascii="STKaiti" w:eastAsia="STKaiti" w:hAnsi="STKaiti"/>
            <w:szCs w:val="22"/>
            <w:lang w:val="en-US" w:eastAsia="zh-CN"/>
          </w:rPr>
          <w:t>内陆发展中国家和小岛屿发展中国家接入国际光纤</w:t>
        </w:r>
        <w:r w:rsidR="00FE7906" w:rsidRPr="00767067">
          <w:rPr>
            <w:rFonts w:ascii="STKaiti" w:eastAsia="STKaiti" w:hAnsi="STKaiti" w:hint="eastAsia"/>
            <w:szCs w:val="22"/>
            <w:lang w:val="en-US" w:eastAsia="zh-CN"/>
          </w:rPr>
          <w:t>网的</w:t>
        </w:r>
        <w:r w:rsidR="00D37964" w:rsidRPr="00767067">
          <w:rPr>
            <w:rFonts w:ascii="STKaiti" w:eastAsia="STKaiti" w:hAnsi="STKaiti"/>
            <w:szCs w:val="22"/>
            <w:lang w:val="en-US" w:eastAsia="zh-CN"/>
          </w:rPr>
          <w:t>特别措施</w:t>
        </w:r>
        <w:r w:rsidR="00D37964" w:rsidRPr="00767067">
          <w:rPr>
            <w:rFonts w:ascii="STKaiti" w:eastAsia="STKaiti" w:hAnsi="STKaiti" w:hint="eastAsia"/>
            <w:szCs w:val="22"/>
            <w:lang w:val="en-US" w:eastAsia="zh-CN"/>
          </w:rPr>
          <w:t>”</w:t>
        </w:r>
        <w:r w:rsidR="00914A43">
          <w:rPr>
            <w:rFonts w:hint="eastAsia"/>
            <w:szCs w:val="22"/>
            <w:lang w:val="en-US" w:eastAsia="zh-CN"/>
          </w:rPr>
          <w:t>，</w:t>
        </w:r>
      </w:ins>
    </w:p>
    <w:p w:rsidR="00B4572A" w:rsidRPr="009D5FF9" w:rsidRDefault="008B4F4D" w:rsidP="00EC51F2">
      <w:pPr>
        <w:pStyle w:val="Call"/>
        <w:rPr>
          <w:lang w:eastAsia="zh-CN"/>
        </w:rPr>
      </w:pPr>
      <w:r w:rsidRPr="009D5FF9">
        <w:rPr>
          <w:rFonts w:hint="eastAsia"/>
          <w:lang w:eastAsia="zh-CN"/>
        </w:rPr>
        <w:lastRenderedPageBreak/>
        <w:t>进一步考虑到</w:t>
      </w:r>
    </w:p>
    <w:p w:rsidR="00B4572A" w:rsidRPr="00817482" w:rsidRDefault="00D37964">
      <w:pPr>
        <w:rPr>
          <w:lang w:eastAsia="zh-CN"/>
        </w:rPr>
        <w:pPrChange w:id="59" w:author="Author">
          <w:pPr>
            <w:spacing w:line="480" w:lineRule="auto"/>
          </w:pPr>
        </w:pPrChange>
      </w:pPr>
      <w:ins w:id="60" w:author="Author">
        <w:r w:rsidRPr="006909E4">
          <w:rPr>
            <w:i/>
            <w:iCs/>
            <w:szCs w:val="22"/>
            <w:lang w:val="en-US" w:eastAsia="zh-CN"/>
          </w:rPr>
          <w:t>a)</w:t>
        </w:r>
        <w:r w:rsidRPr="002879B8">
          <w:rPr>
            <w:szCs w:val="22"/>
            <w:lang w:val="en-US" w:eastAsia="zh-CN"/>
          </w:rPr>
          <w:tab/>
        </w:r>
        <w:r w:rsidR="00FE7906">
          <w:rPr>
            <w:rFonts w:hint="eastAsia"/>
            <w:szCs w:val="22"/>
            <w:lang w:val="en-US" w:eastAsia="zh-CN"/>
          </w:rPr>
          <w:t>在</w:t>
        </w:r>
        <w:r w:rsidR="00FE7906">
          <w:rPr>
            <w:rFonts w:hint="eastAsia"/>
            <w:szCs w:val="22"/>
            <w:lang w:val="en-US" w:eastAsia="zh-CN"/>
          </w:rPr>
          <w:t>2014</w:t>
        </w:r>
        <w:r w:rsidR="00FE7906">
          <w:rPr>
            <w:rFonts w:hint="eastAsia"/>
            <w:szCs w:val="22"/>
            <w:lang w:val="en-US" w:eastAsia="zh-CN"/>
          </w:rPr>
          <w:t>年国际电联理事会上，</w:t>
        </w:r>
        <w:r w:rsidR="00243AE7">
          <w:rPr>
            <w:rFonts w:hint="eastAsia"/>
            <w:szCs w:val="22"/>
            <w:lang w:val="en-US" w:eastAsia="zh-CN"/>
          </w:rPr>
          <w:t>秘书长</w:t>
        </w:r>
        <w:r w:rsidR="00CC6840">
          <w:rPr>
            <w:rFonts w:hint="eastAsia"/>
            <w:szCs w:val="22"/>
            <w:lang w:val="en-US" w:eastAsia="zh-CN"/>
          </w:rPr>
          <w:t>介绍了</w:t>
        </w:r>
        <w:r w:rsidR="00767067">
          <w:rPr>
            <w:rFonts w:hint="eastAsia"/>
            <w:szCs w:val="22"/>
            <w:lang w:val="en-US" w:eastAsia="zh-CN"/>
          </w:rPr>
          <w:t>一份</w:t>
        </w:r>
        <w:r w:rsidR="00767067">
          <w:rPr>
            <w:szCs w:val="22"/>
            <w:lang w:val="en-US" w:eastAsia="zh-CN"/>
          </w:rPr>
          <w:t>报告</w:t>
        </w:r>
        <w:r w:rsidR="00CC6840">
          <w:rPr>
            <w:rFonts w:hint="eastAsia"/>
            <w:szCs w:val="22"/>
            <w:lang w:val="en-US" w:eastAsia="zh-CN"/>
          </w:rPr>
          <w:t>，</w:t>
        </w:r>
        <w:r w:rsidR="00CC6840">
          <w:rPr>
            <w:szCs w:val="22"/>
            <w:lang w:val="en-US" w:eastAsia="zh-CN"/>
          </w:rPr>
          <w:t>涉及</w:t>
        </w:r>
        <w:r w:rsidR="00FE7906">
          <w:rPr>
            <w:rFonts w:hint="eastAsia"/>
            <w:szCs w:val="22"/>
            <w:lang w:val="en-US" w:eastAsia="zh-CN"/>
          </w:rPr>
          <w:t>在</w:t>
        </w:r>
        <w:r w:rsidR="00FE7906" w:rsidRPr="00FE7906">
          <w:rPr>
            <w:rFonts w:hint="eastAsia"/>
            <w:szCs w:val="22"/>
            <w:lang w:val="en-US" w:eastAsia="zh-CN"/>
          </w:rPr>
          <w:t>基于互联网协议的网络</w:t>
        </w:r>
        <w:r w:rsidR="00FE7906">
          <w:rPr>
            <w:rFonts w:hint="eastAsia"/>
            <w:szCs w:val="22"/>
            <w:lang w:val="en-US" w:eastAsia="zh-CN"/>
          </w:rPr>
          <w:t>、下一代网络（</w:t>
        </w:r>
        <w:r w:rsidR="00FE7906">
          <w:rPr>
            <w:rFonts w:hint="eastAsia"/>
            <w:szCs w:val="22"/>
            <w:lang w:val="en-US" w:eastAsia="zh-CN"/>
          </w:rPr>
          <w:t>NGN</w:t>
        </w:r>
        <w:r w:rsidR="00FE7906">
          <w:rPr>
            <w:rFonts w:hint="eastAsia"/>
            <w:szCs w:val="22"/>
            <w:lang w:val="en-US" w:eastAsia="zh-CN"/>
          </w:rPr>
          <w:t>）</w:t>
        </w:r>
        <w:r w:rsidR="00E1076C">
          <w:rPr>
            <w:rFonts w:hint="eastAsia"/>
            <w:szCs w:val="22"/>
            <w:lang w:val="en-US" w:eastAsia="zh-CN"/>
          </w:rPr>
          <w:t>开发</w:t>
        </w:r>
        <w:r w:rsidR="00FE7906">
          <w:rPr>
            <w:rFonts w:hint="eastAsia"/>
            <w:szCs w:val="22"/>
            <w:lang w:val="en-US" w:eastAsia="zh-CN"/>
          </w:rPr>
          <w:t>和互联网未来方面</w:t>
        </w:r>
        <w:r w:rsidR="00CF522A">
          <w:rPr>
            <w:rFonts w:hint="eastAsia"/>
            <w:szCs w:val="22"/>
            <w:lang w:val="en-US" w:eastAsia="zh-CN"/>
          </w:rPr>
          <w:t>开展</w:t>
        </w:r>
        <w:r w:rsidR="00FE7906">
          <w:rPr>
            <w:rFonts w:hint="eastAsia"/>
            <w:szCs w:val="22"/>
            <w:lang w:val="en-US" w:eastAsia="zh-CN"/>
          </w:rPr>
          <w:t>的活动，包括政策制定和规则问题，</w:t>
        </w:r>
        <w:r w:rsidR="00CF522A">
          <w:rPr>
            <w:rFonts w:hint="eastAsia"/>
            <w:szCs w:val="22"/>
            <w:lang w:val="en-US" w:eastAsia="zh-CN"/>
          </w:rPr>
          <w:t>通报了国际电联开展的国际合作活动和举措；</w:t>
        </w:r>
      </w:ins>
      <w:r w:rsidR="00914A43" w:rsidRPr="00817482">
        <w:rPr>
          <w:lang w:eastAsia="zh-CN"/>
        </w:rPr>
        <w:t xml:space="preserve"> </w:t>
      </w:r>
    </w:p>
    <w:p w:rsidR="00B4572A" w:rsidRPr="00817482" w:rsidRDefault="00D37964" w:rsidP="00EC51F2">
      <w:pPr>
        <w:rPr>
          <w:lang w:eastAsia="zh-CN"/>
        </w:rPr>
      </w:pPr>
      <w:del w:id="61" w:author="Author">
        <w:r w:rsidDel="00D37964">
          <w:rPr>
            <w:i/>
            <w:iCs/>
            <w:lang w:eastAsia="zh-CN"/>
          </w:rPr>
          <w:delText>a</w:delText>
        </w:r>
      </w:del>
      <w:ins w:id="62" w:author="Author">
        <w:r>
          <w:rPr>
            <w:i/>
            <w:iCs/>
            <w:lang w:eastAsia="zh-CN"/>
          </w:rPr>
          <w:t>b</w:t>
        </w:r>
      </w:ins>
      <w:r w:rsidRPr="00C16037">
        <w:rPr>
          <w:i/>
          <w:iCs/>
          <w:lang w:eastAsia="zh-CN"/>
        </w:rPr>
        <w:t>)</w:t>
      </w:r>
      <w:r w:rsidRPr="00922755">
        <w:rPr>
          <w:lang w:eastAsia="zh-CN"/>
        </w:rPr>
        <w:tab/>
      </w:r>
      <w:r w:rsidR="00914A43" w:rsidRPr="00FC5B10">
        <w:rPr>
          <w:rFonts w:hint="eastAsia"/>
          <w:lang w:eastAsia="zh-CN"/>
        </w:rPr>
        <w:t>国际电联</w:t>
      </w:r>
      <w:r w:rsidR="00914A43" w:rsidRPr="00507D87">
        <w:rPr>
          <w:rFonts w:hint="eastAsia"/>
          <w:lang w:eastAsia="zh-CN"/>
        </w:rPr>
        <w:t>电信发展部门（</w:t>
      </w:r>
      <w:r w:rsidR="00914A43" w:rsidRPr="00507D87">
        <w:rPr>
          <w:rFonts w:hint="eastAsia"/>
          <w:lang w:eastAsia="zh-CN"/>
        </w:rPr>
        <w:t>ITU-D</w:t>
      </w:r>
      <w:r w:rsidR="00914A43" w:rsidRPr="00507D87">
        <w:rPr>
          <w:rFonts w:hint="eastAsia"/>
          <w:lang w:eastAsia="zh-CN"/>
        </w:rPr>
        <w:t>）已</w:t>
      </w:r>
      <w:r w:rsidR="00914A43">
        <w:rPr>
          <w:rFonts w:hint="eastAsia"/>
          <w:lang w:eastAsia="zh-CN"/>
        </w:rPr>
        <w:t>根据</w:t>
      </w:r>
      <w:r w:rsidR="00914A43" w:rsidRPr="00507D87">
        <w:rPr>
          <w:rFonts w:hint="eastAsia"/>
          <w:lang w:eastAsia="zh-CN"/>
        </w:rPr>
        <w:t>2002</w:t>
      </w:r>
      <w:r w:rsidR="00914A43" w:rsidRPr="00507D87">
        <w:rPr>
          <w:rFonts w:hint="eastAsia"/>
          <w:lang w:eastAsia="zh-CN"/>
        </w:rPr>
        <w:t>年的《伊斯坦布尔行动计划》</w:t>
      </w:r>
      <w:r w:rsidR="00914A43">
        <w:rPr>
          <w:rFonts w:hint="eastAsia"/>
          <w:lang w:eastAsia="zh-CN"/>
        </w:rPr>
        <w:t>并通过</w:t>
      </w:r>
      <w:r w:rsidR="00914A43" w:rsidRPr="00507D87">
        <w:rPr>
          <w:rFonts w:hint="eastAsia"/>
          <w:lang w:eastAsia="zh-CN"/>
        </w:rPr>
        <w:t>诸如互联网培训中心举措等人力建设方面的工作，对在发展中国家促进基础设施建设和互联网使用开展了若干研究并取得</w:t>
      </w:r>
      <w:r w:rsidR="00914A43">
        <w:rPr>
          <w:rFonts w:hint="eastAsia"/>
          <w:lang w:eastAsia="zh-CN"/>
        </w:rPr>
        <w:t>了</w:t>
      </w:r>
      <w:r w:rsidR="00914A43" w:rsidRPr="00507D87">
        <w:rPr>
          <w:rFonts w:hint="eastAsia"/>
          <w:lang w:eastAsia="zh-CN"/>
        </w:rPr>
        <w:t>重大进展；</w:t>
      </w:r>
      <w:r w:rsidR="00914A43">
        <w:rPr>
          <w:rFonts w:hint="eastAsia"/>
          <w:lang w:eastAsia="zh-CN"/>
        </w:rPr>
        <w:t>而</w:t>
      </w:r>
      <w:r w:rsidR="00914A43" w:rsidRPr="00507D87">
        <w:rPr>
          <w:rFonts w:hint="eastAsia"/>
          <w:lang w:eastAsia="zh-CN"/>
        </w:rPr>
        <w:t>且</w:t>
      </w:r>
      <w:r w:rsidR="00914A43" w:rsidRPr="00507D87">
        <w:rPr>
          <w:rFonts w:hint="eastAsia"/>
          <w:lang w:eastAsia="zh-CN"/>
        </w:rPr>
        <w:t>WTDC-06</w:t>
      </w:r>
      <w:r w:rsidR="00914A43" w:rsidRPr="00507D87">
        <w:rPr>
          <w:rFonts w:hint="eastAsia"/>
          <w:lang w:eastAsia="zh-CN"/>
        </w:rPr>
        <w:t>的成果赞同继续开展这些研究，并呼吁</w:t>
      </w:r>
      <w:r w:rsidR="00914A43" w:rsidRPr="00507D87">
        <w:rPr>
          <w:rFonts w:hint="eastAsia"/>
          <w:lang w:eastAsia="zh-CN"/>
        </w:rPr>
        <w:t>ITU-D</w:t>
      </w:r>
      <w:r w:rsidR="00914A43" w:rsidRPr="00507D87">
        <w:rPr>
          <w:rFonts w:hint="eastAsia"/>
          <w:lang w:eastAsia="zh-CN"/>
        </w:rPr>
        <w:t>帮助发展中国家</w:t>
      </w:r>
      <w:r w:rsidR="00914A43">
        <w:rPr>
          <w:rFonts w:hint="eastAsia"/>
          <w:lang w:eastAsia="zh-CN"/>
        </w:rPr>
        <w:t>（其中包括</w:t>
      </w:r>
      <w:r w:rsidR="00914A43" w:rsidRPr="00507D87">
        <w:rPr>
          <w:rFonts w:hint="eastAsia"/>
          <w:lang w:eastAsia="zh-CN"/>
        </w:rPr>
        <w:t>最不发达国家、小岛屿发展中国家</w:t>
      </w:r>
      <w:r w:rsidR="00914A43" w:rsidRPr="00817482">
        <w:rPr>
          <w:rFonts w:hint="eastAsia"/>
          <w:lang w:eastAsia="zh-CN"/>
        </w:rPr>
        <w:t>和内陆发展中国家）</w:t>
      </w:r>
      <w:r w:rsidR="00914A43" w:rsidRPr="00507D87">
        <w:rPr>
          <w:rFonts w:hint="eastAsia"/>
          <w:lang w:eastAsia="zh-CN"/>
        </w:rPr>
        <w:t>为互联网建设高速骨干网以及国家、次区域和区域级的互联网接入点</w:t>
      </w:r>
      <w:ins w:id="63" w:author="Author">
        <w:r w:rsidR="00CF522A">
          <w:rPr>
            <w:rFonts w:hint="eastAsia"/>
            <w:lang w:eastAsia="zh-CN"/>
          </w:rPr>
          <w:t>，</w:t>
        </w:r>
        <w:r w:rsidR="00CC6840">
          <w:rPr>
            <w:rFonts w:hint="eastAsia"/>
            <w:lang w:eastAsia="zh-CN"/>
          </w:rPr>
          <w:t>而且</w:t>
        </w:r>
        <w:r w:rsidR="00CF522A">
          <w:rPr>
            <w:rFonts w:hint="eastAsia"/>
            <w:lang w:eastAsia="zh-CN"/>
          </w:rPr>
          <w:t>2014</w:t>
        </w:r>
        <w:r w:rsidR="00CF522A">
          <w:rPr>
            <w:rFonts w:hint="eastAsia"/>
            <w:lang w:eastAsia="zh-CN"/>
          </w:rPr>
          <w:t>年</w:t>
        </w:r>
        <w:r w:rsidR="00CF522A" w:rsidRPr="00CF522A">
          <w:rPr>
            <w:rFonts w:hint="eastAsia"/>
            <w:lang w:eastAsia="zh-CN"/>
          </w:rPr>
          <w:t>世界电信发展大会</w:t>
        </w:r>
        <w:r w:rsidR="00CF522A">
          <w:rPr>
            <w:rFonts w:hint="eastAsia"/>
            <w:lang w:eastAsia="zh-CN"/>
          </w:rPr>
          <w:t>确认</w:t>
        </w:r>
        <w:r w:rsidR="00CC6840">
          <w:rPr>
            <w:rFonts w:hint="eastAsia"/>
            <w:lang w:eastAsia="zh-CN"/>
          </w:rPr>
          <w:t>，</w:t>
        </w:r>
        <w:r w:rsidR="00CF522A">
          <w:rPr>
            <w:rFonts w:hint="eastAsia"/>
            <w:lang w:eastAsia="zh-CN"/>
          </w:rPr>
          <w:t>将继续审查互联网协议</w:t>
        </w:r>
        <w:r w:rsidR="00992608">
          <w:rPr>
            <w:rFonts w:hint="eastAsia"/>
            <w:lang w:eastAsia="zh-CN"/>
          </w:rPr>
          <w:t>方面的</w:t>
        </w:r>
        <w:r w:rsidR="00CF522A">
          <w:rPr>
            <w:rFonts w:hint="eastAsia"/>
            <w:lang w:eastAsia="zh-CN"/>
          </w:rPr>
          <w:t>问题，如</w:t>
        </w:r>
        <w:r w:rsidR="00CF522A">
          <w:rPr>
            <w:rFonts w:hint="eastAsia"/>
            <w:lang w:eastAsia="zh-CN"/>
          </w:rPr>
          <w:t>NGN</w:t>
        </w:r>
        <w:r w:rsidR="00CF522A">
          <w:rPr>
            <w:rFonts w:hint="eastAsia"/>
            <w:lang w:eastAsia="zh-CN"/>
          </w:rPr>
          <w:t>互联、网络协议电话（</w:t>
        </w:r>
        <w:r w:rsidR="00CF522A">
          <w:rPr>
            <w:rFonts w:hint="eastAsia"/>
            <w:lang w:eastAsia="zh-CN"/>
          </w:rPr>
          <w:t>VoIP</w:t>
        </w:r>
        <w:r w:rsidR="00CF522A">
          <w:rPr>
            <w:rFonts w:hint="eastAsia"/>
            <w:lang w:eastAsia="zh-CN"/>
          </w:rPr>
          <w:t>）、</w:t>
        </w:r>
        <w:r w:rsidR="00910898">
          <w:rPr>
            <w:rFonts w:hint="eastAsia"/>
            <w:lang w:eastAsia="zh-CN"/>
          </w:rPr>
          <w:t>包括</w:t>
        </w:r>
        <w:r w:rsidR="00910898" w:rsidRPr="00551641">
          <w:rPr>
            <w:rFonts w:hint="eastAsia"/>
            <w:lang w:eastAsia="zh-CN"/>
          </w:rPr>
          <w:t>国际移动通信（</w:t>
        </w:r>
        <w:r w:rsidR="00910898" w:rsidRPr="00551641">
          <w:rPr>
            <w:rFonts w:hint="eastAsia"/>
            <w:lang w:eastAsia="zh-CN"/>
          </w:rPr>
          <w:t>IMT</w:t>
        </w:r>
        <w:r w:rsidR="00910898" w:rsidRPr="00551641">
          <w:rPr>
            <w:rFonts w:hint="eastAsia"/>
            <w:lang w:eastAsia="zh-CN"/>
          </w:rPr>
          <w:t>）</w:t>
        </w:r>
        <w:r w:rsidR="00910898">
          <w:rPr>
            <w:rFonts w:hint="eastAsia"/>
            <w:lang w:eastAsia="zh-CN"/>
          </w:rPr>
          <w:t>在内的</w:t>
        </w:r>
        <w:r w:rsidR="00910898" w:rsidRPr="00551641">
          <w:rPr>
            <w:rFonts w:hint="eastAsia"/>
            <w:lang w:eastAsia="zh-CN"/>
          </w:rPr>
          <w:t>宽带通信接入技术，</w:t>
        </w:r>
        <w:r w:rsidR="00910898">
          <w:rPr>
            <w:rFonts w:hint="eastAsia"/>
            <w:lang w:eastAsia="zh-CN"/>
          </w:rPr>
          <w:t>并继续审查</w:t>
        </w:r>
        <w:r w:rsidR="00910898" w:rsidRPr="00551641">
          <w:rPr>
            <w:rFonts w:hint="eastAsia"/>
            <w:lang w:eastAsia="zh-CN"/>
          </w:rPr>
          <w:t>发展中国家</w:t>
        </w:r>
        <w:r w:rsidR="00910898">
          <w:rPr>
            <w:rFonts w:hint="eastAsia"/>
            <w:lang w:eastAsia="zh-CN"/>
          </w:rPr>
          <w:t>从</w:t>
        </w:r>
        <w:r w:rsidR="00910898" w:rsidRPr="00551641">
          <w:rPr>
            <w:rFonts w:hint="eastAsia"/>
            <w:lang w:eastAsia="zh-CN"/>
          </w:rPr>
          <w:t>现有网络转</w:t>
        </w:r>
        <w:r w:rsidR="00CC6840">
          <w:rPr>
            <w:rFonts w:hint="eastAsia"/>
            <w:lang w:eastAsia="zh-CN"/>
          </w:rPr>
          <w:t>向</w:t>
        </w:r>
        <w:r w:rsidR="00910898" w:rsidRPr="00551641">
          <w:rPr>
            <w:rFonts w:hint="eastAsia"/>
            <w:lang w:eastAsia="zh-CN"/>
          </w:rPr>
          <w:t>NGN</w:t>
        </w:r>
        <w:r w:rsidR="00910898" w:rsidRPr="00551641">
          <w:rPr>
            <w:rFonts w:hint="eastAsia"/>
            <w:lang w:eastAsia="zh-CN"/>
          </w:rPr>
          <w:t>的策略</w:t>
        </w:r>
      </w:ins>
      <w:r w:rsidR="00914A43" w:rsidRPr="00817482">
        <w:rPr>
          <w:rFonts w:hint="eastAsia"/>
          <w:lang w:eastAsia="zh-CN"/>
        </w:rPr>
        <w:t>；</w:t>
      </w:r>
    </w:p>
    <w:p w:rsidR="00D37964" w:rsidRDefault="00D37964" w:rsidP="00EC51F2">
      <w:pPr>
        <w:rPr>
          <w:lang w:eastAsia="zh-CN"/>
        </w:rPr>
      </w:pPr>
      <w:del w:id="64" w:author="Author">
        <w:r w:rsidDel="00D37964">
          <w:rPr>
            <w:i/>
            <w:iCs/>
            <w:lang w:eastAsia="zh-CN"/>
          </w:rPr>
          <w:delText>b</w:delText>
        </w:r>
      </w:del>
      <w:ins w:id="65" w:author="Author">
        <w:r>
          <w:rPr>
            <w:i/>
            <w:iCs/>
            <w:lang w:eastAsia="zh-CN"/>
          </w:rPr>
          <w:t>c</w:t>
        </w:r>
      </w:ins>
      <w:r w:rsidR="008B4F4D" w:rsidRPr="00817482">
        <w:rPr>
          <w:i/>
          <w:iCs/>
          <w:lang w:eastAsia="zh-CN"/>
        </w:rPr>
        <w:t>)</w:t>
      </w:r>
      <w:r w:rsidR="008B4F4D" w:rsidRPr="00817482">
        <w:rPr>
          <w:lang w:eastAsia="zh-CN"/>
        </w:rPr>
        <w:tab/>
      </w:r>
      <w:r w:rsidR="00914A43" w:rsidRPr="00FC5B10">
        <w:rPr>
          <w:rFonts w:hint="eastAsia"/>
          <w:lang w:eastAsia="zh-CN"/>
        </w:rPr>
        <w:t>国际电联</w:t>
      </w:r>
      <w:r w:rsidR="00914A43" w:rsidRPr="00507D87">
        <w:rPr>
          <w:rFonts w:hint="eastAsia"/>
          <w:lang w:eastAsia="zh-CN"/>
        </w:rPr>
        <w:t>电信标准化部门（</w:t>
      </w:r>
      <w:r w:rsidR="00914A43" w:rsidRPr="00507D87">
        <w:rPr>
          <w:rFonts w:hint="eastAsia"/>
          <w:lang w:eastAsia="zh-CN"/>
        </w:rPr>
        <w:t>ITU-T</w:t>
      </w:r>
      <w:r w:rsidR="00914A43" w:rsidRPr="00507D87">
        <w:rPr>
          <w:rFonts w:hint="eastAsia"/>
          <w:lang w:eastAsia="zh-CN"/>
        </w:rPr>
        <w:t>）正在研究基于</w:t>
      </w:r>
      <w:r w:rsidR="00914A43" w:rsidRPr="00507D87">
        <w:rPr>
          <w:rFonts w:hint="eastAsia"/>
          <w:lang w:eastAsia="zh-CN"/>
        </w:rPr>
        <w:t>IP</w:t>
      </w:r>
      <w:r w:rsidR="00914A43" w:rsidRPr="00507D87">
        <w:rPr>
          <w:rFonts w:hint="eastAsia"/>
          <w:lang w:eastAsia="zh-CN"/>
        </w:rPr>
        <w:t>的网络</w:t>
      </w:r>
      <w:r w:rsidR="00914A43">
        <w:rPr>
          <w:rFonts w:hint="eastAsia"/>
          <w:lang w:eastAsia="zh-CN"/>
        </w:rPr>
        <w:t>问题</w:t>
      </w:r>
      <w:r w:rsidR="00914A43" w:rsidRPr="00507D87">
        <w:rPr>
          <w:rFonts w:hint="eastAsia"/>
          <w:lang w:eastAsia="zh-CN"/>
        </w:rPr>
        <w:t>，包括与其它电信网络业务的互操作性、编号、信令要求以及协议问题、安全和基础设施所用设备的成本</w:t>
      </w:r>
      <w:r w:rsidR="00914A43">
        <w:rPr>
          <w:rFonts w:hint="eastAsia"/>
          <w:lang w:eastAsia="zh-CN"/>
        </w:rPr>
        <w:t>、</w:t>
      </w:r>
      <w:r w:rsidR="00914A43" w:rsidRPr="00507D87">
        <w:rPr>
          <w:rFonts w:hint="eastAsia"/>
          <w:lang w:eastAsia="zh-CN"/>
        </w:rPr>
        <w:t>与向下一代网络（</w:t>
      </w:r>
      <w:r w:rsidR="00914A43" w:rsidRPr="00507D87">
        <w:rPr>
          <w:rFonts w:hint="eastAsia"/>
          <w:lang w:eastAsia="zh-CN"/>
        </w:rPr>
        <w:t>NGN</w:t>
      </w:r>
      <w:r w:rsidR="00914A43" w:rsidRPr="00507D87">
        <w:rPr>
          <w:rFonts w:hint="eastAsia"/>
          <w:lang w:eastAsia="zh-CN"/>
        </w:rPr>
        <w:t>）演进相关的问题</w:t>
      </w:r>
      <w:r w:rsidR="00914A43">
        <w:rPr>
          <w:rFonts w:hint="eastAsia"/>
          <w:lang w:eastAsia="zh-CN"/>
        </w:rPr>
        <w:t>（</w:t>
      </w:r>
      <w:r w:rsidR="00914A43" w:rsidRPr="00507D87">
        <w:rPr>
          <w:rFonts w:hint="eastAsia"/>
          <w:lang w:eastAsia="zh-CN"/>
        </w:rPr>
        <w:t>包括从现有网络向</w:t>
      </w:r>
      <w:r w:rsidR="00914A43" w:rsidRPr="00507D87">
        <w:rPr>
          <w:rFonts w:hint="eastAsia"/>
          <w:lang w:eastAsia="zh-CN"/>
        </w:rPr>
        <w:t>NGN</w:t>
      </w:r>
      <w:r w:rsidR="00914A43" w:rsidRPr="00507D87">
        <w:rPr>
          <w:rFonts w:hint="eastAsia"/>
          <w:lang w:eastAsia="zh-CN"/>
        </w:rPr>
        <w:t>的过渡</w:t>
      </w:r>
      <w:r w:rsidR="00914A43" w:rsidRPr="00817482">
        <w:rPr>
          <w:rFonts w:hint="eastAsia"/>
          <w:lang w:eastAsia="zh-CN"/>
        </w:rPr>
        <w:t>），并落实</w:t>
      </w:r>
      <w:r w:rsidR="00914A43" w:rsidRPr="00817482">
        <w:rPr>
          <w:rFonts w:hint="eastAsia"/>
          <w:lang w:eastAsia="zh-CN"/>
        </w:rPr>
        <w:t>ITU-T D.50</w:t>
      </w:r>
      <w:r w:rsidR="00914A43" w:rsidRPr="00817482">
        <w:rPr>
          <w:rFonts w:hint="eastAsia"/>
          <w:lang w:eastAsia="zh-CN"/>
        </w:rPr>
        <w:t>号建议书的要求；</w:t>
      </w:r>
    </w:p>
    <w:p w:rsidR="00B4572A" w:rsidRPr="002B7B51" w:rsidRDefault="004046D7" w:rsidP="00EC51F2">
      <w:pPr>
        <w:rPr>
          <w:lang w:eastAsia="zh-CN"/>
        </w:rPr>
      </w:pPr>
      <w:del w:id="66" w:author="Author">
        <w:r w:rsidRPr="00C16037" w:rsidDel="000B2472">
          <w:rPr>
            <w:i/>
            <w:iCs/>
            <w:lang w:eastAsia="zh-CN"/>
          </w:rPr>
          <w:delText>c</w:delText>
        </w:r>
      </w:del>
      <w:ins w:id="67" w:author="Author">
        <w:r>
          <w:rPr>
            <w:i/>
            <w:iCs/>
            <w:lang w:eastAsia="zh-CN"/>
          </w:rPr>
          <w:t>d</w:t>
        </w:r>
      </w:ins>
      <w:r w:rsidRPr="00C16037">
        <w:rPr>
          <w:i/>
          <w:iCs/>
          <w:lang w:eastAsia="zh-CN"/>
        </w:rPr>
        <w:t>)</w:t>
      </w:r>
      <w:r w:rsidRPr="00922755">
        <w:rPr>
          <w:lang w:eastAsia="zh-CN"/>
        </w:rPr>
        <w:tab/>
      </w:r>
      <w:r w:rsidR="008B4F4D" w:rsidRPr="00817482">
        <w:rPr>
          <w:rFonts w:hint="eastAsia"/>
          <w:lang w:eastAsia="zh-CN"/>
        </w:rPr>
        <w:t>ITU-T A</w:t>
      </w:r>
      <w:r w:rsidR="008B4F4D" w:rsidRPr="00817482">
        <w:rPr>
          <w:rFonts w:hint="eastAsia"/>
          <w:lang w:eastAsia="zh-CN"/>
        </w:rPr>
        <w:t>系列建议书增补</w:t>
      </w:r>
      <w:r w:rsidR="008B4F4D" w:rsidRPr="00817482">
        <w:rPr>
          <w:rFonts w:hint="eastAsia"/>
          <w:lang w:eastAsia="zh-CN"/>
        </w:rPr>
        <w:t>3</w:t>
      </w:r>
      <w:r w:rsidR="008B4F4D" w:rsidRPr="00817482">
        <w:rPr>
          <w:rFonts w:hint="eastAsia"/>
          <w:lang w:eastAsia="zh-CN"/>
        </w:rPr>
        <w:t>中提及的</w:t>
      </w:r>
      <w:r w:rsidR="008B4F4D" w:rsidRPr="00507D87">
        <w:rPr>
          <w:rFonts w:hint="eastAsia"/>
          <w:lang w:eastAsia="zh-CN"/>
        </w:rPr>
        <w:t>ITU-T</w:t>
      </w:r>
      <w:r w:rsidR="008B4F4D">
        <w:rPr>
          <w:rFonts w:hint="eastAsia"/>
          <w:lang w:eastAsia="zh-CN"/>
        </w:rPr>
        <w:t>与</w:t>
      </w:r>
      <w:r w:rsidR="008B4F4D" w:rsidRPr="00507D87">
        <w:rPr>
          <w:rFonts w:hint="eastAsia"/>
          <w:lang w:eastAsia="zh-CN"/>
        </w:rPr>
        <w:t>互联网协会（</w:t>
      </w:r>
      <w:r w:rsidR="008B4F4D" w:rsidRPr="00507D87">
        <w:rPr>
          <w:rFonts w:hint="eastAsia"/>
          <w:lang w:eastAsia="zh-CN"/>
        </w:rPr>
        <w:t>ISOC</w:t>
      </w:r>
      <w:r w:rsidR="008B4F4D" w:rsidRPr="00507D87">
        <w:rPr>
          <w:rFonts w:hint="eastAsia"/>
          <w:lang w:eastAsia="zh-CN"/>
        </w:rPr>
        <w:t>）</w:t>
      </w:r>
      <w:r w:rsidR="008B4F4D">
        <w:rPr>
          <w:rFonts w:hint="eastAsia"/>
          <w:lang w:eastAsia="zh-CN"/>
        </w:rPr>
        <w:t>/</w:t>
      </w:r>
      <w:r w:rsidR="008B4F4D" w:rsidRPr="00EF12F8">
        <w:rPr>
          <w:rFonts w:hint="eastAsia"/>
          <w:lang w:eastAsia="zh-CN"/>
        </w:rPr>
        <w:t>互联网</w:t>
      </w:r>
      <w:r w:rsidR="008B4F4D" w:rsidRPr="00507D87">
        <w:rPr>
          <w:rFonts w:hint="eastAsia"/>
          <w:lang w:eastAsia="zh-CN"/>
        </w:rPr>
        <w:t>工程任务组（</w:t>
      </w:r>
      <w:r w:rsidR="008B4F4D" w:rsidRPr="00507D87">
        <w:rPr>
          <w:rFonts w:hint="eastAsia"/>
          <w:lang w:eastAsia="zh-CN"/>
        </w:rPr>
        <w:t>IETF</w:t>
      </w:r>
      <w:r w:rsidR="008B4F4D" w:rsidRPr="00507D87">
        <w:rPr>
          <w:rFonts w:hint="eastAsia"/>
          <w:lang w:eastAsia="zh-CN"/>
        </w:rPr>
        <w:t>）</w:t>
      </w:r>
      <w:r w:rsidR="008B4F4D">
        <w:rPr>
          <w:rFonts w:hint="eastAsia"/>
          <w:lang w:eastAsia="zh-CN"/>
        </w:rPr>
        <w:t>之间的</w:t>
      </w:r>
      <w:r w:rsidR="008B4F4D" w:rsidRPr="00507D87">
        <w:rPr>
          <w:rFonts w:hint="eastAsia"/>
          <w:lang w:eastAsia="zh-CN"/>
        </w:rPr>
        <w:t>总体合作协议</w:t>
      </w:r>
      <w:r w:rsidR="008B4F4D">
        <w:rPr>
          <w:rFonts w:hint="eastAsia"/>
          <w:lang w:eastAsia="zh-CN"/>
        </w:rPr>
        <w:t>仍然有效，</w:t>
      </w:r>
    </w:p>
    <w:p w:rsidR="00B4572A" w:rsidRPr="009D5FF9" w:rsidRDefault="008B4F4D" w:rsidP="00EC51F2">
      <w:pPr>
        <w:pStyle w:val="Call"/>
        <w:rPr>
          <w:lang w:eastAsia="zh-CN"/>
        </w:rPr>
      </w:pPr>
      <w:r w:rsidRPr="009D5FF9">
        <w:rPr>
          <w:rFonts w:hint="eastAsia"/>
          <w:lang w:eastAsia="zh-CN"/>
        </w:rPr>
        <w:t>认识到</w:t>
      </w:r>
    </w:p>
    <w:p w:rsidR="00B4572A" w:rsidRPr="00507D87" w:rsidRDefault="004046D7" w:rsidP="00EC51F2">
      <w:pPr>
        <w:rPr>
          <w:lang w:eastAsia="zh-CN"/>
        </w:rPr>
      </w:pPr>
      <w:r w:rsidRPr="00922755">
        <w:rPr>
          <w:i/>
          <w:iCs/>
          <w:lang w:eastAsia="zh-CN"/>
        </w:rPr>
        <w:t>a)</w:t>
      </w:r>
      <w:r w:rsidRPr="00922755">
        <w:rPr>
          <w:lang w:eastAsia="zh-CN"/>
        </w:rPr>
        <w:tab/>
      </w:r>
      <w:r w:rsidR="008B4F4D" w:rsidRPr="00507D87">
        <w:rPr>
          <w:rFonts w:hint="eastAsia"/>
          <w:lang w:eastAsia="zh-CN"/>
        </w:rPr>
        <w:t>基于</w:t>
      </w:r>
      <w:r w:rsidR="008B4F4D" w:rsidRPr="00507D87">
        <w:rPr>
          <w:rFonts w:hint="eastAsia"/>
          <w:lang w:eastAsia="zh-CN"/>
        </w:rPr>
        <w:t>IP</w:t>
      </w:r>
      <w:r w:rsidR="008B4F4D" w:rsidRPr="00507D87">
        <w:rPr>
          <w:rFonts w:hint="eastAsia"/>
          <w:lang w:eastAsia="zh-CN"/>
        </w:rPr>
        <w:t>的网络已经发展成为可以广泛使用的媒介，可进行全球商务和通信，因此需要在以下各方面确定与基于</w:t>
      </w:r>
      <w:r w:rsidR="008B4F4D" w:rsidRPr="00507D87">
        <w:rPr>
          <w:rFonts w:hint="eastAsia"/>
          <w:lang w:eastAsia="zh-CN"/>
        </w:rPr>
        <w:t>IP</w:t>
      </w:r>
      <w:r w:rsidR="008B4F4D" w:rsidRPr="00507D87">
        <w:rPr>
          <w:rFonts w:hint="eastAsia"/>
          <w:lang w:eastAsia="zh-CN"/>
        </w:rPr>
        <w:t>的网络相关的全球</w:t>
      </w:r>
      <w:ins w:id="68" w:author="Author">
        <w:r w:rsidR="00992608">
          <w:rPr>
            <w:rFonts w:hint="eastAsia"/>
            <w:lang w:eastAsia="zh-CN"/>
          </w:rPr>
          <w:t>和区域</w:t>
        </w:r>
      </w:ins>
      <w:r w:rsidR="008B4F4D" w:rsidRPr="00507D87">
        <w:rPr>
          <w:rFonts w:hint="eastAsia"/>
          <w:lang w:eastAsia="zh-CN"/>
        </w:rPr>
        <w:t>活动，例如：</w:t>
      </w:r>
    </w:p>
    <w:p w:rsidR="00B4572A" w:rsidRPr="00507D87" w:rsidRDefault="008B4F4D" w:rsidP="00EC51F2">
      <w:pPr>
        <w:pStyle w:val="enumlev1"/>
        <w:rPr>
          <w:lang w:eastAsia="zh-CN"/>
        </w:rPr>
      </w:pPr>
      <w:r w:rsidRPr="00507D87">
        <w:rPr>
          <w:rFonts w:hint="eastAsia"/>
          <w:lang w:eastAsia="zh-CN"/>
        </w:rPr>
        <w:t>i)</w:t>
      </w:r>
      <w:r w:rsidRPr="00507D87">
        <w:rPr>
          <w:rFonts w:hint="eastAsia"/>
          <w:lang w:eastAsia="zh-CN"/>
        </w:rPr>
        <w:tab/>
      </w:r>
      <w:r w:rsidRPr="00507D87">
        <w:rPr>
          <w:rFonts w:hint="eastAsia"/>
          <w:lang w:eastAsia="zh-CN"/>
        </w:rPr>
        <w:t>基础设施、互操作性和标准化；</w:t>
      </w:r>
    </w:p>
    <w:p w:rsidR="00B4572A" w:rsidRPr="00507D87" w:rsidRDefault="008B4F4D" w:rsidP="00EC51F2">
      <w:pPr>
        <w:pStyle w:val="enumlev1"/>
        <w:rPr>
          <w:lang w:eastAsia="zh-CN"/>
        </w:rPr>
      </w:pPr>
      <w:r w:rsidRPr="00507D87">
        <w:rPr>
          <w:rFonts w:hint="eastAsia"/>
          <w:lang w:eastAsia="zh-CN"/>
        </w:rPr>
        <w:t>ii)</w:t>
      </w:r>
      <w:r w:rsidRPr="00507D87">
        <w:rPr>
          <w:rFonts w:hint="eastAsia"/>
          <w:lang w:eastAsia="zh-CN"/>
        </w:rPr>
        <w:tab/>
      </w:r>
      <w:r w:rsidRPr="00507D87">
        <w:rPr>
          <w:rFonts w:hint="eastAsia"/>
          <w:lang w:eastAsia="zh-CN"/>
        </w:rPr>
        <w:t>互联网名</w:t>
      </w:r>
      <w:r>
        <w:rPr>
          <w:rFonts w:hint="eastAsia"/>
          <w:lang w:eastAsia="zh-CN"/>
        </w:rPr>
        <w:t>称和寻</w:t>
      </w:r>
      <w:r w:rsidRPr="00507D87">
        <w:rPr>
          <w:rFonts w:hint="eastAsia"/>
          <w:lang w:eastAsia="zh-CN"/>
        </w:rPr>
        <w:t>址；</w:t>
      </w:r>
    </w:p>
    <w:p w:rsidR="00B4572A" w:rsidRPr="00507D87" w:rsidRDefault="008B4F4D" w:rsidP="00EC51F2">
      <w:pPr>
        <w:pStyle w:val="enumlev1"/>
        <w:rPr>
          <w:lang w:eastAsia="zh-CN"/>
        </w:rPr>
      </w:pPr>
      <w:r w:rsidRPr="00507D87">
        <w:rPr>
          <w:rFonts w:hint="eastAsia"/>
          <w:lang w:eastAsia="zh-CN"/>
        </w:rPr>
        <w:t>iii)</w:t>
      </w:r>
      <w:r w:rsidRPr="00507D87">
        <w:rPr>
          <w:rFonts w:hint="eastAsia"/>
          <w:lang w:eastAsia="zh-CN"/>
        </w:rPr>
        <w:tab/>
      </w:r>
      <w:r w:rsidRPr="00507D87">
        <w:rPr>
          <w:rFonts w:hint="eastAsia"/>
          <w:lang w:eastAsia="zh-CN"/>
        </w:rPr>
        <w:t>传播关于基于</w:t>
      </w:r>
      <w:r w:rsidRPr="00507D87">
        <w:rPr>
          <w:rFonts w:hint="eastAsia"/>
          <w:lang w:eastAsia="zh-CN"/>
        </w:rPr>
        <w:t>IP</w:t>
      </w:r>
      <w:r w:rsidRPr="00507D87">
        <w:rPr>
          <w:rFonts w:hint="eastAsia"/>
          <w:lang w:eastAsia="zh-CN"/>
        </w:rPr>
        <w:t>的网络的信息以及</w:t>
      </w:r>
      <w:r w:rsidRPr="00507D87">
        <w:rPr>
          <w:rFonts w:hint="eastAsia"/>
          <w:lang w:eastAsia="zh-CN"/>
        </w:rPr>
        <w:t>IP</w:t>
      </w:r>
      <w:r w:rsidRPr="00507D87">
        <w:rPr>
          <w:rFonts w:hint="eastAsia"/>
          <w:lang w:eastAsia="zh-CN"/>
        </w:rPr>
        <w:t>网络的发展对国际电联成员国，尤其是对发展中国家的影响；</w:t>
      </w:r>
    </w:p>
    <w:p w:rsidR="00B4572A" w:rsidRPr="00817482" w:rsidRDefault="008B4F4D" w:rsidP="00EC51F2">
      <w:pPr>
        <w:rPr>
          <w:lang w:eastAsia="zh-CN"/>
        </w:rPr>
      </w:pPr>
      <w:r w:rsidRPr="00817482">
        <w:rPr>
          <w:i/>
          <w:iCs/>
          <w:lang w:eastAsia="zh-CN"/>
        </w:rPr>
        <w:t>b)</w:t>
      </w:r>
      <w:r w:rsidRPr="00817482">
        <w:rPr>
          <w:lang w:eastAsia="zh-CN"/>
        </w:rPr>
        <w:tab/>
      </w:r>
      <w:r w:rsidRPr="00507D87">
        <w:rPr>
          <w:rFonts w:hint="eastAsia"/>
          <w:lang w:eastAsia="zh-CN"/>
        </w:rPr>
        <w:t>在国际电联和许多其它国际组织内正在开展</w:t>
      </w:r>
      <w:r>
        <w:rPr>
          <w:rFonts w:hint="eastAsia"/>
          <w:lang w:eastAsia="zh-CN"/>
        </w:rPr>
        <w:t>的</w:t>
      </w:r>
      <w:r w:rsidRPr="00507D87">
        <w:rPr>
          <w:rFonts w:hint="eastAsia"/>
          <w:lang w:eastAsia="zh-CN"/>
        </w:rPr>
        <w:t>与</w:t>
      </w:r>
      <w:r w:rsidRPr="00507D87">
        <w:rPr>
          <w:rFonts w:hint="eastAsia"/>
          <w:lang w:eastAsia="zh-CN"/>
        </w:rPr>
        <w:t>IP</w:t>
      </w:r>
      <w:r w:rsidRPr="00507D87">
        <w:rPr>
          <w:rFonts w:hint="eastAsia"/>
          <w:lang w:eastAsia="zh-CN"/>
        </w:rPr>
        <w:t>问题</w:t>
      </w:r>
      <w:r>
        <w:rPr>
          <w:rFonts w:hint="eastAsia"/>
          <w:lang w:eastAsia="zh-CN"/>
        </w:rPr>
        <w:t>和未来互联网</w:t>
      </w:r>
      <w:r>
        <w:rPr>
          <w:rStyle w:val="FootnoteReference"/>
          <w:lang w:eastAsia="zh-CN"/>
        </w:rPr>
        <w:footnoteReference w:customMarkFollows="1" w:id="1"/>
        <w:t>1</w:t>
      </w:r>
      <w:r w:rsidRPr="00507D87">
        <w:rPr>
          <w:rFonts w:hint="eastAsia"/>
          <w:lang w:eastAsia="zh-CN"/>
        </w:rPr>
        <w:t>相关的重要工作</w:t>
      </w:r>
      <w:r>
        <w:rPr>
          <w:rFonts w:hint="eastAsia"/>
          <w:lang w:eastAsia="zh-CN"/>
        </w:rPr>
        <w:t>；</w:t>
      </w:r>
    </w:p>
    <w:p w:rsidR="00B4572A" w:rsidRDefault="008B4F4D" w:rsidP="00EC51F2">
      <w:pPr>
        <w:rPr>
          <w:lang w:eastAsia="zh-CN"/>
        </w:rPr>
      </w:pPr>
      <w:r w:rsidRPr="00507D87">
        <w:rPr>
          <w:i/>
          <w:lang w:eastAsia="zh-CN"/>
        </w:rPr>
        <w:t>c)</w:t>
      </w:r>
      <w:r w:rsidRPr="00507D87">
        <w:rPr>
          <w:lang w:eastAsia="zh-CN"/>
        </w:rPr>
        <w:tab/>
      </w:r>
      <w:r w:rsidRPr="00FC5B10">
        <w:rPr>
          <w:rFonts w:hint="eastAsia"/>
          <w:lang w:eastAsia="zh-CN"/>
        </w:rPr>
        <w:t>基于</w:t>
      </w:r>
      <w:r w:rsidRPr="00FC5B10">
        <w:rPr>
          <w:rFonts w:hint="eastAsia"/>
          <w:lang w:eastAsia="zh-CN"/>
        </w:rPr>
        <w:t>IP</w:t>
      </w:r>
      <w:r w:rsidRPr="00FC5B10">
        <w:rPr>
          <w:rFonts w:hint="eastAsia"/>
          <w:lang w:eastAsia="zh-CN"/>
        </w:rPr>
        <w:t>的网络的服务质量应当符合</w:t>
      </w:r>
      <w:r w:rsidRPr="00FC5B10">
        <w:rPr>
          <w:rFonts w:hint="eastAsia"/>
          <w:lang w:eastAsia="zh-CN"/>
        </w:rPr>
        <w:t>ITU-T</w:t>
      </w:r>
      <w:r w:rsidRPr="00FC5B10">
        <w:rPr>
          <w:rFonts w:hint="eastAsia"/>
          <w:lang w:eastAsia="zh-CN"/>
        </w:rPr>
        <w:t>建议书及其它公认的国际标准</w:t>
      </w:r>
      <w:r>
        <w:rPr>
          <w:rFonts w:hint="eastAsia"/>
          <w:lang w:eastAsia="zh-CN"/>
        </w:rPr>
        <w:t>；</w:t>
      </w:r>
    </w:p>
    <w:p w:rsidR="00B4572A" w:rsidRDefault="008B4F4D" w:rsidP="00EC51F2">
      <w:pPr>
        <w:rPr>
          <w:lang w:eastAsia="zh-CN"/>
        </w:rPr>
      </w:pPr>
      <w:r w:rsidRPr="00507D87">
        <w:rPr>
          <w:i/>
          <w:iCs/>
          <w:lang w:eastAsia="zh-CN"/>
        </w:rPr>
        <w:t>d)</w:t>
      </w:r>
      <w:r w:rsidRPr="00FC5B10">
        <w:rPr>
          <w:lang w:eastAsia="zh-CN"/>
        </w:rPr>
        <w:tab/>
      </w:r>
      <w:r w:rsidRPr="00507D87">
        <w:rPr>
          <w:rFonts w:hint="eastAsia"/>
          <w:lang w:eastAsia="zh-CN"/>
        </w:rPr>
        <w:t>基于</w:t>
      </w:r>
      <w:r w:rsidRPr="00507D87">
        <w:rPr>
          <w:rFonts w:hint="eastAsia"/>
          <w:lang w:eastAsia="zh-CN"/>
        </w:rPr>
        <w:t>IP</w:t>
      </w:r>
      <w:r w:rsidRPr="00507D87">
        <w:rPr>
          <w:rFonts w:hint="eastAsia"/>
          <w:lang w:eastAsia="zh-CN"/>
        </w:rPr>
        <w:t>的网络</w:t>
      </w:r>
      <w:r>
        <w:rPr>
          <w:rFonts w:hint="eastAsia"/>
          <w:lang w:eastAsia="zh-CN"/>
        </w:rPr>
        <w:t>及</w:t>
      </w:r>
      <w:r w:rsidRPr="00507D87">
        <w:rPr>
          <w:rFonts w:hint="eastAsia"/>
          <w:lang w:eastAsia="zh-CN"/>
        </w:rPr>
        <w:t>其它电信网络应具有互操作性，</w:t>
      </w:r>
      <w:r>
        <w:rPr>
          <w:rFonts w:hint="eastAsia"/>
          <w:lang w:eastAsia="zh-CN"/>
        </w:rPr>
        <w:t>并</w:t>
      </w:r>
      <w:r w:rsidRPr="00507D87">
        <w:rPr>
          <w:rFonts w:hint="eastAsia"/>
          <w:lang w:eastAsia="zh-CN"/>
        </w:rPr>
        <w:t>至少</w:t>
      </w:r>
      <w:r>
        <w:rPr>
          <w:rFonts w:hint="eastAsia"/>
          <w:lang w:eastAsia="zh-CN"/>
        </w:rPr>
        <w:t>可</w:t>
      </w:r>
      <w:r w:rsidRPr="00507D87">
        <w:rPr>
          <w:rFonts w:hint="eastAsia"/>
          <w:lang w:eastAsia="zh-CN"/>
        </w:rPr>
        <w:t>提供与传统网络相当的服务质量，</w:t>
      </w:r>
      <w:r>
        <w:rPr>
          <w:rFonts w:hint="eastAsia"/>
          <w:lang w:eastAsia="zh-CN"/>
        </w:rPr>
        <w:t>符合</w:t>
      </w:r>
      <w:r w:rsidRPr="00507D87">
        <w:rPr>
          <w:rFonts w:hint="eastAsia"/>
          <w:lang w:eastAsia="zh-CN"/>
        </w:rPr>
        <w:t>ITU-T</w:t>
      </w:r>
      <w:r w:rsidRPr="00507D87">
        <w:rPr>
          <w:rFonts w:hint="eastAsia"/>
          <w:lang w:eastAsia="zh-CN"/>
        </w:rPr>
        <w:t>建议书和其它公认的国际标准，这是符合公众利益的</w:t>
      </w:r>
      <w:r>
        <w:rPr>
          <w:rFonts w:hint="eastAsia"/>
          <w:lang w:eastAsia="zh-CN"/>
        </w:rPr>
        <w:t>，</w:t>
      </w:r>
    </w:p>
    <w:p w:rsidR="004046D7" w:rsidRDefault="004046D7">
      <w:pPr>
        <w:rPr>
          <w:lang w:eastAsia="zh-CN"/>
        </w:rPr>
        <w:pPrChange w:id="69" w:author="Author">
          <w:pPr>
            <w:spacing w:line="480" w:lineRule="auto"/>
          </w:pPr>
        </w:pPrChange>
      </w:pPr>
      <w:ins w:id="70" w:author="Author">
        <w:r>
          <w:rPr>
            <w:i/>
            <w:lang w:eastAsia="zh-CN"/>
          </w:rPr>
          <w:t>e)</w:t>
        </w:r>
        <w:r>
          <w:rPr>
            <w:i/>
            <w:lang w:eastAsia="zh-CN"/>
          </w:rPr>
          <w:tab/>
        </w:r>
        <w:r w:rsidR="00475530">
          <w:rPr>
            <w:rFonts w:hint="eastAsia"/>
            <w:iCs/>
            <w:lang w:eastAsia="zh-CN"/>
          </w:rPr>
          <w:t>基于</w:t>
        </w:r>
        <w:r w:rsidR="00475530">
          <w:rPr>
            <w:rFonts w:hint="eastAsia"/>
            <w:iCs/>
            <w:lang w:eastAsia="zh-CN"/>
          </w:rPr>
          <w:t>IP</w:t>
        </w:r>
        <w:r w:rsidR="00475530">
          <w:rPr>
            <w:rFonts w:hint="eastAsia"/>
            <w:iCs/>
            <w:lang w:eastAsia="zh-CN"/>
          </w:rPr>
          <w:t>的网络必须</w:t>
        </w:r>
        <w:r w:rsidR="00CC6840">
          <w:rPr>
            <w:rFonts w:hint="eastAsia"/>
            <w:iCs/>
            <w:lang w:eastAsia="zh-CN"/>
          </w:rPr>
          <w:t>与</w:t>
        </w:r>
        <w:r w:rsidR="000C611A">
          <w:rPr>
            <w:rFonts w:hint="eastAsia"/>
            <w:iCs/>
            <w:lang w:eastAsia="zh-CN"/>
          </w:rPr>
          <w:t>其他国际组织正在</w:t>
        </w:r>
        <w:r w:rsidR="00CC6840">
          <w:rPr>
            <w:rFonts w:hint="eastAsia"/>
            <w:iCs/>
            <w:lang w:eastAsia="zh-CN"/>
          </w:rPr>
          <w:t>取得</w:t>
        </w:r>
        <w:r w:rsidR="000C611A">
          <w:rPr>
            <w:rFonts w:hint="eastAsia"/>
            <w:iCs/>
            <w:lang w:eastAsia="zh-CN"/>
          </w:rPr>
          <w:t>的进展</w:t>
        </w:r>
        <w:r w:rsidR="00CC6840">
          <w:rPr>
            <w:rFonts w:hint="eastAsia"/>
            <w:iCs/>
            <w:lang w:eastAsia="zh-CN"/>
          </w:rPr>
          <w:t>保持</w:t>
        </w:r>
        <w:r w:rsidR="00CC6840">
          <w:rPr>
            <w:iCs/>
            <w:lang w:eastAsia="zh-CN"/>
          </w:rPr>
          <w:t>一致，即</w:t>
        </w:r>
        <w:r w:rsidR="000C611A">
          <w:rPr>
            <w:rFonts w:hint="eastAsia"/>
            <w:iCs/>
            <w:lang w:eastAsia="zh-CN"/>
          </w:rPr>
          <w:t>提供安全措施，</w:t>
        </w:r>
      </w:ins>
    </w:p>
    <w:p w:rsidR="00B4572A" w:rsidRPr="009D5FF9" w:rsidRDefault="008B4F4D" w:rsidP="00EC51F2">
      <w:pPr>
        <w:pStyle w:val="Call"/>
        <w:rPr>
          <w:lang w:eastAsia="zh-CN"/>
        </w:rPr>
      </w:pPr>
      <w:r w:rsidRPr="009D5FF9">
        <w:rPr>
          <w:rFonts w:hint="eastAsia"/>
          <w:lang w:eastAsia="zh-CN"/>
        </w:rPr>
        <w:t>要求国际电联电信标准化部门</w:t>
      </w:r>
    </w:p>
    <w:p w:rsidR="00B4572A" w:rsidRDefault="008B4F4D" w:rsidP="00EC51F2">
      <w:pPr>
        <w:ind w:firstLineChars="200" w:firstLine="480"/>
        <w:rPr>
          <w:rFonts w:ascii="STKaiti" w:eastAsia="STKaiti" w:hAnsi="STKaiti"/>
          <w:lang w:eastAsia="zh-CN"/>
        </w:rPr>
      </w:pPr>
      <w:r w:rsidRPr="00507D87">
        <w:rPr>
          <w:rFonts w:hint="eastAsia"/>
          <w:lang w:eastAsia="zh-CN"/>
        </w:rPr>
        <w:t>继续</w:t>
      </w:r>
      <w:r>
        <w:rPr>
          <w:rFonts w:hint="eastAsia"/>
          <w:lang w:eastAsia="zh-CN"/>
        </w:rPr>
        <w:t>就</w:t>
      </w:r>
      <w:r w:rsidRPr="00507D87">
        <w:rPr>
          <w:rFonts w:hint="eastAsia"/>
          <w:lang w:eastAsia="zh-CN"/>
        </w:rPr>
        <w:t>基于</w:t>
      </w:r>
      <w:r w:rsidRPr="00507D87">
        <w:rPr>
          <w:rFonts w:hint="eastAsia"/>
          <w:lang w:eastAsia="zh-CN"/>
        </w:rPr>
        <w:t>IP</w:t>
      </w:r>
      <w:r w:rsidRPr="00507D87">
        <w:rPr>
          <w:rFonts w:hint="eastAsia"/>
          <w:lang w:eastAsia="zh-CN"/>
        </w:rPr>
        <w:t>的网络与互联网协会（</w:t>
      </w:r>
      <w:r w:rsidRPr="00507D87">
        <w:rPr>
          <w:rFonts w:hint="eastAsia"/>
          <w:lang w:eastAsia="zh-CN"/>
        </w:rPr>
        <w:t>ISOC</w:t>
      </w:r>
      <w:r w:rsidRPr="00507D87">
        <w:rPr>
          <w:rFonts w:hint="eastAsia"/>
          <w:lang w:eastAsia="zh-CN"/>
        </w:rPr>
        <w:t>）</w:t>
      </w:r>
      <w:r w:rsidRPr="00507D87">
        <w:rPr>
          <w:rFonts w:hint="eastAsia"/>
          <w:lang w:eastAsia="zh-CN"/>
        </w:rPr>
        <w:t>/</w:t>
      </w:r>
      <w:r w:rsidRPr="00507D87">
        <w:rPr>
          <w:rFonts w:hint="eastAsia"/>
          <w:lang w:eastAsia="zh-CN"/>
        </w:rPr>
        <w:t>互联网工程任务组（</w:t>
      </w:r>
      <w:r w:rsidRPr="00507D87">
        <w:rPr>
          <w:rFonts w:hint="eastAsia"/>
          <w:lang w:eastAsia="zh-CN"/>
        </w:rPr>
        <w:t>IETF</w:t>
      </w:r>
      <w:r w:rsidRPr="00507D87">
        <w:rPr>
          <w:rFonts w:hint="eastAsia"/>
          <w:lang w:eastAsia="zh-CN"/>
        </w:rPr>
        <w:t>）及其它相关的经认可的组织</w:t>
      </w:r>
      <w:r>
        <w:rPr>
          <w:rFonts w:hint="eastAsia"/>
          <w:lang w:eastAsia="zh-CN"/>
        </w:rPr>
        <w:t>开展协作活动，内容涉及</w:t>
      </w:r>
      <w:r w:rsidRPr="00507D87">
        <w:rPr>
          <w:rFonts w:hint="eastAsia"/>
          <w:lang w:eastAsia="zh-CN"/>
        </w:rPr>
        <w:t>现有电信网络的互连互通以及向下一代网络</w:t>
      </w:r>
      <w:r>
        <w:rPr>
          <w:rFonts w:hint="eastAsia"/>
          <w:lang w:eastAsia="zh-CN"/>
        </w:rPr>
        <w:t>和未来网络</w:t>
      </w:r>
      <w:r w:rsidRPr="00507D87">
        <w:rPr>
          <w:rFonts w:hint="eastAsia"/>
          <w:lang w:eastAsia="zh-CN"/>
        </w:rPr>
        <w:t>的演进</w:t>
      </w:r>
      <w:r w:rsidRPr="00817482">
        <w:rPr>
          <w:rFonts w:hint="eastAsia"/>
          <w:lang w:eastAsia="zh-CN"/>
        </w:rPr>
        <w:t>，</w:t>
      </w:r>
    </w:p>
    <w:p w:rsidR="00B4572A" w:rsidRPr="009D5FF9" w:rsidRDefault="008B4F4D" w:rsidP="00EC51F2">
      <w:pPr>
        <w:pStyle w:val="Call"/>
        <w:rPr>
          <w:lang w:eastAsia="zh-CN"/>
        </w:rPr>
      </w:pPr>
      <w:r w:rsidRPr="009D5FF9">
        <w:rPr>
          <w:rFonts w:hint="eastAsia"/>
          <w:lang w:eastAsia="zh-CN"/>
        </w:rPr>
        <w:lastRenderedPageBreak/>
        <w:t>要求三个部门</w:t>
      </w:r>
    </w:p>
    <w:p w:rsidR="00B4572A" w:rsidRPr="00817482" w:rsidRDefault="008B4F4D" w:rsidP="00EC51F2">
      <w:pPr>
        <w:ind w:firstLineChars="200" w:firstLine="480"/>
        <w:rPr>
          <w:lang w:eastAsia="zh-CN"/>
        </w:rPr>
      </w:pPr>
      <w:r w:rsidRPr="00507D87">
        <w:rPr>
          <w:rFonts w:hint="eastAsia"/>
          <w:lang w:eastAsia="zh-CN"/>
        </w:rPr>
        <w:t>继续审议</w:t>
      </w:r>
      <w:ins w:id="71" w:author="Author">
        <w:r w:rsidR="000C611A">
          <w:rPr>
            <w:rFonts w:hint="eastAsia"/>
            <w:lang w:eastAsia="zh-CN"/>
          </w:rPr>
          <w:t>并更新</w:t>
        </w:r>
      </w:ins>
      <w:r w:rsidRPr="00507D87">
        <w:rPr>
          <w:rFonts w:hint="eastAsia"/>
          <w:lang w:eastAsia="zh-CN"/>
        </w:rPr>
        <w:t>各自有关基于</w:t>
      </w:r>
      <w:r w:rsidRPr="00507D87">
        <w:rPr>
          <w:rFonts w:hint="eastAsia"/>
          <w:lang w:eastAsia="zh-CN"/>
        </w:rPr>
        <w:t>IP</w:t>
      </w:r>
      <w:r w:rsidRPr="00507D87">
        <w:rPr>
          <w:rFonts w:hint="eastAsia"/>
          <w:lang w:eastAsia="zh-CN"/>
        </w:rPr>
        <w:t>的网络</w:t>
      </w:r>
      <w:ins w:id="72" w:author="Author">
        <w:r w:rsidR="000C611A">
          <w:rPr>
            <w:rFonts w:hint="eastAsia"/>
            <w:lang w:eastAsia="zh-CN"/>
          </w:rPr>
          <w:t>、特别是安全问题</w:t>
        </w:r>
      </w:ins>
      <w:r w:rsidRPr="00507D87">
        <w:rPr>
          <w:rFonts w:hint="eastAsia"/>
          <w:lang w:eastAsia="zh-CN"/>
        </w:rPr>
        <w:t>以及向下一代网络</w:t>
      </w:r>
      <w:r>
        <w:rPr>
          <w:rFonts w:hint="eastAsia"/>
          <w:lang w:eastAsia="zh-CN"/>
        </w:rPr>
        <w:t>和未来网络</w:t>
      </w:r>
      <w:r w:rsidRPr="00507D87">
        <w:rPr>
          <w:rFonts w:hint="eastAsia"/>
          <w:lang w:eastAsia="zh-CN"/>
        </w:rPr>
        <w:t>演进的</w:t>
      </w:r>
      <w:del w:id="73" w:author="Author">
        <w:r w:rsidRPr="00507D87" w:rsidDel="000C611A">
          <w:rPr>
            <w:rFonts w:hint="eastAsia"/>
            <w:lang w:eastAsia="zh-CN"/>
          </w:rPr>
          <w:delText>未来</w:delText>
        </w:r>
      </w:del>
      <w:r w:rsidRPr="00507D87">
        <w:rPr>
          <w:rFonts w:hint="eastAsia"/>
          <w:lang w:eastAsia="zh-CN"/>
        </w:rPr>
        <w:t>工作计划</w:t>
      </w:r>
      <w:r w:rsidRPr="00817482">
        <w:rPr>
          <w:rFonts w:hint="eastAsia"/>
          <w:lang w:eastAsia="zh-CN"/>
        </w:rPr>
        <w:t>，</w:t>
      </w:r>
    </w:p>
    <w:p w:rsidR="00B4572A" w:rsidRPr="004C54F0" w:rsidRDefault="008B4F4D" w:rsidP="00EC51F2">
      <w:pPr>
        <w:pStyle w:val="Call"/>
        <w:rPr>
          <w:lang w:eastAsia="zh-CN"/>
        </w:rPr>
      </w:pPr>
      <w:r w:rsidRPr="00D12C0A">
        <w:rPr>
          <w:rFonts w:hint="eastAsia"/>
          <w:lang w:eastAsia="zh-CN"/>
        </w:rPr>
        <w:t>做出决议</w:t>
      </w:r>
    </w:p>
    <w:p w:rsidR="00B4572A" w:rsidRPr="008C2635" w:rsidRDefault="008B4F4D" w:rsidP="00767067">
      <w:pPr>
        <w:rPr>
          <w:lang w:eastAsia="zh-CN"/>
        </w:rPr>
      </w:pPr>
      <w:r w:rsidRPr="00817482">
        <w:rPr>
          <w:lang w:eastAsia="zh-CN"/>
        </w:rPr>
        <w:t>1</w:t>
      </w:r>
      <w:r w:rsidRPr="00817482">
        <w:rPr>
          <w:lang w:eastAsia="zh-CN"/>
        </w:rPr>
        <w:tab/>
      </w:r>
      <w:del w:id="74" w:author="Author">
        <w:r w:rsidR="004713B3" w:rsidRPr="00817482" w:rsidDel="00D459D5">
          <w:rPr>
            <w:rFonts w:hint="eastAsia"/>
            <w:lang w:eastAsia="zh-CN"/>
          </w:rPr>
          <w:delText>寻求方法和途径，并</w:delText>
        </w:r>
      </w:del>
      <w:r w:rsidR="004713B3" w:rsidRPr="00817482">
        <w:rPr>
          <w:rFonts w:hint="eastAsia"/>
          <w:lang w:eastAsia="zh-CN"/>
        </w:rPr>
        <w:t>酌情通过合作协议，</w:t>
      </w:r>
      <w:ins w:id="75" w:author="Author">
        <w:r w:rsidR="00CC6840">
          <w:rPr>
            <w:rFonts w:hint="eastAsia"/>
            <w:lang w:eastAsia="zh-CN"/>
          </w:rPr>
          <w:t>推进</w:t>
        </w:r>
        <w:r w:rsidR="00CC6840">
          <w:rPr>
            <w:lang w:eastAsia="zh-CN"/>
          </w:rPr>
          <w:t>有助于</w:t>
        </w:r>
      </w:ins>
      <w:r w:rsidR="004713B3" w:rsidRPr="00817482">
        <w:rPr>
          <w:rFonts w:hint="eastAsia"/>
          <w:lang w:eastAsia="zh-CN"/>
        </w:rPr>
        <w:t>加强国际电联与发展基于</w:t>
      </w:r>
      <w:r w:rsidR="004713B3" w:rsidRPr="00817482">
        <w:rPr>
          <w:rFonts w:hint="eastAsia"/>
          <w:lang w:eastAsia="zh-CN"/>
        </w:rPr>
        <w:t>IP</w:t>
      </w:r>
      <w:r w:rsidR="004713B3" w:rsidRPr="00817482">
        <w:rPr>
          <w:rFonts w:hint="eastAsia"/>
          <w:lang w:eastAsia="zh-CN"/>
        </w:rPr>
        <w:t>网络和未来互联网的相关组织</w:t>
      </w:r>
      <w:r w:rsidR="004713B3">
        <w:rPr>
          <w:rStyle w:val="FootnoteReference"/>
          <w:color w:val="000000"/>
          <w:szCs w:val="24"/>
          <w:lang w:eastAsia="zh-CN"/>
        </w:rPr>
        <w:footnoteReference w:customMarkFollows="1" w:id="2"/>
        <w:t>2</w:t>
      </w:r>
      <w:r w:rsidR="004713B3">
        <w:rPr>
          <w:rFonts w:hint="eastAsia"/>
          <w:lang w:eastAsia="zh-CN"/>
        </w:rPr>
        <w:t>的协作与合作</w:t>
      </w:r>
      <w:ins w:id="76" w:author="Author">
        <w:r w:rsidR="00CC6840">
          <w:rPr>
            <w:rFonts w:hint="eastAsia"/>
            <w:lang w:eastAsia="zh-CN"/>
          </w:rPr>
          <w:t>的</w:t>
        </w:r>
        <w:r w:rsidR="00CC6840">
          <w:rPr>
            <w:lang w:eastAsia="zh-CN"/>
          </w:rPr>
          <w:t>行动</w:t>
        </w:r>
      </w:ins>
      <w:r w:rsidR="004713B3">
        <w:rPr>
          <w:rFonts w:hint="eastAsia"/>
          <w:lang w:eastAsia="zh-CN"/>
        </w:rPr>
        <w:t>，以便加强国际电联在互联网管理方面</w:t>
      </w:r>
      <w:ins w:id="77" w:author="Author">
        <w:r w:rsidR="00D459D5">
          <w:rPr>
            <w:rFonts w:hint="eastAsia"/>
            <w:lang w:eastAsia="zh-CN"/>
          </w:rPr>
          <w:t>和</w:t>
        </w:r>
        <w:r w:rsidR="00CC6840">
          <w:rPr>
            <w:rFonts w:hint="eastAsia"/>
            <w:lang w:eastAsia="zh-CN"/>
          </w:rPr>
          <w:t>与</w:t>
        </w:r>
        <w:r w:rsidR="001265A5">
          <w:rPr>
            <w:rFonts w:hint="eastAsia"/>
            <w:lang w:eastAsia="zh-CN"/>
          </w:rPr>
          <w:t>11</w:t>
        </w:r>
        <w:r w:rsidR="001265A5">
          <w:rPr>
            <w:rFonts w:hint="eastAsia"/>
            <w:lang w:eastAsia="zh-CN"/>
          </w:rPr>
          <w:t>个</w:t>
        </w:r>
        <w:r w:rsidR="00D459D5">
          <w:rPr>
            <w:rFonts w:hint="eastAsia"/>
            <w:lang w:eastAsia="zh-CN"/>
          </w:rPr>
          <w:t>WSIS</w:t>
        </w:r>
        <w:r w:rsidR="00D459D5">
          <w:rPr>
            <w:rFonts w:hint="eastAsia"/>
            <w:lang w:eastAsia="zh-CN"/>
          </w:rPr>
          <w:t>行动方面</w:t>
        </w:r>
        <w:r w:rsidR="00CC6840">
          <w:rPr>
            <w:rFonts w:hint="eastAsia"/>
            <w:lang w:eastAsia="zh-CN"/>
          </w:rPr>
          <w:t>以及</w:t>
        </w:r>
        <w:r w:rsidR="00D459D5">
          <w:rPr>
            <w:rFonts w:hint="eastAsia"/>
            <w:lang w:eastAsia="zh-CN"/>
          </w:rPr>
          <w:t>2015</w:t>
        </w:r>
        <w:r w:rsidR="00D459D5">
          <w:rPr>
            <w:rFonts w:hint="eastAsia"/>
            <w:lang w:eastAsia="zh-CN"/>
          </w:rPr>
          <w:t>年后</w:t>
        </w:r>
        <w:r w:rsidR="00D459D5">
          <w:rPr>
            <w:rFonts w:hint="eastAsia"/>
            <w:lang w:eastAsia="zh-CN"/>
          </w:rPr>
          <w:t>WSIS</w:t>
        </w:r>
        <w:r w:rsidR="00D459D5">
          <w:rPr>
            <w:rFonts w:hint="eastAsia"/>
            <w:lang w:eastAsia="zh-CN"/>
          </w:rPr>
          <w:t>成果落实工作优先领域</w:t>
        </w:r>
        <w:r w:rsidR="00655278">
          <w:rPr>
            <w:rFonts w:hint="eastAsia"/>
            <w:lang w:eastAsia="zh-CN"/>
          </w:rPr>
          <w:t>相关</w:t>
        </w:r>
        <w:r w:rsidR="00D459D5">
          <w:rPr>
            <w:rFonts w:hint="eastAsia"/>
            <w:lang w:eastAsia="zh-CN"/>
          </w:rPr>
          <w:t>的互联网问题中</w:t>
        </w:r>
      </w:ins>
      <w:r w:rsidR="004713B3">
        <w:rPr>
          <w:rFonts w:hint="eastAsia"/>
          <w:lang w:eastAsia="zh-CN"/>
        </w:rPr>
        <w:t>发挥的作用，确保全球社会获得最大裨益</w:t>
      </w:r>
      <w:r w:rsidR="00585378">
        <w:rPr>
          <w:lang w:eastAsia="zh-CN"/>
        </w:rPr>
        <w:t xml:space="preserve"> </w:t>
      </w:r>
    </w:p>
    <w:p w:rsidR="00B4572A" w:rsidRDefault="008B4F4D" w:rsidP="00EC51F2">
      <w:pPr>
        <w:rPr>
          <w:lang w:eastAsia="zh-CN"/>
        </w:rPr>
      </w:pPr>
      <w:r>
        <w:rPr>
          <w:lang w:eastAsia="zh-CN"/>
        </w:rPr>
        <w:t>2</w:t>
      </w:r>
      <w:r>
        <w:rPr>
          <w:lang w:eastAsia="zh-CN"/>
        </w:rPr>
        <w:tab/>
      </w:r>
      <w:r w:rsidR="004713B3" w:rsidRPr="00507D87">
        <w:rPr>
          <w:rFonts w:hint="eastAsia"/>
          <w:lang w:eastAsia="zh-CN"/>
        </w:rPr>
        <w:t>国际电联</w:t>
      </w:r>
      <w:r w:rsidR="004713B3">
        <w:rPr>
          <w:rFonts w:hint="eastAsia"/>
          <w:lang w:eastAsia="zh-CN"/>
        </w:rPr>
        <w:t>须</w:t>
      </w:r>
      <w:r w:rsidR="004713B3" w:rsidRPr="00507D87">
        <w:rPr>
          <w:rFonts w:hint="eastAsia"/>
          <w:lang w:eastAsia="zh-CN"/>
        </w:rPr>
        <w:t>根据国际电联的宗旨和信息社会世界峰会日内瓦阶段会议（</w:t>
      </w:r>
      <w:r w:rsidR="004713B3" w:rsidRPr="00507D87">
        <w:rPr>
          <w:rFonts w:hint="eastAsia"/>
          <w:lang w:eastAsia="zh-CN"/>
        </w:rPr>
        <w:t>2003</w:t>
      </w:r>
      <w:r w:rsidR="004713B3" w:rsidRPr="00507D87">
        <w:rPr>
          <w:rFonts w:hint="eastAsia"/>
          <w:lang w:eastAsia="zh-CN"/>
        </w:rPr>
        <w:t>年）和突尼斯阶段会议（</w:t>
      </w:r>
      <w:r w:rsidR="004713B3" w:rsidRPr="00507D87">
        <w:rPr>
          <w:rFonts w:hint="eastAsia"/>
          <w:lang w:eastAsia="zh-CN"/>
        </w:rPr>
        <w:t>2005</w:t>
      </w:r>
      <w:r w:rsidR="004713B3" w:rsidRPr="00507D87">
        <w:rPr>
          <w:rFonts w:hint="eastAsia"/>
          <w:lang w:eastAsia="zh-CN"/>
        </w:rPr>
        <w:t>年）的成果，充分利用基于</w:t>
      </w:r>
      <w:r w:rsidR="004713B3" w:rsidRPr="00507D87">
        <w:rPr>
          <w:rFonts w:hint="eastAsia"/>
          <w:lang w:eastAsia="zh-CN"/>
        </w:rPr>
        <w:t>IP</w:t>
      </w:r>
      <w:r w:rsidR="004713B3" w:rsidRPr="00507D87">
        <w:rPr>
          <w:rFonts w:hint="eastAsia"/>
          <w:lang w:eastAsia="zh-CN"/>
        </w:rPr>
        <w:t>的业务的增长带来的电信</w:t>
      </w:r>
      <w:r w:rsidR="004713B3" w:rsidRPr="00507D87">
        <w:rPr>
          <w:rFonts w:hint="eastAsia"/>
          <w:lang w:eastAsia="zh-CN"/>
        </w:rPr>
        <w:t>/</w:t>
      </w:r>
      <w:r w:rsidR="004713B3" w:rsidRPr="00507D87">
        <w:rPr>
          <w:rFonts w:hint="eastAsia"/>
          <w:lang w:eastAsia="zh-CN"/>
        </w:rPr>
        <w:t>信息通信技术（</w:t>
      </w:r>
      <w:r w:rsidR="004713B3" w:rsidRPr="00507D87">
        <w:rPr>
          <w:rFonts w:hint="eastAsia"/>
          <w:lang w:eastAsia="zh-CN"/>
        </w:rPr>
        <w:t>ICT</w:t>
      </w:r>
      <w:r w:rsidR="004713B3" w:rsidRPr="00507D87">
        <w:rPr>
          <w:rFonts w:hint="eastAsia"/>
          <w:lang w:eastAsia="zh-CN"/>
        </w:rPr>
        <w:t>）的发展机遇，并顾及服务质量和安全问题</w:t>
      </w:r>
      <w:ins w:id="78" w:author="Author">
        <w:r w:rsidR="00D459D5">
          <w:rPr>
            <w:rFonts w:hint="eastAsia"/>
            <w:lang w:eastAsia="zh-CN"/>
          </w:rPr>
          <w:t>以及发展中国家</w:t>
        </w:r>
        <w:r w:rsidR="00655278">
          <w:rPr>
            <w:rFonts w:hint="eastAsia"/>
            <w:lang w:eastAsia="zh-CN"/>
          </w:rPr>
          <w:t>（</w:t>
        </w:r>
        <w:r w:rsidR="00D459D5">
          <w:rPr>
            <w:rFonts w:hint="eastAsia"/>
            <w:lang w:eastAsia="zh-CN"/>
          </w:rPr>
          <w:t>尤其是</w:t>
        </w:r>
        <w:r w:rsidR="00D459D4">
          <w:rPr>
            <w:rFonts w:hint="eastAsia"/>
            <w:lang w:eastAsia="zh-CN"/>
          </w:rPr>
          <w:t>内陆发展中国家（</w:t>
        </w:r>
        <w:r w:rsidR="00D459D5">
          <w:rPr>
            <w:rFonts w:hint="eastAsia"/>
            <w:lang w:eastAsia="zh-CN"/>
          </w:rPr>
          <w:t>LLDC</w:t>
        </w:r>
        <w:r w:rsidR="00D459D4">
          <w:rPr>
            <w:rFonts w:hint="eastAsia"/>
            <w:lang w:eastAsia="zh-CN"/>
          </w:rPr>
          <w:t>）和小岛屿发展中国家（</w:t>
        </w:r>
        <w:r w:rsidR="00D459D4">
          <w:rPr>
            <w:rFonts w:hint="eastAsia"/>
            <w:lang w:eastAsia="zh-CN"/>
          </w:rPr>
          <w:t>SIDS</w:t>
        </w:r>
        <w:r w:rsidR="00D459D4">
          <w:rPr>
            <w:rFonts w:hint="eastAsia"/>
            <w:lang w:eastAsia="zh-CN"/>
          </w:rPr>
          <w:t>）</w:t>
        </w:r>
        <w:r w:rsidR="00655278">
          <w:rPr>
            <w:rFonts w:hint="eastAsia"/>
            <w:lang w:eastAsia="zh-CN"/>
          </w:rPr>
          <w:t>）</w:t>
        </w:r>
        <w:r w:rsidR="00D459D4">
          <w:rPr>
            <w:rFonts w:hint="eastAsia"/>
            <w:lang w:eastAsia="zh-CN"/>
          </w:rPr>
          <w:t>对国际连</w:t>
        </w:r>
        <w:r w:rsidR="001265A5">
          <w:rPr>
            <w:rFonts w:hint="eastAsia"/>
            <w:lang w:eastAsia="zh-CN"/>
          </w:rPr>
          <w:t>通</w:t>
        </w:r>
        <w:r w:rsidR="00655278">
          <w:rPr>
            <w:rFonts w:hint="eastAsia"/>
            <w:lang w:eastAsia="zh-CN"/>
          </w:rPr>
          <w:t>性</w:t>
        </w:r>
        <w:r w:rsidR="00D459D4">
          <w:rPr>
            <w:rFonts w:hint="eastAsia"/>
            <w:lang w:eastAsia="zh-CN"/>
          </w:rPr>
          <w:t>的价格承受能力</w:t>
        </w:r>
      </w:ins>
      <w:r w:rsidR="004713B3" w:rsidRPr="00507D87">
        <w:rPr>
          <w:rFonts w:hint="eastAsia"/>
          <w:lang w:eastAsia="zh-CN"/>
        </w:rPr>
        <w:t>；</w:t>
      </w:r>
    </w:p>
    <w:p w:rsidR="00B4572A" w:rsidRDefault="008B4F4D" w:rsidP="00EC51F2">
      <w:pPr>
        <w:rPr>
          <w:lang w:val="en-US" w:eastAsia="zh-CN"/>
        </w:rPr>
      </w:pPr>
      <w:r>
        <w:rPr>
          <w:lang w:eastAsia="zh-CN"/>
        </w:rPr>
        <w:t>3</w:t>
      </w:r>
      <w:r>
        <w:rPr>
          <w:lang w:eastAsia="zh-CN"/>
        </w:rPr>
        <w:tab/>
      </w:r>
      <w:r w:rsidRPr="00507D87">
        <w:rPr>
          <w:rFonts w:hint="eastAsia"/>
          <w:lang w:eastAsia="zh-CN"/>
        </w:rPr>
        <w:t>国际电联</w:t>
      </w:r>
      <w:r>
        <w:rPr>
          <w:rFonts w:hint="eastAsia"/>
          <w:lang w:eastAsia="zh-CN"/>
        </w:rPr>
        <w:t>须</w:t>
      </w:r>
      <w:r w:rsidRPr="00507D87">
        <w:rPr>
          <w:rFonts w:hint="eastAsia"/>
          <w:lang w:eastAsia="zh-CN"/>
        </w:rPr>
        <w:t>为其成员国</w:t>
      </w:r>
      <w:del w:id="79" w:author="Author">
        <w:r w:rsidDel="00D459D4">
          <w:rPr>
            <w:rFonts w:hint="eastAsia"/>
            <w:lang w:eastAsia="zh-CN"/>
          </w:rPr>
          <w:delText>和</w:delText>
        </w:r>
      </w:del>
      <w:ins w:id="80" w:author="Author">
        <w:r w:rsidR="00D459D4">
          <w:rPr>
            <w:rFonts w:hint="eastAsia"/>
            <w:lang w:eastAsia="zh-CN"/>
          </w:rPr>
          <w:t>、</w:t>
        </w:r>
      </w:ins>
      <w:r w:rsidRPr="00507D87">
        <w:rPr>
          <w:rFonts w:hint="eastAsia"/>
          <w:lang w:eastAsia="zh-CN"/>
        </w:rPr>
        <w:t>部门成员</w:t>
      </w:r>
      <w:ins w:id="81" w:author="Author">
        <w:r w:rsidR="00D459D4">
          <w:rPr>
            <w:rFonts w:hint="eastAsia"/>
            <w:lang w:eastAsia="zh-CN"/>
          </w:rPr>
          <w:t>、</w:t>
        </w:r>
        <w:r w:rsidR="00655278">
          <w:rPr>
            <w:rFonts w:hint="eastAsia"/>
            <w:lang w:eastAsia="zh-CN"/>
          </w:rPr>
          <w:t>各</w:t>
        </w:r>
        <w:r w:rsidR="00D459D4">
          <w:rPr>
            <w:rFonts w:hint="eastAsia"/>
            <w:lang w:eastAsia="zh-CN"/>
          </w:rPr>
          <w:t>利益攸关方</w:t>
        </w:r>
      </w:ins>
      <w:r w:rsidRPr="00507D87">
        <w:rPr>
          <w:rFonts w:hint="eastAsia"/>
          <w:lang w:eastAsia="zh-CN"/>
        </w:rPr>
        <w:t>以及一般公众明确确定国际电联基本文件规定的职责范围内有关互联网的问题以及信息社会世界峰会成果文件</w:t>
      </w:r>
      <w:ins w:id="82" w:author="Author">
        <w:r w:rsidR="00D459D4">
          <w:rPr>
            <w:rFonts w:hint="eastAsia"/>
            <w:lang w:eastAsia="zh-CN"/>
          </w:rPr>
          <w:t>和</w:t>
        </w:r>
        <w:r w:rsidR="00D459D4" w:rsidRPr="00D459D4">
          <w:rPr>
            <w:rFonts w:hint="eastAsia"/>
            <w:lang w:eastAsia="zh-CN"/>
          </w:rPr>
          <w:t>2015</w:t>
        </w:r>
        <w:r w:rsidR="00D459D4" w:rsidRPr="00D459D4">
          <w:rPr>
            <w:rFonts w:hint="eastAsia"/>
            <w:lang w:eastAsia="zh-CN"/>
          </w:rPr>
          <w:t>年</w:t>
        </w:r>
        <w:r w:rsidR="00D459D4">
          <w:rPr>
            <w:rFonts w:hint="eastAsia"/>
            <w:lang w:eastAsia="zh-CN"/>
          </w:rPr>
          <w:t>之</w:t>
        </w:r>
        <w:r w:rsidR="00D459D4" w:rsidRPr="00D459D4">
          <w:rPr>
            <w:rFonts w:hint="eastAsia"/>
            <w:lang w:eastAsia="zh-CN"/>
          </w:rPr>
          <w:t>后信息社会世界峰会工作的</w:t>
        </w:r>
        <w:r w:rsidR="00D459D4" w:rsidRPr="00D459D4">
          <w:rPr>
            <w:rFonts w:hint="eastAsia"/>
            <w:lang w:eastAsia="zh-CN"/>
          </w:rPr>
          <w:t>WSIS+10</w:t>
        </w:r>
        <w:r w:rsidR="00D459D4" w:rsidRPr="00D459D4">
          <w:rPr>
            <w:rFonts w:hint="eastAsia"/>
            <w:lang w:eastAsia="zh-CN"/>
          </w:rPr>
          <w:t>愿景</w:t>
        </w:r>
      </w:ins>
      <w:r w:rsidRPr="00507D87">
        <w:rPr>
          <w:rFonts w:hint="eastAsia"/>
          <w:lang w:eastAsia="zh-CN"/>
        </w:rPr>
        <w:t>中确定的国际电联可以发挥作用的各项活动</w:t>
      </w:r>
      <w:r>
        <w:rPr>
          <w:rFonts w:hint="eastAsia"/>
          <w:lang w:eastAsia="zh-CN"/>
        </w:rPr>
        <w:t>；</w:t>
      </w:r>
    </w:p>
    <w:p w:rsidR="00B4572A" w:rsidRDefault="008B4F4D" w:rsidP="00EC51F2">
      <w:pPr>
        <w:rPr>
          <w:lang w:eastAsia="zh-CN"/>
        </w:rPr>
      </w:pPr>
      <w:r>
        <w:rPr>
          <w:lang w:eastAsia="zh-CN"/>
        </w:rPr>
        <w:t>4</w:t>
      </w:r>
      <w:r>
        <w:rPr>
          <w:lang w:eastAsia="zh-CN"/>
        </w:rPr>
        <w:tab/>
      </w:r>
      <w:r w:rsidRPr="00507D87">
        <w:rPr>
          <w:rFonts w:hint="eastAsia"/>
          <w:lang w:eastAsia="zh-CN"/>
        </w:rPr>
        <w:t>国际电联</w:t>
      </w:r>
      <w:r>
        <w:rPr>
          <w:rFonts w:hint="eastAsia"/>
          <w:lang w:eastAsia="zh-CN"/>
        </w:rPr>
        <w:t>须继续</w:t>
      </w:r>
      <w:r w:rsidRPr="00507D87">
        <w:rPr>
          <w:rFonts w:hint="eastAsia"/>
          <w:lang w:eastAsia="zh-CN"/>
        </w:rPr>
        <w:t>与其它相关组织协作，确保基于</w:t>
      </w:r>
      <w:r w:rsidRPr="00507D87">
        <w:rPr>
          <w:rFonts w:hint="eastAsia"/>
          <w:lang w:eastAsia="zh-CN"/>
        </w:rPr>
        <w:t>IP</w:t>
      </w:r>
      <w:r w:rsidRPr="00507D87">
        <w:rPr>
          <w:rFonts w:hint="eastAsia"/>
          <w:lang w:eastAsia="zh-CN"/>
        </w:rPr>
        <w:t>的网络与传统网络的共同发展为全球社会带来最大</w:t>
      </w:r>
      <w:r>
        <w:rPr>
          <w:rFonts w:hint="eastAsia"/>
          <w:lang w:eastAsia="zh-CN"/>
        </w:rPr>
        <w:t>裨</w:t>
      </w:r>
      <w:r w:rsidRPr="00507D87">
        <w:rPr>
          <w:rFonts w:hint="eastAsia"/>
          <w:lang w:eastAsia="zh-CN"/>
        </w:rPr>
        <w:t>益，并</w:t>
      </w:r>
      <w:r>
        <w:rPr>
          <w:rFonts w:hint="eastAsia"/>
          <w:lang w:eastAsia="zh-CN"/>
        </w:rPr>
        <w:t>须继续酌情</w:t>
      </w:r>
      <w:r w:rsidRPr="00507D87">
        <w:rPr>
          <w:rFonts w:hint="eastAsia"/>
          <w:lang w:eastAsia="zh-CN"/>
        </w:rPr>
        <w:t>参与与此直接有关的国际性</w:t>
      </w:r>
      <w:r>
        <w:rPr>
          <w:rFonts w:hint="eastAsia"/>
          <w:lang w:eastAsia="zh-CN"/>
        </w:rPr>
        <w:t>新</w:t>
      </w:r>
      <w:r w:rsidRPr="00507D87">
        <w:rPr>
          <w:rFonts w:hint="eastAsia"/>
          <w:lang w:eastAsia="zh-CN"/>
        </w:rPr>
        <w:t>举措</w:t>
      </w:r>
      <w:r>
        <w:rPr>
          <w:rFonts w:hint="eastAsia"/>
          <w:lang w:eastAsia="zh-CN"/>
        </w:rPr>
        <w:t>，特别是最近与联合国教科文组织（</w:t>
      </w:r>
      <w:r>
        <w:rPr>
          <w:rFonts w:hint="eastAsia"/>
          <w:lang w:eastAsia="zh-CN"/>
        </w:rPr>
        <w:t>UNESCO</w:t>
      </w:r>
      <w:r>
        <w:rPr>
          <w:rFonts w:hint="eastAsia"/>
          <w:lang w:eastAsia="zh-CN"/>
        </w:rPr>
        <w:t>）合作为此推出的联合国宽带委员会举措；</w:t>
      </w:r>
    </w:p>
    <w:p w:rsidR="00B4572A" w:rsidRDefault="008B4F4D">
      <w:pPr>
        <w:rPr>
          <w:lang w:eastAsia="zh-CN"/>
        </w:rPr>
      </w:pPr>
      <w:r>
        <w:rPr>
          <w:lang w:eastAsia="zh-CN"/>
        </w:rPr>
        <w:t>5</w:t>
      </w:r>
      <w:r>
        <w:rPr>
          <w:lang w:eastAsia="zh-CN"/>
        </w:rPr>
        <w:tab/>
      </w:r>
      <w:r w:rsidR="00720B40" w:rsidRPr="00507D87">
        <w:rPr>
          <w:rFonts w:hint="eastAsia"/>
          <w:lang w:eastAsia="zh-CN"/>
        </w:rPr>
        <w:t>根据《突尼斯议程》第</w:t>
      </w:r>
      <w:r w:rsidR="00720B40" w:rsidRPr="00507D87">
        <w:rPr>
          <w:rFonts w:hint="eastAsia"/>
          <w:lang w:eastAsia="zh-CN"/>
        </w:rPr>
        <w:t>50 d</w:t>
      </w:r>
      <w:r w:rsidR="00720B40" w:rsidRPr="00507D87">
        <w:rPr>
          <w:lang w:eastAsia="zh-CN"/>
        </w:rPr>
        <w:t>)</w:t>
      </w:r>
      <w:r w:rsidR="00720B40" w:rsidRPr="00507D87">
        <w:rPr>
          <w:rFonts w:hint="eastAsia"/>
          <w:lang w:eastAsia="zh-CN"/>
        </w:rPr>
        <w:t>段的规定，继续将国际互联网连通性方面的研究作为一项紧迫事宜，并呼吁</w:t>
      </w:r>
      <w:r w:rsidR="00720B40" w:rsidRPr="00507D87">
        <w:rPr>
          <w:rFonts w:hint="eastAsia"/>
          <w:lang w:eastAsia="zh-CN"/>
        </w:rPr>
        <w:t>ITU-T</w:t>
      </w:r>
      <w:r w:rsidR="00720B40">
        <w:rPr>
          <w:rFonts w:hint="eastAsia"/>
          <w:lang w:eastAsia="zh-CN"/>
        </w:rPr>
        <w:t>，特别是负责</w:t>
      </w:r>
      <w:r w:rsidR="00720B40">
        <w:rPr>
          <w:rFonts w:hint="eastAsia"/>
          <w:lang w:eastAsia="zh-CN"/>
        </w:rPr>
        <w:t>ITU-T D.50</w:t>
      </w:r>
      <w:r w:rsidR="00720B40">
        <w:rPr>
          <w:rFonts w:hint="eastAsia"/>
          <w:lang w:eastAsia="zh-CN"/>
        </w:rPr>
        <w:t>建议书的第</w:t>
      </w:r>
      <w:r w:rsidR="00720B40">
        <w:rPr>
          <w:rFonts w:hint="eastAsia"/>
          <w:lang w:eastAsia="zh-CN"/>
        </w:rPr>
        <w:t>3</w:t>
      </w:r>
      <w:r w:rsidR="00720B40">
        <w:rPr>
          <w:rFonts w:hint="eastAsia"/>
          <w:lang w:eastAsia="zh-CN"/>
        </w:rPr>
        <w:t>研究组，</w:t>
      </w:r>
      <w:ins w:id="83" w:author="Author">
        <w:r w:rsidR="000F2C04">
          <w:rPr>
            <w:rFonts w:hint="eastAsia"/>
            <w:lang w:eastAsia="zh-CN"/>
          </w:rPr>
          <w:t>继续就必须提交下届</w:t>
        </w:r>
        <w:r w:rsidR="00054A81">
          <w:rPr>
            <w:rFonts w:hint="eastAsia"/>
            <w:lang w:eastAsia="zh-CN"/>
          </w:rPr>
          <w:t>世界</w:t>
        </w:r>
        <w:r w:rsidR="00054A81">
          <w:rPr>
            <w:lang w:eastAsia="zh-CN"/>
          </w:rPr>
          <w:t>电信标准化全会（</w:t>
        </w:r>
        <w:r w:rsidR="000F2C04">
          <w:rPr>
            <w:rFonts w:hint="eastAsia"/>
            <w:lang w:eastAsia="zh-CN"/>
          </w:rPr>
          <w:t>WTSA</w:t>
        </w:r>
        <w:r w:rsidR="00054A81">
          <w:rPr>
            <w:rFonts w:hint="eastAsia"/>
            <w:lang w:eastAsia="zh-CN"/>
          </w:rPr>
          <w:t>）</w:t>
        </w:r>
        <w:r w:rsidR="000F2C04">
          <w:rPr>
            <w:rFonts w:hint="eastAsia"/>
            <w:lang w:eastAsia="zh-CN"/>
          </w:rPr>
          <w:t>以供通过的补充信息开展工作；</w:t>
        </w:r>
      </w:ins>
      <w:del w:id="84" w:author="Author">
        <w:r w:rsidR="001A0804" w:rsidDel="001A0804">
          <w:rPr>
            <w:rFonts w:hint="eastAsia"/>
            <w:lang w:eastAsia="zh-CN"/>
          </w:rPr>
          <w:delText>尽快</w:delText>
        </w:r>
        <w:r w:rsidR="001A0804" w:rsidDel="001A0804">
          <w:rPr>
            <w:lang w:eastAsia="zh-CN"/>
          </w:rPr>
          <w:delText>完成自</w:delText>
        </w:r>
        <w:r w:rsidR="001A0804" w:rsidDel="001A0804">
          <w:rPr>
            <w:lang w:eastAsia="zh-CN"/>
          </w:rPr>
          <w:delText>WTSA-2000</w:delText>
        </w:r>
        <w:r w:rsidR="001A0804" w:rsidDel="001A0804">
          <w:rPr>
            <w:rFonts w:hint="eastAsia"/>
            <w:lang w:eastAsia="zh-CN"/>
          </w:rPr>
          <w:delText>以来</w:delText>
        </w:r>
        <w:r w:rsidR="001A0804" w:rsidDel="001A0804">
          <w:rPr>
            <w:lang w:eastAsia="zh-CN"/>
          </w:rPr>
          <w:delText>一直进行的研究，</w:delText>
        </w:r>
      </w:del>
    </w:p>
    <w:p w:rsidR="00585378" w:rsidRPr="00CA2C5F" w:rsidRDefault="00585378">
      <w:pPr>
        <w:rPr>
          <w:lang w:val="en-US" w:eastAsia="zh-CN"/>
        </w:rPr>
        <w:pPrChange w:id="85" w:author="Author">
          <w:pPr>
            <w:spacing w:line="480" w:lineRule="auto"/>
          </w:pPr>
        </w:pPrChange>
      </w:pPr>
      <w:ins w:id="86" w:author="Author">
        <w:r>
          <w:rPr>
            <w:szCs w:val="22"/>
            <w:lang w:val="en-US" w:eastAsia="zh-CN"/>
          </w:rPr>
          <w:t>6</w:t>
        </w:r>
        <w:r>
          <w:rPr>
            <w:szCs w:val="22"/>
            <w:lang w:val="en-US" w:eastAsia="zh-CN"/>
          </w:rPr>
          <w:tab/>
        </w:r>
        <w:r w:rsidR="000F2C04">
          <w:rPr>
            <w:rFonts w:hint="eastAsia"/>
            <w:szCs w:val="22"/>
            <w:lang w:val="en-US" w:eastAsia="zh-CN"/>
          </w:rPr>
          <w:t>特别考虑到</w:t>
        </w:r>
        <w:r w:rsidR="000F2C04">
          <w:rPr>
            <w:rFonts w:hint="eastAsia"/>
            <w:szCs w:val="22"/>
            <w:lang w:val="en-US" w:eastAsia="zh-CN"/>
          </w:rPr>
          <w:t>2014</w:t>
        </w:r>
        <w:r w:rsidR="000F2C04">
          <w:rPr>
            <w:rFonts w:hint="eastAsia"/>
            <w:szCs w:val="22"/>
            <w:lang w:val="en-US" w:eastAsia="zh-CN"/>
          </w:rPr>
          <w:t>年世界电信发展大会（</w:t>
        </w:r>
        <w:r w:rsidR="000F2C04">
          <w:rPr>
            <w:rFonts w:hint="eastAsia"/>
            <w:szCs w:val="22"/>
            <w:lang w:val="en-US" w:eastAsia="zh-CN"/>
          </w:rPr>
          <w:t>WTDC-14</w:t>
        </w:r>
        <w:r w:rsidR="000F2C04">
          <w:rPr>
            <w:rFonts w:hint="eastAsia"/>
            <w:szCs w:val="22"/>
            <w:lang w:val="en-US" w:eastAsia="zh-CN"/>
          </w:rPr>
          <w:t>）第</w:t>
        </w:r>
        <w:r w:rsidR="000F2C04">
          <w:rPr>
            <w:rFonts w:hint="eastAsia"/>
            <w:szCs w:val="22"/>
            <w:lang w:val="en-US" w:eastAsia="zh-CN"/>
          </w:rPr>
          <w:t>23</w:t>
        </w:r>
        <w:r w:rsidR="000F2C04">
          <w:rPr>
            <w:rFonts w:hint="eastAsia"/>
            <w:szCs w:val="22"/>
            <w:lang w:val="en-US" w:eastAsia="zh-CN"/>
          </w:rPr>
          <w:t>号决议（</w:t>
        </w:r>
        <w:r w:rsidR="000F2C04">
          <w:rPr>
            <w:rFonts w:hint="eastAsia"/>
            <w:szCs w:val="22"/>
            <w:lang w:val="en-US" w:eastAsia="zh-CN"/>
          </w:rPr>
          <w:t>2014</w:t>
        </w:r>
        <w:r w:rsidR="000F2C04">
          <w:rPr>
            <w:rFonts w:hint="eastAsia"/>
            <w:szCs w:val="22"/>
            <w:lang w:val="en-US" w:eastAsia="zh-CN"/>
          </w:rPr>
          <w:t>年，迪拜，修订版）的有关规定，尤其是关于</w:t>
        </w:r>
        <w:r w:rsidR="009E1BE7" w:rsidRPr="004F0D73">
          <w:rPr>
            <w:rFonts w:cstheme="minorHAnsi"/>
            <w:lang w:eastAsia="zh-CN"/>
          </w:rPr>
          <w:t>研究发展中国家国际互联网连接成本的结构</w:t>
        </w:r>
        <w:r w:rsidR="00054A81">
          <w:rPr>
            <w:rFonts w:cstheme="minorHAnsi" w:hint="eastAsia"/>
            <w:lang w:eastAsia="zh-CN"/>
          </w:rPr>
          <w:t>、</w:t>
        </w:r>
        <w:r w:rsidR="00054A81">
          <w:rPr>
            <w:rFonts w:cstheme="minorHAnsi"/>
            <w:lang w:eastAsia="zh-CN"/>
          </w:rPr>
          <w:t>重点为</w:t>
        </w:r>
        <w:r w:rsidR="009E1BE7" w:rsidRPr="004F0D73">
          <w:rPr>
            <w:rFonts w:cstheme="minorHAnsi"/>
            <w:lang w:eastAsia="zh-CN"/>
          </w:rPr>
          <w:t>连接模式（转接和对等）的影响与后果</w:t>
        </w:r>
        <w:r w:rsidR="002D28D4">
          <w:rPr>
            <w:rFonts w:cstheme="minorHAnsi" w:hint="eastAsia"/>
            <w:lang w:eastAsia="zh-CN"/>
          </w:rPr>
          <w:t>的规定，以及对国际互</w:t>
        </w:r>
        <w:r w:rsidR="00054A81">
          <w:rPr>
            <w:rFonts w:cstheme="minorHAnsi" w:hint="eastAsia"/>
            <w:lang w:eastAsia="zh-CN"/>
          </w:rPr>
          <w:t>连</w:t>
        </w:r>
        <w:r w:rsidR="00054A81">
          <w:rPr>
            <w:rFonts w:cstheme="minorHAnsi"/>
            <w:lang w:eastAsia="zh-CN"/>
          </w:rPr>
          <w:t>目</w:t>
        </w:r>
        <w:r w:rsidR="002D28D4">
          <w:rPr>
            <w:rFonts w:cstheme="minorHAnsi" w:hint="eastAsia"/>
            <w:lang w:eastAsia="zh-CN"/>
          </w:rPr>
          <w:t>前所使用模式的审查</w:t>
        </w:r>
      </w:ins>
      <w:r w:rsidR="002D28D4">
        <w:rPr>
          <w:rFonts w:cstheme="minorHAnsi" w:hint="eastAsia"/>
          <w:lang w:eastAsia="zh-CN"/>
        </w:rPr>
        <w:t>，</w:t>
      </w:r>
    </w:p>
    <w:p w:rsidR="00B4572A" w:rsidRPr="009D5FF9" w:rsidRDefault="008B4F4D" w:rsidP="00EC51F2">
      <w:pPr>
        <w:pStyle w:val="Call"/>
        <w:rPr>
          <w:lang w:eastAsia="zh-CN"/>
        </w:rPr>
      </w:pPr>
      <w:r w:rsidRPr="009D5FF9">
        <w:rPr>
          <w:rFonts w:hint="eastAsia"/>
          <w:lang w:eastAsia="zh-CN"/>
        </w:rPr>
        <w:t>责成秘书长</w:t>
      </w:r>
    </w:p>
    <w:p w:rsidR="00B4572A" w:rsidRPr="00507D87" w:rsidRDefault="008B4F4D" w:rsidP="00EC51F2">
      <w:pPr>
        <w:rPr>
          <w:lang w:eastAsia="zh-CN"/>
        </w:rPr>
      </w:pPr>
      <w:r w:rsidRPr="00507D87">
        <w:rPr>
          <w:rFonts w:hint="eastAsia"/>
          <w:lang w:eastAsia="zh-CN"/>
        </w:rPr>
        <w:t>1</w:t>
      </w:r>
      <w:r w:rsidRPr="00507D87">
        <w:rPr>
          <w:rFonts w:hint="eastAsia"/>
          <w:lang w:eastAsia="zh-CN"/>
        </w:rPr>
        <w:tab/>
      </w:r>
      <w:r w:rsidRPr="00507D87">
        <w:rPr>
          <w:rFonts w:hint="eastAsia"/>
          <w:lang w:eastAsia="zh-CN"/>
        </w:rPr>
        <w:t>起草一份包含成员国、部门成员、三个部门和总秘书处的适当输入意见的年度报告</w:t>
      </w:r>
      <w:r>
        <w:rPr>
          <w:rFonts w:hint="eastAsia"/>
          <w:lang w:eastAsia="zh-CN"/>
        </w:rPr>
        <w:t>并</w:t>
      </w:r>
      <w:r w:rsidRPr="00507D87">
        <w:rPr>
          <w:rFonts w:hint="eastAsia"/>
          <w:lang w:eastAsia="zh-CN"/>
        </w:rPr>
        <w:t>呈交</w:t>
      </w:r>
      <w:r>
        <w:rPr>
          <w:rFonts w:hint="eastAsia"/>
          <w:lang w:eastAsia="zh-CN"/>
        </w:rPr>
        <w:t>国际电联</w:t>
      </w:r>
      <w:r w:rsidRPr="00507D87">
        <w:rPr>
          <w:rFonts w:hint="eastAsia"/>
          <w:lang w:eastAsia="zh-CN"/>
        </w:rPr>
        <w:t>理事会</w:t>
      </w:r>
      <w:r>
        <w:rPr>
          <w:rFonts w:hint="eastAsia"/>
          <w:lang w:eastAsia="zh-CN"/>
        </w:rPr>
        <w:t>；</w:t>
      </w:r>
      <w:r w:rsidRPr="00507D87">
        <w:rPr>
          <w:rFonts w:hint="eastAsia"/>
          <w:lang w:eastAsia="zh-CN"/>
        </w:rPr>
        <w:t>该报告应全面概括国际电联在基于</w:t>
      </w:r>
      <w:r w:rsidRPr="00507D87">
        <w:rPr>
          <w:rFonts w:hint="eastAsia"/>
          <w:lang w:eastAsia="zh-CN"/>
        </w:rPr>
        <w:t>IP</w:t>
      </w:r>
      <w:r w:rsidRPr="00507D87">
        <w:rPr>
          <w:rFonts w:hint="eastAsia"/>
          <w:lang w:eastAsia="zh-CN"/>
        </w:rPr>
        <w:t>的网络，包括</w:t>
      </w:r>
      <w:r w:rsidRPr="00507D87">
        <w:rPr>
          <w:rFonts w:hint="eastAsia"/>
          <w:lang w:eastAsia="zh-CN"/>
        </w:rPr>
        <w:t>NGN</w:t>
      </w:r>
      <w:r w:rsidRPr="00507D87">
        <w:rPr>
          <w:rFonts w:hint="eastAsia"/>
          <w:lang w:eastAsia="zh-CN"/>
        </w:rPr>
        <w:t>发展</w:t>
      </w:r>
      <w:r>
        <w:rPr>
          <w:rFonts w:hint="eastAsia"/>
          <w:lang w:eastAsia="zh-CN"/>
        </w:rPr>
        <w:t>和未来网络</w:t>
      </w:r>
      <w:r w:rsidRPr="00507D87">
        <w:rPr>
          <w:rFonts w:hint="eastAsia"/>
          <w:lang w:eastAsia="zh-CN"/>
        </w:rPr>
        <w:t>方面已经开展的工作和其它相关国际组织所发挥的作用与所开展的工作</w:t>
      </w:r>
      <w:r>
        <w:rPr>
          <w:rFonts w:hint="eastAsia"/>
          <w:lang w:eastAsia="zh-CN"/>
        </w:rPr>
        <w:t>以及任何变化</w:t>
      </w:r>
      <w:r w:rsidRPr="00507D87">
        <w:rPr>
          <w:rFonts w:hint="eastAsia"/>
          <w:lang w:eastAsia="zh-CN"/>
        </w:rPr>
        <w:t>，说明</w:t>
      </w:r>
      <w:r>
        <w:rPr>
          <w:rFonts w:hint="eastAsia"/>
          <w:lang w:eastAsia="zh-CN"/>
        </w:rPr>
        <w:t>各方</w:t>
      </w:r>
      <w:r w:rsidRPr="00507D87">
        <w:rPr>
          <w:rFonts w:hint="eastAsia"/>
          <w:lang w:eastAsia="zh-CN"/>
        </w:rPr>
        <w:t>在基于</w:t>
      </w:r>
      <w:r w:rsidRPr="00507D87">
        <w:rPr>
          <w:rFonts w:hint="eastAsia"/>
          <w:lang w:eastAsia="zh-CN"/>
        </w:rPr>
        <w:t>IP</w:t>
      </w:r>
      <w:r w:rsidRPr="00507D87">
        <w:rPr>
          <w:rFonts w:hint="eastAsia"/>
          <w:lang w:eastAsia="zh-CN"/>
        </w:rPr>
        <w:t>的网络问题上的参与情况；报告</w:t>
      </w:r>
      <w:r>
        <w:rPr>
          <w:rFonts w:hint="eastAsia"/>
          <w:lang w:eastAsia="zh-CN"/>
        </w:rPr>
        <w:t>须</w:t>
      </w:r>
      <w:r w:rsidRPr="00507D87">
        <w:rPr>
          <w:rFonts w:hint="eastAsia"/>
          <w:lang w:eastAsia="zh-CN"/>
        </w:rPr>
        <w:t>说明国际电联与这些组织的合作程度，从现有来源中尽可能地提取</w:t>
      </w:r>
      <w:r>
        <w:rPr>
          <w:rFonts w:hint="eastAsia"/>
          <w:lang w:eastAsia="zh-CN"/>
        </w:rPr>
        <w:t>所需信息，并提出有关改进国际电联活动并加强此类合作的具体建议；报告须在理事会会议召开的一个月之前</w:t>
      </w:r>
      <w:r w:rsidRPr="00507D87">
        <w:rPr>
          <w:rFonts w:hint="eastAsia"/>
          <w:lang w:eastAsia="zh-CN"/>
        </w:rPr>
        <w:t>广泛散发</w:t>
      </w:r>
      <w:r>
        <w:rPr>
          <w:rFonts w:hint="eastAsia"/>
          <w:lang w:eastAsia="zh-CN"/>
        </w:rPr>
        <w:t>至</w:t>
      </w:r>
      <w:r w:rsidRPr="00507D87">
        <w:rPr>
          <w:rFonts w:hint="eastAsia"/>
          <w:lang w:eastAsia="zh-CN"/>
        </w:rPr>
        <w:t>成员国和部门成员、三个部门的顾问组和其它相关组；</w:t>
      </w:r>
    </w:p>
    <w:p w:rsidR="00B4572A" w:rsidRPr="00507D87" w:rsidRDefault="008B4F4D" w:rsidP="00EC51F2">
      <w:pPr>
        <w:rPr>
          <w:lang w:eastAsia="zh-CN"/>
        </w:rPr>
      </w:pPr>
      <w:r w:rsidRPr="00507D87">
        <w:rPr>
          <w:rFonts w:hint="eastAsia"/>
          <w:lang w:eastAsia="zh-CN"/>
        </w:rPr>
        <w:t>2</w:t>
      </w:r>
      <w:r w:rsidRPr="00507D87">
        <w:rPr>
          <w:rFonts w:hint="eastAsia"/>
          <w:lang w:eastAsia="zh-CN"/>
        </w:rPr>
        <w:tab/>
      </w:r>
      <w:r w:rsidR="00D32634" w:rsidRPr="00507D87">
        <w:rPr>
          <w:rFonts w:hint="eastAsia"/>
          <w:lang w:eastAsia="zh-CN"/>
        </w:rPr>
        <w:t>在此报告的基础上，继续开展与基于</w:t>
      </w:r>
      <w:r w:rsidR="00D32634" w:rsidRPr="00507D87">
        <w:rPr>
          <w:rFonts w:hint="eastAsia"/>
          <w:lang w:eastAsia="zh-CN"/>
        </w:rPr>
        <w:t>IP</w:t>
      </w:r>
      <w:r w:rsidR="00D32634" w:rsidRPr="00507D87">
        <w:rPr>
          <w:rFonts w:hint="eastAsia"/>
          <w:lang w:eastAsia="zh-CN"/>
        </w:rPr>
        <w:t>的网络有关的协作活动，特别是关于落实信息社会世界峰会两个阶段</w:t>
      </w:r>
      <w:ins w:id="87" w:author="Author">
        <w:r w:rsidR="00531A03">
          <w:rPr>
            <w:rFonts w:hint="eastAsia"/>
            <w:lang w:eastAsia="zh-CN"/>
          </w:rPr>
          <w:t>（</w:t>
        </w:r>
        <w:r w:rsidR="00531A03">
          <w:rPr>
            <w:rFonts w:hint="eastAsia"/>
            <w:lang w:eastAsia="zh-CN"/>
          </w:rPr>
          <w:t>2003</w:t>
        </w:r>
        <w:r w:rsidR="00531A03">
          <w:rPr>
            <w:rFonts w:hint="eastAsia"/>
            <w:lang w:eastAsia="zh-CN"/>
          </w:rPr>
          <w:t>年日内瓦阶段和</w:t>
        </w:r>
        <w:r w:rsidR="00531A03">
          <w:rPr>
            <w:rFonts w:hint="eastAsia"/>
            <w:lang w:eastAsia="zh-CN"/>
          </w:rPr>
          <w:t>2005</w:t>
        </w:r>
        <w:r w:rsidR="00531A03">
          <w:rPr>
            <w:rFonts w:hint="eastAsia"/>
            <w:lang w:eastAsia="zh-CN"/>
          </w:rPr>
          <w:t>年突尼斯阶段）</w:t>
        </w:r>
      </w:ins>
      <w:r w:rsidR="00D32634" w:rsidRPr="00507D87">
        <w:rPr>
          <w:rFonts w:hint="eastAsia"/>
          <w:lang w:eastAsia="zh-CN"/>
        </w:rPr>
        <w:t>会议相关成果</w:t>
      </w:r>
      <w:r w:rsidR="00D32634" w:rsidRPr="00507D87">
        <w:rPr>
          <w:rFonts w:hint="eastAsia"/>
          <w:lang w:eastAsia="zh-CN"/>
        </w:rPr>
        <w:lastRenderedPageBreak/>
        <w:t>的那些活动</w:t>
      </w:r>
      <w:ins w:id="88" w:author="Author">
        <w:r w:rsidR="00531A03">
          <w:rPr>
            <w:rFonts w:hint="eastAsia"/>
            <w:lang w:eastAsia="zh-CN"/>
          </w:rPr>
          <w:t>，并审议</w:t>
        </w:r>
        <w:r w:rsidR="00531A03" w:rsidRPr="00531A03">
          <w:rPr>
            <w:rFonts w:hint="eastAsia"/>
            <w:lang w:eastAsia="zh-CN"/>
          </w:rPr>
          <w:t>有关</w:t>
        </w:r>
        <w:r w:rsidR="00531A03">
          <w:rPr>
            <w:rFonts w:hint="eastAsia"/>
            <w:lang w:eastAsia="zh-CN"/>
          </w:rPr>
          <w:t>WSIS</w:t>
        </w:r>
        <w:r w:rsidR="00054A81" w:rsidRPr="00531A03">
          <w:rPr>
            <w:rFonts w:hint="eastAsia"/>
            <w:lang w:eastAsia="zh-CN"/>
          </w:rPr>
          <w:t>落实</w:t>
        </w:r>
        <w:r w:rsidR="00054A81">
          <w:rPr>
            <w:rFonts w:hint="eastAsia"/>
            <w:lang w:eastAsia="zh-CN"/>
          </w:rPr>
          <w:t>情况</w:t>
        </w:r>
        <w:r w:rsidR="00531A03" w:rsidRPr="00531A03">
          <w:rPr>
            <w:rFonts w:hint="eastAsia"/>
            <w:lang w:eastAsia="zh-CN"/>
          </w:rPr>
          <w:t>的</w:t>
        </w:r>
        <w:r w:rsidR="00531A03" w:rsidRPr="00531A03">
          <w:rPr>
            <w:rFonts w:hint="eastAsia"/>
            <w:lang w:eastAsia="zh-CN"/>
          </w:rPr>
          <w:t>WSIS+10</w:t>
        </w:r>
        <w:r w:rsidR="00531A03" w:rsidRPr="00531A03">
          <w:rPr>
            <w:rFonts w:hint="eastAsia"/>
            <w:lang w:eastAsia="zh-CN"/>
          </w:rPr>
          <w:t>声明</w:t>
        </w:r>
        <w:r w:rsidR="00531A03">
          <w:rPr>
            <w:rFonts w:hint="eastAsia"/>
            <w:lang w:eastAsia="zh-CN"/>
          </w:rPr>
          <w:t>和新出现的对</w:t>
        </w:r>
        <w:r w:rsidR="00531A03">
          <w:rPr>
            <w:rFonts w:hint="eastAsia"/>
            <w:lang w:eastAsia="zh-CN"/>
          </w:rPr>
          <w:t>2015</w:t>
        </w:r>
        <w:r w:rsidR="00531A03">
          <w:rPr>
            <w:rFonts w:hint="eastAsia"/>
            <w:lang w:eastAsia="zh-CN"/>
          </w:rPr>
          <w:t>年后发展议程目标实现的挑战，</w:t>
        </w:r>
      </w:ins>
      <w:del w:id="89" w:author="Author">
        <w:r w:rsidRPr="00507D87" w:rsidDel="00531A03">
          <w:rPr>
            <w:rFonts w:hint="eastAsia"/>
            <w:lang w:eastAsia="zh-CN"/>
          </w:rPr>
          <w:delText>；</w:delText>
        </w:r>
      </w:del>
    </w:p>
    <w:p w:rsidR="00B4572A" w:rsidRPr="00126D85" w:rsidRDefault="009E1BE7">
      <w:pPr>
        <w:rPr>
          <w:lang w:eastAsia="zh-CN"/>
        </w:rPr>
      </w:pPr>
      <w:del w:id="90" w:author="Author">
        <w:r w:rsidRPr="00922755" w:rsidDel="000B2472">
          <w:rPr>
            <w:lang w:eastAsia="zh-CN"/>
          </w:rPr>
          <w:delText>3</w:delText>
        </w:r>
        <w:r w:rsidRPr="00922755" w:rsidDel="000B2472">
          <w:rPr>
            <w:lang w:eastAsia="zh-CN"/>
          </w:rPr>
          <w:tab/>
        </w:r>
        <w:r w:rsidR="008B4F4D" w:rsidRPr="00817482" w:rsidDel="00D32634">
          <w:rPr>
            <w:rFonts w:hint="eastAsia"/>
            <w:lang w:eastAsia="zh-CN"/>
          </w:rPr>
          <w:delText>向理事会</w:delText>
        </w:r>
        <w:r w:rsidR="008B4F4D" w:rsidRPr="00817482" w:rsidDel="00D32634">
          <w:rPr>
            <w:rFonts w:hint="eastAsia"/>
            <w:lang w:eastAsia="zh-CN"/>
          </w:rPr>
          <w:delText>2011</w:delText>
        </w:r>
        <w:r w:rsidR="008B4F4D" w:rsidRPr="00817482" w:rsidDel="00D32634">
          <w:rPr>
            <w:rFonts w:hint="eastAsia"/>
            <w:lang w:eastAsia="zh-CN"/>
          </w:rPr>
          <w:delText>年会议建议，在</w:delText>
        </w:r>
        <w:r w:rsidR="008B4F4D" w:rsidRPr="00817482" w:rsidDel="00D32634">
          <w:rPr>
            <w:rFonts w:hint="eastAsia"/>
            <w:lang w:eastAsia="zh-CN"/>
          </w:rPr>
          <w:delText>2013</w:delText>
        </w:r>
        <w:r w:rsidR="008B4F4D" w:rsidRPr="00817482" w:rsidDel="00D32634">
          <w:rPr>
            <w:rFonts w:hint="eastAsia"/>
            <w:lang w:eastAsia="zh-CN"/>
          </w:rPr>
          <w:delText>年第一季度举办一次按照本届大会第</w:delText>
        </w:r>
        <w:r w:rsidR="008B4F4D" w:rsidRPr="00817482" w:rsidDel="00D32634">
          <w:rPr>
            <w:rFonts w:hint="eastAsia"/>
            <w:lang w:eastAsia="zh-CN"/>
          </w:rPr>
          <w:delText>2</w:delText>
        </w:r>
        <w:r w:rsidR="008B4F4D" w:rsidRPr="00817482" w:rsidDel="00D32634">
          <w:rPr>
            <w:rFonts w:hint="eastAsia"/>
            <w:lang w:eastAsia="zh-CN"/>
          </w:rPr>
          <w:delText>号决议（</w:delText>
        </w:r>
        <w:r w:rsidR="008B4F4D" w:rsidRPr="00817482" w:rsidDel="00D32634">
          <w:rPr>
            <w:rFonts w:hint="eastAsia"/>
            <w:lang w:eastAsia="zh-CN"/>
          </w:rPr>
          <w:delText>2010</w:delText>
        </w:r>
        <w:r w:rsidR="008B4F4D" w:rsidRPr="00817482" w:rsidDel="00D32634">
          <w:rPr>
            <w:rFonts w:hint="eastAsia"/>
            <w:lang w:eastAsia="zh-CN"/>
          </w:rPr>
          <w:delText>年，瓜达拉哈拉，修订版）提及的专门论坛或讲习班，讨论本决议以及本届大会第</w:delText>
        </w:r>
        <w:r w:rsidR="008B4F4D" w:rsidRPr="00817482" w:rsidDel="00D32634">
          <w:rPr>
            <w:rFonts w:hint="eastAsia"/>
            <w:lang w:eastAsia="zh-CN"/>
          </w:rPr>
          <w:delText>102</w:delText>
        </w:r>
        <w:r w:rsidR="008B4F4D" w:rsidRPr="00817482" w:rsidDel="00D32634">
          <w:rPr>
            <w:rFonts w:hint="eastAsia"/>
            <w:lang w:eastAsia="zh-CN"/>
          </w:rPr>
          <w:delText>号和第</w:delText>
        </w:r>
        <w:r w:rsidR="008B4F4D" w:rsidRPr="00817482" w:rsidDel="00D32634">
          <w:rPr>
            <w:rFonts w:hint="eastAsia"/>
            <w:lang w:eastAsia="zh-CN"/>
          </w:rPr>
          <w:delText>133</w:delText>
        </w:r>
        <w:r w:rsidR="008B4F4D" w:rsidRPr="00817482" w:rsidDel="00D32634">
          <w:rPr>
            <w:rFonts w:hint="eastAsia"/>
            <w:lang w:eastAsia="zh-CN"/>
          </w:rPr>
          <w:delText>号决议（</w:delText>
        </w:r>
        <w:r w:rsidR="008B4F4D" w:rsidRPr="00817482" w:rsidDel="00D32634">
          <w:rPr>
            <w:rFonts w:hint="eastAsia"/>
            <w:lang w:eastAsia="zh-CN"/>
          </w:rPr>
          <w:delText>2010</w:delText>
        </w:r>
        <w:r w:rsidR="008B4F4D" w:rsidRPr="00817482" w:rsidDel="00D32634">
          <w:rPr>
            <w:rFonts w:hint="eastAsia"/>
            <w:lang w:eastAsia="zh-CN"/>
          </w:rPr>
          <w:delText>年，瓜达拉哈拉，修订版）涉及的所有问题，论坛或讲习班宜安排与国际电联其它相关主要活动同时同地进行，</w:delText>
        </w:r>
      </w:del>
    </w:p>
    <w:p w:rsidR="00B4572A" w:rsidRPr="009D5FF9" w:rsidRDefault="008B4F4D" w:rsidP="00EC51F2">
      <w:pPr>
        <w:pStyle w:val="Call"/>
        <w:rPr>
          <w:lang w:eastAsia="zh-CN"/>
        </w:rPr>
      </w:pPr>
      <w:r w:rsidRPr="009D5FF9">
        <w:rPr>
          <w:rFonts w:hint="eastAsia"/>
          <w:lang w:eastAsia="zh-CN"/>
        </w:rPr>
        <w:t>请理事会</w:t>
      </w:r>
    </w:p>
    <w:p w:rsidR="00B4572A" w:rsidRPr="00FC5B10" w:rsidRDefault="008B4F4D" w:rsidP="00EC51F2">
      <w:pPr>
        <w:ind w:firstLineChars="200" w:firstLine="480"/>
        <w:rPr>
          <w:lang w:eastAsia="zh-CN"/>
        </w:rPr>
      </w:pPr>
      <w:r w:rsidRPr="00507D87">
        <w:rPr>
          <w:rFonts w:hint="eastAsia"/>
          <w:lang w:eastAsia="zh-CN"/>
        </w:rPr>
        <w:t>审议上述报告并考虑（如有的话）三个部门的顾问组通过各自</w:t>
      </w:r>
      <w:r>
        <w:rPr>
          <w:rFonts w:hint="eastAsia"/>
          <w:lang w:eastAsia="zh-CN"/>
        </w:rPr>
        <w:t>局</w:t>
      </w:r>
      <w:r w:rsidRPr="00507D87">
        <w:rPr>
          <w:rFonts w:hint="eastAsia"/>
          <w:lang w:eastAsia="zh-CN"/>
        </w:rPr>
        <w:t>的主任</w:t>
      </w:r>
      <w:r>
        <w:rPr>
          <w:rFonts w:hint="eastAsia"/>
          <w:lang w:eastAsia="zh-CN"/>
        </w:rPr>
        <w:t>就本决议的执行情况</w:t>
      </w:r>
      <w:r w:rsidRPr="00507D87">
        <w:rPr>
          <w:rFonts w:hint="eastAsia"/>
          <w:lang w:eastAsia="zh-CN"/>
        </w:rPr>
        <w:t>提出的意见，并在适当时采取进一步的措施</w:t>
      </w:r>
      <w:r>
        <w:rPr>
          <w:rFonts w:hint="eastAsia"/>
          <w:lang w:eastAsia="zh-CN"/>
        </w:rPr>
        <w:t>，同时研究秘书长有关</w:t>
      </w:r>
      <w:r w:rsidRPr="00817482">
        <w:rPr>
          <w:rFonts w:hint="eastAsia"/>
          <w:lang w:eastAsia="zh-CN"/>
        </w:rPr>
        <w:t>按照第</w:t>
      </w:r>
      <w:r w:rsidRPr="00817482">
        <w:rPr>
          <w:rFonts w:hint="eastAsia"/>
          <w:lang w:eastAsia="zh-CN"/>
        </w:rPr>
        <w:t>2</w:t>
      </w:r>
      <w:r w:rsidRPr="00817482">
        <w:rPr>
          <w:rFonts w:hint="eastAsia"/>
          <w:lang w:eastAsia="zh-CN"/>
        </w:rPr>
        <w:t>号决议（</w:t>
      </w:r>
      <w:r w:rsidRPr="00817482">
        <w:rPr>
          <w:rFonts w:hint="eastAsia"/>
          <w:lang w:eastAsia="zh-CN"/>
        </w:rPr>
        <w:t>2010</w:t>
      </w:r>
      <w:r w:rsidRPr="00817482">
        <w:rPr>
          <w:rFonts w:hint="eastAsia"/>
          <w:lang w:eastAsia="zh-CN"/>
        </w:rPr>
        <w:t>年，瓜达拉哈拉，修订版）</w:t>
      </w:r>
      <w:r>
        <w:rPr>
          <w:rFonts w:hint="eastAsia"/>
          <w:lang w:eastAsia="zh-CN"/>
        </w:rPr>
        <w:t>召开一次论坛或讲习班的建议，讨论与本决议以及本届大会第</w:t>
      </w:r>
      <w:r>
        <w:rPr>
          <w:rFonts w:hint="eastAsia"/>
          <w:lang w:eastAsia="zh-CN"/>
        </w:rPr>
        <w:t>102</w:t>
      </w:r>
      <w:r>
        <w:rPr>
          <w:rFonts w:hint="eastAsia"/>
          <w:lang w:eastAsia="zh-CN"/>
        </w:rPr>
        <w:t>号和</w:t>
      </w:r>
      <w:r>
        <w:rPr>
          <w:rFonts w:hint="eastAsia"/>
          <w:lang w:eastAsia="zh-CN"/>
        </w:rPr>
        <w:t>133</w:t>
      </w:r>
      <w:r>
        <w:rPr>
          <w:rFonts w:hint="eastAsia"/>
          <w:lang w:eastAsia="zh-CN"/>
        </w:rPr>
        <w:t>号决议</w:t>
      </w:r>
      <w:r w:rsidRPr="00817482">
        <w:rPr>
          <w:rFonts w:hint="eastAsia"/>
          <w:lang w:eastAsia="zh-CN"/>
        </w:rPr>
        <w:t>（</w:t>
      </w:r>
      <w:del w:id="91" w:author="Author">
        <w:r w:rsidRPr="00817482" w:rsidDel="009E1BE7">
          <w:rPr>
            <w:rFonts w:hint="eastAsia"/>
            <w:lang w:eastAsia="zh-CN"/>
          </w:rPr>
          <w:delText>2010</w:delText>
        </w:r>
        <w:r w:rsidRPr="00817482" w:rsidDel="009E1BE7">
          <w:rPr>
            <w:rFonts w:hint="eastAsia"/>
            <w:lang w:eastAsia="zh-CN"/>
          </w:rPr>
          <w:delText>年，瓜达拉哈拉，</w:delText>
        </w:r>
      </w:del>
      <w:ins w:id="92" w:author="Author">
        <w:r w:rsidR="009E1BE7">
          <w:rPr>
            <w:rFonts w:hint="eastAsia"/>
            <w:lang w:eastAsia="zh-CN"/>
          </w:rPr>
          <w:t>2014</w:t>
        </w:r>
        <w:r w:rsidR="009E1BE7">
          <w:rPr>
            <w:rFonts w:hint="eastAsia"/>
            <w:lang w:eastAsia="zh-CN"/>
          </w:rPr>
          <w:t>年</w:t>
        </w:r>
        <w:r w:rsidR="009E1BE7">
          <w:rPr>
            <w:lang w:eastAsia="zh-CN"/>
          </w:rPr>
          <w:t>，釜山，</w:t>
        </w:r>
      </w:ins>
      <w:r w:rsidRPr="00817482">
        <w:rPr>
          <w:rFonts w:hint="eastAsia"/>
          <w:lang w:eastAsia="zh-CN"/>
        </w:rPr>
        <w:t>修订版）有关的所有问题，</w:t>
      </w:r>
    </w:p>
    <w:p w:rsidR="00B4572A" w:rsidRPr="009D5FF9" w:rsidRDefault="008B4F4D" w:rsidP="00EC51F2">
      <w:pPr>
        <w:pStyle w:val="Call"/>
        <w:rPr>
          <w:lang w:eastAsia="zh-CN"/>
        </w:rPr>
      </w:pPr>
      <w:r w:rsidRPr="009D5FF9">
        <w:rPr>
          <w:rFonts w:hint="eastAsia"/>
          <w:lang w:eastAsia="zh-CN"/>
        </w:rPr>
        <w:t>请成员国和部门成员</w:t>
      </w:r>
    </w:p>
    <w:p w:rsidR="00B4572A" w:rsidRPr="00507D87" w:rsidRDefault="008B4F4D" w:rsidP="00EC51F2">
      <w:pPr>
        <w:rPr>
          <w:lang w:eastAsia="zh-CN"/>
        </w:rPr>
      </w:pPr>
      <w:r w:rsidRPr="00507D87">
        <w:rPr>
          <w:rFonts w:hint="eastAsia"/>
          <w:lang w:eastAsia="zh-CN"/>
        </w:rPr>
        <w:t>1</w:t>
      </w:r>
      <w:r w:rsidRPr="00507D87">
        <w:rPr>
          <w:rFonts w:hint="eastAsia"/>
          <w:lang w:eastAsia="zh-CN"/>
        </w:rPr>
        <w:tab/>
      </w:r>
      <w:r w:rsidRPr="00507D87">
        <w:rPr>
          <w:rFonts w:hint="eastAsia"/>
          <w:lang w:eastAsia="zh-CN"/>
        </w:rPr>
        <w:t>参与国际电联各部门的现行工作并</w:t>
      </w:r>
      <w:r>
        <w:rPr>
          <w:rFonts w:hint="eastAsia"/>
          <w:lang w:eastAsia="zh-CN"/>
        </w:rPr>
        <w:t>跟进</w:t>
      </w:r>
      <w:r w:rsidRPr="00507D87">
        <w:rPr>
          <w:rFonts w:hint="eastAsia"/>
          <w:lang w:eastAsia="zh-CN"/>
        </w:rPr>
        <w:t>其进展情况；</w:t>
      </w:r>
    </w:p>
    <w:p w:rsidR="00B4572A" w:rsidRPr="009E1BE7" w:rsidRDefault="008B4F4D" w:rsidP="00EC51F2">
      <w:pPr>
        <w:rPr>
          <w:lang w:eastAsia="zh-CN"/>
        </w:rPr>
      </w:pPr>
      <w:r w:rsidRPr="00817482">
        <w:rPr>
          <w:lang w:eastAsia="zh-CN"/>
        </w:rPr>
        <w:t>2</w:t>
      </w:r>
      <w:r w:rsidRPr="00817482">
        <w:rPr>
          <w:lang w:eastAsia="zh-CN"/>
        </w:rPr>
        <w:tab/>
      </w:r>
      <w:r w:rsidR="001A7013" w:rsidRPr="00507D87">
        <w:rPr>
          <w:rFonts w:hint="eastAsia"/>
          <w:lang w:eastAsia="zh-CN"/>
        </w:rPr>
        <w:t>在国家</w:t>
      </w:r>
      <w:r w:rsidR="001A7013">
        <w:rPr>
          <w:rFonts w:hint="eastAsia"/>
          <w:lang w:eastAsia="zh-CN"/>
        </w:rPr>
        <w:t>、区域和国际</w:t>
      </w:r>
      <w:r w:rsidR="001A7013" w:rsidRPr="00507D87">
        <w:rPr>
          <w:rFonts w:hint="eastAsia"/>
          <w:lang w:eastAsia="zh-CN"/>
        </w:rPr>
        <w:t>层面上提高所有对此感兴趣的非政府组织的认识，并鼓励它们参与国际电联的相关活动，以及</w:t>
      </w:r>
      <w:del w:id="93" w:author="Author">
        <w:r w:rsidR="001A7013" w:rsidDel="0065502A">
          <w:rPr>
            <w:rFonts w:hint="eastAsia"/>
            <w:lang w:eastAsia="zh-CN"/>
          </w:rPr>
          <w:delText>源自</w:delText>
        </w:r>
      </w:del>
      <w:ins w:id="94" w:author="Author">
        <w:r w:rsidR="0065502A">
          <w:rPr>
            <w:rFonts w:hint="eastAsia"/>
            <w:lang w:eastAsia="zh-CN"/>
          </w:rPr>
          <w:t>与</w:t>
        </w:r>
      </w:ins>
      <w:r w:rsidR="001A7013" w:rsidRPr="00507D87">
        <w:rPr>
          <w:rFonts w:hint="eastAsia"/>
          <w:lang w:eastAsia="zh-CN"/>
        </w:rPr>
        <w:t>信息社会世界峰会日内瓦阶段会议（</w:t>
      </w:r>
      <w:r w:rsidR="001A7013" w:rsidRPr="00507D87">
        <w:rPr>
          <w:rFonts w:hint="eastAsia"/>
          <w:lang w:eastAsia="zh-CN"/>
        </w:rPr>
        <w:t>2003</w:t>
      </w:r>
      <w:r w:rsidR="001A7013" w:rsidRPr="00507D87">
        <w:rPr>
          <w:rFonts w:hint="eastAsia"/>
          <w:lang w:eastAsia="zh-CN"/>
        </w:rPr>
        <w:t>年）和突尼斯阶段会议（</w:t>
      </w:r>
      <w:r w:rsidR="001A7013" w:rsidRPr="00507D87">
        <w:rPr>
          <w:rFonts w:hint="eastAsia"/>
          <w:lang w:eastAsia="zh-CN"/>
        </w:rPr>
        <w:t>2005</w:t>
      </w:r>
      <w:r w:rsidR="001A7013" w:rsidRPr="00507D87">
        <w:rPr>
          <w:rFonts w:hint="eastAsia"/>
          <w:lang w:eastAsia="zh-CN"/>
        </w:rPr>
        <w:t>年）</w:t>
      </w:r>
      <w:ins w:id="95" w:author="Author">
        <w:r w:rsidR="0065502A">
          <w:rPr>
            <w:rFonts w:hint="eastAsia"/>
            <w:lang w:eastAsia="zh-CN"/>
          </w:rPr>
          <w:t>相关、与</w:t>
        </w:r>
        <w:r w:rsidR="0065502A">
          <w:rPr>
            <w:rFonts w:hint="eastAsia"/>
            <w:lang w:eastAsia="zh-CN"/>
          </w:rPr>
          <w:t>2015</w:t>
        </w:r>
        <w:r w:rsidR="0065502A">
          <w:rPr>
            <w:rFonts w:hint="eastAsia"/>
            <w:lang w:eastAsia="zh-CN"/>
          </w:rPr>
          <w:t>年后发展议程有关辩论相关</w:t>
        </w:r>
      </w:ins>
      <w:r w:rsidR="001A7013" w:rsidRPr="00507D87">
        <w:rPr>
          <w:rFonts w:hint="eastAsia"/>
          <w:lang w:eastAsia="zh-CN"/>
        </w:rPr>
        <w:t>的其它任何</w:t>
      </w:r>
      <w:del w:id="96" w:author="Author">
        <w:r w:rsidR="001A7013" w:rsidRPr="00507D87" w:rsidDel="0065502A">
          <w:rPr>
            <w:rFonts w:hint="eastAsia"/>
            <w:lang w:eastAsia="zh-CN"/>
          </w:rPr>
          <w:delText>相关</w:delText>
        </w:r>
      </w:del>
      <w:r w:rsidR="001A7013" w:rsidRPr="00507D87">
        <w:rPr>
          <w:rFonts w:hint="eastAsia"/>
          <w:lang w:eastAsia="zh-CN"/>
        </w:rPr>
        <w:t>活动</w:t>
      </w:r>
      <w:r>
        <w:rPr>
          <w:rFonts w:hint="eastAsia"/>
          <w:lang w:eastAsia="zh-CN"/>
        </w:rPr>
        <w:t>。</w:t>
      </w:r>
    </w:p>
    <w:p w:rsidR="0065502A" w:rsidRDefault="008B4F4D" w:rsidP="001A0804">
      <w:pPr>
        <w:pStyle w:val="Reasons"/>
        <w:rPr>
          <w:lang w:eastAsia="zh-CN"/>
        </w:rPr>
      </w:pPr>
      <w:r>
        <w:rPr>
          <w:b/>
          <w:lang w:eastAsia="zh-CN"/>
        </w:rPr>
        <w:t>理由：</w:t>
      </w:r>
      <w:r>
        <w:rPr>
          <w:lang w:eastAsia="zh-CN"/>
        </w:rPr>
        <w:tab/>
      </w:r>
      <w:r w:rsidR="0065502A">
        <w:rPr>
          <w:rFonts w:hint="eastAsia"/>
          <w:lang w:eastAsia="zh-CN"/>
        </w:rPr>
        <w:t>本修正草案建议更新</w:t>
      </w:r>
      <w:r w:rsidR="0065502A" w:rsidRPr="0065502A">
        <w:rPr>
          <w:rFonts w:hint="eastAsia"/>
          <w:lang w:eastAsia="zh-CN"/>
        </w:rPr>
        <w:t>有关“基于互联网协议的网络”的第</w:t>
      </w:r>
      <w:r w:rsidR="0065502A" w:rsidRPr="0065502A">
        <w:rPr>
          <w:rFonts w:hint="eastAsia"/>
          <w:lang w:eastAsia="zh-CN"/>
        </w:rPr>
        <w:t>101</w:t>
      </w:r>
      <w:r w:rsidR="0065502A" w:rsidRPr="0065502A">
        <w:rPr>
          <w:rFonts w:hint="eastAsia"/>
          <w:lang w:eastAsia="zh-CN"/>
        </w:rPr>
        <w:t>号决议</w:t>
      </w:r>
      <w:r w:rsidR="00054A81">
        <w:rPr>
          <w:rFonts w:hint="eastAsia"/>
          <w:lang w:eastAsia="zh-CN"/>
        </w:rPr>
        <w:t>，使之与</w:t>
      </w:r>
      <w:r w:rsidR="00BD2BB6">
        <w:rPr>
          <w:rFonts w:hint="eastAsia"/>
          <w:lang w:eastAsia="zh-CN"/>
        </w:rPr>
        <w:t>近</w:t>
      </w:r>
      <w:r w:rsidR="00054A81">
        <w:rPr>
          <w:rFonts w:hint="eastAsia"/>
          <w:lang w:eastAsia="zh-CN"/>
        </w:rPr>
        <w:t>期的</w:t>
      </w:r>
      <w:r w:rsidR="00BD2BB6">
        <w:rPr>
          <w:rFonts w:hint="eastAsia"/>
          <w:lang w:eastAsia="zh-CN"/>
        </w:rPr>
        <w:t>主要国际</w:t>
      </w:r>
      <w:r w:rsidR="00054A81">
        <w:rPr>
          <w:rFonts w:hint="eastAsia"/>
          <w:lang w:eastAsia="zh-CN"/>
        </w:rPr>
        <w:t>大会</w:t>
      </w:r>
      <w:r w:rsidR="00BD2BB6">
        <w:rPr>
          <w:rFonts w:hint="eastAsia"/>
          <w:lang w:eastAsia="zh-CN"/>
        </w:rPr>
        <w:t>和全</w:t>
      </w:r>
      <w:r w:rsidR="0065502A">
        <w:rPr>
          <w:rFonts w:hint="eastAsia"/>
          <w:lang w:eastAsia="zh-CN"/>
        </w:rPr>
        <w:t>会在</w:t>
      </w:r>
      <w:r w:rsidR="0065502A">
        <w:rPr>
          <w:rFonts w:hint="eastAsia"/>
          <w:lang w:eastAsia="zh-CN"/>
        </w:rPr>
        <w:t>IP</w:t>
      </w:r>
      <w:r w:rsidR="0065502A">
        <w:rPr>
          <w:rFonts w:hint="eastAsia"/>
          <w:lang w:eastAsia="zh-CN"/>
        </w:rPr>
        <w:t>网络方面的结果联系起来，同时纳入与基础设施和网络国际联通有关的方面。</w:t>
      </w:r>
    </w:p>
    <w:p w:rsidR="0065502A" w:rsidRDefault="0065502A" w:rsidP="001A0804">
      <w:pPr>
        <w:pStyle w:val="Reasons"/>
        <w:ind w:firstLineChars="200" w:firstLine="480"/>
        <w:rPr>
          <w:lang w:eastAsia="zh-CN"/>
        </w:rPr>
      </w:pPr>
      <w:r>
        <w:rPr>
          <w:rFonts w:hint="eastAsia"/>
          <w:lang w:eastAsia="zh-CN"/>
        </w:rPr>
        <w:t>必须强调的是，在</w:t>
      </w:r>
      <w:r>
        <w:rPr>
          <w:rFonts w:hint="eastAsia"/>
          <w:lang w:eastAsia="zh-CN"/>
        </w:rPr>
        <w:t>2014</w:t>
      </w:r>
      <w:r>
        <w:rPr>
          <w:rFonts w:hint="eastAsia"/>
          <w:lang w:eastAsia="zh-CN"/>
        </w:rPr>
        <w:t>年国际电联理事会上，</w:t>
      </w:r>
      <w:r w:rsidR="00E1076C" w:rsidRPr="00E1076C">
        <w:rPr>
          <w:rFonts w:hint="eastAsia"/>
          <w:lang w:eastAsia="zh-CN"/>
        </w:rPr>
        <w:t>秘书长</w:t>
      </w:r>
      <w:r w:rsidR="00E1076C">
        <w:rPr>
          <w:rFonts w:hint="eastAsia"/>
          <w:lang w:eastAsia="zh-CN"/>
        </w:rPr>
        <w:t>提交</w:t>
      </w:r>
      <w:r w:rsidR="00E1076C" w:rsidRPr="00E1076C">
        <w:rPr>
          <w:rFonts w:hint="eastAsia"/>
          <w:lang w:eastAsia="zh-CN"/>
        </w:rPr>
        <w:t>了一份报告，</w:t>
      </w:r>
      <w:r w:rsidR="001265A5">
        <w:rPr>
          <w:rFonts w:hint="eastAsia"/>
          <w:lang w:eastAsia="zh-CN"/>
        </w:rPr>
        <w:t>介绍了</w:t>
      </w:r>
      <w:r w:rsidR="00E1076C" w:rsidRPr="00E1076C">
        <w:rPr>
          <w:rFonts w:hint="eastAsia"/>
          <w:lang w:eastAsia="zh-CN"/>
        </w:rPr>
        <w:t>在基于互联网协议的网络、下一代网络（</w:t>
      </w:r>
      <w:r w:rsidR="00E1076C" w:rsidRPr="00E1076C">
        <w:rPr>
          <w:rFonts w:hint="eastAsia"/>
          <w:lang w:eastAsia="zh-CN"/>
        </w:rPr>
        <w:t>NGN</w:t>
      </w:r>
      <w:r w:rsidR="00E1076C" w:rsidRPr="00E1076C">
        <w:rPr>
          <w:rFonts w:hint="eastAsia"/>
          <w:lang w:eastAsia="zh-CN"/>
        </w:rPr>
        <w:t>）</w:t>
      </w:r>
      <w:r w:rsidR="00E1076C">
        <w:rPr>
          <w:rFonts w:hint="eastAsia"/>
          <w:lang w:eastAsia="zh-CN"/>
        </w:rPr>
        <w:t>开发</w:t>
      </w:r>
      <w:r w:rsidR="00E1076C" w:rsidRPr="00E1076C">
        <w:rPr>
          <w:rFonts w:hint="eastAsia"/>
          <w:lang w:eastAsia="zh-CN"/>
        </w:rPr>
        <w:t>和互联网未来方面开展的活动，包括政策制定和规则问题，</w:t>
      </w:r>
      <w:r w:rsidR="00E1076C">
        <w:rPr>
          <w:rFonts w:hint="eastAsia"/>
          <w:lang w:eastAsia="zh-CN"/>
        </w:rPr>
        <w:t>提供了</w:t>
      </w:r>
      <w:r w:rsidR="00E1076C" w:rsidRPr="00E1076C">
        <w:rPr>
          <w:rFonts w:hint="eastAsia"/>
          <w:lang w:eastAsia="zh-CN"/>
        </w:rPr>
        <w:t>国际电联开展的国际合作活动和举措</w:t>
      </w:r>
      <w:r w:rsidR="00E1076C">
        <w:rPr>
          <w:rFonts w:hint="eastAsia"/>
          <w:lang w:eastAsia="zh-CN"/>
        </w:rPr>
        <w:t>方面的信息。</w:t>
      </w:r>
    </w:p>
    <w:p w:rsidR="00E1076C" w:rsidRDefault="00E1076C" w:rsidP="001A0804">
      <w:pPr>
        <w:pStyle w:val="Reasons"/>
        <w:ind w:firstLineChars="200" w:firstLine="480"/>
        <w:rPr>
          <w:szCs w:val="22"/>
          <w:lang w:val="en-US" w:eastAsia="zh-CN"/>
        </w:rPr>
      </w:pPr>
      <w:r>
        <w:rPr>
          <w:rFonts w:hint="eastAsia"/>
          <w:lang w:eastAsia="zh-CN"/>
        </w:rPr>
        <w:t>同时，</w:t>
      </w:r>
      <w:r w:rsidR="00551641" w:rsidRPr="002879B8">
        <w:rPr>
          <w:szCs w:val="22"/>
          <w:lang w:val="en-US" w:eastAsia="zh-CN"/>
        </w:rPr>
        <w:t>WSIS+10</w:t>
      </w:r>
      <w:r w:rsidR="00551641">
        <w:rPr>
          <w:rFonts w:hint="eastAsia"/>
          <w:szCs w:val="22"/>
          <w:lang w:val="en-US" w:eastAsia="zh-CN"/>
        </w:rPr>
        <w:t>高级别活动在其有关</w:t>
      </w:r>
      <w:r w:rsidR="00551641" w:rsidRPr="00551641">
        <w:rPr>
          <w:rFonts w:hint="eastAsia"/>
          <w:szCs w:val="22"/>
          <w:lang w:val="en-US" w:eastAsia="zh-CN"/>
        </w:rPr>
        <w:t>落实</w:t>
      </w:r>
      <w:r w:rsidR="00551641">
        <w:rPr>
          <w:rFonts w:hint="eastAsia"/>
          <w:szCs w:val="22"/>
          <w:lang w:val="en-US" w:eastAsia="zh-CN"/>
        </w:rPr>
        <w:t>WSIS</w:t>
      </w:r>
      <w:r w:rsidR="00551641" w:rsidRPr="00551641">
        <w:rPr>
          <w:rFonts w:hint="eastAsia"/>
          <w:szCs w:val="22"/>
          <w:lang w:val="en-US" w:eastAsia="zh-CN"/>
        </w:rPr>
        <w:t>的声明</w:t>
      </w:r>
      <w:r w:rsidR="00551641">
        <w:rPr>
          <w:rFonts w:hint="eastAsia"/>
          <w:szCs w:val="22"/>
          <w:lang w:val="en-US" w:eastAsia="zh-CN"/>
        </w:rPr>
        <w:t>（</w:t>
      </w:r>
      <w:r w:rsidR="00551641">
        <w:rPr>
          <w:rFonts w:hint="eastAsia"/>
          <w:szCs w:val="22"/>
          <w:lang w:val="en-US" w:eastAsia="zh-CN"/>
        </w:rPr>
        <w:t>2014</w:t>
      </w:r>
      <w:r w:rsidR="00551641">
        <w:rPr>
          <w:rFonts w:hint="eastAsia"/>
          <w:szCs w:val="22"/>
          <w:lang w:val="en-US" w:eastAsia="zh-CN"/>
        </w:rPr>
        <w:t>年，日内瓦）和相应的</w:t>
      </w:r>
      <w:r w:rsidR="00551641">
        <w:rPr>
          <w:rFonts w:hint="eastAsia"/>
          <w:szCs w:val="22"/>
          <w:lang w:val="en-US" w:eastAsia="zh-CN"/>
        </w:rPr>
        <w:t>2015</w:t>
      </w:r>
      <w:r w:rsidR="00551641">
        <w:rPr>
          <w:rFonts w:hint="eastAsia"/>
          <w:szCs w:val="22"/>
          <w:lang w:val="en-US" w:eastAsia="zh-CN"/>
        </w:rPr>
        <w:t>年后（</w:t>
      </w:r>
      <w:r w:rsidR="00551641">
        <w:rPr>
          <w:rFonts w:hint="eastAsia"/>
          <w:szCs w:val="22"/>
          <w:lang w:val="en-US" w:eastAsia="zh-CN"/>
        </w:rPr>
        <w:t>WSIS+10</w:t>
      </w:r>
      <w:r w:rsidR="00551641">
        <w:rPr>
          <w:rFonts w:hint="eastAsia"/>
          <w:szCs w:val="22"/>
          <w:lang w:val="en-US" w:eastAsia="zh-CN"/>
        </w:rPr>
        <w:t>）的</w:t>
      </w:r>
      <w:r w:rsidR="00551641">
        <w:rPr>
          <w:rFonts w:hint="eastAsia"/>
          <w:szCs w:val="22"/>
          <w:lang w:val="en-US" w:eastAsia="zh-CN"/>
        </w:rPr>
        <w:t>WSIS</w:t>
      </w:r>
      <w:r w:rsidR="00551641">
        <w:rPr>
          <w:rFonts w:hint="eastAsia"/>
          <w:szCs w:val="22"/>
          <w:lang w:val="en-US" w:eastAsia="zh-CN"/>
        </w:rPr>
        <w:t>愿景中决定，</w:t>
      </w:r>
      <w:r w:rsidR="00551641" w:rsidRPr="00551641">
        <w:rPr>
          <w:rFonts w:hint="eastAsia"/>
          <w:szCs w:val="22"/>
          <w:lang w:val="en-US" w:eastAsia="zh-CN"/>
        </w:rPr>
        <w:t>2015</w:t>
      </w:r>
      <w:r w:rsidR="00551641" w:rsidRPr="00551641">
        <w:rPr>
          <w:rFonts w:hint="eastAsia"/>
          <w:szCs w:val="22"/>
          <w:lang w:val="en-US" w:eastAsia="zh-CN"/>
        </w:rPr>
        <w:t>年后发展议程必须</w:t>
      </w:r>
      <w:r w:rsidR="001265A5">
        <w:rPr>
          <w:rFonts w:hint="eastAsia"/>
          <w:szCs w:val="22"/>
          <w:lang w:val="en-US" w:eastAsia="zh-CN"/>
        </w:rPr>
        <w:t>处理</w:t>
      </w:r>
      <w:r w:rsidR="00551641" w:rsidRPr="00551641">
        <w:rPr>
          <w:rFonts w:hint="eastAsia"/>
          <w:szCs w:val="22"/>
          <w:lang w:val="en-US" w:eastAsia="zh-CN"/>
        </w:rPr>
        <w:t>的一个优先领域是：</w:t>
      </w:r>
      <w:r w:rsidR="00551641" w:rsidRPr="00C344DB">
        <w:rPr>
          <w:rFonts w:ascii="STKaiti" w:eastAsia="STKaiti" w:hAnsi="STKaiti" w:hint="eastAsia"/>
          <w:szCs w:val="22"/>
          <w:lang w:val="en-US" w:eastAsia="zh-CN"/>
        </w:rPr>
        <w:t>“（……）鼓励全面部署IPv6，确保网址空间的长期可持续性，同时考虑到物联网的未来发展”。</w:t>
      </w:r>
    </w:p>
    <w:p w:rsidR="00551641" w:rsidRDefault="00551641" w:rsidP="001A0804">
      <w:pPr>
        <w:pStyle w:val="Reasons"/>
        <w:ind w:firstLineChars="200" w:firstLine="480"/>
        <w:rPr>
          <w:lang w:eastAsia="zh-CN"/>
        </w:rPr>
      </w:pPr>
      <w:r>
        <w:rPr>
          <w:rFonts w:hint="eastAsia"/>
          <w:lang w:eastAsia="zh-CN"/>
        </w:rPr>
        <w:t>不仅如此，</w:t>
      </w:r>
      <w:r>
        <w:rPr>
          <w:rFonts w:hint="eastAsia"/>
          <w:lang w:eastAsia="zh-CN"/>
        </w:rPr>
        <w:t>WTDC-14</w:t>
      </w:r>
      <w:r>
        <w:rPr>
          <w:rFonts w:hint="eastAsia"/>
          <w:lang w:eastAsia="zh-CN"/>
        </w:rPr>
        <w:t>确认</w:t>
      </w:r>
      <w:r w:rsidRPr="00551641">
        <w:rPr>
          <w:rFonts w:hint="eastAsia"/>
          <w:lang w:eastAsia="zh-CN"/>
        </w:rPr>
        <w:t>将继续审查互联网协议方面的问题，如</w:t>
      </w:r>
      <w:r w:rsidRPr="00551641">
        <w:rPr>
          <w:rFonts w:hint="eastAsia"/>
          <w:lang w:eastAsia="zh-CN"/>
        </w:rPr>
        <w:t>NGN</w:t>
      </w:r>
      <w:r w:rsidRPr="00551641">
        <w:rPr>
          <w:rFonts w:hint="eastAsia"/>
          <w:lang w:eastAsia="zh-CN"/>
        </w:rPr>
        <w:t>互联、网络协议电话（</w:t>
      </w:r>
      <w:r w:rsidRPr="00551641">
        <w:rPr>
          <w:rFonts w:hint="eastAsia"/>
          <w:lang w:eastAsia="zh-CN"/>
        </w:rPr>
        <w:t>VoIP</w:t>
      </w:r>
      <w:r w:rsidRPr="00551641">
        <w:rPr>
          <w:rFonts w:hint="eastAsia"/>
          <w:lang w:eastAsia="zh-CN"/>
        </w:rPr>
        <w:t>）、</w:t>
      </w:r>
      <w:r w:rsidR="00910898">
        <w:rPr>
          <w:rFonts w:hint="eastAsia"/>
          <w:lang w:eastAsia="zh-CN"/>
        </w:rPr>
        <w:t>包括</w:t>
      </w:r>
      <w:r w:rsidR="00910898" w:rsidRPr="00551641">
        <w:rPr>
          <w:rFonts w:hint="eastAsia"/>
          <w:lang w:eastAsia="zh-CN"/>
        </w:rPr>
        <w:t>国际移动通信（</w:t>
      </w:r>
      <w:r w:rsidR="00910898" w:rsidRPr="00551641">
        <w:rPr>
          <w:rFonts w:hint="eastAsia"/>
          <w:lang w:eastAsia="zh-CN"/>
        </w:rPr>
        <w:t>IMT</w:t>
      </w:r>
      <w:r w:rsidR="00910898" w:rsidRPr="00551641">
        <w:rPr>
          <w:rFonts w:hint="eastAsia"/>
          <w:lang w:eastAsia="zh-CN"/>
        </w:rPr>
        <w:t>）</w:t>
      </w:r>
      <w:r w:rsidR="00910898">
        <w:rPr>
          <w:rFonts w:hint="eastAsia"/>
          <w:lang w:eastAsia="zh-CN"/>
        </w:rPr>
        <w:t>在内的</w:t>
      </w:r>
      <w:r w:rsidRPr="00551641">
        <w:rPr>
          <w:rFonts w:hint="eastAsia"/>
          <w:lang w:eastAsia="zh-CN"/>
        </w:rPr>
        <w:t>宽带通信接入技术，</w:t>
      </w:r>
      <w:r w:rsidR="00910898">
        <w:rPr>
          <w:rFonts w:hint="eastAsia"/>
          <w:lang w:eastAsia="zh-CN"/>
        </w:rPr>
        <w:t>并继续审查</w:t>
      </w:r>
      <w:r w:rsidRPr="00551641">
        <w:rPr>
          <w:rFonts w:hint="eastAsia"/>
          <w:lang w:eastAsia="zh-CN"/>
        </w:rPr>
        <w:t>发展中国家</w:t>
      </w:r>
      <w:r w:rsidR="00910898">
        <w:rPr>
          <w:rFonts w:hint="eastAsia"/>
          <w:lang w:eastAsia="zh-CN"/>
        </w:rPr>
        <w:t>从</w:t>
      </w:r>
      <w:r w:rsidRPr="00551641">
        <w:rPr>
          <w:rFonts w:hint="eastAsia"/>
          <w:lang w:eastAsia="zh-CN"/>
        </w:rPr>
        <w:t>现有网络转</w:t>
      </w:r>
      <w:r w:rsidR="00910898">
        <w:rPr>
          <w:rFonts w:hint="eastAsia"/>
          <w:lang w:eastAsia="zh-CN"/>
        </w:rPr>
        <w:t>到</w:t>
      </w:r>
      <w:r w:rsidRPr="00551641">
        <w:rPr>
          <w:rFonts w:hint="eastAsia"/>
          <w:lang w:eastAsia="zh-CN"/>
        </w:rPr>
        <w:t>NGN</w:t>
      </w:r>
      <w:r w:rsidRPr="00551641">
        <w:rPr>
          <w:rFonts w:hint="eastAsia"/>
          <w:lang w:eastAsia="zh-CN"/>
        </w:rPr>
        <w:t>的策略</w:t>
      </w:r>
      <w:r w:rsidR="00910898">
        <w:rPr>
          <w:rFonts w:hint="eastAsia"/>
          <w:lang w:eastAsia="zh-CN"/>
        </w:rPr>
        <w:t>。</w:t>
      </w:r>
    </w:p>
    <w:p w:rsidR="00177503" w:rsidRDefault="00177503" w:rsidP="001A0804">
      <w:pPr>
        <w:pStyle w:val="Reasons"/>
        <w:ind w:firstLineChars="200" w:firstLine="480"/>
        <w:rPr>
          <w:lang w:eastAsia="zh-CN"/>
        </w:rPr>
      </w:pPr>
      <w:r>
        <w:rPr>
          <w:rFonts w:hint="eastAsia"/>
          <w:lang w:eastAsia="zh-CN"/>
        </w:rPr>
        <w:t>大会还考虑</w:t>
      </w:r>
      <w:r w:rsidR="001265A5">
        <w:rPr>
          <w:rFonts w:hint="eastAsia"/>
          <w:lang w:eastAsia="zh-CN"/>
        </w:rPr>
        <w:t>到</w:t>
      </w:r>
      <w:r>
        <w:rPr>
          <w:rFonts w:hint="eastAsia"/>
          <w:lang w:eastAsia="zh-CN"/>
        </w:rPr>
        <w:t>发展中国家正在经历的宽带发展和互联网接入需求增加产生了对</w:t>
      </w:r>
      <w:r w:rsidRPr="00177503">
        <w:rPr>
          <w:rFonts w:hint="eastAsia"/>
          <w:lang w:eastAsia="zh-CN"/>
        </w:rPr>
        <w:t>价格可承受的国际连通</w:t>
      </w:r>
      <w:r>
        <w:rPr>
          <w:rFonts w:hint="eastAsia"/>
          <w:lang w:eastAsia="zh-CN"/>
        </w:rPr>
        <w:t>的需求，并认识到</w:t>
      </w:r>
      <w:r w:rsidRPr="00177503">
        <w:rPr>
          <w:rFonts w:hint="eastAsia"/>
          <w:lang w:eastAsia="zh-CN"/>
        </w:rPr>
        <w:t>基于</w:t>
      </w:r>
      <w:r w:rsidRPr="00177503">
        <w:rPr>
          <w:rFonts w:hint="eastAsia"/>
          <w:lang w:eastAsia="zh-CN"/>
        </w:rPr>
        <w:t>IP</w:t>
      </w:r>
      <w:r w:rsidRPr="00177503">
        <w:rPr>
          <w:rFonts w:hint="eastAsia"/>
          <w:lang w:eastAsia="zh-CN"/>
        </w:rPr>
        <w:t>的网络必须依照其他国际组织正在实现的进展提供安全措施</w:t>
      </w:r>
      <w:r>
        <w:rPr>
          <w:rFonts w:hint="eastAsia"/>
          <w:lang w:eastAsia="zh-CN"/>
        </w:rPr>
        <w:t>。</w:t>
      </w:r>
    </w:p>
    <w:p w:rsidR="00D30A4B" w:rsidRPr="00177503" w:rsidRDefault="00177503" w:rsidP="001A0804">
      <w:pPr>
        <w:pStyle w:val="Reasons"/>
        <w:ind w:firstLineChars="200" w:firstLine="480"/>
        <w:rPr>
          <w:lang w:eastAsia="zh-CN"/>
        </w:rPr>
      </w:pPr>
      <w:r>
        <w:rPr>
          <w:rFonts w:hint="eastAsia"/>
          <w:lang w:eastAsia="zh-CN"/>
        </w:rPr>
        <w:t>最后，大会责成秘书长不但要考虑信息社会世界峰会（</w:t>
      </w:r>
      <w:r>
        <w:rPr>
          <w:rFonts w:hint="eastAsia"/>
          <w:lang w:eastAsia="zh-CN"/>
        </w:rPr>
        <w:t>WSIS</w:t>
      </w:r>
      <w:r>
        <w:rPr>
          <w:rFonts w:hint="eastAsia"/>
          <w:lang w:eastAsia="zh-CN"/>
        </w:rPr>
        <w:t>）两个阶段的相关成果，还要审议</w:t>
      </w:r>
      <w:r w:rsidRPr="00177503">
        <w:rPr>
          <w:rFonts w:hint="eastAsia"/>
          <w:lang w:eastAsia="zh-CN"/>
        </w:rPr>
        <w:t>有关落实</w:t>
      </w:r>
      <w:r w:rsidRPr="00177503">
        <w:rPr>
          <w:rFonts w:hint="eastAsia"/>
          <w:lang w:eastAsia="zh-CN"/>
        </w:rPr>
        <w:t>WSIS</w:t>
      </w:r>
      <w:r w:rsidRPr="00177503">
        <w:rPr>
          <w:rFonts w:hint="eastAsia"/>
          <w:lang w:eastAsia="zh-CN"/>
        </w:rPr>
        <w:t>的</w:t>
      </w:r>
      <w:r w:rsidRPr="00177503">
        <w:rPr>
          <w:rFonts w:hint="eastAsia"/>
          <w:lang w:eastAsia="zh-CN"/>
        </w:rPr>
        <w:t>WSIS+10</w:t>
      </w:r>
      <w:r w:rsidRPr="00177503">
        <w:rPr>
          <w:rFonts w:hint="eastAsia"/>
          <w:lang w:eastAsia="zh-CN"/>
        </w:rPr>
        <w:t>声明和新出现的对</w:t>
      </w:r>
      <w:r w:rsidRPr="00177503">
        <w:rPr>
          <w:rFonts w:hint="eastAsia"/>
          <w:lang w:eastAsia="zh-CN"/>
        </w:rPr>
        <w:t>2015</w:t>
      </w:r>
      <w:r w:rsidRPr="00177503">
        <w:rPr>
          <w:rFonts w:hint="eastAsia"/>
          <w:lang w:eastAsia="zh-CN"/>
        </w:rPr>
        <w:t>年后发展议程目标实现的挑战</w:t>
      </w:r>
      <w:r>
        <w:rPr>
          <w:rFonts w:hint="eastAsia"/>
          <w:lang w:eastAsia="zh-CN"/>
        </w:rPr>
        <w:t>。</w:t>
      </w:r>
    </w:p>
    <w:p w:rsidR="00D30A4B" w:rsidRDefault="00D30A4B" w:rsidP="00EC51F2">
      <w:pPr>
        <w:pStyle w:val="Reasons"/>
        <w:rPr>
          <w:lang w:eastAsia="zh-CN"/>
        </w:rPr>
      </w:pPr>
    </w:p>
    <w:p w:rsidR="009B0E81" w:rsidRDefault="00D30A4B" w:rsidP="00EC51F2">
      <w:pPr>
        <w:jc w:val="center"/>
      </w:pPr>
      <w:r>
        <w:t>______________</w:t>
      </w:r>
    </w:p>
    <w:sectPr w:rsidR="009B0E81">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FC" w:rsidRDefault="00415EFC">
      <w:r>
        <w:separator/>
      </w:r>
    </w:p>
  </w:endnote>
  <w:endnote w:type="continuationSeparator" w:id="0">
    <w:p w:rsidR="00415EFC" w:rsidRDefault="0041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B7" w:rsidRDefault="00D87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B7" w:rsidRPr="00BE2658" w:rsidRDefault="00D87EB7" w:rsidP="00D87EB7">
    <w:pPr>
      <w:pStyle w:val="Footer"/>
      <w:rPr>
        <w:szCs w:val="16"/>
      </w:rPr>
    </w:pPr>
    <w:r w:rsidRPr="00BE2658">
      <w:rPr>
        <w:noProof w:val="0"/>
        <w:szCs w:val="16"/>
      </w:rPr>
      <w:fldChar w:fldCharType="begin"/>
    </w:r>
    <w:r w:rsidRPr="00BE2658">
      <w:rPr>
        <w:szCs w:val="16"/>
      </w:rPr>
      <w:instrText xml:space="preserve"> FILENAME \p  \* MERGEFORMAT </w:instrText>
    </w:r>
    <w:r w:rsidRPr="00BE2658">
      <w:rPr>
        <w:noProof w:val="0"/>
        <w:szCs w:val="16"/>
      </w:rPr>
      <w:fldChar w:fldCharType="separate"/>
    </w:r>
    <w:r>
      <w:rPr>
        <w:szCs w:val="16"/>
      </w:rPr>
      <w:t>P:\CHI\SG\CONF-SG\PP14\000\076C.docx</w:t>
    </w:r>
    <w:r w:rsidRPr="00BE2658">
      <w:rPr>
        <w:szCs w:val="16"/>
      </w:rPr>
      <w:fldChar w:fldCharType="end"/>
    </w:r>
    <w:r w:rsidRPr="00BE2658">
      <w:rPr>
        <w:szCs w:val="16"/>
      </w:rPr>
      <w:t xml:space="preserve"> (369921)</w:t>
    </w:r>
    <w:r w:rsidRPr="00BE2658">
      <w:rPr>
        <w:szCs w:val="16"/>
      </w:rPr>
      <w:tab/>
    </w:r>
    <w:r w:rsidRPr="00BE2658">
      <w:rPr>
        <w:szCs w:val="16"/>
      </w:rPr>
      <w:fldChar w:fldCharType="begin"/>
    </w:r>
    <w:r w:rsidRPr="00BE2658">
      <w:rPr>
        <w:szCs w:val="16"/>
      </w:rPr>
      <w:instrText xml:space="preserve"> SAVEDATE \@ DD.MM.YY </w:instrText>
    </w:r>
    <w:r w:rsidRPr="00BE2658">
      <w:rPr>
        <w:szCs w:val="16"/>
      </w:rPr>
      <w:fldChar w:fldCharType="separate"/>
    </w:r>
    <w:r>
      <w:rPr>
        <w:szCs w:val="16"/>
      </w:rPr>
      <w:t>09.10.14</w:t>
    </w:r>
    <w:r w:rsidRPr="00BE2658">
      <w:rPr>
        <w:szCs w:val="16"/>
      </w:rPr>
      <w:fldChar w:fldCharType="end"/>
    </w:r>
    <w:r w:rsidRPr="00BE2658">
      <w:rPr>
        <w:szCs w:val="16"/>
      </w:rPr>
      <w:tab/>
    </w:r>
    <w:r w:rsidRPr="00BE2658">
      <w:rPr>
        <w:szCs w:val="16"/>
      </w:rPr>
      <w:fldChar w:fldCharType="begin"/>
    </w:r>
    <w:r w:rsidRPr="00BE2658">
      <w:rPr>
        <w:szCs w:val="16"/>
      </w:rPr>
      <w:instrText xml:space="preserve"> PRINTDATE \@ DD.MM.YY </w:instrText>
    </w:r>
    <w:r w:rsidRPr="00BE2658">
      <w:rPr>
        <w:szCs w:val="16"/>
      </w:rPr>
      <w:fldChar w:fldCharType="separate"/>
    </w:r>
    <w:r>
      <w:rPr>
        <w:szCs w:val="16"/>
      </w:rPr>
      <w:t>00.00.00</w:t>
    </w:r>
    <w:r w:rsidRPr="00BE2658">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Pr="00BD2BB6" w:rsidRDefault="003907C4"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BD2BB6">
      <w:rPr>
        <w:sz w:val="20"/>
        <w:szCs w:val="20"/>
        <w:lang w:val="fr-CH"/>
      </w:rPr>
      <w:t xml:space="preserve"> </w:t>
    </w:r>
    <w:r w:rsidRPr="00BD2BB6">
      <w:rPr>
        <w:rStyle w:val="Hyperlink"/>
        <w:sz w:val="22"/>
        <w:szCs w:val="22"/>
        <w:lang w:val="fr-CH"/>
      </w:rPr>
      <w:t>www.itu.int/plenipotentiary/</w:t>
    </w:r>
    <w:r w:rsidRPr="00BD2BB6">
      <w:rPr>
        <w:sz w:val="20"/>
        <w:szCs w:val="20"/>
        <w:lang w:val="fr-CH"/>
      </w:rPr>
      <w:t xml:space="preserve"> </w:t>
    </w:r>
    <w:r>
      <w:rPr>
        <w:rFonts w:ascii="Symbol" w:hAnsi="Symbol"/>
        <w:sz w:val="22"/>
        <w:szCs w:val="20"/>
        <w:lang w:val="en-GB"/>
      </w:rPr>
      <w:t></w:t>
    </w:r>
  </w:p>
  <w:p w:rsidR="007B558F" w:rsidRPr="00BD2BB6" w:rsidRDefault="007B558F" w:rsidP="002155B0">
    <w:pPr>
      <w:pStyle w:val="FirstFooter"/>
      <w:jc w:val="center"/>
      <w:rPr>
        <w:lang w:val="fr-CH"/>
      </w:rPr>
    </w:pPr>
  </w:p>
  <w:p w:rsidR="00D87EB7" w:rsidRPr="00BE2658" w:rsidRDefault="00D87EB7" w:rsidP="00D87EB7">
    <w:pPr>
      <w:pStyle w:val="Footer"/>
      <w:rPr>
        <w:szCs w:val="16"/>
      </w:rPr>
    </w:pPr>
    <w:r w:rsidRPr="00BE2658">
      <w:rPr>
        <w:noProof w:val="0"/>
        <w:szCs w:val="16"/>
      </w:rPr>
      <w:fldChar w:fldCharType="begin"/>
    </w:r>
    <w:r w:rsidRPr="00BE2658">
      <w:rPr>
        <w:szCs w:val="16"/>
      </w:rPr>
      <w:instrText xml:space="preserve"> FILENAME \p  \* MERGEFORMAT </w:instrText>
    </w:r>
    <w:r w:rsidRPr="00BE2658">
      <w:rPr>
        <w:noProof w:val="0"/>
        <w:szCs w:val="16"/>
      </w:rPr>
      <w:fldChar w:fldCharType="separate"/>
    </w:r>
    <w:r>
      <w:rPr>
        <w:szCs w:val="16"/>
      </w:rPr>
      <w:t>P:\CHI\SG\CONF-SG\PP14\000\076C.docx</w:t>
    </w:r>
    <w:r w:rsidRPr="00BE2658">
      <w:rPr>
        <w:szCs w:val="16"/>
      </w:rPr>
      <w:fldChar w:fldCharType="end"/>
    </w:r>
    <w:r w:rsidRPr="00BE2658">
      <w:rPr>
        <w:szCs w:val="16"/>
      </w:rPr>
      <w:t xml:space="preserve"> (369921)</w:t>
    </w:r>
    <w:r w:rsidRPr="00BE2658">
      <w:rPr>
        <w:szCs w:val="16"/>
      </w:rPr>
      <w:tab/>
    </w:r>
    <w:r w:rsidRPr="00BE2658">
      <w:rPr>
        <w:szCs w:val="16"/>
      </w:rPr>
      <w:fldChar w:fldCharType="begin"/>
    </w:r>
    <w:r w:rsidRPr="00BE2658">
      <w:rPr>
        <w:szCs w:val="16"/>
      </w:rPr>
      <w:instrText xml:space="preserve"> SAVEDATE \@ DD.MM.YY </w:instrText>
    </w:r>
    <w:r w:rsidRPr="00BE2658">
      <w:rPr>
        <w:szCs w:val="16"/>
      </w:rPr>
      <w:fldChar w:fldCharType="separate"/>
    </w:r>
    <w:r>
      <w:rPr>
        <w:szCs w:val="16"/>
      </w:rPr>
      <w:t>09.10.14</w:t>
    </w:r>
    <w:r w:rsidRPr="00BE2658">
      <w:rPr>
        <w:szCs w:val="16"/>
      </w:rPr>
      <w:fldChar w:fldCharType="end"/>
    </w:r>
    <w:r w:rsidRPr="00BE2658">
      <w:rPr>
        <w:szCs w:val="16"/>
      </w:rPr>
      <w:tab/>
    </w:r>
    <w:r w:rsidRPr="00BE2658">
      <w:rPr>
        <w:szCs w:val="16"/>
      </w:rPr>
      <w:fldChar w:fldCharType="begin"/>
    </w:r>
    <w:r w:rsidRPr="00BE2658">
      <w:rPr>
        <w:szCs w:val="16"/>
      </w:rPr>
      <w:instrText xml:space="preserve"> PRINTDATE \@ DD.MM.YY </w:instrText>
    </w:r>
    <w:r w:rsidRPr="00BE2658">
      <w:rPr>
        <w:szCs w:val="16"/>
      </w:rPr>
      <w:fldChar w:fldCharType="separate"/>
    </w:r>
    <w:r>
      <w:rPr>
        <w:szCs w:val="16"/>
      </w:rPr>
      <w:t>00.00.00</w:t>
    </w:r>
    <w:r w:rsidRPr="00BE2658">
      <w:rPr>
        <w:szCs w:val="16"/>
      </w:rPr>
      <w:fldChar w:fldCharType="end"/>
    </w:r>
    <w:bookmarkStart w:id="98" w:name="_GoBack"/>
    <w:bookmarkEnd w:id="9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FC" w:rsidRDefault="00415EFC">
      <w:r>
        <w:t>____________________</w:t>
      </w:r>
    </w:p>
  </w:footnote>
  <w:footnote w:type="continuationSeparator" w:id="0">
    <w:p w:rsidR="00415EFC" w:rsidRDefault="00415EFC">
      <w:r>
        <w:continuationSeparator/>
      </w:r>
    </w:p>
  </w:footnote>
  <w:footnote w:id="1">
    <w:p w:rsidR="00500EFB" w:rsidRPr="00503DD4" w:rsidRDefault="008B4F4D" w:rsidP="00145B5A">
      <w:pPr>
        <w:pStyle w:val="FootnoteText"/>
        <w:rPr>
          <w:lang w:val="en-US" w:eastAsia="zh-CN"/>
        </w:rPr>
      </w:pPr>
      <w:r>
        <w:rPr>
          <w:rStyle w:val="FootnoteReference"/>
          <w:lang w:eastAsia="zh-CN"/>
        </w:rPr>
        <w:t>1</w:t>
      </w:r>
      <w:r>
        <w:rPr>
          <w:lang w:eastAsia="zh-CN"/>
        </w:rPr>
        <w:tab/>
      </w:r>
      <w:r w:rsidRPr="004A4BDB">
        <w:rPr>
          <w:rFonts w:hint="eastAsia"/>
          <w:sz w:val="22"/>
          <w:szCs w:val="22"/>
          <w:lang w:eastAsia="zh-CN"/>
        </w:rPr>
        <w:t>例如，</w:t>
      </w:r>
      <w:r w:rsidRPr="004A4BDB">
        <w:rPr>
          <w:rFonts w:hint="eastAsia"/>
          <w:sz w:val="22"/>
          <w:szCs w:val="22"/>
          <w:lang w:eastAsia="zh-CN"/>
        </w:rPr>
        <w:t>2010</w:t>
      </w:r>
      <w:r w:rsidRPr="004A4BDB">
        <w:rPr>
          <w:rFonts w:hint="eastAsia"/>
          <w:sz w:val="22"/>
          <w:szCs w:val="22"/>
          <w:lang w:eastAsia="zh-CN"/>
        </w:rPr>
        <w:t>年</w:t>
      </w:r>
      <w:r w:rsidRPr="004A4BDB">
        <w:rPr>
          <w:rFonts w:hint="eastAsia"/>
          <w:sz w:val="22"/>
          <w:szCs w:val="22"/>
          <w:lang w:eastAsia="zh-CN"/>
        </w:rPr>
        <w:t>12</w:t>
      </w:r>
      <w:r w:rsidRPr="004A4BDB">
        <w:rPr>
          <w:rFonts w:hint="eastAsia"/>
          <w:sz w:val="22"/>
          <w:szCs w:val="22"/>
          <w:lang w:eastAsia="zh-CN"/>
        </w:rPr>
        <w:t>月于印度浦那举办的题为“</w:t>
      </w:r>
      <w:r w:rsidRPr="004A4BDB">
        <w:rPr>
          <w:rFonts w:ascii="STKaiti" w:eastAsia="STKaiti" w:hAnsi="STKaiti" w:hint="eastAsia"/>
          <w:sz w:val="22"/>
          <w:szCs w:val="22"/>
          <w:lang w:eastAsia="zh-CN"/>
        </w:rPr>
        <w:t>超越互联网？</w:t>
      </w:r>
      <w:r w:rsidRPr="004A4BDB">
        <w:rPr>
          <w:rFonts w:ascii="STKaiti" w:eastAsia="STKaiti" w:hAnsi="STKaiti"/>
          <w:sz w:val="22"/>
          <w:szCs w:val="22"/>
          <w:lang w:eastAsia="zh-CN"/>
        </w:rPr>
        <w:t>–</w:t>
      </w:r>
      <w:r w:rsidRPr="004A4BDB">
        <w:rPr>
          <w:rFonts w:ascii="STKaiti" w:eastAsia="STKaiti" w:hAnsi="STKaiti" w:hint="eastAsia"/>
          <w:sz w:val="22"/>
          <w:szCs w:val="22"/>
          <w:lang w:eastAsia="zh-CN"/>
        </w:rPr>
        <w:t>未来网络和服务的创新</w:t>
      </w:r>
      <w:r w:rsidRPr="004A4BDB">
        <w:rPr>
          <w:rFonts w:hint="eastAsia"/>
          <w:sz w:val="22"/>
          <w:szCs w:val="22"/>
          <w:lang w:eastAsia="zh-CN"/>
        </w:rPr>
        <w:t>”的</w:t>
      </w:r>
      <w:r w:rsidRPr="004A4BDB">
        <w:rPr>
          <w:rFonts w:hint="eastAsia"/>
          <w:sz w:val="22"/>
          <w:szCs w:val="22"/>
          <w:lang w:eastAsia="zh-CN"/>
        </w:rPr>
        <w:t>ITU-T</w:t>
      </w:r>
      <w:r w:rsidRPr="004A4BDB">
        <w:rPr>
          <w:rFonts w:hint="eastAsia"/>
          <w:sz w:val="22"/>
          <w:szCs w:val="22"/>
          <w:lang w:eastAsia="zh-CN"/>
        </w:rPr>
        <w:t>大视野会议活动。</w:t>
      </w:r>
    </w:p>
  </w:footnote>
  <w:footnote w:id="2">
    <w:p w:rsidR="004713B3" w:rsidRPr="00F5290F" w:rsidRDefault="004713B3" w:rsidP="00720B40">
      <w:pPr>
        <w:pStyle w:val="FootnoteText"/>
        <w:rPr>
          <w:lang w:eastAsia="zh-CN"/>
        </w:rPr>
      </w:pPr>
      <w:r>
        <w:rPr>
          <w:rStyle w:val="FootnoteReference"/>
          <w:lang w:eastAsia="zh-CN"/>
        </w:rPr>
        <w:t>2</w:t>
      </w:r>
      <w:r>
        <w:rPr>
          <w:rFonts w:hint="eastAsia"/>
          <w:lang w:eastAsia="zh-CN"/>
        </w:rPr>
        <w:tab/>
      </w:r>
      <w:r w:rsidRPr="004A4BDB">
        <w:rPr>
          <w:rFonts w:hint="eastAsia"/>
          <w:sz w:val="22"/>
          <w:szCs w:val="22"/>
          <w:lang w:eastAsia="zh-CN"/>
        </w:rPr>
        <w:t>包括但不限于在互惠基础上的互联网域名和号码分配机构（</w:t>
      </w:r>
      <w:r w:rsidRPr="004A4BDB">
        <w:rPr>
          <w:rFonts w:hint="eastAsia"/>
          <w:sz w:val="22"/>
          <w:szCs w:val="22"/>
          <w:lang w:eastAsia="zh-CN"/>
        </w:rPr>
        <w:t>ICANN</w:t>
      </w:r>
      <w:r w:rsidRPr="004A4BDB">
        <w:rPr>
          <w:rFonts w:hint="eastAsia"/>
          <w:sz w:val="22"/>
          <w:szCs w:val="22"/>
          <w:lang w:eastAsia="zh-CN"/>
        </w:rPr>
        <w:t>）、区域性互联网注册管理机构（</w:t>
      </w:r>
      <w:r w:rsidRPr="004A4BDB">
        <w:rPr>
          <w:rFonts w:hint="eastAsia"/>
          <w:sz w:val="22"/>
          <w:szCs w:val="22"/>
          <w:lang w:eastAsia="zh-CN"/>
        </w:rPr>
        <w:t>RIR</w:t>
      </w:r>
      <w:r w:rsidRPr="004A4BDB">
        <w:rPr>
          <w:rFonts w:hint="eastAsia"/>
          <w:sz w:val="22"/>
          <w:szCs w:val="22"/>
          <w:lang w:eastAsia="zh-CN"/>
        </w:rPr>
        <w:t>）、互联网工程任务组（</w:t>
      </w:r>
      <w:r w:rsidRPr="004A4BDB">
        <w:rPr>
          <w:rFonts w:hint="eastAsia"/>
          <w:sz w:val="22"/>
          <w:szCs w:val="22"/>
          <w:lang w:eastAsia="zh-CN"/>
        </w:rPr>
        <w:t>IETF</w:t>
      </w:r>
      <w:r w:rsidRPr="004A4BDB">
        <w:rPr>
          <w:rFonts w:hint="eastAsia"/>
          <w:sz w:val="22"/>
          <w:szCs w:val="22"/>
          <w:lang w:eastAsia="zh-CN"/>
        </w:rPr>
        <w:t>）、互联网协会（</w:t>
      </w:r>
      <w:r w:rsidRPr="004A4BDB">
        <w:rPr>
          <w:rFonts w:hint="eastAsia"/>
          <w:sz w:val="22"/>
          <w:szCs w:val="22"/>
          <w:lang w:eastAsia="zh-CN"/>
        </w:rPr>
        <w:t>ISOC</w:t>
      </w:r>
      <w:r w:rsidRPr="004A4BDB">
        <w:rPr>
          <w:rFonts w:hint="eastAsia"/>
          <w:sz w:val="22"/>
          <w:szCs w:val="22"/>
          <w:lang w:eastAsia="zh-CN"/>
        </w:rPr>
        <w:t>）和万维网联盟（</w:t>
      </w:r>
      <w:r w:rsidRPr="004A4BDB">
        <w:rPr>
          <w:rFonts w:hint="eastAsia"/>
          <w:sz w:val="22"/>
          <w:szCs w:val="22"/>
          <w:lang w:eastAsia="zh-CN"/>
        </w:rPr>
        <w:t>W3C</w:t>
      </w:r>
      <w:r w:rsidRPr="004A4BDB">
        <w:rPr>
          <w:rFonts w:hint="eastAsia"/>
          <w:sz w:val="22"/>
          <w:szCs w:val="22"/>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B7" w:rsidRDefault="00D87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D87EB7">
      <w:rPr>
        <w:noProof/>
      </w:rPr>
      <w:t>5</w:t>
    </w:r>
    <w:r>
      <w:fldChar w:fldCharType="end"/>
    </w:r>
  </w:p>
  <w:p w:rsidR="00C710E5" w:rsidRPr="00C710E5" w:rsidRDefault="00C710E5">
    <w:pPr>
      <w:pStyle w:val="Header"/>
      <w:spacing w:after="120"/>
      <w:pPrChange w:id="97" w:author="Author">
        <w:pPr>
          <w:pStyle w:val="Header"/>
          <w:spacing w:before="120" w:after="120"/>
        </w:pPr>
      </w:pPrChange>
    </w:pPr>
    <w:r>
      <w:t>PP14/76-</w:t>
    </w:r>
    <w:r w:rsidR="00D30A4B">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B7" w:rsidRDefault="00D87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05A6"/>
    <w:rsid w:val="000134DB"/>
    <w:rsid w:val="00014808"/>
    <w:rsid w:val="000218AF"/>
    <w:rsid w:val="00040A47"/>
    <w:rsid w:val="00054A81"/>
    <w:rsid w:val="00057B6E"/>
    <w:rsid w:val="00076062"/>
    <w:rsid w:val="0009673E"/>
    <w:rsid w:val="000C4701"/>
    <w:rsid w:val="000C611A"/>
    <w:rsid w:val="000E4C7A"/>
    <w:rsid w:val="000F2C04"/>
    <w:rsid w:val="000F68C6"/>
    <w:rsid w:val="00105CBC"/>
    <w:rsid w:val="00124C8F"/>
    <w:rsid w:val="00125484"/>
    <w:rsid w:val="001265A5"/>
    <w:rsid w:val="00126FE1"/>
    <w:rsid w:val="0013327E"/>
    <w:rsid w:val="00137909"/>
    <w:rsid w:val="0014254A"/>
    <w:rsid w:val="00167FD3"/>
    <w:rsid w:val="00170F5C"/>
    <w:rsid w:val="00171990"/>
    <w:rsid w:val="00171B68"/>
    <w:rsid w:val="00177503"/>
    <w:rsid w:val="001A0804"/>
    <w:rsid w:val="001A0EEB"/>
    <w:rsid w:val="001A4A66"/>
    <w:rsid w:val="001A7013"/>
    <w:rsid w:val="001B25D1"/>
    <w:rsid w:val="001D32DF"/>
    <w:rsid w:val="002043DD"/>
    <w:rsid w:val="002155B0"/>
    <w:rsid w:val="00226B70"/>
    <w:rsid w:val="00231ABC"/>
    <w:rsid w:val="00241DDB"/>
    <w:rsid w:val="00243AE7"/>
    <w:rsid w:val="002578B4"/>
    <w:rsid w:val="002A0F5C"/>
    <w:rsid w:val="002A2125"/>
    <w:rsid w:val="002A3043"/>
    <w:rsid w:val="002B18C8"/>
    <w:rsid w:val="002B39F5"/>
    <w:rsid w:val="002D28D4"/>
    <w:rsid w:val="002E37AF"/>
    <w:rsid w:val="002F020D"/>
    <w:rsid w:val="002F4070"/>
    <w:rsid w:val="00307225"/>
    <w:rsid w:val="003333F4"/>
    <w:rsid w:val="00345493"/>
    <w:rsid w:val="003468FC"/>
    <w:rsid w:val="003477D4"/>
    <w:rsid w:val="00375BBA"/>
    <w:rsid w:val="003760D8"/>
    <w:rsid w:val="00383A29"/>
    <w:rsid w:val="0038484C"/>
    <w:rsid w:val="0038575F"/>
    <w:rsid w:val="00387EA2"/>
    <w:rsid w:val="003907C4"/>
    <w:rsid w:val="00395CE4"/>
    <w:rsid w:val="003B74F0"/>
    <w:rsid w:val="004014B0"/>
    <w:rsid w:val="004046D7"/>
    <w:rsid w:val="00414872"/>
    <w:rsid w:val="00415EFC"/>
    <w:rsid w:val="0041738C"/>
    <w:rsid w:val="00426AC1"/>
    <w:rsid w:val="0045019C"/>
    <w:rsid w:val="00463B76"/>
    <w:rsid w:val="004676C0"/>
    <w:rsid w:val="004713B3"/>
    <w:rsid w:val="00475530"/>
    <w:rsid w:val="00476923"/>
    <w:rsid w:val="00476CAF"/>
    <w:rsid w:val="00485E71"/>
    <w:rsid w:val="00494DE8"/>
    <w:rsid w:val="004A4BDB"/>
    <w:rsid w:val="004C2CF2"/>
    <w:rsid w:val="004D3182"/>
    <w:rsid w:val="005061F9"/>
    <w:rsid w:val="00517E65"/>
    <w:rsid w:val="00531A03"/>
    <w:rsid w:val="005356FD"/>
    <w:rsid w:val="00542073"/>
    <w:rsid w:val="00551641"/>
    <w:rsid w:val="00552BA5"/>
    <w:rsid w:val="00554E24"/>
    <w:rsid w:val="00564B8D"/>
    <w:rsid w:val="00567130"/>
    <w:rsid w:val="00585378"/>
    <w:rsid w:val="00587468"/>
    <w:rsid w:val="00596A53"/>
    <w:rsid w:val="005A6A1D"/>
    <w:rsid w:val="005C1E39"/>
    <w:rsid w:val="005E4794"/>
    <w:rsid w:val="005F67CE"/>
    <w:rsid w:val="00617BE4"/>
    <w:rsid w:val="00622189"/>
    <w:rsid w:val="0065502A"/>
    <w:rsid w:val="00655278"/>
    <w:rsid w:val="0067125A"/>
    <w:rsid w:val="00676868"/>
    <w:rsid w:val="00680265"/>
    <w:rsid w:val="006A0092"/>
    <w:rsid w:val="006E4D45"/>
    <w:rsid w:val="006E57C8"/>
    <w:rsid w:val="006E6BA4"/>
    <w:rsid w:val="006F0211"/>
    <w:rsid w:val="00720B40"/>
    <w:rsid w:val="00722343"/>
    <w:rsid w:val="007235A4"/>
    <w:rsid w:val="0072404C"/>
    <w:rsid w:val="0073319E"/>
    <w:rsid w:val="00743D71"/>
    <w:rsid w:val="00750829"/>
    <w:rsid w:val="00755B7B"/>
    <w:rsid w:val="00767067"/>
    <w:rsid w:val="00770CF8"/>
    <w:rsid w:val="007917DE"/>
    <w:rsid w:val="007B2C20"/>
    <w:rsid w:val="007B558F"/>
    <w:rsid w:val="007C4DC3"/>
    <w:rsid w:val="00814482"/>
    <w:rsid w:val="008160BF"/>
    <w:rsid w:val="008433E4"/>
    <w:rsid w:val="00850AEF"/>
    <w:rsid w:val="008652E7"/>
    <w:rsid w:val="008726C7"/>
    <w:rsid w:val="00873D04"/>
    <w:rsid w:val="00894F06"/>
    <w:rsid w:val="008B44F5"/>
    <w:rsid w:val="008B4F4D"/>
    <w:rsid w:val="008D3BE2"/>
    <w:rsid w:val="008D7300"/>
    <w:rsid w:val="008E2996"/>
    <w:rsid w:val="008E4324"/>
    <w:rsid w:val="008E45D4"/>
    <w:rsid w:val="008E6AE7"/>
    <w:rsid w:val="008E6BC6"/>
    <w:rsid w:val="00904E65"/>
    <w:rsid w:val="00905B6A"/>
    <w:rsid w:val="00910898"/>
    <w:rsid w:val="00914A43"/>
    <w:rsid w:val="009361C2"/>
    <w:rsid w:val="00950E0F"/>
    <w:rsid w:val="00966EBB"/>
    <w:rsid w:val="0098110D"/>
    <w:rsid w:val="0099173A"/>
    <w:rsid w:val="00992608"/>
    <w:rsid w:val="009A47A2"/>
    <w:rsid w:val="009A4CF2"/>
    <w:rsid w:val="009B0E81"/>
    <w:rsid w:val="009C4B97"/>
    <w:rsid w:val="009D1E93"/>
    <w:rsid w:val="009E1BE7"/>
    <w:rsid w:val="00A03693"/>
    <w:rsid w:val="00A23536"/>
    <w:rsid w:val="00A46DEE"/>
    <w:rsid w:val="00A6085C"/>
    <w:rsid w:val="00A62DA7"/>
    <w:rsid w:val="00A865E4"/>
    <w:rsid w:val="00A966FB"/>
    <w:rsid w:val="00AA06D5"/>
    <w:rsid w:val="00AA411B"/>
    <w:rsid w:val="00AC07C0"/>
    <w:rsid w:val="00AC79BA"/>
    <w:rsid w:val="00AD1198"/>
    <w:rsid w:val="00AD2C62"/>
    <w:rsid w:val="00AE49B9"/>
    <w:rsid w:val="00AF45E1"/>
    <w:rsid w:val="00B04E59"/>
    <w:rsid w:val="00B05785"/>
    <w:rsid w:val="00B11373"/>
    <w:rsid w:val="00B15AF8"/>
    <w:rsid w:val="00B1733E"/>
    <w:rsid w:val="00B23943"/>
    <w:rsid w:val="00B60A63"/>
    <w:rsid w:val="00B650EC"/>
    <w:rsid w:val="00B669DB"/>
    <w:rsid w:val="00B96F78"/>
    <w:rsid w:val="00BA154E"/>
    <w:rsid w:val="00BA20B6"/>
    <w:rsid w:val="00BA5827"/>
    <w:rsid w:val="00BD2BB6"/>
    <w:rsid w:val="00BF720B"/>
    <w:rsid w:val="00C02B7F"/>
    <w:rsid w:val="00C04511"/>
    <w:rsid w:val="00C101EE"/>
    <w:rsid w:val="00C11A3C"/>
    <w:rsid w:val="00C16846"/>
    <w:rsid w:val="00C169F1"/>
    <w:rsid w:val="00C16AC0"/>
    <w:rsid w:val="00C344DB"/>
    <w:rsid w:val="00C40FEE"/>
    <w:rsid w:val="00C561F1"/>
    <w:rsid w:val="00C710E5"/>
    <w:rsid w:val="00C73FA3"/>
    <w:rsid w:val="00C74FED"/>
    <w:rsid w:val="00C925D8"/>
    <w:rsid w:val="00C92BD9"/>
    <w:rsid w:val="00C948C8"/>
    <w:rsid w:val="00CA2C5F"/>
    <w:rsid w:val="00CA38C9"/>
    <w:rsid w:val="00CA401B"/>
    <w:rsid w:val="00CB1CAA"/>
    <w:rsid w:val="00CB57E1"/>
    <w:rsid w:val="00CB66EF"/>
    <w:rsid w:val="00CC6840"/>
    <w:rsid w:val="00CE40BB"/>
    <w:rsid w:val="00CF05C0"/>
    <w:rsid w:val="00CF522A"/>
    <w:rsid w:val="00CF7413"/>
    <w:rsid w:val="00D0398D"/>
    <w:rsid w:val="00D2057D"/>
    <w:rsid w:val="00D215E8"/>
    <w:rsid w:val="00D30A4B"/>
    <w:rsid w:val="00D32634"/>
    <w:rsid w:val="00D37964"/>
    <w:rsid w:val="00D459D4"/>
    <w:rsid w:val="00D459D5"/>
    <w:rsid w:val="00D57C64"/>
    <w:rsid w:val="00D65220"/>
    <w:rsid w:val="00D70FF1"/>
    <w:rsid w:val="00D80ABB"/>
    <w:rsid w:val="00D82A9F"/>
    <w:rsid w:val="00D87EB7"/>
    <w:rsid w:val="00D97614"/>
    <w:rsid w:val="00DD26B1"/>
    <w:rsid w:val="00DF23FC"/>
    <w:rsid w:val="00DF39CD"/>
    <w:rsid w:val="00DF51DD"/>
    <w:rsid w:val="00E1076C"/>
    <w:rsid w:val="00E121F2"/>
    <w:rsid w:val="00E12CDA"/>
    <w:rsid w:val="00E26F09"/>
    <w:rsid w:val="00E56E57"/>
    <w:rsid w:val="00E71E60"/>
    <w:rsid w:val="00EB6314"/>
    <w:rsid w:val="00EB79A7"/>
    <w:rsid w:val="00EC51F2"/>
    <w:rsid w:val="00EC699C"/>
    <w:rsid w:val="00ED745B"/>
    <w:rsid w:val="00EF2642"/>
    <w:rsid w:val="00EF3681"/>
    <w:rsid w:val="00EF5523"/>
    <w:rsid w:val="00F00FD0"/>
    <w:rsid w:val="00F02A26"/>
    <w:rsid w:val="00F20BC2"/>
    <w:rsid w:val="00F24F0A"/>
    <w:rsid w:val="00F342E4"/>
    <w:rsid w:val="00F41B58"/>
    <w:rsid w:val="00F44613"/>
    <w:rsid w:val="00F574D8"/>
    <w:rsid w:val="00FA2640"/>
    <w:rsid w:val="00FA5D19"/>
    <w:rsid w:val="00FC53DB"/>
    <w:rsid w:val="00FC63DE"/>
    <w:rsid w:val="00FD7B1D"/>
    <w:rsid w:val="00FE79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styleId="CommentReference">
    <w:name w:val="annotation reference"/>
    <w:basedOn w:val="DefaultParagraphFont"/>
    <w:semiHidden/>
    <w:unhideWhenUsed/>
    <w:rsid w:val="00D459D5"/>
    <w:rPr>
      <w:sz w:val="16"/>
      <w:szCs w:val="16"/>
    </w:rPr>
  </w:style>
  <w:style w:type="paragraph" w:styleId="CommentText">
    <w:name w:val="annotation text"/>
    <w:basedOn w:val="Normal"/>
    <w:link w:val="CommentTextChar"/>
    <w:semiHidden/>
    <w:unhideWhenUsed/>
    <w:rsid w:val="00D459D5"/>
    <w:rPr>
      <w:sz w:val="20"/>
    </w:rPr>
  </w:style>
  <w:style w:type="character" w:customStyle="1" w:styleId="CommentTextChar">
    <w:name w:val="Comment Text Char"/>
    <w:basedOn w:val="DefaultParagraphFont"/>
    <w:link w:val="CommentText"/>
    <w:semiHidden/>
    <w:rsid w:val="00D459D5"/>
    <w:rPr>
      <w:rFonts w:ascii="Calibri" w:eastAsia="SimSun" w:hAnsi="Calibri"/>
      <w:lang w:val="en-GB" w:eastAsia="en-US"/>
    </w:rPr>
  </w:style>
  <w:style w:type="paragraph" w:styleId="CommentSubject">
    <w:name w:val="annotation subject"/>
    <w:basedOn w:val="CommentText"/>
    <w:next w:val="CommentText"/>
    <w:link w:val="CommentSubjectChar"/>
    <w:semiHidden/>
    <w:unhideWhenUsed/>
    <w:rsid w:val="00D459D5"/>
    <w:rPr>
      <w:b/>
      <w:bCs/>
    </w:rPr>
  </w:style>
  <w:style w:type="character" w:customStyle="1" w:styleId="CommentSubjectChar">
    <w:name w:val="Comment Subject Char"/>
    <w:basedOn w:val="CommentTextChar"/>
    <w:link w:val="CommentSubject"/>
    <w:semiHidden/>
    <w:rsid w:val="00D459D5"/>
    <w:rPr>
      <w:rFonts w:ascii="Calibri" w:eastAsia="SimSun" w:hAnsi="Calibri"/>
      <w:b/>
      <w:bCs/>
      <w:lang w:val="en-GB" w:eastAsia="en-US"/>
    </w:rPr>
  </w:style>
  <w:style w:type="paragraph" w:styleId="Revision">
    <w:name w:val="Revision"/>
    <w:hidden/>
    <w:uiPriority w:val="99"/>
    <w:semiHidden/>
    <w:rsid w:val="00D459D5"/>
    <w:rPr>
      <w:rFonts w:ascii="Calibri" w:eastAsia="SimSun" w:hAnsi="Calibri"/>
      <w:sz w:val="24"/>
      <w:lang w:val="en-GB" w:eastAsia="en-US"/>
    </w:rPr>
  </w:style>
  <w:style w:type="character" w:customStyle="1" w:styleId="FooterChar">
    <w:name w:val="Footer Char"/>
    <w:basedOn w:val="DefaultParagraphFont"/>
    <w:link w:val="Footer"/>
    <w:uiPriority w:val="99"/>
    <w:rsid w:val="002F020D"/>
    <w:rPr>
      <w:rFonts w:ascii="Calibri" w:eastAsia="SimSun"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f76536-e39f-432e-88e0-f862b28729eb" targetNamespace="http://schemas.microsoft.com/office/2006/metadata/properties" ma:root="true" ma:fieldsID="d41af5c836d734370eb92e7ee5f83852" ns2:_="" ns3:_="">
    <xsd:import namespace="996b2e75-67fd-4955-a3b0-5ab9934cb50b"/>
    <xsd:import namespace="72f76536-e39f-432e-88e0-f862b28729e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f76536-e39f-432e-88e0-f862b28729e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2f76536-e39f-432e-88e0-f862b28729eb">Documents Proposals Manager (DPM)</DPM_x0020_Author>
    <DPM_x0020_File_x0020_name xmlns="72f76536-e39f-432e-88e0-f862b28729eb">S14-PP-C-0076!!MSW-C</DPM_x0020_File_x0020_name>
    <DPM_x0020_Version xmlns="72f76536-e39f-432e-88e0-f862b28729eb">DPM_v5.7.1.20_prod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f76536-e39f-432e-88e0-f862b2872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72f76536-e39f-432e-88e0-f862b28729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4209</Words>
  <Characters>899</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S14-PP-C-0076!!MSW-C</vt:lpstr>
    </vt:vector>
  </TitlesOfParts>
  <LinksUpToDate>false</LinksUpToDate>
  <CharactersWithSpaces>5098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S14-PP-C-0076!!MSW-C</dc:title>
  <dc:subject>Plenipotentiary Conference (PP-14)</dc:subject>
  <dc:creator/>
  <cp:keywords>DPM_v5.7.1.20_prod</cp:keywords>
  <cp:lastModifiedBy/>
  <cp:revision>1</cp:revision>
  <dcterms:created xsi:type="dcterms:W3CDTF">2014-10-15T08:29:00Z</dcterms:created>
  <dcterms:modified xsi:type="dcterms:W3CDTF">2014-10-15T14:38:00Z</dcterms:modified>
  <cp:category>Conference document</cp:category>
</cp:coreProperties>
</file>