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47" w:type="dxa"/>
        <w:tblLayout w:type="fixed"/>
        <w:tblLook w:val="0000" w:firstRow="0" w:lastRow="0" w:firstColumn="0" w:lastColumn="0" w:noHBand="0" w:noVBand="0"/>
      </w:tblPr>
      <w:tblGrid>
        <w:gridCol w:w="6911"/>
        <w:gridCol w:w="2836"/>
      </w:tblGrid>
      <w:tr w:rsidR="007E4D0F" w:rsidRPr="00C53834" w:rsidTr="00033C37">
        <w:trPr>
          <w:cantSplit/>
        </w:trPr>
        <w:tc>
          <w:tcPr>
            <w:tcW w:w="6911" w:type="dxa"/>
          </w:tcPr>
          <w:p w:rsidR="007E4D0F" w:rsidRPr="00C53834" w:rsidRDefault="007E4D0F" w:rsidP="00C53834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C53834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C53834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C53834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C53834">
              <w:rPr>
                <w:rFonts w:ascii="Verdana" w:hAnsi="Verdana"/>
                <w:szCs w:val="22"/>
                <w:lang w:val="ru-RU"/>
              </w:rPr>
              <w:br/>
            </w:r>
            <w:r w:rsidR="00D37469" w:rsidRPr="00C53834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2836" w:type="dxa"/>
          </w:tcPr>
          <w:p w:rsidR="007E4D0F" w:rsidRPr="00C53834" w:rsidRDefault="00D37469" w:rsidP="00C53834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C53834">
              <w:rPr>
                <w:noProof/>
                <w:lang w:val="en-US" w:eastAsia="zh-CN"/>
              </w:rPr>
              <w:drawing>
                <wp:inline distT="0" distB="0" distL="0" distR="0" wp14:anchorId="5DE997F4" wp14:editId="6577604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C53834" w:rsidTr="00033C3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C53834" w:rsidRDefault="007E4D0F" w:rsidP="00C53834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</w:tcPr>
          <w:p w:rsidR="007E4D0F" w:rsidRPr="00C53834" w:rsidRDefault="007E4D0F" w:rsidP="00C53834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C53834" w:rsidTr="00033C3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C53834" w:rsidRDefault="007E4D0F" w:rsidP="00C53834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36" w:type="dxa"/>
            <w:tcBorders>
              <w:top w:val="single" w:sz="12" w:space="0" w:color="auto"/>
            </w:tcBorders>
          </w:tcPr>
          <w:p w:rsidR="007E4D0F" w:rsidRPr="00C53834" w:rsidRDefault="007E4D0F" w:rsidP="00C53834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156B65" w:rsidRPr="00C53834" w:rsidTr="00033C37">
        <w:trPr>
          <w:cantSplit/>
          <w:trHeight w:val="23"/>
        </w:trPr>
        <w:tc>
          <w:tcPr>
            <w:tcW w:w="6911" w:type="dxa"/>
            <w:vMerge w:val="restart"/>
          </w:tcPr>
          <w:p w:rsidR="00156B65" w:rsidRPr="00C53834" w:rsidRDefault="00156B65" w:rsidP="00560A59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bookmarkStart w:id="1" w:name="dmeeting" w:colFirst="0" w:colLast="0"/>
            <w:r w:rsidRPr="00C53834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2836" w:type="dxa"/>
          </w:tcPr>
          <w:p w:rsidR="00156B65" w:rsidRPr="00C53834" w:rsidRDefault="00156B65" w:rsidP="00645F5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C53834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645F56">
              <w:rPr>
                <w:rFonts w:eastAsia="PMingLiU"/>
                <w:b/>
                <w:bCs/>
                <w:szCs w:val="22"/>
                <w:lang w:val="en-US" w:eastAsia="zh-TW"/>
              </w:rPr>
              <w:t>71</w:t>
            </w:r>
            <w:r w:rsidRPr="00C53834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156B65" w:rsidRPr="00C53834" w:rsidTr="00033C37">
        <w:trPr>
          <w:cantSplit/>
          <w:trHeight w:val="23"/>
        </w:trPr>
        <w:tc>
          <w:tcPr>
            <w:tcW w:w="6911" w:type="dxa"/>
            <w:vMerge/>
          </w:tcPr>
          <w:p w:rsidR="00156B65" w:rsidRPr="00C53834" w:rsidRDefault="00156B65" w:rsidP="00C53834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2836" w:type="dxa"/>
          </w:tcPr>
          <w:p w:rsidR="00156B65" w:rsidRPr="00C53834" w:rsidRDefault="00645F56" w:rsidP="00A57AA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18 сентября</w:t>
            </w:r>
            <w:r w:rsidR="00156B65" w:rsidRPr="00C53834">
              <w:rPr>
                <w:b/>
                <w:bCs/>
                <w:szCs w:val="22"/>
                <w:lang w:val="ru-RU"/>
              </w:rPr>
              <w:t xml:space="preserve"> 201</w:t>
            </w:r>
            <w:r w:rsidR="00652679" w:rsidRPr="00C53834">
              <w:rPr>
                <w:b/>
                <w:bCs/>
                <w:szCs w:val="22"/>
                <w:lang w:val="ru-RU"/>
              </w:rPr>
              <w:t>4</w:t>
            </w:r>
            <w:r w:rsidR="00156B65" w:rsidRPr="00C53834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156B65" w:rsidRPr="00A57AAC" w:rsidTr="00033C37">
        <w:trPr>
          <w:cantSplit/>
          <w:trHeight w:val="23"/>
        </w:trPr>
        <w:tc>
          <w:tcPr>
            <w:tcW w:w="6911" w:type="dxa"/>
            <w:vMerge/>
          </w:tcPr>
          <w:p w:rsidR="00156B65" w:rsidRPr="00C53834" w:rsidRDefault="00156B65" w:rsidP="00C53834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2836" w:type="dxa"/>
          </w:tcPr>
          <w:p w:rsidR="00156B65" w:rsidRPr="00C53834" w:rsidRDefault="00156B65" w:rsidP="00FF69D2">
            <w:pPr>
              <w:tabs>
                <w:tab w:val="clear" w:pos="567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53834">
              <w:rPr>
                <w:b/>
                <w:bCs/>
                <w:szCs w:val="22"/>
                <w:lang w:val="ru-RU"/>
              </w:rPr>
              <w:t>Оригинал:</w:t>
            </w:r>
            <w:r w:rsidR="00FF69D2">
              <w:rPr>
                <w:b/>
                <w:bCs/>
                <w:szCs w:val="22"/>
                <w:lang w:val="ru-RU"/>
              </w:rPr>
              <w:t xml:space="preserve"> </w:t>
            </w:r>
            <w:r w:rsidR="00A57AAC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7E4D0F" w:rsidRPr="00A57AAC" w:rsidTr="00033C37">
        <w:trPr>
          <w:cantSplit/>
        </w:trPr>
        <w:tc>
          <w:tcPr>
            <w:tcW w:w="9747" w:type="dxa"/>
            <w:gridSpan w:val="2"/>
          </w:tcPr>
          <w:p w:rsidR="007E4D0F" w:rsidRPr="00C53834" w:rsidRDefault="00156B65" w:rsidP="00C53834">
            <w:pPr>
              <w:pStyle w:val="Source"/>
              <w:rPr>
                <w:szCs w:val="26"/>
                <w:lang w:val="ru-RU"/>
              </w:rPr>
            </w:pPr>
            <w:bookmarkStart w:id="5" w:name="dsource" w:colFirst="0" w:colLast="0"/>
            <w:bookmarkEnd w:id="4"/>
            <w:r w:rsidRPr="00C53834">
              <w:rPr>
                <w:lang w:val="ru-RU"/>
              </w:rPr>
              <w:t>Записка Генерального секретаря</w:t>
            </w:r>
          </w:p>
        </w:tc>
      </w:tr>
      <w:tr w:rsidR="00156B65" w:rsidRPr="00033C37" w:rsidTr="00033C37">
        <w:trPr>
          <w:cantSplit/>
        </w:trPr>
        <w:tc>
          <w:tcPr>
            <w:tcW w:w="9747" w:type="dxa"/>
            <w:gridSpan w:val="2"/>
          </w:tcPr>
          <w:p w:rsidR="00156B65" w:rsidRPr="00C53834" w:rsidRDefault="00156B65" w:rsidP="00C53834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C53834">
              <w:rPr>
                <w:lang w:val="ru-RU"/>
              </w:rPr>
              <w:t xml:space="preserve">КАНДИДАТУРА НА ПОСТ </w:t>
            </w:r>
            <w:r w:rsidR="004942CC" w:rsidRPr="00C53834">
              <w:rPr>
                <w:lang w:val="ru-RU"/>
              </w:rPr>
              <w:t xml:space="preserve">члена </w:t>
            </w:r>
            <w:r w:rsidR="004A7246">
              <w:rPr>
                <w:lang w:val="ru-RU"/>
              </w:rPr>
              <w:br/>
            </w:r>
            <w:r w:rsidR="004942CC" w:rsidRPr="00C53834">
              <w:rPr>
                <w:lang w:val="ru-RU"/>
              </w:rPr>
              <w:t xml:space="preserve">Радиорегламентарного комитета </w:t>
            </w:r>
          </w:p>
        </w:tc>
      </w:tr>
    </w:tbl>
    <w:p w:rsidR="00967CA2" w:rsidRPr="00C53834" w:rsidRDefault="00967CA2" w:rsidP="00425A27">
      <w:pPr>
        <w:pStyle w:val="Normalaftertitle"/>
        <w:spacing w:before="1080"/>
        <w:rPr>
          <w:lang w:val="ru-RU"/>
        </w:rPr>
      </w:pPr>
      <w:bookmarkStart w:id="7" w:name="dbreak"/>
      <w:bookmarkEnd w:id="6"/>
      <w:bookmarkEnd w:id="7"/>
      <w:r w:rsidRPr="00C53834">
        <w:rPr>
          <w:lang w:val="ru-RU"/>
        </w:rPr>
        <w:t>В дополнение к информации, содержащейся в Документе 3, имею ч</w:t>
      </w:r>
      <w:r w:rsidR="00425A27" w:rsidRPr="00C53834">
        <w:rPr>
          <w:lang w:val="ru-RU"/>
        </w:rPr>
        <w:t>есть представить Конференции, в </w:t>
      </w:r>
      <w:r w:rsidRPr="00C53834">
        <w:rPr>
          <w:lang w:val="ru-RU"/>
        </w:rPr>
        <w:t>приложении, кандидатуру:</w:t>
      </w:r>
    </w:p>
    <w:p w:rsidR="00A57AAC" w:rsidRPr="00645F56" w:rsidRDefault="00A57AAC" w:rsidP="0048546A">
      <w:pPr>
        <w:spacing w:before="240"/>
        <w:jc w:val="center"/>
        <w:rPr>
          <w:b/>
          <w:bCs/>
          <w:lang w:val="ru-RU"/>
        </w:rPr>
      </w:pPr>
      <w:r w:rsidRPr="00D73078">
        <w:rPr>
          <w:b/>
          <w:bCs/>
          <w:lang w:val="ru-RU"/>
        </w:rPr>
        <w:t>г</w:t>
      </w:r>
      <w:r w:rsidRPr="00645F56">
        <w:rPr>
          <w:b/>
          <w:bCs/>
          <w:lang w:val="ru-RU"/>
        </w:rPr>
        <w:t>-</w:t>
      </w:r>
      <w:r w:rsidRPr="00D73078">
        <w:rPr>
          <w:b/>
          <w:bCs/>
          <w:lang w:val="ru-RU"/>
        </w:rPr>
        <w:t>н</w:t>
      </w:r>
      <w:r>
        <w:rPr>
          <w:b/>
          <w:bCs/>
          <w:lang w:val="ru-RU"/>
        </w:rPr>
        <w:t>а</w:t>
      </w:r>
      <w:r w:rsidRPr="00645F56">
        <w:rPr>
          <w:b/>
          <w:bCs/>
          <w:lang w:val="ru-RU"/>
        </w:rPr>
        <w:t xml:space="preserve"> </w:t>
      </w:r>
      <w:r w:rsidR="00645F56" w:rsidRPr="00645F56">
        <w:rPr>
          <w:rFonts w:asciiTheme="minorHAnsi" w:hAnsiTheme="minorHAnsi" w:cstheme="minorBidi"/>
          <w:b/>
          <w:bCs/>
          <w:szCs w:val="22"/>
          <w:lang w:val="ru-RU"/>
        </w:rPr>
        <w:t xml:space="preserve">Р.Дж.С. </w:t>
      </w:r>
      <w:r w:rsidR="00033C37" w:rsidRPr="00645F56">
        <w:rPr>
          <w:rFonts w:asciiTheme="minorHAnsi" w:hAnsiTheme="minorHAnsi" w:cstheme="minorBidi"/>
          <w:b/>
          <w:bCs/>
          <w:szCs w:val="22"/>
          <w:lang w:val="ru-RU"/>
        </w:rPr>
        <w:t>КУШВАХ</w:t>
      </w:r>
      <w:r w:rsidR="00033C37">
        <w:rPr>
          <w:rFonts w:asciiTheme="minorHAnsi" w:hAnsiTheme="minorHAnsi" w:cstheme="minorBidi"/>
          <w:b/>
          <w:bCs/>
          <w:szCs w:val="22"/>
          <w:lang w:val="ru-RU"/>
        </w:rPr>
        <w:t>И</w:t>
      </w:r>
      <w:r w:rsidR="00033C37" w:rsidRPr="00645F56">
        <w:rPr>
          <w:b/>
          <w:bCs/>
          <w:lang w:val="ru-RU"/>
        </w:rPr>
        <w:t xml:space="preserve"> </w:t>
      </w:r>
      <w:r w:rsidR="00645F56" w:rsidRPr="00645F56">
        <w:rPr>
          <w:b/>
          <w:bCs/>
          <w:lang w:val="ru-RU"/>
        </w:rPr>
        <w:t>(</w:t>
      </w:r>
      <w:r w:rsidR="00645F56">
        <w:rPr>
          <w:b/>
          <w:bCs/>
          <w:lang w:val="ru-RU"/>
        </w:rPr>
        <w:t>Республика Индия</w:t>
      </w:r>
      <w:r w:rsidR="00645F56" w:rsidRPr="00645F56">
        <w:rPr>
          <w:b/>
          <w:bCs/>
          <w:lang w:val="ru-RU"/>
        </w:rPr>
        <w:t>)</w:t>
      </w:r>
    </w:p>
    <w:p w:rsidR="00156B65" w:rsidRPr="00C53834" w:rsidRDefault="00967CA2" w:rsidP="004942CC">
      <w:pPr>
        <w:pStyle w:val="Normalaftertitle"/>
        <w:rPr>
          <w:lang w:val="ru-RU"/>
        </w:rPr>
      </w:pPr>
      <w:r w:rsidRPr="00C53834">
        <w:rPr>
          <w:szCs w:val="24"/>
          <w:lang w:val="ru-RU"/>
        </w:rPr>
        <w:t xml:space="preserve">на пост </w:t>
      </w:r>
      <w:r w:rsidR="004942CC" w:rsidRPr="00C53834">
        <w:rPr>
          <w:szCs w:val="24"/>
          <w:lang w:val="ru-RU"/>
        </w:rPr>
        <w:t xml:space="preserve">члена Радиорегламентарного комитета. </w:t>
      </w:r>
    </w:p>
    <w:p w:rsidR="00156B65" w:rsidRPr="00C53834" w:rsidRDefault="00425A27" w:rsidP="00425A2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ru-RU"/>
        </w:rPr>
      </w:pPr>
      <w:r w:rsidRPr="00C53834">
        <w:rPr>
          <w:lang w:val="ru-RU"/>
        </w:rPr>
        <w:tab/>
      </w:r>
      <w:r w:rsidR="00156B65" w:rsidRPr="00C53834">
        <w:rPr>
          <w:lang w:val="ru-RU"/>
        </w:rPr>
        <w:t>Д-р Хамадун И. ТУРЕ</w:t>
      </w:r>
      <w:r w:rsidR="00156B65" w:rsidRPr="00C53834">
        <w:rPr>
          <w:lang w:val="ru-RU"/>
        </w:rPr>
        <w:br/>
      </w:r>
      <w:r w:rsidRPr="00C53834">
        <w:rPr>
          <w:lang w:val="ru-RU"/>
        </w:rPr>
        <w:tab/>
      </w:r>
      <w:r w:rsidR="00156B65" w:rsidRPr="00C53834">
        <w:rPr>
          <w:lang w:val="ru-RU"/>
        </w:rPr>
        <w:t>Генеральный секретарь</w:t>
      </w:r>
    </w:p>
    <w:p w:rsidR="00156B65" w:rsidRPr="00C53834" w:rsidRDefault="00156B65" w:rsidP="00156B65">
      <w:pPr>
        <w:spacing w:before="1440"/>
        <w:rPr>
          <w:lang w:val="ru-RU"/>
        </w:rPr>
      </w:pPr>
      <w:r w:rsidRPr="00C53834">
        <w:rPr>
          <w:b/>
          <w:bCs/>
          <w:lang w:val="ru-RU"/>
        </w:rPr>
        <w:t>Приложение</w:t>
      </w:r>
      <w:r w:rsidR="00FD125E" w:rsidRPr="00C53834">
        <w:rPr>
          <w:rFonts w:eastAsia="PMingLiU"/>
          <w:lang w:val="ru-RU" w:eastAsia="zh-TW"/>
        </w:rPr>
        <w:t>: 1</w:t>
      </w:r>
    </w:p>
    <w:p w:rsidR="00425A27" w:rsidRPr="00C53834" w:rsidRDefault="00425A2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2"/>
          <w:lang w:val="ru-RU"/>
        </w:rPr>
      </w:pPr>
      <w:r w:rsidRPr="00C53834">
        <w:rPr>
          <w:rFonts w:asciiTheme="minorHAnsi" w:hAnsiTheme="minorHAnsi"/>
          <w:szCs w:val="22"/>
          <w:lang w:val="ru-RU"/>
        </w:rPr>
        <w:br w:type="page"/>
      </w:r>
    </w:p>
    <w:p w:rsidR="00224E76" w:rsidRPr="00C53834" w:rsidRDefault="00324F6F" w:rsidP="00425A27">
      <w:pPr>
        <w:pStyle w:val="AnnexNo"/>
        <w:rPr>
          <w:lang w:val="ru-RU"/>
        </w:rPr>
      </w:pPr>
      <w:bookmarkStart w:id="8" w:name="_GoBack"/>
      <w:bookmarkEnd w:id="8"/>
      <w:r w:rsidRPr="00C53834">
        <w:rPr>
          <w:lang w:val="ru-RU"/>
        </w:rPr>
        <w:lastRenderedPageBreak/>
        <w:t>ПРИЛОЖЕНИЕ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7"/>
      </w:tblGrid>
      <w:tr w:rsidR="00033C37" w:rsidTr="00033C37">
        <w:tc>
          <w:tcPr>
            <w:tcW w:w="4644" w:type="dxa"/>
            <w:vAlign w:val="bottom"/>
          </w:tcPr>
          <w:p w:rsidR="00033C37" w:rsidRDefault="00033C37" w:rsidP="00033C37">
            <w:pPr>
              <w:spacing w:before="360"/>
              <w:jc w:val="center"/>
              <w:rPr>
                <w:lang w:val="ru-RU"/>
              </w:rPr>
            </w:pPr>
            <w:r>
              <w:rPr>
                <w:lang w:val="ru-RU"/>
              </w:rPr>
              <w:t>Дилип Синха</w:t>
            </w:r>
            <w:r>
              <w:rPr>
                <w:lang w:val="ru-RU"/>
              </w:rPr>
              <w:br/>
              <w:t>Посол/Постоянный представитель</w:t>
            </w:r>
          </w:p>
        </w:tc>
        <w:tc>
          <w:tcPr>
            <w:tcW w:w="5217" w:type="dxa"/>
          </w:tcPr>
          <w:p w:rsidR="00033C37" w:rsidRDefault="00033C37" w:rsidP="00033C37">
            <w:pPr>
              <w:tabs>
                <w:tab w:val="clear" w:pos="567"/>
                <w:tab w:val="clear" w:pos="1134"/>
                <w:tab w:val="left" w:pos="1026"/>
              </w:tabs>
              <w:spacing w:before="360"/>
              <w:ind w:left="-108" w:right="-136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16F9B">
              <w:rPr>
                <w:lang w:val="ru-RU"/>
              </w:rPr>
              <w:t>ОСТОЯННОЕ ПРЕДСТАВИТЕЛЬСТВО</w:t>
            </w:r>
            <w:r>
              <w:rPr>
                <w:lang w:val="ru-RU"/>
              </w:rPr>
              <w:t xml:space="preserve"> ИНДИИ ПРИ ОТДЕЛЕНИИ ОРГАНИЗАЦИИ ОБЪЕДИНЕННЫХ НАЦИЙ</w:t>
            </w:r>
            <w:r>
              <w:rPr>
                <w:lang w:val="ru-RU"/>
              </w:rPr>
              <w:br/>
            </w:r>
            <w:r w:rsidRPr="00EC2276">
              <w:rPr>
                <w:lang w:val="ru-RU"/>
              </w:rPr>
              <w:t xml:space="preserve">9, </w:t>
            </w:r>
            <w:r>
              <w:rPr>
                <w:lang w:val="en-US"/>
              </w:rPr>
              <w:t>Rue</w:t>
            </w:r>
            <w:r w:rsidRPr="00EC2276">
              <w:rPr>
                <w:lang w:val="ru-RU"/>
              </w:rPr>
              <w:t xml:space="preserve"> </w:t>
            </w:r>
            <w:r>
              <w:rPr>
                <w:lang w:val="en-US"/>
              </w:rPr>
              <w:t>du</w:t>
            </w:r>
            <w:r w:rsidRPr="00EC2276">
              <w:rPr>
                <w:lang w:val="ru-RU"/>
              </w:rPr>
              <w:t xml:space="preserve"> </w:t>
            </w:r>
            <w:r>
              <w:rPr>
                <w:lang w:val="en-US"/>
              </w:rPr>
              <w:t>Valais</w:t>
            </w:r>
            <w:r w:rsidRPr="00EC2276">
              <w:rPr>
                <w:lang w:val="ru-RU"/>
              </w:rPr>
              <w:t xml:space="preserve">, 1202 </w:t>
            </w:r>
            <w:r>
              <w:rPr>
                <w:lang w:val="en-US"/>
              </w:rPr>
              <w:t>Geneva</w:t>
            </w:r>
            <w:r w:rsidRPr="00033C37">
              <w:rPr>
                <w:lang w:val="ru-RU"/>
              </w:rPr>
              <w:br/>
            </w:r>
            <w:r>
              <w:rPr>
                <w:lang w:val="ru-RU"/>
              </w:rPr>
              <w:t>Тел.: 41 22 731 28 54</w:t>
            </w:r>
            <w:r>
              <w:rPr>
                <w:lang w:val="ru-RU"/>
              </w:rPr>
              <w:br/>
              <w:t>Факс: 41 22 731 51 42</w:t>
            </w:r>
            <w:r>
              <w:rPr>
                <w:lang w:val="ru-RU"/>
              </w:rPr>
              <w:br/>
              <w:t xml:space="preserve">Эл. почта: </w:t>
            </w:r>
            <w:r w:rsidR="00880B15">
              <w:fldChar w:fldCharType="begin"/>
            </w:r>
            <w:r w:rsidR="00880B15">
              <w:instrText xml:space="preserve"> HYPERLINK "mailto:dilip.sinha@ties.itu.int" </w:instrText>
            </w:r>
            <w:r w:rsidR="00880B15">
              <w:fldChar w:fldCharType="separate"/>
            </w:r>
            <w:r w:rsidRPr="001C159D">
              <w:rPr>
                <w:rStyle w:val="Hyperlink"/>
                <w:lang w:val="en-US"/>
              </w:rPr>
              <w:t>dilip</w:t>
            </w:r>
            <w:r w:rsidRPr="001C159D">
              <w:rPr>
                <w:rStyle w:val="Hyperlink"/>
                <w:lang w:val="ru-RU"/>
              </w:rPr>
              <w:t>.</w:t>
            </w:r>
            <w:r w:rsidRPr="001C159D">
              <w:rPr>
                <w:rStyle w:val="Hyperlink"/>
                <w:lang w:val="en-US"/>
              </w:rPr>
              <w:t>sinha</w:t>
            </w:r>
            <w:r w:rsidRPr="001C159D">
              <w:rPr>
                <w:rStyle w:val="Hyperlink"/>
                <w:lang w:val="ru-RU"/>
              </w:rPr>
              <w:t>@</w:t>
            </w:r>
            <w:r w:rsidRPr="001C159D">
              <w:rPr>
                <w:rStyle w:val="Hyperlink"/>
                <w:lang w:val="en-US"/>
              </w:rPr>
              <w:t>ties</w:t>
            </w:r>
            <w:r w:rsidRPr="00EC2276">
              <w:rPr>
                <w:rStyle w:val="Hyperlink"/>
                <w:lang w:val="ru-RU"/>
              </w:rPr>
              <w:t>.</w:t>
            </w:r>
            <w:r w:rsidRPr="001C159D">
              <w:rPr>
                <w:rStyle w:val="Hyperlink"/>
                <w:lang w:val="en-US"/>
              </w:rPr>
              <w:t>itu</w:t>
            </w:r>
            <w:r w:rsidRPr="00EC2276">
              <w:rPr>
                <w:rStyle w:val="Hyperlink"/>
                <w:lang w:val="ru-RU"/>
              </w:rPr>
              <w:t>.</w:t>
            </w:r>
            <w:proofErr w:type="spellStart"/>
            <w:r w:rsidRPr="001C159D">
              <w:rPr>
                <w:rStyle w:val="Hyperlink"/>
                <w:lang w:val="en-US"/>
              </w:rPr>
              <w:t>int</w:t>
            </w:r>
            <w:proofErr w:type="spellEnd"/>
            <w:r w:rsidR="00880B15">
              <w:rPr>
                <w:rStyle w:val="Hyperlink"/>
                <w:lang w:val="en-US"/>
              </w:rPr>
              <w:fldChar w:fldCharType="end"/>
            </w:r>
          </w:p>
        </w:tc>
      </w:tr>
    </w:tbl>
    <w:p w:rsidR="00EC2276" w:rsidRDefault="00EC2276" w:rsidP="00033C3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371"/>
        </w:tabs>
        <w:spacing w:before="600"/>
        <w:rPr>
          <w:lang w:val="ru-RU"/>
        </w:rPr>
      </w:pPr>
      <w:r>
        <w:rPr>
          <w:lang w:val="en-US"/>
        </w:rPr>
        <w:t>PMI</w:t>
      </w:r>
      <w:r w:rsidRPr="00EC2276">
        <w:rPr>
          <w:lang w:val="ru-RU"/>
        </w:rPr>
        <w:t>/</w:t>
      </w:r>
      <w:r>
        <w:rPr>
          <w:lang w:val="en-US"/>
        </w:rPr>
        <w:t>ITU</w:t>
      </w:r>
      <w:r w:rsidR="00033C37">
        <w:rPr>
          <w:lang w:val="ru-RU"/>
        </w:rPr>
        <w:t>/407/2014</w:t>
      </w:r>
      <w:r>
        <w:rPr>
          <w:lang w:val="ru-RU"/>
        </w:rPr>
        <w:tab/>
        <w:t>18 сентября 2014 года</w:t>
      </w:r>
    </w:p>
    <w:p w:rsidR="00EC2276" w:rsidRDefault="00EC2276" w:rsidP="0048546A">
      <w:pPr>
        <w:spacing w:before="360"/>
        <w:rPr>
          <w:lang w:val="ru-RU"/>
        </w:rPr>
      </w:pPr>
      <w:r>
        <w:rPr>
          <w:lang w:val="ru-RU"/>
        </w:rPr>
        <w:t xml:space="preserve">Кандидатура Индии на членство в Совете МСЭ и кандидатура г-на </w:t>
      </w:r>
      <w:r w:rsidRPr="00EC2276">
        <w:rPr>
          <w:rFonts w:asciiTheme="minorHAnsi" w:hAnsiTheme="minorHAnsi" w:cstheme="minorBidi"/>
          <w:szCs w:val="22"/>
          <w:lang w:val="ru-RU"/>
        </w:rPr>
        <w:t>Р.Дж.С. Кушвах</w:t>
      </w:r>
      <w:r w:rsidR="0048546A">
        <w:rPr>
          <w:rFonts w:asciiTheme="minorHAnsi" w:hAnsiTheme="minorHAnsi" w:cstheme="minorBidi"/>
          <w:szCs w:val="22"/>
          <w:lang w:val="ru-RU"/>
        </w:rPr>
        <w:t>и</w:t>
      </w:r>
      <w:r>
        <w:rPr>
          <w:rFonts w:asciiTheme="minorHAnsi" w:hAnsiTheme="minorHAnsi" w:cstheme="minorBidi"/>
          <w:szCs w:val="22"/>
          <w:lang w:val="ru-RU"/>
        </w:rPr>
        <w:t xml:space="preserve"> на пост члена Радиорегламентарного комитета (РРК)</w:t>
      </w:r>
    </w:p>
    <w:p w:rsidR="0048546A" w:rsidRDefault="0048546A" w:rsidP="00033C37">
      <w:pPr>
        <w:rPr>
          <w:lang w:val="ru-RU"/>
        </w:rPr>
      </w:pPr>
      <w:r>
        <w:rPr>
          <w:lang w:val="ru-RU"/>
        </w:rPr>
        <w:t>Ваше Превосходительство,</w:t>
      </w:r>
    </w:p>
    <w:p w:rsidR="0048546A" w:rsidRDefault="00033C37" w:rsidP="00033C37">
      <w:pPr>
        <w:rPr>
          <w:lang w:val="ru-RU"/>
        </w:rPr>
      </w:pPr>
      <w:r>
        <w:rPr>
          <w:lang w:val="ru-RU"/>
        </w:rPr>
        <w:t>1</w:t>
      </w:r>
      <w:r w:rsidR="0048546A">
        <w:rPr>
          <w:lang w:val="ru-RU"/>
        </w:rPr>
        <w:tab/>
        <w:t>Имею честь сослаться на Циркулярное письмо МСЭ № 165, касающееся Полномочной конференции (ПК-14), которую планируется провести 20 октября – 7 ноября 2014 года в Пусане, Республика Корея. С удовольствием официально сообщаю Вам о том, что</w:t>
      </w:r>
      <w:r w:rsidR="001878C8">
        <w:rPr>
          <w:lang w:val="ru-RU"/>
        </w:rPr>
        <w:t xml:space="preserve"> </w:t>
      </w:r>
      <w:r>
        <w:rPr>
          <w:lang w:val="ru-RU"/>
        </w:rPr>
        <w:t>правитель</w:t>
      </w:r>
      <w:r w:rsidR="0048546A">
        <w:rPr>
          <w:lang w:val="ru-RU"/>
        </w:rPr>
        <w:t>ство Индии решило представить:</w:t>
      </w:r>
    </w:p>
    <w:p w:rsidR="0048546A" w:rsidRPr="0048546A" w:rsidRDefault="00033C37" w:rsidP="00033C37">
      <w:pPr>
        <w:pStyle w:val="enumlev1"/>
        <w:rPr>
          <w:lang w:val="ru-RU"/>
        </w:rPr>
      </w:pPr>
      <w:r>
        <w:rPr>
          <w:lang w:val="fr-CH"/>
        </w:rPr>
        <w:t>i</w:t>
      </w:r>
      <w:r w:rsidRPr="00033C37">
        <w:rPr>
          <w:lang w:val="ru-RU"/>
        </w:rPr>
        <w:t>)</w:t>
      </w:r>
      <w:r w:rsidRPr="00033C37">
        <w:rPr>
          <w:lang w:val="ru-RU"/>
        </w:rPr>
        <w:tab/>
      </w:r>
      <w:r w:rsidR="0048546A">
        <w:rPr>
          <w:lang w:val="ru-RU"/>
        </w:rPr>
        <w:t>свою кандидатуру на перевыборах в качестве Члена Совета МСЭ</w:t>
      </w:r>
      <w:r>
        <w:rPr>
          <w:lang w:val="ru-RU"/>
        </w:rPr>
        <w:t>;</w:t>
      </w:r>
      <w:r w:rsidR="0048546A">
        <w:rPr>
          <w:lang w:val="ru-RU"/>
        </w:rPr>
        <w:t xml:space="preserve"> и</w:t>
      </w:r>
    </w:p>
    <w:p w:rsidR="0048546A" w:rsidRPr="0048546A" w:rsidRDefault="00033C37" w:rsidP="00033C37">
      <w:pPr>
        <w:pStyle w:val="enumlev1"/>
        <w:rPr>
          <w:lang w:val="ru-RU"/>
        </w:rPr>
      </w:pPr>
      <w:r>
        <w:rPr>
          <w:lang w:val="en-US"/>
        </w:rPr>
        <w:t>ii</w:t>
      </w:r>
      <w:r w:rsidRPr="00033C37">
        <w:rPr>
          <w:lang w:val="ru-RU"/>
        </w:rPr>
        <w:t>)</w:t>
      </w:r>
      <w:r w:rsidRPr="00033C37">
        <w:rPr>
          <w:lang w:val="ru-RU"/>
        </w:rPr>
        <w:tab/>
      </w:r>
      <w:proofErr w:type="gramStart"/>
      <w:r w:rsidR="0048546A">
        <w:rPr>
          <w:lang w:val="ru-RU"/>
        </w:rPr>
        <w:t>кандидатуру</w:t>
      </w:r>
      <w:proofErr w:type="gramEnd"/>
      <w:r w:rsidR="0048546A">
        <w:rPr>
          <w:lang w:val="ru-RU"/>
        </w:rPr>
        <w:t xml:space="preserve"> г-на </w:t>
      </w:r>
      <w:r w:rsidR="0048546A" w:rsidRPr="00EC2276">
        <w:rPr>
          <w:rFonts w:asciiTheme="minorHAnsi" w:hAnsiTheme="minorHAnsi" w:cstheme="minorBidi"/>
          <w:szCs w:val="22"/>
          <w:lang w:val="ru-RU"/>
        </w:rPr>
        <w:t>Р.Дж.С. Кушвах</w:t>
      </w:r>
      <w:r w:rsidR="0048546A">
        <w:rPr>
          <w:rFonts w:asciiTheme="minorHAnsi" w:hAnsiTheme="minorHAnsi" w:cstheme="minorBidi"/>
          <w:szCs w:val="22"/>
          <w:lang w:val="ru-RU"/>
        </w:rPr>
        <w:t>и на выборах на пост члена Радиорегламентарного комитета (РРК) на 2015−2018 годы.</w:t>
      </w:r>
    </w:p>
    <w:p w:rsidR="0048546A" w:rsidRDefault="00033C37" w:rsidP="00033C37">
      <w:pPr>
        <w:rPr>
          <w:lang w:val="ru-RU"/>
        </w:rPr>
      </w:pPr>
      <w:r>
        <w:rPr>
          <w:lang w:val="ru-RU"/>
        </w:rPr>
        <w:t>2</w:t>
      </w:r>
      <w:r w:rsidR="0048546A">
        <w:rPr>
          <w:lang w:val="ru-RU"/>
        </w:rPr>
        <w:tab/>
        <w:t>МСЭ и Вашим сотрудникам хорошо известн</w:t>
      </w:r>
      <w:r w:rsidR="005D3085">
        <w:rPr>
          <w:lang w:val="ru-RU"/>
        </w:rPr>
        <w:t>ы</w:t>
      </w:r>
      <w:r w:rsidR="0048546A">
        <w:rPr>
          <w:lang w:val="ru-RU"/>
        </w:rPr>
        <w:t xml:space="preserve"> </w:t>
      </w:r>
      <w:r w:rsidR="001878C8">
        <w:rPr>
          <w:lang w:val="ru-RU"/>
        </w:rPr>
        <w:t xml:space="preserve">исключительная приверженность </w:t>
      </w:r>
      <w:r>
        <w:rPr>
          <w:lang w:val="ru-RU"/>
        </w:rPr>
        <w:t>правитель</w:t>
      </w:r>
      <w:r w:rsidR="001878C8">
        <w:rPr>
          <w:lang w:val="ru-RU"/>
        </w:rPr>
        <w:t xml:space="preserve">ства Индии </w:t>
      </w:r>
      <w:r w:rsidR="005D3085">
        <w:rPr>
          <w:lang w:val="ru-RU"/>
        </w:rPr>
        <w:t>работе в этой организации и вклад в ее работу в качестве активного и готового к сотрудничеству члена, а также его приверженность задачам МСЭ. Правительство Индии высоко оценивает проведенную серьезную работу и достижения МСЭ п</w:t>
      </w:r>
      <w:r w:rsidR="00DB3F67">
        <w:rPr>
          <w:lang w:val="ru-RU"/>
        </w:rPr>
        <w:t xml:space="preserve">од Вашим твердым руководством. </w:t>
      </w:r>
      <w:r w:rsidR="00F24B9E">
        <w:rPr>
          <w:lang w:val="ru-RU"/>
        </w:rPr>
        <w:t>Индия, наряду с другими Ч</w:t>
      </w:r>
      <w:r w:rsidR="00DB3F67">
        <w:rPr>
          <w:lang w:val="ru-RU"/>
        </w:rPr>
        <w:t xml:space="preserve">ленами Совета МСЭ, продолжит расширять свою поддержку организации в целях </w:t>
      </w:r>
      <w:r w:rsidR="00F24B9E">
        <w:rPr>
          <w:lang w:val="ru-RU"/>
        </w:rPr>
        <w:t>увеличения</w:t>
      </w:r>
      <w:r w:rsidR="00DB3F67">
        <w:rPr>
          <w:lang w:val="ru-RU"/>
        </w:rPr>
        <w:t xml:space="preserve"> своего вклада в развитие электросвязи в мире. </w:t>
      </w:r>
    </w:p>
    <w:p w:rsidR="00DB3F67" w:rsidRDefault="00033C37" w:rsidP="00973634">
      <w:pPr>
        <w:rPr>
          <w:lang w:val="ru-RU"/>
        </w:rPr>
      </w:pPr>
      <w:r>
        <w:rPr>
          <w:lang w:val="ru-RU"/>
        </w:rPr>
        <w:t>3</w:t>
      </w:r>
      <w:r w:rsidR="00DB3F67">
        <w:rPr>
          <w:lang w:val="ru-RU"/>
        </w:rPr>
        <w:tab/>
      </w:r>
      <w:r w:rsidR="00732EA4">
        <w:rPr>
          <w:lang w:val="ru-RU"/>
        </w:rPr>
        <w:t xml:space="preserve">Г-н </w:t>
      </w:r>
      <w:r w:rsidR="00732EA4" w:rsidRPr="00EC2276">
        <w:rPr>
          <w:lang w:val="ru-RU"/>
        </w:rPr>
        <w:t>Кушвах</w:t>
      </w:r>
      <w:r w:rsidR="00732EA4">
        <w:rPr>
          <w:lang w:val="ru-RU"/>
        </w:rPr>
        <w:t xml:space="preserve">а, советник </w:t>
      </w:r>
      <w:r>
        <w:rPr>
          <w:lang w:val="ru-RU"/>
        </w:rPr>
        <w:t>правитель</w:t>
      </w:r>
      <w:r w:rsidR="00732EA4">
        <w:rPr>
          <w:lang w:val="ru-RU"/>
        </w:rPr>
        <w:t>ства Индии по вопросам беспроводной связи, является кандидатом на пост члена РРК, в</w:t>
      </w:r>
      <w:r w:rsidR="00F24B9E">
        <w:rPr>
          <w:lang w:val="ru-RU"/>
        </w:rPr>
        <w:t>ыборы в который также будут прох</w:t>
      </w:r>
      <w:r w:rsidR="00732EA4">
        <w:rPr>
          <w:lang w:val="ru-RU"/>
        </w:rPr>
        <w:t xml:space="preserve">одить на ПК-14 в Пусане. </w:t>
      </w:r>
      <w:r w:rsidR="00973634">
        <w:rPr>
          <w:lang w:val="ru-RU"/>
        </w:rPr>
        <w:t>Г</w:t>
      </w:r>
      <w:r w:rsidR="00973634">
        <w:rPr>
          <w:lang w:val="ru-RU"/>
        </w:rPr>
        <w:noBreakHyphen/>
      </w:r>
      <w:r w:rsidR="00732EA4">
        <w:rPr>
          <w:lang w:val="ru-RU"/>
        </w:rPr>
        <w:t>н</w:t>
      </w:r>
      <w:r w:rsidR="00973634">
        <w:rPr>
          <w:lang w:val="ru-RU"/>
        </w:rPr>
        <w:t> </w:t>
      </w:r>
      <w:r w:rsidR="00732EA4" w:rsidRPr="00EC2276">
        <w:rPr>
          <w:lang w:val="ru-RU"/>
        </w:rPr>
        <w:t>Кушвах</w:t>
      </w:r>
      <w:r w:rsidR="00732EA4">
        <w:rPr>
          <w:lang w:val="ru-RU"/>
        </w:rPr>
        <w:t xml:space="preserve">а имеет более чем 34-летний опыт работы в </w:t>
      </w:r>
      <w:r w:rsidR="00B21498" w:rsidRPr="00B21498">
        <w:rPr>
          <w:lang w:val="ru-RU"/>
        </w:rPr>
        <w:t xml:space="preserve">организации по управлению использованием </w:t>
      </w:r>
      <w:r w:rsidR="00B21498">
        <w:rPr>
          <w:lang w:val="ru-RU"/>
        </w:rPr>
        <w:t xml:space="preserve">радиочастотного </w:t>
      </w:r>
      <w:r w:rsidR="00B21498" w:rsidRPr="00B21498">
        <w:rPr>
          <w:lang w:val="ru-RU"/>
        </w:rPr>
        <w:t xml:space="preserve">спектра и радиорегламентарным вопросам </w:t>
      </w:r>
      <w:r w:rsidR="00732EA4">
        <w:rPr>
          <w:lang w:val="ru-RU"/>
        </w:rPr>
        <w:t>Департамента электросвязи Министерства связи. На протяжении бол</w:t>
      </w:r>
      <w:r w:rsidR="00F24B9E">
        <w:rPr>
          <w:lang w:val="ru-RU"/>
        </w:rPr>
        <w:t>е</w:t>
      </w:r>
      <w:r w:rsidR="00732EA4">
        <w:rPr>
          <w:lang w:val="ru-RU"/>
        </w:rPr>
        <w:t xml:space="preserve">е 20 лет он принимал участие в различных мероприятиях МСЭ и Азиатско-Тихоокеанского сообщества электросвязи (АТСЭ), а также во многих других международных форумах электросвязи. Он также представлял различные предложения по управлению использованием радиочастотного спектра и по регуляторным аспектам радиосвязи, выступал с лекциями и основными докладами на многих национальных и международных конференциях и в учреждениях. Мы считаем, что в случае его избрания он сможет играть эффективную роль в содействии достижению задач МСЭ и развитию технологий международной связи (ИКТ) во всем мире. В 2007−2011 годах и в текущем цикле </w:t>
      </w:r>
      <w:r w:rsidR="00002359">
        <w:rPr>
          <w:lang w:val="ru-RU"/>
        </w:rPr>
        <w:t>он я</w:t>
      </w:r>
      <w:r w:rsidR="00F24B9E">
        <w:rPr>
          <w:lang w:val="ru-RU"/>
        </w:rPr>
        <w:t xml:space="preserve">вляется </w:t>
      </w:r>
      <w:r w:rsidR="00F24B9E">
        <w:rPr>
          <w:lang w:val="ru-RU"/>
        </w:rPr>
        <w:lastRenderedPageBreak/>
        <w:t>заместителем П</w:t>
      </w:r>
      <w:r w:rsidR="00002359">
        <w:rPr>
          <w:lang w:val="ru-RU"/>
        </w:rPr>
        <w:t>редседателя Специального комитета МСЭ по регламентарно-процедурным вопроса</w:t>
      </w:r>
      <w:r>
        <w:rPr>
          <w:lang w:val="ru-RU"/>
        </w:rPr>
        <w:t xml:space="preserve">м. Биографическая справка г-на </w:t>
      </w:r>
      <w:r w:rsidR="00002359" w:rsidRPr="00EC2276">
        <w:rPr>
          <w:lang w:val="ru-RU"/>
        </w:rPr>
        <w:t>Кушвах</w:t>
      </w:r>
      <w:r w:rsidR="00002359">
        <w:rPr>
          <w:lang w:val="ru-RU"/>
        </w:rPr>
        <w:t>и прилагается.</w:t>
      </w:r>
    </w:p>
    <w:p w:rsidR="00033C37" w:rsidRDefault="00033C3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Bidi"/>
          <w:szCs w:val="22"/>
          <w:lang w:val="ru-RU"/>
        </w:rPr>
      </w:pPr>
      <w:r>
        <w:rPr>
          <w:rFonts w:asciiTheme="minorHAnsi" w:hAnsiTheme="minorHAnsi" w:cstheme="minorBidi"/>
          <w:szCs w:val="22"/>
          <w:lang w:val="ru-RU"/>
        </w:rPr>
        <w:br w:type="page"/>
      </w:r>
    </w:p>
    <w:p w:rsidR="0067293A" w:rsidRDefault="00033C37" w:rsidP="00033C37">
      <w:pPr>
        <w:rPr>
          <w:rFonts w:asciiTheme="minorHAnsi" w:hAnsiTheme="minorHAnsi" w:cstheme="minorBidi"/>
          <w:szCs w:val="22"/>
          <w:lang w:val="ru-RU"/>
        </w:rPr>
      </w:pPr>
      <w:r>
        <w:rPr>
          <w:rFonts w:asciiTheme="minorHAnsi" w:hAnsiTheme="minorHAnsi" w:cstheme="minorBidi"/>
          <w:szCs w:val="22"/>
          <w:lang w:val="ru-RU"/>
        </w:rPr>
        <w:lastRenderedPageBreak/>
        <w:t>4</w:t>
      </w:r>
      <w:r w:rsidR="0067293A">
        <w:rPr>
          <w:rFonts w:asciiTheme="minorHAnsi" w:hAnsiTheme="minorHAnsi" w:cstheme="minorBidi"/>
          <w:szCs w:val="22"/>
          <w:lang w:val="ru-RU"/>
        </w:rPr>
        <w:tab/>
      </w:r>
      <w:r w:rsidR="0067293A" w:rsidRPr="00033C37">
        <w:rPr>
          <w:lang w:val="ru-RU"/>
        </w:rPr>
        <w:t>Любезно</w:t>
      </w:r>
      <w:r w:rsidR="0067293A">
        <w:rPr>
          <w:rFonts w:asciiTheme="minorHAnsi" w:hAnsiTheme="minorHAnsi" w:cstheme="minorBidi"/>
          <w:szCs w:val="22"/>
          <w:lang w:val="ru-RU"/>
        </w:rPr>
        <w:t xml:space="preserve"> просим Вас распространить информацию о кандидатуре Индии на переизбрание в Совет МСЭ и кандидатуре г-на </w:t>
      </w:r>
      <w:r w:rsidR="0067293A" w:rsidRPr="00EC2276">
        <w:rPr>
          <w:rFonts w:asciiTheme="minorHAnsi" w:hAnsiTheme="minorHAnsi" w:cstheme="minorBidi"/>
          <w:szCs w:val="22"/>
          <w:lang w:val="ru-RU"/>
        </w:rPr>
        <w:t>Кушвах</w:t>
      </w:r>
      <w:r w:rsidR="0067293A">
        <w:rPr>
          <w:rFonts w:asciiTheme="minorHAnsi" w:hAnsiTheme="minorHAnsi" w:cstheme="minorBidi"/>
          <w:szCs w:val="22"/>
          <w:lang w:val="ru-RU"/>
        </w:rPr>
        <w:t>и на пост члена РРК из Района Е (Азия и Австралазия) среди всех Государств-Членов в контексте выборов на предстоящей Полномочной конференции в Пусане, Южная Корея.</w:t>
      </w:r>
    </w:p>
    <w:p w:rsidR="0067293A" w:rsidRDefault="0067293A" w:rsidP="00033C37">
      <w:pPr>
        <w:rPr>
          <w:rFonts w:asciiTheme="minorHAnsi" w:hAnsiTheme="minorHAnsi" w:cstheme="minorBidi"/>
          <w:szCs w:val="22"/>
          <w:lang w:val="ru-RU"/>
        </w:rPr>
      </w:pPr>
      <w:r w:rsidRPr="00033C37">
        <w:rPr>
          <w:lang w:val="ru-RU"/>
        </w:rPr>
        <w:t>Примите</w:t>
      </w:r>
      <w:r>
        <w:rPr>
          <w:rFonts w:asciiTheme="minorHAnsi" w:hAnsiTheme="minorHAnsi" w:cstheme="minorBidi"/>
          <w:szCs w:val="22"/>
          <w:lang w:val="ru-RU"/>
        </w:rPr>
        <w:t xml:space="preserve"> заверения в моем самом высоком уважении,</w:t>
      </w:r>
    </w:p>
    <w:p w:rsidR="0067293A" w:rsidRDefault="0067293A" w:rsidP="00033C37">
      <w:pPr>
        <w:tabs>
          <w:tab w:val="clear" w:pos="1134"/>
          <w:tab w:val="left" w:pos="426"/>
        </w:tabs>
        <w:spacing w:before="720"/>
        <w:rPr>
          <w:lang w:val="ru-RU"/>
        </w:rPr>
      </w:pPr>
      <w:r>
        <w:rPr>
          <w:lang w:val="ru-RU"/>
        </w:rPr>
        <w:t>Дилип Синха</w:t>
      </w:r>
    </w:p>
    <w:p w:rsidR="0067293A" w:rsidRDefault="00033C37" w:rsidP="00033C37">
      <w:pPr>
        <w:tabs>
          <w:tab w:val="clear" w:pos="1134"/>
          <w:tab w:val="left" w:pos="426"/>
        </w:tabs>
        <w:spacing w:before="2040"/>
        <w:rPr>
          <w:lang w:val="ru-RU"/>
        </w:rPr>
      </w:pPr>
      <w:r>
        <w:rPr>
          <w:lang w:val="ru-RU"/>
        </w:rPr>
        <w:t>Д-ру Хамадуну Туре</w:t>
      </w:r>
      <w:r w:rsidR="0067293A">
        <w:rPr>
          <w:lang w:val="ru-RU"/>
        </w:rPr>
        <w:br/>
        <w:t>Генеральному секретарю</w:t>
      </w:r>
      <w:r w:rsidR="0067293A">
        <w:rPr>
          <w:lang w:val="ru-RU"/>
        </w:rPr>
        <w:br/>
        <w:t>Ме</w:t>
      </w:r>
      <w:r>
        <w:rPr>
          <w:lang w:val="ru-RU"/>
        </w:rPr>
        <w:t>ждународного союза электросвязи</w:t>
      </w:r>
      <w:r w:rsidR="0067293A">
        <w:rPr>
          <w:lang w:val="ru-RU"/>
        </w:rPr>
        <w:br/>
        <w:t>Женева</w:t>
      </w:r>
    </w:p>
    <w:p w:rsidR="00E2416C" w:rsidRDefault="00E2416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:rsidR="00973634" w:rsidRPr="00890B5C" w:rsidRDefault="00973634" w:rsidP="00973634">
      <w:pPr>
        <w:pStyle w:val="Title1"/>
        <w:tabs>
          <w:tab w:val="clear" w:pos="567"/>
          <w:tab w:val="clear" w:pos="1134"/>
          <w:tab w:val="clear" w:pos="1701"/>
          <w:tab w:val="clear" w:pos="2268"/>
        </w:tabs>
        <w:spacing w:before="0" w:after="240"/>
        <w:ind w:left="2586" w:hanging="2586"/>
        <w:rPr>
          <w:lang w:val="ru-RU" w:eastAsia="zh-CN"/>
        </w:rPr>
      </w:pPr>
      <w:r>
        <w:rPr>
          <w:lang w:val="ru-RU" w:eastAsia="zh-CN"/>
        </w:rPr>
        <w:lastRenderedPageBreak/>
        <w:t>БИОГРАФИЧЕСКАЯ СПРАВКА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118"/>
      </w:tblGrid>
      <w:tr w:rsidR="00E2416C" w:rsidRPr="00E2416C" w:rsidTr="00973634">
        <w:trPr>
          <w:cantSplit/>
        </w:trPr>
        <w:tc>
          <w:tcPr>
            <w:tcW w:w="6805" w:type="dxa"/>
          </w:tcPr>
          <w:p w:rsidR="00E2416C" w:rsidRPr="0061190A" w:rsidRDefault="0061190A" w:rsidP="00F27291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spacing w:before="360"/>
              <w:ind w:left="2586" w:hanging="2586"/>
              <w:rPr>
                <w:color w:val="000000"/>
                <w:lang w:val="ru-RU" w:eastAsia="zh-CN"/>
              </w:rPr>
            </w:pPr>
            <w:r>
              <w:rPr>
                <w:b/>
                <w:bCs/>
                <w:color w:val="000000"/>
                <w:lang w:val="ru-RU" w:eastAsia="zh-CN"/>
              </w:rPr>
              <w:t>Фамилия</w:t>
            </w:r>
            <w:r w:rsidR="00E2416C" w:rsidRPr="00F27291">
              <w:rPr>
                <w:color w:val="000000"/>
                <w:lang w:val="ru-RU" w:eastAsia="zh-CN"/>
              </w:rPr>
              <w:t>:</w:t>
            </w:r>
            <w:r w:rsidR="00E2416C" w:rsidRPr="0061190A">
              <w:rPr>
                <w:b/>
                <w:bCs/>
                <w:color w:val="000000"/>
                <w:lang w:val="ru-RU" w:eastAsia="zh-CN"/>
              </w:rPr>
              <w:tab/>
            </w:r>
            <w:r w:rsidR="00890B5C" w:rsidRPr="00EC2276">
              <w:rPr>
                <w:lang w:val="ru-RU"/>
              </w:rPr>
              <w:t>Р</w:t>
            </w:r>
            <w:r w:rsidR="00890B5C" w:rsidRPr="0061190A">
              <w:rPr>
                <w:lang w:val="ru-RU"/>
              </w:rPr>
              <w:t>.</w:t>
            </w:r>
            <w:r w:rsidR="00890B5C" w:rsidRPr="00EC2276">
              <w:rPr>
                <w:lang w:val="ru-RU"/>
              </w:rPr>
              <w:t>Дж</w:t>
            </w:r>
            <w:r w:rsidR="00890B5C" w:rsidRPr="0061190A">
              <w:rPr>
                <w:lang w:val="ru-RU"/>
              </w:rPr>
              <w:t>.</w:t>
            </w:r>
            <w:r w:rsidR="00890B5C" w:rsidRPr="00EC2276">
              <w:rPr>
                <w:lang w:val="ru-RU"/>
              </w:rPr>
              <w:t>С</w:t>
            </w:r>
            <w:r w:rsidR="00890B5C" w:rsidRPr="0061190A">
              <w:rPr>
                <w:lang w:val="ru-RU"/>
              </w:rPr>
              <w:t xml:space="preserve">. </w:t>
            </w:r>
            <w:r w:rsidR="00F27291" w:rsidRPr="00EC2276">
              <w:rPr>
                <w:lang w:val="ru-RU"/>
              </w:rPr>
              <w:t>КУШВАХ</w:t>
            </w:r>
            <w:r w:rsidR="00F27291">
              <w:rPr>
                <w:lang w:val="ru-RU"/>
              </w:rPr>
              <w:t>А</w:t>
            </w:r>
          </w:p>
          <w:p w:rsidR="00E2416C" w:rsidRPr="0061190A" w:rsidRDefault="0061190A" w:rsidP="00F27291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ind w:left="2586" w:hanging="2586"/>
              <w:rPr>
                <w:color w:val="000000"/>
                <w:lang w:val="ru-RU" w:eastAsia="zh-CN"/>
              </w:rPr>
            </w:pPr>
            <w:r>
              <w:rPr>
                <w:b/>
                <w:bCs/>
                <w:color w:val="000000"/>
                <w:lang w:val="ru-RU" w:eastAsia="zh-CN"/>
              </w:rPr>
              <w:t>Гражданство</w:t>
            </w:r>
            <w:r w:rsidR="00E2416C" w:rsidRPr="00F27291">
              <w:rPr>
                <w:color w:val="000000"/>
                <w:lang w:val="ru-RU" w:eastAsia="zh-CN"/>
              </w:rPr>
              <w:t>:</w:t>
            </w:r>
            <w:r w:rsidR="00E2416C" w:rsidRPr="0061190A">
              <w:rPr>
                <w:b/>
                <w:bCs/>
                <w:color w:val="000000"/>
                <w:lang w:val="ru-RU" w:eastAsia="zh-CN"/>
              </w:rPr>
              <w:tab/>
            </w:r>
            <w:r>
              <w:rPr>
                <w:color w:val="000000"/>
                <w:lang w:val="ru-RU" w:eastAsia="zh-CN"/>
              </w:rPr>
              <w:t>Индия</w:t>
            </w:r>
            <w:r w:rsidR="00E2416C" w:rsidRPr="0061190A">
              <w:rPr>
                <w:color w:val="000000"/>
                <w:lang w:val="ru-RU" w:eastAsia="zh-CN"/>
              </w:rPr>
              <w:t xml:space="preserve"> </w:t>
            </w:r>
          </w:p>
          <w:p w:rsidR="00E2416C" w:rsidRPr="0061190A" w:rsidRDefault="0061190A" w:rsidP="00F27291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ind w:left="2586" w:hanging="2586"/>
              <w:rPr>
                <w:color w:val="000000"/>
                <w:lang w:val="ru-RU" w:eastAsia="zh-CN"/>
              </w:rPr>
            </w:pPr>
            <w:r>
              <w:rPr>
                <w:b/>
                <w:bCs/>
                <w:color w:val="000000"/>
                <w:lang w:val="ru-RU" w:eastAsia="zh-CN"/>
              </w:rPr>
              <w:t>Дата рождения</w:t>
            </w:r>
            <w:r w:rsidR="00E2416C" w:rsidRPr="00F27291">
              <w:rPr>
                <w:color w:val="000000"/>
                <w:lang w:val="ru-RU" w:eastAsia="zh-CN"/>
              </w:rPr>
              <w:t>:</w:t>
            </w:r>
            <w:r w:rsidR="00E2416C" w:rsidRPr="0061190A">
              <w:rPr>
                <w:b/>
                <w:bCs/>
                <w:color w:val="000000"/>
                <w:lang w:val="ru-RU" w:eastAsia="zh-CN"/>
              </w:rPr>
              <w:tab/>
            </w:r>
            <w:r>
              <w:rPr>
                <w:color w:val="000000"/>
                <w:lang w:val="ru-RU" w:eastAsia="zh-CN"/>
              </w:rPr>
              <w:t>1 июля</w:t>
            </w:r>
            <w:r w:rsidR="00E2416C" w:rsidRPr="0061190A">
              <w:rPr>
                <w:color w:val="000000"/>
                <w:lang w:val="ru-RU" w:eastAsia="zh-CN"/>
              </w:rPr>
              <w:t xml:space="preserve"> 1956 </w:t>
            </w:r>
            <w:r>
              <w:rPr>
                <w:color w:val="000000"/>
                <w:lang w:val="ru-RU" w:eastAsia="zh-CN"/>
              </w:rPr>
              <w:t>года</w:t>
            </w:r>
          </w:p>
          <w:p w:rsidR="00E2416C" w:rsidRPr="0061190A" w:rsidRDefault="0061190A" w:rsidP="00F27291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ind w:left="2586" w:hanging="2586"/>
              <w:rPr>
                <w:color w:val="000000"/>
                <w:lang w:val="ru-RU" w:eastAsia="zh-CN"/>
              </w:rPr>
            </w:pPr>
            <w:r>
              <w:rPr>
                <w:b/>
                <w:bCs/>
                <w:color w:val="000000"/>
                <w:lang w:val="ru-RU" w:eastAsia="zh-CN"/>
              </w:rPr>
              <w:t>Семейное положение</w:t>
            </w:r>
            <w:r w:rsidR="00E2416C" w:rsidRPr="00F27291">
              <w:rPr>
                <w:color w:val="000000"/>
                <w:lang w:val="ru-RU" w:eastAsia="zh-CN"/>
              </w:rPr>
              <w:t>:</w:t>
            </w:r>
            <w:r w:rsidR="00E2416C" w:rsidRPr="0061190A">
              <w:rPr>
                <w:b/>
                <w:bCs/>
                <w:color w:val="000000"/>
                <w:lang w:val="ru-RU" w:eastAsia="zh-CN"/>
              </w:rPr>
              <w:tab/>
            </w:r>
            <w:r w:rsidR="00F27291">
              <w:rPr>
                <w:color w:val="000000"/>
                <w:lang w:val="ru-RU" w:eastAsia="zh-CN"/>
              </w:rPr>
              <w:t>Женат</w:t>
            </w:r>
            <w:r>
              <w:rPr>
                <w:color w:val="000000"/>
                <w:lang w:val="ru-RU" w:eastAsia="zh-CN"/>
              </w:rPr>
              <w:t xml:space="preserve">, имеет дочь и сына </w:t>
            </w:r>
          </w:p>
          <w:p w:rsidR="00E2416C" w:rsidRDefault="0061190A" w:rsidP="00F27291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ind w:left="2586" w:hanging="2586"/>
              <w:rPr>
                <w:lang w:val="ru-RU"/>
              </w:rPr>
            </w:pPr>
            <w:r>
              <w:rPr>
                <w:b/>
                <w:bCs/>
                <w:color w:val="000000"/>
                <w:lang w:val="ru-RU" w:eastAsia="zh-CN"/>
              </w:rPr>
              <w:t>Занимаемая</w:t>
            </w:r>
            <w:r w:rsidRPr="0061190A">
              <w:rPr>
                <w:b/>
                <w:bCs/>
                <w:color w:val="000000"/>
                <w:lang w:val="ru-RU" w:eastAsia="zh-CN"/>
              </w:rPr>
              <w:t xml:space="preserve"> </w:t>
            </w:r>
            <w:r>
              <w:rPr>
                <w:b/>
                <w:bCs/>
                <w:color w:val="000000"/>
                <w:lang w:val="ru-RU" w:eastAsia="zh-CN"/>
              </w:rPr>
              <w:t>должность</w:t>
            </w:r>
            <w:r w:rsidR="00E2416C" w:rsidRPr="00F27291">
              <w:rPr>
                <w:color w:val="000000"/>
                <w:lang w:val="ru-RU" w:eastAsia="zh-CN"/>
              </w:rPr>
              <w:t>:</w:t>
            </w:r>
            <w:r w:rsidR="00E2416C" w:rsidRPr="0061190A">
              <w:rPr>
                <w:b/>
                <w:bCs/>
                <w:color w:val="000000"/>
                <w:lang w:val="ru-RU" w:eastAsia="zh-CN"/>
              </w:rPr>
              <w:tab/>
            </w:r>
            <w:r w:rsidR="00F27291">
              <w:rPr>
                <w:lang w:val="ru-RU"/>
              </w:rPr>
              <w:t xml:space="preserve">Советник </w:t>
            </w:r>
            <w:r w:rsidR="00033C37">
              <w:rPr>
                <w:lang w:val="ru-RU"/>
              </w:rPr>
              <w:t>правитель</w:t>
            </w:r>
            <w:r>
              <w:rPr>
                <w:lang w:val="ru-RU"/>
              </w:rPr>
              <w:t>ства Индии по вопросам беспроводной связи</w:t>
            </w:r>
          </w:p>
          <w:p w:rsidR="00F27291" w:rsidRDefault="00F27291" w:rsidP="00F27291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ind w:left="2586" w:hanging="2586"/>
              <w:rPr>
                <w:rFonts w:asciiTheme="minorHAnsi" w:hAnsiTheme="minorHAnsi"/>
                <w:color w:val="000000"/>
                <w:szCs w:val="22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2"/>
                <w:lang w:val="ru-RU" w:eastAsia="zh-CN"/>
              </w:rPr>
              <w:t>Знание языков</w:t>
            </w:r>
            <w:r w:rsidRPr="00F27291">
              <w:rPr>
                <w:rFonts w:asciiTheme="minorHAnsi" w:hAnsiTheme="minorHAnsi"/>
                <w:color w:val="000000"/>
                <w:szCs w:val="22"/>
                <w:lang w:val="ru-RU" w:eastAsia="zh-CN"/>
              </w:rPr>
              <w:t>:</w:t>
            </w:r>
            <w:r w:rsidRPr="0061190A">
              <w:rPr>
                <w:rFonts w:asciiTheme="minorHAnsi" w:hAnsiTheme="minorHAnsi"/>
                <w:b/>
                <w:bCs/>
                <w:color w:val="000000"/>
                <w:szCs w:val="22"/>
                <w:lang w:val="ru-RU" w:eastAsia="zh-CN"/>
              </w:rPr>
              <w:tab/>
            </w:r>
            <w:r>
              <w:rPr>
                <w:rFonts w:asciiTheme="minorHAnsi" w:hAnsiTheme="minorHAnsi"/>
                <w:color w:val="000000"/>
                <w:szCs w:val="22"/>
                <w:lang w:val="ru-RU" w:eastAsia="zh-CN"/>
              </w:rPr>
              <w:t>Английский и хинди</w:t>
            </w:r>
          </w:p>
          <w:p w:rsidR="00973634" w:rsidRPr="0061190A" w:rsidRDefault="00973634" w:rsidP="00F27291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ind w:left="2586" w:hanging="2586"/>
              <w:rPr>
                <w:lang w:val="ru-RU"/>
              </w:rPr>
            </w:pPr>
            <w:r>
              <w:rPr>
                <w:b/>
                <w:bCs/>
                <w:lang w:val="ru-RU" w:eastAsia="zh-CN"/>
              </w:rPr>
              <w:t>Образование</w:t>
            </w:r>
            <w:r w:rsidRPr="00F27291">
              <w:rPr>
                <w:lang w:val="ru-RU" w:eastAsia="zh-CN"/>
              </w:rPr>
              <w:t>:</w:t>
            </w:r>
            <w:r w:rsidRPr="0061190A">
              <w:rPr>
                <w:b/>
                <w:bCs/>
                <w:lang w:val="ru-RU" w:eastAsia="zh-CN"/>
              </w:rPr>
              <w:tab/>
            </w:r>
            <w:r>
              <w:rPr>
                <w:lang w:val="ru-RU" w:eastAsia="zh-CN"/>
              </w:rPr>
              <w:t>Бакалавр</w:t>
            </w:r>
            <w:r w:rsidRPr="0061190A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технических</w:t>
            </w:r>
            <w:r w:rsidRPr="0061190A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наук</w:t>
            </w:r>
            <w:r w:rsidRPr="0061190A">
              <w:rPr>
                <w:lang w:val="ru-RU" w:eastAsia="zh-CN"/>
              </w:rPr>
              <w:t xml:space="preserve"> (</w:t>
            </w:r>
            <w:r>
              <w:rPr>
                <w:lang w:val="ru-RU" w:eastAsia="zh-CN"/>
              </w:rPr>
              <w:t>электроника</w:t>
            </w:r>
            <w:r w:rsidRPr="0061190A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и</w:t>
            </w:r>
            <w:r w:rsidRPr="0061190A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технические средства связи)</w:t>
            </w:r>
          </w:p>
        </w:tc>
        <w:tc>
          <w:tcPr>
            <w:tcW w:w="3118" w:type="dxa"/>
            <w:vAlign w:val="center"/>
          </w:tcPr>
          <w:p w:rsidR="00E2416C" w:rsidRPr="00E2416C" w:rsidRDefault="00E2416C" w:rsidP="00973634">
            <w:pPr>
              <w:tabs>
                <w:tab w:val="clear" w:pos="1134"/>
                <w:tab w:val="clear" w:pos="1701"/>
                <w:tab w:val="clear" w:pos="2268"/>
              </w:tabs>
              <w:jc w:val="center"/>
              <w:rPr>
                <w:rFonts w:asciiTheme="minorHAnsi" w:hAnsiTheme="minorHAnsi"/>
                <w:szCs w:val="22"/>
              </w:rPr>
            </w:pPr>
            <w:r w:rsidRPr="00E2416C">
              <w:rPr>
                <w:rFonts w:asciiTheme="minorHAnsi" w:hAnsiTheme="minorHAnsi"/>
                <w:noProof/>
                <w:szCs w:val="22"/>
                <w:lang w:val="en-US" w:eastAsia="zh-CN"/>
              </w:rPr>
              <w:drawing>
                <wp:inline distT="0" distB="0" distL="0" distR="0" wp14:anchorId="2488AD4A" wp14:editId="2A6CAB9A">
                  <wp:extent cx="1863076" cy="1933116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664" cy="1937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291" w:rsidRPr="00880B15" w:rsidTr="00F27291">
        <w:trPr>
          <w:cantSplit/>
        </w:trPr>
        <w:tc>
          <w:tcPr>
            <w:tcW w:w="9923" w:type="dxa"/>
            <w:gridSpan w:val="2"/>
          </w:tcPr>
          <w:p w:rsidR="00F27291" w:rsidRPr="00F27291" w:rsidRDefault="00F27291" w:rsidP="00F2729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ind w:left="2586" w:hanging="2586"/>
              <w:rPr>
                <w:rFonts w:asciiTheme="minorHAnsi" w:hAnsiTheme="minorHAnsi"/>
                <w:szCs w:val="22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szCs w:val="22"/>
                <w:lang w:val="ru-RU" w:eastAsia="zh-CN"/>
              </w:rPr>
              <w:t>Служебный адрес</w:t>
            </w:r>
            <w:r w:rsidRPr="00F27291">
              <w:rPr>
                <w:rFonts w:asciiTheme="minorHAnsi" w:hAnsiTheme="minorHAnsi"/>
                <w:szCs w:val="22"/>
                <w:lang w:val="ru-RU" w:eastAsia="zh-CN"/>
              </w:rPr>
              <w:t>:</w:t>
            </w:r>
            <w:r>
              <w:rPr>
                <w:rFonts w:asciiTheme="minorHAnsi" w:hAnsiTheme="minorHAnsi"/>
                <w:b/>
                <w:bCs/>
                <w:szCs w:val="22"/>
                <w:lang w:val="ru-RU" w:eastAsia="zh-CN"/>
              </w:rPr>
              <w:tab/>
            </w:r>
            <w:r w:rsidRPr="00F27291">
              <w:rPr>
                <w:lang w:val="ru-RU" w:eastAsia="zh-CN"/>
              </w:rPr>
              <w:t>Советник</w:t>
            </w:r>
            <w:r>
              <w:rPr>
                <w:rFonts w:asciiTheme="minorHAnsi" w:hAnsiTheme="minorHAnsi" w:cstheme="minorBidi"/>
                <w:szCs w:val="22"/>
                <w:lang w:val="ru-RU"/>
              </w:rPr>
              <w:t xml:space="preserve"> правительства Индии по вопросам беспроводной связи </w:t>
            </w:r>
            <w:r>
              <w:rPr>
                <w:rFonts w:asciiTheme="minorHAnsi" w:hAnsiTheme="minorHAnsi" w:cstheme="minorBidi"/>
                <w:szCs w:val="22"/>
                <w:lang w:val="ru-RU"/>
              </w:rPr>
              <w:br/>
            </w:r>
            <w:r>
              <w:rPr>
                <w:rFonts w:asciiTheme="minorHAnsi" w:hAnsiTheme="minorHAnsi"/>
                <w:szCs w:val="22"/>
                <w:lang w:val="ru-RU" w:eastAsia="zh-CN"/>
              </w:rPr>
              <w:t xml:space="preserve">Отделение планирования и координации беспроводной связи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br/>
              <w:t>Департамент электросвязи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br/>
            </w:r>
            <w:r w:rsidRPr="00E2416C">
              <w:rPr>
                <w:rFonts w:asciiTheme="minorHAnsi" w:hAnsiTheme="minorHAnsi"/>
                <w:szCs w:val="22"/>
                <w:lang w:val="en-US" w:eastAsia="zh-CN"/>
              </w:rPr>
              <w:t>Room</w:t>
            </w:r>
            <w:r w:rsidRPr="00033C37">
              <w:rPr>
                <w:rFonts w:asciiTheme="minorHAnsi" w:hAnsiTheme="minorHAnsi"/>
                <w:szCs w:val="22"/>
                <w:lang w:val="ru-RU" w:eastAsia="zh-CN"/>
              </w:rPr>
              <w:t xml:space="preserve"> </w:t>
            </w:r>
            <w:r w:rsidRPr="00E2416C">
              <w:rPr>
                <w:rFonts w:asciiTheme="minorHAnsi" w:hAnsiTheme="minorHAnsi"/>
                <w:szCs w:val="22"/>
                <w:lang w:val="en-US" w:eastAsia="zh-CN"/>
              </w:rPr>
              <w:t>No</w:t>
            </w:r>
            <w:r w:rsidRPr="00033C37">
              <w:rPr>
                <w:rFonts w:asciiTheme="minorHAnsi" w:hAnsiTheme="minorHAnsi"/>
                <w:szCs w:val="22"/>
                <w:lang w:val="ru-RU" w:eastAsia="zh-CN"/>
              </w:rPr>
              <w:t xml:space="preserve"> 601, </w:t>
            </w:r>
            <w:r w:rsidRPr="00E2416C">
              <w:rPr>
                <w:rFonts w:asciiTheme="minorHAnsi" w:hAnsiTheme="minorHAnsi"/>
                <w:szCs w:val="22"/>
                <w:lang w:val="en-US" w:eastAsia="zh-CN"/>
              </w:rPr>
              <w:t>Sanchar</w:t>
            </w:r>
            <w:r w:rsidRPr="00033C37">
              <w:rPr>
                <w:rFonts w:asciiTheme="minorHAnsi" w:hAnsi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E2416C">
              <w:rPr>
                <w:rFonts w:asciiTheme="minorHAnsi" w:hAnsiTheme="minorHAnsi"/>
                <w:szCs w:val="22"/>
                <w:lang w:val="en-US" w:eastAsia="zh-CN"/>
              </w:rPr>
              <w:t>Bhawan</w:t>
            </w:r>
            <w:proofErr w:type="spellEnd"/>
            <w:r w:rsidRPr="00033C37">
              <w:rPr>
                <w:rFonts w:asciiTheme="minorHAnsi" w:hAnsiTheme="minorHAnsi"/>
                <w:szCs w:val="22"/>
                <w:lang w:val="ru-RU" w:eastAsia="zh-CN"/>
              </w:rPr>
              <w:t xml:space="preserve">, 20 </w:t>
            </w:r>
            <w:proofErr w:type="spellStart"/>
            <w:r w:rsidRPr="00E2416C">
              <w:rPr>
                <w:rFonts w:asciiTheme="minorHAnsi" w:hAnsiTheme="minorHAnsi"/>
                <w:szCs w:val="22"/>
                <w:lang w:val="en-US" w:eastAsia="zh-CN"/>
              </w:rPr>
              <w:t>Ashoka</w:t>
            </w:r>
            <w:proofErr w:type="spellEnd"/>
            <w:r w:rsidRPr="00033C37">
              <w:rPr>
                <w:rFonts w:asciiTheme="minorHAnsi" w:hAnsiTheme="minorHAnsi"/>
                <w:szCs w:val="22"/>
                <w:lang w:val="ru-RU" w:eastAsia="zh-CN"/>
              </w:rPr>
              <w:t xml:space="preserve"> </w:t>
            </w:r>
            <w:r w:rsidRPr="00E2416C">
              <w:rPr>
                <w:rFonts w:asciiTheme="minorHAnsi" w:hAnsiTheme="minorHAnsi"/>
                <w:szCs w:val="22"/>
                <w:lang w:val="en-US" w:eastAsia="zh-CN"/>
              </w:rPr>
              <w:t>Road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br/>
            </w:r>
            <w:r w:rsidRPr="00E2416C">
              <w:rPr>
                <w:rFonts w:asciiTheme="minorHAnsi" w:hAnsiTheme="minorHAnsi"/>
                <w:szCs w:val="22"/>
                <w:lang w:val="en-US" w:eastAsia="zh-CN"/>
              </w:rPr>
              <w:t>New</w:t>
            </w:r>
            <w:r w:rsidRPr="00F27291">
              <w:rPr>
                <w:rFonts w:asciiTheme="minorHAnsi" w:hAnsiTheme="minorHAnsi"/>
                <w:szCs w:val="22"/>
                <w:lang w:val="ru-RU" w:eastAsia="zh-CN"/>
              </w:rPr>
              <w:t xml:space="preserve"> </w:t>
            </w:r>
            <w:r w:rsidRPr="00E2416C">
              <w:rPr>
                <w:rFonts w:asciiTheme="minorHAnsi" w:hAnsiTheme="minorHAnsi"/>
                <w:szCs w:val="22"/>
                <w:lang w:val="en-US" w:eastAsia="zh-CN"/>
              </w:rPr>
              <w:t>Delhi</w:t>
            </w:r>
            <w:r w:rsidRPr="00F27291">
              <w:rPr>
                <w:rFonts w:asciiTheme="minorHAnsi" w:hAnsiTheme="minorHAnsi"/>
                <w:szCs w:val="22"/>
                <w:lang w:val="ru-RU" w:eastAsia="zh-CN"/>
              </w:rPr>
              <w:t xml:space="preserve"> – 110 001, </w:t>
            </w:r>
            <w:r w:rsidRPr="00E2416C">
              <w:rPr>
                <w:rFonts w:asciiTheme="minorHAnsi" w:hAnsiTheme="minorHAnsi"/>
                <w:szCs w:val="22"/>
                <w:lang w:val="en-US" w:eastAsia="zh-CN"/>
              </w:rPr>
              <w:t>INDIA</w:t>
            </w:r>
            <w:r w:rsidRPr="00F27291">
              <w:rPr>
                <w:rFonts w:asciiTheme="minorHAnsi" w:hAnsiTheme="minorHAnsi"/>
                <w:szCs w:val="22"/>
                <w:lang w:val="ru-RU" w:eastAsia="zh-CN"/>
              </w:rPr>
              <w:t xml:space="preserve"> </w:t>
            </w:r>
            <w:r w:rsidRPr="00F27291">
              <w:rPr>
                <w:rFonts w:asciiTheme="minorHAnsi" w:hAnsiTheme="minorHAnsi"/>
                <w:szCs w:val="22"/>
                <w:lang w:val="ru-RU" w:eastAsia="zh-CN"/>
              </w:rPr>
              <w:br/>
            </w:r>
            <w:r>
              <w:rPr>
                <w:rFonts w:asciiTheme="minorHAnsi" w:hAnsiTheme="minorHAnsi"/>
                <w:szCs w:val="22"/>
                <w:lang w:val="ru-RU" w:eastAsia="zh-CN"/>
              </w:rPr>
              <w:t>Тел</w:t>
            </w:r>
            <w:r w:rsidRPr="00F27291">
              <w:rPr>
                <w:rFonts w:asciiTheme="minorHAnsi" w:hAnsiTheme="minorHAnsi"/>
                <w:szCs w:val="22"/>
                <w:lang w:val="ru-RU" w:eastAsia="zh-CN"/>
              </w:rPr>
              <w:t xml:space="preserve">.: +91 11 23755420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br/>
              <w:t>Факс</w:t>
            </w:r>
            <w:r w:rsidRPr="00F27291">
              <w:rPr>
                <w:rFonts w:asciiTheme="minorHAnsi" w:hAnsiTheme="minorHAnsi"/>
                <w:szCs w:val="22"/>
                <w:lang w:val="ru-RU" w:eastAsia="zh-CN"/>
              </w:rPr>
              <w:t xml:space="preserve">: +91 11 23372141 </w:t>
            </w:r>
            <w:r w:rsidRPr="00F27291">
              <w:rPr>
                <w:rFonts w:asciiTheme="minorHAnsi" w:hAnsiTheme="minorHAnsi"/>
                <w:szCs w:val="22"/>
                <w:lang w:val="ru-RU" w:eastAsia="zh-CN"/>
              </w:rPr>
              <w:br/>
            </w:r>
            <w:r>
              <w:rPr>
                <w:rFonts w:asciiTheme="minorHAnsi" w:hAnsiTheme="minorHAnsi"/>
                <w:szCs w:val="22"/>
                <w:lang w:val="ru-RU" w:eastAsia="zh-CN"/>
              </w:rPr>
              <w:t>Эл</w:t>
            </w:r>
            <w:r w:rsidRPr="00A637D2">
              <w:rPr>
                <w:rFonts w:asciiTheme="minorHAnsi" w:hAnsiTheme="minorHAnsi"/>
                <w:szCs w:val="22"/>
                <w:lang w:val="ru-RU" w:eastAsia="zh-CN"/>
              </w:rPr>
              <w:t xml:space="preserve">.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почта</w:t>
            </w:r>
            <w:r w:rsidRPr="00A637D2">
              <w:rPr>
                <w:rFonts w:asciiTheme="minorHAnsi" w:hAnsiTheme="minorHAnsi"/>
                <w:szCs w:val="22"/>
                <w:lang w:val="ru-RU" w:eastAsia="zh-CN"/>
              </w:rPr>
              <w:t xml:space="preserve">: </w:t>
            </w:r>
            <w:hyperlink r:id="rId10" w:history="1">
              <w:r w:rsidRPr="00E2416C">
                <w:rPr>
                  <w:rStyle w:val="Hyperlink"/>
                  <w:rFonts w:asciiTheme="minorHAnsi" w:hAnsiTheme="minorHAnsi"/>
                  <w:szCs w:val="22"/>
                  <w:lang w:val="en-US" w:eastAsia="zh-CN"/>
                </w:rPr>
                <w:t>wawpc</w:t>
              </w:r>
              <w:r w:rsidRPr="00A637D2">
                <w:rPr>
                  <w:rStyle w:val="Hyperlink"/>
                  <w:rFonts w:asciiTheme="minorHAnsi" w:hAnsiTheme="minorHAnsi"/>
                  <w:szCs w:val="22"/>
                  <w:lang w:val="ru-RU" w:eastAsia="zh-CN"/>
                </w:rPr>
                <w:t>@</w:t>
              </w:r>
              <w:r w:rsidRPr="00E2416C">
                <w:rPr>
                  <w:rStyle w:val="Hyperlink"/>
                  <w:rFonts w:asciiTheme="minorHAnsi" w:hAnsiTheme="minorHAnsi"/>
                  <w:szCs w:val="22"/>
                  <w:lang w:val="en-US" w:eastAsia="zh-CN"/>
                </w:rPr>
                <w:t>nic</w:t>
              </w:r>
              <w:r w:rsidRPr="00A637D2">
                <w:rPr>
                  <w:rStyle w:val="Hyperlink"/>
                  <w:rFonts w:asciiTheme="minorHAnsi" w:hAnsiTheme="minorHAnsi"/>
                  <w:szCs w:val="22"/>
                  <w:lang w:val="ru-RU" w:eastAsia="zh-CN"/>
                </w:rPr>
                <w:t>.</w:t>
              </w:r>
              <w:r w:rsidRPr="00E2416C">
                <w:rPr>
                  <w:rStyle w:val="Hyperlink"/>
                  <w:rFonts w:asciiTheme="minorHAnsi" w:hAnsiTheme="minorHAnsi"/>
                  <w:szCs w:val="22"/>
                  <w:lang w:val="en-US" w:eastAsia="zh-CN"/>
                </w:rPr>
                <w:t>in</w:t>
              </w:r>
            </w:hyperlink>
            <w:r w:rsidRPr="00A637D2">
              <w:rPr>
                <w:rFonts w:asciiTheme="minorHAnsi" w:hAnsiTheme="minorHAnsi"/>
                <w:szCs w:val="22"/>
                <w:lang w:val="ru-RU" w:eastAsia="zh-CN"/>
              </w:rPr>
              <w:t xml:space="preserve"> </w:t>
            </w:r>
          </w:p>
        </w:tc>
      </w:tr>
      <w:tr w:rsidR="00F27291" w:rsidRPr="00F27291" w:rsidTr="00F27291">
        <w:trPr>
          <w:cantSplit/>
        </w:trPr>
        <w:tc>
          <w:tcPr>
            <w:tcW w:w="9923" w:type="dxa"/>
            <w:gridSpan w:val="2"/>
          </w:tcPr>
          <w:p w:rsidR="00F27291" w:rsidRPr="00A637D2" w:rsidRDefault="00F27291" w:rsidP="00F27291">
            <w:pPr>
              <w:pStyle w:val="Headingb"/>
              <w:keepNext w:val="0"/>
              <w:keepLines w:val="0"/>
              <w:rPr>
                <w:lang w:val="ru-RU" w:eastAsia="zh-CN"/>
              </w:rPr>
            </w:pPr>
            <w:r>
              <w:rPr>
                <w:lang w:val="ru-RU" w:eastAsia="zh-CN"/>
              </w:rPr>
              <w:t>Краткое изложение профессиональной деятельности</w:t>
            </w:r>
          </w:p>
          <w:p w:rsidR="00F27291" w:rsidRPr="00A637D2" w:rsidRDefault="00F27291" w:rsidP="00F27291">
            <w:pPr>
              <w:pStyle w:val="enumlev1"/>
              <w:rPr>
                <w:lang w:val="ru-RU" w:eastAsia="zh-CN"/>
              </w:rPr>
            </w:pPr>
            <w:r>
              <w:rPr>
                <w:lang w:val="ru-RU" w:eastAsia="zh-CN"/>
              </w:rPr>
              <w:t>−</w:t>
            </w:r>
            <w:r w:rsidRPr="00B21498">
              <w:rPr>
                <w:lang w:val="ru-RU" w:eastAsia="zh-CN"/>
              </w:rPr>
              <w:tab/>
            </w:r>
            <w:r>
              <w:rPr>
                <w:rFonts w:cstheme="minorBidi"/>
                <w:lang w:val="ru-RU"/>
              </w:rPr>
              <w:t>Советник</w:t>
            </w:r>
            <w:r w:rsidRPr="00A637D2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  <w:lang w:val="ru-RU"/>
              </w:rPr>
              <w:t>правительства</w:t>
            </w:r>
            <w:r w:rsidRPr="00A637D2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  <w:lang w:val="ru-RU"/>
              </w:rPr>
              <w:t>Индии</w:t>
            </w:r>
            <w:r w:rsidRPr="00A637D2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  <w:lang w:val="ru-RU"/>
              </w:rPr>
              <w:t>по</w:t>
            </w:r>
            <w:r w:rsidRPr="00A637D2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  <w:lang w:val="ru-RU"/>
              </w:rPr>
              <w:t>вопросам</w:t>
            </w:r>
            <w:r w:rsidRPr="00A637D2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  <w:lang w:val="ru-RU"/>
              </w:rPr>
              <w:t>беспроводной</w:t>
            </w:r>
            <w:r w:rsidRPr="00A637D2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  <w:lang w:val="ru-RU"/>
              </w:rPr>
              <w:t>связи</w:t>
            </w:r>
            <w:r w:rsidRPr="00A637D2">
              <w:rPr>
                <w:lang w:val="ru-RU" w:eastAsia="zh-CN"/>
              </w:rPr>
              <w:t xml:space="preserve">, </w:t>
            </w:r>
            <w:r>
              <w:rPr>
                <w:lang w:val="ru-RU" w:eastAsia="zh-CN"/>
              </w:rPr>
              <w:t>Отделение планирования и координации беспроводной связи Департамента</w:t>
            </w:r>
            <w:r w:rsidRPr="00A637D2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электросвязи, Министерство связи и ИТ, с </w:t>
            </w:r>
            <w:r w:rsidRPr="00A637D2">
              <w:rPr>
                <w:lang w:val="ru-RU" w:eastAsia="zh-CN"/>
              </w:rPr>
              <w:t>1</w:t>
            </w:r>
            <w:r>
              <w:rPr>
                <w:lang w:val="ru-RU" w:eastAsia="zh-CN"/>
              </w:rPr>
              <w:t xml:space="preserve"> декабря </w:t>
            </w:r>
            <w:r w:rsidRPr="00A637D2">
              <w:rPr>
                <w:lang w:val="ru-RU" w:eastAsia="zh-CN"/>
              </w:rPr>
              <w:t>2012</w:t>
            </w:r>
            <w:r>
              <w:rPr>
                <w:lang w:val="ru-RU" w:eastAsia="zh-CN"/>
              </w:rPr>
              <w:t> года отвечает за управление использованием спектра и функции</w:t>
            </w:r>
            <w:r w:rsidRPr="00F67B54">
              <w:rPr>
                <w:lang w:val="ru-RU"/>
              </w:rPr>
              <w:t xml:space="preserve"> </w:t>
            </w:r>
            <w:r w:rsidRPr="00B21498">
              <w:rPr>
                <w:lang w:val="ru-RU"/>
              </w:rPr>
              <w:t>в радиорегламентарной области</w:t>
            </w:r>
            <w:r>
              <w:rPr>
                <w:lang w:val="ru-RU" w:eastAsia="zh-CN"/>
              </w:rPr>
              <w:t xml:space="preserve">. </w:t>
            </w:r>
          </w:p>
          <w:p w:rsidR="00F27291" w:rsidRPr="00033C37" w:rsidRDefault="00F27291" w:rsidP="00F27291">
            <w:pPr>
              <w:pStyle w:val="enumlev1"/>
              <w:rPr>
                <w:lang w:val="ru-RU" w:eastAsia="zh-CN"/>
              </w:rPr>
            </w:pPr>
            <w:r>
              <w:rPr>
                <w:lang w:val="ru-RU" w:eastAsia="zh-CN"/>
              </w:rPr>
              <w:t>−</w:t>
            </w:r>
            <w:r w:rsidRPr="00B21498">
              <w:rPr>
                <w:lang w:val="ru-RU" w:eastAsia="zh-CN"/>
              </w:rPr>
              <w:tab/>
            </w:r>
            <w:r>
              <w:rPr>
                <w:lang w:val="ru-RU" w:eastAsia="zh-CN"/>
              </w:rPr>
              <w:t>Более</w:t>
            </w:r>
            <w:r w:rsidRPr="00B21498">
              <w:rPr>
                <w:lang w:val="ru-RU" w:eastAsia="zh-CN"/>
              </w:rPr>
              <w:t xml:space="preserve"> 34 </w:t>
            </w:r>
            <w:r>
              <w:rPr>
                <w:lang w:val="ru-RU" w:eastAsia="zh-CN"/>
              </w:rPr>
              <w:t>лет</w:t>
            </w:r>
            <w:r w:rsidRPr="00B21498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опыта</w:t>
            </w:r>
            <w:r w:rsidRPr="00B21498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работы</w:t>
            </w:r>
            <w:r w:rsidRPr="00B21498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в</w:t>
            </w:r>
            <w:r w:rsidRPr="00B21498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области</w:t>
            </w:r>
            <w:r w:rsidRPr="00B21498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управления</w:t>
            </w:r>
            <w:r w:rsidRPr="00B21498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использованием</w:t>
            </w:r>
            <w:r w:rsidRPr="00B21498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и</w:t>
            </w:r>
            <w:r w:rsidRPr="00B21498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контроля за</w:t>
            </w:r>
            <w:r w:rsidRPr="00B21498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использованием</w:t>
            </w:r>
            <w:r w:rsidRPr="00B21498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радиочастотного</w:t>
            </w:r>
            <w:r w:rsidRPr="00B21498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спектра</w:t>
            </w:r>
            <w:r w:rsidRPr="00B21498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на</w:t>
            </w:r>
            <w:r w:rsidRPr="00B21498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различных</w:t>
            </w:r>
            <w:r w:rsidRPr="00B21498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должностях</w:t>
            </w:r>
            <w:r w:rsidRPr="00B21498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в</w:t>
            </w:r>
            <w:r w:rsidRPr="00B21498">
              <w:rPr>
                <w:lang w:val="ru-RU" w:eastAsia="zh-CN"/>
              </w:rPr>
              <w:t xml:space="preserve"> </w:t>
            </w:r>
            <w:r w:rsidRPr="00B21498">
              <w:rPr>
                <w:lang w:val="ru-RU"/>
              </w:rPr>
              <w:t xml:space="preserve">национальной организации по управлению использованием спектра и радиорегламентарным вопросам </w:t>
            </w:r>
            <w:r>
              <w:rPr>
                <w:lang w:val="ru-RU"/>
              </w:rPr>
              <w:t>Департамента электросвязи Министерства связи и ИТ. Сферы деятельности: управление</w:t>
            </w:r>
            <w:r w:rsidRPr="00B21498">
              <w:rPr>
                <w:lang w:val="ru-RU"/>
              </w:rPr>
              <w:t xml:space="preserve"> использованием спектра и функции в радиорегламентарной области, международн</w:t>
            </w:r>
            <w:r>
              <w:rPr>
                <w:lang w:val="ru-RU"/>
              </w:rPr>
              <w:t>ая</w:t>
            </w:r>
            <w:r w:rsidRPr="00B21498">
              <w:rPr>
                <w:lang w:val="ru-RU"/>
              </w:rPr>
              <w:t xml:space="preserve"> и национальн</w:t>
            </w:r>
            <w:r>
              <w:rPr>
                <w:lang w:val="ru-RU"/>
              </w:rPr>
              <w:t>ая политика</w:t>
            </w:r>
            <w:r w:rsidRPr="00B21498">
              <w:rPr>
                <w:lang w:val="ru-RU"/>
              </w:rPr>
              <w:t xml:space="preserve"> по всем </w:t>
            </w:r>
            <w:r>
              <w:rPr>
                <w:lang w:val="ru-RU"/>
              </w:rPr>
              <w:t>вопросам</w:t>
            </w:r>
            <w:r w:rsidRPr="00B21498">
              <w:rPr>
                <w:lang w:val="ru-RU"/>
              </w:rPr>
              <w:t xml:space="preserve"> радиосвязи, касающимся различных </w:t>
            </w:r>
            <w:r>
              <w:rPr>
                <w:lang w:val="ru-RU"/>
              </w:rPr>
              <w:t xml:space="preserve">видов </w:t>
            </w:r>
            <w:r w:rsidRPr="00B21498">
              <w:rPr>
                <w:lang w:val="ru-RU"/>
              </w:rPr>
              <w:t>спутниковых и наземных служб радиосвязи, координаци</w:t>
            </w:r>
            <w:r>
              <w:rPr>
                <w:lang w:val="ru-RU"/>
              </w:rPr>
              <w:t>я на</w:t>
            </w:r>
            <w:r w:rsidRPr="00B21498">
              <w:rPr>
                <w:lang w:val="ru-RU"/>
              </w:rPr>
              <w:t xml:space="preserve"> национальном и международном уровнях спектра и орбиты, лицензирование, радиоконтрол</w:t>
            </w:r>
            <w:r>
              <w:rPr>
                <w:lang w:val="ru-RU"/>
              </w:rPr>
              <w:t>ь</w:t>
            </w:r>
            <w:r w:rsidRPr="00B21498">
              <w:rPr>
                <w:lang w:val="ru-RU"/>
              </w:rPr>
              <w:t xml:space="preserve">, включая проектирование систем и разработку земной станции спутникового контроля и других средств контроля, </w:t>
            </w:r>
            <w:r>
              <w:rPr>
                <w:lang w:val="ru-RU"/>
              </w:rPr>
              <w:t xml:space="preserve">связанные с радиосвязью вопросы, </w:t>
            </w:r>
            <w:r w:rsidRPr="00B21498">
              <w:rPr>
                <w:lang w:val="ru-RU"/>
              </w:rPr>
              <w:t>относящи</w:t>
            </w:r>
            <w:r>
              <w:rPr>
                <w:lang w:val="ru-RU"/>
              </w:rPr>
              <w:t>е</w:t>
            </w:r>
            <w:r w:rsidRPr="00B21498">
              <w:rPr>
                <w:lang w:val="ru-RU"/>
              </w:rPr>
              <w:t>ся к Международному союзу электросвязи (МСЭ) и Азиатско-Тихоокеанскому</w:t>
            </w:r>
            <w:r>
              <w:rPr>
                <w:lang w:val="ru-RU"/>
              </w:rPr>
              <w:t xml:space="preserve"> сообществу электросвязи (АТСЭ). Р</w:t>
            </w:r>
            <w:r w:rsidRPr="00033C37">
              <w:rPr>
                <w:lang w:val="ru-RU"/>
              </w:rPr>
              <w:t>азработк</w:t>
            </w:r>
            <w:r>
              <w:rPr>
                <w:lang w:val="ru-RU"/>
              </w:rPr>
              <w:t>а</w:t>
            </w:r>
            <w:r w:rsidRPr="00033C37">
              <w:rPr>
                <w:lang w:val="ru-RU"/>
              </w:rPr>
              <w:t xml:space="preserve"> и реализаци</w:t>
            </w:r>
            <w:r>
              <w:rPr>
                <w:lang w:val="ru-RU"/>
              </w:rPr>
              <w:t>я</w:t>
            </w:r>
            <w:r w:rsidRPr="00033C37">
              <w:rPr>
                <w:lang w:val="ru-RU"/>
              </w:rPr>
              <w:t xml:space="preserve"> национальной политики в области электросвязи, радиовещания, </w:t>
            </w:r>
            <w:r>
              <w:rPr>
                <w:lang w:val="ru-RU"/>
              </w:rPr>
              <w:t>космических</w:t>
            </w:r>
            <w:r w:rsidRPr="00033C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технологий</w:t>
            </w:r>
            <w:r w:rsidRPr="00033C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33C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</w:t>
            </w:r>
            <w:r w:rsidRPr="00033C37">
              <w:rPr>
                <w:lang w:val="ru-RU"/>
              </w:rPr>
              <w:t xml:space="preserve">. </w:t>
            </w:r>
          </w:p>
          <w:p w:rsidR="00F27291" w:rsidRPr="00033C37" w:rsidRDefault="00F27291" w:rsidP="00F27291">
            <w:pPr>
              <w:pStyle w:val="enumlev1"/>
              <w:rPr>
                <w:lang w:val="ru-RU" w:eastAsia="zh-CN"/>
              </w:rPr>
            </w:pPr>
            <w:r>
              <w:rPr>
                <w:lang w:val="ru-RU" w:eastAsia="zh-CN"/>
              </w:rPr>
              <w:t>−</w:t>
            </w:r>
            <w:r w:rsidRPr="00033C37">
              <w:rPr>
                <w:lang w:val="ru-RU" w:eastAsia="zh-CN"/>
              </w:rPr>
              <w:tab/>
            </w:r>
            <w:r>
              <w:rPr>
                <w:lang w:val="ru-RU"/>
              </w:rPr>
              <w:t>С</w:t>
            </w:r>
            <w:r w:rsidRPr="00033C37">
              <w:rPr>
                <w:lang w:val="ru-RU"/>
              </w:rPr>
              <w:t>типендиат Института инженеров электроники и электросвязи, Индия</w:t>
            </w:r>
            <w:r w:rsidRPr="00033C37">
              <w:rPr>
                <w:lang w:val="ru-RU" w:eastAsia="zh-CN"/>
              </w:rPr>
              <w:t xml:space="preserve"> </w:t>
            </w:r>
          </w:p>
          <w:p w:rsidR="00F27291" w:rsidRPr="00F27291" w:rsidRDefault="00F27291" w:rsidP="00F27291">
            <w:pPr>
              <w:pStyle w:val="enumlev1"/>
              <w:rPr>
                <w:lang w:val="ru-RU" w:eastAsia="zh-CN"/>
              </w:rPr>
            </w:pPr>
            <w:r>
              <w:rPr>
                <w:lang w:val="ru-RU" w:eastAsia="zh-CN"/>
              </w:rPr>
              <w:t>−</w:t>
            </w:r>
            <w:r w:rsidRPr="00A270EB">
              <w:rPr>
                <w:lang w:val="ru-RU" w:eastAsia="zh-CN"/>
              </w:rPr>
              <w:tab/>
            </w:r>
            <w:r>
              <w:rPr>
                <w:lang w:val="ru-RU" w:eastAsia="zh-CN"/>
              </w:rPr>
              <w:t>Формулирование</w:t>
            </w:r>
            <w:r w:rsidRPr="00A270EB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и</w:t>
            </w:r>
            <w:r w:rsidRPr="00A270EB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разработка</w:t>
            </w:r>
            <w:r w:rsidRPr="00A270EB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 xml:space="preserve">Национального плана распределения частот в стране. </w:t>
            </w:r>
          </w:p>
        </w:tc>
      </w:tr>
      <w:tr w:rsidR="00F27291" w:rsidRPr="00F27291" w:rsidTr="00F27291">
        <w:trPr>
          <w:cantSplit/>
        </w:trPr>
        <w:tc>
          <w:tcPr>
            <w:tcW w:w="9923" w:type="dxa"/>
            <w:gridSpan w:val="2"/>
          </w:tcPr>
          <w:p w:rsidR="00F27291" w:rsidRPr="00174D7E" w:rsidRDefault="00F27291" w:rsidP="00F27291">
            <w:pPr>
              <w:pStyle w:val="Headingb"/>
              <w:keepNext w:val="0"/>
              <w:keepLines w:val="0"/>
              <w:rPr>
                <w:lang w:val="ru-RU" w:eastAsia="zh-CN"/>
              </w:rPr>
            </w:pPr>
            <w:r>
              <w:rPr>
                <w:lang w:val="ru-RU" w:eastAsia="zh-CN"/>
              </w:rPr>
              <w:lastRenderedPageBreak/>
              <w:t>Основные</w:t>
            </w:r>
            <w:r w:rsidRPr="00174D7E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должности на международном уровне</w:t>
            </w:r>
          </w:p>
          <w:p w:rsidR="00F27291" w:rsidRPr="00F27291" w:rsidRDefault="00F27291" w:rsidP="00F27291">
            <w:pPr>
              <w:pStyle w:val="enumlev1"/>
              <w:rPr>
                <w:lang w:val="ru-RU" w:eastAsia="zh-CN"/>
              </w:rPr>
            </w:pPr>
            <w:r>
              <w:rPr>
                <w:lang w:val="ru-RU" w:eastAsia="zh-CN"/>
              </w:rPr>
              <w:t>−</w:t>
            </w:r>
            <w:r w:rsidRPr="00A270EB">
              <w:rPr>
                <w:lang w:val="ru-RU" w:eastAsia="zh-CN"/>
              </w:rPr>
              <w:tab/>
            </w:r>
            <w:r>
              <w:rPr>
                <w:lang w:val="ru-RU" w:eastAsia="zh-CN"/>
              </w:rPr>
              <w:t>Заместитель</w:t>
            </w:r>
            <w:r w:rsidRPr="00A270EB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Председателя</w:t>
            </w:r>
            <w:r w:rsidRPr="00A270EB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Специального</w:t>
            </w:r>
            <w:r w:rsidRPr="00A270EB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комитета</w:t>
            </w:r>
            <w:r w:rsidRPr="00A270EB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МСЭ</w:t>
            </w:r>
            <w:r w:rsidRPr="00A270EB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по</w:t>
            </w:r>
            <w:r w:rsidRPr="00A270EB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регламентарно</w:t>
            </w:r>
            <w:r w:rsidRPr="00A270EB">
              <w:rPr>
                <w:lang w:val="ru-RU" w:eastAsia="zh-CN"/>
              </w:rPr>
              <w:t>-</w:t>
            </w:r>
            <w:r>
              <w:rPr>
                <w:lang w:val="ru-RU" w:eastAsia="zh-CN"/>
              </w:rPr>
              <w:t>процедурным</w:t>
            </w:r>
            <w:r w:rsidRPr="00A270EB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вопросам</w:t>
            </w:r>
            <w:r w:rsidRPr="00A270EB">
              <w:rPr>
                <w:lang w:val="ru-RU" w:eastAsia="zh-CN"/>
              </w:rPr>
              <w:t xml:space="preserve">, 2007−2011 </w:t>
            </w:r>
            <w:r>
              <w:rPr>
                <w:lang w:val="ru-RU" w:eastAsia="zh-CN"/>
              </w:rPr>
              <w:t>годы</w:t>
            </w:r>
            <w:r w:rsidRPr="00A270EB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и</w:t>
            </w:r>
            <w:r w:rsidRPr="00A270EB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текущий</w:t>
            </w:r>
            <w:r w:rsidRPr="00A270EB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 xml:space="preserve">цикл. </w:t>
            </w:r>
          </w:p>
        </w:tc>
      </w:tr>
      <w:tr w:rsidR="00F27291" w:rsidRPr="00F27291" w:rsidTr="00F27291">
        <w:trPr>
          <w:cantSplit/>
        </w:trPr>
        <w:tc>
          <w:tcPr>
            <w:tcW w:w="9923" w:type="dxa"/>
            <w:gridSpan w:val="2"/>
          </w:tcPr>
          <w:p w:rsidR="00F27291" w:rsidRPr="00A270EB" w:rsidRDefault="00F27291" w:rsidP="00F27291">
            <w:pPr>
              <w:pStyle w:val="Headingb"/>
              <w:keepNext w:val="0"/>
              <w:keepLines w:val="0"/>
              <w:rPr>
                <w:lang w:val="ru-RU" w:eastAsia="zh-CN"/>
              </w:rPr>
            </w:pPr>
            <w:r>
              <w:rPr>
                <w:lang w:val="ru-RU" w:eastAsia="zh-CN"/>
              </w:rPr>
              <w:t>Основная деятельность на международном уровне</w:t>
            </w:r>
          </w:p>
          <w:p w:rsidR="00F27291" w:rsidRPr="00033C37" w:rsidRDefault="00F27291" w:rsidP="00F27291">
            <w:pPr>
              <w:pStyle w:val="enumlev1"/>
              <w:rPr>
                <w:rFonts w:asciiTheme="minorHAnsi" w:hAnsiTheme="minorHAnsi"/>
                <w:szCs w:val="22"/>
                <w:lang w:val="ru-RU" w:eastAsia="zh-CN"/>
              </w:rPr>
            </w:pPr>
            <w:r>
              <w:rPr>
                <w:rFonts w:asciiTheme="minorHAnsi" w:hAnsiTheme="minorHAnsi"/>
                <w:szCs w:val="22"/>
                <w:lang w:val="ru-RU" w:eastAsia="zh-CN"/>
              </w:rPr>
              <w:t>−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ab/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На протяжении более 20 лет активно участвовал в различных видах деятельности МСЭ, АТСЭ и других международных форумов. В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том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числе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,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принимал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участие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во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Всемирной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административной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радиоконференции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1992 </w:t>
            </w:r>
            <w:r w:rsidRPr="00F27291">
              <w:rPr>
                <w:lang w:val="ru-RU" w:eastAsia="zh-CN"/>
              </w:rPr>
              <w:t>года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(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ВАРК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noBreakHyphen/>
              <w:t xml:space="preserve">92),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Полномочной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конференции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1994</w:t>
            </w:r>
            <w:r w:rsidR="00973634">
              <w:rPr>
                <w:rFonts w:asciiTheme="minorHAnsi" w:hAnsiTheme="minorHAnsi"/>
                <w:szCs w:val="22"/>
                <w:lang w:val="ru-RU" w:eastAsia="zh-CN"/>
              </w:rPr>
              <w:t> 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года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(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ПК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-94),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Всемирной конференции радиосвязи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1995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 xml:space="preserve">года 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>(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ВКР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-95),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Всемирной конференции радиосвязи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2000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 xml:space="preserve">года 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>(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ВКР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-2000),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Полномочной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конференции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2006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 xml:space="preserve">года 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>(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ПК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-06),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Всемирной конференции радиосвязи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2007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 xml:space="preserve">года 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>(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ВКР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-07),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Подготовительном собрании к конференции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(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ПСК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-11-2),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Всемирной конференции радиосвязи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 2012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 xml:space="preserve">года 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>(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ВКР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 xml:space="preserve">-12), 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>исследовательских комиссиях МСЭ</w:t>
            </w:r>
            <w:r w:rsidRPr="00174D7E">
              <w:rPr>
                <w:rFonts w:asciiTheme="minorHAnsi" w:hAnsiTheme="minorHAnsi"/>
                <w:szCs w:val="22"/>
                <w:lang w:val="ru-RU" w:eastAsia="zh-CN"/>
              </w:rPr>
              <w:t>-</w:t>
            </w:r>
            <w:r w:rsidRPr="00E2416C">
              <w:rPr>
                <w:rFonts w:asciiTheme="minorHAnsi" w:hAnsiTheme="minorHAnsi"/>
                <w:szCs w:val="22"/>
                <w:lang w:val="en-US" w:eastAsia="zh-CN"/>
              </w:rPr>
              <w:t>R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 xml:space="preserve">, их рабочих группах и объединенных целевых группах, а также в собраниях Подготовительной группы АТСЭ к конференции для ВКР. </w:t>
            </w:r>
          </w:p>
          <w:p w:rsidR="00F27291" w:rsidRPr="00F27291" w:rsidRDefault="00F27291" w:rsidP="00F27291">
            <w:pPr>
              <w:pStyle w:val="enumlev1"/>
              <w:rPr>
                <w:rFonts w:asciiTheme="minorHAnsi" w:hAnsiTheme="minorHAnsi"/>
                <w:szCs w:val="22"/>
                <w:lang w:val="ru-RU" w:eastAsia="zh-CN"/>
              </w:rPr>
            </w:pPr>
            <w:r>
              <w:rPr>
                <w:rFonts w:asciiTheme="minorHAnsi" w:hAnsiTheme="minorHAnsi"/>
                <w:szCs w:val="22"/>
                <w:lang w:val="ru-RU" w:eastAsia="zh-CN"/>
              </w:rPr>
              <w:t>−</w:t>
            </w:r>
            <w:r w:rsidRPr="00A5169B">
              <w:rPr>
                <w:rFonts w:asciiTheme="minorHAnsi" w:hAnsiTheme="minorHAnsi"/>
                <w:szCs w:val="22"/>
                <w:lang w:val="ru-RU" w:eastAsia="zh-CN"/>
              </w:rPr>
              <w:tab/>
            </w:r>
            <w:r>
              <w:rPr>
                <w:lang w:val="ru-RU"/>
              </w:rPr>
              <w:t>Руководитель</w:t>
            </w:r>
            <w:r w:rsidRPr="00A5169B">
              <w:rPr>
                <w:lang w:val="ru-RU"/>
              </w:rPr>
              <w:t>/</w:t>
            </w:r>
            <w:r>
              <w:rPr>
                <w:lang w:val="ru-RU"/>
              </w:rPr>
              <w:t>заместитель</w:t>
            </w:r>
            <w:r w:rsidRPr="00A5169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руководителя</w:t>
            </w:r>
            <w:r w:rsidRPr="00A5169B">
              <w:rPr>
                <w:lang w:val="ru-RU"/>
              </w:rPr>
              <w:t xml:space="preserve"> делегации Индии на двусторонних собраниях с различными администрациями, международными организациями и консорциумами, в частности связанных с управлением использованием спектра, международной координацией и радиорегламентарными вопросами по различным спутниковым и наземным сетям радиосвязи</w:t>
            </w:r>
            <w:r>
              <w:rPr>
                <w:lang w:val="ru-RU"/>
              </w:rPr>
              <w:t xml:space="preserve">. </w:t>
            </w:r>
          </w:p>
        </w:tc>
      </w:tr>
      <w:tr w:rsidR="00F27291" w:rsidRPr="00F27291" w:rsidTr="00F27291">
        <w:trPr>
          <w:cantSplit/>
        </w:trPr>
        <w:tc>
          <w:tcPr>
            <w:tcW w:w="9923" w:type="dxa"/>
            <w:gridSpan w:val="2"/>
          </w:tcPr>
          <w:p w:rsidR="00F27291" w:rsidRPr="00A5169B" w:rsidRDefault="00F27291" w:rsidP="00F27291">
            <w:pPr>
              <w:pStyle w:val="Headingb"/>
              <w:keepNext w:val="0"/>
              <w:keepLines w:val="0"/>
              <w:rPr>
                <w:rFonts w:asciiTheme="minorHAnsi" w:hAnsiTheme="minorHAnsi"/>
                <w:szCs w:val="22"/>
                <w:lang w:val="ru-RU" w:eastAsia="zh-CN"/>
              </w:rPr>
            </w:pPr>
            <w:r w:rsidRPr="00F27291">
              <w:rPr>
                <w:lang w:val="ru-RU" w:eastAsia="zh-CN"/>
              </w:rPr>
              <w:t>Основная</w:t>
            </w:r>
            <w:r>
              <w:rPr>
                <w:rFonts w:asciiTheme="minorHAnsi" w:hAnsiTheme="minorHAnsi"/>
                <w:bCs/>
                <w:szCs w:val="22"/>
                <w:lang w:val="ru-RU" w:eastAsia="zh-CN"/>
              </w:rPr>
              <w:t xml:space="preserve"> деятельность на национальном уровне</w:t>
            </w:r>
          </w:p>
          <w:p w:rsidR="00F27291" w:rsidRPr="00033C37" w:rsidRDefault="00F27291" w:rsidP="00F27291">
            <w:pPr>
              <w:pStyle w:val="enumlev1"/>
              <w:rPr>
                <w:rFonts w:asciiTheme="minorHAnsi" w:hAnsiTheme="minorHAnsi"/>
                <w:szCs w:val="22"/>
                <w:lang w:val="ru-RU" w:eastAsia="zh-CN"/>
              </w:rPr>
            </w:pPr>
            <w:r>
              <w:rPr>
                <w:rFonts w:asciiTheme="minorHAnsi" w:hAnsiTheme="minorHAnsi"/>
                <w:szCs w:val="22"/>
                <w:lang w:val="ru-RU" w:eastAsia="zh-CN"/>
              </w:rPr>
              <w:t>−</w:t>
            </w:r>
            <w:r w:rsidRPr="00603CB6">
              <w:rPr>
                <w:rFonts w:asciiTheme="minorHAnsi" w:hAnsiTheme="minorHAnsi"/>
                <w:szCs w:val="22"/>
                <w:lang w:val="ru-RU" w:eastAsia="zh-CN"/>
              </w:rPr>
              <w:tab/>
            </w:r>
            <w:r>
              <w:rPr>
                <w:rFonts w:asciiTheme="minorHAnsi" w:hAnsiTheme="minorHAnsi"/>
                <w:szCs w:val="22"/>
                <w:lang w:val="ru-RU" w:eastAsia="zh-CN"/>
              </w:rPr>
              <w:t xml:space="preserve">Председатель Национального подготовительного комитета к ВКР-07 и ВКР-12. </w:t>
            </w:r>
            <w:r w:rsidRPr="00F27291">
              <w:rPr>
                <w:lang w:val="ru-RU" w:eastAsia="zh-CN"/>
              </w:rPr>
              <w:t>Занимался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 xml:space="preserve"> разработкой национальных вкладов для конференций МСЭ, а также для Группы АТСЭ по подготовке к ВКР. </w:t>
            </w:r>
          </w:p>
          <w:p w:rsidR="00F27291" w:rsidRPr="00603CB6" w:rsidRDefault="00F27291" w:rsidP="00F27291">
            <w:pPr>
              <w:pStyle w:val="enumlev1"/>
              <w:rPr>
                <w:rFonts w:asciiTheme="minorHAnsi" w:hAnsiTheme="minorHAnsi"/>
                <w:szCs w:val="22"/>
                <w:lang w:val="ru-RU" w:eastAsia="zh-CN"/>
              </w:rPr>
            </w:pPr>
            <w:r>
              <w:rPr>
                <w:rFonts w:asciiTheme="minorHAnsi" w:hAnsiTheme="minorHAnsi"/>
                <w:szCs w:val="22"/>
                <w:lang w:val="ru-RU" w:eastAsia="zh-CN"/>
              </w:rPr>
              <w:t>−</w:t>
            </w:r>
            <w:r w:rsidRPr="00603CB6">
              <w:rPr>
                <w:rFonts w:asciiTheme="minorHAnsi" w:hAnsiTheme="minorHAnsi"/>
                <w:szCs w:val="22"/>
                <w:lang w:val="ru-RU" w:eastAsia="zh-CN"/>
              </w:rPr>
              <w:tab/>
            </w:r>
            <w:r w:rsidRPr="00603CB6">
              <w:rPr>
                <w:lang w:val="ru-RU" w:eastAsia="zh-CN"/>
              </w:rPr>
              <w:t>Председатель</w:t>
            </w:r>
            <w:r w:rsidRPr="00603CB6">
              <w:rPr>
                <w:lang w:val="ru-RU"/>
              </w:rPr>
              <w:t xml:space="preserve"> различных национальных комитетов, особенно связанных с изучением вопросов управления использованием спектра, радиорегламентарных вопросов и электромагнитной совместимости</w:t>
            </w:r>
            <w:r>
              <w:rPr>
                <w:lang w:val="ru-RU"/>
              </w:rPr>
              <w:t xml:space="preserve">. </w:t>
            </w:r>
          </w:p>
          <w:p w:rsidR="00F27291" w:rsidRPr="00F27291" w:rsidRDefault="00F27291" w:rsidP="00D3620A">
            <w:pPr>
              <w:pStyle w:val="enumlev1"/>
              <w:rPr>
                <w:rFonts w:asciiTheme="minorHAnsi" w:hAnsiTheme="minorHAnsi"/>
                <w:szCs w:val="22"/>
                <w:lang w:val="ru-RU" w:eastAsia="zh-CN"/>
              </w:rPr>
            </w:pPr>
            <w:r>
              <w:rPr>
                <w:rFonts w:asciiTheme="minorHAnsi" w:hAnsiTheme="minorHAnsi"/>
                <w:szCs w:val="22"/>
                <w:lang w:val="ru-RU" w:eastAsia="zh-CN"/>
              </w:rPr>
              <w:t>−</w:t>
            </w:r>
            <w:r w:rsidRPr="00603CB6">
              <w:rPr>
                <w:rFonts w:asciiTheme="minorHAnsi" w:hAnsiTheme="minorHAnsi"/>
                <w:szCs w:val="22"/>
                <w:lang w:val="ru-RU" w:eastAsia="zh-CN"/>
              </w:rPr>
              <w:tab/>
            </w:r>
            <w:r>
              <w:rPr>
                <w:rFonts w:asciiTheme="minorHAnsi" w:hAnsiTheme="minorHAnsi"/>
                <w:szCs w:val="22"/>
                <w:lang w:val="ru-RU" w:eastAsia="zh-CN"/>
              </w:rPr>
              <w:t>Ч</w:t>
            </w:r>
            <w:r w:rsidRPr="00603CB6">
              <w:rPr>
                <w:lang w:val="ru-RU"/>
              </w:rPr>
              <w:t>лен различных национальных комитетов, связанных с деятельностью в области радиосвязи, включая</w:t>
            </w:r>
            <w:r>
              <w:rPr>
                <w:lang w:val="ru-RU"/>
              </w:rPr>
              <w:t xml:space="preserve"> координацию частот и орбит для спутниковых сетей </w:t>
            </w:r>
            <w:r>
              <w:rPr>
                <w:rFonts w:asciiTheme="minorHAnsi" w:hAnsiTheme="minorHAnsi"/>
                <w:szCs w:val="22"/>
                <w:lang w:val="en-US" w:eastAsia="zh-CN"/>
              </w:rPr>
              <w:t>INSA</w:t>
            </w:r>
            <w:r>
              <w:rPr>
                <w:rFonts w:asciiTheme="minorHAnsi" w:hAnsiTheme="minorHAnsi"/>
                <w:szCs w:val="22"/>
                <w:lang w:val="ru-RU" w:eastAsia="zh-CN"/>
              </w:rPr>
              <w:t xml:space="preserve">, </w:t>
            </w:r>
            <w:r w:rsidRPr="00603CB6">
              <w:rPr>
                <w:lang w:val="ru-RU"/>
              </w:rPr>
              <w:t>политик</w:t>
            </w:r>
            <w:r>
              <w:rPr>
                <w:lang w:val="ru-RU"/>
              </w:rPr>
              <w:t>у</w:t>
            </w:r>
            <w:r w:rsidRPr="00603CB6">
              <w:rPr>
                <w:lang w:val="ru-RU"/>
              </w:rPr>
              <w:t xml:space="preserve"> в области космической связи, политик</w:t>
            </w:r>
            <w:r>
              <w:rPr>
                <w:lang w:val="ru-RU"/>
              </w:rPr>
              <w:t>у</w:t>
            </w:r>
            <w:r w:rsidRPr="00603CB6">
              <w:rPr>
                <w:lang w:val="ru-RU"/>
              </w:rPr>
              <w:t xml:space="preserve"> в области </w:t>
            </w:r>
            <w:r w:rsidRPr="00603CB6">
              <w:rPr>
                <w:lang w:val="ru-RU" w:eastAsia="zh-CN"/>
              </w:rPr>
              <w:t>спутниковой</w:t>
            </w:r>
            <w:r w:rsidRPr="00603CB6">
              <w:rPr>
                <w:lang w:val="ru-RU"/>
              </w:rPr>
              <w:t xml:space="preserve"> и наземной радиовещательной службы</w:t>
            </w:r>
            <w:r>
              <w:rPr>
                <w:lang w:val="ru-RU"/>
              </w:rPr>
              <w:t xml:space="preserve"> и</w:t>
            </w:r>
            <w:r w:rsidR="00D3620A">
              <w:rPr>
                <w:lang w:val="ru-RU"/>
              </w:rPr>
              <w:t> </w:t>
            </w:r>
            <w:r>
              <w:rPr>
                <w:lang w:val="ru-RU"/>
              </w:rPr>
              <w:t xml:space="preserve">др. </w:t>
            </w:r>
          </w:p>
        </w:tc>
      </w:tr>
      <w:tr w:rsidR="00F27291" w:rsidRPr="00F27291" w:rsidTr="00F27291">
        <w:trPr>
          <w:cantSplit/>
        </w:trPr>
        <w:tc>
          <w:tcPr>
            <w:tcW w:w="9923" w:type="dxa"/>
            <w:gridSpan w:val="2"/>
          </w:tcPr>
          <w:p w:rsidR="00F27291" w:rsidRPr="00F46290" w:rsidRDefault="00F27291" w:rsidP="00F27291">
            <w:pPr>
              <w:pStyle w:val="Headingb"/>
              <w:keepNext w:val="0"/>
              <w:keepLines w:val="0"/>
              <w:rPr>
                <w:rFonts w:asciiTheme="minorHAnsi" w:hAnsiTheme="minorHAnsi"/>
                <w:szCs w:val="22"/>
                <w:lang w:val="ru-RU" w:eastAsia="zh-CN"/>
              </w:rPr>
            </w:pPr>
            <w:r w:rsidRPr="00F27291">
              <w:rPr>
                <w:lang w:val="ru-RU" w:eastAsia="zh-CN"/>
              </w:rPr>
              <w:t>Публикации</w:t>
            </w:r>
          </w:p>
          <w:p w:rsidR="00F27291" w:rsidRPr="00F46290" w:rsidRDefault="00F27291" w:rsidP="00F27291">
            <w:pPr>
              <w:pStyle w:val="enumlev1"/>
              <w:rPr>
                <w:rFonts w:asciiTheme="minorHAnsi" w:hAnsiTheme="minorHAnsi"/>
                <w:szCs w:val="22"/>
                <w:lang w:val="ru-RU" w:eastAsia="zh-CN"/>
              </w:rPr>
            </w:pPr>
            <w:r>
              <w:rPr>
                <w:rFonts w:asciiTheme="minorHAnsi" w:hAnsiTheme="minorHAnsi"/>
                <w:szCs w:val="22"/>
                <w:lang w:val="ru-RU" w:eastAsia="zh-CN"/>
              </w:rPr>
              <w:t>−</w:t>
            </w:r>
            <w:r w:rsidRPr="00F46290">
              <w:rPr>
                <w:rFonts w:asciiTheme="minorHAnsi" w:hAnsiTheme="minorHAnsi"/>
                <w:szCs w:val="22"/>
                <w:lang w:val="ru-RU" w:eastAsia="zh-CN"/>
              </w:rPr>
              <w:tab/>
            </w:r>
            <w:r w:rsidRPr="00F46290">
              <w:rPr>
                <w:lang w:val="ru-RU"/>
              </w:rPr>
              <w:t>Представ</w:t>
            </w:r>
            <w:r>
              <w:rPr>
                <w:lang w:val="ru-RU"/>
              </w:rPr>
              <w:t>лял</w:t>
            </w:r>
            <w:r w:rsidRPr="00F46290">
              <w:rPr>
                <w:lang w:val="ru-RU"/>
              </w:rPr>
              <w:t xml:space="preserve"> документ</w:t>
            </w:r>
            <w:r>
              <w:rPr>
                <w:lang w:val="ru-RU"/>
              </w:rPr>
              <w:t>ы</w:t>
            </w:r>
            <w:r w:rsidRPr="00F46290">
              <w:rPr>
                <w:lang w:val="ru-RU"/>
              </w:rPr>
              <w:t xml:space="preserve"> по различной тематике, особенно касающейся </w:t>
            </w:r>
            <w:r w:rsidRPr="00F46290">
              <w:rPr>
                <w:lang w:val="ru-RU" w:eastAsia="zh-CN"/>
              </w:rPr>
              <w:t>вопросов</w:t>
            </w:r>
            <w:r w:rsidRPr="00F46290">
              <w:rPr>
                <w:lang w:val="ru-RU"/>
              </w:rPr>
              <w:t xml:space="preserve"> управления использованием спектра, радиорегламентарных </w:t>
            </w:r>
            <w:r>
              <w:rPr>
                <w:lang w:val="ru-RU"/>
              </w:rPr>
              <w:t>аспектов</w:t>
            </w:r>
            <w:r w:rsidRPr="00F46290">
              <w:rPr>
                <w:lang w:val="ru-RU"/>
              </w:rPr>
              <w:t xml:space="preserve"> и вопросов электромагнитной совместимости, в ходе </w:t>
            </w:r>
            <w:r>
              <w:rPr>
                <w:lang w:val="ru-RU"/>
              </w:rPr>
              <w:t xml:space="preserve">проводимых на национальном уровне семинаров, семинаров-практикумов и др. </w:t>
            </w:r>
          </w:p>
          <w:p w:rsidR="00F27291" w:rsidRPr="00F27291" w:rsidRDefault="00F27291" w:rsidP="00F27291">
            <w:pPr>
              <w:pStyle w:val="enumlev1"/>
              <w:rPr>
                <w:rFonts w:asciiTheme="minorHAnsi" w:hAnsiTheme="minorHAnsi"/>
                <w:szCs w:val="22"/>
                <w:lang w:val="ru-RU" w:eastAsia="zh-CN"/>
              </w:rPr>
            </w:pPr>
            <w:r>
              <w:rPr>
                <w:rFonts w:asciiTheme="minorHAnsi" w:hAnsiTheme="minorHAnsi"/>
                <w:szCs w:val="22"/>
                <w:lang w:val="ru-RU" w:eastAsia="zh-CN"/>
              </w:rPr>
              <w:t>−</w:t>
            </w:r>
            <w:r w:rsidRPr="00F46290">
              <w:rPr>
                <w:rFonts w:asciiTheme="minorHAnsi" w:hAnsiTheme="minorHAnsi"/>
                <w:szCs w:val="22"/>
                <w:lang w:val="ru-RU" w:eastAsia="zh-CN"/>
              </w:rPr>
              <w:tab/>
            </w:r>
            <w:r w:rsidRPr="00F46290">
              <w:rPr>
                <w:lang w:val="ru-RU" w:eastAsia="zh-CN"/>
              </w:rPr>
              <w:t>Выступал</w:t>
            </w:r>
            <w:r w:rsidRPr="00F46290">
              <w:rPr>
                <w:lang w:val="ru-RU"/>
              </w:rPr>
              <w:t xml:space="preserve"> с лекциями и </w:t>
            </w:r>
            <w:r>
              <w:rPr>
                <w:rFonts w:asciiTheme="minorHAnsi" w:hAnsiTheme="minorHAnsi" w:cstheme="minorBidi"/>
                <w:szCs w:val="22"/>
                <w:lang w:val="ru-RU"/>
              </w:rPr>
              <w:t xml:space="preserve">основными докладами на многих </w:t>
            </w:r>
            <w:r w:rsidRPr="00F46290">
              <w:rPr>
                <w:lang w:val="ru-RU"/>
              </w:rPr>
              <w:t xml:space="preserve">международных и национальных форумах, в технических институтах и </w:t>
            </w:r>
            <w:r>
              <w:rPr>
                <w:lang w:val="ru-RU"/>
              </w:rPr>
              <w:t xml:space="preserve">др. </w:t>
            </w:r>
          </w:p>
        </w:tc>
      </w:tr>
    </w:tbl>
    <w:p w:rsidR="00F27291" w:rsidRDefault="00F27291" w:rsidP="00F27291">
      <w:pPr>
        <w:spacing w:before="480"/>
        <w:jc w:val="center"/>
      </w:pPr>
      <w:r>
        <w:t>______________</w:t>
      </w:r>
    </w:p>
    <w:sectPr w:rsidR="00F27291" w:rsidSect="00033C37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03" w:rsidRDefault="001F5C03" w:rsidP="0079159C">
      <w:r>
        <w:separator/>
      </w:r>
    </w:p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4B3A6C"/>
    <w:p w:rsidR="001F5C03" w:rsidRDefault="001F5C03" w:rsidP="004B3A6C"/>
  </w:endnote>
  <w:endnote w:type="continuationSeparator" w:id="0">
    <w:p w:rsidR="001F5C03" w:rsidRDefault="001F5C03" w:rsidP="0079159C">
      <w:r>
        <w:continuationSeparator/>
      </w:r>
    </w:p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4B3A6C"/>
    <w:p w:rsidR="001F5C03" w:rsidRDefault="001F5C03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">
    <w:altName w:val="Crono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37" w:rsidRPr="00880B15" w:rsidRDefault="00033C37" w:rsidP="00033C37">
    <w:pPr>
      <w:pStyle w:val="Footer"/>
      <w:spacing w:before="120"/>
      <w:rPr>
        <w:color w:val="FFFFFF" w:themeColor="background1"/>
      </w:rPr>
    </w:pPr>
    <w:r w:rsidRPr="00880B15">
      <w:rPr>
        <w:color w:val="FFFFFF" w:themeColor="background1"/>
      </w:rPr>
      <w:fldChar w:fldCharType="begin"/>
    </w:r>
    <w:r w:rsidRPr="00880B15">
      <w:rPr>
        <w:color w:val="FFFFFF" w:themeColor="background1"/>
      </w:rPr>
      <w:instrText xml:space="preserve"> FILENAME \p  \* MERGEFORMAT </w:instrText>
    </w:r>
    <w:r w:rsidRPr="00880B15">
      <w:rPr>
        <w:color w:val="FFFFFF" w:themeColor="background1"/>
      </w:rPr>
      <w:fldChar w:fldCharType="separate"/>
    </w:r>
    <w:r w:rsidR="00973634" w:rsidRPr="00880B15">
      <w:rPr>
        <w:color w:val="FFFFFF" w:themeColor="background1"/>
      </w:rPr>
      <w:t>P:\RUS\SG\CONF-SG\PP14\000\071R.docx</w:t>
    </w:r>
    <w:r w:rsidRPr="00880B15">
      <w:rPr>
        <w:color w:val="FFFFFF" w:themeColor="background1"/>
      </w:rPr>
      <w:fldChar w:fldCharType="end"/>
    </w:r>
    <w:r w:rsidRPr="00880B15">
      <w:rPr>
        <w:color w:val="FFFFFF" w:themeColor="background1"/>
      </w:rPr>
      <w:t xml:space="preserve"> (368947)</w:t>
    </w:r>
    <w:r w:rsidRPr="00880B15">
      <w:rPr>
        <w:color w:val="FFFFFF" w:themeColor="background1"/>
      </w:rPr>
      <w:tab/>
    </w:r>
    <w:r w:rsidRPr="00880B15">
      <w:rPr>
        <w:color w:val="FFFFFF" w:themeColor="background1"/>
      </w:rPr>
      <w:fldChar w:fldCharType="begin"/>
    </w:r>
    <w:r w:rsidRPr="00880B15">
      <w:rPr>
        <w:color w:val="FFFFFF" w:themeColor="background1"/>
      </w:rPr>
      <w:instrText xml:space="preserve"> SAVEDATE \@ DD.MM.YY </w:instrText>
    </w:r>
    <w:r w:rsidRPr="00880B15">
      <w:rPr>
        <w:color w:val="FFFFFF" w:themeColor="background1"/>
      </w:rPr>
      <w:fldChar w:fldCharType="separate"/>
    </w:r>
    <w:r w:rsidR="00880B15" w:rsidRPr="00880B15">
      <w:rPr>
        <w:color w:val="FFFFFF" w:themeColor="background1"/>
      </w:rPr>
      <w:t>24.09.14</w:t>
    </w:r>
    <w:r w:rsidRPr="00880B15">
      <w:rPr>
        <w:color w:val="FFFFFF" w:themeColor="background1"/>
      </w:rPr>
      <w:fldChar w:fldCharType="end"/>
    </w:r>
    <w:r w:rsidRPr="00880B15">
      <w:rPr>
        <w:color w:val="FFFFFF" w:themeColor="background1"/>
      </w:rPr>
      <w:tab/>
    </w:r>
    <w:r w:rsidRPr="00880B15">
      <w:rPr>
        <w:color w:val="FFFFFF" w:themeColor="background1"/>
      </w:rPr>
      <w:fldChar w:fldCharType="begin"/>
    </w:r>
    <w:r w:rsidRPr="00880B15">
      <w:rPr>
        <w:color w:val="FFFFFF" w:themeColor="background1"/>
      </w:rPr>
      <w:instrText xml:space="preserve"> PRINTDATE \@ DD.MM.YY </w:instrText>
    </w:r>
    <w:r w:rsidRPr="00880B15">
      <w:rPr>
        <w:color w:val="FFFFFF" w:themeColor="background1"/>
      </w:rPr>
      <w:fldChar w:fldCharType="separate"/>
    </w:r>
    <w:r w:rsidR="00973634" w:rsidRPr="00880B15">
      <w:rPr>
        <w:color w:val="FFFFFF" w:themeColor="background1"/>
      </w:rPr>
      <w:t>24.09.14</w:t>
    </w:r>
    <w:r w:rsidRPr="00880B15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03" w:rsidRDefault="001F5C03" w:rsidP="00014D6E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 w:eastAsia="zh-TW"/>
      </w:rPr>
    </w:pPr>
    <w:r>
      <w:rPr>
        <w:rFonts w:ascii="Symbol" w:hAnsi="Symbol"/>
        <w:sz w:val="22"/>
        <w:szCs w:val="20"/>
        <w:lang w:val="en-GB" w:eastAsia="zh-TW"/>
      </w:rPr>
      <w:t></w:t>
    </w:r>
    <w:r w:rsidRPr="002F240C">
      <w:rPr>
        <w:sz w:val="20"/>
        <w:szCs w:val="20"/>
        <w:lang w:val="fr-FR"/>
      </w:rPr>
      <w:t xml:space="preserve"> </w:t>
    </w:r>
    <w:r w:rsidRPr="002F240C">
      <w:rPr>
        <w:rStyle w:val="Hyperlink"/>
        <w:sz w:val="22"/>
        <w:szCs w:val="22"/>
        <w:lang w:val="fr-FR"/>
      </w:rPr>
      <w:t>www.itu.int/plenipotentiary/</w:t>
    </w:r>
    <w:r w:rsidRPr="002F240C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 w:eastAsia="zh-TW"/>
      </w:rPr>
      <w:t></w:t>
    </w:r>
  </w:p>
  <w:p w:rsidR="00033C37" w:rsidRPr="00880B15" w:rsidRDefault="00033C37" w:rsidP="00033C37">
    <w:pPr>
      <w:pStyle w:val="Footer"/>
      <w:spacing w:before="120"/>
      <w:rPr>
        <w:color w:val="FFFFFF" w:themeColor="background1"/>
      </w:rPr>
    </w:pPr>
    <w:r w:rsidRPr="00880B15">
      <w:rPr>
        <w:color w:val="FFFFFF" w:themeColor="background1"/>
      </w:rPr>
      <w:fldChar w:fldCharType="begin"/>
    </w:r>
    <w:r w:rsidRPr="00880B15">
      <w:rPr>
        <w:color w:val="FFFFFF" w:themeColor="background1"/>
      </w:rPr>
      <w:instrText xml:space="preserve"> FILENAME \p  \* MERGEFORMAT </w:instrText>
    </w:r>
    <w:r w:rsidRPr="00880B15">
      <w:rPr>
        <w:color w:val="FFFFFF" w:themeColor="background1"/>
      </w:rPr>
      <w:fldChar w:fldCharType="separate"/>
    </w:r>
    <w:r w:rsidR="00973634" w:rsidRPr="00880B15">
      <w:rPr>
        <w:color w:val="FFFFFF" w:themeColor="background1"/>
      </w:rPr>
      <w:t>P:\RUS\SG\CONF-SG\PP14\000\071R.docx</w:t>
    </w:r>
    <w:r w:rsidRPr="00880B15">
      <w:rPr>
        <w:color w:val="FFFFFF" w:themeColor="background1"/>
      </w:rPr>
      <w:fldChar w:fldCharType="end"/>
    </w:r>
    <w:r w:rsidRPr="00880B15">
      <w:rPr>
        <w:color w:val="FFFFFF" w:themeColor="background1"/>
      </w:rPr>
      <w:t xml:space="preserve"> (368947)</w:t>
    </w:r>
    <w:r w:rsidRPr="00880B15">
      <w:rPr>
        <w:color w:val="FFFFFF" w:themeColor="background1"/>
      </w:rPr>
      <w:tab/>
    </w:r>
    <w:r w:rsidRPr="00880B15">
      <w:rPr>
        <w:color w:val="FFFFFF" w:themeColor="background1"/>
      </w:rPr>
      <w:fldChar w:fldCharType="begin"/>
    </w:r>
    <w:r w:rsidRPr="00880B15">
      <w:rPr>
        <w:color w:val="FFFFFF" w:themeColor="background1"/>
      </w:rPr>
      <w:instrText xml:space="preserve"> SAVEDATE \@ DD.MM.YY </w:instrText>
    </w:r>
    <w:r w:rsidRPr="00880B15">
      <w:rPr>
        <w:color w:val="FFFFFF" w:themeColor="background1"/>
      </w:rPr>
      <w:fldChar w:fldCharType="separate"/>
    </w:r>
    <w:r w:rsidR="00880B15" w:rsidRPr="00880B15">
      <w:rPr>
        <w:color w:val="FFFFFF" w:themeColor="background1"/>
      </w:rPr>
      <w:t>24.09.14</w:t>
    </w:r>
    <w:r w:rsidRPr="00880B15">
      <w:rPr>
        <w:color w:val="FFFFFF" w:themeColor="background1"/>
      </w:rPr>
      <w:fldChar w:fldCharType="end"/>
    </w:r>
    <w:r w:rsidRPr="00880B15">
      <w:rPr>
        <w:color w:val="FFFFFF" w:themeColor="background1"/>
      </w:rPr>
      <w:tab/>
    </w:r>
    <w:r w:rsidRPr="00880B15">
      <w:rPr>
        <w:color w:val="FFFFFF" w:themeColor="background1"/>
      </w:rPr>
      <w:fldChar w:fldCharType="begin"/>
    </w:r>
    <w:r w:rsidRPr="00880B15">
      <w:rPr>
        <w:color w:val="FFFFFF" w:themeColor="background1"/>
      </w:rPr>
      <w:instrText xml:space="preserve"> PRINTDATE \@ DD.MM.YY </w:instrText>
    </w:r>
    <w:r w:rsidRPr="00880B15">
      <w:rPr>
        <w:color w:val="FFFFFF" w:themeColor="background1"/>
      </w:rPr>
      <w:fldChar w:fldCharType="separate"/>
    </w:r>
    <w:r w:rsidR="00973634" w:rsidRPr="00880B15">
      <w:rPr>
        <w:color w:val="FFFFFF" w:themeColor="background1"/>
      </w:rPr>
      <w:t>24.09.14</w:t>
    </w:r>
    <w:r w:rsidRPr="00880B15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03" w:rsidRDefault="001F5C03" w:rsidP="0079159C">
      <w:r w:rsidRPr="00FD125E">
        <w:rPr>
          <w:rFonts w:eastAsia="PMingLiU"/>
          <w:lang w:eastAsia="zh-TW"/>
        </w:rPr>
        <w:t>____________________</w:t>
      </w:r>
    </w:p>
  </w:footnote>
  <w:footnote w:type="continuationSeparator" w:id="0">
    <w:p w:rsidR="001F5C03" w:rsidRDefault="001F5C03" w:rsidP="0079159C">
      <w:r>
        <w:continuationSeparator/>
      </w:r>
    </w:p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79159C"/>
    <w:p w:rsidR="001F5C03" w:rsidRDefault="001F5C03" w:rsidP="004B3A6C"/>
    <w:p w:rsidR="001F5C03" w:rsidRDefault="001F5C03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03" w:rsidRPr="00434A7C" w:rsidRDefault="001F5C03" w:rsidP="00425A27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80B15">
      <w:rPr>
        <w:noProof/>
      </w:rPr>
      <w:t>5</w:t>
    </w:r>
    <w:r>
      <w:fldChar w:fldCharType="end"/>
    </w:r>
  </w:p>
  <w:p w:rsidR="001F5C03" w:rsidRPr="00425A27" w:rsidRDefault="001F5C03" w:rsidP="00B20CAE">
    <w:pPr>
      <w:pStyle w:val="Header"/>
    </w:pPr>
    <w:r>
      <w:t>PP14/</w:t>
    </w:r>
    <w:r w:rsidR="00FC24BF">
      <w:rPr>
        <w:lang w:val="ru-RU"/>
      </w:rPr>
      <w:t>71</w:t>
    </w:r>
    <w:r>
      <w:t>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B7D75"/>
    <w:multiLevelType w:val="hybridMultilevel"/>
    <w:tmpl w:val="56B6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84EAB"/>
    <w:multiLevelType w:val="hybridMultilevel"/>
    <w:tmpl w:val="FDEE457A"/>
    <w:lvl w:ilvl="0" w:tplc="90325AE8">
      <w:start w:val="4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2956CDD"/>
    <w:multiLevelType w:val="hybridMultilevel"/>
    <w:tmpl w:val="C6342BFE"/>
    <w:lvl w:ilvl="0" w:tplc="8B6654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542F4"/>
    <w:multiLevelType w:val="hybridMultilevel"/>
    <w:tmpl w:val="9D1EFB2E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E2CAF"/>
    <w:multiLevelType w:val="hybridMultilevel"/>
    <w:tmpl w:val="E5DA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C"/>
    <w:rsid w:val="00002359"/>
    <w:rsid w:val="00014808"/>
    <w:rsid w:val="00014D6E"/>
    <w:rsid w:val="00016EB5"/>
    <w:rsid w:val="0002174D"/>
    <w:rsid w:val="00023AEC"/>
    <w:rsid w:val="0003029E"/>
    <w:rsid w:val="00033C37"/>
    <w:rsid w:val="000626B1"/>
    <w:rsid w:val="00063CA3"/>
    <w:rsid w:val="00064577"/>
    <w:rsid w:val="00065F00"/>
    <w:rsid w:val="00071D10"/>
    <w:rsid w:val="00073CDA"/>
    <w:rsid w:val="000765F5"/>
    <w:rsid w:val="00087033"/>
    <w:rsid w:val="000968F5"/>
    <w:rsid w:val="000A65DB"/>
    <w:rsid w:val="000A68C5"/>
    <w:rsid w:val="000B062A"/>
    <w:rsid w:val="000B3566"/>
    <w:rsid w:val="000C4701"/>
    <w:rsid w:val="000C5120"/>
    <w:rsid w:val="000E3AAE"/>
    <w:rsid w:val="000E4C7A"/>
    <w:rsid w:val="000E63E8"/>
    <w:rsid w:val="00100DF6"/>
    <w:rsid w:val="0010371B"/>
    <w:rsid w:val="00106C50"/>
    <w:rsid w:val="00112386"/>
    <w:rsid w:val="00116A50"/>
    <w:rsid w:val="00120697"/>
    <w:rsid w:val="00120BAC"/>
    <w:rsid w:val="00131A72"/>
    <w:rsid w:val="00132631"/>
    <w:rsid w:val="00135957"/>
    <w:rsid w:val="00142ED7"/>
    <w:rsid w:val="00156B65"/>
    <w:rsid w:val="00160FE6"/>
    <w:rsid w:val="00161619"/>
    <w:rsid w:val="00162C35"/>
    <w:rsid w:val="001636BD"/>
    <w:rsid w:val="00170AC3"/>
    <w:rsid w:val="00171990"/>
    <w:rsid w:val="00171E2E"/>
    <w:rsid w:val="001729A7"/>
    <w:rsid w:val="00174D7E"/>
    <w:rsid w:val="001878C8"/>
    <w:rsid w:val="001A0EEB"/>
    <w:rsid w:val="001B2BFF"/>
    <w:rsid w:val="001B5341"/>
    <w:rsid w:val="001C1388"/>
    <w:rsid w:val="001C2688"/>
    <w:rsid w:val="001C3F6A"/>
    <w:rsid w:val="001F5C03"/>
    <w:rsid w:val="00200992"/>
    <w:rsid w:val="00202880"/>
    <w:rsid w:val="0020313F"/>
    <w:rsid w:val="002200CD"/>
    <w:rsid w:val="00224E76"/>
    <w:rsid w:val="00225DF7"/>
    <w:rsid w:val="00232D57"/>
    <w:rsid w:val="002356E7"/>
    <w:rsid w:val="0023599D"/>
    <w:rsid w:val="00252F26"/>
    <w:rsid w:val="002578B4"/>
    <w:rsid w:val="00273A0B"/>
    <w:rsid w:val="00277F85"/>
    <w:rsid w:val="002907D4"/>
    <w:rsid w:val="002951C1"/>
    <w:rsid w:val="002A409A"/>
    <w:rsid w:val="002A5402"/>
    <w:rsid w:val="002A57FF"/>
    <w:rsid w:val="002B033B"/>
    <w:rsid w:val="002C5477"/>
    <w:rsid w:val="002C7868"/>
    <w:rsid w:val="002C78FF"/>
    <w:rsid w:val="002D0055"/>
    <w:rsid w:val="002D0FD3"/>
    <w:rsid w:val="002D1CBD"/>
    <w:rsid w:val="002E68FD"/>
    <w:rsid w:val="002E72AB"/>
    <w:rsid w:val="002F240C"/>
    <w:rsid w:val="003121CD"/>
    <w:rsid w:val="00324F6F"/>
    <w:rsid w:val="00325DAC"/>
    <w:rsid w:val="003277F3"/>
    <w:rsid w:val="003411E6"/>
    <w:rsid w:val="003429D1"/>
    <w:rsid w:val="00342E23"/>
    <w:rsid w:val="00375BBA"/>
    <w:rsid w:val="00382736"/>
    <w:rsid w:val="00390D52"/>
    <w:rsid w:val="003941C7"/>
    <w:rsid w:val="00395CE4"/>
    <w:rsid w:val="003E7EAA"/>
    <w:rsid w:val="003F6CDD"/>
    <w:rsid w:val="00400855"/>
    <w:rsid w:val="004014B0"/>
    <w:rsid w:val="00403789"/>
    <w:rsid w:val="00423E32"/>
    <w:rsid w:val="00425A27"/>
    <w:rsid w:val="00426AC1"/>
    <w:rsid w:val="00441F18"/>
    <w:rsid w:val="00442DC7"/>
    <w:rsid w:val="00462090"/>
    <w:rsid w:val="004676C0"/>
    <w:rsid w:val="00471ABB"/>
    <w:rsid w:val="004748E0"/>
    <w:rsid w:val="00483750"/>
    <w:rsid w:val="0048546A"/>
    <w:rsid w:val="00491705"/>
    <w:rsid w:val="004942CC"/>
    <w:rsid w:val="004A7246"/>
    <w:rsid w:val="004B03E9"/>
    <w:rsid w:val="004B3A6C"/>
    <w:rsid w:val="004C029D"/>
    <w:rsid w:val="004C036A"/>
    <w:rsid w:val="004D4A39"/>
    <w:rsid w:val="004E2D69"/>
    <w:rsid w:val="0051392D"/>
    <w:rsid w:val="00517C54"/>
    <w:rsid w:val="0052010F"/>
    <w:rsid w:val="005356FD"/>
    <w:rsid w:val="0054139B"/>
    <w:rsid w:val="00554E24"/>
    <w:rsid w:val="00560A59"/>
    <w:rsid w:val="00563711"/>
    <w:rsid w:val="00563A60"/>
    <w:rsid w:val="005653D6"/>
    <w:rsid w:val="00567130"/>
    <w:rsid w:val="00570DBD"/>
    <w:rsid w:val="00572BE8"/>
    <w:rsid w:val="005774F8"/>
    <w:rsid w:val="00581A8B"/>
    <w:rsid w:val="00584918"/>
    <w:rsid w:val="00587367"/>
    <w:rsid w:val="005A26FA"/>
    <w:rsid w:val="005C0517"/>
    <w:rsid w:val="005C3DE4"/>
    <w:rsid w:val="005C4725"/>
    <w:rsid w:val="005C67E8"/>
    <w:rsid w:val="005D0C15"/>
    <w:rsid w:val="005D3085"/>
    <w:rsid w:val="005D6CD3"/>
    <w:rsid w:val="005E29FB"/>
    <w:rsid w:val="005E69D3"/>
    <w:rsid w:val="005F053E"/>
    <w:rsid w:val="005F526C"/>
    <w:rsid w:val="00600272"/>
    <w:rsid w:val="00600730"/>
    <w:rsid w:val="00603CB6"/>
    <w:rsid w:val="00604591"/>
    <w:rsid w:val="0061190A"/>
    <w:rsid w:val="0061434A"/>
    <w:rsid w:val="00616D0D"/>
    <w:rsid w:val="00617BE4"/>
    <w:rsid w:val="00626EF5"/>
    <w:rsid w:val="006418E6"/>
    <w:rsid w:val="00645F56"/>
    <w:rsid w:val="006520D7"/>
    <w:rsid w:val="00652679"/>
    <w:rsid w:val="00657FF6"/>
    <w:rsid w:val="0066615C"/>
    <w:rsid w:val="00667CB9"/>
    <w:rsid w:val="0067293A"/>
    <w:rsid w:val="0067722F"/>
    <w:rsid w:val="006A5D5C"/>
    <w:rsid w:val="006B7F84"/>
    <w:rsid w:val="006C1A71"/>
    <w:rsid w:val="006E5476"/>
    <w:rsid w:val="006E57C8"/>
    <w:rsid w:val="006F0221"/>
    <w:rsid w:val="00710760"/>
    <w:rsid w:val="00726AE1"/>
    <w:rsid w:val="00732EA4"/>
    <w:rsid w:val="00732F27"/>
    <w:rsid w:val="0073319E"/>
    <w:rsid w:val="007340B5"/>
    <w:rsid w:val="00734DDF"/>
    <w:rsid w:val="00750829"/>
    <w:rsid w:val="00751BE4"/>
    <w:rsid w:val="00755CD3"/>
    <w:rsid w:val="00760830"/>
    <w:rsid w:val="00772FE6"/>
    <w:rsid w:val="00780B7A"/>
    <w:rsid w:val="007870BC"/>
    <w:rsid w:val="0079159C"/>
    <w:rsid w:val="0079210F"/>
    <w:rsid w:val="00794A5A"/>
    <w:rsid w:val="007C0279"/>
    <w:rsid w:val="007C1265"/>
    <w:rsid w:val="007C50AF"/>
    <w:rsid w:val="007C5F7B"/>
    <w:rsid w:val="007E2E4F"/>
    <w:rsid w:val="007E4D0F"/>
    <w:rsid w:val="007F3969"/>
    <w:rsid w:val="008034F1"/>
    <w:rsid w:val="008102A6"/>
    <w:rsid w:val="00826A7C"/>
    <w:rsid w:val="008314CA"/>
    <w:rsid w:val="00850AEF"/>
    <w:rsid w:val="0085737D"/>
    <w:rsid w:val="00870059"/>
    <w:rsid w:val="00880B15"/>
    <w:rsid w:val="00881CA3"/>
    <w:rsid w:val="00890B5C"/>
    <w:rsid w:val="008A2FB3"/>
    <w:rsid w:val="008A7C03"/>
    <w:rsid w:val="008D3134"/>
    <w:rsid w:val="008D3BE2"/>
    <w:rsid w:val="008E337A"/>
    <w:rsid w:val="008E5C80"/>
    <w:rsid w:val="008F7C2B"/>
    <w:rsid w:val="00901A3F"/>
    <w:rsid w:val="009125CE"/>
    <w:rsid w:val="00915998"/>
    <w:rsid w:val="00932B9A"/>
    <w:rsid w:val="0093377B"/>
    <w:rsid w:val="00934241"/>
    <w:rsid w:val="0094059F"/>
    <w:rsid w:val="00942231"/>
    <w:rsid w:val="00950584"/>
    <w:rsid w:val="00950E0F"/>
    <w:rsid w:val="00952946"/>
    <w:rsid w:val="00962CCF"/>
    <w:rsid w:val="0096571A"/>
    <w:rsid w:val="00967BBB"/>
    <w:rsid w:val="00967CA2"/>
    <w:rsid w:val="00971767"/>
    <w:rsid w:val="00973634"/>
    <w:rsid w:val="0097544A"/>
    <w:rsid w:val="0097690C"/>
    <w:rsid w:val="00976AB6"/>
    <w:rsid w:val="00996435"/>
    <w:rsid w:val="009973AB"/>
    <w:rsid w:val="009A15B5"/>
    <w:rsid w:val="009A47A2"/>
    <w:rsid w:val="009A6D9A"/>
    <w:rsid w:val="009A7AEA"/>
    <w:rsid w:val="009C32E1"/>
    <w:rsid w:val="009E4F4B"/>
    <w:rsid w:val="009E6F14"/>
    <w:rsid w:val="009F0097"/>
    <w:rsid w:val="00A1444E"/>
    <w:rsid w:val="00A15DB3"/>
    <w:rsid w:val="00A26814"/>
    <w:rsid w:val="00A270EB"/>
    <w:rsid w:val="00A3200E"/>
    <w:rsid w:val="00A32E10"/>
    <w:rsid w:val="00A5169B"/>
    <w:rsid w:val="00A54CAE"/>
    <w:rsid w:val="00A54F56"/>
    <w:rsid w:val="00A57AAC"/>
    <w:rsid w:val="00A60973"/>
    <w:rsid w:val="00A637D2"/>
    <w:rsid w:val="00A63862"/>
    <w:rsid w:val="00A726E6"/>
    <w:rsid w:val="00A8738B"/>
    <w:rsid w:val="00A91E40"/>
    <w:rsid w:val="00AA412C"/>
    <w:rsid w:val="00AA52E0"/>
    <w:rsid w:val="00AB165A"/>
    <w:rsid w:val="00AB2D95"/>
    <w:rsid w:val="00AC20C0"/>
    <w:rsid w:val="00AC4C28"/>
    <w:rsid w:val="00AD0948"/>
    <w:rsid w:val="00AD6841"/>
    <w:rsid w:val="00AE493D"/>
    <w:rsid w:val="00AF3326"/>
    <w:rsid w:val="00B06493"/>
    <w:rsid w:val="00B064A5"/>
    <w:rsid w:val="00B14377"/>
    <w:rsid w:val="00B1733E"/>
    <w:rsid w:val="00B20CAE"/>
    <w:rsid w:val="00B21498"/>
    <w:rsid w:val="00B45785"/>
    <w:rsid w:val="00B50651"/>
    <w:rsid w:val="00B51DB2"/>
    <w:rsid w:val="00B62568"/>
    <w:rsid w:val="00B71B96"/>
    <w:rsid w:val="00B871BB"/>
    <w:rsid w:val="00BA154E"/>
    <w:rsid w:val="00BA3E3A"/>
    <w:rsid w:val="00BA6D1E"/>
    <w:rsid w:val="00BC346E"/>
    <w:rsid w:val="00BD25E9"/>
    <w:rsid w:val="00BE7A11"/>
    <w:rsid w:val="00BF720B"/>
    <w:rsid w:val="00C04511"/>
    <w:rsid w:val="00C16846"/>
    <w:rsid w:val="00C30428"/>
    <w:rsid w:val="00C40979"/>
    <w:rsid w:val="00C46ECA"/>
    <w:rsid w:val="00C53834"/>
    <w:rsid w:val="00C612B9"/>
    <w:rsid w:val="00C62242"/>
    <w:rsid w:val="00C6326D"/>
    <w:rsid w:val="00C673E5"/>
    <w:rsid w:val="00C93DC4"/>
    <w:rsid w:val="00CA27AC"/>
    <w:rsid w:val="00CA38C9"/>
    <w:rsid w:val="00CC6362"/>
    <w:rsid w:val="00CC6AFC"/>
    <w:rsid w:val="00CD1637"/>
    <w:rsid w:val="00CD163A"/>
    <w:rsid w:val="00CE40BB"/>
    <w:rsid w:val="00D16062"/>
    <w:rsid w:val="00D239D9"/>
    <w:rsid w:val="00D245E9"/>
    <w:rsid w:val="00D27AE0"/>
    <w:rsid w:val="00D3620A"/>
    <w:rsid w:val="00D37275"/>
    <w:rsid w:val="00D37469"/>
    <w:rsid w:val="00D50E12"/>
    <w:rsid w:val="00D5704B"/>
    <w:rsid w:val="00D61092"/>
    <w:rsid w:val="00D668C1"/>
    <w:rsid w:val="00D82588"/>
    <w:rsid w:val="00D83728"/>
    <w:rsid w:val="00D92DC3"/>
    <w:rsid w:val="00D955EF"/>
    <w:rsid w:val="00D978E7"/>
    <w:rsid w:val="00DB3F67"/>
    <w:rsid w:val="00DC7337"/>
    <w:rsid w:val="00DD26B1"/>
    <w:rsid w:val="00DD361C"/>
    <w:rsid w:val="00DD6770"/>
    <w:rsid w:val="00DE24EF"/>
    <w:rsid w:val="00DF23FC"/>
    <w:rsid w:val="00DF39CD"/>
    <w:rsid w:val="00DF3D53"/>
    <w:rsid w:val="00DF449B"/>
    <w:rsid w:val="00DF4F81"/>
    <w:rsid w:val="00E156C1"/>
    <w:rsid w:val="00E17F8D"/>
    <w:rsid w:val="00E227E4"/>
    <w:rsid w:val="00E2416C"/>
    <w:rsid w:val="00E54E66"/>
    <w:rsid w:val="00E56E57"/>
    <w:rsid w:val="00E70B1B"/>
    <w:rsid w:val="00E832AD"/>
    <w:rsid w:val="00E86DC6"/>
    <w:rsid w:val="00E91D24"/>
    <w:rsid w:val="00E95CBB"/>
    <w:rsid w:val="00E9727C"/>
    <w:rsid w:val="00EA6E5D"/>
    <w:rsid w:val="00EB2181"/>
    <w:rsid w:val="00EC064C"/>
    <w:rsid w:val="00EC2276"/>
    <w:rsid w:val="00ED279F"/>
    <w:rsid w:val="00ED3715"/>
    <w:rsid w:val="00EF0DD2"/>
    <w:rsid w:val="00EF2642"/>
    <w:rsid w:val="00EF3681"/>
    <w:rsid w:val="00EF7347"/>
    <w:rsid w:val="00F06FDE"/>
    <w:rsid w:val="00F076D9"/>
    <w:rsid w:val="00F11CF3"/>
    <w:rsid w:val="00F20BC2"/>
    <w:rsid w:val="00F247A9"/>
    <w:rsid w:val="00F24B9E"/>
    <w:rsid w:val="00F27291"/>
    <w:rsid w:val="00F342E4"/>
    <w:rsid w:val="00F44625"/>
    <w:rsid w:val="00F44B70"/>
    <w:rsid w:val="00F46290"/>
    <w:rsid w:val="00F57A92"/>
    <w:rsid w:val="00F61D15"/>
    <w:rsid w:val="00F64346"/>
    <w:rsid w:val="00F649D6"/>
    <w:rsid w:val="00F654DD"/>
    <w:rsid w:val="00F67B54"/>
    <w:rsid w:val="00F67DE0"/>
    <w:rsid w:val="00F9549B"/>
    <w:rsid w:val="00FA10A0"/>
    <w:rsid w:val="00FA2C51"/>
    <w:rsid w:val="00FC24BF"/>
    <w:rsid w:val="00FD04B7"/>
    <w:rsid w:val="00FD125E"/>
    <w:rsid w:val="00FD574A"/>
    <w:rsid w:val="00FD7B1D"/>
    <w:rsid w:val="00FE1A37"/>
    <w:rsid w:val="00FF3218"/>
    <w:rsid w:val="00FF5F18"/>
    <w:rsid w:val="00FF69D2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CE04FECC-84C1-41D9-A54B-38359112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link w:val="Foot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A26814"/>
    <w:rPr>
      <w:rFonts w:ascii="Calibri" w:hAnsi="Calibri"/>
      <w:sz w:val="18"/>
      <w:lang w:val="en-GB" w:eastAsia="en-US"/>
    </w:rPr>
  </w:style>
  <w:style w:type="paragraph" w:customStyle="1" w:styleId="ListParagraph1">
    <w:name w:val="List Paragraph1"/>
    <w:basedOn w:val="Normal"/>
    <w:qFormat/>
    <w:rsid w:val="00A2681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cs="Arial"/>
      <w:szCs w:val="22"/>
      <w:lang w:val="fr-FR"/>
    </w:rPr>
  </w:style>
  <w:style w:type="paragraph" w:customStyle="1" w:styleId="Default">
    <w:name w:val="Default"/>
    <w:rsid w:val="00A57AAC"/>
    <w:pPr>
      <w:autoSpaceDE w:val="0"/>
      <w:autoSpaceDN w:val="0"/>
      <w:adjustRightInd w:val="0"/>
    </w:pPr>
    <w:rPr>
      <w:rFonts w:ascii="Cronos Pro" w:eastAsia="Calibri" w:hAnsi="Cronos Pro" w:cs="Cronos Pro"/>
      <w:color w:val="000000"/>
      <w:sz w:val="24"/>
      <w:szCs w:val="24"/>
      <w:lang w:eastAsia="en-US"/>
    </w:rPr>
  </w:style>
  <w:style w:type="paragraph" w:customStyle="1" w:styleId="Aaoeeu">
    <w:name w:val="Aaoeeu"/>
    <w:rsid w:val="00D83728"/>
    <w:pPr>
      <w:widowControl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eeaoaeaa1">
    <w:name w:val="A?eeaoae?aa 1"/>
    <w:basedOn w:val="Aaoeeu"/>
    <w:next w:val="Aaoeeu"/>
    <w:rsid w:val="00D8372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8372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83728"/>
    <w:pPr>
      <w:jc w:val="right"/>
    </w:pPr>
    <w:rPr>
      <w:i/>
      <w:sz w:val="16"/>
    </w:rPr>
  </w:style>
  <w:style w:type="paragraph" w:styleId="ListParagraph">
    <w:name w:val="List Paragraph"/>
    <w:basedOn w:val="Normal"/>
    <w:qFormat/>
    <w:rsid w:val="0048546A"/>
    <w:pPr>
      <w:ind w:left="720"/>
      <w:contextualSpacing/>
    </w:pPr>
  </w:style>
  <w:style w:type="table" w:styleId="TableGrid">
    <w:name w:val="Table Grid"/>
    <w:basedOn w:val="TableNormal"/>
    <w:rsid w:val="00E24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033C37"/>
    <w:rPr>
      <w:rFonts w:ascii="Calibri" w:hAnsi="Calibri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wpc@ni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4372-3BC0-4518-9A07-500EB69A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</TotalTime>
  <Pages>5</Pages>
  <Words>1207</Words>
  <Characters>6883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Janin, Patricia</cp:lastModifiedBy>
  <cp:revision>2</cp:revision>
  <cp:lastPrinted>2014-09-24T09:51:00Z</cp:lastPrinted>
  <dcterms:created xsi:type="dcterms:W3CDTF">2014-09-24T14:09:00Z</dcterms:created>
  <dcterms:modified xsi:type="dcterms:W3CDTF">2014-09-24T14:09:00Z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