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4321DC" w:rsidRPr="007E2AD4">
        <w:trPr>
          <w:cantSplit/>
        </w:trPr>
        <w:tc>
          <w:tcPr>
            <w:tcW w:w="6911" w:type="dxa"/>
          </w:tcPr>
          <w:p w:rsidR="004321DC" w:rsidRPr="007E2AD4" w:rsidRDefault="004321DC" w:rsidP="004321DC">
            <w:pPr>
              <w:spacing w:before="360" w:after="48" w:line="240" w:lineRule="atLeast"/>
              <w:rPr>
                <w:position w:val="6"/>
              </w:rPr>
            </w:pPr>
            <w:bookmarkStart w:id="0" w:name="dpp"/>
            <w:bookmarkEnd w:id="0"/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Plenipotentiary Conference (PP-1</w:t>
            </w:r>
            <w:r>
              <w:rPr>
                <w:rFonts w:cs="Times"/>
                <w:b/>
                <w:position w:val="6"/>
                <w:sz w:val="30"/>
                <w:szCs w:val="30"/>
              </w:rPr>
              <w:t>4</w:t>
            </w:r>
            <w:r w:rsidRPr="00936F04">
              <w:rPr>
                <w:rFonts w:cs="Times"/>
                <w:b/>
                <w:position w:val="6"/>
                <w:sz w:val="30"/>
                <w:szCs w:val="30"/>
              </w:rPr>
              <w:t>)</w:t>
            </w:r>
            <w:r w:rsidRPr="00936F04">
              <w:rPr>
                <w:rFonts w:cs="Times"/>
                <w:b/>
                <w:position w:val="6"/>
                <w:sz w:val="26"/>
                <w:szCs w:val="26"/>
              </w:rPr>
              <w:br/>
            </w:r>
            <w:r>
              <w:rPr>
                <w:b/>
                <w:bCs/>
                <w:position w:val="6"/>
                <w:szCs w:val="24"/>
              </w:rPr>
              <w:t>Busan</w:t>
            </w:r>
            <w:r w:rsidRPr="00936F04">
              <w:rPr>
                <w:b/>
                <w:bCs/>
                <w:position w:val="6"/>
                <w:szCs w:val="24"/>
              </w:rPr>
              <w:t>, 2</w:t>
            </w:r>
            <w:r>
              <w:rPr>
                <w:b/>
                <w:bCs/>
                <w:position w:val="6"/>
                <w:szCs w:val="24"/>
              </w:rPr>
              <w:t>0</w:t>
            </w:r>
            <w:r w:rsidRPr="00936F04">
              <w:rPr>
                <w:b/>
                <w:bCs/>
                <w:position w:val="6"/>
                <w:szCs w:val="24"/>
              </w:rPr>
              <w:t xml:space="preserve"> October </w:t>
            </w:r>
            <w:r>
              <w:rPr>
                <w:b/>
                <w:bCs/>
                <w:position w:val="6"/>
                <w:szCs w:val="24"/>
              </w:rPr>
              <w:t>– 7 November 2014</w:t>
            </w:r>
          </w:p>
        </w:tc>
        <w:tc>
          <w:tcPr>
            <w:tcW w:w="3120" w:type="dxa"/>
          </w:tcPr>
          <w:p w:rsidR="004321DC" w:rsidRPr="007E2AD4" w:rsidRDefault="004321DC">
            <w:pPr>
              <w:spacing w:before="0" w:line="240" w:lineRule="atLeast"/>
            </w:pPr>
            <w:bookmarkStart w:id="1" w:name="ditulogo"/>
            <w:bookmarkEnd w:id="1"/>
            <w:r>
              <w:rPr>
                <w:noProof/>
                <w:lang w:val="en-US" w:eastAsia="zh-CN"/>
              </w:rPr>
              <w:drawing>
                <wp:inline distT="0" distB="0" distL="0" distR="0" wp14:anchorId="3D6B2556" wp14:editId="52843A85">
                  <wp:extent cx="1760220" cy="746760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022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after="48" w:line="240" w:lineRule="atLeast"/>
              <w:rPr>
                <w:b/>
                <w:smallCaps/>
                <w:szCs w:val="24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4321DC" w:rsidRPr="007E2AD4" w:rsidRDefault="004321DC">
            <w:pPr>
              <w:spacing w:before="0" w:line="240" w:lineRule="atLeast"/>
              <w:rPr>
                <w:szCs w:val="24"/>
              </w:rPr>
            </w:pP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 w:val="restart"/>
          </w:tcPr>
          <w:p w:rsidR="004321DC" w:rsidRPr="007E2AD4" w:rsidRDefault="00F76CE5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2" w:name="dmeeting" w:colFirst="0" w:colLast="0"/>
            <w:bookmarkStart w:id="3" w:name="dnum" w:colFirst="1" w:colLast="1"/>
            <w:r>
              <w:rPr>
                <w:b/>
              </w:rPr>
              <w:t>PLENARY MEETING</w:t>
            </w:r>
          </w:p>
        </w:tc>
        <w:tc>
          <w:tcPr>
            <w:tcW w:w="3120" w:type="dxa"/>
          </w:tcPr>
          <w:p w:rsidR="004321DC" w:rsidRPr="007E2AD4" w:rsidRDefault="00042917" w:rsidP="00AB370E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r>
              <w:rPr>
                <w:b/>
              </w:rPr>
              <w:t xml:space="preserve">Document </w:t>
            </w:r>
            <w:r w:rsidR="00AB370E">
              <w:rPr>
                <w:b/>
              </w:rPr>
              <w:t>5</w:t>
            </w:r>
            <w:r w:rsidR="00F76CE5">
              <w:rPr>
                <w:b/>
              </w:rPr>
              <w:t>6</w:t>
            </w:r>
            <w:r>
              <w:rPr>
                <w:b/>
              </w:rPr>
              <w:t>-E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4" w:name="ddate" w:colFirst="1" w:colLast="1"/>
            <w:bookmarkEnd w:id="2"/>
            <w:bookmarkEnd w:id="3"/>
          </w:p>
        </w:tc>
        <w:tc>
          <w:tcPr>
            <w:tcW w:w="3120" w:type="dxa"/>
          </w:tcPr>
          <w:p w:rsidR="004321DC" w:rsidRPr="007E2AD4" w:rsidRDefault="00F76CE5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3 July 2014</w:t>
            </w:r>
          </w:p>
        </w:tc>
      </w:tr>
      <w:tr w:rsidR="004321DC" w:rsidRPr="007E2AD4">
        <w:trPr>
          <w:cantSplit/>
          <w:trHeight w:val="23"/>
        </w:trPr>
        <w:tc>
          <w:tcPr>
            <w:tcW w:w="6911" w:type="dxa"/>
            <w:vMerge/>
          </w:tcPr>
          <w:p w:rsidR="004321DC" w:rsidRPr="007E2AD4" w:rsidRDefault="004321DC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5" w:name="dorlang" w:colFirst="1" w:colLast="1"/>
            <w:bookmarkEnd w:id="4"/>
          </w:p>
        </w:tc>
        <w:tc>
          <w:tcPr>
            <w:tcW w:w="3120" w:type="dxa"/>
          </w:tcPr>
          <w:p w:rsidR="004321DC" w:rsidRPr="007E2AD4" w:rsidRDefault="00042917">
            <w:pPr>
              <w:tabs>
                <w:tab w:val="left" w:pos="993"/>
              </w:tabs>
              <w:spacing w:before="0"/>
              <w:rPr>
                <w:b/>
              </w:rPr>
            </w:pPr>
            <w:r>
              <w:rPr>
                <w:b/>
              </w:rPr>
              <w:t>Original:</w:t>
            </w:r>
            <w:r w:rsidR="00FB67FD">
              <w:rPr>
                <w:b/>
              </w:rPr>
              <w:t xml:space="preserve"> English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FB67FD">
            <w:pPr>
              <w:pStyle w:val="Source"/>
            </w:pPr>
            <w:bookmarkStart w:id="6" w:name="dsource" w:colFirst="0" w:colLast="0"/>
            <w:bookmarkEnd w:id="5"/>
            <w:r>
              <w:t>Note by the Secretary-General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FB67FD">
            <w:pPr>
              <w:pStyle w:val="Title1"/>
            </w:pPr>
            <w:bookmarkStart w:id="7" w:name="dtitle1" w:colFirst="0" w:colLast="0"/>
            <w:bookmarkEnd w:id="6"/>
            <w:r>
              <w:t xml:space="preserve">SCHEDULE OF FUTURE CONFERENCES, ASSEMBLIES </w:t>
            </w:r>
            <w:r>
              <w:br/>
              <w:t>AND MEETINGS OF THE UNION: 2014-2017</w:t>
            </w:r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>
            <w:pPr>
              <w:pStyle w:val="Title2"/>
            </w:pPr>
            <w:bookmarkStart w:id="8" w:name="dtitle2" w:colFirst="0" w:colLast="0"/>
            <w:bookmarkEnd w:id="7"/>
          </w:p>
        </w:tc>
      </w:tr>
      <w:tr w:rsidR="004321DC">
        <w:trPr>
          <w:cantSplit/>
        </w:trPr>
        <w:tc>
          <w:tcPr>
            <w:tcW w:w="10031" w:type="dxa"/>
            <w:gridSpan w:val="2"/>
          </w:tcPr>
          <w:p w:rsidR="004321DC" w:rsidRDefault="004321DC">
            <w:pPr>
              <w:pStyle w:val="Title3"/>
            </w:pPr>
            <w:bookmarkStart w:id="9" w:name="dtitle3" w:colFirst="0" w:colLast="0"/>
            <w:bookmarkEnd w:id="8"/>
          </w:p>
        </w:tc>
      </w:tr>
    </w:tbl>
    <w:p w:rsidR="00FB67FD" w:rsidRDefault="00FB67FD" w:rsidP="00FB67FD">
      <w:pPr>
        <w:rPr>
          <w:rFonts w:asciiTheme="minorHAnsi" w:hAnsiTheme="minorHAnsi"/>
        </w:rPr>
      </w:pPr>
      <w:bookmarkStart w:id="10" w:name="dbreak"/>
      <w:bookmarkEnd w:id="9"/>
      <w:bookmarkEnd w:id="10"/>
    </w:p>
    <w:p w:rsidR="00FB67FD" w:rsidRDefault="00FB67FD" w:rsidP="00FB67FD">
      <w:pPr>
        <w:rPr>
          <w:rFonts w:asciiTheme="minorHAnsi" w:hAnsiTheme="minorHAnsi"/>
        </w:rPr>
      </w:pPr>
    </w:p>
    <w:p w:rsidR="00FB67FD" w:rsidRDefault="00FB67FD" w:rsidP="00FB67FD">
      <w:pPr>
        <w:rPr>
          <w:rFonts w:asciiTheme="minorHAnsi" w:hAnsiTheme="minorHAnsi"/>
        </w:rPr>
      </w:pPr>
    </w:p>
    <w:p w:rsidR="00FB67FD" w:rsidRDefault="00FB67FD" w:rsidP="00FB67FD">
      <w:pPr>
        <w:rPr>
          <w:rFonts w:asciiTheme="minorHAnsi" w:hAnsiTheme="minorHAnsi"/>
        </w:rPr>
      </w:pPr>
    </w:p>
    <w:p w:rsidR="00FB67FD" w:rsidRPr="00FB67FD" w:rsidRDefault="00FB67FD" w:rsidP="00FB67FD">
      <w:pPr>
        <w:rPr>
          <w:rFonts w:asciiTheme="minorHAnsi" w:hAnsiTheme="minorHAnsi"/>
        </w:rPr>
      </w:pPr>
      <w:r w:rsidRPr="00FB67FD">
        <w:rPr>
          <w:rFonts w:asciiTheme="minorHAnsi" w:hAnsiTheme="minorHAnsi"/>
        </w:rPr>
        <w:t>The following planned schedule for the years 2014-2017 is presented for general information.</w:t>
      </w:r>
    </w:p>
    <w:p w:rsidR="00FB67FD" w:rsidRPr="00FB67FD" w:rsidRDefault="00FB67FD" w:rsidP="00FB67FD">
      <w:pPr>
        <w:spacing w:before="240" w:after="240"/>
        <w:rPr>
          <w:rFonts w:asciiTheme="minorHAnsi" w:hAnsiTheme="minorHAnsi"/>
          <w:b/>
          <w:szCs w:val="24"/>
        </w:rPr>
      </w:pPr>
    </w:p>
    <w:p w:rsidR="00FB67FD" w:rsidRPr="00FB67FD" w:rsidRDefault="00FB67FD" w:rsidP="00FB67FD">
      <w:pPr>
        <w:rPr>
          <w:rFonts w:asciiTheme="minorHAnsi" w:hAnsiTheme="minorHAnsi"/>
        </w:rPr>
      </w:pPr>
      <w:r w:rsidRPr="00FB67FD">
        <w:rPr>
          <w:rFonts w:asciiTheme="minorHAnsi" w:hAnsiTheme="minorHAnsi"/>
        </w:rPr>
        <w:br w:type="page"/>
      </w: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834"/>
        <w:gridCol w:w="828"/>
        <w:gridCol w:w="827"/>
        <w:gridCol w:w="830"/>
        <w:gridCol w:w="847"/>
        <w:gridCol w:w="1130"/>
        <w:gridCol w:w="817"/>
        <w:gridCol w:w="808"/>
        <w:gridCol w:w="847"/>
        <w:gridCol w:w="777"/>
        <w:gridCol w:w="1130"/>
        <w:gridCol w:w="21"/>
        <w:gridCol w:w="894"/>
      </w:tblGrid>
      <w:tr w:rsidR="00E13AF0" w:rsidRPr="00FB67FD" w:rsidTr="00F76CE5">
        <w:trPr>
          <w:cantSplit/>
          <w:trHeight w:val="212"/>
          <w:tblHeader/>
          <w:jc w:val="center"/>
        </w:trPr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JAN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FEB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MAR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APR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MAY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JUN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JUL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AUG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SEP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OCT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NOV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DEC</w:t>
            </w:r>
          </w:p>
        </w:tc>
      </w:tr>
      <w:tr w:rsidR="0076160D" w:rsidRPr="00FB67FD" w:rsidTr="00F76CE5">
        <w:trPr>
          <w:cantSplit/>
          <w:trHeight w:hRule="exact" w:val="698"/>
          <w:jc w:val="center"/>
        </w:trPr>
        <w:tc>
          <w:tcPr>
            <w:tcW w:w="59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b/>
                <w:sz w:val="16"/>
              </w:rPr>
            </w:pPr>
            <w:r w:rsidRPr="00FB67FD">
              <w:rPr>
                <w:rFonts w:asciiTheme="minorHAnsi" w:hAnsiTheme="minorHAnsi"/>
                <w:b/>
                <w:sz w:val="16"/>
                <w:lang w:val="en-US"/>
              </w:rPr>
              <w:t>20</w:t>
            </w:r>
            <w:r w:rsidRPr="00FB67FD">
              <w:rPr>
                <w:rFonts w:asciiTheme="minorHAnsi" w:hAnsiTheme="minorHAnsi"/>
                <w:b/>
                <w:sz w:val="16"/>
              </w:rPr>
              <w:t>14</w:t>
            </w:r>
          </w:p>
        </w:tc>
        <w:tc>
          <w:tcPr>
            <w:tcW w:w="838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</w:tcBorders>
            <w:shd w:val="clear" w:color="auto" w:fill="E5DFEC" w:themeFill="accent4" w:themeFillTint="33"/>
          </w:tcPr>
          <w:p w:rsidR="005F6894" w:rsidRPr="00FB67FD" w:rsidRDefault="005F6894" w:rsidP="00FB67FD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93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5F6894" w:rsidRPr="00FB67FD" w:rsidRDefault="005F6894" w:rsidP="00F76CE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u w:val="single"/>
              </w:rPr>
              <w:t>PP-14</w:t>
            </w:r>
            <w:r w:rsidRPr="00FB67FD">
              <w:rPr>
                <w:rFonts w:asciiTheme="minorHAnsi" w:hAnsiTheme="minorHAnsi"/>
                <w:color w:val="000000"/>
                <w:sz w:val="12"/>
                <w:u w:val="single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</w:rPr>
              <w:t>20/10-7/11</w:t>
            </w:r>
          </w:p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color w:val="000000"/>
                <w:sz w:val="12"/>
              </w:rPr>
              <w:t>Final meeting of C-14</w:t>
            </w:r>
            <w:r w:rsidRPr="00FB67FD">
              <w:rPr>
                <w:rFonts w:asciiTheme="minorHAnsi" w:hAnsiTheme="minorHAnsi"/>
                <w:color w:val="000000"/>
                <w:sz w:val="12"/>
              </w:rPr>
              <w:br/>
              <w:t>18/10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76160D" w:rsidRPr="00FB67FD" w:rsidTr="002D6F71">
        <w:trPr>
          <w:cantSplit/>
          <w:trHeight w:hRule="exact" w:val="397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564E5" w:rsidRPr="00FB67FD" w:rsidRDefault="006564E5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8D4154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</w:tcPr>
          <w:p w:rsidR="006564E5" w:rsidRPr="008D4154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64E5" w:rsidRPr="00FB67FD" w:rsidRDefault="006564E5" w:rsidP="005F689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3927"/>
              </w:tabs>
              <w:spacing w:before="40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  <w:lang w:val="fr-CH"/>
              </w:rPr>
              <w:t>-----------------------ITU-R*** -----------------------------</w:t>
            </w:r>
          </w:p>
        </w:tc>
      </w:tr>
      <w:tr w:rsidR="0076160D" w:rsidRPr="00FB67FD" w:rsidTr="002D6F71">
        <w:trPr>
          <w:cantSplit/>
          <w:trHeight w:hRule="exact" w:val="916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564E5" w:rsidRPr="00FB67FD" w:rsidRDefault="006564E5" w:rsidP="00FB67FD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FB67FD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FB67FD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FB67FD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</w:tcPr>
          <w:p w:rsidR="006564E5" w:rsidRPr="00FB67FD" w:rsidRDefault="006564E5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83697" w:rsidRPr="007C33D3" w:rsidRDefault="00883697" w:rsidP="00883697">
            <w:pPr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  <w:r w:rsidRPr="00A978D0">
              <w:rPr>
                <w:b/>
                <w:bCs/>
                <w:sz w:val="12"/>
                <w:szCs w:val="12"/>
              </w:rPr>
              <w:t>Workshop on WRC-15 Prep.</w:t>
            </w:r>
            <w:r w:rsidRPr="00A978D0">
              <w:rPr>
                <w:b/>
                <w:bCs/>
                <w:sz w:val="12"/>
                <w:szCs w:val="12"/>
              </w:rPr>
              <w:br/>
            </w:r>
            <w:r w:rsidRPr="007C33D3">
              <w:rPr>
                <w:rFonts w:asciiTheme="minorHAnsi" w:hAnsiTheme="minorHAnsi"/>
                <w:sz w:val="12"/>
                <w:lang w:val="en-US"/>
              </w:rPr>
              <w:t>12-13</w:t>
            </w:r>
          </w:p>
          <w:p w:rsidR="006564E5" w:rsidRPr="00FB67FD" w:rsidRDefault="00883697" w:rsidP="00883697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  <w:r w:rsidRPr="007C33D3">
              <w:rPr>
                <w:rFonts w:asciiTheme="minorHAnsi" w:hAnsiTheme="minorHAnsi"/>
                <w:b/>
                <w:bCs/>
                <w:sz w:val="12"/>
                <w:lang w:val="en-US"/>
              </w:rPr>
              <w:t>RRB*</w:t>
            </w:r>
            <w:r w:rsidRPr="007C33D3">
              <w:rPr>
                <w:rFonts w:asciiTheme="minorHAnsi" w:hAnsiTheme="minorHAnsi"/>
                <w:b/>
                <w:bCs/>
                <w:sz w:val="12"/>
                <w:lang w:val="en-US"/>
              </w:rPr>
              <w:br/>
            </w:r>
            <w:r w:rsidRPr="007C33D3">
              <w:rPr>
                <w:rFonts w:asciiTheme="minorHAnsi" w:hAnsiTheme="minorHAnsi"/>
                <w:sz w:val="12"/>
                <w:lang w:val="en-US"/>
              </w:rPr>
              <w:t>17-21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64E5" w:rsidRPr="00FB67FD" w:rsidRDefault="006564E5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WRS-14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  <w:lang w:val="en-US"/>
              </w:rPr>
              <w:t>8-12</w:t>
            </w:r>
          </w:p>
        </w:tc>
      </w:tr>
      <w:tr w:rsidR="0076160D" w:rsidRPr="00FB67FD" w:rsidTr="002D6F71">
        <w:trPr>
          <w:cantSplit/>
          <w:trHeight w:hRule="exact" w:val="397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6564E5" w:rsidRPr="00FB67FD" w:rsidRDefault="006564E5" w:rsidP="00FB67FD">
            <w:pPr>
              <w:spacing w:before="40"/>
              <w:rPr>
                <w:rFonts w:asciiTheme="minorHAnsi" w:hAnsiTheme="minorHAnsi"/>
                <w:sz w:val="16"/>
                <w:lang w:val="en-US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6564E5" w:rsidRPr="00FB67FD" w:rsidRDefault="006564E5" w:rsidP="006564E5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99"/>
                <w:tab w:val="left" w:pos="5209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6564E5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6564E5" w:rsidRPr="00FB67FD" w:rsidRDefault="006564E5" w:rsidP="006564E5">
            <w:pPr>
              <w:spacing w:before="40"/>
              <w:jc w:val="center"/>
              <w:rPr>
                <w:rFonts w:asciiTheme="minorHAnsi" w:hAnsiTheme="minorHAnsi"/>
                <w:sz w:val="12"/>
                <w:lang w:val="fr-FR"/>
              </w:rPr>
            </w:pPr>
          </w:p>
        </w:tc>
        <w:tc>
          <w:tcPr>
            <w:tcW w:w="2832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6564E5" w:rsidRPr="00FB67FD" w:rsidRDefault="006564E5" w:rsidP="006564E5">
            <w:pPr>
              <w:spacing w:before="40"/>
              <w:jc w:val="center"/>
              <w:rPr>
                <w:rFonts w:asciiTheme="minorHAnsi" w:hAnsiTheme="minorHAnsi"/>
                <w:sz w:val="12"/>
                <w:lang w:val="fr-FR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  <w:lang w:val="fr-FR"/>
              </w:rPr>
              <w:t>----------------------</w:t>
            </w:r>
            <w:r w:rsidRPr="00FB67FD">
              <w:rPr>
                <w:rFonts w:asciiTheme="minorHAnsi" w:hAnsiTheme="minorHAnsi"/>
                <w:color w:val="FFFFFF" w:themeColor="background1"/>
                <w:sz w:val="12"/>
                <w:lang w:val="fr-FR"/>
              </w:rPr>
              <w:t>--</w:t>
            </w:r>
            <w:r w:rsidRPr="00FB67FD">
              <w:rPr>
                <w:rFonts w:asciiTheme="minorHAnsi" w:hAnsiTheme="minorHAnsi"/>
                <w:color w:val="000000"/>
                <w:sz w:val="12"/>
                <w:lang w:val="fr-FR"/>
              </w:rPr>
              <w:t>ITU-T***</w:t>
            </w:r>
            <w:r w:rsidRPr="00FB67FD">
              <w:rPr>
                <w:rFonts w:asciiTheme="minorHAnsi" w:hAnsiTheme="minorHAnsi"/>
                <w:color w:val="FFFFFF" w:themeColor="background1"/>
                <w:sz w:val="12"/>
                <w:lang w:val="fr-FR"/>
              </w:rPr>
              <w:t>--</w:t>
            </w:r>
            <w:r w:rsidRPr="00FB67FD">
              <w:rPr>
                <w:rFonts w:asciiTheme="minorHAnsi" w:hAnsiTheme="minorHAnsi"/>
                <w:color w:val="000000"/>
                <w:sz w:val="12"/>
                <w:lang w:val="fr-FR"/>
              </w:rPr>
              <w:t>--------------------------</w:t>
            </w:r>
          </w:p>
        </w:tc>
      </w:tr>
      <w:tr w:rsidR="00E13AF0" w:rsidRPr="00FB67FD" w:rsidTr="002D6F71">
        <w:trPr>
          <w:cantSplit/>
          <w:trHeight w:hRule="exact" w:val="510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E13AF0" w:rsidRPr="00FB67FD" w:rsidRDefault="00E13AF0" w:rsidP="00FB67FD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13AF0" w:rsidRPr="00FB67FD" w:rsidRDefault="00E13AF0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13AF0" w:rsidRPr="00FB67FD" w:rsidRDefault="00E13AF0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13AF0" w:rsidRPr="00FB67FD" w:rsidRDefault="00E13AF0" w:rsidP="00FB67FD">
            <w:pPr>
              <w:tabs>
                <w:tab w:val="clear" w:pos="1134"/>
                <w:tab w:val="clear" w:pos="1701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13AF0" w:rsidRPr="00FB67FD" w:rsidRDefault="00E13AF0" w:rsidP="00FB67FD">
            <w:pPr>
              <w:tabs>
                <w:tab w:val="clear" w:pos="1134"/>
                <w:tab w:val="clear" w:pos="1701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13AF0" w:rsidRPr="00FB67FD" w:rsidRDefault="00E13AF0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13AF0" w:rsidRPr="00FB67FD" w:rsidRDefault="00E13AF0" w:rsidP="00FB67FD">
            <w:pPr>
              <w:tabs>
                <w:tab w:val="clear" w:pos="567"/>
                <w:tab w:val="left" w:pos="126"/>
              </w:tabs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E13AF0" w:rsidRPr="00FB67FD" w:rsidRDefault="00E13AF0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13AF0" w:rsidRPr="00FB67FD" w:rsidRDefault="00E13AF0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E13AF0" w:rsidRPr="00FB67FD" w:rsidRDefault="00E13AF0" w:rsidP="006564E5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3AF0" w:rsidRPr="00FB67FD" w:rsidRDefault="00E13AF0" w:rsidP="00FB67FD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3AF0" w:rsidRPr="002D6F71" w:rsidRDefault="002D6F71" w:rsidP="00E13AF0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  <w:u w:val="single"/>
              </w:rPr>
            </w:pPr>
            <w:r w:rsidRPr="002D6F71">
              <w:rPr>
                <w:rFonts w:asciiTheme="minorHAnsi" w:hAnsiTheme="minorHAnsi"/>
                <w:b/>
                <w:bCs/>
                <w:sz w:val="12"/>
                <w:u w:val="single"/>
              </w:rPr>
              <w:t>WTIS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E13AF0">
              <w:rPr>
                <w:rFonts w:asciiTheme="minorHAnsi" w:hAnsiTheme="minorHAnsi"/>
                <w:sz w:val="12"/>
              </w:rPr>
              <w:t>24-26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13AF0" w:rsidRPr="00FB67FD" w:rsidRDefault="00E13AF0" w:rsidP="00FB67FD">
            <w:pPr>
              <w:spacing w:before="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76160D" w:rsidRPr="00FB67FD" w:rsidTr="002D6F71">
        <w:trPr>
          <w:cantSplit/>
          <w:trHeight w:hRule="exact" w:val="643"/>
          <w:jc w:val="center"/>
        </w:trPr>
        <w:tc>
          <w:tcPr>
            <w:tcW w:w="598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DFEC" w:themeFill="accent4" w:themeFillTint="33"/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  <w:t>7-10</w:t>
            </w:r>
          </w:p>
        </w:tc>
      </w:tr>
      <w:tr w:rsidR="00E13AF0" w:rsidRPr="00FB67FD" w:rsidTr="002D6F71">
        <w:trPr>
          <w:cantSplit/>
          <w:trHeight w:val="212"/>
          <w:tblHeader/>
          <w:jc w:val="center"/>
        </w:trPr>
        <w:tc>
          <w:tcPr>
            <w:tcW w:w="59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83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JAN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FEB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MAR</w:t>
            </w:r>
          </w:p>
        </w:tc>
        <w:tc>
          <w:tcPr>
            <w:tcW w:w="83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APR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MAY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JUN</w:t>
            </w:r>
          </w:p>
        </w:tc>
        <w:tc>
          <w:tcPr>
            <w:tcW w:w="82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JUL</w:t>
            </w:r>
          </w:p>
        </w:tc>
        <w:tc>
          <w:tcPr>
            <w:tcW w:w="81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AUG</w:t>
            </w:r>
          </w:p>
        </w:tc>
        <w:tc>
          <w:tcPr>
            <w:tcW w:w="850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SEP</w:t>
            </w:r>
          </w:p>
        </w:tc>
        <w:tc>
          <w:tcPr>
            <w:tcW w:w="780" w:type="dxa"/>
            <w:tcBorders>
              <w:top w:val="single" w:sz="12" w:space="0" w:color="auto"/>
              <w:bottom w:val="single" w:sz="12" w:space="0" w:color="auto"/>
            </w:tcBorders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OCT</w:t>
            </w:r>
          </w:p>
        </w:tc>
        <w:tc>
          <w:tcPr>
            <w:tcW w:w="115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NOV</w:t>
            </w:r>
          </w:p>
        </w:tc>
        <w:tc>
          <w:tcPr>
            <w:tcW w:w="897" w:type="dxa"/>
            <w:tcBorders>
              <w:top w:val="single" w:sz="12" w:space="0" w:color="auto"/>
              <w:bottom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DEC</w:t>
            </w:r>
          </w:p>
        </w:tc>
      </w:tr>
      <w:tr w:rsidR="008D4154" w:rsidRPr="00FB67FD" w:rsidTr="002D6F71">
        <w:trPr>
          <w:cantSplit/>
          <w:trHeight w:hRule="exact" w:val="851"/>
          <w:jc w:val="center"/>
        </w:trPr>
        <w:tc>
          <w:tcPr>
            <w:tcW w:w="598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rPr>
                <w:rFonts w:asciiTheme="minorHAnsi" w:hAnsiTheme="minorHAnsi"/>
                <w:b/>
                <w:bCs/>
                <w:sz w:val="16"/>
              </w:rPr>
              <w:t>2015</w:t>
            </w:r>
          </w:p>
        </w:tc>
        <w:tc>
          <w:tcPr>
            <w:tcW w:w="1669" w:type="dxa"/>
            <w:gridSpan w:val="2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CWGs***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FB67FD">
              <w:rPr>
                <w:rFonts w:asciiTheme="minorHAnsi" w:hAnsiTheme="minorHAnsi"/>
                <w:sz w:val="12"/>
              </w:rPr>
              <w:br/>
              <w:t>23</w:t>
            </w:r>
          </w:p>
        </w:tc>
        <w:tc>
          <w:tcPr>
            <w:tcW w:w="83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FB67FD">
            <w:pPr>
              <w:spacing w:before="40"/>
              <w:jc w:val="center"/>
              <w:rPr>
                <w:rFonts w:asciiTheme="minorHAnsi" w:hAnsiTheme="minorHAnsi"/>
                <w:b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C15</w:t>
            </w:r>
          </w:p>
          <w:p w:rsidR="008D4154" w:rsidRPr="00FB67FD" w:rsidRDefault="008D4154" w:rsidP="00FB67FD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12-22</w:t>
            </w:r>
          </w:p>
          <w:p w:rsidR="008D4154" w:rsidRPr="00FB67FD" w:rsidRDefault="008D415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WTISD + 150</w:t>
            </w:r>
            <w:r w:rsidRPr="00FB67FD">
              <w:rPr>
                <w:rFonts w:asciiTheme="minorHAnsi" w:hAnsiTheme="minorHAnsi"/>
                <w:b/>
                <w:sz w:val="12"/>
                <w:vertAlign w:val="superscript"/>
              </w:rPr>
              <w:t>th</w:t>
            </w:r>
            <w:r w:rsidRPr="00FB67FD">
              <w:rPr>
                <w:rFonts w:asciiTheme="minorHAnsi" w:hAnsiTheme="minorHAnsi"/>
                <w:b/>
                <w:sz w:val="12"/>
              </w:rPr>
              <w:t xml:space="preserve"> Anniversary</w:t>
            </w:r>
            <w:r w:rsidRPr="00FB67F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8D4154" w:rsidRPr="00FB67FD" w:rsidRDefault="008D4154" w:rsidP="00FB67FD">
            <w:pPr>
              <w:tabs>
                <w:tab w:val="clear" w:pos="567"/>
                <w:tab w:val="left" w:pos="0"/>
              </w:tabs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CWG***</w:t>
            </w:r>
          </w:p>
        </w:tc>
        <w:tc>
          <w:tcPr>
            <w:tcW w:w="193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8D4154" w:rsidRPr="00FB67FD" w:rsidRDefault="008D415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7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</w:tcPr>
          <w:p w:rsidR="008D4154" w:rsidRPr="00FB67FD" w:rsidRDefault="008D415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5F6894" w:rsidRPr="00FB67FD" w:rsidTr="00E13AF0">
        <w:trPr>
          <w:cantSplit/>
          <w:trHeight w:hRule="exact" w:val="397"/>
          <w:jc w:val="center"/>
        </w:trPr>
        <w:tc>
          <w:tcPr>
            <w:tcW w:w="11187" w:type="dxa"/>
            <w:gridSpan w:val="1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150th  Anniversary celebrations</w:t>
            </w:r>
          </w:p>
        </w:tc>
      </w:tr>
      <w:tr w:rsidR="00B73696" w:rsidRPr="00FB67FD" w:rsidTr="002D6F71">
        <w:trPr>
          <w:cantSplit/>
          <w:trHeight w:val="130"/>
          <w:jc w:val="center"/>
        </w:trPr>
        <w:tc>
          <w:tcPr>
            <w:tcW w:w="598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1669" w:type="dxa"/>
            <w:gridSpan w:val="2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D74F3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------------- ITU-R***-----------------</w:t>
            </w:r>
            <w:r w:rsidRPr="00FB67FD">
              <w:rPr>
                <w:rFonts w:asciiTheme="minorHAnsi" w:hAnsiTheme="minorHAnsi"/>
                <w:sz w:val="12"/>
              </w:rPr>
              <w:tab/>
              <w:t>27-29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</w:tcBorders>
          </w:tcPr>
          <w:p w:rsidR="00B73696" w:rsidRPr="00FB67FD" w:rsidRDefault="00B73696" w:rsidP="00FB67F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</w:p>
        </w:tc>
        <w:tc>
          <w:tcPr>
            <w:tcW w:w="793" w:type="dxa"/>
            <w:tcBorders>
              <w:top w:val="single" w:sz="4" w:space="0" w:color="auto"/>
              <w:bottom w:val="single" w:sz="4" w:space="0" w:color="auto"/>
            </w:tcBorders>
          </w:tcPr>
          <w:p w:rsidR="00B73696" w:rsidRPr="00B73696" w:rsidRDefault="00B73696" w:rsidP="00B7369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B73696" w:rsidRPr="00FB67FD" w:rsidRDefault="00264E04" w:rsidP="00264E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RAG*</w:t>
            </w:r>
            <w:r>
              <w:rPr>
                <w:rFonts w:asciiTheme="minorHAnsi" w:hAnsiTheme="minorHAnsi"/>
                <w:b/>
                <w:bCs/>
                <w:sz w:val="12"/>
              </w:rPr>
              <w:br/>
            </w:r>
            <w:r>
              <w:rPr>
                <w:rFonts w:asciiTheme="minorHAnsi" w:hAnsiTheme="minorHAnsi"/>
                <w:sz w:val="12"/>
              </w:rPr>
              <w:t>5-8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73696" w:rsidRPr="00FB67FD" w:rsidRDefault="00B73696" w:rsidP="00264E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</w:tcPr>
          <w:p w:rsidR="00B73696" w:rsidRPr="00FB67FD" w:rsidRDefault="00B73696" w:rsidP="00264E0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vMerge w:val="restart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B73696" w:rsidRPr="00FB67FD" w:rsidRDefault="00B73696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55" w:type="dxa"/>
            <w:gridSpan w:val="2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B73696" w:rsidRPr="00FB67FD" w:rsidRDefault="00B73696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7" w:type="dxa"/>
            <w:vMerge w:val="restart"/>
            <w:tcBorders>
              <w:top w:val="single" w:sz="4" w:space="0" w:color="auto"/>
              <w:right w:val="single" w:sz="6" w:space="0" w:color="auto"/>
            </w:tcBorders>
          </w:tcPr>
          <w:p w:rsidR="00B73696" w:rsidRPr="00FB67FD" w:rsidRDefault="00B73696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B73696" w:rsidRPr="00FB67FD" w:rsidTr="00B73696">
        <w:trPr>
          <w:cantSplit/>
          <w:trHeight w:hRule="exact" w:val="288"/>
          <w:jc w:val="center"/>
        </w:trPr>
        <w:tc>
          <w:tcPr>
            <w:tcW w:w="598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1669" w:type="dxa"/>
            <w:gridSpan w:val="2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FB67F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vMerge/>
            <w:tcBorders>
              <w:bottom w:val="single" w:sz="4" w:space="0" w:color="auto"/>
            </w:tcBorders>
          </w:tcPr>
          <w:p w:rsidR="00B73696" w:rsidRPr="00FB67FD" w:rsidRDefault="00B73696" w:rsidP="00FB67FD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</w:p>
        </w:tc>
        <w:tc>
          <w:tcPr>
            <w:tcW w:w="35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B73696" w:rsidRPr="00FB67FD" w:rsidRDefault="00B73696" w:rsidP="00B73696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1168"/>
                <w:tab w:val="left" w:pos="3588"/>
              </w:tabs>
              <w:spacing w:before="40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sz w:val="12"/>
              </w:rPr>
              <w:t>------------------------</w:t>
            </w:r>
            <w:r w:rsidRPr="00FB67FD">
              <w:rPr>
                <w:rFonts w:asciiTheme="minorHAnsi" w:hAnsiTheme="minorHAnsi"/>
                <w:sz w:val="12"/>
              </w:rPr>
              <w:t>------------ITU-R***-------------------</w:t>
            </w:r>
            <w:r>
              <w:rPr>
                <w:rFonts w:asciiTheme="minorHAnsi" w:hAnsiTheme="minorHAnsi"/>
                <w:sz w:val="12"/>
              </w:rPr>
              <w:t>--------------------</w:t>
            </w:r>
            <w:r w:rsidRPr="00FB67FD">
              <w:rPr>
                <w:rFonts w:asciiTheme="minorHAnsi" w:hAnsiTheme="minorHAnsi"/>
                <w:sz w:val="12"/>
              </w:rPr>
              <w:t>---</w:t>
            </w:r>
          </w:p>
        </w:tc>
        <w:tc>
          <w:tcPr>
            <w:tcW w:w="811" w:type="dxa"/>
            <w:vMerge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B73696" w:rsidRPr="00FB67FD" w:rsidRDefault="00B73696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73696" w:rsidRPr="00FB67FD" w:rsidRDefault="00B73696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1155" w:type="dxa"/>
            <w:gridSpan w:val="2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73696" w:rsidRPr="00FB67FD" w:rsidRDefault="00B73696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97" w:type="dxa"/>
            <w:vMerge/>
            <w:tcBorders>
              <w:bottom w:val="single" w:sz="4" w:space="0" w:color="auto"/>
              <w:right w:val="single" w:sz="6" w:space="0" w:color="auto"/>
            </w:tcBorders>
          </w:tcPr>
          <w:p w:rsidR="00B73696" w:rsidRPr="00FB67FD" w:rsidRDefault="00B73696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E13AF0" w:rsidRPr="00FB67FD" w:rsidTr="002D6F71">
        <w:trPr>
          <w:cantSplit/>
          <w:trHeight w:hRule="exact" w:val="706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Workshop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  <w:t>on WRC-15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  <w:t>Prep*</w:t>
            </w:r>
            <w:r w:rsidR="00BB2417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**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5F6894" w:rsidRPr="00FB67FD" w:rsidRDefault="005F6894" w:rsidP="00FB67FD">
            <w:pPr>
              <w:tabs>
                <w:tab w:val="clear" w:pos="567"/>
                <w:tab w:val="left" w:pos="0"/>
              </w:tabs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894" w:rsidRPr="00FB67FD" w:rsidRDefault="005F6894" w:rsidP="00FB67FD">
            <w:pPr>
              <w:tabs>
                <w:tab w:val="clear" w:pos="567"/>
                <w:tab w:val="clear" w:pos="1134"/>
              </w:tabs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E13AF0" w:rsidRPr="00FB67FD" w:rsidTr="002D6F71">
        <w:trPr>
          <w:cantSplit/>
          <w:trHeight w:hRule="exact" w:val="680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CPM-15</w:t>
            </w:r>
            <w:r w:rsidRPr="00FB67FD">
              <w:rPr>
                <w:rFonts w:asciiTheme="minorHAnsi" w:hAnsiTheme="minorHAnsi"/>
                <w:sz w:val="12"/>
              </w:rPr>
              <w:br/>
              <w:t>23/3-2/4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5F6894" w:rsidRPr="00FB67FD" w:rsidRDefault="005F6894" w:rsidP="00FB67FD">
            <w:pPr>
              <w:tabs>
                <w:tab w:val="clear" w:pos="567"/>
                <w:tab w:val="left" w:pos="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RA-15</w:t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br/>
              <w:t>26-30</w:t>
            </w: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894" w:rsidRPr="00FB67FD" w:rsidRDefault="005F6894" w:rsidP="00FB67FD">
            <w:pPr>
              <w:tabs>
                <w:tab w:val="clear" w:pos="567"/>
                <w:tab w:val="clear" w:pos="1134"/>
              </w:tabs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>WRC-15</w:t>
            </w:r>
            <w:r w:rsidRPr="00FB67FD">
              <w:rPr>
                <w:rFonts w:asciiTheme="minorHAnsi" w:hAnsiTheme="minorHAnsi"/>
                <w:color w:val="000000"/>
                <w:sz w:val="12"/>
              </w:rPr>
              <w:br/>
              <w:t>2-27</w:t>
            </w:r>
          </w:p>
          <w:p w:rsidR="005F6894" w:rsidRPr="00FB67FD" w:rsidRDefault="005F6894" w:rsidP="00FB67FD">
            <w:pPr>
              <w:tabs>
                <w:tab w:val="clear" w:pos="567"/>
                <w:tab w:val="clear" w:pos="1134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CPM-18*</w:t>
            </w:r>
            <w:r w:rsidRPr="00FB67FD">
              <w:rPr>
                <w:rFonts w:asciiTheme="minorHAnsi" w:hAnsiTheme="minorHAnsi"/>
                <w:sz w:val="12"/>
              </w:rPr>
              <w:br/>
              <w:t>30/11-1/12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6894" w:rsidRPr="00FB67FD" w:rsidRDefault="005F6894" w:rsidP="00FB67FD">
            <w:pPr>
              <w:spacing w:before="40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5F6894" w:rsidRPr="00FB67FD" w:rsidTr="00C963D1">
        <w:trPr>
          <w:cantSplit/>
          <w:trHeight w:hRule="exact" w:val="624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096" w:type="dxa"/>
            <w:gridSpan w:val="7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D74F36" w:rsidRDefault="005F6894" w:rsidP="00DA08D0">
            <w:pPr>
              <w:tabs>
                <w:tab w:val="clear" w:pos="567"/>
                <w:tab w:val="left" w:pos="263"/>
                <w:tab w:val="left" w:pos="3370"/>
                <w:tab w:val="left" w:pos="4637"/>
              </w:tabs>
              <w:spacing w:before="40"/>
              <w:rPr>
                <w:rFonts w:asciiTheme="minorHAnsi" w:hAnsiTheme="minorHAnsi"/>
                <w:sz w:val="12"/>
              </w:rPr>
            </w:pPr>
            <w:r w:rsidRPr="00D74F36">
              <w:rPr>
                <w:rFonts w:asciiTheme="minorHAnsi" w:hAnsiTheme="minorHAnsi"/>
                <w:sz w:val="12"/>
              </w:rPr>
              <w:t>------</w:t>
            </w:r>
            <w:proofErr w:type="spellStart"/>
            <w:r w:rsidRPr="00D74F36">
              <w:rPr>
                <w:rFonts w:asciiTheme="minorHAnsi" w:hAnsiTheme="minorHAnsi"/>
                <w:b/>
                <w:sz w:val="12"/>
              </w:rPr>
              <w:t>RevCom</w:t>
            </w:r>
            <w:proofErr w:type="spellEnd"/>
            <w:r w:rsidRPr="00D74F36">
              <w:rPr>
                <w:rFonts w:asciiTheme="minorHAnsi" w:hAnsiTheme="minorHAnsi"/>
                <w:sz w:val="12"/>
              </w:rPr>
              <w:t>----------------------------------------------------------------ITU-T***--------------------------</w:t>
            </w:r>
            <w:proofErr w:type="spellStart"/>
            <w:r w:rsidRPr="00D74F36">
              <w:rPr>
                <w:rFonts w:asciiTheme="minorHAnsi" w:hAnsiTheme="minorHAnsi"/>
                <w:b/>
                <w:bCs/>
                <w:sz w:val="12"/>
              </w:rPr>
              <w:t>RevCom+TSAG</w:t>
            </w:r>
            <w:proofErr w:type="spellEnd"/>
            <w:r w:rsidRPr="00D74F36">
              <w:rPr>
                <w:rFonts w:asciiTheme="minorHAnsi" w:hAnsiTheme="minorHAnsi"/>
                <w:b/>
                <w:bCs/>
                <w:sz w:val="12"/>
              </w:rPr>
              <w:t>*</w:t>
            </w:r>
            <w:r w:rsidRPr="00D74F36">
              <w:rPr>
                <w:rFonts w:asciiTheme="minorHAnsi" w:hAnsiTheme="minorHAnsi"/>
                <w:sz w:val="12"/>
              </w:rPr>
              <w:t xml:space="preserve"> ----------------------</w:t>
            </w:r>
            <w:r w:rsidRPr="00D74F36">
              <w:rPr>
                <w:rFonts w:asciiTheme="minorHAnsi" w:hAnsiTheme="minorHAnsi"/>
                <w:sz w:val="12"/>
              </w:rPr>
              <w:br/>
            </w:r>
            <w:r w:rsidRPr="00D74F36">
              <w:rPr>
                <w:rFonts w:asciiTheme="minorHAnsi" w:hAnsiTheme="minorHAnsi"/>
                <w:sz w:val="12"/>
              </w:rPr>
              <w:tab/>
              <w:t>20-22</w:t>
            </w:r>
            <w:r w:rsidRPr="00D74F36">
              <w:rPr>
                <w:rFonts w:asciiTheme="minorHAnsi" w:hAnsiTheme="minorHAnsi"/>
                <w:sz w:val="12"/>
              </w:rPr>
              <w:tab/>
            </w:r>
            <w:r w:rsidRPr="00D74F36">
              <w:rPr>
                <w:rFonts w:asciiTheme="minorHAnsi" w:hAnsiTheme="minorHAnsi"/>
                <w:sz w:val="12"/>
              </w:rPr>
              <w:tab/>
            </w:r>
            <w:r w:rsidRPr="00D74F36">
              <w:rPr>
                <w:rFonts w:asciiTheme="minorHAnsi" w:hAnsiTheme="minorHAnsi"/>
                <w:sz w:val="12"/>
              </w:rPr>
              <w:tab/>
            </w:r>
            <w:r w:rsidRPr="00D74F36">
              <w:rPr>
                <w:rFonts w:asciiTheme="minorHAnsi" w:hAnsiTheme="minorHAnsi"/>
                <w:sz w:val="12"/>
              </w:rPr>
              <w:tab/>
            </w:r>
            <w:r w:rsidRPr="00D74F36">
              <w:rPr>
                <w:rFonts w:asciiTheme="minorHAnsi" w:hAnsiTheme="minorHAnsi"/>
                <w:sz w:val="12"/>
              </w:rPr>
              <w:tab/>
            </w:r>
            <w:r w:rsidRPr="00D74F36">
              <w:rPr>
                <w:rFonts w:asciiTheme="minorHAnsi" w:hAnsiTheme="minorHAnsi"/>
                <w:sz w:val="12"/>
              </w:rPr>
              <w:tab/>
              <w:t>1-5 June</w:t>
            </w:r>
          </w:p>
          <w:p w:rsidR="00C963D1" w:rsidRPr="00D74F36" w:rsidRDefault="00C963D1" w:rsidP="00C963D1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left" w:pos="4398"/>
              </w:tabs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D74F36">
              <w:rPr>
                <w:rFonts w:asciiTheme="minorHAnsi" w:hAnsiTheme="minorHAnsi"/>
                <w:sz w:val="12"/>
              </w:rPr>
              <w:tab/>
            </w:r>
            <w:r w:rsidRPr="00D74F36">
              <w:rPr>
                <w:rFonts w:asciiTheme="minorHAnsi" w:hAnsiTheme="minorHAnsi"/>
                <w:b/>
                <w:bCs/>
                <w:sz w:val="12"/>
              </w:rPr>
              <w:t>ITU Kaleidoscope****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D74F36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  <w:lang w:val="fr-CH"/>
              </w:rPr>
              <w:t>-------------------------------------ITU-T**--------------------------------------</w:t>
            </w:r>
          </w:p>
        </w:tc>
      </w:tr>
      <w:tr w:rsidR="00E13AF0" w:rsidRPr="00FB67FD" w:rsidTr="00C963D1">
        <w:trPr>
          <w:cantSplit/>
          <w:trHeight w:hRule="exact" w:val="624"/>
          <w:jc w:val="center"/>
        </w:trPr>
        <w:tc>
          <w:tcPr>
            <w:tcW w:w="59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20179C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 w:rsidRPr="0020179C">
              <w:rPr>
                <w:rFonts w:asciiTheme="minorHAnsi" w:hAnsiTheme="minorHAnsi"/>
                <w:sz w:val="12"/>
                <w:lang w:val="fr-CH"/>
              </w:rPr>
              <w:t>Global ICT Forum*****</w:t>
            </w:r>
          </w:p>
        </w:tc>
        <w:tc>
          <w:tcPr>
            <w:tcW w:w="83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ITU-D*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FB67FD">
              <w:rPr>
                <w:rFonts w:asciiTheme="minorHAnsi" w:hAnsiTheme="minorHAnsi"/>
                <w:sz w:val="12"/>
                <w:lang w:val="fr-CH"/>
              </w:rPr>
              <w:t>13/04-08/05</w:t>
            </w:r>
          </w:p>
        </w:tc>
        <w:tc>
          <w:tcPr>
            <w:tcW w:w="83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tabs>
                <w:tab w:val="clear" w:pos="567"/>
              </w:tabs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TDAG*</w:t>
            </w:r>
            <w:r w:rsidRPr="00FB67FD">
              <w:rPr>
                <w:rFonts w:asciiTheme="minorHAnsi" w:hAnsiTheme="minorHAnsi"/>
                <w:sz w:val="12"/>
                <w:lang w:val="fr-CH"/>
              </w:rPr>
              <w:br/>
              <w:t>25-27</w:t>
            </w:r>
          </w:p>
        </w:tc>
        <w:tc>
          <w:tcPr>
            <w:tcW w:w="1936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D536FE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GSR + G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en-US"/>
              </w:rPr>
              <w:t>RID****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en-US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  <w:lang w:val="en-US"/>
              </w:rPr>
              <w:t>14-25 or</w:t>
            </w:r>
            <w:r w:rsidRPr="00FB67FD">
              <w:rPr>
                <w:rFonts w:asciiTheme="minorHAnsi" w:hAnsiTheme="minorHAnsi"/>
                <w:color w:val="000000"/>
                <w:sz w:val="12"/>
                <w:lang w:val="en-US"/>
              </w:rPr>
              <w:br/>
              <w:t>21/09-02/10</w:t>
            </w:r>
          </w:p>
        </w:tc>
        <w:tc>
          <w:tcPr>
            <w:tcW w:w="780" w:type="dxa"/>
            <w:tcBorders>
              <w:top w:val="single" w:sz="4" w:space="0" w:color="auto"/>
              <w:bottom w:val="single" w:sz="4" w:space="0" w:color="auto"/>
            </w:tcBorders>
            <w:tcMar>
              <w:left w:w="85" w:type="dxa"/>
              <w:right w:w="57" w:type="dxa"/>
            </w:tcMar>
          </w:tcPr>
          <w:p w:rsidR="005F6894" w:rsidRPr="00FB67FD" w:rsidRDefault="005F6894" w:rsidP="00FB67FD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WTIS****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C24CF4" w:rsidRPr="00FB67FD" w:rsidTr="00D74F36">
        <w:trPr>
          <w:cantSplit/>
          <w:trHeight w:hRule="exact" w:val="397"/>
          <w:jc w:val="center"/>
        </w:trPr>
        <w:tc>
          <w:tcPr>
            <w:tcW w:w="598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FB67FD" w:rsidRDefault="00C24CF4" w:rsidP="00FB67FD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38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FB67FD" w:rsidRDefault="00C24CF4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1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FB67FD" w:rsidRDefault="00C24CF4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0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20179C" w:rsidRDefault="00C24CF4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FB67FD" w:rsidRDefault="00C24CF4" w:rsidP="002D6F71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33" w:type="dxa"/>
            <w:tcBorders>
              <w:top w:val="single" w:sz="4" w:space="0" w:color="auto"/>
              <w:bottom w:val="single" w:sz="6" w:space="0" w:color="auto"/>
            </w:tcBorders>
            <w:tcMar>
              <w:left w:w="57" w:type="dxa"/>
              <w:right w:w="57" w:type="dxa"/>
            </w:tcMar>
          </w:tcPr>
          <w:p w:rsidR="00C24CF4" w:rsidRPr="00D74F36" w:rsidRDefault="00C24CF4" w:rsidP="00D74F36">
            <w:pPr>
              <w:spacing w:before="40"/>
              <w:jc w:val="center"/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</w:pPr>
            <w:r w:rsidRPr="00D74F36"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t>WSIS Forum**</w:t>
            </w:r>
            <w:r>
              <w:rPr>
                <w:rFonts w:asciiTheme="minorHAnsi" w:hAnsiTheme="minorHAnsi" w:cs="Times New Roman Bold"/>
                <w:b/>
                <w:bCs/>
                <w:spacing w:val="-4"/>
                <w:sz w:val="12"/>
                <w:lang w:val="fr-CH"/>
              </w:rPr>
              <w:br/>
              <w:t>25-29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6" w:space="0" w:color="auto"/>
            </w:tcBorders>
          </w:tcPr>
          <w:p w:rsidR="00C24CF4" w:rsidRPr="00FB67FD" w:rsidRDefault="00C24CF4" w:rsidP="002D6F71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20" w:type="dxa"/>
            <w:tcBorders>
              <w:top w:val="single" w:sz="4" w:space="0" w:color="auto"/>
              <w:bottom w:val="single" w:sz="6" w:space="0" w:color="auto"/>
            </w:tcBorders>
          </w:tcPr>
          <w:p w:rsidR="00C24CF4" w:rsidRPr="00FB67FD" w:rsidRDefault="00C24CF4" w:rsidP="00FB67FD">
            <w:pPr>
              <w:spacing w:before="40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11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FB67FD" w:rsidRDefault="00C24CF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C24CF4" w:rsidRPr="00FB67FD" w:rsidRDefault="00C24CF4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780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C24CF4" w:rsidRPr="00FB67FD" w:rsidRDefault="00C24CF4" w:rsidP="00FB67FD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:rsidR="00C24CF4" w:rsidRPr="00FB67FD" w:rsidRDefault="00C24CF4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97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24CF4" w:rsidRPr="00FB67FD" w:rsidRDefault="00C24CF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E13AF0" w:rsidRPr="00FB67FD" w:rsidTr="002D6F71">
        <w:trPr>
          <w:cantSplit/>
          <w:trHeight w:hRule="exact" w:val="815"/>
          <w:jc w:val="center"/>
        </w:trPr>
        <w:tc>
          <w:tcPr>
            <w:tcW w:w="598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8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1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3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16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2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11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78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t>15-30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897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5F6894" w:rsidRPr="00FB67FD" w:rsidRDefault="005F6894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</w:tbl>
    <w:p w:rsidR="00FB67FD" w:rsidRPr="00FB67FD" w:rsidRDefault="00FB67FD" w:rsidP="00FB67FD">
      <w:r w:rsidRPr="00FB67FD">
        <w:br w:type="page"/>
      </w:r>
    </w:p>
    <w:tbl>
      <w:tblPr>
        <w:tblW w:w="11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6"/>
        <w:gridCol w:w="810"/>
        <w:gridCol w:w="12"/>
        <w:gridCol w:w="15"/>
        <w:gridCol w:w="830"/>
        <w:gridCol w:w="19"/>
        <w:gridCol w:w="836"/>
        <w:gridCol w:w="18"/>
        <w:gridCol w:w="834"/>
        <w:gridCol w:w="17"/>
        <w:gridCol w:w="836"/>
        <w:gridCol w:w="16"/>
        <w:gridCol w:w="995"/>
        <w:gridCol w:w="122"/>
        <w:gridCol w:w="16"/>
        <w:gridCol w:w="842"/>
        <w:gridCol w:w="15"/>
        <w:gridCol w:w="833"/>
        <w:gridCol w:w="20"/>
        <w:gridCol w:w="857"/>
        <w:gridCol w:w="850"/>
        <w:gridCol w:w="856"/>
        <w:gridCol w:w="919"/>
      </w:tblGrid>
      <w:tr w:rsidR="00FB67FD" w:rsidRPr="00FB67FD" w:rsidTr="00DB2B2A">
        <w:trPr>
          <w:cantSplit/>
          <w:trHeight w:val="212"/>
          <w:tblHeader/>
          <w:jc w:val="center"/>
        </w:trPr>
        <w:tc>
          <w:tcPr>
            <w:tcW w:w="613" w:type="dxa"/>
            <w:tcBorders>
              <w:top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lastRenderedPageBreak/>
              <w:br w:type="page"/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JAN</w:t>
            </w:r>
          </w:p>
        </w:tc>
        <w:tc>
          <w:tcPr>
            <w:tcW w:w="857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FEB</w:t>
            </w:r>
          </w:p>
        </w:tc>
        <w:tc>
          <w:tcPr>
            <w:tcW w:w="855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MAR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APR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MAY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JUN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JUL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AUG</w:t>
            </w:r>
          </w:p>
        </w:tc>
        <w:tc>
          <w:tcPr>
            <w:tcW w:w="877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SEP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OCT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NOV</w:t>
            </w:r>
          </w:p>
        </w:tc>
        <w:tc>
          <w:tcPr>
            <w:tcW w:w="919" w:type="dxa"/>
            <w:tcBorders>
              <w:top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DEC</w:t>
            </w:r>
          </w:p>
        </w:tc>
      </w:tr>
      <w:tr w:rsidR="00FB67FD" w:rsidRPr="00FB67FD" w:rsidTr="00DB2B2A">
        <w:trPr>
          <w:cantSplit/>
          <w:trHeight w:hRule="exact" w:val="851"/>
          <w:jc w:val="center"/>
        </w:trPr>
        <w:tc>
          <w:tcPr>
            <w:tcW w:w="61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rPr>
                <w:rFonts w:asciiTheme="minorHAnsi" w:hAnsiTheme="minorHAnsi"/>
                <w:b/>
                <w:bCs/>
                <w:sz w:val="16"/>
              </w:rPr>
              <w:t>2016</w:t>
            </w:r>
          </w:p>
        </w:tc>
        <w:tc>
          <w:tcPr>
            <w:tcW w:w="81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CWGs***</w:t>
            </w:r>
          </w:p>
        </w:tc>
        <w:tc>
          <w:tcPr>
            <w:tcW w:w="85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Girls in ICT</w:t>
            </w:r>
            <w:r w:rsidRPr="00FB67FD">
              <w:rPr>
                <w:rFonts w:asciiTheme="minorHAnsi" w:hAnsiTheme="minorHAnsi"/>
                <w:sz w:val="12"/>
              </w:rPr>
              <w:br/>
              <w:t>28</w:t>
            </w:r>
          </w:p>
        </w:tc>
        <w:tc>
          <w:tcPr>
            <w:tcW w:w="1986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tabs>
                <w:tab w:val="clear" w:pos="567"/>
                <w:tab w:val="left" w:pos="708"/>
              </w:tabs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  <w:t>CWGs***</w:t>
            </w:r>
          </w:p>
          <w:p w:rsidR="00FB67FD" w:rsidRPr="00FB67FD" w:rsidRDefault="00FB67FD" w:rsidP="00FB67FD">
            <w:pPr>
              <w:spacing w:before="2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C16*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br/>
              <w:t>25/5-3/6</w:t>
            </w:r>
          </w:p>
          <w:p w:rsidR="00FB67FD" w:rsidRPr="00FB67FD" w:rsidRDefault="00FB67FD" w:rsidP="00FB67FD">
            <w:pPr>
              <w:spacing w:before="20" w:after="20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WTISD*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FB67FD">
              <w:rPr>
                <w:rFonts w:asciiTheme="minorHAnsi" w:hAnsiTheme="minorHAnsi"/>
                <w:sz w:val="12"/>
              </w:rPr>
              <w:t xml:space="preserve">   17</w:t>
            </w:r>
          </w:p>
        </w:tc>
        <w:tc>
          <w:tcPr>
            <w:tcW w:w="85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b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C16*</w:t>
            </w:r>
          </w:p>
          <w:p w:rsidR="00FB67FD" w:rsidRPr="00FB67FD" w:rsidRDefault="00FB67FD" w:rsidP="00FB67FD">
            <w:pPr>
              <w:spacing w:before="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13-22</w:t>
            </w:r>
          </w:p>
        </w:tc>
        <w:tc>
          <w:tcPr>
            <w:tcW w:w="848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FB67FD" w:rsidRPr="00FB67FD" w:rsidRDefault="00FB67FD" w:rsidP="00FB67FD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C16*</w:t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br/>
              <w:t>5-14</w:t>
            </w:r>
          </w:p>
          <w:p w:rsidR="00FB67FD" w:rsidRPr="00FB67FD" w:rsidRDefault="00FB67FD" w:rsidP="00FB67FD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CWG***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FB67FD" w:rsidRPr="00FB67FD" w:rsidTr="00DB2B2A">
        <w:trPr>
          <w:cantSplit/>
          <w:trHeight w:hRule="exact" w:val="397"/>
          <w:jc w:val="center"/>
        </w:trPr>
        <w:tc>
          <w:tcPr>
            <w:tcW w:w="613" w:type="dxa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224" w:type="dxa"/>
            <w:gridSpan w:val="16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---------------------------------------------------------------------------- ITU-R*** ------------------------------------------------------------------</w:t>
            </w: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502" w:type="dxa"/>
            <w:gridSpan w:val="5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FB67FD" w:rsidRPr="00FB67FD" w:rsidRDefault="00FB67FD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------------------------------------------ ITU-R*** --------------------------------</w:t>
            </w:r>
          </w:p>
        </w:tc>
      </w:tr>
      <w:tr w:rsidR="007C33D3" w:rsidRPr="00A978D0" w:rsidTr="00D74F36">
        <w:trPr>
          <w:cantSplit/>
          <w:trHeight w:hRule="exact" w:val="342"/>
          <w:jc w:val="center"/>
        </w:trPr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397" w:type="dxa"/>
            <w:gridSpan w:val="3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97" w:type="dxa"/>
            <w:gridSpan w:val="4"/>
            <w:tcBorders>
              <w:top w:val="single" w:sz="6" w:space="0" w:color="auto"/>
              <w:bottom w:val="single" w:sz="4" w:space="0" w:color="auto"/>
            </w:tcBorders>
          </w:tcPr>
          <w:p w:rsidR="007C33D3" w:rsidRPr="00FB67FD" w:rsidRDefault="007C33D3" w:rsidP="00FB67FD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RAG***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97" w:type="dxa"/>
            <w:gridSpan w:val="2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33D3" w:rsidRPr="00FB67FD" w:rsidRDefault="007C33D3" w:rsidP="00BD1B68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397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33D3" w:rsidRPr="00A978D0" w:rsidRDefault="007C33D3" w:rsidP="00FB67FD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A978D0">
              <w:rPr>
                <w:rFonts w:asciiTheme="minorHAnsi" w:hAnsiTheme="minorHAnsi"/>
                <w:b/>
                <w:bCs/>
                <w:color w:val="000000"/>
                <w:sz w:val="12"/>
                <w:lang w:val="fr-CH"/>
              </w:rPr>
              <w:t>WRS-16***</w:t>
            </w:r>
          </w:p>
        </w:tc>
      </w:tr>
      <w:tr w:rsidR="00DB2B2A" w:rsidRPr="00FB67FD" w:rsidTr="00DB2B2A">
        <w:trPr>
          <w:cantSplit/>
          <w:trHeight w:hRule="exact" w:val="568"/>
          <w:jc w:val="center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2B2A" w:rsidRPr="00A978D0" w:rsidRDefault="00DB2B2A" w:rsidP="00FB67FD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6224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B2B2A" w:rsidRPr="00FB67FD" w:rsidRDefault="00DB2B2A" w:rsidP="00DB2B2A">
            <w:pPr>
              <w:tabs>
                <w:tab w:val="clear" w:pos="567"/>
                <w:tab w:val="left" w:pos="272"/>
                <w:tab w:val="left" w:pos="5517"/>
              </w:tabs>
              <w:spacing w:before="40"/>
              <w:rPr>
                <w:rFonts w:asciiTheme="minorHAnsi" w:hAnsiTheme="minorHAnsi"/>
                <w:color w:val="000000"/>
                <w:sz w:val="12"/>
                <w:lang w:val="de-DE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>RevCom+TSAG*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----------------------------------------------------------------------------------ITU-T***------------------------------</w:t>
            </w:r>
            <w:r>
              <w:rPr>
                <w:rFonts w:asciiTheme="minorHAnsi" w:hAnsiTheme="minorHAnsi"/>
                <w:sz w:val="12"/>
                <w:lang w:val="de-DE"/>
              </w:rPr>
              <w:t>----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>RevCom+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br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DB2B2A">
              <w:rPr>
                <w:rFonts w:asciiTheme="minorHAnsi" w:hAnsiTheme="minorHAnsi"/>
                <w:sz w:val="12"/>
                <w:lang w:val="de-DE"/>
              </w:rPr>
              <w:t>11-15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  <w:t>TSAG*</w:t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br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>
              <w:rPr>
                <w:rFonts w:asciiTheme="minorHAnsi" w:hAnsiTheme="minorHAnsi"/>
                <w:b/>
                <w:bCs/>
                <w:sz w:val="12"/>
                <w:lang w:val="de-DE"/>
              </w:rPr>
              <w:tab/>
            </w:r>
            <w:r w:rsidRPr="00DB2B2A">
              <w:rPr>
                <w:rFonts w:asciiTheme="minorHAnsi" w:hAnsiTheme="minorHAnsi"/>
                <w:sz w:val="12"/>
                <w:lang w:val="de-DE"/>
              </w:rPr>
              <w:t>25-29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FB67FD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>
              <w:rPr>
                <w:rFonts w:asciiTheme="minorHAnsi" w:hAnsiTheme="minorHAnsi"/>
                <w:sz w:val="12"/>
                <w:lang w:val="de-DE"/>
              </w:rPr>
              <w:t>----------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---ITU-T***-</w:t>
            </w:r>
            <w:r>
              <w:rPr>
                <w:rFonts w:asciiTheme="minorHAnsi" w:hAnsiTheme="minorHAnsi"/>
                <w:sz w:val="12"/>
                <w:lang w:val="de-DE"/>
              </w:rPr>
              <w:t>----------</w:t>
            </w:r>
            <w:r w:rsidRPr="00FB67FD">
              <w:rPr>
                <w:rFonts w:asciiTheme="minorHAnsi" w:hAnsiTheme="minorHAnsi"/>
                <w:sz w:val="12"/>
                <w:lang w:val="de-DE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FB67FD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FB67FD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FB67FD">
            <w:pPr>
              <w:tabs>
                <w:tab w:val="clear" w:pos="567"/>
                <w:tab w:val="left" w:pos="600"/>
              </w:tabs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sz w:val="12"/>
                <w:lang w:val="de-DE"/>
              </w:rPr>
              <w:t>--ITU-T***-</w:t>
            </w:r>
            <w:r>
              <w:rPr>
                <w:rFonts w:asciiTheme="minorHAnsi" w:hAnsiTheme="minorHAnsi"/>
                <w:sz w:val="12"/>
                <w:lang w:val="de-DE"/>
              </w:rPr>
              <w:t>--</w:t>
            </w:r>
          </w:p>
        </w:tc>
      </w:tr>
      <w:tr w:rsidR="00DB2B2A" w:rsidRPr="00FB67FD" w:rsidTr="00C90A6E">
        <w:trPr>
          <w:cantSplit/>
          <w:trHeight w:hRule="exact" w:val="397"/>
          <w:jc w:val="center"/>
        </w:trPr>
        <w:tc>
          <w:tcPr>
            <w:tcW w:w="613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:rsidR="00DB2B2A" w:rsidRPr="00FB67FD" w:rsidRDefault="00DB2B2A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224" w:type="dxa"/>
            <w:gridSpan w:val="16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B2B2A" w:rsidRPr="00FB67FD" w:rsidRDefault="00DB2B2A" w:rsidP="00FB67FD">
            <w:pPr>
              <w:tabs>
                <w:tab w:val="left" w:pos="5505"/>
              </w:tabs>
              <w:spacing w:before="40"/>
              <w:rPr>
                <w:rFonts w:asciiTheme="minorHAnsi" w:hAnsiTheme="minorHAnsi"/>
                <w:b/>
                <w:bCs/>
                <w:sz w:val="12"/>
                <w:lang w:val="de-DE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FB67FD">
            <w:pPr>
              <w:spacing w:before="40"/>
              <w:rPr>
                <w:rFonts w:asciiTheme="minorHAnsi" w:hAnsiTheme="minorHAnsi"/>
                <w:color w:val="000000"/>
                <w:sz w:val="12"/>
                <w:lang w:val="de-DE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FB67FD">
            <w:pPr>
              <w:spacing w:before="40"/>
              <w:rPr>
                <w:rFonts w:asciiTheme="minorHAnsi" w:hAnsiTheme="minorHAnsi"/>
                <w:sz w:val="12"/>
                <w:lang w:val="de-DE"/>
              </w:rPr>
            </w:pPr>
          </w:p>
        </w:tc>
        <w:tc>
          <w:tcPr>
            <w:tcW w:w="2625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B2B2A" w:rsidRPr="00FB67FD" w:rsidRDefault="00DB2B2A" w:rsidP="00DB2B2A">
            <w:pPr>
              <w:tabs>
                <w:tab w:val="clear" w:pos="567"/>
                <w:tab w:val="left" w:pos="748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de-DE"/>
              </w:rPr>
              <w:tab/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>GSS****</w:t>
            </w:r>
          </w:p>
          <w:p w:rsidR="00DB2B2A" w:rsidRPr="00FB67FD" w:rsidRDefault="00DB2B2A" w:rsidP="00DB2B2A">
            <w:pPr>
              <w:tabs>
                <w:tab w:val="clear" w:pos="567"/>
                <w:tab w:val="left" w:pos="606"/>
              </w:tabs>
              <w:spacing w:before="40"/>
              <w:rPr>
                <w:rFonts w:asciiTheme="minorHAnsi" w:hAnsiTheme="minorHAnsi"/>
                <w:b/>
                <w:bCs/>
                <w:color w:val="000000"/>
                <w:sz w:val="12"/>
                <w:lang w:val="de-DE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</w:rPr>
              <w:tab/>
              <w:t>WTSA****</w:t>
            </w:r>
          </w:p>
        </w:tc>
      </w:tr>
      <w:tr w:rsidR="007C33D3" w:rsidRPr="00FB67FD" w:rsidTr="00DB2B2A">
        <w:trPr>
          <w:cantSplit/>
          <w:trHeight w:hRule="exact" w:val="397"/>
          <w:jc w:val="center"/>
        </w:trPr>
        <w:tc>
          <w:tcPr>
            <w:tcW w:w="613" w:type="dxa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16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gridSpan w:val="3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bookmarkStart w:id="11" w:name="_GoBack"/>
            <w:bookmarkEnd w:id="11"/>
            <w:r w:rsidRPr="00FB67FD">
              <w:rPr>
                <w:rFonts w:asciiTheme="minorHAnsi" w:hAnsiTheme="minorHAnsi"/>
                <w:b/>
                <w:bCs/>
                <w:sz w:val="12"/>
              </w:rPr>
              <w:t>ITU-D*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br/>
            </w:r>
            <w:r w:rsidRPr="00FB67FD">
              <w:rPr>
                <w:rFonts w:asciiTheme="minorHAnsi" w:hAnsiTheme="minorHAnsi"/>
                <w:sz w:val="12"/>
              </w:rPr>
              <w:t>04-29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2D6F71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WSIS Forum****</w:t>
            </w:r>
          </w:p>
        </w:tc>
        <w:tc>
          <w:tcPr>
            <w:tcW w:w="1991" w:type="dxa"/>
            <w:gridSpan w:val="5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GSR + GRID****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77" w:type="dxa"/>
            <w:gridSpan w:val="2"/>
            <w:tcBorders>
              <w:top w:val="single" w:sz="4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</w:rPr>
              <w:t>12-23 or 19-30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7C33D3" w:rsidRPr="00FB67FD" w:rsidRDefault="007C33D3" w:rsidP="00FB67FD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4" w:space="0" w:color="auto"/>
              <w:bottom w:val="single" w:sz="6" w:space="0" w:color="auto"/>
            </w:tcBorders>
          </w:tcPr>
          <w:p w:rsidR="007C33D3" w:rsidRPr="00FB67FD" w:rsidRDefault="007C33D3" w:rsidP="00DE5E67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WTIS</w:t>
            </w:r>
            <w:r w:rsidR="00DE5E67">
              <w:rPr>
                <w:rFonts w:asciiTheme="minorHAnsi" w:hAnsiTheme="minorHAnsi"/>
                <w:b/>
                <w:bCs/>
                <w:sz w:val="12"/>
              </w:rPr>
              <w:t>****</w:t>
            </w:r>
          </w:p>
        </w:tc>
        <w:tc>
          <w:tcPr>
            <w:tcW w:w="919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7C33D3" w:rsidRPr="00FB67FD" w:rsidTr="00DB2B2A">
        <w:trPr>
          <w:cantSplit/>
          <w:trHeight w:hRule="exact" w:val="574"/>
          <w:jc w:val="center"/>
        </w:trPr>
        <w:tc>
          <w:tcPr>
            <w:tcW w:w="613" w:type="dxa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16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gridSpan w:val="3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133" w:type="dxa"/>
            <w:gridSpan w:val="3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8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8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77" w:type="dxa"/>
            <w:gridSpan w:val="2"/>
            <w:tcBorders>
              <w:top w:val="single" w:sz="6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  <w:szCs w:val="12"/>
              </w:rPr>
              <w:t>15-30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</w:tr>
      <w:tr w:rsidR="007C33D3" w:rsidRPr="00FB67FD" w:rsidTr="00DB2B2A">
        <w:trPr>
          <w:cantSplit/>
          <w:trHeight w:val="212"/>
          <w:tblHeader/>
          <w:jc w:val="center"/>
        </w:trPr>
        <w:tc>
          <w:tcPr>
            <w:tcW w:w="619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82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JAN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color w:val="000000"/>
                <w:sz w:val="12"/>
              </w:rPr>
              <w:t>FEB</w:t>
            </w:r>
          </w:p>
        </w:tc>
        <w:tc>
          <w:tcPr>
            <w:tcW w:w="854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MAR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APR</w:t>
            </w:r>
          </w:p>
        </w:tc>
        <w:tc>
          <w:tcPr>
            <w:tcW w:w="852" w:type="dxa"/>
            <w:gridSpan w:val="2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MAY</w:t>
            </w:r>
          </w:p>
        </w:tc>
        <w:tc>
          <w:tcPr>
            <w:tcW w:w="1133" w:type="dxa"/>
            <w:gridSpan w:val="3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JUN</w:t>
            </w:r>
          </w:p>
        </w:tc>
        <w:tc>
          <w:tcPr>
            <w:tcW w:w="857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JUL</w:t>
            </w:r>
          </w:p>
        </w:tc>
        <w:tc>
          <w:tcPr>
            <w:tcW w:w="853" w:type="dxa"/>
            <w:gridSpan w:val="2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AUG</w:t>
            </w:r>
          </w:p>
        </w:tc>
        <w:tc>
          <w:tcPr>
            <w:tcW w:w="857" w:type="dxa"/>
            <w:tcBorders>
              <w:top w:val="single" w:sz="12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SEP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OCT</w:t>
            </w:r>
          </w:p>
        </w:tc>
        <w:tc>
          <w:tcPr>
            <w:tcW w:w="856" w:type="dxa"/>
            <w:tcBorders>
              <w:top w:val="single" w:sz="12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NOV</w:t>
            </w:r>
          </w:p>
        </w:tc>
        <w:tc>
          <w:tcPr>
            <w:tcW w:w="919" w:type="dxa"/>
            <w:tcBorders>
              <w:top w:val="single" w:sz="12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DEC</w:t>
            </w:r>
          </w:p>
        </w:tc>
      </w:tr>
      <w:tr w:rsidR="007C33D3" w:rsidRPr="00FB67FD" w:rsidTr="00DB2B2A">
        <w:trPr>
          <w:cantSplit/>
          <w:trHeight w:hRule="exact" w:val="739"/>
          <w:jc w:val="center"/>
        </w:trPr>
        <w:tc>
          <w:tcPr>
            <w:tcW w:w="61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  <w:r w:rsidRPr="00FB67FD">
              <w:rPr>
                <w:rFonts w:asciiTheme="minorHAnsi" w:hAnsiTheme="minorHAnsi"/>
                <w:b/>
                <w:bCs/>
                <w:sz w:val="16"/>
              </w:rPr>
              <w:t>2017</w:t>
            </w:r>
          </w:p>
        </w:tc>
        <w:tc>
          <w:tcPr>
            <w:tcW w:w="82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>CWGs***</w:t>
            </w:r>
          </w:p>
        </w:tc>
        <w:tc>
          <w:tcPr>
            <w:tcW w:w="864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C17***</w:t>
            </w:r>
            <w:r w:rsidRPr="00FB67FD">
              <w:rPr>
                <w:rFonts w:asciiTheme="minorHAnsi" w:hAnsiTheme="minorHAnsi"/>
                <w:sz w:val="12"/>
              </w:rPr>
              <w:br/>
              <w:t>16-26</w:t>
            </w:r>
          </w:p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WTISD*</w:t>
            </w:r>
            <w:r w:rsidRPr="00FB67FD">
              <w:rPr>
                <w:rFonts w:asciiTheme="minorHAnsi" w:hAnsiTheme="minorHAnsi"/>
                <w:sz w:val="12"/>
              </w:rPr>
              <w:br/>
              <w:t>17</w:t>
            </w:r>
          </w:p>
        </w:tc>
        <w:tc>
          <w:tcPr>
            <w:tcW w:w="1990" w:type="dxa"/>
            <w:gridSpan w:val="5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rPr>
                <w:rFonts w:asciiTheme="minorHAnsi" w:hAnsiTheme="minorHAnsi"/>
                <w:b/>
                <w:sz w:val="12"/>
              </w:rPr>
            </w:pPr>
            <w:r w:rsidRPr="00FB67FD">
              <w:rPr>
                <w:rFonts w:asciiTheme="minorHAnsi" w:hAnsiTheme="minorHAnsi"/>
                <w:b/>
                <w:sz w:val="12"/>
              </w:rPr>
              <w:t>CWGs***</w:t>
            </w:r>
          </w:p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C17***</w:t>
            </w:r>
            <w:r w:rsidRPr="00FB67FD">
              <w:rPr>
                <w:rFonts w:asciiTheme="minorHAnsi" w:hAnsiTheme="minorHAnsi"/>
                <w:sz w:val="12"/>
              </w:rPr>
              <w:br/>
              <w:t>27/6-7/7</w:t>
            </w:r>
          </w:p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3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7C33D3" w:rsidRPr="00FB67FD" w:rsidRDefault="007C33D3" w:rsidP="00FB67FD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/>
                <w:color w:val="000000"/>
                <w:sz w:val="12"/>
                <w:szCs w:val="12"/>
              </w:rPr>
              <w:t>C17***</w:t>
            </w:r>
          </w:p>
          <w:p w:rsidR="007C33D3" w:rsidRPr="00FB67FD" w:rsidRDefault="007C33D3" w:rsidP="00FB67FD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b/>
                <w:color w:val="000000"/>
                <w:sz w:val="12"/>
                <w:szCs w:val="12"/>
              </w:rPr>
            </w:pPr>
            <w:r w:rsidRPr="00FB67FD">
              <w:rPr>
                <w:rFonts w:asciiTheme="minorHAnsi" w:hAnsiTheme="minorHAnsi"/>
                <w:bCs/>
                <w:color w:val="000000"/>
                <w:sz w:val="12"/>
                <w:szCs w:val="12"/>
              </w:rPr>
              <w:t>CWG***</w:t>
            </w:r>
          </w:p>
        </w:tc>
        <w:tc>
          <w:tcPr>
            <w:tcW w:w="85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7C33D3" w:rsidRPr="00FB67FD" w:rsidTr="00DB2B2A">
        <w:trPr>
          <w:cantSplit/>
          <w:trHeight w:hRule="exact" w:val="423"/>
          <w:jc w:val="center"/>
        </w:trPr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6"/>
              </w:rPr>
            </w:pPr>
          </w:p>
        </w:tc>
        <w:tc>
          <w:tcPr>
            <w:tcW w:w="6233" w:type="dxa"/>
            <w:gridSpan w:val="1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---------------------------------------------------------------------------- ITU-R*** ----------------------------------------------------------------------------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3482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sz w:val="12"/>
              </w:rPr>
              <w:t>-------------------------------------------- ITU-R*** ----------------------------------</w:t>
            </w:r>
          </w:p>
        </w:tc>
      </w:tr>
      <w:tr w:rsidR="007C33D3" w:rsidRPr="00FB67FD" w:rsidTr="00DB2B2A">
        <w:trPr>
          <w:cantSplit/>
          <w:trHeight w:hRule="exact" w:val="556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37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3D3" w:rsidRPr="00FB67FD" w:rsidRDefault="007C33D3" w:rsidP="00FB67FD">
            <w:pPr>
              <w:keepNext/>
              <w:keepLines/>
              <w:spacing w:before="40" w:after="2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FB67FD">
              <w:rPr>
                <w:rFonts w:asciiTheme="minorHAnsi" w:hAnsiTheme="minorHAnsi"/>
                <w:sz w:val="12"/>
                <w:lang w:val="fr-CH"/>
              </w:rPr>
              <w:t>End February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2842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  <w:t>RAG***</w:t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</w:rPr>
              <w:tab/>
            </w: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RRB***</w:t>
            </w: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7C33D3" w:rsidRPr="00DE5C52" w:rsidTr="00DB2B2A">
        <w:trPr>
          <w:cantSplit/>
          <w:trHeight w:hRule="exact" w:val="556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6233" w:type="dxa"/>
            <w:gridSpan w:val="16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DE5C52">
            <w:pPr>
              <w:tabs>
                <w:tab w:val="clear" w:pos="2835"/>
                <w:tab w:val="left" w:pos="3101"/>
                <w:tab w:val="left" w:pos="3734"/>
              </w:tabs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sz w:val="12"/>
                <w:lang w:val="fr-CH"/>
              </w:rPr>
              <w:t>-----------------------------------</w:t>
            </w:r>
            <w:r w:rsidR="00DE5C52">
              <w:rPr>
                <w:rFonts w:asciiTheme="minorHAnsi" w:hAnsiTheme="minorHAnsi"/>
                <w:sz w:val="12"/>
                <w:lang w:val="fr-CH"/>
              </w:rPr>
              <w:t>ITU-T***-----------------------------------------</w:t>
            </w:r>
            <w:r w:rsidRPr="00FB67FD">
              <w:rPr>
                <w:rFonts w:asciiTheme="minorHAnsi" w:hAnsiTheme="minorHAnsi"/>
                <w:sz w:val="12"/>
                <w:lang w:val="fr-CH"/>
              </w:rPr>
              <w:t>---</w:t>
            </w:r>
            <w:r w:rsidR="00DB2B2A" w:rsidRPr="00DB2B2A">
              <w:rPr>
                <w:rFonts w:asciiTheme="minorHAnsi" w:hAnsiTheme="minorHAnsi"/>
                <w:b/>
                <w:bCs/>
                <w:sz w:val="12"/>
                <w:lang w:val="fr-CH"/>
              </w:rPr>
              <w:t>RevCom+</w:t>
            </w: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TSAG*</w:t>
            </w:r>
            <w:r w:rsidR="00DB2B2A">
              <w:rPr>
                <w:rFonts w:asciiTheme="minorHAnsi" w:hAnsiTheme="minorHAnsi"/>
                <w:sz w:val="12"/>
                <w:lang w:val="fr-CH"/>
              </w:rPr>
              <w:t xml:space="preserve"> -----</w:t>
            </w:r>
            <w:r w:rsidR="00DE5C52">
              <w:rPr>
                <w:rFonts w:asciiTheme="minorHAnsi" w:hAnsiTheme="minorHAnsi"/>
                <w:sz w:val="12"/>
                <w:lang w:val="fr-CH"/>
              </w:rPr>
              <w:t>--</w:t>
            </w:r>
            <w:r w:rsidR="00DB2B2A">
              <w:rPr>
                <w:rFonts w:asciiTheme="minorHAnsi" w:hAnsiTheme="minorHAnsi"/>
                <w:sz w:val="12"/>
                <w:lang w:val="fr-CH"/>
              </w:rPr>
              <w:t>----</w:t>
            </w:r>
            <w:r w:rsidR="00DE5C52">
              <w:rPr>
                <w:rFonts w:asciiTheme="minorHAnsi" w:hAnsiTheme="minorHAnsi"/>
                <w:sz w:val="12"/>
                <w:lang w:val="fr-CH"/>
              </w:rPr>
              <w:t>----------------</w:t>
            </w:r>
            <w:r w:rsidR="00DB2B2A">
              <w:rPr>
                <w:rFonts w:asciiTheme="minorHAnsi" w:hAnsiTheme="minorHAnsi"/>
                <w:sz w:val="12"/>
                <w:lang w:val="fr-CH"/>
              </w:rPr>
              <w:t>--------------------</w:t>
            </w:r>
            <w:r w:rsidRPr="00FB67FD">
              <w:rPr>
                <w:rFonts w:asciiTheme="minorHAnsi" w:hAnsiTheme="minorHAnsi"/>
                <w:sz w:val="12"/>
                <w:lang w:val="fr-CH"/>
              </w:rPr>
              <w:t>--</w:t>
            </w:r>
            <w:r w:rsidR="00DE5C52">
              <w:rPr>
                <w:rFonts w:asciiTheme="minorHAnsi" w:hAnsiTheme="minorHAnsi"/>
                <w:sz w:val="12"/>
                <w:lang w:val="fr-CH"/>
              </w:rPr>
              <w:br/>
            </w:r>
            <w:r w:rsidR="00DE5C52">
              <w:rPr>
                <w:rFonts w:asciiTheme="minorHAnsi" w:hAnsiTheme="minorHAnsi"/>
                <w:sz w:val="12"/>
                <w:lang w:val="fr-CH"/>
              </w:rPr>
              <w:tab/>
            </w:r>
            <w:r w:rsidR="00DE5C52">
              <w:rPr>
                <w:rFonts w:asciiTheme="minorHAnsi" w:hAnsiTheme="minorHAnsi"/>
                <w:sz w:val="12"/>
                <w:lang w:val="fr-CH"/>
              </w:rPr>
              <w:tab/>
              <w:t>1-5</w:t>
            </w: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348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sz w:val="12"/>
                <w:lang w:val="fr-CH"/>
              </w:rPr>
              <w:t>-----------------------------------------ITU-T***--------------------------------------</w:t>
            </w:r>
          </w:p>
        </w:tc>
      </w:tr>
      <w:tr w:rsidR="007C33D3" w:rsidRPr="00FB67FD" w:rsidTr="00DB2B2A">
        <w:trPr>
          <w:cantSplit/>
          <w:trHeight w:hRule="exact" w:val="397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FB67FD">
            <w:pPr>
              <w:spacing w:before="40"/>
              <w:rPr>
                <w:rFonts w:asciiTheme="minorHAnsi" w:hAnsiTheme="minorHAnsi"/>
                <w:sz w:val="16"/>
                <w:lang w:val="fr-CH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 w:rsidRPr="00DE5C52">
              <w:rPr>
                <w:rFonts w:asciiTheme="minorHAnsi" w:hAnsiTheme="minorHAnsi"/>
                <w:b/>
                <w:bCs/>
                <w:sz w:val="12"/>
                <w:lang w:val="fr-CH"/>
              </w:rPr>
              <w:t>ITU-D*</w:t>
            </w:r>
            <w:r w:rsidRPr="00DE5C52">
              <w:rPr>
                <w:rFonts w:asciiTheme="minorHAnsi" w:hAnsiTheme="minorHAnsi"/>
                <w:b/>
                <w:bCs/>
                <w:sz w:val="12"/>
                <w:lang w:val="fr-CH"/>
              </w:rPr>
              <w:br/>
            </w:r>
            <w:r w:rsidRPr="00DE5C52">
              <w:rPr>
                <w:rFonts w:asciiTheme="minorHAnsi" w:hAnsiTheme="minorHAnsi"/>
                <w:sz w:val="12"/>
                <w:lang w:val="fr-CH"/>
              </w:rPr>
              <w:t>20.03-13.04</w:t>
            </w: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2D6F71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  <w:r>
              <w:rPr>
                <w:rFonts w:asciiTheme="minorHAnsi" w:hAnsiTheme="minorHAnsi"/>
                <w:b/>
                <w:bCs/>
                <w:sz w:val="12"/>
                <w:lang w:val="fr-CH"/>
              </w:rPr>
              <w:t>WSIS Forum****</w:t>
            </w: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  <w:r w:rsidRPr="00FB67FD">
              <w:rPr>
                <w:rFonts w:asciiTheme="minorHAnsi" w:hAnsiTheme="minorHAnsi"/>
                <w:b/>
                <w:bCs/>
                <w:sz w:val="12"/>
                <w:lang w:val="fr-CH"/>
              </w:rPr>
              <w:t>GSR + GRID****</w:t>
            </w:r>
          </w:p>
        </w:tc>
        <w:tc>
          <w:tcPr>
            <w:tcW w:w="99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C33D3" w:rsidRPr="00DE5C52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DE5C52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  <w:lang w:val="fr-CH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t>ITU-D*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  <w:br/>
            </w:r>
            <w:r w:rsidRPr="00FB67FD">
              <w:rPr>
                <w:rFonts w:asciiTheme="minorHAnsi" w:hAnsiTheme="minorHAnsi"/>
                <w:color w:val="000000"/>
                <w:sz w:val="12"/>
              </w:rPr>
              <w:t>18-29 or 11-22</w:t>
            </w:r>
          </w:p>
        </w:tc>
        <w:tc>
          <w:tcPr>
            <w:tcW w:w="850" w:type="dxa"/>
            <w:tcBorders>
              <w:top w:val="single" w:sz="6" w:space="0" w:color="auto"/>
              <w:bottom w:val="single" w:sz="6" w:space="0" w:color="auto"/>
            </w:tcBorders>
            <w:tcMar>
              <w:left w:w="85" w:type="dxa"/>
              <w:right w:w="57" w:type="dxa"/>
            </w:tcMar>
          </w:tcPr>
          <w:p w:rsidR="007C33D3" w:rsidRPr="00FB67FD" w:rsidRDefault="007C33D3" w:rsidP="00FB67FD">
            <w:pPr>
              <w:tabs>
                <w:tab w:val="clear" w:pos="567"/>
                <w:tab w:val="left" w:pos="0"/>
              </w:tabs>
              <w:spacing w:before="40"/>
              <w:rPr>
                <w:rFonts w:asciiTheme="minorHAnsi" w:hAnsiTheme="minorHAnsi"/>
                <w:color w:val="000000"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</w:rPr>
            </w:pPr>
          </w:p>
        </w:tc>
        <w:tc>
          <w:tcPr>
            <w:tcW w:w="91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</w:p>
        </w:tc>
      </w:tr>
      <w:tr w:rsidR="007C33D3" w:rsidRPr="00FB67FD" w:rsidTr="00DB2B2A">
        <w:trPr>
          <w:cantSplit/>
          <w:trHeight w:hRule="exact" w:val="397"/>
          <w:jc w:val="center"/>
        </w:trPr>
        <w:tc>
          <w:tcPr>
            <w:tcW w:w="619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rPr>
                <w:rFonts w:asciiTheme="minorHAnsi" w:hAnsiTheme="minorHAnsi"/>
                <w:sz w:val="16"/>
              </w:rPr>
            </w:pPr>
          </w:p>
        </w:tc>
        <w:tc>
          <w:tcPr>
            <w:tcW w:w="82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1705" w:type="dxa"/>
            <w:gridSpan w:val="4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52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995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  <w:lang w:val="fr-CH"/>
              </w:rPr>
            </w:pPr>
          </w:p>
        </w:tc>
        <w:tc>
          <w:tcPr>
            <w:tcW w:w="995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sz w:val="12"/>
              </w:rPr>
            </w:pPr>
          </w:p>
        </w:tc>
        <w:tc>
          <w:tcPr>
            <w:tcW w:w="853" w:type="dxa"/>
            <w:gridSpan w:val="2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sz w:val="12"/>
              </w:rPr>
            </w:pPr>
          </w:p>
        </w:tc>
        <w:tc>
          <w:tcPr>
            <w:tcW w:w="857" w:type="dxa"/>
            <w:tcBorders>
              <w:top w:val="single" w:sz="6" w:space="0" w:color="auto"/>
              <w:bottom w:val="single" w:sz="6" w:space="0" w:color="auto"/>
            </w:tcBorders>
            <w:tcMar>
              <w:left w:w="28" w:type="dxa"/>
              <w:right w:w="28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b/>
                <w:bCs/>
                <w:color w:val="000000"/>
                <w:sz w:val="12"/>
                <w:lang w:val="en-US"/>
              </w:rPr>
            </w:pPr>
          </w:p>
        </w:tc>
        <w:tc>
          <w:tcPr>
            <w:tcW w:w="2625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85" w:type="dxa"/>
              <w:right w:w="57" w:type="dxa"/>
            </w:tcMar>
          </w:tcPr>
          <w:p w:rsidR="007C33D3" w:rsidRPr="00FB67FD" w:rsidRDefault="007C33D3" w:rsidP="00FB67FD">
            <w:pPr>
              <w:spacing w:before="40"/>
              <w:jc w:val="center"/>
              <w:rPr>
                <w:rFonts w:asciiTheme="minorHAnsi" w:hAnsiTheme="minorHAnsi"/>
                <w:color w:val="000000"/>
                <w:sz w:val="12"/>
              </w:rPr>
            </w:pP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  <w:u w:val="single"/>
              </w:rPr>
              <w:t>ITU TELECOM World</w:t>
            </w:r>
            <w:r w:rsidRPr="00FB67FD">
              <w:rPr>
                <w:rFonts w:asciiTheme="minorHAnsi" w:hAnsiTheme="minorHAnsi"/>
                <w:b/>
                <w:bCs/>
                <w:color w:val="000000"/>
                <w:sz w:val="12"/>
                <w:szCs w:val="12"/>
              </w:rPr>
              <w:t>****</w:t>
            </w:r>
          </w:p>
        </w:tc>
      </w:tr>
    </w:tbl>
    <w:p w:rsidR="0008540E" w:rsidRDefault="0008540E" w:rsidP="00846DBA"/>
    <w:p w:rsidR="005B47E1" w:rsidRDefault="005B47E1" w:rsidP="00846DBA">
      <w:pPr>
        <w:sectPr w:rsidR="005B47E1" w:rsidSect="000839A2">
          <w:headerReference w:type="default" r:id="rId9"/>
          <w:footerReference w:type="default" r:id="rId10"/>
          <w:footerReference w:type="first" r:id="rId11"/>
          <w:type w:val="continuous"/>
          <w:pgSz w:w="11913" w:h="16834" w:code="9"/>
          <w:pgMar w:top="1418" w:right="1134" w:bottom="1418" w:left="1134" w:header="720" w:footer="720" w:gutter="0"/>
          <w:paperSrc w:first="15" w:other="15"/>
          <w:cols w:space="720"/>
          <w:titlePg/>
        </w:sectPr>
      </w:pPr>
    </w:p>
    <w:p w:rsidR="005B47E1" w:rsidRPr="005B47E1" w:rsidRDefault="005B47E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600"/>
        <w:textAlignment w:val="auto"/>
        <w:rPr>
          <w:rFonts w:asciiTheme="minorHAnsi" w:hAnsiTheme="minorHAnsi"/>
          <w:b/>
        </w:rPr>
      </w:pPr>
      <w:r w:rsidRPr="005B47E1">
        <w:rPr>
          <w:rFonts w:asciiTheme="minorHAnsi" w:hAnsiTheme="minorHAnsi"/>
          <w:b/>
        </w:rPr>
        <w:lastRenderedPageBreak/>
        <w:t>2014</w:t>
      </w:r>
    </w:p>
    <w:p w:rsidR="005B47E1" w:rsidRPr="005B47E1" w:rsidRDefault="005B47E1">
      <w:pPr>
        <w:ind w:left="2880" w:hanging="2880"/>
        <w:rPr>
          <w:rFonts w:asciiTheme="minorHAnsi" w:hAnsiTheme="minorHAnsi"/>
          <w:b/>
        </w:rPr>
      </w:pPr>
      <w:r w:rsidRPr="005B47E1">
        <w:rPr>
          <w:rFonts w:asciiTheme="minorHAnsi" w:hAnsiTheme="minorHAnsi"/>
        </w:rPr>
        <w:t>ITU-T***</w:t>
      </w:r>
      <w:r w:rsidRPr="005B47E1">
        <w:rPr>
          <w:rFonts w:asciiTheme="minorHAnsi" w:hAnsiTheme="minorHAnsi"/>
          <w:b/>
        </w:rPr>
        <w:tab/>
      </w:r>
      <w:r w:rsidRPr="005B47E1">
        <w:rPr>
          <w:rFonts w:asciiTheme="minorHAnsi" w:hAnsiTheme="minorHAnsi"/>
          <w:b/>
        </w:rPr>
        <w:tab/>
      </w:r>
      <w:r w:rsidRPr="005B47E1">
        <w:rPr>
          <w:rFonts w:asciiTheme="minorHAnsi" w:hAnsiTheme="minorHAnsi"/>
          <w:b/>
        </w:rPr>
        <w:tab/>
      </w:r>
      <w:r w:rsidRPr="005B47E1">
        <w:rPr>
          <w:rFonts w:asciiTheme="minorHAnsi" w:hAnsiTheme="minorHAnsi"/>
          <w:b/>
        </w:rPr>
        <w:tab/>
      </w:r>
      <w:r w:rsidRPr="005B47E1">
        <w:rPr>
          <w:rFonts w:asciiTheme="minorHAnsi" w:hAnsiTheme="minorHAnsi"/>
        </w:rPr>
        <w:t xml:space="preserve">Telecommunication Standardization Study Groups Meetings and Workshops: </w:t>
      </w:r>
      <w:r w:rsidRPr="005B47E1">
        <w:rPr>
          <w:rFonts w:asciiTheme="minorHAnsi" w:hAnsiTheme="minorHAnsi"/>
          <w:b/>
        </w:rPr>
        <w:t>September-December</w:t>
      </w:r>
    </w:p>
    <w:p w:rsidR="005B47E1" w:rsidRPr="005B47E1" w:rsidRDefault="005B47E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5B47E1">
        <w:rPr>
          <w:rFonts w:asciiTheme="minorHAnsi" w:hAnsiTheme="minorHAnsi"/>
        </w:rPr>
        <w:t>ITU-R***</w:t>
      </w:r>
      <w:r w:rsidRPr="005B47E1">
        <w:rPr>
          <w:rFonts w:asciiTheme="minorHAnsi" w:hAnsiTheme="minorHAnsi"/>
        </w:rPr>
        <w:tab/>
        <w:t xml:space="preserve">Radiocommunication Study Groups, Working Parties and Task Groups: </w:t>
      </w:r>
      <w:r w:rsidRPr="005B47E1">
        <w:rPr>
          <w:rFonts w:asciiTheme="minorHAnsi" w:hAnsiTheme="minorHAnsi"/>
          <w:b/>
        </w:rPr>
        <w:t>September-December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color w:val="000000" w:themeColor="text1"/>
          <w:u w:val="single"/>
        </w:rPr>
      </w:pPr>
      <w:r w:rsidRPr="005B47E1">
        <w:rPr>
          <w:rFonts w:asciiTheme="minorHAnsi" w:hAnsiTheme="minorHAnsi"/>
          <w:color w:val="000000" w:themeColor="text1"/>
          <w:u w:val="single"/>
        </w:rPr>
        <w:t>Final meeting of C-14</w:t>
      </w:r>
      <w:r w:rsidRPr="005B47E1">
        <w:rPr>
          <w:rFonts w:asciiTheme="minorHAnsi" w:hAnsiTheme="minorHAnsi"/>
          <w:color w:val="000000" w:themeColor="text1"/>
        </w:rPr>
        <w:tab/>
        <w:t xml:space="preserve">Final meeting of the 2014 session of the Council: </w:t>
      </w:r>
      <w:r w:rsidRPr="005B47E1">
        <w:rPr>
          <w:rFonts w:asciiTheme="minorHAnsi" w:hAnsiTheme="minorHAnsi"/>
          <w:b/>
          <w:color w:val="000000" w:themeColor="text1"/>
        </w:rPr>
        <w:t>18 October</w:t>
      </w:r>
      <w:r w:rsidR="00167963">
        <w:rPr>
          <w:rFonts w:asciiTheme="minorHAnsi" w:hAnsiTheme="minorHAnsi"/>
          <w:b/>
          <w:color w:val="000000" w:themeColor="text1"/>
        </w:rPr>
        <w:t>, Busan, Republic of Korea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5B47E1">
        <w:rPr>
          <w:rFonts w:asciiTheme="minorHAnsi" w:hAnsiTheme="minorHAnsi"/>
          <w:u w:val="single"/>
        </w:rPr>
        <w:t>PP-14</w:t>
      </w:r>
      <w:r w:rsidRPr="005B47E1">
        <w:rPr>
          <w:rFonts w:asciiTheme="minorHAnsi" w:hAnsiTheme="minorHAnsi"/>
        </w:rPr>
        <w:tab/>
        <w:t xml:space="preserve">Plenipotentiary Conference: </w:t>
      </w:r>
      <w:r w:rsidRPr="005B47E1">
        <w:rPr>
          <w:rFonts w:asciiTheme="minorHAnsi" w:hAnsiTheme="minorHAnsi"/>
          <w:b/>
          <w:bCs/>
        </w:rPr>
        <w:t>20</w:t>
      </w:r>
      <w:r w:rsidRPr="005B47E1">
        <w:rPr>
          <w:rFonts w:asciiTheme="minorHAnsi" w:hAnsiTheme="minorHAnsi"/>
        </w:rPr>
        <w:t xml:space="preserve"> </w:t>
      </w:r>
      <w:r w:rsidRPr="005B47E1">
        <w:rPr>
          <w:rFonts w:asciiTheme="minorHAnsi" w:hAnsiTheme="minorHAnsi"/>
          <w:b/>
          <w:bCs/>
        </w:rPr>
        <w:t>October-7 November, Busan, Republic of Korea</w:t>
      </w:r>
    </w:p>
    <w:p w:rsidR="00BA1745" w:rsidRPr="005B47E1" w:rsidRDefault="00BA1745" w:rsidP="00BA174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5B47E1">
        <w:t>Workshop on WRC-15 Prep.</w:t>
      </w:r>
      <w:r w:rsidRPr="005B47E1">
        <w:tab/>
        <w:t xml:space="preserve">Workshop on WRC-15 Preparation: </w:t>
      </w:r>
      <w:r w:rsidRPr="00A978D0">
        <w:rPr>
          <w:b/>
          <w:bCs/>
        </w:rPr>
        <w:t>12-13 November</w:t>
      </w:r>
    </w:p>
    <w:p w:rsidR="00BA1745" w:rsidRPr="005B47E1" w:rsidRDefault="00BA1745" w:rsidP="009711F4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</w:rPr>
      </w:pPr>
      <w:r w:rsidRPr="00AB370E">
        <w:rPr>
          <w:rFonts w:asciiTheme="minorHAnsi" w:hAnsiTheme="minorHAnsi"/>
        </w:rPr>
        <w:t>RRB</w:t>
      </w:r>
      <w:r w:rsidR="009711F4" w:rsidRPr="00AB370E">
        <w:rPr>
          <w:rFonts w:asciiTheme="minorHAnsi" w:hAnsiTheme="minorHAnsi"/>
        </w:rPr>
        <w:t>*</w:t>
      </w:r>
      <w:r w:rsidRPr="00AB370E">
        <w:rPr>
          <w:rFonts w:asciiTheme="minorHAnsi" w:hAnsiTheme="minorHAnsi"/>
        </w:rPr>
        <w:tab/>
        <w:t xml:space="preserve">Radio Regulations Board: proposed dates: </w:t>
      </w:r>
      <w:r w:rsidRPr="00AB370E">
        <w:rPr>
          <w:rFonts w:asciiTheme="minorHAnsi" w:hAnsiTheme="minorHAnsi"/>
          <w:b/>
          <w:bCs/>
        </w:rPr>
        <w:t>17-21 November</w:t>
      </w:r>
    </w:p>
    <w:p w:rsidR="00BA1745" w:rsidRPr="005B47E1" w:rsidRDefault="00BA1745" w:rsidP="00BA174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C36665">
        <w:rPr>
          <w:rFonts w:asciiTheme="minorHAnsi" w:hAnsiTheme="minorHAnsi"/>
          <w:color w:val="000000" w:themeColor="text1"/>
          <w:u w:val="single"/>
        </w:rPr>
        <w:t>WTIS</w:t>
      </w:r>
      <w:r>
        <w:rPr>
          <w:rFonts w:asciiTheme="minorHAnsi" w:hAnsiTheme="minorHAnsi"/>
          <w:color w:val="000000" w:themeColor="text1"/>
        </w:rPr>
        <w:tab/>
      </w:r>
      <w:r w:rsidRPr="005B47E1">
        <w:rPr>
          <w:rFonts w:asciiTheme="minorHAnsi" w:hAnsiTheme="minorHAnsi"/>
        </w:rPr>
        <w:t xml:space="preserve">World Telecommunication Indicators Symposium: proposed period: </w:t>
      </w:r>
      <w:r w:rsidRPr="00A95F60">
        <w:rPr>
          <w:b/>
          <w:bCs/>
        </w:rPr>
        <w:t>24-26 November, Tbilisi</w:t>
      </w:r>
      <w:r>
        <w:rPr>
          <w:b/>
          <w:bCs/>
        </w:rPr>
        <w:t>,</w:t>
      </w:r>
      <w:r w:rsidRPr="00A95F60">
        <w:rPr>
          <w:b/>
          <w:bCs/>
        </w:rPr>
        <w:t xml:space="preserve"> Georgia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</w:rPr>
      </w:pPr>
      <w:r w:rsidRPr="005B47E1">
        <w:rPr>
          <w:rFonts w:asciiTheme="minorHAnsi" w:hAnsiTheme="minorHAnsi"/>
          <w:u w:val="single"/>
        </w:rPr>
        <w:t>WORLD TELECOM</w:t>
      </w:r>
      <w:r w:rsidRPr="005B47E1">
        <w:rPr>
          <w:rFonts w:asciiTheme="minorHAnsi" w:hAnsiTheme="minorHAnsi"/>
        </w:rPr>
        <w:tab/>
        <w:t xml:space="preserve">ITU TELECOM WORLD 2014: </w:t>
      </w:r>
      <w:r w:rsidRPr="005B47E1">
        <w:rPr>
          <w:rFonts w:asciiTheme="minorHAnsi" w:hAnsiTheme="minorHAnsi"/>
          <w:b/>
        </w:rPr>
        <w:t>7-10 December, Doha, Qatar</w:t>
      </w:r>
    </w:p>
    <w:p w:rsidR="005B47E1" w:rsidRPr="005B47E1" w:rsidRDefault="005B47E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</w:rPr>
      </w:pPr>
      <w:r w:rsidRPr="005B47E1">
        <w:rPr>
          <w:rFonts w:asciiTheme="minorHAnsi" w:hAnsiTheme="minorHAnsi"/>
        </w:rPr>
        <w:t>WRS-14</w:t>
      </w:r>
      <w:r w:rsidRPr="005B47E1">
        <w:rPr>
          <w:rFonts w:asciiTheme="minorHAnsi" w:hAnsiTheme="minorHAnsi"/>
        </w:rPr>
        <w:tab/>
        <w:t xml:space="preserve">World Radiocommunication Seminar:  </w:t>
      </w:r>
      <w:r w:rsidRPr="005B47E1">
        <w:rPr>
          <w:rFonts w:asciiTheme="minorHAnsi" w:hAnsiTheme="minorHAnsi"/>
          <w:b/>
          <w:bCs/>
        </w:rPr>
        <w:t>8</w:t>
      </w:r>
      <w:r w:rsidR="00217E7F">
        <w:rPr>
          <w:rFonts w:asciiTheme="minorHAnsi" w:hAnsiTheme="minorHAnsi"/>
          <w:b/>
          <w:bCs/>
        </w:rPr>
        <w:noBreakHyphen/>
      </w:r>
      <w:r w:rsidRPr="005B47E1">
        <w:rPr>
          <w:rFonts w:asciiTheme="minorHAnsi" w:hAnsiTheme="minorHAnsi"/>
          <w:b/>
          <w:bCs/>
        </w:rPr>
        <w:t>12</w:t>
      </w:r>
      <w:r w:rsidR="00217E7F">
        <w:rPr>
          <w:rFonts w:asciiTheme="minorHAnsi" w:hAnsiTheme="minorHAnsi"/>
        </w:rPr>
        <w:t> </w:t>
      </w:r>
      <w:r w:rsidRPr="005B47E1">
        <w:rPr>
          <w:rFonts w:asciiTheme="minorHAnsi" w:hAnsiTheme="minorHAnsi"/>
          <w:b/>
        </w:rPr>
        <w:t>December</w:t>
      </w:r>
    </w:p>
    <w:p w:rsidR="005B47E1" w:rsidRPr="005B47E1" w:rsidRDefault="005B47E1" w:rsidP="005B47E1">
      <w:pPr>
        <w:keepNext/>
        <w:keepLines/>
        <w:tabs>
          <w:tab w:val="clear" w:pos="567"/>
          <w:tab w:val="clear" w:pos="1134"/>
          <w:tab w:val="clear" w:pos="1701"/>
          <w:tab w:val="clear" w:pos="2268"/>
          <w:tab w:val="clear" w:pos="2835"/>
          <w:tab w:val="center" w:pos="7655"/>
        </w:tabs>
        <w:spacing w:before="600"/>
        <w:rPr>
          <w:rFonts w:asciiTheme="minorHAnsi" w:hAnsiTheme="minorHAnsi"/>
          <w:color w:val="000000"/>
        </w:rPr>
      </w:pPr>
      <w:r w:rsidRPr="005B47E1">
        <w:rPr>
          <w:rFonts w:asciiTheme="minorHAnsi" w:hAnsiTheme="minorHAnsi"/>
          <w:b/>
          <w:bCs/>
          <w:color w:val="000000"/>
        </w:rPr>
        <w:t>2015</w:t>
      </w:r>
    </w:p>
    <w:p w:rsidR="005B47E1" w:rsidRPr="005B47E1" w:rsidRDefault="008123F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proofErr w:type="spellStart"/>
      <w:r w:rsidRPr="005B47E1">
        <w:rPr>
          <w:rFonts w:asciiTheme="minorHAnsi" w:hAnsiTheme="minorHAnsi"/>
        </w:rPr>
        <w:t>RevCom</w:t>
      </w:r>
      <w:proofErr w:type="spellEnd"/>
      <w:r w:rsidRPr="005B47E1" w:rsidDel="008826C9">
        <w:t xml:space="preserve"> </w:t>
      </w:r>
      <w:r w:rsidR="005B47E1" w:rsidRPr="005B47E1">
        <w:tab/>
        <w:t xml:space="preserve">Review Committee: </w:t>
      </w:r>
      <w:r w:rsidR="005B47E1" w:rsidRPr="0071194C">
        <w:rPr>
          <w:b/>
          <w:bCs/>
        </w:rPr>
        <w:t>20-22 January</w:t>
      </w:r>
    </w:p>
    <w:p w:rsidR="005B47E1" w:rsidRPr="005B47E1" w:rsidRDefault="005B47E1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5B47E1">
        <w:t>CWGs***</w:t>
      </w:r>
      <w:r w:rsidRPr="005B47E1">
        <w:tab/>
        <w:t xml:space="preserve">Council Working Groups: proposed period: </w:t>
      </w:r>
      <w:r w:rsidRPr="005B47E1">
        <w:rPr>
          <w:b/>
          <w:bCs/>
        </w:rPr>
        <w:t>January</w:t>
      </w:r>
      <w:r w:rsidR="00B11EB3">
        <w:rPr>
          <w:b/>
          <w:bCs/>
        </w:rPr>
        <w:t>-February</w:t>
      </w:r>
      <w:r w:rsidRPr="005B47E1">
        <w:rPr>
          <w:b/>
          <w:bCs/>
        </w:rPr>
        <w:t>, and</w:t>
      </w:r>
      <w:r w:rsidR="00B11EB3">
        <w:rPr>
          <w:b/>
          <w:bCs/>
        </w:rPr>
        <w:t xml:space="preserve"> September-</w:t>
      </w:r>
      <w:r w:rsidRPr="005B47E1">
        <w:rPr>
          <w:b/>
          <w:bCs/>
        </w:rPr>
        <w:t>October</w:t>
      </w:r>
    </w:p>
    <w:p w:rsidR="005B47E1" w:rsidRPr="005B47E1" w:rsidRDefault="005B47E1" w:rsidP="008123F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5B47E1">
        <w:t>ITU-T***</w:t>
      </w:r>
      <w:r w:rsidRPr="005B47E1">
        <w:tab/>
        <w:t xml:space="preserve">Telecommunication Standardization Study Groups Meetings and Workshops: proposed period: </w:t>
      </w:r>
      <w:r w:rsidR="008123F5">
        <w:rPr>
          <w:b/>
          <w:bCs/>
        </w:rPr>
        <w:t>February</w:t>
      </w:r>
      <w:r w:rsidRPr="005B47E1">
        <w:rPr>
          <w:b/>
          <w:bCs/>
        </w:rPr>
        <w:t>-July</w:t>
      </w:r>
      <w:r w:rsidRPr="005B47E1">
        <w:t xml:space="preserve"> and </w:t>
      </w:r>
      <w:r w:rsidRPr="005B47E1">
        <w:rPr>
          <w:b/>
          <w:bCs/>
        </w:rPr>
        <w:t>September-December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5B47E1">
        <w:t>ITU-R***</w:t>
      </w:r>
      <w:r w:rsidRPr="005B47E1">
        <w:tab/>
      </w:r>
      <w:r w:rsidRPr="005B47E1">
        <w:rPr>
          <w:rFonts w:asciiTheme="minorHAnsi" w:hAnsiTheme="minorHAnsi"/>
        </w:rPr>
        <w:t xml:space="preserve">Radiocommunication Study groups, Working Parties and Task Groups: proposed period: </w:t>
      </w:r>
      <w:r w:rsidRPr="005B47E1">
        <w:rPr>
          <w:rFonts w:asciiTheme="minorHAnsi" w:hAnsiTheme="minorHAnsi"/>
          <w:b/>
          <w:bCs/>
        </w:rPr>
        <w:t>January-February and April-July</w:t>
      </w:r>
    </w:p>
    <w:p w:rsidR="005B47E1" w:rsidRDefault="005B47E1" w:rsidP="005B47E1">
      <w:pPr>
        <w:tabs>
          <w:tab w:val="clear" w:pos="1701"/>
          <w:tab w:val="left" w:pos="1843"/>
        </w:tabs>
        <w:rPr>
          <w:rFonts w:asciiTheme="minorHAnsi" w:hAnsiTheme="minorHAnsi"/>
          <w:b/>
          <w:bCs/>
        </w:rPr>
      </w:pPr>
      <w:r w:rsidRPr="005B47E1">
        <w:rPr>
          <w:rFonts w:asciiTheme="minorHAnsi" w:hAnsiTheme="minorHAnsi"/>
        </w:rPr>
        <w:t>RRB***</w:t>
      </w:r>
      <w:r w:rsidRPr="005B47E1">
        <w:rPr>
          <w:rFonts w:asciiTheme="minorHAnsi" w:hAnsiTheme="minorHAnsi"/>
        </w:rPr>
        <w:tab/>
      </w:r>
      <w:r w:rsidRPr="005B47E1">
        <w:rPr>
          <w:rFonts w:asciiTheme="minorHAnsi" w:hAnsiTheme="minorHAnsi"/>
        </w:rPr>
        <w:tab/>
      </w:r>
      <w:r w:rsidRPr="005B47E1">
        <w:rPr>
          <w:rFonts w:asciiTheme="minorHAnsi" w:hAnsiTheme="minorHAnsi"/>
        </w:rPr>
        <w:tab/>
      </w:r>
      <w:r w:rsidRPr="005B47E1">
        <w:rPr>
          <w:rFonts w:asciiTheme="minorHAnsi" w:hAnsiTheme="minorHAnsi"/>
        </w:rPr>
        <w:tab/>
        <w:t xml:space="preserve">Radio Regulations Board: proposed period: </w:t>
      </w:r>
      <w:r w:rsidRPr="005B47E1">
        <w:rPr>
          <w:rFonts w:asciiTheme="minorHAnsi" w:hAnsiTheme="minorHAnsi"/>
          <w:b/>
          <w:bCs/>
        </w:rPr>
        <w:t>February</w:t>
      </w:r>
    </w:p>
    <w:p w:rsidR="0020179C" w:rsidRPr="00A125A2" w:rsidRDefault="0020179C" w:rsidP="00DB11D1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jc w:val="both"/>
        <w:rPr>
          <w:rFonts w:asciiTheme="minorHAnsi" w:hAnsiTheme="minorHAnsi"/>
          <w:lang w:val="en-US"/>
        </w:rPr>
      </w:pPr>
      <w:r>
        <w:rPr>
          <w:lang w:val="en-US"/>
        </w:rPr>
        <w:t>Global ICT Forum</w:t>
      </w:r>
      <w:r w:rsidRPr="0081457C">
        <w:rPr>
          <w:rFonts w:asciiTheme="minorHAnsi" w:hAnsiTheme="minorHAnsi"/>
          <w:bCs/>
          <w:sz w:val="16"/>
          <w:szCs w:val="16"/>
        </w:rPr>
        <w:t>*****</w:t>
      </w:r>
      <w:r>
        <w:rPr>
          <w:rFonts w:asciiTheme="minorHAnsi" w:hAnsiTheme="minorHAnsi"/>
          <w:bCs/>
          <w:sz w:val="16"/>
          <w:szCs w:val="16"/>
        </w:rPr>
        <w:tab/>
      </w:r>
      <w:r>
        <w:rPr>
          <w:lang w:val="en-US"/>
        </w:rPr>
        <w:tab/>
        <w:t>Global ICT Forum for Human Capacity Building</w:t>
      </w:r>
      <w:r w:rsidR="00DB11D1">
        <w:rPr>
          <w:lang w:val="en-US"/>
        </w:rPr>
        <w:t xml:space="preserve">: proposed period: </w:t>
      </w:r>
      <w:r w:rsidR="00DB11D1">
        <w:rPr>
          <w:lang w:val="en-US"/>
        </w:rPr>
        <w:tab/>
      </w:r>
      <w:r w:rsidR="00DB11D1">
        <w:rPr>
          <w:lang w:val="en-US"/>
        </w:rPr>
        <w:tab/>
      </w:r>
      <w:r w:rsidR="00DB11D1">
        <w:rPr>
          <w:lang w:val="en-US"/>
        </w:rPr>
        <w:tab/>
      </w:r>
      <w:r w:rsidR="00DB11D1">
        <w:rPr>
          <w:lang w:val="en-US"/>
        </w:rPr>
        <w:tab/>
      </w:r>
      <w:r w:rsidR="00DB11D1">
        <w:rPr>
          <w:lang w:val="en-US"/>
        </w:rPr>
        <w:tab/>
      </w:r>
      <w:r w:rsidR="00DB11D1" w:rsidRPr="00DB11D1">
        <w:rPr>
          <w:b/>
          <w:bCs/>
          <w:lang w:val="en-US"/>
        </w:rPr>
        <w:t>March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Cs/>
          <w:u w:val="single"/>
        </w:rPr>
      </w:pPr>
      <w:r w:rsidRPr="005B47E1">
        <w:t>CPM-15</w:t>
      </w:r>
      <w:r w:rsidRPr="005B47E1">
        <w:rPr>
          <w:b/>
        </w:rPr>
        <w:tab/>
      </w:r>
      <w:r w:rsidRPr="005B47E1">
        <w:t xml:space="preserve">Conference Preparatory Meeting for WRC-15 : </w:t>
      </w:r>
      <w:r w:rsidRPr="005B47E1">
        <w:rPr>
          <w:b/>
        </w:rPr>
        <w:t>23 March-2 April</w:t>
      </w:r>
    </w:p>
    <w:p w:rsidR="005B47E1" w:rsidRPr="0071194C" w:rsidRDefault="005B47E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en-US"/>
        </w:rPr>
      </w:pPr>
      <w:r w:rsidRPr="0071194C">
        <w:rPr>
          <w:rFonts w:asciiTheme="minorHAnsi" w:hAnsiTheme="minorHAnsi"/>
          <w:lang w:val="en-US"/>
        </w:rPr>
        <w:t>ITU-D*</w:t>
      </w:r>
      <w:r w:rsidRPr="0071194C">
        <w:rPr>
          <w:rFonts w:asciiTheme="minorHAnsi" w:hAnsiTheme="minorHAnsi"/>
          <w:lang w:val="en-US"/>
        </w:rPr>
        <w:tab/>
        <w:t xml:space="preserve">Telecommunication Development Rapporteurs’ Groups: proposed dates: </w:t>
      </w:r>
      <w:r w:rsidRPr="0071194C">
        <w:rPr>
          <w:rFonts w:asciiTheme="minorHAnsi" w:hAnsiTheme="minorHAnsi"/>
          <w:b/>
          <w:bCs/>
          <w:lang w:val="en-US"/>
        </w:rPr>
        <w:t xml:space="preserve">13 </w:t>
      </w:r>
      <w:r w:rsidR="00167963" w:rsidRPr="0071194C">
        <w:rPr>
          <w:rFonts w:asciiTheme="minorHAnsi" w:hAnsiTheme="minorHAnsi"/>
          <w:b/>
          <w:bCs/>
          <w:lang w:val="en-US"/>
        </w:rPr>
        <w:t>April</w:t>
      </w:r>
      <w:r w:rsidRPr="0071194C">
        <w:rPr>
          <w:rFonts w:asciiTheme="minorHAnsi" w:hAnsiTheme="minorHAnsi"/>
          <w:b/>
          <w:bCs/>
          <w:lang w:val="en-US"/>
        </w:rPr>
        <w:t>-8 May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5B47E1">
        <w:rPr>
          <w:rFonts w:asciiTheme="minorHAnsi" w:hAnsiTheme="minorHAnsi"/>
        </w:rPr>
        <w:t>Girls in ICT</w:t>
      </w:r>
      <w:r w:rsidRPr="005B47E1">
        <w:rPr>
          <w:rFonts w:asciiTheme="minorHAnsi" w:hAnsiTheme="minorHAnsi"/>
        </w:rPr>
        <w:tab/>
        <w:t xml:space="preserve">International “Girls in ICT” day: </w:t>
      </w:r>
      <w:r w:rsidRPr="005B47E1">
        <w:rPr>
          <w:rFonts w:asciiTheme="minorHAnsi" w:hAnsiTheme="minorHAnsi"/>
          <w:b/>
          <w:bCs/>
        </w:rPr>
        <w:t>23 April</w:t>
      </w:r>
    </w:p>
    <w:p w:rsidR="00BA1745" w:rsidRPr="005B47E1" w:rsidRDefault="00BA1745" w:rsidP="00BA1745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</w:rPr>
      </w:pPr>
      <w:r w:rsidRPr="005B47E1">
        <w:rPr>
          <w:rFonts w:asciiTheme="minorHAnsi" w:hAnsiTheme="minorHAnsi"/>
        </w:rPr>
        <w:t>RAG*</w:t>
      </w:r>
      <w:r w:rsidRPr="005B47E1">
        <w:rPr>
          <w:rFonts w:asciiTheme="minorHAnsi" w:hAnsiTheme="minorHAnsi"/>
        </w:rPr>
        <w:tab/>
        <w:t>Radiocommuni</w:t>
      </w:r>
      <w:r>
        <w:rPr>
          <w:rFonts w:asciiTheme="minorHAnsi" w:hAnsiTheme="minorHAnsi"/>
        </w:rPr>
        <w:t>cation Advisory Group: proposed</w:t>
      </w:r>
      <w:r w:rsidRPr="005B47E1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dates</w:t>
      </w:r>
      <w:r w:rsidRPr="005B47E1">
        <w:rPr>
          <w:rFonts w:asciiTheme="minorHAnsi" w:hAnsiTheme="minorHAnsi"/>
        </w:rPr>
        <w:t xml:space="preserve">: </w:t>
      </w:r>
      <w:r w:rsidRPr="00A978D0">
        <w:rPr>
          <w:rFonts w:asciiTheme="minorHAnsi" w:hAnsiTheme="minorHAnsi"/>
          <w:b/>
          <w:bCs/>
        </w:rPr>
        <w:t>5-8 May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</w:rPr>
      </w:pPr>
      <w:r w:rsidRPr="005B47E1">
        <w:rPr>
          <w:rFonts w:asciiTheme="minorHAnsi" w:hAnsiTheme="minorHAnsi"/>
        </w:rPr>
        <w:t>C-15</w:t>
      </w:r>
      <w:r w:rsidRPr="005B47E1">
        <w:rPr>
          <w:rFonts w:asciiTheme="minorHAnsi" w:hAnsiTheme="minorHAnsi"/>
        </w:rPr>
        <w:tab/>
        <w:t xml:space="preserve">Council 2015: </w:t>
      </w:r>
      <w:r w:rsidRPr="005B47E1">
        <w:rPr>
          <w:rFonts w:asciiTheme="minorHAnsi" w:hAnsiTheme="minorHAnsi"/>
          <w:b/>
          <w:bCs/>
        </w:rPr>
        <w:t>12-22 May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5B47E1">
        <w:rPr>
          <w:rFonts w:asciiTheme="minorHAnsi" w:hAnsiTheme="minorHAnsi"/>
        </w:rPr>
        <w:t>WTISD*</w:t>
      </w:r>
      <w:r w:rsidRPr="005B47E1">
        <w:rPr>
          <w:rFonts w:asciiTheme="minorHAnsi" w:hAnsiTheme="minorHAnsi"/>
          <w:b/>
          <w:bCs/>
        </w:rPr>
        <w:tab/>
      </w:r>
      <w:r w:rsidRPr="005B47E1">
        <w:rPr>
          <w:rFonts w:asciiTheme="minorHAnsi" w:hAnsiTheme="minorHAnsi"/>
        </w:rPr>
        <w:t xml:space="preserve">World Telecommunication and Information Society Day: </w:t>
      </w:r>
      <w:r w:rsidRPr="005B47E1">
        <w:rPr>
          <w:rFonts w:asciiTheme="minorHAnsi" w:hAnsiTheme="minorHAnsi"/>
          <w:b/>
          <w:bCs/>
        </w:rPr>
        <w:t>17 May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5B47E1">
        <w:rPr>
          <w:rFonts w:asciiTheme="minorHAnsi" w:hAnsiTheme="minorHAnsi"/>
        </w:rPr>
        <w:lastRenderedPageBreak/>
        <w:t>150</w:t>
      </w:r>
      <w:r w:rsidRPr="005B47E1">
        <w:rPr>
          <w:rFonts w:asciiTheme="minorHAnsi" w:hAnsiTheme="minorHAnsi"/>
          <w:vertAlign w:val="superscript"/>
        </w:rPr>
        <w:t>th</w:t>
      </w:r>
      <w:r w:rsidRPr="005B47E1">
        <w:rPr>
          <w:rFonts w:asciiTheme="minorHAnsi" w:hAnsiTheme="minorHAnsi"/>
        </w:rPr>
        <w:t xml:space="preserve"> Anniversary</w:t>
      </w:r>
      <w:r w:rsidRPr="005B47E1">
        <w:rPr>
          <w:rFonts w:asciiTheme="minorHAnsi" w:hAnsiTheme="minorHAnsi"/>
          <w:b/>
          <w:bCs/>
        </w:rPr>
        <w:tab/>
      </w:r>
      <w:r w:rsidRPr="005B47E1">
        <w:rPr>
          <w:rFonts w:asciiTheme="minorHAnsi" w:hAnsiTheme="minorHAnsi"/>
        </w:rPr>
        <w:t>ITU’s 150</w:t>
      </w:r>
      <w:r w:rsidRPr="005B47E1">
        <w:rPr>
          <w:rFonts w:asciiTheme="minorHAnsi" w:hAnsiTheme="minorHAnsi"/>
          <w:vertAlign w:val="superscript"/>
        </w:rPr>
        <w:t>th</w:t>
      </w:r>
      <w:r w:rsidRPr="005B47E1">
        <w:rPr>
          <w:rFonts w:asciiTheme="minorHAnsi" w:hAnsiTheme="minorHAnsi"/>
        </w:rPr>
        <w:t xml:space="preserve"> Anniversary:</w:t>
      </w:r>
      <w:r w:rsidRPr="005B47E1">
        <w:rPr>
          <w:rFonts w:asciiTheme="minorHAnsi" w:hAnsiTheme="minorHAnsi"/>
          <w:b/>
          <w:bCs/>
        </w:rPr>
        <w:t xml:space="preserve"> 17 May and celebrations throughout the </w:t>
      </w:r>
      <w:r w:rsidRPr="005B47E1">
        <w:rPr>
          <w:rFonts w:asciiTheme="minorHAnsi" w:hAnsiTheme="minorHAnsi"/>
          <w:b/>
          <w:bCs/>
        </w:rPr>
        <w:tab/>
        <w:t>year</w:t>
      </w:r>
    </w:p>
    <w:p w:rsid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color w:val="000000" w:themeColor="text1"/>
        </w:rPr>
      </w:pPr>
      <w:r w:rsidRPr="005B47E1">
        <w:rPr>
          <w:rFonts w:asciiTheme="minorHAnsi" w:hAnsiTheme="minorHAnsi"/>
          <w:color w:val="000000" w:themeColor="text1"/>
        </w:rPr>
        <w:t>TDAG*</w:t>
      </w:r>
      <w:r w:rsidRPr="005B47E1">
        <w:rPr>
          <w:rFonts w:asciiTheme="minorHAnsi" w:hAnsiTheme="minorHAnsi"/>
          <w:color w:val="000000" w:themeColor="text1"/>
        </w:rPr>
        <w:tab/>
        <w:t>Telecommunication Development Advisory Group</w:t>
      </w:r>
      <w:r w:rsidRPr="005B47E1">
        <w:rPr>
          <w:rFonts w:asciiTheme="minorHAnsi" w:hAnsiTheme="minorHAnsi"/>
          <w:bCs/>
          <w:color w:val="000000" w:themeColor="text1"/>
        </w:rPr>
        <w:t xml:space="preserve">: proposed dates: </w:t>
      </w:r>
      <w:r w:rsidRPr="005B47E1">
        <w:rPr>
          <w:rFonts w:asciiTheme="minorHAnsi" w:hAnsiTheme="minorHAnsi"/>
          <w:bCs/>
          <w:color w:val="000000" w:themeColor="text1"/>
        </w:rPr>
        <w:br/>
      </w:r>
      <w:r w:rsidRPr="005B47E1">
        <w:rPr>
          <w:rFonts w:asciiTheme="minorHAnsi" w:hAnsiTheme="minorHAnsi"/>
          <w:b/>
          <w:color w:val="000000" w:themeColor="text1"/>
        </w:rPr>
        <w:t>25-27 May</w:t>
      </w:r>
    </w:p>
    <w:p w:rsidR="00C24CF4" w:rsidRPr="00C36665" w:rsidRDefault="00C24CF4" w:rsidP="00D74F36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WSIS Forum**</w:t>
      </w:r>
      <w:r>
        <w:rPr>
          <w:rFonts w:asciiTheme="minorHAnsi" w:hAnsiTheme="minorHAnsi"/>
        </w:rPr>
        <w:tab/>
        <w:t xml:space="preserve">World Summit on the Information Society Forum: proposed dates: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25-29 May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5B47E1">
        <w:rPr>
          <w:rFonts w:asciiTheme="minorHAnsi" w:hAnsiTheme="minorHAnsi"/>
          <w:color w:val="000000" w:themeColor="text1"/>
        </w:rPr>
        <w:t>GSR**** &amp; GRID****</w:t>
      </w:r>
      <w:r w:rsidRPr="005B47E1">
        <w:rPr>
          <w:rFonts w:asciiTheme="minorHAnsi" w:hAnsiTheme="minorHAnsi"/>
          <w:color w:val="000000" w:themeColor="text1"/>
        </w:rPr>
        <w:tab/>
        <w:t xml:space="preserve">Global Symposium for Regulators and Global Regulators-Industry Dialogue: proposed period: </w:t>
      </w:r>
      <w:r w:rsidRPr="005B47E1">
        <w:rPr>
          <w:rFonts w:asciiTheme="minorHAnsi" w:hAnsiTheme="minorHAnsi"/>
          <w:b/>
          <w:bCs/>
          <w:color w:val="000000" w:themeColor="text1"/>
        </w:rPr>
        <w:t>May-June</w:t>
      </w:r>
    </w:p>
    <w:p w:rsidR="005B47E1" w:rsidRDefault="005B47E1" w:rsidP="005B47E1">
      <w:pPr>
        <w:rPr>
          <w:rFonts w:asciiTheme="minorHAnsi" w:hAnsiTheme="minorHAnsi"/>
          <w:b/>
          <w:bCs/>
        </w:rPr>
      </w:pPr>
      <w:r w:rsidRPr="005B47E1">
        <w:rPr>
          <w:rFonts w:asciiTheme="minorHAnsi" w:hAnsiTheme="minorHAnsi"/>
        </w:rPr>
        <w:t>RRB***</w:t>
      </w:r>
      <w:r w:rsidRPr="005B47E1">
        <w:rPr>
          <w:rFonts w:asciiTheme="minorHAnsi" w:hAnsiTheme="minorHAnsi"/>
        </w:rPr>
        <w:tab/>
      </w:r>
      <w:r w:rsidRPr="005B47E1">
        <w:rPr>
          <w:rFonts w:asciiTheme="minorHAnsi" w:hAnsiTheme="minorHAnsi"/>
        </w:rPr>
        <w:tab/>
      </w:r>
      <w:r w:rsidRPr="005B47E1">
        <w:rPr>
          <w:rFonts w:asciiTheme="minorHAnsi" w:hAnsiTheme="minorHAnsi"/>
        </w:rPr>
        <w:tab/>
      </w:r>
      <w:r w:rsidRPr="005B47E1">
        <w:rPr>
          <w:rFonts w:asciiTheme="minorHAnsi" w:hAnsiTheme="minorHAnsi"/>
        </w:rPr>
        <w:tab/>
        <w:t xml:space="preserve">Radio Regulations Board: proposed period: </w:t>
      </w:r>
      <w:r w:rsidRPr="005B47E1">
        <w:rPr>
          <w:rFonts w:asciiTheme="minorHAnsi" w:hAnsiTheme="minorHAnsi"/>
          <w:b/>
          <w:bCs/>
        </w:rPr>
        <w:t>June</w:t>
      </w:r>
    </w:p>
    <w:p w:rsidR="00C963D1" w:rsidRPr="00D74F36" w:rsidRDefault="00C963D1" w:rsidP="005B47E1">
      <w:pPr>
        <w:rPr>
          <w:rFonts w:asciiTheme="minorHAnsi" w:hAnsiTheme="minorHAnsi"/>
        </w:rPr>
      </w:pPr>
      <w:r w:rsidRPr="00D74F36">
        <w:rPr>
          <w:rFonts w:asciiTheme="minorHAnsi" w:hAnsiTheme="minorHAnsi"/>
        </w:rPr>
        <w:t>ITU Kaleidoscope</w:t>
      </w:r>
      <w:r>
        <w:rPr>
          <w:rFonts w:asciiTheme="minorHAnsi" w:hAnsiTheme="minorHAnsi"/>
        </w:rPr>
        <w:t>****</w:t>
      </w:r>
      <w:r w:rsidRPr="00D74F36">
        <w:rPr>
          <w:rFonts w:asciiTheme="minorHAnsi" w:hAnsiTheme="minorHAnsi"/>
        </w:rPr>
        <w:tab/>
      </w:r>
      <w:r w:rsidRPr="00D74F36"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ITU Kaleidoscope: proposed period: </w:t>
      </w:r>
      <w:r w:rsidRPr="00D74F36">
        <w:rPr>
          <w:rFonts w:asciiTheme="minorHAnsi" w:hAnsiTheme="minorHAnsi"/>
          <w:b/>
          <w:bCs/>
        </w:rPr>
        <w:t>June</w:t>
      </w:r>
    </w:p>
    <w:p w:rsidR="005B47E1" w:rsidRPr="005B47E1" w:rsidRDefault="005B47E1" w:rsidP="00BB2417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proofErr w:type="spellStart"/>
      <w:r w:rsidRPr="005B47E1">
        <w:rPr>
          <w:rFonts w:asciiTheme="minorHAnsi" w:hAnsiTheme="minorHAnsi"/>
        </w:rPr>
        <w:t>RevCom+TSAG</w:t>
      </w:r>
      <w:proofErr w:type="spellEnd"/>
      <w:r w:rsidRPr="005B47E1">
        <w:rPr>
          <w:rFonts w:asciiTheme="minorHAnsi" w:hAnsiTheme="minorHAnsi"/>
        </w:rPr>
        <w:t>*</w:t>
      </w:r>
      <w:r w:rsidRPr="005B47E1">
        <w:rPr>
          <w:rFonts w:asciiTheme="minorHAnsi" w:hAnsiTheme="minorHAnsi"/>
        </w:rPr>
        <w:tab/>
        <w:t xml:space="preserve">Telecommunication Standardization Advisory Group: proposed </w:t>
      </w:r>
      <w:r w:rsidR="00BB2417">
        <w:rPr>
          <w:rFonts w:asciiTheme="minorHAnsi" w:hAnsiTheme="minorHAnsi"/>
        </w:rPr>
        <w:t>dates</w:t>
      </w:r>
      <w:r w:rsidRPr="005B47E1">
        <w:rPr>
          <w:rFonts w:asciiTheme="minorHAnsi" w:hAnsiTheme="minorHAnsi"/>
        </w:rPr>
        <w:t xml:space="preserve">: </w:t>
      </w:r>
      <w:r w:rsidRPr="005B47E1">
        <w:rPr>
          <w:rFonts w:asciiTheme="minorHAnsi" w:hAnsiTheme="minorHAnsi"/>
          <w:b/>
          <w:bCs/>
        </w:rPr>
        <w:t>1-5</w:t>
      </w:r>
      <w:r w:rsidRPr="005B47E1">
        <w:rPr>
          <w:rFonts w:asciiTheme="minorHAnsi" w:hAnsiTheme="minorHAnsi"/>
        </w:rPr>
        <w:t xml:space="preserve"> </w:t>
      </w:r>
      <w:r w:rsidRPr="005B47E1">
        <w:rPr>
          <w:rFonts w:asciiTheme="minorHAnsi" w:hAnsiTheme="minorHAnsi"/>
          <w:b/>
          <w:bCs/>
        </w:rPr>
        <w:t>June</w:t>
      </w:r>
    </w:p>
    <w:p w:rsidR="005B47E1" w:rsidRPr="005B47E1" w:rsidRDefault="005B47E1" w:rsidP="00BB2417">
      <w:pPr>
        <w:tabs>
          <w:tab w:val="clear" w:pos="567"/>
          <w:tab w:val="clear" w:pos="1134"/>
          <w:tab w:val="clear" w:pos="1701"/>
          <w:tab w:val="clear" w:pos="2268"/>
          <w:tab w:val="left" w:pos="3119"/>
        </w:tabs>
        <w:ind w:left="2835" w:hanging="2835"/>
        <w:rPr>
          <w:b/>
        </w:rPr>
      </w:pPr>
      <w:r w:rsidRPr="005B47E1">
        <w:t>Workshop on</w:t>
      </w:r>
      <w:r w:rsidR="00815BE7">
        <w:t xml:space="preserve"> </w:t>
      </w:r>
      <w:r w:rsidRPr="005B47E1">
        <w:t>WRC-15 Prep</w:t>
      </w:r>
      <w:proofErr w:type="gramStart"/>
      <w:r w:rsidRPr="005B47E1">
        <w:t>.</w:t>
      </w:r>
      <w:r w:rsidR="00BB2417">
        <w:t>*</w:t>
      </w:r>
      <w:proofErr w:type="gramEnd"/>
      <w:r w:rsidR="00BB2417">
        <w:t>*</w:t>
      </w:r>
      <w:r w:rsidRPr="005B47E1">
        <w:t>*</w:t>
      </w:r>
      <w:r w:rsidRPr="005B47E1">
        <w:tab/>
        <w:t xml:space="preserve">Workshop on WRC-15 Preparation: proposed period: </w:t>
      </w:r>
      <w:r w:rsidRPr="005B47E1">
        <w:rPr>
          <w:b/>
        </w:rPr>
        <w:t>September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5B47E1">
        <w:rPr>
          <w:rFonts w:asciiTheme="minorHAnsi" w:hAnsiTheme="minorHAnsi"/>
        </w:rPr>
        <w:t>ITU-D*</w:t>
      </w:r>
      <w:r w:rsidRPr="005B47E1">
        <w:rPr>
          <w:rFonts w:asciiTheme="minorHAnsi" w:hAnsiTheme="minorHAnsi"/>
        </w:rPr>
        <w:tab/>
        <w:t xml:space="preserve">Study Groups meetings: proposed dates: </w:t>
      </w:r>
      <w:r w:rsidRPr="005B47E1">
        <w:rPr>
          <w:rFonts w:asciiTheme="minorHAnsi" w:hAnsiTheme="minorHAnsi"/>
          <w:b/>
          <w:bCs/>
        </w:rPr>
        <w:t xml:space="preserve">14-25 September </w:t>
      </w:r>
      <w:r w:rsidRPr="005B47E1">
        <w:rPr>
          <w:rFonts w:asciiTheme="minorHAnsi" w:hAnsiTheme="minorHAnsi"/>
        </w:rPr>
        <w:t xml:space="preserve">or </w:t>
      </w:r>
      <w:r w:rsidRPr="005B47E1">
        <w:rPr>
          <w:rFonts w:asciiTheme="minorHAnsi" w:hAnsiTheme="minorHAnsi"/>
          <w:b/>
          <w:bCs/>
        </w:rPr>
        <w:t>21 September-2 October</w:t>
      </w:r>
    </w:p>
    <w:p w:rsidR="00BA1745" w:rsidRPr="005B47E1" w:rsidRDefault="00BA1745" w:rsidP="00BA1745">
      <w:pPr>
        <w:rPr>
          <w:rFonts w:asciiTheme="minorHAnsi" w:hAnsiTheme="minorHAnsi"/>
          <w:b/>
          <w:bCs/>
        </w:rPr>
      </w:pPr>
      <w:r w:rsidRPr="005B47E1">
        <w:rPr>
          <w:rFonts w:asciiTheme="minorHAnsi" w:hAnsiTheme="minorHAnsi"/>
        </w:rPr>
        <w:t>RRB***</w:t>
      </w:r>
      <w:r w:rsidRPr="005B47E1">
        <w:rPr>
          <w:rFonts w:asciiTheme="minorHAnsi" w:hAnsiTheme="minorHAnsi"/>
        </w:rPr>
        <w:tab/>
      </w:r>
      <w:r w:rsidRPr="005B47E1">
        <w:rPr>
          <w:rFonts w:asciiTheme="minorHAnsi" w:hAnsiTheme="minorHAnsi"/>
        </w:rPr>
        <w:tab/>
      </w:r>
      <w:r w:rsidRPr="005B47E1">
        <w:rPr>
          <w:rFonts w:asciiTheme="minorHAnsi" w:hAnsiTheme="minorHAnsi"/>
        </w:rPr>
        <w:tab/>
      </w:r>
      <w:r w:rsidRPr="005B47E1">
        <w:rPr>
          <w:rFonts w:asciiTheme="minorHAnsi" w:hAnsiTheme="minorHAnsi"/>
        </w:rPr>
        <w:tab/>
        <w:t xml:space="preserve">Radio Regulations Board: proposed period: </w:t>
      </w:r>
      <w:r w:rsidRPr="005B47E1">
        <w:rPr>
          <w:rFonts w:asciiTheme="minorHAnsi" w:hAnsiTheme="minorHAnsi"/>
          <w:b/>
          <w:bCs/>
        </w:rPr>
        <w:t>October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</w:rPr>
      </w:pPr>
      <w:r w:rsidRPr="005B47E1">
        <w:rPr>
          <w:rFonts w:asciiTheme="minorHAnsi" w:hAnsiTheme="minorHAnsi"/>
          <w:u w:val="single"/>
        </w:rPr>
        <w:t>WORLD TELECOM</w:t>
      </w:r>
      <w:r w:rsidRPr="005B47E1">
        <w:rPr>
          <w:rFonts w:asciiTheme="minorHAnsi" w:hAnsiTheme="minorHAnsi"/>
        </w:rPr>
        <w:t>**</w:t>
      </w:r>
      <w:r w:rsidRPr="005B47E1">
        <w:rPr>
          <w:rFonts w:asciiTheme="minorHAnsi" w:hAnsiTheme="minorHAnsi"/>
        </w:rPr>
        <w:tab/>
        <w:t xml:space="preserve">ITU TELECOM WORLD 2015: proposed dates: </w:t>
      </w:r>
      <w:r w:rsidRPr="005B47E1">
        <w:rPr>
          <w:rFonts w:asciiTheme="minorHAnsi" w:hAnsiTheme="minorHAnsi"/>
          <w:b/>
        </w:rPr>
        <w:t>15</w:t>
      </w:r>
      <w:r w:rsidRPr="005B47E1">
        <w:rPr>
          <w:rFonts w:asciiTheme="minorHAnsi" w:hAnsiTheme="minorHAnsi"/>
          <w:b/>
        </w:rPr>
        <w:noBreakHyphen/>
        <w:t>30 October</w:t>
      </w:r>
    </w:p>
    <w:p w:rsidR="005B47E1" w:rsidRPr="005B47E1" w:rsidRDefault="00BB2417" w:rsidP="005B47E1">
      <w:pPr>
        <w:tabs>
          <w:tab w:val="clear" w:pos="567"/>
          <w:tab w:val="clear" w:pos="1134"/>
          <w:tab w:val="clear" w:pos="1701"/>
          <w:tab w:val="clear" w:pos="2268"/>
        </w:tabs>
        <w:rPr>
          <w:b/>
        </w:rPr>
      </w:pPr>
      <w:r>
        <w:t>RA-15</w:t>
      </w:r>
      <w:r w:rsidR="005B47E1" w:rsidRPr="005B47E1">
        <w:rPr>
          <w:b/>
        </w:rPr>
        <w:tab/>
      </w:r>
      <w:r w:rsidR="005B47E1" w:rsidRPr="005B47E1">
        <w:t xml:space="preserve">Radiocommunication Assembly: </w:t>
      </w:r>
      <w:r w:rsidR="005B47E1" w:rsidRPr="005B47E1">
        <w:rPr>
          <w:b/>
        </w:rPr>
        <w:t>26-30 October</w:t>
      </w:r>
    </w:p>
    <w:p w:rsidR="005B47E1" w:rsidRPr="005B47E1" w:rsidRDefault="00BB2417" w:rsidP="005B47E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>
        <w:t>WRC-15</w:t>
      </w:r>
      <w:r w:rsidR="005B47E1" w:rsidRPr="005B47E1">
        <w:tab/>
        <w:t xml:space="preserve">World Radiocommunication Conference : </w:t>
      </w:r>
      <w:r w:rsidR="005B47E1" w:rsidRPr="005B47E1">
        <w:rPr>
          <w:b/>
        </w:rPr>
        <w:t>2-27 November</w:t>
      </w:r>
    </w:p>
    <w:p w:rsidR="005B47E1" w:rsidRPr="005B47E1" w:rsidRDefault="005B47E1" w:rsidP="005B47E1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Cs/>
          <w:u w:val="single"/>
        </w:rPr>
      </w:pPr>
      <w:r w:rsidRPr="005B47E1">
        <w:t>CPM-18*</w:t>
      </w:r>
      <w:r w:rsidRPr="005B47E1">
        <w:rPr>
          <w:b/>
        </w:rPr>
        <w:tab/>
      </w:r>
      <w:r w:rsidRPr="005B47E1">
        <w:t xml:space="preserve">Conference Preparatory Meeting for WRC-18: proposed dates: </w:t>
      </w:r>
      <w:r w:rsidRPr="005B47E1">
        <w:rPr>
          <w:b/>
        </w:rPr>
        <w:t>30 November-1 December</w:t>
      </w:r>
    </w:p>
    <w:p w:rsidR="005B47E1" w:rsidRPr="005B47E1" w:rsidRDefault="005B47E1" w:rsidP="005B47E1">
      <w:pPr>
        <w:ind w:left="2880" w:hanging="2880"/>
        <w:rPr>
          <w:rFonts w:asciiTheme="minorHAnsi" w:hAnsiTheme="minorHAnsi"/>
          <w:b/>
          <w:bCs/>
        </w:rPr>
      </w:pPr>
      <w:r w:rsidRPr="005B47E1">
        <w:rPr>
          <w:rFonts w:asciiTheme="minorHAnsi" w:hAnsiTheme="minorHAnsi"/>
          <w:color w:val="000000" w:themeColor="text1"/>
        </w:rPr>
        <w:t>WTIS****</w:t>
      </w:r>
      <w:r w:rsidRPr="005B47E1">
        <w:rPr>
          <w:rFonts w:asciiTheme="minorHAnsi" w:hAnsiTheme="minorHAnsi"/>
          <w:color w:val="000000" w:themeColor="text1"/>
        </w:rPr>
        <w:tab/>
      </w:r>
      <w:r w:rsidRPr="005B47E1">
        <w:rPr>
          <w:rFonts w:asciiTheme="minorHAnsi" w:hAnsiTheme="minorHAnsi"/>
          <w:color w:val="000000" w:themeColor="text1"/>
        </w:rPr>
        <w:tab/>
      </w:r>
      <w:r w:rsidRPr="005B47E1">
        <w:rPr>
          <w:rFonts w:asciiTheme="minorHAnsi" w:hAnsiTheme="minorHAnsi"/>
          <w:color w:val="000000" w:themeColor="text1"/>
        </w:rPr>
        <w:tab/>
      </w:r>
      <w:r w:rsidRPr="005B47E1">
        <w:rPr>
          <w:rFonts w:asciiTheme="minorHAnsi" w:hAnsiTheme="minorHAnsi"/>
          <w:color w:val="000000" w:themeColor="text1"/>
        </w:rPr>
        <w:tab/>
      </w:r>
      <w:r w:rsidRPr="005B47E1">
        <w:rPr>
          <w:rFonts w:asciiTheme="minorHAnsi" w:hAnsiTheme="minorHAnsi"/>
        </w:rPr>
        <w:t xml:space="preserve">World Telecommunication Indicators Symposium: proposed period: </w:t>
      </w:r>
      <w:r w:rsidRPr="005B47E1">
        <w:rPr>
          <w:rFonts w:asciiTheme="minorHAnsi" w:hAnsiTheme="minorHAnsi"/>
          <w:b/>
          <w:bCs/>
        </w:rPr>
        <w:t>November</w:t>
      </w:r>
    </w:p>
    <w:p w:rsidR="008123F5" w:rsidRPr="008123F5" w:rsidRDefault="008123F5" w:rsidP="008123F5">
      <w:pPr>
        <w:spacing w:before="600"/>
        <w:rPr>
          <w:b/>
          <w:bCs/>
        </w:rPr>
      </w:pPr>
      <w:r w:rsidRPr="008123F5">
        <w:rPr>
          <w:b/>
          <w:bCs/>
        </w:rPr>
        <w:t>2016</w:t>
      </w:r>
    </w:p>
    <w:p w:rsidR="008123F5" w:rsidRPr="008123F5" w:rsidRDefault="008123F5" w:rsidP="008123F5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8123F5">
        <w:t>CWGs***</w:t>
      </w:r>
      <w:r w:rsidRPr="008123F5">
        <w:tab/>
        <w:t xml:space="preserve">Council Working Groups: proposed period: </w:t>
      </w:r>
      <w:r w:rsidRPr="008123F5">
        <w:rPr>
          <w:b/>
          <w:bCs/>
        </w:rPr>
        <w:t>January and/or June, and/or October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8123F5">
        <w:t>ITU-T***</w:t>
      </w:r>
      <w:r w:rsidRPr="008123F5">
        <w:tab/>
        <w:t xml:space="preserve">Telecommunication Standardization Study Groups Meetings and Workshops: proposed period: </w:t>
      </w:r>
      <w:r w:rsidRPr="008123F5">
        <w:rPr>
          <w:b/>
          <w:bCs/>
        </w:rPr>
        <w:t xml:space="preserve">January-July </w:t>
      </w:r>
      <w:r w:rsidRPr="008123F5">
        <w:t>and August-</w:t>
      </w:r>
      <w:r w:rsidRPr="008123F5">
        <w:rPr>
          <w:b/>
          <w:bCs/>
        </w:rPr>
        <w:t>September &amp; December</w:t>
      </w:r>
    </w:p>
    <w:p w:rsidR="008123F5" w:rsidRPr="008123F5" w:rsidRDefault="008123F5" w:rsidP="00CD12D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proofErr w:type="spellStart"/>
      <w:r w:rsidRPr="008123F5">
        <w:rPr>
          <w:rFonts w:asciiTheme="minorHAnsi" w:hAnsiTheme="minorHAnsi"/>
        </w:rPr>
        <w:t>RevCom+TSAG</w:t>
      </w:r>
      <w:proofErr w:type="spellEnd"/>
      <w:r w:rsidRPr="008123F5">
        <w:rPr>
          <w:rFonts w:asciiTheme="minorHAnsi" w:hAnsiTheme="minorHAnsi"/>
        </w:rPr>
        <w:t>*</w:t>
      </w:r>
      <w:r w:rsidRPr="008123F5">
        <w:rPr>
          <w:rFonts w:asciiTheme="minorHAnsi" w:hAnsiTheme="minorHAnsi"/>
        </w:rPr>
        <w:tab/>
        <w:t xml:space="preserve">Telecommunication Standardization Advisory Group: proposed </w:t>
      </w:r>
      <w:r w:rsidR="00CD12DF">
        <w:rPr>
          <w:rFonts w:asciiTheme="minorHAnsi" w:hAnsiTheme="minorHAnsi"/>
        </w:rPr>
        <w:t>dates</w:t>
      </w:r>
      <w:r w:rsidRPr="008123F5">
        <w:rPr>
          <w:rFonts w:asciiTheme="minorHAnsi" w:hAnsiTheme="minorHAnsi"/>
        </w:rPr>
        <w:t xml:space="preserve">: 11-15 </w:t>
      </w:r>
      <w:r w:rsidRPr="008123F5">
        <w:rPr>
          <w:rFonts w:asciiTheme="minorHAnsi" w:hAnsiTheme="minorHAnsi"/>
          <w:b/>
          <w:bCs/>
        </w:rPr>
        <w:t>January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8123F5">
        <w:t>ITU-R***</w:t>
      </w:r>
      <w:r w:rsidRPr="008123F5">
        <w:tab/>
      </w:r>
      <w:r w:rsidRPr="008123F5">
        <w:rPr>
          <w:rFonts w:asciiTheme="minorHAnsi" w:hAnsiTheme="minorHAnsi"/>
        </w:rPr>
        <w:t>Radiocommunication Study Groups, Working Parties and Task Groups:</w:t>
      </w:r>
      <w:r w:rsidRPr="008123F5">
        <w:t xml:space="preserve"> proposed period:</w:t>
      </w:r>
      <w:r w:rsidRPr="008123F5">
        <w:rPr>
          <w:rFonts w:asciiTheme="minorHAnsi" w:hAnsiTheme="minorHAnsi"/>
        </w:rPr>
        <w:t xml:space="preserve"> </w:t>
      </w:r>
      <w:r w:rsidRPr="008123F5">
        <w:rPr>
          <w:rFonts w:asciiTheme="minorHAnsi" w:hAnsiTheme="minorHAnsi"/>
          <w:b/>
          <w:bCs/>
        </w:rPr>
        <w:t xml:space="preserve">January-July </w:t>
      </w:r>
      <w:r w:rsidRPr="008123F5">
        <w:rPr>
          <w:rFonts w:asciiTheme="minorHAnsi" w:hAnsiTheme="minorHAnsi"/>
        </w:rPr>
        <w:t>and</w:t>
      </w:r>
      <w:r w:rsidRPr="008123F5">
        <w:rPr>
          <w:rFonts w:asciiTheme="minorHAnsi" w:hAnsiTheme="minorHAnsi"/>
          <w:b/>
          <w:bCs/>
        </w:rPr>
        <w:t xml:space="preserve"> September-December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  <w:lang w:val="en-US"/>
        </w:rPr>
      </w:pPr>
      <w:r w:rsidRPr="008123F5">
        <w:rPr>
          <w:rFonts w:asciiTheme="minorHAnsi" w:hAnsiTheme="minorHAnsi"/>
          <w:color w:val="000000" w:themeColor="text1"/>
          <w:lang w:val="en-US"/>
        </w:rPr>
        <w:t>ITU-D*</w:t>
      </w:r>
      <w:r w:rsidRPr="008123F5">
        <w:rPr>
          <w:rFonts w:asciiTheme="minorHAnsi" w:hAnsiTheme="minorHAnsi"/>
          <w:color w:val="000000" w:themeColor="text1"/>
          <w:lang w:val="en-US"/>
        </w:rPr>
        <w:tab/>
      </w:r>
      <w:r w:rsidRPr="008123F5">
        <w:rPr>
          <w:rFonts w:asciiTheme="minorHAnsi" w:hAnsiTheme="minorHAnsi"/>
          <w:lang w:val="en-US"/>
        </w:rPr>
        <w:t xml:space="preserve">Telecommunication Development Rapporteurs’ Groups: proposed dates: </w:t>
      </w:r>
      <w:r w:rsidRPr="008123F5">
        <w:rPr>
          <w:rFonts w:asciiTheme="minorHAnsi" w:hAnsiTheme="minorHAnsi"/>
          <w:b/>
          <w:bCs/>
          <w:lang w:val="en-US"/>
        </w:rPr>
        <w:t>4-29 April</w:t>
      </w:r>
    </w:p>
    <w:p w:rsidR="008123F5" w:rsidRPr="008123F5" w:rsidRDefault="008123F5" w:rsidP="008123F5">
      <w:pPr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t>RRB***</w:t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  <w:t xml:space="preserve">Radio Regulations Board: proposed period: </w:t>
      </w:r>
      <w:r w:rsidRPr="008123F5">
        <w:rPr>
          <w:rFonts w:asciiTheme="minorHAnsi" w:hAnsiTheme="minorHAnsi"/>
          <w:b/>
          <w:bCs/>
        </w:rPr>
        <w:t>April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lastRenderedPageBreak/>
        <w:t>Girls in ICT</w:t>
      </w:r>
      <w:r w:rsidRPr="008123F5">
        <w:rPr>
          <w:rFonts w:asciiTheme="minorHAnsi" w:hAnsiTheme="minorHAnsi"/>
        </w:rPr>
        <w:tab/>
        <w:t xml:space="preserve">International “Girls in ICT” day: </w:t>
      </w:r>
      <w:r w:rsidRPr="008123F5">
        <w:rPr>
          <w:rFonts w:asciiTheme="minorHAnsi" w:hAnsiTheme="minorHAnsi"/>
          <w:b/>
          <w:bCs/>
        </w:rPr>
        <w:t>28 April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t>WTISD*</w:t>
      </w:r>
      <w:r w:rsidRPr="008123F5">
        <w:rPr>
          <w:rFonts w:asciiTheme="minorHAnsi" w:hAnsiTheme="minorHAnsi"/>
          <w:b/>
          <w:bCs/>
        </w:rPr>
        <w:tab/>
      </w:r>
      <w:r w:rsidRPr="008123F5">
        <w:rPr>
          <w:rFonts w:asciiTheme="minorHAnsi" w:hAnsiTheme="minorHAnsi"/>
        </w:rPr>
        <w:t xml:space="preserve">World Telecommunication and Information Society Day: </w:t>
      </w:r>
      <w:r w:rsidRPr="008123F5">
        <w:rPr>
          <w:rFonts w:asciiTheme="minorHAnsi" w:hAnsiTheme="minorHAnsi"/>
          <w:b/>
          <w:bCs/>
        </w:rPr>
        <w:t>17 May</w:t>
      </w:r>
    </w:p>
    <w:p w:rsidR="00C36665" w:rsidRPr="00C36665" w:rsidRDefault="00C36665" w:rsidP="00C36665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WSIS Forum****</w:t>
      </w:r>
      <w:r>
        <w:rPr>
          <w:rFonts w:asciiTheme="minorHAnsi" w:hAnsiTheme="minorHAnsi"/>
        </w:rPr>
        <w:tab/>
        <w:t xml:space="preserve">World Summit on the Information Society Forum: proposed period: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May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8123F5">
        <w:rPr>
          <w:rFonts w:asciiTheme="minorHAnsi" w:hAnsiTheme="minorHAnsi"/>
          <w:color w:val="000000" w:themeColor="text1"/>
        </w:rPr>
        <w:t>GSR**** &amp; GRID****</w:t>
      </w:r>
      <w:r w:rsidRPr="008123F5">
        <w:rPr>
          <w:rFonts w:asciiTheme="minorHAnsi" w:hAnsiTheme="minorHAnsi"/>
          <w:color w:val="000000" w:themeColor="text1"/>
        </w:rPr>
        <w:tab/>
        <w:t xml:space="preserve">Global Symposium for Regulators and Global Regulators-Industry Dialogue: proposed period: </w:t>
      </w:r>
      <w:r w:rsidRPr="008123F5">
        <w:rPr>
          <w:rFonts w:asciiTheme="minorHAnsi" w:hAnsiTheme="minorHAnsi"/>
          <w:b/>
          <w:bCs/>
          <w:color w:val="000000" w:themeColor="text1"/>
        </w:rPr>
        <w:t>May-June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t>RAG***</w:t>
      </w:r>
      <w:r w:rsidRPr="008123F5">
        <w:rPr>
          <w:rFonts w:asciiTheme="minorHAnsi" w:hAnsiTheme="minorHAnsi"/>
        </w:rPr>
        <w:tab/>
        <w:t xml:space="preserve">Radiocommunication Advisory Group: proposed period: </w:t>
      </w:r>
      <w:r w:rsidRPr="008123F5">
        <w:rPr>
          <w:rFonts w:asciiTheme="minorHAnsi" w:hAnsiTheme="minorHAnsi"/>
          <w:b/>
          <w:bCs/>
        </w:rPr>
        <w:t>June</w:t>
      </w:r>
    </w:p>
    <w:p w:rsidR="008123F5" w:rsidRPr="008123F5" w:rsidRDefault="008123F5" w:rsidP="00CD12D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proofErr w:type="spellStart"/>
      <w:r w:rsidRPr="008123F5">
        <w:rPr>
          <w:rFonts w:asciiTheme="minorHAnsi" w:hAnsiTheme="minorHAnsi"/>
        </w:rPr>
        <w:t>RevCom+TSAG</w:t>
      </w:r>
      <w:proofErr w:type="spellEnd"/>
      <w:r w:rsidRPr="008123F5">
        <w:rPr>
          <w:rFonts w:asciiTheme="minorHAnsi" w:hAnsiTheme="minorHAnsi"/>
        </w:rPr>
        <w:t>*</w:t>
      </w:r>
      <w:r w:rsidRPr="008123F5">
        <w:rPr>
          <w:rFonts w:asciiTheme="minorHAnsi" w:hAnsiTheme="minorHAnsi"/>
        </w:rPr>
        <w:tab/>
        <w:t xml:space="preserve">Telecommunication Standardization Advisory Group: proposed </w:t>
      </w:r>
      <w:r w:rsidR="00CD12DF">
        <w:rPr>
          <w:rFonts w:asciiTheme="minorHAnsi" w:hAnsiTheme="minorHAnsi"/>
        </w:rPr>
        <w:t>dates</w:t>
      </w:r>
      <w:r w:rsidRPr="008123F5">
        <w:rPr>
          <w:rFonts w:asciiTheme="minorHAnsi" w:hAnsiTheme="minorHAnsi"/>
        </w:rPr>
        <w:t xml:space="preserve">: 25-29 </w:t>
      </w:r>
      <w:r w:rsidRPr="008123F5">
        <w:rPr>
          <w:rFonts w:asciiTheme="minorHAnsi" w:hAnsiTheme="minorHAnsi"/>
          <w:b/>
          <w:bCs/>
        </w:rPr>
        <w:t>July</w:t>
      </w:r>
    </w:p>
    <w:p w:rsidR="008123F5" w:rsidRPr="008123F5" w:rsidRDefault="008123F5" w:rsidP="008123F5">
      <w:pPr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t>RRB***</w:t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  <w:t xml:space="preserve">Radio Regulations Board: proposed period: </w:t>
      </w:r>
      <w:r w:rsidRPr="008123F5">
        <w:rPr>
          <w:rFonts w:asciiTheme="minorHAnsi" w:hAnsiTheme="minorHAnsi"/>
          <w:b/>
          <w:bCs/>
        </w:rPr>
        <w:t>July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t>ITU-D*</w:t>
      </w:r>
      <w:r w:rsidRPr="008123F5">
        <w:rPr>
          <w:rFonts w:asciiTheme="minorHAnsi" w:hAnsiTheme="minorHAnsi"/>
        </w:rPr>
        <w:tab/>
        <w:t xml:space="preserve">Study Groups Meetings: proposed dates: </w:t>
      </w:r>
      <w:r w:rsidRPr="008123F5">
        <w:rPr>
          <w:rFonts w:asciiTheme="minorHAnsi" w:hAnsiTheme="minorHAnsi"/>
          <w:b/>
          <w:bCs/>
        </w:rPr>
        <w:t>12-23</w:t>
      </w:r>
      <w:r w:rsidRPr="008123F5">
        <w:rPr>
          <w:rFonts w:asciiTheme="minorHAnsi" w:hAnsiTheme="minorHAnsi"/>
        </w:rPr>
        <w:t xml:space="preserve"> or </w:t>
      </w:r>
      <w:r w:rsidRPr="008123F5">
        <w:rPr>
          <w:rFonts w:asciiTheme="minorHAnsi" w:hAnsiTheme="minorHAnsi"/>
          <w:b/>
          <w:bCs/>
        </w:rPr>
        <w:t>19-30</w:t>
      </w:r>
      <w:r w:rsidRPr="008123F5">
        <w:rPr>
          <w:rFonts w:asciiTheme="minorHAnsi" w:hAnsiTheme="minorHAnsi"/>
        </w:rPr>
        <w:t xml:space="preserve"> </w:t>
      </w:r>
      <w:r w:rsidRPr="008123F5">
        <w:rPr>
          <w:rFonts w:asciiTheme="minorHAnsi" w:hAnsiTheme="minorHAnsi"/>
          <w:b/>
          <w:bCs/>
        </w:rPr>
        <w:t>September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</w:rPr>
      </w:pPr>
      <w:r w:rsidRPr="008123F5">
        <w:rPr>
          <w:rFonts w:asciiTheme="minorHAnsi" w:hAnsiTheme="minorHAnsi"/>
        </w:rPr>
        <w:t>C-16*</w:t>
      </w:r>
      <w:r w:rsidRPr="008123F5">
        <w:rPr>
          <w:rFonts w:asciiTheme="minorHAnsi" w:hAnsiTheme="minorHAnsi"/>
        </w:rPr>
        <w:tab/>
        <w:t xml:space="preserve">Council 2016: proposed dates: </w:t>
      </w:r>
      <w:r w:rsidRPr="008123F5">
        <w:rPr>
          <w:rFonts w:asciiTheme="minorHAnsi" w:hAnsiTheme="minorHAnsi"/>
          <w:b/>
          <w:bCs/>
        </w:rPr>
        <w:t xml:space="preserve">25 May-3 June, </w:t>
      </w:r>
      <w:r w:rsidRPr="00D74F36">
        <w:rPr>
          <w:rFonts w:asciiTheme="minorHAnsi" w:hAnsiTheme="minorHAnsi"/>
        </w:rPr>
        <w:t>or</w:t>
      </w:r>
      <w:r w:rsidRPr="008123F5">
        <w:rPr>
          <w:rFonts w:asciiTheme="minorHAnsi" w:hAnsiTheme="minorHAnsi"/>
          <w:b/>
          <w:bCs/>
        </w:rPr>
        <w:t xml:space="preserve"> 13-22 July</w:t>
      </w:r>
      <w:r w:rsidR="00C24CF4">
        <w:rPr>
          <w:rFonts w:asciiTheme="minorHAnsi" w:hAnsiTheme="minorHAnsi"/>
          <w:b/>
          <w:bCs/>
        </w:rPr>
        <w:t>,</w:t>
      </w:r>
      <w:r w:rsidRPr="008123F5">
        <w:rPr>
          <w:rFonts w:asciiTheme="minorHAnsi" w:hAnsiTheme="minorHAnsi"/>
          <w:b/>
          <w:bCs/>
        </w:rPr>
        <w:t xml:space="preserve"> </w:t>
      </w:r>
      <w:r w:rsidRPr="00D74F36">
        <w:rPr>
          <w:rFonts w:asciiTheme="minorHAnsi" w:hAnsiTheme="minorHAnsi"/>
        </w:rPr>
        <w:t xml:space="preserve">or </w:t>
      </w:r>
      <w:r w:rsidRPr="008123F5">
        <w:rPr>
          <w:rFonts w:asciiTheme="minorHAnsi" w:hAnsiTheme="minorHAnsi"/>
        </w:rPr>
        <w:br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  <w:b/>
          <w:bCs/>
        </w:rPr>
        <w:t>5-14 October</w:t>
      </w:r>
    </w:p>
    <w:p w:rsidR="008123F5" w:rsidRPr="008123F5" w:rsidRDefault="008123F5" w:rsidP="008123F5">
      <w:pPr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t>RRB***</w:t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  <w:t xml:space="preserve">Radio Regulations Board: proposed period: </w:t>
      </w:r>
      <w:r w:rsidRPr="008123F5">
        <w:rPr>
          <w:rFonts w:asciiTheme="minorHAnsi" w:hAnsiTheme="minorHAnsi"/>
          <w:b/>
          <w:bCs/>
        </w:rPr>
        <w:t>November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8123F5">
        <w:rPr>
          <w:rFonts w:asciiTheme="minorHAnsi" w:hAnsiTheme="minorHAnsi"/>
          <w:u w:val="single"/>
        </w:rPr>
        <w:t>WORLD TELECOM</w:t>
      </w:r>
      <w:r w:rsidRPr="008123F5">
        <w:rPr>
          <w:rFonts w:asciiTheme="minorHAnsi" w:hAnsiTheme="minorHAnsi"/>
        </w:rPr>
        <w:t>**</w:t>
      </w:r>
      <w:r w:rsidRPr="008123F5">
        <w:rPr>
          <w:rFonts w:asciiTheme="minorHAnsi" w:hAnsiTheme="minorHAnsi"/>
        </w:rPr>
        <w:tab/>
        <w:t xml:space="preserve">ITU TELECOM WORLD 2016: proposed dates: </w:t>
      </w:r>
      <w:r w:rsidRPr="008123F5">
        <w:rPr>
          <w:rFonts w:asciiTheme="minorHAnsi" w:hAnsiTheme="minorHAnsi"/>
          <w:b/>
        </w:rPr>
        <w:t>15-30 October</w:t>
      </w:r>
    </w:p>
    <w:p w:rsidR="008123F5" w:rsidRPr="008123F5" w:rsidRDefault="008123F5" w:rsidP="008123F5">
      <w:pPr>
        <w:ind w:left="2880" w:hanging="2880"/>
        <w:rPr>
          <w:rFonts w:asciiTheme="minorHAnsi" w:hAnsiTheme="minorHAnsi"/>
          <w:color w:val="000000" w:themeColor="text1"/>
        </w:rPr>
      </w:pPr>
      <w:r w:rsidRPr="008123F5">
        <w:rPr>
          <w:rFonts w:asciiTheme="minorHAnsi" w:hAnsiTheme="minorHAnsi"/>
          <w:color w:val="000000" w:themeColor="text1"/>
        </w:rPr>
        <w:t>GSS****</w:t>
      </w:r>
      <w:r w:rsidRPr="008123F5">
        <w:rPr>
          <w:rFonts w:asciiTheme="minorHAnsi" w:hAnsiTheme="minorHAnsi"/>
          <w:color w:val="000000" w:themeColor="text1"/>
        </w:rPr>
        <w:tab/>
      </w:r>
      <w:r w:rsidRPr="008123F5">
        <w:rPr>
          <w:rFonts w:asciiTheme="minorHAnsi" w:hAnsiTheme="minorHAnsi"/>
          <w:color w:val="000000" w:themeColor="text1"/>
        </w:rPr>
        <w:tab/>
      </w:r>
      <w:r w:rsidRPr="008123F5">
        <w:rPr>
          <w:rFonts w:asciiTheme="minorHAnsi" w:hAnsiTheme="minorHAnsi"/>
          <w:color w:val="000000" w:themeColor="text1"/>
        </w:rPr>
        <w:tab/>
      </w:r>
      <w:r w:rsidRPr="008123F5">
        <w:rPr>
          <w:rFonts w:asciiTheme="minorHAnsi" w:hAnsiTheme="minorHAnsi"/>
          <w:color w:val="000000" w:themeColor="text1"/>
        </w:rPr>
        <w:tab/>
        <w:t xml:space="preserve">Global Standard Symposium: proposed period: </w:t>
      </w:r>
      <w:r w:rsidRPr="008123F5">
        <w:rPr>
          <w:rFonts w:asciiTheme="minorHAnsi" w:hAnsiTheme="minorHAnsi"/>
          <w:b/>
          <w:bCs/>
          <w:color w:val="000000" w:themeColor="text1"/>
        </w:rPr>
        <w:t>October-December</w:t>
      </w:r>
    </w:p>
    <w:p w:rsidR="008123F5" w:rsidRPr="008123F5" w:rsidRDefault="008123F5" w:rsidP="008123F5">
      <w:pPr>
        <w:ind w:left="2880" w:hanging="2880"/>
        <w:rPr>
          <w:rFonts w:asciiTheme="minorHAnsi" w:hAnsiTheme="minorHAnsi"/>
          <w:b/>
          <w:bCs/>
          <w:color w:val="000000" w:themeColor="text1"/>
        </w:rPr>
      </w:pPr>
      <w:r w:rsidRPr="008123F5">
        <w:rPr>
          <w:rFonts w:asciiTheme="minorHAnsi" w:hAnsiTheme="minorHAnsi"/>
          <w:color w:val="000000" w:themeColor="text1"/>
        </w:rPr>
        <w:t>WTSA-16****</w:t>
      </w:r>
      <w:r w:rsidRPr="008123F5">
        <w:rPr>
          <w:rFonts w:asciiTheme="minorHAnsi" w:hAnsiTheme="minorHAnsi"/>
          <w:color w:val="000000" w:themeColor="text1"/>
        </w:rPr>
        <w:tab/>
      </w:r>
      <w:r w:rsidRPr="008123F5">
        <w:rPr>
          <w:rFonts w:asciiTheme="minorHAnsi" w:hAnsiTheme="minorHAnsi"/>
          <w:color w:val="000000" w:themeColor="text1"/>
        </w:rPr>
        <w:tab/>
      </w:r>
      <w:r w:rsidRPr="008123F5">
        <w:rPr>
          <w:rFonts w:asciiTheme="minorHAnsi" w:hAnsiTheme="minorHAnsi"/>
          <w:color w:val="000000" w:themeColor="text1"/>
        </w:rPr>
        <w:tab/>
        <w:t xml:space="preserve">World Telecommunication Standardization Assembly: proposed period: </w:t>
      </w:r>
      <w:r w:rsidRPr="008123F5">
        <w:rPr>
          <w:rFonts w:asciiTheme="minorHAnsi" w:hAnsiTheme="minorHAnsi"/>
          <w:b/>
          <w:bCs/>
          <w:color w:val="000000" w:themeColor="text1"/>
        </w:rPr>
        <w:t>October-December</w:t>
      </w:r>
    </w:p>
    <w:p w:rsidR="008123F5" w:rsidRPr="008123F5" w:rsidRDefault="008123F5" w:rsidP="008123F5">
      <w:pPr>
        <w:ind w:left="2880" w:hanging="2880"/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  <w:color w:val="000000" w:themeColor="text1"/>
        </w:rPr>
        <w:t>WTIS****</w:t>
      </w:r>
      <w:r w:rsidRPr="008123F5">
        <w:rPr>
          <w:rFonts w:asciiTheme="minorHAnsi" w:hAnsiTheme="minorHAnsi"/>
          <w:color w:val="000000" w:themeColor="text1"/>
        </w:rPr>
        <w:tab/>
      </w:r>
      <w:r w:rsidRPr="008123F5">
        <w:rPr>
          <w:rFonts w:asciiTheme="minorHAnsi" w:hAnsiTheme="minorHAnsi"/>
          <w:color w:val="000000" w:themeColor="text1"/>
        </w:rPr>
        <w:tab/>
      </w:r>
      <w:r w:rsidRPr="008123F5">
        <w:rPr>
          <w:rFonts w:asciiTheme="minorHAnsi" w:hAnsiTheme="minorHAnsi"/>
          <w:color w:val="000000" w:themeColor="text1"/>
        </w:rPr>
        <w:tab/>
      </w:r>
      <w:r w:rsidRPr="008123F5">
        <w:rPr>
          <w:rFonts w:asciiTheme="minorHAnsi" w:hAnsiTheme="minorHAnsi"/>
          <w:color w:val="000000" w:themeColor="text1"/>
        </w:rPr>
        <w:tab/>
      </w:r>
      <w:r w:rsidRPr="008123F5">
        <w:rPr>
          <w:rFonts w:asciiTheme="minorHAnsi" w:hAnsiTheme="minorHAnsi"/>
        </w:rPr>
        <w:t xml:space="preserve">World Telecommunication Indicators Symposium: proposed period: </w:t>
      </w:r>
      <w:r w:rsidRPr="008123F5">
        <w:rPr>
          <w:rFonts w:asciiTheme="minorHAnsi" w:hAnsiTheme="minorHAnsi"/>
          <w:b/>
          <w:bCs/>
        </w:rPr>
        <w:t>November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</w:rPr>
      </w:pPr>
      <w:r w:rsidRPr="008123F5">
        <w:rPr>
          <w:rFonts w:asciiTheme="minorHAnsi" w:hAnsiTheme="minorHAnsi"/>
        </w:rPr>
        <w:t>WRS-16***</w:t>
      </w:r>
      <w:r w:rsidRPr="008123F5">
        <w:rPr>
          <w:rFonts w:asciiTheme="minorHAnsi" w:hAnsiTheme="minorHAnsi"/>
        </w:rPr>
        <w:tab/>
        <w:t xml:space="preserve">World Radiocommunication Seminar: proposed period: </w:t>
      </w:r>
      <w:r w:rsidRPr="008123F5">
        <w:rPr>
          <w:rFonts w:asciiTheme="minorHAnsi" w:hAnsiTheme="minorHAnsi"/>
          <w:b/>
        </w:rPr>
        <w:t>December</w:t>
      </w:r>
    </w:p>
    <w:p w:rsidR="008123F5" w:rsidRPr="008123F5" w:rsidRDefault="008123F5" w:rsidP="008123F5">
      <w:pPr>
        <w:spacing w:before="480"/>
        <w:rPr>
          <w:b/>
          <w:bCs/>
        </w:rPr>
      </w:pPr>
      <w:r w:rsidRPr="008123F5">
        <w:rPr>
          <w:b/>
          <w:bCs/>
        </w:rPr>
        <w:t>2017</w:t>
      </w:r>
    </w:p>
    <w:p w:rsidR="008123F5" w:rsidRPr="008123F5" w:rsidRDefault="008123F5" w:rsidP="008123F5">
      <w:pPr>
        <w:keepNext/>
        <w:keepLines/>
        <w:tabs>
          <w:tab w:val="clear" w:pos="567"/>
          <w:tab w:val="clear" w:pos="1134"/>
          <w:tab w:val="clear" w:pos="1701"/>
          <w:tab w:val="clear" w:pos="2268"/>
        </w:tabs>
        <w:ind w:left="2835" w:hanging="2835"/>
      </w:pPr>
      <w:r w:rsidRPr="008123F5">
        <w:t>CWGs***</w:t>
      </w:r>
      <w:r w:rsidRPr="008123F5">
        <w:tab/>
        <w:t xml:space="preserve">Council Working Groups: proposed period: </w:t>
      </w:r>
      <w:r w:rsidRPr="008123F5">
        <w:rPr>
          <w:b/>
          <w:bCs/>
        </w:rPr>
        <w:t xml:space="preserve">January </w:t>
      </w:r>
      <w:r w:rsidRPr="00D74F36">
        <w:t>and/or</w:t>
      </w:r>
      <w:r w:rsidRPr="008123F5">
        <w:rPr>
          <w:b/>
          <w:bCs/>
        </w:rPr>
        <w:t xml:space="preserve"> June, </w:t>
      </w:r>
      <w:r w:rsidRPr="00D74F36">
        <w:t>and/or</w:t>
      </w:r>
      <w:r w:rsidRPr="008123F5">
        <w:rPr>
          <w:b/>
          <w:bCs/>
        </w:rPr>
        <w:t xml:space="preserve"> October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b/>
          <w:bCs/>
        </w:rPr>
      </w:pPr>
      <w:r w:rsidRPr="008123F5">
        <w:t>ITU-R***</w:t>
      </w:r>
      <w:r w:rsidRPr="008123F5">
        <w:tab/>
      </w:r>
      <w:r w:rsidRPr="008123F5">
        <w:rPr>
          <w:rFonts w:asciiTheme="minorHAnsi" w:hAnsiTheme="minorHAnsi"/>
        </w:rPr>
        <w:t>Radiocommunication Study Groups, Working Parties and Task Groups:</w:t>
      </w:r>
      <w:r w:rsidRPr="008123F5">
        <w:t xml:space="preserve"> proposed period:</w:t>
      </w:r>
      <w:r w:rsidRPr="008123F5">
        <w:rPr>
          <w:rFonts w:asciiTheme="minorHAnsi" w:hAnsiTheme="minorHAnsi"/>
        </w:rPr>
        <w:t xml:space="preserve"> </w:t>
      </w:r>
      <w:r w:rsidRPr="008123F5">
        <w:rPr>
          <w:rFonts w:asciiTheme="minorHAnsi" w:hAnsiTheme="minorHAnsi"/>
          <w:b/>
          <w:bCs/>
        </w:rPr>
        <w:t xml:space="preserve">January-July </w:t>
      </w:r>
      <w:r w:rsidRPr="008123F5">
        <w:rPr>
          <w:rFonts w:asciiTheme="minorHAnsi" w:hAnsiTheme="minorHAnsi"/>
        </w:rPr>
        <w:t>and</w:t>
      </w:r>
      <w:r w:rsidRPr="008123F5">
        <w:rPr>
          <w:rFonts w:asciiTheme="minorHAnsi" w:hAnsiTheme="minorHAnsi"/>
          <w:b/>
          <w:bCs/>
        </w:rPr>
        <w:t xml:space="preserve"> September-December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b/>
          <w:bCs/>
        </w:rPr>
      </w:pPr>
      <w:r w:rsidRPr="008123F5">
        <w:t>ITU-T***</w:t>
      </w:r>
      <w:r w:rsidRPr="008123F5">
        <w:tab/>
        <w:t xml:space="preserve">Telecommunication Standardization Study Groups Meetings and Workshops: proposed period: </w:t>
      </w:r>
      <w:r w:rsidRPr="008123F5">
        <w:rPr>
          <w:b/>
          <w:bCs/>
        </w:rPr>
        <w:t xml:space="preserve">January-July </w:t>
      </w:r>
      <w:r w:rsidRPr="008123F5">
        <w:t xml:space="preserve">and </w:t>
      </w:r>
      <w:r w:rsidRPr="008123F5">
        <w:rPr>
          <w:b/>
          <w:bCs/>
        </w:rPr>
        <w:t>September-December</w:t>
      </w:r>
    </w:p>
    <w:p w:rsidR="008123F5" w:rsidRPr="008123F5" w:rsidRDefault="008123F5" w:rsidP="008123F5">
      <w:pPr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t>RRB***</w:t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  <w:t xml:space="preserve">Radio Regulations Board: proposed period: </w:t>
      </w:r>
      <w:r w:rsidRPr="008123F5">
        <w:rPr>
          <w:rFonts w:asciiTheme="minorHAnsi" w:hAnsiTheme="minorHAnsi"/>
          <w:b/>
          <w:bCs/>
        </w:rPr>
        <w:t>End February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  <w:color w:val="000000" w:themeColor="text1"/>
          <w:lang w:val="en-US"/>
        </w:rPr>
      </w:pPr>
      <w:r w:rsidRPr="008123F5">
        <w:rPr>
          <w:rFonts w:asciiTheme="minorHAnsi" w:hAnsiTheme="minorHAnsi"/>
          <w:color w:val="000000" w:themeColor="text1"/>
          <w:lang w:val="en-US"/>
        </w:rPr>
        <w:t>ITU-D*</w:t>
      </w:r>
      <w:r w:rsidRPr="008123F5">
        <w:rPr>
          <w:rFonts w:asciiTheme="minorHAnsi" w:hAnsiTheme="minorHAnsi"/>
          <w:color w:val="000000" w:themeColor="text1"/>
          <w:lang w:val="en-US"/>
        </w:rPr>
        <w:tab/>
      </w:r>
      <w:r w:rsidRPr="008123F5">
        <w:rPr>
          <w:rFonts w:asciiTheme="minorHAnsi" w:hAnsiTheme="minorHAnsi"/>
          <w:lang w:val="en-US"/>
        </w:rPr>
        <w:t xml:space="preserve">Telecommunication Development Rapporteurs’ Groups: proposed dates: </w:t>
      </w:r>
      <w:r w:rsidRPr="008123F5">
        <w:rPr>
          <w:rFonts w:asciiTheme="minorHAnsi" w:hAnsiTheme="minorHAnsi"/>
          <w:b/>
          <w:bCs/>
          <w:lang w:val="en-US"/>
        </w:rPr>
        <w:t>20 March-13</w:t>
      </w:r>
      <w:r w:rsidRPr="008123F5">
        <w:rPr>
          <w:rFonts w:asciiTheme="minorHAnsi" w:hAnsiTheme="minorHAnsi"/>
          <w:lang w:val="en-US"/>
        </w:rPr>
        <w:t xml:space="preserve"> </w:t>
      </w:r>
      <w:r w:rsidRPr="008123F5">
        <w:rPr>
          <w:rFonts w:asciiTheme="minorHAnsi" w:hAnsiTheme="minorHAnsi"/>
          <w:b/>
          <w:bCs/>
          <w:lang w:val="en-US"/>
        </w:rPr>
        <w:t>April</w:t>
      </w:r>
    </w:p>
    <w:p w:rsidR="008123F5" w:rsidRPr="008123F5" w:rsidRDefault="008123F5" w:rsidP="008123F5">
      <w:pPr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t>RAG***</w:t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  <w:t xml:space="preserve">Radiocommunication Advisory Group: proposed period: </w:t>
      </w:r>
      <w:r w:rsidRPr="008123F5">
        <w:rPr>
          <w:rFonts w:asciiTheme="minorHAnsi" w:hAnsiTheme="minorHAnsi"/>
          <w:b/>
          <w:bCs/>
        </w:rPr>
        <w:t xml:space="preserve">May </w:t>
      </w:r>
      <w:r w:rsidRPr="00D74F36">
        <w:rPr>
          <w:rFonts w:asciiTheme="minorHAnsi" w:hAnsiTheme="minorHAnsi"/>
        </w:rPr>
        <w:t>or</w:t>
      </w:r>
      <w:r w:rsidRPr="008123F5">
        <w:rPr>
          <w:rFonts w:asciiTheme="minorHAnsi" w:hAnsiTheme="minorHAnsi"/>
        </w:rPr>
        <w:t xml:space="preserve"> </w:t>
      </w:r>
      <w:r w:rsidRPr="008123F5">
        <w:rPr>
          <w:rFonts w:asciiTheme="minorHAnsi" w:hAnsiTheme="minorHAnsi"/>
          <w:b/>
          <w:bCs/>
        </w:rPr>
        <w:t>June</w:t>
      </w:r>
    </w:p>
    <w:p w:rsidR="00C36665" w:rsidRPr="00C36665" w:rsidRDefault="00C36665" w:rsidP="00C36665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>
        <w:rPr>
          <w:rFonts w:asciiTheme="minorHAnsi" w:hAnsiTheme="minorHAnsi"/>
        </w:rPr>
        <w:t>WSIS Forum****</w:t>
      </w:r>
      <w:r>
        <w:rPr>
          <w:rFonts w:asciiTheme="minorHAnsi" w:hAnsiTheme="minorHAnsi"/>
        </w:rPr>
        <w:tab/>
        <w:t xml:space="preserve">World Summit on the Information Society Forum: proposed period: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  <w:b/>
          <w:bCs/>
        </w:rPr>
        <w:t>May</w:t>
      </w:r>
    </w:p>
    <w:p w:rsidR="008123F5" w:rsidRPr="008123F5" w:rsidRDefault="008123F5" w:rsidP="00CD12DF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proofErr w:type="spellStart"/>
      <w:r w:rsidRPr="008123F5">
        <w:rPr>
          <w:rFonts w:asciiTheme="minorHAnsi" w:hAnsiTheme="minorHAnsi"/>
        </w:rPr>
        <w:lastRenderedPageBreak/>
        <w:t>RevCom</w:t>
      </w:r>
      <w:proofErr w:type="spellEnd"/>
      <w:r w:rsidRPr="008123F5">
        <w:rPr>
          <w:rFonts w:asciiTheme="minorHAnsi" w:hAnsiTheme="minorHAnsi"/>
        </w:rPr>
        <w:t xml:space="preserve"> + TSAG*</w:t>
      </w:r>
      <w:r w:rsidRPr="008123F5">
        <w:rPr>
          <w:rFonts w:asciiTheme="minorHAnsi" w:hAnsiTheme="minorHAnsi"/>
        </w:rPr>
        <w:tab/>
        <w:t xml:space="preserve">Telecommunication Standardization Advisory Group: proposed </w:t>
      </w:r>
      <w:r w:rsidR="00CD12DF">
        <w:rPr>
          <w:rFonts w:asciiTheme="minorHAnsi" w:hAnsiTheme="minorHAnsi"/>
        </w:rPr>
        <w:t>dates</w:t>
      </w:r>
      <w:r w:rsidRPr="008123F5">
        <w:rPr>
          <w:rFonts w:asciiTheme="minorHAnsi" w:hAnsiTheme="minorHAnsi"/>
        </w:rPr>
        <w:t xml:space="preserve">: </w:t>
      </w:r>
      <w:r w:rsidRPr="00D74F36">
        <w:rPr>
          <w:rFonts w:asciiTheme="minorHAnsi" w:hAnsiTheme="minorHAnsi"/>
          <w:b/>
          <w:bCs/>
        </w:rPr>
        <w:t>1-5</w:t>
      </w:r>
      <w:r w:rsidRPr="008123F5">
        <w:rPr>
          <w:rFonts w:asciiTheme="minorHAnsi" w:hAnsiTheme="minorHAnsi"/>
        </w:rPr>
        <w:t xml:space="preserve"> </w:t>
      </w:r>
      <w:r w:rsidRPr="008123F5">
        <w:rPr>
          <w:rFonts w:asciiTheme="minorHAnsi" w:hAnsiTheme="minorHAnsi"/>
          <w:b/>
          <w:bCs/>
        </w:rPr>
        <w:t>May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t>WTISD*</w:t>
      </w:r>
      <w:r w:rsidRPr="008123F5">
        <w:rPr>
          <w:rFonts w:asciiTheme="minorHAnsi" w:hAnsiTheme="minorHAnsi"/>
          <w:b/>
          <w:bCs/>
        </w:rPr>
        <w:tab/>
      </w:r>
      <w:r w:rsidRPr="008123F5">
        <w:rPr>
          <w:rFonts w:asciiTheme="minorHAnsi" w:hAnsiTheme="minorHAnsi"/>
        </w:rPr>
        <w:t xml:space="preserve">World Telecommunication and Information Society Day: </w:t>
      </w:r>
      <w:r w:rsidRPr="008123F5">
        <w:rPr>
          <w:rFonts w:asciiTheme="minorHAnsi" w:hAnsiTheme="minorHAnsi"/>
          <w:b/>
          <w:bCs/>
        </w:rPr>
        <w:t>17 May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</w:pPr>
      <w:r w:rsidRPr="008123F5">
        <w:t>C-17***</w:t>
      </w:r>
      <w:r w:rsidRPr="008123F5">
        <w:tab/>
        <w:t xml:space="preserve">Council 2017: proposed dates: </w:t>
      </w:r>
      <w:r w:rsidRPr="008123F5">
        <w:rPr>
          <w:b/>
          <w:bCs/>
        </w:rPr>
        <w:t>16-26 May</w:t>
      </w:r>
      <w:r w:rsidRPr="008123F5">
        <w:t xml:space="preserve">, or </w:t>
      </w:r>
      <w:r w:rsidRPr="008123F5">
        <w:rPr>
          <w:b/>
          <w:bCs/>
        </w:rPr>
        <w:t>27 June-7 July</w:t>
      </w:r>
      <w:r w:rsidRPr="008123F5">
        <w:t xml:space="preserve">, or </w:t>
      </w:r>
      <w:r w:rsidRPr="008123F5">
        <w:tab/>
      </w:r>
      <w:r w:rsidRPr="008123F5">
        <w:rPr>
          <w:b/>
          <w:bCs/>
        </w:rPr>
        <w:t>October</w:t>
      </w:r>
    </w:p>
    <w:p w:rsidR="008123F5" w:rsidRPr="008123F5" w:rsidRDefault="008123F5" w:rsidP="008123F5">
      <w:pPr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t>RRB***</w:t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  <w:t xml:space="preserve">Radio Regulations Board: proposed period: </w:t>
      </w:r>
      <w:r w:rsidRPr="008123F5">
        <w:rPr>
          <w:b/>
          <w:bCs/>
        </w:rPr>
        <w:t>End June/beginning July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t>ITU-D*</w:t>
      </w:r>
      <w:r w:rsidRPr="008123F5">
        <w:rPr>
          <w:rFonts w:asciiTheme="minorHAnsi" w:hAnsiTheme="minorHAnsi"/>
        </w:rPr>
        <w:tab/>
        <w:t xml:space="preserve">Study Groups Meetings: proposed dates: </w:t>
      </w:r>
      <w:r w:rsidRPr="008123F5">
        <w:rPr>
          <w:rFonts w:asciiTheme="minorHAnsi" w:hAnsiTheme="minorHAnsi"/>
          <w:b/>
          <w:bCs/>
        </w:rPr>
        <w:t>18-29</w:t>
      </w:r>
      <w:r w:rsidRPr="008123F5">
        <w:rPr>
          <w:rFonts w:asciiTheme="minorHAnsi" w:hAnsiTheme="minorHAnsi"/>
        </w:rPr>
        <w:t xml:space="preserve"> or </w:t>
      </w:r>
      <w:r w:rsidRPr="008123F5">
        <w:rPr>
          <w:rFonts w:asciiTheme="minorHAnsi" w:hAnsiTheme="minorHAnsi"/>
          <w:b/>
          <w:bCs/>
        </w:rPr>
        <w:t>11-22</w:t>
      </w:r>
      <w:r w:rsidRPr="008123F5">
        <w:rPr>
          <w:rFonts w:asciiTheme="minorHAnsi" w:hAnsiTheme="minorHAnsi"/>
        </w:rPr>
        <w:t xml:space="preserve"> </w:t>
      </w:r>
      <w:r w:rsidRPr="008123F5">
        <w:rPr>
          <w:rFonts w:asciiTheme="minorHAnsi" w:hAnsiTheme="minorHAnsi"/>
          <w:b/>
          <w:bCs/>
        </w:rPr>
        <w:t>September</w:t>
      </w:r>
    </w:p>
    <w:p w:rsidR="008123F5" w:rsidRPr="008123F5" w:rsidRDefault="008123F5" w:rsidP="008123F5">
      <w:pPr>
        <w:tabs>
          <w:tab w:val="clear" w:pos="567"/>
          <w:tab w:val="clear" w:pos="1134"/>
          <w:tab w:val="clear" w:pos="1701"/>
          <w:tab w:val="clear" w:pos="2268"/>
        </w:tabs>
        <w:ind w:left="2835" w:hanging="2835"/>
        <w:rPr>
          <w:rFonts w:asciiTheme="minorHAnsi" w:hAnsiTheme="minorHAnsi"/>
        </w:rPr>
      </w:pPr>
      <w:r w:rsidRPr="008123F5">
        <w:rPr>
          <w:rFonts w:asciiTheme="minorHAnsi" w:hAnsiTheme="minorHAnsi"/>
          <w:u w:val="single"/>
        </w:rPr>
        <w:t>WORLD TELECOM</w:t>
      </w:r>
      <w:r w:rsidRPr="008123F5">
        <w:rPr>
          <w:rFonts w:asciiTheme="minorHAnsi" w:hAnsiTheme="minorHAnsi"/>
        </w:rPr>
        <w:t>****</w:t>
      </w:r>
      <w:r w:rsidRPr="008123F5">
        <w:rPr>
          <w:rFonts w:asciiTheme="minorHAnsi" w:hAnsiTheme="minorHAnsi"/>
        </w:rPr>
        <w:tab/>
        <w:t xml:space="preserve">ITU TELECOM WORLD 2017: proposed period: </w:t>
      </w:r>
      <w:r w:rsidRPr="008123F5">
        <w:rPr>
          <w:rFonts w:asciiTheme="minorHAnsi" w:hAnsiTheme="minorHAnsi"/>
          <w:b/>
        </w:rPr>
        <w:t>October-December</w:t>
      </w:r>
    </w:p>
    <w:p w:rsidR="008123F5" w:rsidRPr="008123F5" w:rsidRDefault="008123F5" w:rsidP="008123F5">
      <w:pPr>
        <w:rPr>
          <w:rFonts w:asciiTheme="minorHAnsi" w:hAnsiTheme="minorHAnsi"/>
          <w:b/>
          <w:bCs/>
        </w:rPr>
      </w:pPr>
      <w:r w:rsidRPr="008123F5">
        <w:rPr>
          <w:rFonts w:asciiTheme="minorHAnsi" w:hAnsiTheme="minorHAnsi"/>
        </w:rPr>
        <w:t>RRB***</w:t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</w:r>
      <w:r w:rsidRPr="008123F5">
        <w:rPr>
          <w:rFonts w:asciiTheme="minorHAnsi" w:hAnsiTheme="minorHAnsi"/>
        </w:rPr>
        <w:tab/>
        <w:t xml:space="preserve">Radio Regulations Board: proposed period: </w:t>
      </w:r>
      <w:r w:rsidRPr="008123F5">
        <w:rPr>
          <w:rFonts w:asciiTheme="minorHAnsi" w:hAnsiTheme="minorHAnsi"/>
          <w:b/>
          <w:bCs/>
        </w:rPr>
        <w:t>November</w:t>
      </w:r>
    </w:p>
    <w:sectPr w:rsidR="008123F5" w:rsidRPr="008123F5" w:rsidSect="005B47E1">
      <w:headerReference w:type="default" r:id="rId12"/>
      <w:footerReference w:type="default" r:id="rId13"/>
      <w:footerReference w:type="first" r:id="rId14"/>
      <w:pgSz w:w="11913" w:h="16834"/>
      <w:pgMar w:top="1418" w:right="1134" w:bottom="1418" w:left="1134" w:header="720" w:footer="720" w:gutter="0"/>
      <w:paperSrc w:first="15" w:other="15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5843" w:rsidRDefault="00B25843">
      <w:r>
        <w:separator/>
      </w:r>
    </w:p>
  </w:endnote>
  <w:endnote w:type="continuationSeparator" w:id="0">
    <w:p w:rsidR="00B25843" w:rsidRDefault="00B25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324"/>
      <w:gridCol w:w="4537"/>
    </w:tblGrid>
    <w:tr w:rsidR="005F6894" w:rsidRPr="005B47E1" w:rsidTr="005F6894">
      <w:tc>
        <w:tcPr>
          <w:tcW w:w="5637" w:type="dxa"/>
        </w:tcPr>
        <w:p w:rsidR="005F6894" w:rsidRPr="005B47E1" w:rsidRDefault="005F6894" w:rsidP="005B47E1">
          <w:pPr>
            <w:spacing w:before="80"/>
            <w:rPr>
              <w:rFonts w:asciiTheme="minorHAnsi" w:hAnsiTheme="minorHAnsi"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5B47E1">
            <w:rPr>
              <w:rFonts w:asciiTheme="minorHAnsi" w:hAnsiTheme="minorHAnsi"/>
              <w:sz w:val="16"/>
              <w:szCs w:val="16"/>
            </w:rPr>
            <w:t>: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  <w:r w:rsidRPr="005B47E1">
            <w:rPr>
              <w:rFonts w:asciiTheme="minorHAnsi" w:hAnsiTheme="minorHAnsi"/>
              <w:sz w:val="16"/>
              <w:szCs w:val="16"/>
              <w:u w:val="single"/>
            </w:rPr>
            <w:br/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:rsidR="005F6894" w:rsidRPr="005B47E1" w:rsidRDefault="005F6894" w:rsidP="005B47E1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ab/>
            <w:t>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</w:r>
        </w:p>
      </w:tc>
      <w:tc>
        <w:tcPr>
          <w:tcW w:w="4790" w:type="dxa"/>
        </w:tcPr>
        <w:p w:rsidR="005F6894" w:rsidRPr="005B47E1" w:rsidRDefault="005F6894" w:rsidP="005B47E1">
          <w:pPr>
            <w:spacing w:before="80"/>
            <w:rPr>
              <w:rFonts w:asciiTheme="minorHAnsi" w:hAnsiTheme="minorHAnsi"/>
              <w:bCs/>
              <w:sz w:val="16"/>
              <w:szCs w:val="16"/>
            </w:rPr>
          </w:pPr>
          <w:r w:rsidRPr="005B47E1">
            <w:rPr>
              <w:rFonts w:asciiTheme="minorHAnsi" w:hAnsiTheme="minorHAnsi"/>
              <w:sz w:val="16"/>
              <w:szCs w:val="16"/>
            </w:rPr>
            <w:t>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5B47E1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5B47E1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:rsidR="005F6894" w:rsidRPr="005B47E1" w:rsidRDefault="005F6894" w:rsidP="005B47E1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5B47E1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 w:rsidRPr="005B47E1">
            <w:rPr>
              <w:rFonts w:asciiTheme="minorHAnsi" w:hAnsiTheme="minorHAnsi"/>
              <w:bCs/>
              <w:sz w:val="16"/>
              <w:szCs w:val="16"/>
            </w:rPr>
            <w:tab/>
            <w:t>Period/dates and precise place to be determined</w:t>
          </w:r>
        </w:p>
      </w:tc>
    </w:tr>
  </w:tbl>
  <w:p w:rsidR="005F6894" w:rsidRPr="005B47E1" w:rsidRDefault="005F6894" w:rsidP="005B47E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94" w:rsidRDefault="005F6894" w:rsidP="00846DBA">
    <w:pPr>
      <w:pStyle w:val="firstfooter0"/>
      <w:spacing w:before="0" w:beforeAutospacing="0" w:after="0" w:afterAutospacing="0"/>
      <w:jc w:val="center"/>
      <w:rPr>
        <w:rFonts w:ascii="Symbol" w:hAnsi="Symbol"/>
        <w:sz w:val="22"/>
        <w:szCs w:val="20"/>
        <w:lang w:val="en-GB"/>
      </w:rPr>
    </w:pPr>
    <w:r>
      <w:rPr>
        <w:rFonts w:ascii="Symbol" w:hAnsi="Symbol"/>
        <w:sz w:val="22"/>
        <w:szCs w:val="20"/>
        <w:lang w:val="en-GB"/>
      </w:rPr>
      <w:t></w:t>
    </w:r>
    <w:r>
      <w:rPr>
        <w:sz w:val="20"/>
        <w:szCs w:val="20"/>
        <w:lang w:val="en-GB"/>
      </w:rPr>
      <w:t xml:space="preserve"> </w:t>
    </w:r>
    <w:r w:rsidRPr="00BA21AB">
      <w:rPr>
        <w:rStyle w:val="Hyperlink"/>
        <w:sz w:val="22"/>
        <w:szCs w:val="22"/>
        <w:lang w:val="en-GB"/>
      </w:rPr>
      <w:t>www.itu.int/plenipotentiary/</w:t>
    </w:r>
    <w:r>
      <w:rPr>
        <w:sz w:val="20"/>
        <w:szCs w:val="20"/>
        <w:lang w:val="en-GB"/>
      </w:rPr>
      <w:t xml:space="preserve"> </w:t>
    </w:r>
    <w:r>
      <w:rPr>
        <w:rFonts w:ascii="Symbol" w:hAnsi="Symbol"/>
        <w:sz w:val="22"/>
        <w:szCs w:val="20"/>
        <w:lang w:val="en-GB"/>
      </w:rPr>
      <w:t></w:t>
    </w:r>
  </w:p>
  <w:p w:rsidR="005F6894" w:rsidRDefault="005F6894" w:rsidP="00846DBA">
    <w:pPr>
      <w:pStyle w:val="First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5324"/>
      <w:gridCol w:w="4537"/>
    </w:tblGrid>
    <w:tr w:rsidR="005F6894" w:rsidTr="005F6894">
      <w:tc>
        <w:tcPr>
          <w:tcW w:w="5637" w:type="dxa"/>
        </w:tcPr>
        <w:p w:rsidR="005F6894" w:rsidRDefault="005F6894">
          <w:pPr>
            <w:spacing w:before="80"/>
            <w:rPr>
              <w:rFonts w:asciiTheme="minorHAnsi" w:hAnsiTheme="minorHAnsi"/>
              <w:sz w:val="16"/>
              <w:szCs w:val="16"/>
            </w:rPr>
          </w:pPr>
          <w:r w:rsidRPr="0081457C">
            <w:rPr>
              <w:rFonts w:asciiTheme="minorHAnsi" w:hAnsiTheme="minorHAnsi"/>
              <w:sz w:val="16"/>
              <w:szCs w:val="16"/>
              <w:u w:val="single"/>
            </w:rPr>
            <w:t>Note</w:t>
          </w:r>
          <w:r w:rsidRPr="0081457C">
            <w:rPr>
              <w:rFonts w:asciiTheme="minorHAnsi" w:hAnsiTheme="minorHAnsi"/>
              <w:sz w:val="16"/>
              <w:szCs w:val="16"/>
            </w:rPr>
            <w:t>:</w:t>
          </w:r>
          <w:r w:rsidRPr="0081457C">
            <w:rPr>
              <w:rFonts w:asciiTheme="minorHAnsi" w:hAnsiTheme="minorHAnsi"/>
              <w:sz w:val="16"/>
              <w:szCs w:val="16"/>
            </w:rPr>
            <w:tab/>
            <w:t xml:space="preserve">Meetings and conferences scheduled outside Geneva are </w:t>
          </w:r>
          <w:r w:rsidRPr="0081457C">
            <w:rPr>
              <w:rFonts w:asciiTheme="minorHAnsi" w:hAnsiTheme="minorHAnsi"/>
              <w:sz w:val="16"/>
              <w:szCs w:val="16"/>
              <w:u w:val="single"/>
            </w:rPr>
            <w:t>underlined</w:t>
          </w:r>
          <w:r w:rsidRPr="0081457C">
            <w:rPr>
              <w:rFonts w:asciiTheme="minorHAnsi" w:hAnsiTheme="minorHAnsi"/>
              <w:sz w:val="16"/>
              <w:szCs w:val="16"/>
              <w:u w:val="single"/>
            </w:rPr>
            <w:br/>
          </w:r>
          <w:r w:rsidRPr="0081457C">
            <w:rPr>
              <w:rFonts w:asciiTheme="minorHAnsi" w:hAnsiTheme="minorHAnsi"/>
              <w:sz w:val="16"/>
              <w:szCs w:val="16"/>
            </w:rPr>
            <w:tab/>
            <w:t>*</w:t>
          </w:r>
          <w:r w:rsidRPr="0081457C">
            <w:rPr>
              <w:rFonts w:asciiTheme="minorHAnsi" w:hAnsiTheme="minorHAnsi"/>
              <w:sz w:val="16"/>
              <w:szCs w:val="16"/>
            </w:rPr>
            <w:tab/>
            <w:t>Proposed dates to be confirmed</w:t>
          </w:r>
        </w:p>
        <w:p w:rsidR="005F6894" w:rsidRPr="0081457C" w:rsidRDefault="005F6894" w:rsidP="005F6894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81457C">
            <w:rPr>
              <w:rFonts w:asciiTheme="minorHAnsi" w:hAnsiTheme="minorHAnsi"/>
              <w:sz w:val="16"/>
              <w:szCs w:val="16"/>
            </w:rPr>
            <w:tab/>
            <w:t>**</w:t>
          </w:r>
          <w:r w:rsidRPr="0081457C">
            <w:rPr>
              <w:rFonts w:asciiTheme="minorHAnsi" w:hAnsiTheme="minorHAnsi"/>
              <w:sz w:val="16"/>
              <w:szCs w:val="16"/>
            </w:rPr>
            <w:tab/>
            <w:t>Proposed dates, duration and/or venue to be confirmed</w:t>
          </w:r>
          <w:r w:rsidRPr="0081457C">
            <w:rPr>
              <w:rFonts w:asciiTheme="minorHAnsi" w:hAnsiTheme="minorHAnsi"/>
              <w:sz w:val="16"/>
              <w:szCs w:val="16"/>
            </w:rPr>
            <w:br/>
          </w:r>
        </w:p>
      </w:tc>
      <w:tc>
        <w:tcPr>
          <w:tcW w:w="4790" w:type="dxa"/>
        </w:tcPr>
        <w:p w:rsidR="005F6894" w:rsidRDefault="005F6894">
          <w:pPr>
            <w:spacing w:before="80"/>
            <w:rPr>
              <w:rFonts w:asciiTheme="minorHAnsi" w:hAnsiTheme="minorHAnsi"/>
              <w:bCs/>
              <w:sz w:val="16"/>
              <w:szCs w:val="16"/>
            </w:rPr>
          </w:pPr>
          <w:r w:rsidRPr="0081457C">
            <w:rPr>
              <w:rFonts w:asciiTheme="minorHAnsi" w:hAnsiTheme="minorHAnsi"/>
              <w:sz w:val="16"/>
              <w:szCs w:val="16"/>
            </w:rPr>
            <w:t>***</w:t>
          </w:r>
          <w:r w:rsidRPr="0081457C">
            <w:rPr>
              <w:rFonts w:asciiTheme="minorHAnsi" w:hAnsiTheme="minorHAnsi"/>
              <w:sz w:val="16"/>
              <w:szCs w:val="16"/>
            </w:rPr>
            <w:tab/>
            <w:t>Proposed period to be confirmed</w:t>
          </w:r>
          <w:r w:rsidRPr="0081457C">
            <w:rPr>
              <w:rFonts w:asciiTheme="minorHAnsi" w:hAnsiTheme="minorHAnsi"/>
              <w:sz w:val="16"/>
              <w:szCs w:val="16"/>
            </w:rPr>
            <w:br/>
            <w:t>****</w:t>
          </w:r>
          <w:r w:rsidRPr="0081457C">
            <w:rPr>
              <w:rFonts w:asciiTheme="minorHAnsi" w:hAnsiTheme="minorHAnsi"/>
              <w:sz w:val="16"/>
              <w:szCs w:val="16"/>
            </w:rPr>
            <w:tab/>
            <w:t>Period/dates and venue to be determined</w:t>
          </w:r>
          <w:r w:rsidRPr="0081457C">
            <w:rPr>
              <w:rFonts w:asciiTheme="minorHAnsi" w:hAnsiTheme="minorHAnsi"/>
              <w:bCs/>
              <w:sz w:val="16"/>
              <w:szCs w:val="16"/>
            </w:rPr>
            <w:t xml:space="preserve"> </w:t>
          </w:r>
        </w:p>
        <w:p w:rsidR="005F6894" w:rsidRPr="0081457C" w:rsidRDefault="005F6894" w:rsidP="005F6894">
          <w:pPr>
            <w:spacing w:before="0"/>
            <w:rPr>
              <w:rFonts w:asciiTheme="minorHAnsi" w:hAnsiTheme="minorHAnsi"/>
              <w:sz w:val="16"/>
              <w:szCs w:val="16"/>
              <w:u w:val="single"/>
            </w:rPr>
          </w:pPr>
          <w:r w:rsidRPr="0081457C">
            <w:rPr>
              <w:rFonts w:asciiTheme="minorHAnsi" w:hAnsiTheme="minorHAnsi"/>
              <w:bCs/>
              <w:sz w:val="16"/>
              <w:szCs w:val="16"/>
            </w:rPr>
            <w:t xml:space="preserve">***** </w:t>
          </w:r>
          <w:r>
            <w:rPr>
              <w:rFonts w:asciiTheme="minorHAnsi" w:hAnsiTheme="minorHAnsi"/>
              <w:bCs/>
              <w:sz w:val="16"/>
              <w:szCs w:val="16"/>
            </w:rPr>
            <w:tab/>
          </w:r>
          <w:r w:rsidRPr="0081457C">
            <w:rPr>
              <w:rFonts w:asciiTheme="minorHAnsi" w:hAnsiTheme="minorHAnsi"/>
              <w:bCs/>
              <w:sz w:val="16"/>
              <w:szCs w:val="16"/>
            </w:rPr>
            <w:t>Period/dates and precise place to be determined</w:t>
          </w:r>
        </w:p>
      </w:tc>
    </w:tr>
  </w:tbl>
  <w:p w:rsidR="005F6894" w:rsidRPr="00CE2477" w:rsidRDefault="005F6894" w:rsidP="005F6894">
    <w:pPr>
      <w:pStyle w:val="Footer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94" w:rsidRPr="00862A04" w:rsidRDefault="005F6894" w:rsidP="005F6894">
    <w:pPr>
      <w:spacing w:after="120"/>
      <w:jc w:val="center"/>
    </w:pPr>
    <w:r>
      <w:t xml:space="preserve">• </w:t>
    </w:r>
    <w:hyperlink r:id="rId1" w:history="1">
      <w:r w:rsidRPr="00862A04">
        <w:rPr>
          <w:rStyle w:val="Hyperlink"/>
          <w:sz w:val="22"/>
          <w:szCs w:val="22"/>
        </w:rPr>
        <w:t>http://www.itu.int/council</w:t>
      </w:r>
    </w:hyperlink>
    <w:r>
      <w:t xml:space="preserve"> •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5843" w:rsidRDefault="00B25843">
      <w:r>
        <w:t>____________________</w:t>
      </w:r>
    </w:p>
  </w:footnote>
  <w:footnote w:type="continuationSeparator" w:id="0">
    <w:p w:rsidR="00B25843" w:rsidRDefault="00B258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94" w:rsidRPr="00E602E5" w:rsidRDefault="005F6894" w:rsidP="00E602E5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567" w:hanging="567"/>
      <w:jc w:val="center"/>
      <w:rPr>
        <w:sz w:val="18"/>
      </w:rPr>
    </w:pPr>
    <w:r w:rsidRPr="00E602E5">
      <w:rPr>
        <w:sz w:val="18"/>
      </w:rPr>
      <w:fldChar w:fldCharType="begin"/>
    </w:r>
    <w:r w:rsidRPr="00E602E5">
      <w:rPr>
        <w:sz w:val="18"/>
      </w:rPr>
      <w:instrText xml:space="preserve"> PAGE   \* MERGEFORMAT </w:instrText>
    </w:r>
    <w:r w:rsidRPr="00E602E5">
      <w:rPr>
        <w:sz w:val="18"/>
      </w:rPr>
      <w:fldChar w:fldCharType="separate"/>
    </w:r>
    <w:r w:rsidR="00D74F36">
      <w:rPr>
        <w:noProof/>
        <w:sz w:val="18"/>
      </w:rPr>
      <w:t>3</w:t>
    </w:r>
    <w:r w:rsidRPr="00E602E5">
      <w:rPr>
        <w:sz w:val="18"/>
      </w:rPr>
      <w:fldChar w:fldCharType="end"/>
    </w:r>
  </w:p>
  <w:p w:rsidR="005F6894" w:rsidRPr="00E602E5" w:rsidRDefault="005F6894" w:rsidP="00F76CE5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567" w:hanging="567"/>
      <w:jc w:val="center"/>
      <w:rPr>
        <w:sz w:val="18"/>
      </w:rPr>
    </w:pPr>
    <w:r w:rsidRPr="00E602E5">
      <w:rPr>
        <w:sz w:val="18"/>
      </w:rPr>
      <w:t>PP14/</w:t>
    </w:r>
    <w:r w:rsidR="00F76CE5">
      <w:rPr>
        <w:sz w:val="18"/>
      </w:rPr>
      <w:t>56</w:t>
    </w:r>
    <w:r w:rsidRPr="00E602E5">
      <w:rPr>
        <w:sz w:val="18"/>
      </w:rPr>
      <w:t>-E</w:t>
    </w:r>
  </w:p>
  <w:p w:rsidR="005F6894" w:rsidRDefault="005F6894" w:rsidP="00E56E57">
    <w:pPr>
      <w:pStyle w:val="Header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6894" w:rsidRPr="00E602E5" w:rsidRDefault="005F6894" w:rsidP="005B47E1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567" w:hanging="567"/>
      <w:jc w:val="center"/>
      <w:rPr>
        <w:sz w:val="18"/>
      </w:rPr>
    </w:pPr>
    <w:r w:rsidRPr="00E602E5">
      <w:rPr>
        <w:sz w:val="18"/>
      </w:rPr>
      <w:fldChar w:fldCharType="begin"/>
    </w:r>
    <w:r w:rsidRPr="00E602E5">
      <w:rPr>
        <w:sz w:val="18"/>
      </w:rPr>
      <w:instrText xml:space="preserve"> PAGE   \* MERGEFORMAT </w:instrText>
    </w:r>
    <w:r w:rsidRPr="00E602E5">
      <w:rPr>
        <w:sz w:val="18"/>
      </w:rPr>
      <w:fldChar w:fldCharType="separate"/>
    </w:r>
    <w:r w:rsidR="00D74F36">
      <w:rPr>
        <w:noProof/>
        <w:sz w:val="18"/>
      </w:rPr>
      <w:t>7</w:t>
    </w:r>
    <w:r w:rsidRPr="00E602E5">
      <w:rPr>
        <w:sz w:val="18"/>
      </w:rPr>
      <w:fldChar w:fldCharType="end"/>
    </w:r>
  </w:p>
  <w:p w:rsidR="005F6894" w:rsidRPr="00E602E5" w:rsidRDefault="005F6894" w:rsidP="00F76CE5"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567" w:hanging="567"/>
      <w:jc w:val="center"/>
      <w:rPr>
        <w:sz w:val="18"/>
      </w:rPr>
    </w:pPr>
    <w:r w:rsidRPr="00E602E5">
      <w:rPr>
        <w:sz w:val="18"/>
      </w:rPr>
      <w:t>PP14/</w:t>
    </w:r>
    <w:r w:rsidR="00F76CE5">
      <w:rPr>
        <w:sz w:val="18"/>
      </w:rPr>
      <w:t>56</w:t>
    </w:r>
    <w:r w:rsidRPr="00E602E5">
      <w:rPr>
        <w:sz w:val="18"/>
      </w:rPr>
      <w:t>-E</w:t>
    </w:r>
  </w:p>
  <w:p w:rsidR="005F6894" w:rsidRDefault="005F6894" w:rsidP="005B47E1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917"/>
    <w:rsid w:val="00000AF8"/>
    <w:rsid w:val="00001935"/>
    <w:rsid w:val="000048E4"/>
    <w:rsid w:val="00010B2A"/>
    <w:rsid w:val="00011208"/>
    <w:rsid w:val="000143FA"/>
    <w:rsid w:val="00014808"/>
    <w:rsid w:val="00015E97"/>
    <w:rsid w:val="00042917"/>
    <w:rsid w:val="00082EB9"/>
    <w:rsid w:val="000839A2"/>
    <w:rsid w:val="0008540E"/>
    <w:rsid w:val="00094B4F"/>
    <w:rsid w:val="000A1015"/>
    <w:rsid w:val="000B03F9"/>
    <w:rsid w:val="000B0A77"/>
    <w:rsid w:val="000B0D6C"/>
    <w:rsid w:val="000B5BB9"/>
    <w:rsid w:val="000B7152"/>
    <w:rsid w:val="000C4701"/>
    <w:rsid w:val="000D6CDD"/>
    <w:rsid w:val="000E4C7A"/>
    <w:rsid w:val="000E5E15"/>
    <w:rsid w:val="000F5A9A"/>
    <w:rsid w:val="000F73D1"/>
    <w:rsid w:val="001001C5"/>
    <w:rsid w:val="00105EFE"/>
    <w:rsid w:val="00106777"/>
    <w:rsid w:val="00114BA3"/>
    <w:rsid w:val="00115DEC"/>
    <w:rsid w:val="00123F09"/>
    <w:rsid w:val="00136175"/>
    <w:rsid w:val="00140FF0"/>
    <w:rsid w:val="00146057"/>
    <w:rsid w:val="0016633C"/>
    <w:rsid w:val="00167963"/>
    <w:rsid w:val="00171990"/>
    <w:rsid w:val="00195B70"/>
    <w:rsid w:val="001A0EEB"/>
    <w:rsid w:val="001B18AB"/>
    <w:rsid w:val="001B70D1"/>
    <w:rsid w:val="001C3804"/>
    <w:rsid w:val="001D3322"/>
    <w:rsid w:val="001E01A5"/>
    <w:rsid w:val="001E18AB"/>
    <w:rsid w:val="001E1C8F"/>
    <w:rsid w:val="0020179C"/>
    <w:rsid w:val="002115E0"/>
    <w:rsid w:val="00217E7F"/>
    <w:rsid w:val="00232B31"/>
    <w:rsid w:val="00235A3B"/>
    <w:rsid w:val="00243BE4"/>
    <w:rsid w:val="00257188"/>
    <w:rsid w:val="002578B4"/>
    <w:rsid w:val="00264E04"/>
    <w:rsid w:val="00267D12"/>
    <w:rsid w:val="00281792"/>
    <w:rsid w:val="0028799E"/>
    <w:rsid w:val="002962A8"/>
    <w:rsid w:val="002D6F71"/>
    <w:rsid w:val="002F36B9"/>
    <w:rsid w:val="002F5FA2"/>
    <w:rsid w:val="003126B0"/>
    <w:rsid w:val="00314127"/>
    <w:rsid w:val="00314C12"/>
    <w:rsid w:val="003261C3"/>
    <w:rsid w:val="003453DA"/>
    <w:rsid w:val="00357754"/>
    <w:rsid w:val="003578E4"/>
    <w:rsid w:val="00361097"/>
    <w:rsid w:val="00373A0D"/>
    <w:rsid w:val="00375076"/>
    <w:rsid w:val="00375BBA"/>
    <w:rsid w:val="00382381"/>
    <w:rsid w:val="00395CE4"/>
    <w:rsid w:val="003A5FFB"/>
    <w:rsid w:val="003A7FB6"/>
    <w:rsid w:val="003B3751"/>
    <w:rsid w:val="003F5771"/>
    <w:rsid w:val="004014B0"/>
    <w:rsid w:val="004059B0"/>
    <w:rsid w:val="00420778"/>
    <w:rsid w:val="00426AC1"/>
    <w:rsid w:val="004321DC"/>
    <w:rsid w:val="00435AA4"/>
    <w:rsid w:val="00435EA8"/>
    <w:rsid w:val="004360BB"/>
    <w:rsid w:val="0045533C"/>
    <w:rsid w:val="004606DA"/>
    <w:rsid w:val="00463092"/>
    <w:rsid w:val="004676C0"/>
    <w:rsid w:val="00474E00"/>
    <w:rsid w:val="004835DB"/>
    <w:rsid w:val="00491D2D"/>
    <w:rsid w:val="00494797"/>
    <w:rsid w:val="004B0C10"/>
    <w:rsid w:val="004C19D7"/>
    <w:rsid w:val="004C297B"/>
    <w:rsid w:val="004C73C9"/>
    <w:rsid w:val="004E01FA"/>
    <w:rsid w:val="004E6764"/>
    <w:rsid w:val="004F041D"/>
    <w:rsid w:val="004F1C55"/>
    <w:rsid w:val="00504FE5"/>
    <w:rsid w:val="00507348"/>
    <w:rsid w:val="00522C97"/>
    <w:rsid w:val="005356FD"/>
    <w:rsid w:val="00547D75"/>
    <w:rsid w:val="00551C8B"/>
    <w:rsid w:val="00554E24"/>
    <w:rsid w:val="00555A0F"/>
    <w:rsid w:val="00567130"/>
    <w:rsid w:val="0057034B"/>
    <w:rsid w:val="00581E8F"/>
    <w:rsid w:val="00586A98"/>
    <w:rsid w:val="005927A4"/>
    <w:rsid w:val="00596B48"/>
    <w:rsid w:val="005B10E8"/>
    <w:rsid w:val="005B47E1"/>
    <w:rsid w:val="005B5026"/>
    <w:rsid w:val="005C3315"/>
    <w:rsid w:val="005E1CC3"/>
    <w:rsid w:val="005F05C8"/>
    <w:rsid w:val="005F6894"/>
    <w:rsid w:val="00604079"/>
    <w:rsid w:val="00617BE4"/>
    <w:rsid w:val="00620233"/>
    <w:rsid w:val="006404B0"/>
    <w:rsid w:val="006564E5"/>
    <w:rsid w:val="0066499C"/>
    <w:rsid w:val="006A7108"/>
    <w:rsid w:val="006B40DA"/>
    <w:rsid w:val="006C5D5D"/>
    <w:rsid w:val="006E215D"/>
    <w:rsid w:val="006E57C8"/>
    <w:rsid w:val="006E70E1"/>
    <w:rsid w:val="006F565E"/>
    <w:rsid w:val="00701ABB"/>
    <w:rsid w:val="00711035"/>
    <w:rsid w:val="0071194C"/>
    <w:rsid w:val="007130ED"/>
    <w:rsid w:val="007140CF"/>
    <w:rsid w:val="0071582A"/>
    <w:rsid w:val="00722595"/>
    <w:rsid w:val="00724581"/>
    <w:rsid w:val="0073319E"/>
    <w:rsid w:val="00733C8A"/>
    <w:rsid w:val="00745A37"/>
    <w:rsid w:val="00750829"/>
    <w:rsid w:val="007538C9"/>
    <w:rsid w:val="00753F63"/>
    <w:rsid w:val="007542C4"/>
    <w:rsid w:val="00755067"/>
    <w:rsid w:val="007561B6"/>
    <w:rsid w:val="0076160D"/>
    <w:rsid w:val="007649DA"/>
    <w:rsid w:val="00765553"/>
    <w:rsid w:val="00777B8B"/>
    <w:rsid w:val="00794795"/>
    <w:rsid w:val="007949EA"/>
    <w:rsid w:val="00796849"/>
    <w:rsid w:val="007A59C3"/>
    <w:rsid w:val="007B0E06"/>
    <w:rsid w:val="007B30FC"/>
    <w:rsid w:val="007C33D3"/>
    <w:rsid w:val="007C3643"/>
    <w:rsid w:val="007E00D2"/>
    <w:rsid w:val="007E2AD4"/>
    <w:rsid w:val="008123F5"/>
    <w:rsid w:val="00815BE7"/>
    <w:rsid w:val="0082780C"/>
    <w:rsid w:val="008333C7"/>
    <w:rsid w:val="00833E0F"/>
    <w:rsid w:val="008404FD"/>
    <w:rsid w:val="00846DBA"/>
    <w:rsid w:val="00850AEF"/>
    <w:rsid w:val="00860C6A"/>
    <w:rsid w:val="00862891"/>
    <w:rsid w:val="00875048"/>
    <w:rsid w:val="00875BE1"/>
    <w:rsid w:val="00877715"/>
    <w:rsid w:val="00883697"/>
    <w:rsid w:val="00890385"/>
    <w:rsid w:val="00895CE3"/>
    <w:rsid w:val="0089603F"/>
    <w:rsid w:val="00897970"/>
    <w:rsid w:val="008B5A71"/>
    <w:rsid w:val="008D3BE2"/>
    <w:rsid w:val="008D4154"/>
    <w:rsid w:val="008D4D98"/>
    <w:rsid w:val="008E2A7B"/>
    <w:rsid w:val="008E6E9B"/>
    <w:rsid w:val="008F2C56"/>
    <w:rsid w:val="008F3C99"/>
    <w:rsid w:val="00900D5B"/>
    <w:rsid w:val="009236FE"/>
    <w:rsid w:val="00940E00"/>
    <w:rsid w:val="00945D4B"/>
    <w:rsid w:val="00950E0F"/>
    <w:rsid w:val="009630FA"/>
    <w:rsid w:val="00967670"/>
    <w:rsid w:val="00970996"/>
    <w:rsid w:val="009711F4"/>
    <w:rsid w:val="009800CC"/>
    <w:rsid w:val="009A078E"/>
    <w:rsid w:val="009A2B30"/>
    <w:rsid w:val="009A4211"/>
    <w:rsid w:val="009A47A2"/>
    <w:rsid w:val="009E425E"/>
    <w:rsid w:val="009E4322"/>
    <w:rsid w:val="009F4384"/>
    <w:rsid w:val="009F442D"/>
    <w:rsid w:val="009F50DA"/>
    <w:rsid w:val="00A06D56"/>
    <w:rsid w:val="00A314A2"/>
    <w:rsid w:val="00A619C5"/>
    <w:rsid w:val="00A8262F"/>
    <w:rsid w:val="00A84B32"/>
    <w:rsid w:val="00A84B3A"/>
    <w:rsid w:val="00A93B71"/>
    <w:rsid w:val="00A95F60"/>
    <w:rsid w:val="00A978D0"/>
    <w:rsid w:val="00AB0B32"/>
    <w:rsid w:val="00AB370E"/>
    <w:rsid w:val="00AB5C39"/>
    <w:rsid w:val="00AB75A9"/>
    <w:rsid w:val="00AD1C5C"/>
    <w:rsid w:val="00AD566F"/>
    <w:rsid w:val="00B11EB3"/>
    <w:rsid w:val="00B1733E"/>
    <w:rsid w:val="00B25843"/>
    <w:rsid w:val="00B25A86"/>
    <w:rsid w:val="00B304B9"/>
    <w:rsid w:val="00B55E1A"/>
    <w:rsid w:val="00B57988"/>
    <w:rsid w:val="00B62032"/>
    <w:rsid w:val="00B65F8C"/>
    <w:rsid w:val="00B7263B"/>
    <w:rsid w:val="00B73696"/>
    <w:rsid w:val="00B73F47"/>
    <w:rsid w:val="00B7638A"/>
    <w:rsid w:val="00B80DF9"/>
    <w:rsid w:val="00B840D8"/>
    <w:rsid w:val="00B96467"/>
    <w:rsid w:val="00BA154E"/>
    <w:rsid w:val="00BA1745"/>
    <w:rsid w:val="00BA37CE"/>
    <w:rsid w:val="00BA4692"/>
    <w:rsid w:val="00BB2417"/>
    <w:rsid w:val="00BC6FDB"/>
    <w:rsid w:val="00BC7DE8"/>
    <w:rsid w:val="00BE0966"/>
    <w:rsid w:val="00BF43BA"/>
    <w:rsid w:val="00BF5722"/>
    <w:rsid w:val="00BF6268"/>
    <w:rsid w:val="00BF720B"/>
    <w:rsid w:val="00C04511"/>
    <w:rsid w:val="00C16846"/>
    <w:rsid w:val="00C24CF4"/>
    <w:rsid w:val="00C34851"/>
    <w:rsid w:val="00C36665"/>
    <w:rsid w:val="00C42A5B"/>
    <w:rsid w:val="00C56038"/>
    <w:rsid w:val="00C72664"/>
    <w:rsid w:val="00C86F24"/>
    <w:rsid w:val="00C963D1"/>
    <w:rsid w:val="00CA38C9"/>
    <w:rsid w:val="00CB4984"/>
    <w:rsid w:val="00CB5DD7"/>
    <w:rsid w:val="00CB77D5"/>
    <w:rsid w:val="00CC14F0"/>
    <w:rsid w:val="00CD12DF"/>
    <w:rsid w:val="00CE3B0F"/>
    <w:rsid w:val="00CE40BB"/>
    <w:rsid w:val="00CF1C71"/>
    <w:rsid w:val="00D07696"/>
    <w:rsid w:val="00D11956"/>
    <w:rsid w:val="00D15A98"/>
    <w:rsid w:val="00D500DC"/>
    <w:rsid w:val="00D536FE"/>
    <w:rsid w:val="00D54B39"/>
    <w:rsid w:val="00D64FF3"/>
    <w:rsid w:val="00D657A2"/>
    <w:rsid w:val="00D664AC"/>
    <w:rsid w:val="00D74F36"/>
    <w:rsid w:val="00D760C8"/>
    <w:rsid w:val="00D76E85"/>
    <w:rsid w:val="00D83FFD"/>
    <w:rsid w:val="00D8617D"/>
    <w:rsid w:val="00D92563"/>
    <w:rsid w:val="00D97305"/>
    <w:rsid w:val="00DA08D0"/>
    <w:rsid w:val="00DB11D1"/>
    <w:rsid w:val="00DB2B2A"/>
    <w:rsid w:val="00DC7C10"/>
    <w:rsid w:val="00DD26B1"/>
    <w:rsid w:val="00DD5177"/>
    <w:rsid w:val="00DE16B8"/>
    <w:rsid w:val="00DE4CC2"/>
    <w:rsid w:val="00DE5C52"/>
    <w:rsid w:val="00DE5E67"/>
    <w:rsid w:val="00DF23FC"/>
    <w:rsid w:val="00DF39CD"/>
    <w:rsid w:val="00E0094D"/>
    <w:rsid w:val="00E13427"/>
    <w:rsid w:val="00E1374D"/>
    <w:rsid w:val="00E13919"/>
    <w:rsid w:val="00E13AF0"/>
    <w:rsid w:val="00E20134"/>
    <w:rsid w:val="00E24CB2"/>
    <w:rsid w:val="00E3536D"/>
    <w:rsid w:val="00E44456"/>
    <w:rsid w:val="00E553B9"/>
    <w:rsid w:val="00E56E57"/>
    <w:rsid w:val="00E602E5"/>
    <w:rsid w:val="00E6599B"/>
    <w:rsid w:val="00E726DE"/>
    <w:rsid w:val="00E871C2"/>
    <w:rsid w:val="00E878CF"/>
    <w:rsid w:val="00EA1BAA"/>
    <w:rsid w:val="00ED401C"/>
    <w:rsid w:val="00EE333B"/>
    <w:rsid w:val="00EF2642"/>
    <w:rsid w:val="00EF3681"/>
    <w:rsid w:val="00F10790"/>
    <w:rsid w:val="00F10E7C"/>
    <w:rsid w:val="00F13C1E"/>
    <w:rsid w:val="00F20BC2"/>
    <w:rsid w:val="00F342E4"/>
    <w:rsid w:val="00F35330"/>
    <w:rsid w:val="00F41C91"/>
    <w:rsid w:val="00F433A4"/>
    <w:rsid w:val="00F4421A"/>
    <w:rsid w:val="00F47316"/>
    <w:rsid w:val="00F55DA5"/>
    <w:rsid w:val="00F76CE5"/>
    <w:rsid w:val="00F95ABE"/>
    <w:rsid w:val="00F9756D"/>
    <w:rsid w:val="00FB5F12"/>
    <w:rsid w:val="00FB67FD"/>
    <w:rsid w:val="00FD417F"/>
    <w:rsid w:val="00FD7B1D"/>
    <w:rsid w:val="00FE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18AB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2F5FA2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AD566F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257188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AD566F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AD566F"/>
    <w:pPr>
      <w:outlineLvl w:val="4"/>
    </w:pPr>
  </w:style>
  <w:style w:type="paragraph" w:styleId="Heading6">
    <w:name w:val="heading 6"/>
    <w:basedOn w:val="Heading4"/>
    <w:next w:val="Normal"/>
    <w:qFormat/>
    <w:rsid w:val="00AD566F"/>
    <w:pPr>
      <w:outlineLvl w:val="5"/>
    </w:pPr>
  </w:style>
  <w:style w:type="paragraph" w:styleId="Heading7">
    <w:name w:val="heading 7"/>
    <w:basedOn w:val="Heading4"/>
    <w:next w:val="Normal"/>
    <w:qFormat/>
    <w:rsid w:val="00AD566F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AD566F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AD566F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Footer">
    <w:name w:val="foot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sz w:val="18"/>
    </w:rPr>
  </w:style>
  <w:style w:type="character" w:styleId="FootnoteReference">
    <w:name w:val="footnote reference"/>
    <w:basedOn w:val="DefaultParagraphFont"/>
    <w:rsid w:val="002F5FA2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AD566F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AD566F"/>
    <w:pPr>
      <w:ind w:left="567"/>
    </w:pPr>
  </w:style>
  <w:style w:type="paragraph" w:customStyle="1" w:styleId="Tablelegend">
    <w:name w:val="Table_legend"/>
    <w:basedOn w:val="Tabletext"/>
    <w:rsid w:val="00AD566F"/>
    <w:pPr>
      <w:spacing w:before="120"/>
    </w:pPr>
  </w:style>
  <w:style w:type="paragraph" w:customStyle="1" w:styleId="Tabletext">
    <w:name w:val="Table_text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" w:after="60"/>
    </w:pPr>
    <w:rPr>
      <w:sz w:val="22"/>
    </w:rPr>
  </w:style>
  <w:style w:type="paragraph" w:customStyle="1" w:styleId="Tabletitle">
    <w:name w:val="Table_title"/>
    <w:basedOn w:val="TableNo"/>
    <w:next w:val="Table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AD566F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rsid w:val="00AD566F"/>
    <w:pPr>
      <w:spacing w:before="86"/>
      <w:ind w:left="567" w:hanging="567"/>
    </w:pPr>
  </w:style>
  <w:style w:type="paragraph" w:customStyle="1" w:styleId="enumlev2">
    <w:name w:val="enumlev2"/>
    <w:basedOn w:val="enumlev1"/>
    <w:rsid w:val="00AD566F"/>
    <w:pPr>
      <w:ind w:left="1134"/>
    </w:pPr>
  </w:style>
  <w:style w:type="paragraph" w:customStyle="1" w:styleId="enumlev3">
    <w:name w:val="enumlev3"/>
    <w:basedOn w:val="enumlev2"/>
    <w:rsid w:val="00AD566F"/>
    <w:pPr>
      <w:ind w:left="1701"/>
    </w:pPr>
  </w:style>
  <w:style w:type="paragraph" w:customStyle="1" w:styleId="Tablehead">
    <w:name w:val="Table_head"/>
    <w:basedOn w:val="Tabletext"/>
    <w:rsid w:val="00AD566F"/>
    <w:pPr>
      <w:spacing w:before="120" w:after="120"/>
      <w:jc w:val="center"/>
    </w:pPr>
    <w:rPr>
      <w:b/>
    </w:rPr>
  </w:style>
  <w:style w:type="paragraph" w:customStyle="1" w:styleId="Normalaftertitle">
    <w:name w:val="Normal after title"/>
    <w:basedOn w:val="Normal"/>
    <w:next w:val="Normal"/>
    <w:rsid w:val="00AD566F"/>
    <w:pPr>
      <w:spacing w:before="240"/>
    </w:pPr>
  </w:style>
  <w:style w:type="paragraph" w:customStyle="1" w:styleId="AnnexNo">
    <w:name w:val="Annex_No"/>
    <w:basedOn w:val="Normal"/>
    <w:next w:val="Annexref"/>
    <w:rsid w:val="00257188"/>
    <w:pPr>
      <w:spacing w:before="72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rsid w:val="00AD566F"/>
    <w:pPr>
      <w:jc w:val="center"/>
    </w:pPr>
  </w:style>
  <w:style w:type="paragraph" w:customStyle="1" w:styleId="Annextitle">
    <w:name w:val="Annex_title"/>
    <w:basedOn w:val="Normal"/>
    <w:next w:val="Normal"/>
    <w:rsid w:val="00257188"/>
    <w:pPr>
      <w:spacing w:before="240" w:after="24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ppendixref"/>
    <w:rsid w:val="00AD566F"/>
  </w:style>
  <w:style w:type="paragraph" w:customStyle="1" w:styleId="Appendixref">
    <w:name w:val="Appendix_ref"/>
    <w:basedOn w:val="Annexref"/>
    <w:next w:val="Appendixtitle"/>
    <w:rsid w:val="00AD566F"/>
  </w:style>
  <w:style w:type="paragraph" w:customStyle="1" w:styleId="Appendixtitle">
    <w:name w:val="Appendix_title"/>
    <w:basedOn w:val="Annextitle"/>
    <w:next w:val="Normal"/>
    <w:rsid w:val="00AD566F"/>
  </w:style>
  <w:style w:type="paragraph" w:customStyle="1" w:styleId="Reftitle">
    <w:name w:val="Ref_title"/>
    <w:basedOn w:val="Normal"/>
    <w:next w:val="Reftext"/>
    <w:rsid w:val="00257188"/>
    <w:pPr>
      <w:spacing w:before="480"/>
      <w:jc w:val="center"/>
    </w:pPr>
    <w:rPr>
      <w:caps/>
      <w:sz w:val="28"/>
    </w:rPr>
  </w:style>
  <w:style w:type="paragraph" w:customStyle="1" w:styleId="Reftext">
    <w:name w:val="Ref_text"/>
    <w:basedOn w:val="Normal"/>
    <w:rsid w:val="00AD566F"/>
    <w:pPr>
      <w:ind w:left="567" w:hanging="567"/>
    </w:pPr>
  </w:style>
  <w:style w:type="paragraph" w:customStyle="1" w:styleId="Rectitle">
    <w:name w:val="Rec_title"/>
    <w:basedOn w:val="Normal"/>
    <w:next w:val="Heading1"/>
    <w:rsid w:val="002F5FA2"/>
    <w:pPr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AD566F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RecNo">
    <w:name w:val="Rec_No"/>
    <w:basedOn w:val="Normal"/>
    <w:next w:val="Rectitle"/>
    <w:rsid w:val="00257188"/>
    <w:pPr>
      <w:spacing w:before="720"/>
      <w:jc w:val="center"/>
    </w:pPr>
    <w:rPr>
      <w:caps/>
      <w:sz w:val="28"/>
    </w:rPr>
  </w:style>
  <w:style w:type="paragraph" w:customStyle="1" w:styleId="toc0">
    <w:name w:val="toc 0"/>
    <w:basedOn w:val="Normal"/>
    <w:next w:val="TOC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customStyle="1" w:styleId="Part">
    <w:name w:val="Part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Note">
    <w:name w:val="Note"/>
    <w:basedOn w:val="Normal"/>
    <w:rsid w:val="00AD566F"/>
    <w:pPr>
      <w:tabs>
        <w:tab w:val="clear" w:pos="567"/>
        <w:tab w:val="left" w:pos="851"/>
      </w:tabs>
    </w:pPr>
  </w:style>
  <w:style w:type="paragraph" w:customStyle="1" w:styleId="MinusFootnote">
    <w:name w:val="MinusFootnote"/>
    <w:basedOn w:val="Normal"/>
    <w:rsid w:val="00AD566F"/>
    <w:pPr>
      <w:ind w:left="-1701" w:hanging="284"/>
    </w:pPr>
  </w:style>
  <w:style w:type="paragraph" w:customStyle="1" w:styleId="Title3">
    <w:name w:val="Title 3"/>
    <w:basedOn w:val="Title2"/>
    <w:next w:val="Normalaftertitle"/>
    <w:rsid w:val="00AD566F"/>
    <w:rPr>
      <w:caps w:val="0"/>
    </w:rPr>
  </w:style>
  <w:style w:type="paragraph" w:customStyle="1" w:styleId="Title2">
    <w:name w:val="Title 2"/>
    <w:basedOn w:val="Source"/>
    <w:next w:val="Title3"/>
    <w:rsid w:val="00AD566F"/>
    <w:pPr>
      <w:spacing w:before="240"/>
    </w:pPr>
    <w:rPr>
      <w:b w:val="0"/>
      <w:caps/>
    </w:rPr>
  </w:style>
  <w:style w:type="paragraph" w:customStyle="1" w:styleId="Source">
    <w:name w:val="Source"/>
    <w:basedOn w:val="Normal"/>
    <w:next w:val="Title1"/>
    <w:autoRedefine/>
    <w:rsid w:val="00E553B9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AD566F"/>
    <w:pPr>
      <w:spacing w:before="240"/>
    </w:pPr>
    <w:rPr>
      <w:b w:val="0"/>
      <w:caps/>
    </w:rPr>
  </w:style>
  <w:style w:type="paragraph" w:customStyle="1" w:styleId="ArtNo">
    <w:name w:val="Art_No"/>
    <w:basedOn w:val="Normal"/>
    <w:next w:val="Arttitle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257188"/>
  </w:style>
  <w:style w:type="paragraph" w:customStyle="1" w:styleId="Chaptitle">
    <w:name w:val="Chap_title"/>
    <w:basedOn w:val="Arttitle"/>
    <w:next w:val="Normal"/>
    <w:rsid w:val="00AD566F"/>
  </w:style>
  <w:style w:type="paragraph" w:customStyle="1" w:styleId="Reasons">
    <w:name w:val="Reasons"/>
    <w:basedOn w:val="Normal"/>
    <w:rsid w:val="00AD566F"/>
  </w:style>
  <w:style w:type="paragraph" w:customStyle="1" w:styleId="ResNo">
    <w:name w:val="Res_No"/>
    <w:basedOn w:val="AnnexNo"/>
    <w:next w:val="Restitle"/>
    <w:rsid w:val="00AD566F"/>
  </w:style>
  <w:style w:type="paragraph" w:customStyle="1" w:styleId="Restitle">
    <w:name w:val="Res_title"/>
    <w:basedOn w:val="Annextitle"/>
    <w:next w:val="Normal"/>
    <w:rsid w:val="002F5FA2"/>
  </w:style>
  <w:style w:type="paragraph" w:customStyle="1" w:styleId="AnnexNoS2">
    <w:name w:val="Annex_No_S2"/>
    <w:basedOn w:val="AnnexNo"/>
    <w:next w:val="Anne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Section1">
    <w:name w:val="Section 1"/>
    <w:basedOn w:val="ChapNo"/>
    <w:next w:val="Normal"/>
    <w:rsid w:val="00AD566F"/>
    <w:rPr>
      <w:caps w:val="0"/>
    </w:rPr>
  </w:style>
  <w:style w:type="paragraph" w:customStyle="1" w:styleId="AnnexrefS2">
    <w:name w:val="Annex_ref_S2"/>
    <w:basedOn w:val="Anne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Section2">
    <w:name w:val="Section 2"/>
    <w:basedOn w:val="Section1"/>
    <w:next w:val="Normal"/>
    <w:rsid w:val="00AD566F"/>
    <w:pPr>
      <w:spacing w:before="240"/>
    </w:pPr>
    <w:rPr>
      <w:b/>
      <w:i/>
    </w:rPr>
  </w:style>
  <w:style w:type="paragraph" w:customStyle="1" w:styleId="AnnextitleS2">
    <w:name w:val="Annex_title_S2"/>
    <w:basedOn w:val="Anne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ppendixNoS2">
    <w:name w:val="Appendix_No_S2"/>
    <w:basedOn w:val="AppendixNo"/>
    <w:next w:val="Appendixref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AppendixrefS2">
    <w:name w:val="Appendix_ref_S2"/>
    <w:basedOn w:val="Appendixref"/>
    <w:next w:val="Annextitle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AppendixtitleS2">
    <w:name w:val="Appendix_title_S2"/>
    <w:basedOn w:val="Appendixtitle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ArtNoS2">
    <w:name w:val="Art_No_S2"/>
    <w:basedOn w:val="ArtNo"/>
    <w:next w:val="ArttitleS2"/>
    <w:rsid w:val="00257188"/>
    <w:pPr>
      <w:tabs>
        <w:tab w:val="left" w:pos="851"/>
      </w:tabs>
      <w:jc w:val="left"/>
    </w:pPr>
    <w:rPr>
      <w:b/>
      <w:sz w:val="24"/>
    </w:rPr>
  </w:style>
  <w:style w:type="paragraph" w:customStyle="1" w:styleId="ArttitleS2">
    <w:name w:val="Art_title_S2"/>
    <w:basedOn w:val="Art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ChapNoS2">
    <w:name w:val="Chap_No_S2"/>
    <w:basedOn w:val="ChapNo"/>
    <w:next w:val="ChaptitleS2"/>
    <w:rsid w:val="002F5FA2"/>
    <w:pPr>
      <w:tabs>
        <w:tab w:val="left" w:pos="851"/>
      </w:tabs>
      <w:jc w:val="left"/>
    </w:pPr>
    <w:rPr>
      <w:b/>
      <w:sz w:val="24"/>
    </w:rPr>
  </w:style>
  <w:style w:type="paragraph" w:customStyle="1" w:styleId="ChaptitleS2">
    <w:name w:val="Chap_title_S2"/>
    <w:basedOn w:val="Chaptitle"/>
    <w:next w:val="NormalS2"/>
    <w:rsid w:val="00257188"/>
    <w:pPr>
      <w:tabs>
        <w:tab w:val="left" w:pos="851"/>
      </w:tabs>
      <w:jc w:val="left"/>
    </w:pPr>
    <w:rPr>
      <w:sz w:val="24"/>
    </w:rPr>
  </w:style>
  <w:style w:type="paragraph" w:customStyle="1" w:styleId="enumlev1S2">
    <w:name w:val="enumlev1_S2"/>
    <w:basedOn w:val="enumlev1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2S2">
    <w:name w:val="enumlev2_S2"/>
    <w:basedOn w:val="enumlev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enumlev3S2">
    <w:name w:val="enumlev3_S2"/>
    <w:basedOn w:val="enumlev3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FootnoteTextS2">
    <w:name w:val="Footnote Text_S2"/>
    <w:basedOn w:val="FootnoteText"/>
    <w:rsid w:val="00AD566F"/>
    <w:pPr>
      <w:tabs>
        <w:tab w:val="clear" w:pos="256"/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Heading1S2">
    <w:name w:val="Heading 1_S2"/>
    <w:basedOn w:val="Heading1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  <w:outlineLvl w:val="9"/>
    </w:pPr>
    <w:rPr>
      <w:sz w:val="24"/>
    </w:rPr>
  </w:style>
  <w:style w:type="paragraph" w:customStyle="1" w:styleId="Heading2S2">
    <w:name w:val="Heading 2_S2"/>
    <w:basedOn w:val="Heading2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3S2">
    <w:name w:val="Heading 3_S2"/>
    <w:basedOn w:val="Heading3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4S2">
    <w:name w:val="Heading 4_S2"/>
    <w:basedOn w:val="Heading4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5S2">
    <w:name w:val="Heading 5_S2"/>
    <w:basedOn w:val="Heading5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6S2">
    <w:name w:val="Heading 6_S2"/>
    <w:basedOn w:val="Heading6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7S2">
    <w:name w:val="Heading 7_S2"/>
    <w:basedOn w:val="Heading7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8S2">
    <w:name w:val="Heading 8_S2"/>
    <w:basedOn w:val="Heading8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9S2">
    <w:name w:val="Heading 9_S2"/>
    <w:basedOn w:val="Heading9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NormalaftertitleS2">
    <w:name w:val="Normal after title_S2"/>
    <w:basedOn w:val="Normalaftertitle"/>
    <w:next w:val="NormalS2"/>
    <w:rsid w:val="00AD566F"/>
    <w:pPr>
      <w:keepNext/>
      <w:keepLines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NormalIndentS2">
    <w:name w:val="Normal Indent_S2"/>
    <w:basedOn w:val="NormalInden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/>
    </w:pPr>
    <w:rPr>
      <w:b/>
    </w:rPr>
  </w:style>
  <w:style w:type="paragraph" w:customStyle="1" w:styleId="NormalS2">
    <w:name w:val="Normal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asonsS2">
    <w:name w:val="Reasons_S2"/>
    <w:basedOn w:val="Reasons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</w:rPr>
  </w:style>
  <w:style w:type="paragraph" w:customStyle="1" w:styleId="RecNoS2">
    <w:name w:val="Rec_No_S2"/>
    <w:basedOn w:val="RecNo"/>
    <w:next w:val="Rec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ctitleS2">
    <w:name w:val="Rec_title_S2"/>
    <w:basedOn w:val="Rectitle"/>
    <w:next w:val="Heading1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caps/>
    </w:rPr>
  </w:style>
  <w:style w:type="paragraph" w:customStyle="1" w:styleId="ReftextS2">
    <w:name w:val="Ref_text_S2"/>
    <w:basedOn w:val="Reftext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ind w:left="0" w:firstLine="0"/>
    </w:pPr>
    <w:rPr>
      <w:b/>
    </w:rPr>
  </w:style>
  <w:style w:type="paragraph" w:customStyle="1" w:styleId="ReftitleS2">
    <w:name w:val="Ref_title_S2"/>
    <w:basedOn w:val="Reftitle"/>
    <w:next w:val="Reftext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caps w:val="0"/>
      <w:sz w:val="24"/>
    </w:rPr>
  </w:style>
  <w:style w:type="paragraph" w:customStyle="1" w:styleId="ResNoS2">
    <w:name w:val="Res_No_S2"/>
    <w:basedOn w:val="ResNo"/>
    <w:next w:val="Restitle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  <w:sz w:val="24"/>
    </w:rPr>
  </w:style>
  <w:style w:type="paragraph" w:customStyle="1" w:styleId="RestitleS2">
    <w:name w:val="Res_title_S2"/>
    <w:basedOn w:val="Restitle"/>
    <w:next w:val="NormalS2"/>
    <w:rsid w:val="002F5FA2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Section1S2">
    <w:name w:val="Section 1_S2"/>
    <w:basedOn w:val="Section1"/>
    <w:next w:val="NormalS2"/>
    <w:rsid w:val="00257188"/>
    <w:pPr>
      <w:tabs>
        <w:tab w:val="left" w:pos="851"/>
      </w:tabs>
      <w:jc w:val="left"/>
    </w:pPr>
    <w:rPr>
      <w:caps/>
      <w:sz w:val="24"/>
    </w:rPr>
  </w:style>
  <w:style w:type="paragraph" w:customStyle="1" w:styleId="Section2S2">
    <w:name w:val="Section 2_S2"/>
    <w:basedOn w:val="Section2"/>
    <w:next w:val="NormalS2"/>
    <w:rsid w:val="002F5FA2"/>
    <w:pPr>
      <w:tabs>
        <w:tab w:val="left" w:pos="851"/>
      </w:tabs>
      <w:jc w:val="left"/>
    </w:pPr>
    <w:rPr>
      <w:sz w:val="24"/>
    </w:rPr>
  </w:style>
  <w:style w:type="paragraph" w:customStyle="1" w:styleId="TableNoS2">
    <w:name w:val="Table_No_S2"/>
    <w:basedOn w:val="TableNo"/>
    <w:next w:val="TabletitleS2"/>
    <w:rsid w:val="00AD566F"/>
    <w:pPr>
      <w:keepNext w:val="0"/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b/>
    </w:rPr>
  </w:style>
  <w:style w:type="paragraph" w:customStyle="1" w:styleId="TablelegendS2">
    <w:name w:val="Table_legend_S2"/>
    <w:basedOn w:val="Tablelegend"/>
    <w:rsid w:val="00AD566F"/>
    <w:pPr>
      <w:tabs>
        <w:tab w:val="left" w:pos="851"/>
      </w:tabs>
      <w:spacing w:after="0"/>
    </w:pPr>
    <w:rPr>
      <w:b/>
    </w:rPr>
  </w:style>
  <w:style w:type="paragraph" w:customStyle="1" w:styleId="TabletextS2">
    <w:name w:val="Table_text_S2"/>
    <w:basedOn w:val="Tabletext"/>
    <w:rsid w:val="00AD566F"/>
    <w:pPr>
      <w:tabs>
        <w:tab w:val="left" w:pos="851"/>
      </w:tabs>
    </w:pPr>
    <w:rPr>
      <w:b/>
    </w:rPr>
  </w:style>
  <w:style w:type="paragraph" w:customStyle="1" w:styleId="TabletitleS2">
    <w:name w:val="Table_title_S2"/>
    <w:basedOn w:val="Tabletitle"/>
    <w:next w:val="TabletextS2"/>
    <w:rsid w:val="00AD566F"/>
    <w:pPr>
      <w:keepNext w:val="0"/>
      <w:tabs>
        <w:tab w:val="clear" w:pos="2948"/>
        <w:tab w:val="clear" w:pos="4082"/>
        <w:tab w:val="left" w:pos="851"/>
      </w:tabs>
      <w:jc w:val="left"/>
    </w:pPr>
  </w:style>
  <w:style w:type="paragraph" w:customStyle="1" w:styleId="FooterS2">
    <w:name w:val="Footer_S2"/>
    <w:basedOn w:val="Footer"/>
    <w:rsid w:val="00AD566F"/>
    <w:pPr>
      <w:tabs>
        <w:tab w:val="clear" w:pos="5954"/>
        <w:tab w:val="clear" w:pos="9639"/>
        <w:tab w:val="left" w:pos="3686"/>
        <w:tab w:val="right" w:pos="7655"/>
      </w:tabs>
      <w:ind w:left="-1985"/>
    </w:pPr>
  </w:style>
  <w:style w:type="paragraph" w:customStyle="1" w:styleId="HeaderS2">
    <w:name w:val="Header_S2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ind w:left="-1985"/>
      <w:jc w:val="center"/>
    </w:pPr>
    <w:rPr>
      <w:sz w:val="22"/>
    </w:rPr>
  </w:style>
  <w:style w:type="paragraph" w:customStyle="1" w:styleId="Artheading">
    <w:name w:val="Art_heading"/>
    <w:basedOn w:val="Normal"/>
    <w:next w:val="Normalaftertitle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headingS2">
    <w:name w:val="Art_heading_S2"/>
    <w:basedOn w:val="Artheading"/>
    <w:next w:val="NormalaftertitleS2"/>
    <w:rsid w:val="00AD566F"/>
    <w:pPr>
      <w:tabs>
        <w:tab w:val="left" w:pos="851"/>
      </w:tabs>
      <w:jc w:val="left"/>
    </w:pPr>
  </w:style>
  <w:style w:type="paragraph" w:customStyle="1" w:styleId="NoteS2">
    <w:name w:val="Note_S2"/>
    <w:basedOn w:val="Note"/>
    <w:rsid w:val="00AD566F"/>
    <w:pPr>
      <w:tabs>
        <w:tab w:val="clear" w:pos="1134"/>
        <w:tab w:val="clear" w:pos="1701"/>
        <w:tab w:val="clear" w:pos="2268"/>
        <w:tab w:val="clear" w:pos="2835"/>
      </w:tabs>
    </w:pPr>
    <w:rPr>
      <w:b/>
    </w:rPr>
  </w:style>
  <w:style w:type="paragraph" w:customStyle="1" w:styleId="HeadingbS2">
    <w:name w:val="Headingb_S2"/>
    <w:basedOn w:val="Headingb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</w:style>
  <w:style w:type="paragraph" w:customStyle="1" w:styleId="Headingb">
    <w:name w:val="Heading_b"/>
    <w:basedOn w:val="Heading3"/>
    <w:next w:val="Normal"/>
    <w:rsid w:val="00AD566F"/>
    <w:pPr>
      <w:spacing w:before="160"/>
      <w:outlineLvl w:val="0"/>
    </w:pPr>
  </w:style>
  <w:style w:type="paragraph" w:customStyle="1" w:styleId="HeadingiS2">
    <w:name w:val="Headingi_S2"/>
    <w:basedOn w:val="Heading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Headingi">
    <w:name w:val="Heading_i"/>
    <w:basedOn w:val="Heading3"/>
    <w:next w:val="Normal"/>
    <w:rsid w:val="002F5FA2"/>
    <w:pPr>
      <w:spacing w:before="160"/>
      <w:outlineLvl w:val="0"/>
    </w:pPr>
    <w:rPr>
      <w:rFonts w:asciiTheme="minorHAnsi" w:hAnsiTheme="minorHAnsi"/>
      <w:b w:val="0"/>
      <w:i/>
    </w:rPr>
  </w:style>
  <w:style w:type="paragraph" w:customStyle="1" w:styleId="FirstFooter">
    <w:name w:val="FirstFooter"/>
    <w:basedOn w:val="Footer"/>
    <w:rsid w:val="00AD566F"/>
    <w:rPr>
      <w:caps w:val="0"/>
    </w:rPr>
  </w:style>
  <w:style w:type="character" w:styleId="PageNumber">
    <w:name w:val="page number"/>
    <w:basedOn w:val="DefaultParagraphFont"/>
    <w:rsid w:val="002F5FA2"/>
    <w:rPr>
      <w:rFonts w:ascii="Calibri" w:hAnsi="Calibri"/>
    </w:rPr>
  </w:style>
  <w:style w:type="character" w:styleId="Hyperlink">
    <w:name w:val="Hyperlink"/>
    <w:basedOn w:val="DefaultParagraphFont"/>
    <w:rsid w:val="00000AF8"/>
    <w:rPr>
      <w:rFonts w:ascii="Calibri" w:hAnsi="Calibri"/>
      <w:color w:val="0000FF"/>
      <w:u w:val="single"/>
    </w:rPr>
  </w:style>
  <w:style w:type="paragraph" w:styleId="Date">
    <w:name w:val="Date"/>
    <w:basedOn w:val="Normal"/>
    <w:rsid w:val="00AD566F"/>
    <w:pPr>
      <w:framePr w:hSpace="181" w:wrap="notBeside" w:vAnchor="page" w:hAnchor="page" w:x="1135" w:y="852"/>
      <w:tabs>
        <w:tab w:val="clear" w:pos="2268"/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styleId="FollowedHyperlink">
    <w:name w:val="FollowedHyperlink"/>
    <w:basedOn w:val="DefaultParagraphFont"/>
    <w:rsid w:val="00AD566F"/>
    <w:rPr>
      <w:color w:val="800080"/>
      <w:u w:val="single"/>
    </w:rPr>
  </w:style>
  <w:style w:type="paragraph" w:customStyle="1" w:styleId="Heading1c">
    <w:name w:val="Heading 1c"/>
    <w:basedOn w:val="Heading1"/>
    <w:next w:val="Normal"/>
    <w:rsid w:val="002F5FA2"/>
    <w:pPr>
      <w:ind w:left="0" w:firstLine="0"/>
      <w:jc w:val="center"/>
      <w:outlineLvl w:val="9"/>
    </w:pPr>
  </w:style>
  <w:style w:type="paragraph" w:customStyle="1" w:styleId="Heading1cS2">
    <w:name w:val="Heading 1c_S2"/>
    <w:basedOn w:val="Heading1c"/>
    <w:next w:val="NormalS2"/>
    <w:rsid w:val="00257188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  <w:jc w:val="left"/>
    </w:pPr>
    <w:rPr>
      <w:sz w:val="24"/>
    </w:rPr>
  </w:style>
  <w:style w:type="paragraph" w:customStyle="1" w:styleId="Heading2i">
    <w:name w:val="Heading 2i"/>
    <w:basedOn w:val="Heading2"/>
    <w:next w:val="Normal"/>
    <w:rsid w:val="002F5FA2"/>
    <w:rPr>
      <w:b w:val="0"/>
      <w:i/>
    </w:rPr>
  </w:style>
  <w:style w:type="paragraph" w:customStyle="1" w:styleId="Heading2iS2">
    <w:name w:val="Heading 2i_S2"/>
    <w:basedOn w:val="Heading2i"/>
    <w:next w:val="NormalS2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851"/>
      </w:tabs>
    </w:pPr>
    <w:rPr>
      <w:b/>
      <w:i w:val="0"/>
    </w:rPr>
  </w:style>
  <w:style w:type="paragraph" w:customStyle="1" w:styleId="firstfooter0">
    <w:name w:val="firstfooter"/>
    <w:basedOn w:val="Normal"/>
    <w:rsid w:val="00DE4CC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Cs w:val="24"/>
      <w:lang w:val="en-US" w:eastAsia="zh-CN"/>
    </w:rPr>
  </w:style>
  <w:style w:type="paragraph" w:customStyle="1" w:styleId="Normalpv">
    <w:name w:val="Normal pv"/>
    <w:basedOn w:val="Normal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</w:pPr>
  </w:style>
  <w:style w:type="paragraph" w:customStyle="1" w:styleId="Heading1pv">
    <w:name w:val="Heading 1pv"/>
    <w:basedOn w:val="Heading1"/>
    <w:next w:val="Normalpv"/>
    <w:rsid w:val="00AD566F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794"/>
        <w:tab w:val="left" w:pos="1191"/>
        <w:tab w:val="left" w:pos="1588"/>
        <w:tab w:val="left" w:pos="1985"/>
      </w:tabs>
      <w:ind w:left="794" w:hanging="794"/>
    </w:pPr>
  </w:style>
  <w:style w:type="paragraph" w:customStyle="1" w:styleId="Heading2pv">
    <w:name w:val="Heading 2pv"/>
    <w:basedOn w:val="Heading1pv"/>
    <w:next w:val="Normalpv"/>
    <w:rsid w:val="00257188"/>
    <w:pPr>
      <w:spacing w:before="320"/>
      <w:outlineLvl w:val="1"/>
    </w:pPr>
    <w:rPr>
      <w:sz w:val="24"/>
    </w:rPr>
  </w:style>
  <w:style w:type="paragraph" w:customStyle="1" w:styleId="Heading3pv">
    <w:name w:val="Heading 3pv"/>
    <w:basedOn w:val="Heading1pv"/>
    <w:next w:val="Normalpv"/>
    <w:rsid w:val="00257188"/>
    <w:pPr>
      <w:spacing w:before="200"/>
      <w:outlineLvl w:val="2"/>
    </w:pPr>
    <w:rPr>
      <w:sz w:val="24"/>
    </w:rPr>
  </w:style>
  <w:style w:type="paragraph" w:customStyle="1" w:styleId="SpecialFooter">
    <w:name w:val="Special Footer"/>
    <w:basedOn w:val="Footer"/>
    <w:rsid w:val="007E2AD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rFonts w:ascii="Times New Roman" w:hAnsi="Times New Roman"/>
      <w:caps w:val="0"/>
      <w:noProof w:val="0"/>
    </w:rPr>
  </w:style>
  <w:style w:type="paragraph" w:customStyle="1" w:styleId="NormalendS2">
    <w:name w:val="Normal_end_S2"/>
    <w:basedOn w:val="Normal"/>
    <w:qFormat/>
    <w:rsid w:val="00235A3B"/>
  </w:style>
  <w:style w:type="paragraph" w:customStyle="1" w:styleId="Dectitle">
    <w:name w:val="Dec_title"/>
    <w:basedOn w:val="ResNo"/>
    <w:next w:val="Normalaftertitle"/>
    <w:qFormat/>
    <w:rsid w:val="001E18AB"/>
  </w:style>
  <w:style w:type="paragraph" w:customStyle="1" w:styleId="DecNo">
    <w:name w:val="Dec_No"/>
    <w:basedOn w:val="RecNo"/>
    <w:next w:val="Dectitle"/>
    <w:qFormat/>
    <w:rsid w:val="001E18AB"/>
  </w:style>
  <w:style w:type="paragraph" w:customStyle="1" w:styleId="DectitleS2">
    <w:name w:val="Dec_title_S2"/>
    <w:basedOn w:val="RestitleS2"/>
    <w:next w:val="Normal"/>
    <w:qFormat/>
    <w:rsid w:val="006F565E"/>
  </w:style>
  <w:style w:type="paragraph" w:customStyle="1" w:styleId="DecNoS2">
    <w:name w:val="Dec_No_S2"/>
    <w:basedOn w:val="ResNoS2"/>
    <w:next w:val="DectitleS2"/>
    <w:qFormat/>
    <w:rsid w:val="006F565E"/>
  </w:style>
  <w:style w:type="paragraph" w:customStyle="1" w:styleId="Sectiontitle">
    <w:name w:val="Section_title"/>
    <w:basedOn w:val="Arttitle"/>
    <w:next w:val="Normalaftertitle"/>
    <w:qFormat/>
    <w:rsid w:val="007140CF"/>
  </w:style>
  <w:style w:type="paragraph" w:customStyle="1" w:styleId="SectionNo">
    <w:name w:val="Section_No"/>
    <w:basedOn w:val="ArtNo"/>
    <w:next w:val="Sectiontitle"/>
    <w:qFormat/>
    <w:rsid w:val="007140CF"/>
  </w:style>
  <w:style w:type="paragraph" w:customStyle="1" w:styleId="SectiontitleS2">
    <w:name w:val="Section_title_S2"/>
    <w:basedOn w:val="ArttitleS2"/>
    <w:next w:val="Normal"/>
    <w:qFormat/>
    <w:rsid w:val="007140CF"/>
  </w:style>
  <w:style w:type="paragraph" w:customStyle="1" w:styleId="SectionNoS2">
    <w:name w:val="Section_No_S2"/>
    <w:basedOn w:val="ArtNoS2"/>
    <w:next w:val="SectiontitleS2"/>
    <w:qFormat/>
    <w:rsid w:val="007140CF"/>
  </w:style>
  <w:style w:type="paragraph" w:customStyle="1" w:styleId="Proposal">
    <w:name w:val="Proposal"/>
    <w:basedOn w:val="Normal"/>
    <w:next w:val="Normal"/>
    <w:rsid w:val="00846DBA"/>
    <w:pPr>
      <w:keepNext/>
      <w:tabs>
        <w:tab w:val="clear" w:pos="567"/>
        <w:tab w:val="clear" w:pos="1701"/>
        <w:tab w:val="clear" w:pos="2835"/>
        <w:tab w:val="left" w:pos="1871"/>
      </w:tabs>
      <w:spacing w:before="240"/>
    </w:pPr>
    <w:rPr>
      <w:rFonts w:asciiTheme="minorHAnsi" w:hAnsi="Times New Roman Bol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counci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E%20-%20ITU\PE_PP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A77746-4AFF-4B57-BBB4-1D1F8C290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PE_PP14.dotx</Template>
  <TotalTime>2</TotalTime>
  <Pages>7</Pages>
  <Words>995</Words>
  <Characters>8037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INTERNATIONAL   TELECOMMUNICATION   UNION	</vt:lpstr>
      </vt:variant>
      <vt:variant>
        <vt:i4>0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9014</CharactersWithSpaces>
  <SharedDoc>false</SharedDoc>
  <HLinks>
    <vt:vector size="6" baseType="variant">
      <vt:variant>
        <vt:i4>4194374</vt:i4>
      </vt:variant>
      <vt:variant>
        <vt:i4>15</vt:i4>
      </vt:variant>
      <vt:variant>
        <vt:i4>0</vt:i4>
      </vt:variant>
      <vt:variant>
        <vt:i4>5</vt:i4>
      </vt:variant>
      <vt:variant>
        <vt:lpwstr>http://www.itu.int/plenipotentiary/index.html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Plenipotentiary Conference (PP-10)</dc:subject>
  <dc:creator>unknown</dc:creator>
  <cp:keywords>PP-10</cp:keywords>
  <cp:lastModifiedBy>Brouard, Ricarda</cp:lastModifiedBy>
  <cp:revision>3</cp:revision>
  <cp:lastPrinted>2014-07-03T13:45:00Z</cp:lastPrinted>
  <dcterms:created xsi:type="dcterms:W3CDTF">2014-07-23T19:40:00Z</dcterms:created>
  <dcterms:modified xsi:type="dcterms:W3CDTF">2014-07-23T19:42:00Z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PE_PP14.dotx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