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EE205F" w:rsidTr="00682B62">
        <w:trPr>
          <w:cantSplit/>
        </w:trPr>
        <w:tc>
          <w:tcPr>
            <w:tcW w:w="6911" w:type="dxa"/>
          </w:tcPr>
          <w:p w:rsidR="00255FA1" w:rsidRPr="00EE205F" w:rsidRDefault="00255FA1" w:rsidP="00183584">
            <w:pPr>
              <w:rPr>
                <w:b/>
                <w:bCs/>
                <w:szCs w:val="22"/>
              </w:rPr>
            </w:pPr>
            <w:bookmarkStart w:id="0" w:name="dbreak"/>
            <w:bookmarkStart w:id="1" w:name="dpp"/>
            <w:bookmarkEnd w:id="0"/>
            <w:bookmarkEnd w:id="1"/>
            <w:r w:rsidRPr="00EE205F">
              <w:rPr>
                <w:rStyle w:val="PageNumber"/>
                <w:rFonts w:cs="Times"/>
                <w:b/>
                <w:sz w:val="30"/>
                <w:szCs w:val="30"/>
              </w:rPr>
              <w:t>Conferencia de Plenipotenciarios (PP-14)</w:t>
            </w:r>
            <w:r w:rsidRPr="00EE205F">
              <w:rPr>
                <w:rStyle w:val="PageNumber"/>
                <w:rFonts w:cs="Times"/>
                <w:sz w:val="26"/>
                <w:szCs w:val="26"/>
              </w:rPr>
              <w:br/>
            </w:r>
            <w:r w:rsidRPr="00EE205F">
              <w:rPr>
                <w:rStyle w:val="PageNumber"/>
                <w:b/>
                <w:bCs/>
                <w:szCs w:val="24"/>
              </w:rPr>
              <w:t>Bus</w:t>
            </w:r>
            <w:r w:rsidR="00183584" w:rsidRPr="00EE205F">
              <w:rPr>
                <w:rStyle w:val="PageNumber"/>
                <w:b/>
                <w:bCs/>
                <w:szCs w:val="24"/>
              </w:rPr>
              <w:t>á</w:t>
            </w:r>
            <w:r w:rsidRPr="00EE205F">
              <w:rPr>
                <w:rStyle w:val="PageNumber"/>
                <w:b/>
                <w:bCs/>
                <w:szCs w:val="24"/>
              </w:rPr>
              <w:t xml:space="preserve">n, </w:t>
            </w:r>
            <w:r w:rsidRPr="00EE205F">
              <w:rPr>
                <w:rStyle w:val="PageNumber"/>
                <w:b/>
                <w:szCs w:val="24"/>
              </w:rPr>
              <w:t>20 de octubre - 7 de noviembre de 2014</w:t>
            </w:r>
          </w:p>
        </w:tc>
        <w:tc>
          <w:tcPr>
            <w:tcW w:w="3120" w:type="dxa"/>
          </w:tcPr>
          <w:p w:rsidR="00255FA1" w:rsidRPr="00EE205F" w:rsidRDefault="00255FA1" w:rsidP="00682B62">
            <w:pPr>
              <w:spacing w:before="0" w:line="240" w:lineRule="atLeast"/>
              <w:rPr>
                <w:rFonts w:cstheme="minorHAnsi"/>
              </w:rPr>
            </w:pPr>
            <w:bookmarkStart w:id="2" w:name="ditulogo"/>
            <w:bookmarkEnd w:id="2"/>
            <w:r w:rsidRPr="00EE205F">
              <w:rPr>
                <w:rFonts w:cstheme="minorHAnsi"/>
                <w:b/>
                <w:bCs/>
                <w:noProof/>
                <w:szCs w:val="24"/>
                <w:lang w:val="en-US" w:eastAsia="zh-CN"/>
              </w:rPr>
              <w:drawing>
                <wp:inline distT="0" distB="0" distL="0" distR="0" wp14:anchorId="31178B08" wp14:editId="6F3D7BA2">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EE205F" w:rsidTr="00682B62">
        <w:trPr>
          <w:cantSplit/>
        </w:trPr>
        <w:tc>
          <w:tcPr>
            <w:tcW w:w="6911" w:type="dxa"/>
            <w:tcBorders>
              <w:bottom w:val="single" w:sz="12" w:space="0" w:color="auto"/>
            </w:tcBorders>
          </w:tcPr>
          <w:p w:rsidR="00255FA1" w:rsidRPr="00EE205F" w:rsidRDefault="00255FA1" w:rsidP="00682B62">
            <w:pPr>
              <w:spacing w:before="0" w:after="48" w:line="240" w:lineRule="atLeast"/>
              <w:rPr>
                <w:rFonts w:cstheme="minorHAnsi"/>
                <w:b/>
                <w:smallCaps/>
                <w:szCs w:val="24"/>
              </w:rPr>
            </w:pPr>
            <w:bookmarkStart w:id="3" w:name="dhead"/>
          </w:p>
        </w:tc>
        <w:tc>
          <w:tcPr>
            <w:tcW w:w="3120" w:type="dxa"/>
            <w:tcBorders>
              <w:bottom w:val="single" w:sz="12" w:space="0" w:color="auto"/>
            </w:tcBorders>
          </w:tcPr>
          <w:p w:rsidR="00255FA1" w:rsidRPr="00EE205F" w:rsidRDefault="00255FA1" w:rsidP="00682B62">
            <w:pPr>
              <w:spacing w:before="0" w:line="240" w:lineRule="atLeast"/>
              <w:rPr>
                <w:rFonts w:cstheme="minorHAnsi"/>
                <w:szCs w:val="24"/>
              </w:rPr>
            </w:pPr>
          </w:p>
        </w:tc>
      </w:tr>
      <w:tr w:rsidR="00255FA1" w:rsidRPr="00EE205F" w:rsidTr="00682B62">
        <w:trPr>
          <w:cantSplit/>
        </w:trPr>
        <w:tc>
          <w:tcPr>
            <w:tcW w:w="6911" w:type="dxa"/>
            <w:tcBorders>
              <w:top w:val="single" w:sz="12" w:space="0" w:color="auto"/>
            </w:tcBorders>
          </w:tcPr>
          <w:p w:rsidR="00255FA1" w:rsidRPr="00EE205F" w:rsidRDefault="00255FA1" w:rsidP="00682B62">
            <w:pPr>
              <w:spacing w:before="0" w:after="48" w:line="240" w:lineRule="atLeast"/>
              <w:ind w:firstLine="720"/>
              <w:rPr>
                <w:rFonts w:cstheme="minorHAnsi"/>
                <w:b/>
                <w:smallCaps/>
                <w:szCs w:val="24"/>
              </w:rPr>
            </w:pPr>
          </w:p>
        </w:tc>
        <w:tc>
          <w:tcPr>
            <w:tcW w:w="3120" w:type="dxa"/>
            <w:tcBorders>
              <w:top w:val="single" w:sz="12" w:space="0" w:color="auto"/>
            </w:tcBorders>
          </w:tcPr>
          <w:p w:rsidR="00255FA1" w:rsidRPr="00EE205F" w:rsidRDefault="00255FA1" w:rsidP="00682B62">
            <w:pPr>
              <w:spacing w:before="0" w:line="240" w:lineRule="atLeast"/>
              <w:rPr>
                <w:rFonts w:cstheme="minorHAnsi"/>
                <w:szCs w:val="24"/>
              </w:rPr>
            </w:pPr>
          </w:p>
        </w:tc>
      </w:tr>
      <w:bookmarkEnd w:id="3"/>
      <w:tr w:rsidR="00605474" w:rsidRPr="00EE205F" w:rsidTr="00682B62">
        <w:trPr>
          <w:cantSplit/>
        </w:trPr>
        <w:tc>
          <w:tcPr>
            <w:tcW w:w="6911" w:type="dxa"/>
          </w:tcPr>
          <w:p w:rsidR="00605474" w:rsidRPr="00EE205F" w:rsidRDefault="00605474" w:rsidP="00605474">
            <w:pPr>
              <w:pStyle w:val="Committee"/>
              <w:framePr w:hSpace="0" w:wrap="auto" w:hAnchor="text" w:yAlign="inline"/>
              <w:rPr>
                <w:lang w:val="es-ES_tradnl"/>
              </w:rPr>
            </w:pPr>
            <w:r w:rsidRPr="00EE205F">
              <w:rPr>
                <w:lang w:val="es-ES_tradnl"/>
              </w:rPr>
              <w:t>SESIÓN PLENARIA</w:t>
            </w:r>
          </w:p>
        </w:tc>
        <w:tc>
          <w:tcPr>
            <w:tcW w:w="3120" w:type="dxa"/>
          </w:tcPr>
          <w:p w:rsidR="00605474" w:rsidRPr="00EE205F" w:rsidRDefault="00605474" w:rsidP="007D1DE1">
            <w:pPr>
              <w:spacing w:before="0" w:line="240" w:lineRule="atLeast"/>
              <w:rPr>
                <w:rFonts w:cstheme="minorHAnsi"/>
                <w:szCs w:val="24"/>
              </w:rPr>
            </w:pPr>
            <w:r w:rsidRPr="00EE205F">
              <w:rPr>
                <w:rFonts w:cstheme="minorHAnsi"/>
                <w:b/>
                <w:szCs w:val="24"/>
              </w:rPr>
              <w:t xml:space="preserve">Documento </w:t>
            </w:r>
            <w:r w:rsidR="007D1DE1" w:rsidRPr="00EE205F">
              <w:rPr>
                <w:rFonts w:cstheme="minorHAnsi"/>
                <w:b/>
                <w:szCs w:val="24"/>
              </w:rPr>
              <w:t>35</w:t>
            </w:r>
            <w:r w:rsidRPr="00EE205F">
              <w:rPr>
                <w:rFonts w:cstheme="minorHAnsi"/>
                <w:b/>
                <w:szCs w:val="24"/>
              </w:rPr>
              <w:t>-S</w:t>
            </w:r>
          </w:p>
        </w:tc>
      </w:tr>
      <w:tr w:rsidR="00605474" w:rsidRPr="00EE205F" w:rsidTr="00682B62">
        <w:trPr>
          <w:cantSplit/>
        </w:trPr>
        <w:tc>
          <w:tcPr>
            <w:tcW w:w="6911" w:type="dxa"/>
          </w:tcPr>
          <w:p w:rsidR="00605474" w:rsidRPr="00EE205F" w:rsidRDefault="00605474" w:rsidP="00605474">
            <w:pPr>
              <w:spacing w:before="0" w:after="48" w:line="240" w:lineRule="atLeast"/>
              <w:rPr>
                <w:rFonts w:cstheme="minorHAnsi"/>
                <w:b/>
                <w:smallCaps/>
                <w:szCs w:val="24"/>
              </w:rPr>
            </w:pPr>
          </w:p>
        </w:tc>
        <w:tc>
          <w:tcPr>
            <w:tcW w:w="3120" w:type="dxa"/>
          </w:tcPr>
          <w:p w:rsidR="00605474" w:rsidRPr="00EE205F" w:rsidRDefault="007D1DE1" w:rsidP="007D1DE1">
            <w:pPr>
              <w:spacing w:before="0" w:line="240" w:lineRule="atLeast"/>
              <w:rPr>
                <w:rFonts w:cstheme="minorHAnsi"/>
                <w:b/>
                <w:szCs w:val="24"/>
              </w:rPr>
            </w:pPr>
            <w:r w:rsidRPr="00EE205F">
              <w:rPr>
                <w:rFonts w:cstheme="minorHAnsi"/>
                <w:b/>
                <w:szCs w:val="24"/>
              </w:rPr>
              <w:t>11</w:t>
            </w:r>
            <w:r w:rsidR="0030348E">
              <w:rPr>
                <w:rFonts w:cstheme="minorHAnsi"/>
                <w:b/>
                <w:szCs w:val="24"/>
              </w:rPr>
              <w:t xml:space="preserve"> </w:t>
            </w:r>
            <w:r w:rsidR="00605474" w:rsidRPr="00EE205F">
              <w:rPr>
                <w:rFonts w:cstheme="minorHAnsi"/>
                <w:b/>
                <w:szCs w:val="24"/>
              </w:rPr>
              <w:t xml:space="preserve">de </w:t>
            </w:r>
            <w:r w:rsidRPr="00EE205F">
              <w:rPr>
                <w:rFonts w:cstheme="minorHAnsi"/>
                <w:b/>
                <w:szCs w:val="24"/>
              </w:rPr>
              <w:t>marzo</w:t>
            </w:r>
            <w:r w:rsidR="00605474" w:rsidRPr="00EE205F">
              <w:rPr>
                <w:rFonts w:cstheme="minorHAnsi"/>
                <w:b/>
                <w:szCs w:val="24"/>
              </w:rPr>
              <w:t xml:space="preserve"> de 201</w:t>
            </w:r>
            <w:r w:rsidRPr="00EE205F">
              <w:rPr>
                <w:rFonts w:cstheme="minorHAnsi"/>
                <w:b/>
                <w:szCs w:val="24"/>
              </w:rPr>
              <w:t>4</w:t>
            </w:r>
          </w:p>
        </w:tc>
      </w:tr>
      <w:tr w:rsidR="00605474" w:rsidRPr="00EE205F" w:rsidTr="00682B62">
        <w:trPr>
          <w:cantSplit/>
        </w:trPr>
        <w:tc>
          <w:tcPr>
            <w:tcW w:w="6911" w:type="dxa"/>
          </w:tcPr>
          <w:p w:rsidR="00605474" w:rsidRPr="00EE205F" w:rsidRDefault="00605474" w:rsidP="00605474">
            <w:pPr>
              <w:spacing w:before="0" w:after="48" w:line="240" w:lineRule="atLeast"/>
              <w:rPr>
                <w:rFonts w:cstheme="minorHAnsi"/>
                <w:b/>
                <w:smallCaps/>
                <w:szCs w:val="24"/>
              </w:rPr>
            </w:pPr>
          </w:p>
        </w:tc>
        <w:tc>
          <w:tcPr>
            <w:tcW w:w="3120" w:type="dxa"/>
          </w:tcPr>
          <w:p w:rsidR="00605474" w:rsidRPr="00EE205F" w:rsidRDefault="00605474" w:rsidP="00183584">
            <w:pPr>
              <w:spacing w:before="0" w:line="240" w:lineRule="atLeast"/>
              <w:rPr>
                <w:rFonts w:cstheme="minorHAnsi"/>
                <w:b/>
                <w:szCs w:val="24"/>
              </w:rPr>
            </w:pPr>
            <w:r w:rsidRPr="00EE205F">
              <w:rPr>
                <w:rFonts w:cstheme="minorHAnsi"/>
                <w:b/>
                <w:szCs w:val="24"/>
              </w:rPr>
              <w:t xml:space="preserve">Original: </w:t>
            </w:r>
            <w:r w:rsidR="00183584" w:rsidRPr="00EE205F">
              <w:rPr>
                <w:rFonts w:cstheme="minorHAnsi"/>
                <w:b/>
                <w:szCs w:val="24"/>
              </w:rPr>
              <w:t>inglés</w:t>
            </w:r>
          </w:p>
        </w:tc>
      </w:tr>
      <w:tr w:rsidR="00605474" w:rsidRPr="00EE205F" w:rsidTr="00682B62">
        <w:trPr>
          <w:cantSplit/>
        </w:trPr>
        <w:tc>
          <w:tcPr>
            <w:tcW w:w="10031" w:type="dxa"/>
            <w:gridSpan w:val="2"/>
          </w:tcPr>
          <w:p w:rsidR="00605474" w:rsidRPr="00EE205F" w:rsidRDefault="00605474" w:rsidP="00605474">
            <w:pPr>
              <w:spacing w:before="0" w:line="240" w:lineRule="atLeast"/>
              <w:rPr>
                <w:rFonts w:cstheme="minorHAnsi"/>
                <w:b/>
                <w:szCs w:val="24"/>
              </w:rPr>
            </w:pPr>
          </w:p>
        </w:tc>
      </w:tr>
      <w:tr w:rsidR="00605474" w:rsidRPr="00EE205F" w:rsidTr="00682B62">
        <w:trPr>
          <w:cantSplit/>
        </w:trPr>
        <w:tc>
          <w:tcPr>
            <w:tcW w:w="10031" w:type="dxa"/>
            <w:gridSpan w:val="2"/>
          </w:tcPr>
          <w:p w:rsidR="00605474" w:rsidRPr="00EE205F" w:rsidRDefault="00544A1D" w:rsidP="00605474">
            <w:pPr>
              <w:pStyle w:val="Source"/>
            </w:pPr>
            <w:bookmarkStart w:id="4" w:name="dsource" w:colFirst="0" w:colLast="0"/>
            <w:r w:rsidRPr="00EE205F">
              <w:t>Nota del Secretario General</w:t>
            </w:r>
          </w:p>
        </w:tc>
      </w:tr>
      <w:tr w:rsidR="00605474" w:rsidRPr="00EE205F" w:rsidTr="00682B62">
        <w:trPr>
          <w:cantSplit/>
        </w:trPr>
        <w:tc>
          <w:tcPr>
            <w:tcW w:w="10031" w:type="dxa"/>
            <w:gridSpan w:val="2"/>
          </w:tcPr>
          <w:p w:rsidR="00605474" w:rsidRPr="00EE205F" w:rsidRDefault="007D1DE1" w:rsidP="007D1DE1">
            <w:pPr>
              <w:pStyle w:val="Title1"/>
            </w:pPr>
            <w:bookmarkStart w:id="5" w:name="dtitle1" w:colFirst="0" w:colLast="0"/>
            <w:bookmarkEnd w:id="4"/>
            <w:r w:rsidRPr="00EE205F">
              <w:t>candidatura al cargo de miembro de la junta</w:t>
            </w:r>
            <w:r w:rsidRPr="00EE205F">
              <w:br/>
              <w:t>del reglamento de radiocomunicaciones</w:t>
            </w:r>
          </w:p>
        </w:tc>
      </w:tr>
      <w:tr w:rsidR="00605474" w:rsidRPr="00EE205F" w:rsidTr="00682B62">
        <w:trPr>
          <w:cantSplit/>
        </w:trPr>
        <w:tc>
          <w:tcPr>
            <w:tcW w:w="10031" w:type="dxa"/>
            <w:gridSpan w:val="2"/>
          </w:tcPr>
          <w:p w:rsidR="00605474" w:rsidRPr="00EE205F" w:rsidRDefault="00605474" w:rsidP="00605474">
            <w:pPr>
              <w:pStyle w:val="Title2"/>
            </w:pPr>
            <w:bookmarkStart w:id="6" w:name="dtitle2" w:colFirst="0" w:colLast="0"/>
            <w:bookmarkEnd w:id="5"/>
          </w:p>
        </w:tc>
      </w:tr>
      <w:tr w:rsidR="00605474" w:rsidRPr="00EE205F" w:rsidTr="00682B62">
        <w:trPr>
          <w:cantSplit/>
        </w:trPr>
        <w:tc>
          <w:tcPr>
            <w:tcW w:w="10031" w:type="dxa"/>
            <w:gridSpan w:val="2"/>
          </w:tcPr>
          <w:p w:rsidR="00605474" w:rsidRPr="00EE205F" w:rsidRDefault="00605474" w:rsidP="00605474">
            <w:pPr>
              <w:pStyle w:val="Agendaitem"/>
            </w:pPr>
            <w:bookmarkStart w:id="7" w:name="dtitle3" w:colFirst="0" w:colLast="0"/>
            <w:bookmarkEnd w:id="6"/>
          </w:p>
        </w:tc>
      </w:tr>
    </w:tbl>
    <w:bookmarkEnd w:id="7"/>
    <w:p w:rsidR="00C25344" w:rsidRPr="00EE205F" w:rsidRDefault="007D1DE1" w:rsidP="00CA4926">
      <w:r w:rsidRPr="00EE205F">
        <w:t>En relación con la información publicada en el Documento 3, tengo el honor de transmitir a la Conferencia, en anexo al presente documento, la candidatura del</w:t>
      </w:r>
    </w:p>
    <w:p w:rsidR="00C25344" w:rsidRPr="00EE205F" w:rsidRDefault="00EE205F" w:rsidP="00C25344">
      <w:pPr>
        <w:jc w:val="center"/>
        <w:rPr>
          <w:b/>
          <w:bCs/>
        </w:rPr>
      </w:pPr>
      <w:r>
        <w:rPr>
          <w:b/>
          <w:bCs/>
        </w:rPr>
        <w:t>D</w:t>
      </w:r>
      <w:r w:rsidR="007D1DE1" w:rsidRPr="00EE205F">
        <w:rPr>
          <w:b/>
          <w:bCs/>
        </w:rPr>
        <w:t>r. Yasuhiko I</w:t>
      </w:r>
      <w:r w:rsidR="008B1A95" w:rsidRPr="00EE205F">
        <w:rPr>
          <w:b/>
          <w:bCs/>
        </w:rPr>
        <w:t>TO</w:t>
      </w:r>
      <w:r w:rsidR="007D1DE1" w:rsidRPr="00EE205F">
        <w:rPr>
          <w:b/>
          <w:bCs/>
        </w:rPr>
        <w:t xml:space="preserve"> (Japón)</w:t>
      </w:r>
    </w:p>
    <w:p w:rsidR="00C25344" w:rsidRPr="00EE205F" w:rsidRDefault="007D1DE1" w:rsidP="00C25344">
      <w:r w:rsidRPr="00EE205F">
        <w:t>al cargo de miembro de la Junta del Reglamento de Radiocomunicaciones.</w:t>
      </w:r>
    </w:p>
    <w:p w:rsidR="00C25344" w:rsidRPr="00EE205F" w:rsidRDefault="00C25344" w:rsidP="00C25344"/>
    <w:p w:rsidR="00C25344" w:rsidRPr="00EE205F" w:rsidRDefault="00C25344" w:rsidP="00C25344"/>
    <w:p w:rsidR="00C25344" w:rsidRPr="00EE205F" w:rsidRDefault="00C25344" w:rsidP="00C25344">
      <w:bookmarkStart w:id="8" w:name="_GoBack"/>
      <w:bookmarkEnd w:id="8"/>
    </w:p>
    <w:p w:rsidR="00C25344" w:rsidRPr="00EE205F" w:rsidRDefault="00C25344" w:rsidP="00C25344">
      <w:pPr>
        <w:tabs>
          <w:tab w:val="clear" w:pos="567"/>
          <w:tab w:val="clear" w:pos="1134"/>
          <w:tab w:val="clear" w:pos="1701"/>
          <w:tab w:val="clear" w:pos="2268"/>
          <w:tab w:val="clear" w:pos="2835"/>
          <w:tab w:val="center" w:pos="7088"/>
        </w:tabs>
      </w:pPr>
      <w:r w:rsidRPr="00EE205F">
        <w:tab/>
        <w:t>Dr. Hamadoun I. TOURÉ</w:t>
      </w:r>
      <w:r w:rsidRPr="00EE205F">
        <w:br/>
      </w:r>
      <w:r w:rsidRPr="00EE205F">
        <w:tab/>
        <w:t>Secretario General</w:t>
      </w:r>
    </w:p>
    <w:p w:rsidR="00C25344" w:rsidRPr="00EE205F" w:rsidRDefault="00C25344" w:rsidP="00C25344"/>
    <w:p w:rsidR="00C25344" w:rsidRPr="00EE205F" w:rsidRDefault="00C25344" w:rsidP="00C25344"/>
    <w:p w:rsidR="00C25344" w:rsidRPr="00EE205F" w:rsidRDefault="00C25344" w:rsidP="00C25344"/>
    <w:p w:rsidR="00C25344" w:rsidRPr="00EE205F" w:rsidRDefault="00C25344" w:rsidP="00C25344"/>
    <w:p w:rsidR="00C25344" w:rsidRPr="00EE205F" w:rsidRDefault="00C25344" w:rsidP="00C25344"/>
    <w:p w:rsidR="00C25344" w:rsidRPr="00EE205F" w:rsidRDefault="00C25344" w:rsidP="00C25344">
      <w:r w:rsidRPr="00EE205F">
        <w:rPr>
          <w:b/>
        </w:rPr>
        <w:t>Anexo</w:t>
      </w:r>
      <w:r w:rsidRPr="00EE205F">
        <w:t>: 1</w:t>
      </w:r>
    </w:p>
    <w:p w:rsidR="00C25344" w:rsidRPr="00EE205F" w:rsidRDefault="00C25344" w:rsidP="00C25344">
      <w:pPr>
        <w:tabs>
          <w:tab w:val="clear" w:pos="567"/>
          <w:tab w:val="clear" w:pos="1134"/>
          <w:tab w:val="clear" w:pos="1701"/>
          <w:tab w:val="clear" w:pos="2268"/>
          <w:tab w:val="clear" w:pos="2835"/>
        </w:tabs>
        <w:overflowPunct/>
        <w:autoSpaceDE/>
        <w:autoSpaceDN/>
        <w:adjustRightInd/>
        <w:spacing w:before="0"/>
        <w:textAlignment w:val="auto"/>
        <w:rPr>
          <w:u w:val="single"/>
        </w:rPr>
      </w:pPr>
    </w:p>
    <w:p w:rsidR="0030348E" w:rsidRDefault="0030348E">
      <w:pPr>
        <w:tabs>
          <w:tab w:val="clear" w:pos="567"/>
          <w:tab w:val="clear" w:pos="1134"/>
          <w:tab w:val="clear" w:pos="1701"/>
          <w:tab w:val="clear" w:pos="2268"/>
          <w:tab w:val="clear" w:pos="2835"/>
        </w:tabs>
        <w:overflowPunct/>
        <w:autoSpaceDE/>
        <w:autoSpaceDN/>
        <w:adjustRightInd/>
        <w:spacing w:before="0"/>
        <w:textAlignment w:val="auto"/>
        <w:rPr>
          <w:b/>
          <w:bCs/>
        </w:rPr>
      </w:pPr>
      <w:r>
        <w:rPr>
          <w:b/>
          <w:bCs/>
        </w:rPr>
        <w:br w:type="page"/>
      </w:r>
    </w:p>
    <w:p w:rsidR="005827E0" w:rsidRDefault="005827E0" w:rsidP="005827E0">
      <w:pPr>
        <w:pStyle w:val="AnnexNo"/>
      </w:pPr>
      <w:r>
        <w:lastRenderedPageBreak/>
        <w:t>ANEXO 1</w:t>
      </w:r>
    </w:p>
    <w:p w:rsidR="007D1DE1" w:rsidRPr="00EE205F" w:rsidRDefault="007D1DE1" w:rsidP="007D1DE1">
      <w:pPr>
        <w:tabs>
          <w:tab w:val="clear" w:pos="567"/>
          <w:tab w:val="clear" w:pos="1134"/>
          <w:tab w:val="clear" w:pos="1701"/>
          <w:tab w:val="clear" w:pos="2268"/>
          <w:tab w:val="clear" w:pos="2835"/>
          <w:tab w:val="center" w:pos="6521"/>
        </w:tabs>
        <w:rPr>
          <w:b/>
          <w:bCs/>
        </w:rPr>
      </w:pPr>
      <w:r w:rsidRPr="00EE205F">
        <w:rPr>
          <w:b/>
          <w:bCs/>
        </w:rPr>
        <w:t>MISIÓN PERMANENTE DE JAPÓN</w:t>
      </w:r>
    </w:p>
    <w:p w:rsidR="007D1DE1" w:rsidRPr="00EE205F" w:rsidRDefault="007D1DE1" w:rsidP="007D1DE1">
      <w:pPr>
        <w:tabs>
          <w:tab w:val="clear" w:pos="567"/>
          <w:tab w:val="clear" w:pos="1134"/>
          <w:tab w:val="clear" w:pos="1701"/>
          <w:tab w:val="clear" w:pos="2268"/>
          <w:tab w:val="clear" w:pos="2835"/>
          <w:tab w:val="center" w:pos="6521"/>
        </w:tabs>
        <w:rPr>
          <w:sz w:val="22"/>
          <w:szCs w:val="22"/>
        </w:rPr>
      </w:pPr>
      <w:r w:rsidRPr="00EE205F">
        <w:rPr>
          <w:sz w:val="22"/>
          <w:szCs w:val="22"/>
        </w:rPr>
        <w:t xml:space="preserve">ANTE LOS ORGANISMOS INTERNACIONALES </w:t>
      </w:r>
      <w:r w:rsidRPr="00EE205F">
        <w:rPr>
          <w:sz w:val="22"/>
          <w:szCs w:val="22"/>
        </w:rPr>
        <w:br/>
        <w:t>DE GINEBRA</w:t>
      </w:r>
      <w:r w:rsidRPr="00EE205F">
        <w:rPr>
          <w:sz w:val="22"/>
          <w:szCs w:val="22"/>
        </w:rPr>
        <w:noBreakHyphen/>
        <w:t>SUIZA</w:t>
      </w:r>
    </w:p>
    <w:p w:rsidR="007D1DE1" w:rsidRPr="00EE205F" w:rsidRDefault="007D1DE1" w:rsidP="007D1DE1">
      <w:pPr>
        <w:tabs>
          <w:tab w:val="clear" w:pos="567"/>
          <w:tab w:val="clear" w:pos="1134"/>
          <w:tab w:val="clear" w:pos="1701"/>
          <w:tab w:val="clear" w:pos="2268"/>
          <w:tab w:val="clear" w:pos="2835"/>
          <w:tab w:val="center" w:pos="6521"/>
        </w:tabs>
      </w:pPr>
    </w:p>
    <w:p w:rsidR="007D1DE1" w:rsidRPr="00EE205F" w:rsidRDefault="007D1DE1" w:rsidP="007D1DE1">
      <w:pPr>
        <w:tabs>
          <w:tab w:val="clear" w:pos="567"/>
          <w:tab w:val="clear" w:pos="1134"/>
          <w:tab w:val="clear" w:pos="1701"/>
          <w:tab w:val="clear" w:pos="2268"/>
          <w:tab w:val="clear" w:pos="2835"/>
          <w:tab w:val="center" w:pos="6521"/>
        </w:tabs>
      </w:pPr>
    </w:p>
    <w:p w:rsidR="007D1DE1" w:rsidRPr="00EE205F" w:rsidRDefault="007D1DE1" w:rsidP="007D1DE1">
      <w:pPr>
        <w:tabs>
          <w:tab w:val="clear" w:pos="567"/>
          <w:tab w:val="clear" w:pos="1134"/>
          <w:tab w:val="clear" w:pos="1701"/>
          <w:tab w:val="clear" w:pos="2268"/>
          <w:tab w:val="clear" w:pos="2835"/>
          <w:tab w:val="center" w:pos="6521"/>
        </w:tabs>
      </w:pPr>
      <w:r w:rsidRPr="00EE205F">
        <w:t>SI/ITU/094</w:t>
      </w:r>
    </w:p>
    <w:p w:rsidR="007D1DE1" w:rsidRPr="00EE205F" w:rsidRDefault="007D1DE1" w:rsidP="007D1DE1">
      <w:pPr>
        <w:tabs>
          <w:tab w:val="clear" w:pos="567"/>
          <w:tab w:val="clear" w:pos="1134"/>
          <w:tab w:val="clear" w:pos="1701"/>
          <w:tab w:val="clear" w:pos="2268"/>
          <w:tab w:val="clear" w:pos="2835"/>
          <w:tab w:val="center" w:pos="6521"/>
        </w:tabs>
      </w:pPr>
    </w:p>
    <w:p w:rsidR="007D1DE1" w:rsidRPr="00EE205F" w:rsidRDefault="007D1DE1" w:rsidP="007D1DE1">
      <w:pPr>
        <w:tabs>
          <w:tab w:val="clear" w:pos="567"/>
          <w:tab w:val="clear" w:pos="1134"/>
          <w:tab w:val="clear" w:pos="1701"/>
          <w:tab w:val="clear" w:pos="2268"/>
          <w:tab w:val="clear" w:pos="2835"/>
          <w:tab w:val="center" w:pos="6521"/>
        </w:tabs>
      </w:pPr>
    </w:p>
    <w:p w:rsidR="007D1DE1" w:rsidRPr="00EE205F" w:rsidRDefault="007D1DE1" w:rsidP="007D1DE1">
      <w:pPr>
        <w:tabs>
          <w:tab w:val="clear" w:pos="567"/>
          <w:tab w:val="clear" w:pos="1134"/>
          <w:tab w:val="clear" w:pos="1701"/>
          <w:tab w:val="clear" w:pos="2268"/>
          <w:tab w:val="clear" w:pos="2835"/>
          <w:tab w:val="center" w:pos="6521"/>
        </w:tabs>
      </w:pPr>
    </w:p>
    <w:p w:rsidR="007D1DE1" w:rsidRPr="00EE205F" w:rsidRDefault="007D1DE1" w:rsidP="007D1DE1">
      <w:pPr>
        <w:tabs>
          <w:tab w:val="clear" w:pos="567"/>
          <w:tab w:val="clear" w:pos="1134"/>
          <w:tab w:val="clear" w:pos="1701"/>
          <w:tab w:val="clear" w:pos="2268"/>
          <w:tab w:val="clear" w:pos="2835"/>
          <w:tab w:val="center" w:pos="6521"/>
        </w:tabs>
      </w:pPr>
    </w:p>
    <w:p w:rsidR="007D1DE1" w:rsidRPr="00EE205F" w:rsidRDefault="007D1DE1" w:rsidP="0088217B">
      <w:pPr>
        <w:tabs>
          <w:tab w:val="clear" w:pos="567"/>
          <w:tab w:val="clear" w:pos="1134"/>
          <w:tab w:val="clear" w:pos="1701"/>
          <w:tab w:val="clear" w:pos="2268"/>
          <w:tab w:val="clear" w:pos="2835"/>
          <w:tab w:val="center" w:pos="6521"/>
        </w:tabs>
      </w:pPr>
      <w:r w:rsidRPr="00EE205F">
        <w:t xml:space="preserve">La Misión Permanente de Japón ante las Naciones Unidas y otras organizaciones internacionales en Ginebra saluda a la Unión Internacional de Telecomunicaciones (UIT) y, por encargo de su Gobierno, tiene el honor de remitir al </w:t>
      </w:r>
      <w:r w:rsidR="00EE205F">
        <w:t>D</w:t>
      </w:r>
      <w:r w:rsidRPr="00EE205F">
        <w:t xml:space="preserve">r. Hamadoun I. Touré, Secretario General de la UIT, las cartas adjuntas del </w:t>
      </w:r>
      <w:r w:rsidR="005827E0">
        <w:t>D</w:t>
      </w:r>
      <w:r w:rsidRPr="00EE205F">
        <w:t xml:space="preserve">r. Yoshitaka SHINDO, Ministro de Asuntos Internos y Comunicaciones de Japón, sobre la candidatura del </w:t>
      </w:r>
      <w:r w:rsidR="0088217B">
        <w:t>D</w:t>
      </w:r>
      <w:r w:rsidRPr="00EE205F">
        <w:t xml:space="preserve">r. Yasuhiko Ito, Presidente del Consejo de Administración de </w:t>
      </w:r>
      <w:r w:rsidRPr="00EE205F">
        <w:rPr>
          <w:i/>
          <w:iCs/>
        </w:rPr>
        <w:t xml:space="preserve">KDDI </w:t>
      </w:r>
      <w:r w:rsidR="005827E0">
        <w:rPr>
          <w:i/>
          <w:iCs/>
        </w:rPr>
        <w:t>Foundation</w:t>
      </w:r>
      <w:r w:rsidRPr="00EE205F">
        <w:t xml:space="preserve">, al cargo de miembro de la Junta del Reglamento de Radiocomunicaciones </w:t>
      </w:r>
      <w:r w:rsidR="005827E0">
        <w:t xml:space="preserve">(RRB) </w:t>
      </w:r>
      <w:r w:rsidRPr="00EE205F">
        <w:t>en representación de la Región E, y sobre la candidatura a un escaño en el Consejo de la UIT como Estado Miembro representante de la Región E, en la elección que tendrá lugar durante la Conferencia de Plenipotenciarios de la UIT (PP-14) que se celebrará en Busán (República de Corea) del 20 de octubre al 7 de noviembre de 2014.</w:t>
      </w:r>
    </w:p>
    <w:p w:rsidR="007D1DE1" w:rsidRPr="00EE205F" w:rsidRDefault="007D1DE1" w:rsidP="007D1DE1">
      <w:pPr>
        <w:tabs>
          <w:tab w:val="clear" w:pos="567"/>
          <w:tab w:val="clear" w:pos="1134"/>
          <w:tab w:val="clear" w:pos="1701"/>
          <w:tab w:val="clear" w:pos="2268"/>
          <w:tab w:val="clear" w:pos="2835"/>
          <w:tab w:val="center" w:pos="6521"/>
        </w:tabs>
      </w:pPr>
      <w:r w:rsidRPr="00EE205F">
        <w:t>La Misión Permanente de Japón ante las Naciones Unidas y otras organizaciones internacionales en Ginebra aprovecha esta oportunidad para manifestar a la Unión Internacional de Telecomunicaciones el testimonio de su más alta consideración.</w:t>
      </w:r>
    </w:p>
    <w:p w:rsidR="007D1DE1" w:rsidRPr="00EE205F" w:rsidRDefault="007D1DE1" w:rsidP="007D1DE1">
      <w:pPr>
        <w:tabs>
          <w:tab w:val="clear" w:pos="567"/>
          <w:tab w:val="clear" w:pos="1134"/>
          <w:tab w:val="clear" w:pos="1701"/>
          <w:tab w:val="clear" w:pos="2268"/>
          <w:tab w:val="clear" w:pos="2835"/>
          <w:tab w:val="center" w:pos="6521"/>
        </w:tabs>
      </w:pPr>
    </w:p>
    <w:p w:rsidR="007D1DE1" w:rsidRPr="00EE205F" w:rsidRDefault="007D1DE1" w:rsidP="007D1DE1">
      <w:pPr>
        <w:tabs>
          <w:tab w:val="clear" w:pos="567"/>
          <w:tab w:val="clear" w:pos="1134"/>
          <w:tab w:val="clear" w:pos="1701"/>
          <w:tab w:val="clear" w:pos="2268"/>
          <w:tab w:val="clear" w:pos="2835"/>
          <w:tab w:val="center" w:pos="6521"/>
        </w:tabs>
        <w:jc w:val="right"/>
      </w:pPr>
      <w:r w:rsidRPr="00EE205F">
        <w:t>Ginebra, 11 de marzo de 2014</w:t>
      </w:r>
    </w:p>
    <w:p w:rsidR="007D1DE1" w:rsidRPr="00EE205F" w:rsidRDefault="007D1DE1" w:rsidP="005827E0">
      <w:pPr>
        <w:tabs>
          <w:tab w:val="clear" w:pos="567"/>
          <w:tab w:val="clear" w:pos="1134"/>
          <w:tab w:val="clear" w:pos="1701"/>
          <w:tab w:val="clear" w:pos="2268"/>
          <w:tab w:val="clear" w:pos="2835"/>
          <w:tab w:val="center" w:pos="6521"/>
        </w:tabs>
        <w:jc w:val="center"/>
      </w:pPr>
      <w:r w:rsidRPr="00EE205F">
        <w:br w:type="page"/>
      </w:r>
      <w:r w:rsidRPr="00EE205F">
        <w:rPr>
          <w:b/>
          <w:bCs/>
        </w:rPr>
        <w:lastRenderedPageBreak/>
        <w:t>Ministerio de Asuntos Internos y Comunicaciones</w:t>
      </w:r>
      <w:r w:rsidRPr="00EE205F">
        <w:br/>
        <w:t xml:space="preserve">2-1-2 Kasumigaseki, Chiyoda </w:t>
      </w:r>
      <w:r w:rsidR="005827E0">
        <w:t>Ku</w:t>
      </w:r>
      <w:r w:rsidRPr="00EE205F">
        <w:t>, Tokyo 100-8926, Japón</w:t>
      </w:r>
    </w:p>
    <w:p w:rsidR="007D1DE1" w:rsidRPr="00EE205F" w:rsidRDefault="007D1DE1" w:rsidP="007D1DE1">
      <w:pPr>
        <w:tabs>
          <w:tab w:val="clear" w:pos="567"/>
          <w:tab w:val="clear" w:pos="1134"/>
          <w:tab w:val="clear" w:pos="1701"/>
          <w:tab w:val="clear" w:pos="2268"/>
          <w:tab w:val="clear" w:pos="2835"/>
          <w:tab w:val="center" w:pos="6521"/>
        </w:tabs>
        <w:jc w:val="center"/>
      </w:pPr>
    </w:p>
    <w:p w:rsidR="007D1DE1" w:rsidRPr="00EE205F" w:rsidRDefault="007D1DE1" w:rsidP="007D1DE1">
      <w:pPr>
        <w:tabs>
          <w:tab w:val="clear" w:pos="567"/>
          <w:tab w:val="clear" w:pos="1134"/>
          <w:tab w:val="clear" w:pos="1701"/>
          <w:tab w:val="clear" w:pos="2268"/>
          <w:tab w:val="clear" w:pos="2835"/>
          <w:tab w:val="center" w:pos="6521"/>
        </w:tabs>
        <w:jc w:val="center"/>
      </w:pPr>
    </w:p>
    <w:p w:rsidR="007D1DE1" w:rsidRPr="00EE205F" w:rsidRDefault="007D1DE1" w:rsidP="005827E0">
      <w:pPr>
        <w:tabs>
          <w:tab w:val="clear" w:pos="567"/>
          <w:tab w:val="clear" w:pos="1134"/>
          <w:tab w:val="clear" w:pos="1701"/>
          <w:tab w:val="clear" w:pos="2268"/>
          <w:tab w:val="clear" w:pos="2835"/>
          <w:tab w:val="center" w:pos="6521"/>
        </w:tabs>
        <w:jc w:val="right"/>
      </w:pPr>
      <w:r w:rsidRPr="00EE205F">
        <w:t>MIC/GISB Nº 21</w:t>
      </w:r>
      <w:r w:rsidRPr="00EE205F">
        <w:br/>
        <w:t>2</w:t>
      </w:r>
      <w:r w:rsidR="005827E0">
        <w:t>4</w:t>
      </w:r>
      <w:r w:rsidRPr="00EE205F">
        <w:t xml:space="preserve"> de febrero de 2014</w:t>
      </w:r>
    </w:p>
    <w:p w:rsidR="007D1DE1" w:rsidRPr="00EE205F" w:rsidRDefault="007D1DE1" w:rsidP="007D1DE1"/>
    <w:p w:rsidR="007D1DE1" w:rsidRPr="00EE205F" w:rsidRDefault="007D1DE1" w:rsidP="007D1DE1">
      <w:r w:rsidRPr="00EE205F">
        <w:t>Dr. Hamadoun I. Touré</w:t>
      </w:r>
      <w:r w:rsidRPr="00EE205F">
        <w:br/>
        <w:t>Secretario General de la</w:t>
      </w:r>
      <w:r w:rsidRPr="00EE205F">
        <w:br/>
        <w:t>Unión Internacional de Telecomunicaciones</w:t>
      </w:r>
      <w:r w:rsidRPr="00EE205F">
        <w:br/>
        <w:t>Place des Nations</w:t>
      </w:r>
      <w:r w:rsidRPr="00EE205F">
        <w:br/>
        <w:t>1211 Ginebra 20</w:t>
      </w:r>
      <w:r w:rsidRPr="00EE205F">
        <w:br/>
        <w:t>Suiza</w:t>
      </w:r>
    </w:p>
    <w:p w:rsidR="007D1DE1" w:rsidRPr="00EE205F" w:rsidRDefault="007D1DE1" w:rsidP="007D1DE1"/>
    <w:p w:rsidR="007D1DE1" w:rsidRPr="00EE205F" w:rsidRDefault="007D1DE1" w:rsidP="007D1DE1">
      <w:pPr>
        <w:rPr>
          <w:u w:val="single"/>
        </w:rPr>
      </w:pPr>
      <w:r w:rsidRPr="00EE205F">
        <w:rPr>
          <w:u w:val="single"/>
        </w:rPr>
        <w:t>Candidatura de Japón al cargo de miembro de la Junta del Reglamento de Radiocomunicaciones (RRB)</w:t>
      </w:r>
    </w:p>
    <w:p w:rsidR="007D1DE1" w:rsidRPr="00EE205F" w:rsidRDefault="007D1DE1" w:rsidP="007D1DE1">
      <w:pPr>
        <w:pStyle w:val="Normalaftertitle"/>
      </w:pPr>
      <w:r w:rsidRPr="00EE205F">
        <w:t>Estimado Dr. Touré,</w:t>
      </w:r>
    </w:p>
    <w:p w:rsidR="007D1DE1" w:rsidRPr="00EE205F" w:rsidRDefault="007D1DE1" w:rsidP="005827E0">
      <w:pPr>
        <w:pStyle w:val="Normalaftertitle"/>
      </w:pPr>
      <w:r w:rsidRPr="00EE205F">
        <w:t xml:space="preserve">Con relación a la Carta Circular Nº 165 de 21 de octubre de 2013, tengo el honor de comunicarle, en nombre del </w:t>
      </w:r>
      <w:r w:rsidR="005827E0" w:rsidRPr="00EE205F">
        <w:t xml:space="preserve">Gobierno </w:t>
      </w:r>
      <w:r w:rsidRPr="00EE205F">
        <w:t xml:space="preserve">de Japón, que ese Gobierno ha decidido presentar la candidatura del </w:t>
      </w:r>
      <w:r w:rsidR="005827E0">
        <w:t>D</w:t>
      </w:r>
      <w:r w:rsidRPr="00EE205F">
        <w:t xml:space="preserve">r. Yasuhiko Ito, Presidente del Consejo de Administración de </w:t>
      </w:r>
      <w:r w:rsidRPr="00EE205F">
        <w:rPr>
          <w:i/>
          <w:iCs/>
        </w:rPr>
        <w:t xml:space="preserve">KKDI </w:t>
      </w:r>
      <w:r w:rsidR="005827E0">
        <w:rPr>
          <w:i/>
          <w:iCs/>
        </w:rPr>
        <w:t>Foundation</w:t>
      </w:r>
      <w:r w:rsidRPr="00EE205F">
        <w:t>, al cargo de miembro de la Junta del Reglamento de Radiocomunicaciones (RRB) en representación de la Región E, en la elección que tendrá lugar durante la Conferencia de Plenipotenciarios de la UIT (PP-14) que se celebrará en Busán (República de Corea) del 20 de octubre al 7 de noviembre de</w:t>
      </w:r>
      <w:r w:rsidR="005827E0">
        <w:t> </w:t>
      </w:r>
      <w:r w:rsidRPr="00EE205F">
        <w:t>2014.</w:t>
      </w:r>
    </w:p>
    <w:p w:rsidR="007D1DE1" w:rsidRPr="00EE205F" w:rsidRDefault="007D1DE1" w:rsidP="005827E0">
      <w:r w:rsidRPr="00EE205F">
        <w:t xml:space="preserve">Apoyo decididamente la candidatura del </w:t>
      </w:r>
      <w:r w:rsidR="005827E0">
        <w:t>D</w:t>
      </w:r>
      <w:r w:rsidRPr="00EE205F">
        <w:t>r. Ito al citado cargo de miembro de la Junta del Reglamento de Radiocomunicaciones (RRB), habida cuenta de sus amplios conocimientos y experiencia de las tecnologías inalámbricas y de que desempeña desde hace mucho tiempo cometidos de gran importancia en las actividades del UIT</w:t>
      </w:r>
      <w:r w:rsidRPr="00EE205F">
        <w:noBreakHyphen/>
        <w:t>R.</w:t>
      </w:r>
    </w:p>
    <w:p w:rsidR="007D1DE1" w:rsidRPr="00EE205F" w:rsidRDefault="007D1DE1" w:rsidP="005824A3">
      <w:r w:rsidRPr="00EE205F">
        <w:t xml:space="preserve">De acuerdo con los </w:t>
      </w:r>
      <w:r w:rsidR="00585C8A" w:rsidRPr="00EE205F">
        <w:t xml:space="preserve">procedimientos </w:t>
      </w:r>
      <w:r w:rsidRPr="00EE205F">
        <w:t xml:space="preserve">de </w:t>
      </w:r>
      <w:r w:rsidR="00585C8A" w:rsidRPr="00EE205F">
        <w:t>elección</w:t>
      </w:r>
      <w:r w:rsidRPr="00EE205F">
        <w:t xml:space="preserve">, se entiende que esta información, una vez recibida, se distribuirá inmediatamente entre todos los Miembros de la Unión. Adjunto copia del currículum del </w:t>
      </w:r>
      <w:r w:rsidR="005824A3">
        <w:t>D</w:t>
      </w:r>
      <w:r w:rsidRPr="00EE205F">
        <w:t>r. Ito a tal efecto.</w:t>
      </w:r>
    </w:p>
    <w:p w:rsidR="007D1DE1" w:rsidRPr="00EE205F" w:rsidRDefault="007D1DE1" w:rsidP="007D1DE1">
      <w:r w:rsidRPr="00EE205F">
        <w:t>Atentamente,</w:t>
      </w:r>
    </w:p>
    <w:p w:rsidR="007D1DE1" w:rsidRPr="00EE205F" w:rsidRDefault="007D1DE1" w:rsidP="007D1DE1"/>
    <w:p w:rsidR="007D1DE1" w:rsidRPr="00EE205F" w:rsidRDefault="007D1DE1" w:rsidP="007D1DE1"/>
    <w:p w:rsidR="007D1DE1" w:rsidRPr="00EE205F" w:rsidRDefault="007D1DE1" w:rsidP="007D1DE1"/>
    <w:p w:rsidR="007D1DE1" w:rsidRPr="00EE205F" w:rsidRDefault="007D1DE1" w:rsidP="007D1DE1">
      <w:r w:rsidRPr="00EE205F">
        <w:t>Yoshitaka SHINDO</w:t>
      </w:r>
      <w:r w:rsidRPr="00EE205F">
        <w:br/>
        <w:t>Ministro de Asuntos Interiores y Comunicaciones</w:t>
      </w:r>
    </w:p>
    <w:p w:rsidR="007D1DE1" w:rsidRPr="00EE205F" w:rsidRDefault="007D1DE1" w:rsidP="007D1DE1">
      <w:pPr>
        <w:tabs>
          <w:tab w:val="clear" w:pos="567"/>
          <w:tab w:val="clear" w:pos="1134"/>
          <w:tab w:val="clear" w:pos="1701"/>
          <w:tab w:val="clear" w:pos="2268"/>
          <w:tab w:val="clear" w:pos="2835"/>
        </w:tabs>
        <w:overflowPunct/>
        <w:autoSpaceDE/>
        <w:autoSpaceDN/>
        <w:adjustRightInd/>
        <w:spacing w:before="0"/>
        <w:textAlignment w:val="auto"/>
        <w:rPr>
          <w:b/>
          <w:bCs/>
        </w:rPr>
      </w:pPr>
      <w:r w:rsidRPr="00EE205F">
        <w:rPr>
          <w:b/>
          <w:bCs/>
        </w:rPr>
        <w:br w:type="page"/>
      </w:r>
    </w:p>
    <w:p w:rsidR="007D1DE1" w:rsidRPr="00EE205F" w:rsidRDefault="007D1DE1" w:rsidP="007D1DE1">
      <w:pPr>
        <w:tabs>
          <w:tab w:val="clear" w:pos="567"/>
          <w:tab w:val="clear" w:pos="1134"/>
          <w:tab w:val="clear" w:pos="1701"/>
          <w:tab w:val="clear" w:pos="2268"/>
          <w:tab w:val="clear" w:pos="2835"/>
        </w:tabs>
        <w:overflowPunct/>
        <w:autoSpaceDE/>
        <w:autoSpaceDN/>
        <w:adjustRightInd/>
        <w:textAlignment w:val="auto"/>
        <w:rPr>
          <w:b/>
          <w:bCs/>
        </w:rPr>
      </w:pPr>
      <w:r w:rsidRPr="00EE205F">
        <w:rPr>
          <w:noProof/>
          <w:lang w:val="en-US" w:eastAsia="zh-CN"/>
        </w:rPr>
        <w:lastRenderedPageBreak/>
        <w:drawing>
          <wp:anchor distT="0" distB="0" distL="114300" distR="114300" simplePos="0" relativeHeight="251659264" behindDoc="0" locked="0" layoutInCell="1" allowOverlap="1" wp14:anchorId="24BCEBDE" wp14:editId="7EB15A6B">
            <wp:simplePos x="0" y="0"/>
            <wp:positionH relativeFrom="column">
              <wp:posOffset>4671060</wp:posOffset>
            </wp:positionH>
            <wp:positionV relativeFrom="paragraph">
              <wp:posOffset>-195580</wp:posOffset>
            </wp:positionV>
            <wp:extent cx="1781175" cy="20859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0">
                      <a:extLst>
                        <a:ext uri="{28A0092B-C50C-407E-A947-70E740481C1C}">
                          <a14:useLocalDpi xmlns:a14="http://schemas.microsoft.com/office/drawing/2010/main" val="0"/>
                        </a:ext>
                      </a:extLst>
                    </a:blip>
                    <a:srcRect t="9294" b="12508"/>
                    <a:stretch>
                      <a:fillRect/>
                    </a:stretch>
                  </pic:blipFill>
                  <pic:spPr bwMode="auto">
                    <a:xfrm>
                      <a:off x="0" y="0"/>
                      <a:ext cx="1781175" cy="2085975"/>
                    </a:xfrm>
                    <a:prstGeom prst="rect">
                      <a:avLst/>
                    </a:prstGeom>
                    <a:noFill/>
                  </pic:spPr>
                </pic:pic>
              </a:graphicData>
            </a:graphic>
            <wp14:sizeRelH relativeFrom="page">
              <wp14:pctWidth>0</wp14:pctWidth>
            </wp14:sizeRelH>
            <wp14:sizeRelV relativeFrom="page">
              <wp14:pctHeight>0</wp14:pctHeight>
            </wp14:sizeRelV>
          </wp:anchor>
        </w:drawing>
      </w:r>
      <w:r w:rsidRPr="00EE205F">
        <w:rPr>
          <w:b/>
          <w:bCs/>
        </w:rPr>
        <w:t>Currículum Vitae</w:t>
      </w:r>
    </w:p>
    <w:p w:rsidR="007D1DE1" w:rsidRPr="00EE205F" w:rsidRDefault="007D1DE1" w:rsidP="007D1DE1">
      <w:pPr>
        <w:tabs>
          <w:tab w:val="clear" w:pos="567"/>
          <w:tab w:val="clear" w:pos="1134"/>
          <w:tab w:val="clear" w:pos="1701"/>
          <w:tab w:val="clear" w:pos="2268"/>
          <w:tab w:val="clear" w:pos="2835"/>
        </w:tabs>
        <w:overflowPunct/>
        <w:autoSpaceDE/>
        <w:autoSpaceDN/>
        <w:adjustRightInd/>
        <w:spacing w:before="240"/>
        <w:textAlignment w:val="auto"/>
      </w:pPr>
      <w:r w:rsidRPr="00EE205F">
        <w:t>Nombre: Yasuhiko Ito</w:t>
      </w:r>
    </w:p>
    <w:p w:rsidR="007D1DE1" w:rsidRPr="00EE205F" w:rsidRDefault="007D1DE1" w:rsidP="007D1DE1">
      <w:pPr>
        <w:tabs>
          <w:tab w:val="clear" w:pos="567"/>
          <w:tab w:val="clear" w:pos="1134"/>
          <w:tab w:val="clear" w:pos="1701"/>
          <w:tab w:val="clear" w:pos="2268"/>
          <w:tab w:val="clear" w:pos="2835"/>
        </w:tabs>
        <w:overflowPunct/>
        <w:autoSpaceDE/>
        <w:autoSpaceDN/>
        <w:adjustRightInd/>
        <w:textAlignment w:val="auto"/>
      </w:pPr>
      <w:r w:rsidRPr="00EE205F">
        <w:t xml:space="preserve">Cargo actual: Presidente de la Junta de Directores, </w:t>
      </w:r>
      <w:r w:rsidRPr="00EE205F">
        <w:rPr>
          <w:i/>
          <w:iCs/>
        </w:rPr>
        <w:t>KDDI Foundation</w:t>
      </w:r>
      <w:r w:rsidRPr="00EE205F">
        <w:t>.</w:t>
      </w:r>
    </w:p>
    <w:p w:rsidR="007D1DE1" w:rsidRPr="00EE205F" w:rsidRDefault="007D1DE1" w:rsidP="007D1DE1">
      <w:pPr>
        <w:tabs>
          <w:tab w:val="clear" w:pos="567"/>
          <w:tab w:val="clear" w:pos="1134"/>
          <w:tab w:val="clear" w:pos="1701"/>
          <w:tab w:val="clear" w:pos="2268"/>
          <w:tab w:val="clear" w:pos="2835"/>
        </w:tabs>
        <w:overflowPunct/>
        <w:autoSpaceDE/>
        <w:autoSpaceDN/>
        <w:adjustRightInd/>
        <w:textAlignment w:val="auto"/>
      </w:pPr>
      <w:r w:rsidRPr="00EE205F">
        <w:t>Fecha de nacimiento: 21 de diciembre de 1945 en Tokio (Japón)</w:t>
      </w:r>
    </w:p>
    <w:p w:rsidR="007D1DE1" w:rsidRPr="00EE205F" w:rsidRDefault="007D1DE1" w:rsidP="007D1DE1">
      <w:pPr>
        <w:tabs>
          <w:tab w:val="clear" w:pos="567"/>
          <w:tab w:val="clear" w:pos="1134"/>
          <w:tab w:val="clear" w:pos="1701"/>
          <w:tab w:val="clear" w:pos="2268"/>
          <w:tab w:val="clear" w:pos="2835"/>
        </w:tabs>
        <w:overflowPunct/>
        <w:autoSpaceDE/>
        <w:autoSpaceDN/>
        <w:adjustRightInd/>
        <w:textAlignment w:val="auto"/>
      </w:pPr>
      <w:r w:rsidRPr="00EE205F">
        <w:t>Nacionalidad: Japonés</w:t>
      </w:r>
    </w:p>
    <w:p w:rsidR="007D1DE1" w:rsidRPr="00EE205F" w:rsidRDefault="007D1DE1" w:rsidP="007D1DE1">
      <w:pPr>
        <w:tabs>
          <w:tab w:val="clear" w:pos="567"/>
          <w:tab w:val="clear" w:pos="1134"/>
          <w:tab w:val="clear" w:pos="1701"/>
          <w:tab w:val="clear" w:pos="2268"/>
          <w:tab w:val="clear" w:pos="2835"/>
        </w:tabs>
        <w:overflowPunct/>
        <w:autoSpaceDE/>
        <w:autoSpaceDN/>
        <w:adjustRightInd/>
        <w:textAlignment w:val="auto"/>
      </w:pPr>
      <w:r w:rsidRPr="00EE205F">
        <w:t>Estado civil: Casado con un hijo y una hija</w:t>
      </w:r>
    </w:p>
    <w:p w:rsidR="007D1DE1" w:rsidRPr="00EE205F" w:rsidRDefault="007D1DE1" w:rsidP="005672D4">
      <w:pPr>
        <w:tabs>
          <w:tab w:val="clear" w:pos="567"/>
          <w:tab w:val="clear" w:pos="1134"/>
          <w:tab w:val="clear" w:pos="1701"/>
          <w:tab w:val="clear" w:pos="2268"/>
          <w:tab w:val="clear" w:pos="2835"/>
        </w:tabs>
        <w:overflowPunct/>
        <w:autoSpaceDE/>
        <w:autoSpaceDN/>
        <w:adjustRightInd/>
        <w:spacing w:before="0"/>
        <w:textAlignment w:val="auto"/>
      </w:pPr>
    </w:p>
    <w:p w:rsidR="007D1DE1" w:rsidRPr="00EE205F" w:rsidRDefault="007D1DE1" w:rsidP="005672D4">
      <w:pPr>
        <w:tabs>
          <w:tab w:val="clear" w:pos="567"/>
          <w:tab w:val="clear" w:pos="1134"/>
          <w:tab w:val="clear" w:pos="1701"/>
          <w:tab w:val="clear" w:pos="2268"/>
          <w:tab w:val="clear" w:pos="2835"/>
        </w:tabs>
        <w:overflowPunct/>
        <w:autoSpaceDE/>
        <w:autoSpaceDN/>
        <w:adjustRightInd/>
        <w:spacing w:before="0"/>
        <w:textAlignment w:val="auto"/>
      </w:pPr>
      <w:r w:rsidRPr="00EE205F">
        <w:t>Formación y títulos académicos:</w:t>
      </w:r>
    </w:p>
    <w:tbl>
      <w:tblPr>
        <w:tblW w:w="0" w:type="auto"/>
        <w:tblLook w:val="00A0" w:firstRow="1" w:lastRow="0" w:firstColumn="1" w:lastColumn="0" w:noHBand="0" w:noVBand="0"/>
      </w:tblPr>
      <w:tblGrid>
        <w:gridCol w:w="1242"/>
        <w:gridCol w:w="7460"/>
      </w:tblGrid>
      <w:tr w:rsidR="007D1DE1" w:rsidRPr="00EE205F" w:rsidTr="000909C7">
        <w:tc>
          <w:tcPr>
            <w:tcW w:w="1242" w:type="dxa"/>
          </w:tcPr>
          <w:p w:rsidR="007D1DE1" w:rsidRPr="00EE205F" w:rsidRDefault="007D1DE1" w:rsidP="000909C7">
            <w:r w:rsidRPr="00EE205F">
              <w:t>1969</w:t>
            </w:r>
          </w:p>
        </w:tc>
        <w:tc>
          <w:tcPr>
            <w:tcW w:w="7460" w:type="dxa"/>
          </w:tcPr>
          <w:p w:rsidR="007D1DE1" w:rsidRPr="00EE205F" w:rsidRDefault="007D1DE1" w:rsidP="000909C7">
            <w:r w:rsidRPr="00EE205F">
              <w:t>Bachiller en Ingeniería, Universidad de Waseda (Japón)</w:t>
            </w:r>
          </w:p>
        </w:tc>
      </w:tr>
      <w:tr w:rsidR="007D1DE1" w:rsidRPr="00EE205F" w:rsidTr="000909C7">
        <w:tc>
          <w:tcPr>
            <w:tcW w:w="1242" w:type="dxa"/>
          </w:tcPr>
          <w:p w:rsidR="007D1DE1" w:rsidRPr="00EE205F" w:rsidRDefault="007D1DE1" w:rsidP="000909C7">
            <w:r w:rsidRPr="00EE205F">
              <w:t>1971</w:t>
            </w:r>
          </w:p>
        </w:tc>
        <w:tc>
          <w:tcPr>
            <w:tcW w:w="7460" w:type="dxa"/>
          </w:tcPr>
          <w:p w:rsidR="007D1DE1" w:rsidRPr="00EE205F" w:rsidRDefault="007D1DE1" w:rsidP="000909C7">
            <w:r w:rsidRPr="00EE205F">
              <w:t>Máster en Ingeniería, Universidad de Waseda (Japón)</w:t>
            </w:r>
          </w:p>
        </w:tc>
      </w:tr>
      <w:tr w:rsidR="007D1DE1" w:rsidRPr="00EE205F" w:rsidTr="000909C7">
        <w:tc>
          <w:tcPr>
            <w:tcW w:w="1242" w:type="dxa"/>
          </w:tcPr>
          <w:p w:rsidR="007D1DE1" w:rsidRPr="00EE205F" w:rsidRDefault="007D1DE1" w:rsidP="000909C7">
            <w:r w:rsidRPr="00EE205F">
              <w:t>1976</w:t>
            </w:r>
          </w:p>
        </w:tc>
        <w:tc>
          <w:tcPr>
            <w:tcW w:w="7460" w:type="dxa"/>
          </w:tcPr>
          <w:p w:rsidR="007D1DE1" w:rsidRPr="00EE205F" w:rsidRDefault="007D1DE1" w:rsidP="000909C7">
            <w:r w:rsidRPr="00EE205F">
              <w:t>Máster en Ingeniería Eléctrica, Universidad de Princeton (EE.UU.)</w:t>
            </w:r>
          </w:p>
        </w:tc>
      </w:tr>
      <w:tr w:rsidR="007D1DE1" w:rsidRPr="00EE205F" w:rsidTr="000909C7">
        <w:tc>
          <w:tcPr>
            <w:tcW w:w="1242" w:type="dxa"/>
          </w:tcPr>
          <w:p w:rsidR="007D1DE1" w:rsidRPr="00EE205F" w:rsidRDefault="007D1DE1" w:rsidP="000909C7">
            <w:r w:rsidRPr="00EE205F">
              <w:t>1981</w:t>
            </w:r>
          </w:p>
        </w:tc>
        <w:tc>
          <w:tcPr>
            <w:tcW w:w="7460" w:type="dxa"/>
          </w:tcPr>
          <w:p w:rsidR="007D1DE1" w:rsidRPr="00EE205F" w:rsidRDefault="007D1DE1" w:rsidP="000909C7">
            <w:r w:rsidRPr="00EE205F">
              <w:t>Doctor por la Universidad de Waseda (Japón)</w:t>
            </w:r>
          </w:p>
        </w:tc>
      </w:tr>
    </w:tbl>
    <w:p w:rsidR="007D1DE1" w:rsidRPr="00EE205F" w:rsidRDefault="007D1DE1" w:rsidP="005672D4">
      <w:pPr>
        <w:spacing w:before="0"/>
      </w:pPr>
    </w:p>
    <w:p w:rsidR="007D1DE1" w:rsidRPr="00EE205F" w:rsidRDefault="007D1DE1" w:rsidP="005672D4">
      <w:pPr>
        <w:spacing w:before="0"/>
      </w:pPr>
      <w:r w:rsidRPr="00EE205F">
        <w:t>Experiencia profesional:</w:t>
      </w:r>
    </w:p>
    <w:tbl>
      <w:tblPr>
        <w:tblW w:w="0" w:type="auto"/>
        <w:tblLook w:val="00A0" w:firstRow="1" w:lastRow="0" w:firstColumn="1" w:lastColumn="0" w:noHBand="0" w:noVBand="0"/>
      </w:tblPr>
      <w:tblGrid>
        <w:gridCol w:w="1242"/>
        <w:gridCol w:w="7460"/>
      </w:tblGrid>
      <w:tr w:rsidR="007D1DE1" w:rsidRPr="008B1A95" w:rsidTr="000909C7">
        <w:tc>
          <w:tcPr>
            <w:tcW w:w="1242" w:type="dxa"/>
          </w:tcPr>
          <w:p w:rsidR="007D1DE1" w:rsidRPr="00EE205F" w:rsidRDefault="007D1DE1" w:rsidP="000909C7">
            <w:r w:rsidRPr="00EE205F">
              <w:t>1998</w:t>
            </w:r>
          </w:p>
        </w:tc>
        <w:tc>
          <w:tcPr>
            <w:tcW w:w="7460" w:type="dxa"/>
          </w:tcPr>
          <w:p w:rsidR="007D1DE1" w:rsidRPr="0030348E" w:rsidRDefault="007D1DE1" w:rsidP="000909C7">
            <w:pPr>
              <w:rPr>
                <w:lang w:val="en-US"/>
              </w:rPr>
            </w:pPr>
            <w:r w:rsidRPr="0030348E">
              <w:rPr>
                <w:lang w:val="en-US"/>
              </w:rPr>
              <w:t xml:space="preserve">Director General, </w:t>
            </w:r>
            <w:r w:rsidRPr="0030348E">
              <w:rPr>
                <w:i/>
                <w:iCs/>
                <w:lang w:val="en-US"/>
              </w:rPr>
              <w:t>Wireless Business</w:t>
            </w:r>
            <w:r w:rsidRPr="0030348E">
              <w:rPr>
                <w:lang w:val="en-US"/>
              </w:rPr>
              <w:t xml:space="preserve">, </w:t>
            </w:r>
            <w:r w:rsidRPr="0030348E">
              <w:rPr>
                <w:i/>
                <w:iCs/>
                <w:lang w:val="en-US"/>
              </w:rPr>
              <w:t>KDD</w:t>
            </w:r>
          </w:p>
        </w:tc>
      </w:tr>
      <w:tr w:rsidR="007D1DE1" w:rsidRPr="00EE205F" w:rsidTr="000909C7">
        <w:tc>
          <w:tcPr>
            <w:tcW w:w="1242" w:type="dxa"/>
          </w:tcPr>
          <w:p w:rsidR="007D1DE1" w:rsidRPr="00EE205F" w:rsidRDefault="007D1DE1" w:rsidP="000909C7">
            <w:r w:rsidRPr="00EE205F">
              <w:t>2000</w:t>
            </w:r>
          </w:p>
        </w:tc>
        <w:tc>
          <w:tcPr>
            <w:tcW w:w="7460" w:type="dxa"/>
          </w:tcPr>
          <w:p w:rsidR="007D1DE1" w:rsidRPr="00EE205F" w:rsidRDefault="007D1DE1" w:rsidP="000909C7">
            <w:r w:rsidRPr="00EE205F">
              <w:t xml:space="preserve">Director de Gestión, </w:t>
            </w:r>
            <w:r w:rsidRPr="00EE205F">
              <w:rPr>
                <w:i/>
                <w:iCs/>
              </w:rPr>
              <w:t>Mobile Business Sector</w:t>
            </w:r>
            <w:r w:rsidRPr="00EE205F">
              <w:t xml:space="preserve">, </w:t>
            </w:r>
            <w:r w:rsidRPr="00EE205F">
              <w:rPr>
                <w:i/>
                <w:iCs/>
              </w:rPr>
              <w:t>KDDI Corporation</w:t>
            </w:r>
          </w:p>
        </w:tc>
      </w:tr>
      <w:tr w:rsidR="007D1DE1" w:rsidRPr="00EE205F" w:rsidTr="000909C7">
        <w:tc>
          <w:tcPr>
            <w:tcW w:w="1242" w:type="dxa"/>
          </w:tcPr>
          <w:p w:rsidR="007D1DE1" w:rsidRPr="00EE205F" w:rsidRDefault="007D1DE1" w:rsidP="000909C7">
            <w:r w:rsidRPr="00EE205F">
              <w:t>2002</w:t>
            </w:r>
          </w:p>
        </w:tc>
        <w:tc>
          <w:tcPr>
            <w:tcW w:w="7460" w:type="dxa"/>
          </w:tcPr>
          <w:p w:rsidR="007D1DE1" w:rsidRPr="00EE205F" w:rsidRDefault="007D1DE1" w:rsidP="000909C7">
            <w:r w:rsidRPr="00EE205F">
              <w:t xml:space="preserve">Director de Operaciones, </w:t>
            </w:r>
            <w:r w:rsidRPr="00EE205F">
              <w:rPr>
                <w:i/>
                <w:iCs/>
              </w:rPr>
              <w:t>Solution Business Sector</w:t>
            </w:r>
            <w:r w:rsidRPr="00EE205F">
              <w:t>, KDDI</w:t>
            </w:r>
          </w:p>
        </w:tc>
      </w:tr>
      <w:tr w:rsidR="007D1DE1" w:rsidRPr="00EE205F" w:rsidTr="000909C7">
        <w:tc>
          <w:tcPr>
            <w:tcW w:w="1242" w:type="dxa"/>
          </w:tcPr>
          <w:p w:rsidR="007D1DE1" w:rsidRPr="00EE205F" w:rsidRDefault="007D1DE1" w:rsidP="000909C7">
            <w:r w:rsidRPr="00EE205F">
              <w:t>2005</w:t>
            </w:r>
          </w:p>
        </w:tc>
        <w:tc>
          <w:tcPr>
            <w:tcW w:w="7460" w:type="dxa"/>
          </w:tcPr>
          <w:p w:rsidR="007D1DE1" w:rsidRPr="00EE205F" w:rsidRDefault="007D1DE1" w:rsidP="000909C7">
            <w:r w:rsidRPr="00EE205F">
              <w:t xml:space="preserve">Vicepresidente Ejecutivo y Director Técnico de KDDI </w:t>
            </w:r>
          </w:p>
        </w:tc>
      </w:tr>
      <w:tr w:rsidR="007D1DE1" w:rsidRPr="00EE205F" w:rsidTr="000909C7">
        <w:tc>
          <w:tcPr>
            <w:tcW w:w="1242" w:type="dxa"/>
          </w:tcPr>
          <w:p w:rsidR="007D1DE1" w:rsidRPr="00EE205F" w:rsidRDefault="007D1DE1" w:rsidP="000909C7">
            <w:r w:rsidRPr="00EE205F">
              <w:t>2009</w:t>
            </w:r>
          </w:p>
        </w:tc>
        <w:tc>
          <w:tcPr>
            <w:tcW w:w="7460" w:type="dxa"/>
          </w:tcPr>
          <w:p w:rsidR="007D1DE1" w:rsidRPr="00EE205F" w:rsidRDefault="007D1DE1" w:rsidP="000909C7">
            <w:r w:rsidRPr="00EE205F">
              <w:t xml:space="preserve">Presidente de la Junta de Directores de </w:t>
            </w:r>
            <w:r w:rsidRPr="005824A3">
              <w:rPr>
                <w:i/>
                <w:iCs/>
              </w:rPr>
              <w:t>KDDI R&amp;D Laboratories, Inc.</w:t>
            </w:r>
          </w:p>
        </w:tc>
      </w:tr>
      <w:tr w:rsidR="007D1DE1" w:rsidRPr="00EE205F" w:rsidTr="000909C7">
        <w:tc>
          <w:tcPr>
            <w:tcW w:w="1242" w:type="dxa"/>
          </w:tcPr>
          <w:p w:rsidR="007D1DE1" w:rsidRPr="00EE205F" w:rsidRDefault="007D1DE1" w:rsidP="000909C7">
            <w:r w:rsidRPr="00EE205F">
              <w:t>2010</w:t>
            </w:r>
          </w:p>
        </w:tc>
        <w:tc>
          <w:tcPr>
            <w:tcW w:w="7460" w:type="dxa"/>
          </w:tcPr>
          <w:p w:rsidR="007D1DE1" w:rsidRPr="00EE205F" w:rsidRDefault="007D1DE1" w:rsidP="000909C7">
            <w:r w:rsidRPr="00EE205F">
              <w:t>Presidente de</w:t>
            </w:r>
            <w:r w:rsidR="00585C8A">
              <w:t xml:space="preserve"> </w:t>
            </w:r>
            <w:r w:rsidR="00585C8A" w:rsidRPr="00EE205F">
              <w:t>la Junta de Directores de</w:t>
            </w:r>
            <w:r w:rsidRPr="00EE205F">
              <w:t xml:space="preserve"> </w:t>
            </w:r>
            <w:r w:rsidRPr="00EE205F">
              <w:rPr>
                <w:i/>
                <w:iCs/>
              </w:rPr>
              <w:t>KDDI Foundation</w:t>
            </w:r>
          </w:p>
        </w:tc>
      </w:tr>
    </w:tbl>
    <w:p w:rsidR="007D1DE1" w:rsidRPr="00EE205F" w:rsidRDefault="007D1DE1" w:rsidP="005672D4">
      <w:pPr>
        <w:spacing w:before="0"/>
      </w:pPr>
    </w:p>
    <w:p w:rsidR="007D1DE1" w:rsidRPr="00EE205F" w:rsidRDefault="007D1DE1" w:rsidP="005672D4">
      <w:pPr>
        <w:spacing w:before="0"/>
      </w:pPr>
      <w:r w:rsidRPr="00EE205F">
        <w:t>Experiencia de la UIT:</w:t>
      </w:r>
    </w:p>
    <w:tbl>
      <w:tblPr>
        <w:tblW w:w="0" w:type="auto"/>
        <w:tblLook w:val="00A0" w:firstRow="1" w:lastRow="0" w:firstColumn="1" w:lastColumn="0" w:noHBand="0" w:noVBand="0"/>
      </w:tblPr>
      <w:tblGrid>
        <w:gridCol w:w="1242"/>
        <w:gridCol w:w="7460"/>
      </w:tblGrid>
      <w:tr w:rsidR="007D1DE1" w:rsidRPr="00EE205F" w:rsidTr="000909C7">
        <w:tc>
          <w:tcPr>
            <w:tcW w:w="1242" w:type="dxa"/>
          </w:tcPr>
          <w:p w:rsidR="007D1DE1" w:rsidRPr="00EE205F" w:rsidRDefault="007D1DE1" w:rsidP="000909C7">
            <w:r w:rsidRPr="00EE205F">
              <w:t>1988</w:t>
            </w:r>
          </w:p>
        </w:tc>
        <w:tc>
          <w:tcPr>
            <w:tcW w:w="7460" w:type="dxa"/>
          </w:tcPr>
          <w:p w:rsidR="007D1DE1" w:rsidRPr="00EE205F" w:rsidRDefault="007D1DE1" w:rsidP="000909C7">
            <w:r w:rsidRPr="00EE205F">
              <w:t>Presidente, GT 4A CAMR-ORB88</w:t>
            </w:r>
          </w:p>
        </w:tc>
      </w:tr>
      <w:tr w:rsidR="007D1DE1" w:rsidRPr="00EE205F" w:rsidTr="000909C7">
        <w:tc>
          <w:tcPr>
            <w:tcW w:w="1242" w:type="dxa"/>
          </w:tcPr>
          <w:p w:rsidR="007D1DE1" w:rsidRPr="00EE205F" w:rsidRDefault="007D1DE1" w:rsidP="000909C7">
            <w:r w:rsidRPr="00EE205F">
              <w:t>1993</w:t>
            </w:r>
          </w:p>
        </w:tc>
        <w:tc>
          <w:tcPr>
            <w:tcW w:w="7460" w:type="dxa"/>
          </w:tcPr>
          <w:p w:rsidR="007D1DE1" w:rsidRPr="00EE205F" w:rsidRDefault="007D1DE1" w:rsidP="000909C7">
            <w:r w:rsidRPr="00EE205F">
              <w:t>Vicepresidente, CE</w:t>
            </w:r>
            <w:r w:rsidR="005824A3">
              <w:t xml:space="preserve"> </w:t>
            </w:r>
            <w:r w:rsidRPr="00EE205F">
              <w:t>4, UIT-R (hasta 1997)</w:t>
            </w:r>
          </w:p>
        </w:tc>
      </w:tr>
      <w:tr w:rsidR="007D1DE1" w:rsidRPr="00EE205F" w:rsidTr="000909C7">
        <w:tc>
          <w:tcPr>
            <w:tcW w:w="1242" w:type="dxa"/>
          </w:tcPr>
          <w:p w:rsidR="007D1DE1" w:rsidRPr="00EE205F" w:rsidRDefault="007D1DE1" w:rsidP="000909C7">
            <w:r w:rsidRPr="00EE205F">
              <w:t>1995</w:t>
            </w:r>
          </w:p>
        </w:tc>
        <w:tc>
          <w:tcPr>
            <w:tcW w:w="7460" w:type="dxa"/>
          </w:tcPr>
          <w:p w:rsidR="007D1DE1" w:rsidRPr="00EE205F" w:rsidRDefault="007D1DE1" w:rsidP="000909C7">
            <w:r w:rsidRPr="00EE205F">
              <w:t>Presidente, GT 5C, CMR-95</w:t>
            </w:r>
          </w:p>
        </w:tc>
      </w:tr>
      <w:tr w:rsidR="007D1DE1" w:rsidRPr="00EE205F" w:rsidTr="000909C7">
        <w:tc>
          <w:tcPr>
            <w:tcW w:w="1242" w:type="dxa"/>
          </w:tcPr>
          <w:p w:rsidR="007D1DE1" w:rsidRPr="00EE205F" w:rsidRDefault="007D1DE1" w:rsidP="000909C7">
            <w:r w:rsidRPr="00EE205F">
              <w:t>1997</w:t>
            </w:r>
          </w:p>
        </w:tc>
        <w:tc>
          <w:tcPr>
            <w:tcW w:w="7460" w:type="dxa"/>
          </w:tcPr>
          <w:p w:rsidR="007D1DE1" w:rsidRPr="00EE205F" w:rsidRDefault="007D1DE1" w:rsidP="000909C7">
            <w:r w:rsidRPr="00EE205F">
              <w:t>Presidente, GT 5B, CMR-97</w:t>
            </w:r>
          </w:p>
        </w:tc>
      </w:tr>
      <w:tr w:rsidR="007D1DE1" w:rsidRPr="00EE205F" w:rsidTr="000909C7">
        <w:tc>
          <w:tcPr>
            <w:tcW w:w="1242" w:type="dxa"/>
          </w:tcPr>
          <w:p w:rsidR="007D1DE1" w:rsidRPr="00EE205F" w:rsidRDefault="007D1DE1" w:rsidP="000909C7">
            <w:r w:rsidRPr="00EE205F">
              <w:t>1997</w:t>
            </w:r>
          </w:p>
        </w:tc>
        <w:tc>
          <w:tcPr>
            <w:tcW w:w="7460" w:type="dxa"/>
          </w:tcPr>
          <w:p w:rsidR="007D1DE1" w:rsidRPr="00EE205F" w:rsidRDefault="007D1DE1" w:rsidP="000909C7">
            <w:r w:rsidRPr="00EE205F">
              <w:t>Presidente, CE</w:t>
            </w:r>
            <w:r w:rsidR="005824A3">
              <w:t xml:space="preserve"> </w:t>
            </w:r>
            <w:r w:rsidRPr="00EE205F">
              <w:t xml:space="preserve">4, </w:t>
            </w:r>
            <w:r w:rsidR="005824A3" w:rsidRPr="00EE205F">
              <w:t>UIT</w:t>
            </w:r>
            <w:r w:rsidRPr="00EE205F">
              <w:t>-R (hasta 2003)</w:t>
            </w:r>
          </w:p>
        </w:tc>
      </w:tr>
      <w:tr w:rsidR="007D1DE1" w:rsidRPr="00EE205F" w:rsidTr="000909C7">
        <w:tc>
          <w:tcPr>
            <w:tcW w:w="1242" w:type="dxa"/>
          </w:tcPr>
          <w:p w:rsidR="007D1DE1" w:rsidRPr="00EE205F" w:rsidRDefault="007D1DE1" w:rsidP="000909C7">
            <w:r w:rsidRPr="00EE205F">
              <w:t>2003</w:t>
            </w:r>
          </w:p>
        </w:tc>
        <w:tc>
          <w:tcPr>
            <w:tcW w:w="7460" w:type="dxa"/>
          </w:tcPr>
          <w:p w:rsidR="007D1DE1" w:rsidRPr="00EE205F" w:rsidRDefault="007D1DE1" w:rsidP="000909C7">
            <w:r w:rsidRPr="00EE205F">
              <w:t>Presidente de la Asamblea de Radiocomunicaciones del UIT</w:t>
            </w:r>
            <w:r w:rsidRPr="00EE205F">
              <w:noBreakHyphen/>
              <w:t>R</w:t>
            </w:r>
          </w:p>
        </w:tc>
      </w:tr>
      <w:tr w:rsidR="007D1DE1" w:rsidRPr="00EE205F" w:rsidTr="000909C7">
        <w:tc>
          <w:tcPr>
            <w:tcW w:w="1242" w:type="dxa"/>
          </w:tcPr>
          <w:p w:rsidR="007D1DE1" w:rsidRPr="00EE205F" w:rsidRDefault="007D1DE1" w:rsidP="000909C7">
            <w:r w:rsidRPr="00EE205F">
              <w:t>2011</w:t>
            </w:r>
            <w:r w:rsidR="005824A3">
              <w:t>-</w:t>
            </w:r>
          </w:p>
        </w:tc>
        <w:tc>
          <w:tcPr>
            <w:tcW w:w="7460" w:type="dxa"/>
          </w:tcPr>
          <w:p w:rsidR="007D1DE1" w:rsidRPr="00EE205F" w:rsidRDefault="007D1DE1" w:rsidP="000909C7">
            <w:r w:rsidRPr="00EE205F">
              <w:t>Junta del Reglamento de Radiocomunicaciones</w:t>
            </w:r>
          </w:p>
        </w:tc>
      </w:tr>
    </w:tbl>
    <w:p w:rsidR="007D1DE1" w:rsidRPr="00EE205F" w:rsidRDefault="007D1DE1" w:rsidP="005672D4">
      <w:pPr>
        <w:spacing w:before="0"/>
      </w:pPr>
    </w:p>
    <w:p w:rsidR="007D1DE1" w:rsidRPr="0030348E" w:rsidRDefault="007D1DE1" w:rsidP="005672D4">
      <w:pPr>
        <w:spacing w:before="0"/>
        <w:rPr>
          <w:lang w:val="en-US"/>
        </w:rPr>
      </w:pPr>
      <w:r w:rsidRPr="0030348E">
        <w:rPr>
          <w:lang w:val="en-US"/>
        </w:rPr>
        <w:t>Libros y premios:</w:t>
      </w:r>
    </w:p>
    <w:p w:rsidR="007D1DE1" w:rsidRPr="0030348E" w:rsidRDefault="007D1DE1" w:rsidP="007D1DE1">
      <w:pPr>
        <w:rPr>
          <w:lang w:val="en-US"/>
        </w:rPr>
      </w:pPr>
      <w:r w:rsidRPr="0030348E">
        <w:rPr>
          <w:lang w:val="en-US"/>
        </w:rPr>
        <w:t>International Telecommunication Networks, The Institute of Electronics, Information and Communication Engineers (IEICE), Japón, 1994.</w:t>
      </w:r>
    </w:p>
    <w:p w:rsidR="007D1DE1" w:rsidRPr="0030348E" w:rsidRDefault="007D1DE1" w:rsidP="007D1DE1">
      <w:pPr>
        <w:rPr>
          <w:lang w:val="en-US"/>
        </w:rPr>
      </w:pPr>
      <w:r w:rsidRPr="0030348E">
        <w:rPr>
          <w:lang w:val="en-US"/>
        </w:rPr>
        <w:t>Basics and Applications in Satellite Telecommunications, Baifukan, Japón, 1996.</w:t>
      </w:r>
    </w:p>
    <w:p w:rsidR="007D1DE1" w:rsidRPr="0030348E" w:rsidRDefault="007D1DE1" w:rsidP="007D1DE1">
      <w:pPr>
        <w:rPr>
          <w:lang w:val="en-US"/>
        </w:rPr>
      </w:pPr>
      <w:r w:rsidRPr="0030348E">
        <w:rPr>
          <w:lang w:val="en-US"/>
        </w:rPr>
        <w:t>Low Earth Orbit Satellite Telecommunication Systems, IEICE, Japón, 1999.</w:t>
      </w:r>
    </w:p>
    <w:p w:rsidR="007D1DE1" w:rsidRPr="00EE205F" w:rsidRDefault="007D1DE1" w:rsidP="007D1DE1">
      <w:r w:rsidRPr="00EE205F">
        <w:t>Ha recibido la Medalla de Honor con Distintivo Púrpura en 2004 por sus logros y contribuciones.</w:t>
      </w:r>
    </w:p>
    <w:p w:rsidR="007D1DE1" w:rsidRPr="00EE205F" w:rsidRDefault="007D1DE1" w:rsidP="005824A3">
      <w:pPr>
        <w:tabs>
          <w:tab w:val="clear" w:pos="567"/>
          <w:tab w:val="clear" w:pos="1134"/>
          <w:tab w:val="clear" w:pos="1701"/>
          <w:tab w:val="clear" w:pos="2268"/>
          <w:tab w:val="clear" w:pos="2835"/>
        </w:tabs>
        <w:overflowPunct/>
        <w:autoSpaceDE/>
        <w:autoSpaceDN/>
        <w:adjustRightInd/>
        <w:spacing w:before="0"/>
        <w:textAlignment w:val="auto"/>
        <w:rPr>
          <w:b/>
          <w:bCs/>
        </w:rPr>
      </w:pPr>
      <w:r w:rsidRPr="00EE205F">
        <w:br w:type="page"/>
      </w:r>
      <w:r w:rsidRPr="00EE205F">
        <w:rPr>
          <w:b/>
          <w:bCs/>
        </w:rPr>
        <w:lastRenderedPageBreak/>
        <w:t xml:space="preserve">Referencias para la candidatura del </w:t>
      </w:r>
      <w:r w:rsidR="005824A3">
        <w:rPr>
          <w:b/>
          <w:bCs/>
        </w:rPr>
        <w:t>D</w:t>
      </w:r>
      <w:r w:rsidRPr="00EE205F">
        <w:rPr>
          <w:b/>
          <w:bCs/>
        </w:rPr>
        <w:t>r. Yasuhiko Ito al cargo de miembro de la RRB</w:t>
      </w:r>
    </w:p>
    <w:p w:rsidR="007D1DE1" w:rsidRPr="00EE205F" w:rsidRDefault="007D1DE1" w:rsidP="005824A3">
      <w:r w:rsidRPr="00EE205F">
        <w:t xml:space="preserve">El Dr. Yasuhiko Ito tiene 30 años de experiencia en laboratorios de investigación y desarrollo y en actividades comerciales reales y tiene amplios conocimientos de las tecnologías inalámbricas incluidas las tecnologías de satélites, fija y móvil. Fue Vicepresidente Ejecutivo y Director Técnico de KDDI entre 2005 y 2009 y dirigió todas las operaciones de ingeniería de la empresa. Además de gestionar estos grupos de ingeniería con KDDI, el </w:t>
      </w:r>
      <w:r w:rsidR="005824A3">
        <w:t>D</w:t>
      </w:r>
      <w:r w:rsidRPr="00EE205F">
        <w:t>r. Ito también ha sido muy activo en la esfera internacional desempeñando un papel fundamental en las actividades del UIT</w:t>
      </w:r>
      <w:r w:rsidRPr="00EE205F">
        <w:noBreakHyphen/>
        <w:t>R.</w:t>
      </w:r>
    </w:p>
    <w:p w:rsidR="007D1DE1" w:rsidRPr="00EE205F" w:rsidRDefault="007D1DE1" w:rsidP="005824A3">
      <w:r w:rsidRPr="00EE205F">
        <w:t>Probablemente es conocido sobre todo por su larga actuación como Presidente de la Comisión de Estudio 4 del UIT</w:t>
      </w:r>
      <w:r w:rsidRPr="00EE205F">
        <w:noBreakHyphen/>
        <w:t xml:space="preserve">R, de 1997 a 2003. Se granjeó un gran respeto por ser uno de los Presidentes más imparciales. El </w:t>
      </w:r>
      <w:r w:rsidR="005824A3">
        <w:t>D</w:t>
      </w:r>
      <w:r w:rsidRPr="00EE205F">
        <w:t>r. Ito también ha jugado un papel de gran importancia en muchas conferencias importantes de la UIT, tales como Conferencias Mundiales de Radiocomunicaciones (CMR), Asambleas de Radiocomunicaciones (AR) y reuniones de Comisiones de Estudio (CE). En particular, presidió la AR en 2003. En todos los casos siempre se ha mostrado positivo e influyente y ha ofrecido ideas constructivas.</w:t>
      </w:r>
    </w:p>
    <w:p w:rsidR="007D1DE1" w:rsidRPr="00EE205F" w:rsidRDefault="007D1DE1" w:rsidP="007D1DE1">
      <w:r w:rsidRPr="00EE205F">
        <w:t xml:space="preserve">El Sr. Ito es un gran defensor de la tecnología, sin dejar de admirar por ello el potencial y el poder del espíritu humano. Su cita favorita es una de Charles Darwin: "No son las especies más fuertes ni más inteligentes las que sobreviven sino las que mejor se adaptan al cambio". Actualmente es Presidente de </w:t>
      </w:r>
      <w:r w:rsidRPr="00EE205F">
        <w:rPr>
          <w:i/>
          <w:iCs/>
        </w:rPr>
        <w:t>KDDI Foundation,</w:t>
      </w:r>
      <w:r w:rsidRPr="00EE205F">
        <w:t xml:space="preserve"> donde ayuda a los países en desarrollo a crear sus infraestructuras de telecomunicaciones. También está ayudando en la enseñanza a los niños de esos países.</w:t>
      </w:r>
    </w:p>
    <w:p w:rsidR="007D1DE1" w:rsidRPr="00EE205F" w:rsidRDefault="007D1DE1" w:rsidP="005824A3">
      <w:r w:rsidRPr="00EE205F">
        <w:t xml:space="preserve">Japón considera que los logros excepcionales y significativos del </w:t>
      </w:r>
      <w:r w:rsidR="005824A3">
        <w:t>D</w:t>
      </w:r>
      <w:r w:rsidRPr="00EE205F">
        <w:t>r. Ito en el UIT</w:t>
      </w:r>
      <w:r w:rsidRPr="00EE205F">
        <w:noBreakHyphen/>
        <w:t>R hacen de él un candidato ideal a miembro de la RRB.</w:t>
      </w:r>
    </w:p>
    <w:p w:rsidR="007D1DE1" w:rsidRPr="00EE205F" w:rsidRDefault="007D1DE1" w:rsidP="007D1DE1">
      <w:pPr>
        <w:pStyle w:val="Heading1"/>
      </w:pPr>
      <w:r w:rsidRPr="00EE205F">
        <w:t>RESUMEN DE LA CARRERA PROFESIONAL DEL DR. YASUHIKO ITO</w:t>
      </w:r>
    </w:p>
    <w:p w:rsidR="007D1DE1" w:rsidRPr="00EE205F" w:rsidRDefault="007D1DE1" w:rsidP="007D1DE1">
      <w:pPr>
        <w:pStyle w:val="Heading1"/>
        <w:spacing w:before="360"/>
      </w:pPr>
      <w:r w:rsidRPr="00EE205F">
        <w:t>1</w:t>
      </w:r>
      <w:r w:rsidRPr="00EE205F">
        <w:tab/>
        <w:t>Actividades en el UIT-R y contribuciones</w:t>
      </w:r>
    </w:p>
    <w:p w:rsidR="007D1DE1" w:rsidRPr="00EE205F" w:rsidRDefault="007D1DE1" w:rsidP="007D1DE1">
      <w:pPr>
        <w:pStyle w:val="enumlev1"/>
      </w:pPr>
      <w:r w:rsidRPr="00EE205F">
        <w:t>•</w:t>
      </w:r>
      <w:r w:rsidRPr="00EE205F">
        <w:tab/>
        <w:t>El Dr. Ito ha hecho importantes contribuciones a la incorporación de nuevos conceptos en las disposiciones esenciales del Reglamento de Radiocomunicaciones ocupando la presidencia de diversos grupos de Conferencias Mundiales de Radiocomunicaciones. Además, en su capacidad de Presidente de la Comisión de Estudio 4, el Dr. Ito logró establecer las bases técnicas de un gran número de Recomendaciones recientemente aprobadas que soportan las disposiciones elaboradas durante su influyente mandato.</w:t>
      </w:r>
    </w:p>
    <w:p w:rsidR="007D1DE1" w:rsidRPr="00EE205F" w:rsidRDefault="007D1DE1" w:rsidP="007D1DE1">
      <w:pPr>
        <w:pStyle w:val="Headingb"/>
      </w:pPr>
      <w:r w:rsidRPr="00EE205F">
        <w:t>Presidente del Grupo de Trabajo 4A, CAMR</w:t>
      </w:r>
      <w:r w:rsidRPr="00EE205F">
        <w:noBreakHyphen/>
        <w:t>ORB88</w:t>
      </w:r>
    </w:p>
    <w:p w:rsidR="007D1DE1" w:rsidRPr="00EE205F" w:rsidRDefault="007D1DE1" w:rsidP="005824A3">
      <w:pPr>
        <w:pStyle w:val="enumlev1"/>
      </w:pPr>
      <w:r w:rsidRPr="00EE205F">
        <w:t>•</w:t>
      </w:r>
      <w:r w:rsidRPr="00EE205F">
        <w:tab/>
        <w:t xml:space="preserve">Durante la CAMR-ORB88 (Conferencia Administrativa Mundial de Radiocomunicaciones sobre la utilización de la órbita de los satélites geoestacionarios y la planificación de los servicios espaciales que la utilizan), el </w:t>
      </w:r>
      <w:r w:rsidR="005824A3">
        <w:t>D</w:t>
      </w:r>
      <w:r w:rsidRPr="00EE205F">
        <w:t xml:space="preserve">r. Ito fue nombrado Presidente del Grupo de Trabajo 4A cuyo mandato era preparar los parámetros básicos de los satélites que deben utilizarse al planificar la adjudicación de las posiciones de los satélites en la órbita de los satélites geoestacionarios. El </w:t>
      </w:r>
      <w:r w:rsidR="005824A3">
        <w:t>D</w:t>
      </w:r>
      <w:r w:rsidRPr="00EE205F">
        <w:t>r. Ito desempeñó un papel fundamental a la hora de establecer el consenso para completar estos parámetros básicos de los satélites. También propuso el concepto de arco de servicio indicando una posible gama de posiciones de satélites para aumentar la flexibilidad en la planificación. La CAMR</w:t>
      </w:r>
      <w:r w:rsidRPr="00EE205F">
        <w:noBreakHyphen/>
        <w:t xml:space="preserve">ORB88 decidió utilizar el programa informático ORBIT que desarrolló originalmente el Dr. Ito como herramienta oficial para analizar la interferencia mutua y elaborar planes orbitales que puedan asignar </w:t>
      </w:r>
      <w:r w:rsidRPr="00EE205F">
        <w:lastRenderedPageBreak/>
        <w:t>posiciones de satélites adecuadas a todos los países del mundo. Como resultado de estos esfuerzos, los planes se desarrollaron con éxito a fin de garantizar las posiciones de los satélites de 154 países.</w:t>
      </w:r>
    </w:p>
    <w:p w:rsidR="007D1DE1" w:rsidRPr="00EE205F" w:rsidRDefault="007D1DE1" w:rsidP="007D1DE1">
      <w:pPr>
        <w:pStyle w:val="Headingb"/>
      </w:pPr>
      <w:r w:rsidRPr="00EE205F">
        <w:t>Presidente y Vicepresidente de la Comisión de Estudio 4 del UIT</w:t>
      </w:r>
      <w:r w:rsidRPr="00EE205F">
        <w:noBreakHyphen/>
        <w:t>R</w:t>
      </w:r>
    </w:p>
    <w:p w:rsidR="007D1DE1" w:rsidRPr="00EE205F" w:rsidRDefault="007D1DE1" w:rsidP="007D1DE1">
      <w:pPr>
        <w:pStyle w:val="enumlev1"/>
        <w:spacing w:before="80"/>
      </w:pPr>
      <w:r w:rsidRPr="00EE205F">
        <w:t>•</w:t>
      </w:r>
      <w:r w:rsidRPr="00EE205F">
        <w:tab/>
        <w:t>El Dr. Ito fue Vicepresidente de la Comisión de Estudio 4 del UIT-R sobre servicio fijo por satélite (SFS) de 1993 a 1997. Durante ese periodo, presidió el Grupo de Tareas Especiales 4/5 encargado de elaborar una lista de bandas de frecuencias candidatas para los enlaces de conexión del servicio móvil por satélite con satélites no geoestacionarios (SMS/no OSG) como preparación de la CMR</w:t>
      </w:r>
      <w:r w:rsidRPr="00EE205F">
        <w:noBreakHyphen/>
        <w:t>95. Posteriormente fue Presidente de la Comisión de Estudio 4 desde 1997 hasta 2003.</w:t>
      </w:r>
    </w:p>
    <w:p w:rsidR="007D1DE1" w:rsidRPr="00EE205F" w:rsidRDefault="007D1DE1" w:rsidP="007D1DE1">
      <w:pPr>
        <w:pStyle w:val="Headingb"/>
        <w:spacing w:before="120"/>
      </w:pPr>
      <w:r w:rsidRPr="00EE205F">
        <w:t>Presidente del Grupo de Trabajo 5C, CMR</w:t>
      </w:r>
      <w:r w:rsidRPr="00EE205F">
        <w:noBreakHyphen/>
        <w:t>95</w:t>
      </w:r>
    </w:p>
    <w:p w:rsidR="007D1DE1" w:rsidRPr="00EE205F" w:rsidRDefault="007D1DE1" w:rsidP="007D1DE1">
      <w:pPr>
        <w:pStyle w:val="enumlev1"/>
      </w:pPr>
      <w:r w:rsidRPr="00EE205F">
        <w:t>•</w:t>
      </w:r>
      <w:r w:rsidRPr="00EE205F">
        <w:tab/>
        <w:t>En la CMR</w:t>
      </w:r>
      <w:r w:rsidRPr="00EE205F">
        <w:noBreakHyphen/>
        <w:t>95, el Dr. Ito fue nombrado Presidente del Grupo de Trabajo 5C responsable de los puntos del orden del día relativos a los enlaces de conexión del SMS/no OSG. Las bandas de frecuencias se atribuyeron con éxito a los enlaces de conexión del citado SMS/no OSG en las bandas 5/7 GHz y 19/29 GHz y también se elaboraron disposiciones asociadas relativas a la coordinación de frecuencias y a los límites de densidad de flujo de potencia (DFP).Presidente del Grupo de Trabajo 5B, CMR</w:t>
      </w:r>
      <w:r w:rsidRPr="00EE205F">
        <w:noBreakHyphen/>
        <w:t>97</w:t>
      </w:r>
    </w:p>
    <w:p w:rsidR="007D1DE1" w:rsidRPr="00EE205F" w:rsidRDefault="007D1DE1" w:rsidP="007D1DE1">
      <w:pPr>
        <w:pStyle w:val="enumlev1"/>
        <w:rPr>
          <w:b/>
        </w:rPr>
      </w:pPr>
      <w:r w:rsidRPr="00EE205F">
        <w:rPr>
          <w:b/>
        </w:rPr>
        <w:t>Presidente del Grupo de Trabajo 5B, CMR</w:t>
      </w:r>
      <w:r w:rsidRPr="00EE205F">
        <w:rPr>
          <w:b/>
        </w:rPr>
        <w:noBreakHyphen/>
        <w:t>97</w:t>
      </w:r>
    </w:p>
    <w:p w:rsidR="007D1DE1" w:rsidRPr="00EE205F" w:rsidRDefault="007D1DE1" w:rsidP="007D1DE1">
      <w:pPr>
        <w:pStyle w:val="enumlev1"/>
      </w:pPr>
      <w:r w:rsidRPr="00EE205F">
        <w:t>•</w:t>
      </w:r>
      <w:r w:rsidRPr="00EE205F">
        <w:tab/>
        <w:t>El Dr. Ito fue nuevamente Presidente del Grupo de Trabajo 5B en la CMR</w:t>
      </w:r>
      <w:r w:rsidRPr="00EE205F">
        <w:noBreakHyphen/>
        <w:t>97. Con arreglo al punto 1.9.1 del orden del día se tomaron decisiones de gran importancia para la atribución de frecuencias al SMS y al SFS, así como las correspondientes disposiciones asociadas. En particular, para el SFS/no OSG se elaboraron con éxito nuevas disposiciones introduciendo el concepto de DFP equivalente y DFP combinada.</w:t>
      </w:r>
    </w:p>
    <w:p w:rsidR="007D1DE1" w:rsidRPr="00EE205F" w:rsidRDefault="007D1DE1" w:rsidP="007D1DE1">
      <w:pPr>
        <w:pStyle w:val="Headingb"/>
        <w:spacing w:before="120"/>
      </w:pPr>
      <w:r w:rsidRPr="00EE205F">
        <w:t>Presidente de la AR 2003</w:t>
      </w:r>
    </w:p>
    <w:p w:rsidR="007D1DE1" w:rsidRPr="00EE205F" w:rsidRDefault="007D1DE1" w:rsidP="00BB0A88">
      <w:pPr>
        <w:pStyle w:val="enumlev1"/>
      </w:pPr>
      <w:r w:rsidRPr="00EE205F">
        <w:t>•</w:t>
      </w:r>
      <w:r w:rsidRPr="00EE205F">
        <w:tab/>
      </w:r>
      <w:r w:rsidR="00BB0A88" w:rsidRPr="00EE205F">
        <w:t>El Dr. Ito presidió la Sesión Plenaria de la Asamblea de Radiocomunicaciones de 2003. Las Resoluciones del UIT</w:t>
      </w:r>
      <w:r w:rsidR="00BB0A88" w:rsidRPr="00EE205F">
        <w:noBreakHyphen/>
        <w:t>R se revisaron con éxito principalmente en lo tocante a métodos de trabajo y programas de estudio. Se aprobaron nuevas Recomendaciones importantes no sólo relativas a los temas correspondientes a la preparación de la CMR</w:t>
      </w:r>
      <w:r w:rsidR="00BB0A88" w:rsidRPr="00EE205F">
        <w:noBreakHyphen/>
        <w:t>03 sino también referentes al marco de los futuros desarrollos de las Telecomunicaciones Móviles Internacionales 2000 (IMT</w:t>
      </w:r>
      <w:r w:rsidR="00BB0A88" w:rsidRPr="00EE205F">
        <w:noBreakHyphen/>
        <w:t>2000). En la clausura de la AR</w:t>
      </w:r>
      <w:r w:rsidR="00BB0A88" w:rsidRPr="00EE205F">
        <w:noBreakHyphen/>
        <w:t>03, el Secretario General de la UIT concedió la medalla de plata al Dr. Ito por su gran contribución a los trabajos del UIT</w:t>
      </w:r>
      <w:r w:rsidR="00BB0A88" w:rsidRPr="00EE205F">
        <w:noBreakHyphen/>
        <w:t>R.</w:t>
      </w:r>
    </w:p>
    <w:p w:rsidR="007D1DE1" w:rsidRPr="00EE205F" w:rsidRDefault="007D1DE1" w:rsidP="007D1DE1">
      <w:pPr>
        <w:pStyle w:val="Heading1"/>
        <w:spacing w:before="280"/>
      </w:pPr>
      <w:r w:rsidRPr="00EE205F">
        <w:t>2</w:t>
      </w:r>
      <w:r w:rsidRPr="00EE205F">
        <w:tab/>
        <w:t>Actividades en Japón</w:t>
      </w:r>
    </w:p>
    <w:p w:rsidR="00BB0A88" w:rsidRPr="00EE205F" w:rsidRDefault="00BB0A88" w:rsidP="00BB0A88">
      <w:pPr>
        <w:pStyle w:val="enumlev1"/>
        <w:spacing w:before="80"/>
      </w:pPr>
      <w:r w:rsidRPr="00EE205F">
        <w:t>•</w:t>
      </w:r>
      <w:r w:rsidRPr="00EE205F">
        <w:tab/>
        <w:t>A lo largo de su carrera profesional ha adquirido una amplia gama de experiencia tanto en la esfera pública como en la privada. A continuación se indican algunos ejemplos al respecto:</w:t>
      </w:r>
    </w:p>
    <w:p w:rsidR="00BB0A88" w:rsidRPr="00EE205F" w:rsidRDefault="00BB0A88" w:rsidP="00BB0A88">
      <w:pPr>
        <w:pStyle w:val="enumlev1"/>
        <w:spacing w:before="80"/>
      </w:pPr>
      <w:r w:rsidRPr="00EE205F">
        <w:t>•</w:t>
      </w:r>
      <w:r w:rsidRPr="00EE205F">
        <w:tab/>
        <w:t xml:space="preserve">El Dr. Ito ha asumido responsabilidades públicas como miembro asociado del Subconsejo de Tecnologías de la Información y la Comunicación, ha sido miembro de la Junta Asesora del </w:t>
      </w:r>
      <w:r w:rsidRPr="00EE205F">
        <w:rPr>
          <w:spacing w:val="-4"/>
        </w:rPr>
        <w:t>Ministerio de Asuntos Interiores y Comunicaciones desde 2001. La mayoría de los temas relativos a frecuencias nacionales e internacionales de Japón sobre asuntos de radiocomunicaciones,</w:t>
      </w:r>
      <w:r w:rsidRPr="00EE205F">
        <w:t xml:space="preserve"> incluido el esquema de compartición y los asuntos referentes a las CMR, son abordados de manera completa por este Subconsejo. El Dr. Ito continúa dirigiendo las discusiones y ha resuelto muchos temas controvertidos tales como los referentes a sistemas no OSG, estaciones terrenas a bordo de barcos (ETB) y compartición entre servicios y móviles y espaciales.</w:t>
      </w:r>
    </w:p>
    <w:p w:rsidR="00BB0A88" w:rsidRPr="00EE205F" w:rsidRDefault="00BB0A88" w:rsidP="00BB0A88">
      <w:pPr>
        <w:pStyle w:val="enumlev1"/>
        <w:spacing w:before="80"/>
      </w:pPr>
      <w:r w:rsidRPr="00EE205F">
        <w:lastRenderedPageBreak/>
        <w:t>•</w:t>
      </w:r>
      <w:r w:rsidRPr="00EE205F">
        <w:tab/>
        <w:t>Actuó como Presidente del Comité del SFS en el Subconsejo de Tecnologías de la Información y la Comunicación hasta 2003, ejerciendo el liderazgo para coordinar y proponer muchos proyectos políticos que debían ser examinados por este Subcomité.</w:t>
      </w:r>
    </w:p>
    <w:p w:rsidR="00BB0A88" w:rsidRPr="00EE205F" w:rsidRDefault="00BB0A88" w:rsidP="00BB0A88">
      <w:pPr>
        <w:pStyle w:val="enumlev1"/>
        <w:spacing w:before="80"/>
      </w:pPr>
      <w:r w:rsidRPr="00EE205F">
        <w:t>•</w:t>
      </w:r>
      <w:r w:rsidRPr="00EE205F">
        <w:tab/>
        <w:t>También fue Vicepresidente Ejecutivo y Director Técnico de KDDI, y dirigió todas las actividades de ingeniería de la empresa. Lideró la empresa en la creación del sistema móvil 3G y sistemas de evolución a largo plazo (LTE).</w:t>
      </w:r>
    </w:p>
    <w:p w:rsidR="00BB0A88" w:rsidRPr="00EE205F" w:rsidRDefault="00BB0A88" w:rsidP="0032202E">
      <w:pPr>
        <w:pStyle w:val="Reasons"/>
      </w:pPr>
    </w:p>
    <w:p w:rsidR="00BB0A88" w:rsidRPr="00EE205F" w:rsidRDefault="00BB0A88">
      <w:pPr>
        <w:jc w:val="center"/>
      </w:pPr>
      <w:r w:rsidRPr="00EE205F">
        <w:t>______________</w:t>
      </w:r>
    </w:p>
    <w:p w:rsidR="00BB0A88" w:rsidRPr="00EE205F" w:rsidRDefault="00BB0A88" w:rsidP="00BB0A88">
      <w:pPr>
        <w:pStyle w:val="enumlev1"/>
        <w:spacing w:before="80"/>
      </w:pPr>
    </w:p>
    <w:sectPr w:rsidR="00BB0A88" w:rsidRPr="00EE205F" w:rsidSect="007D1DE1">
      <w:headerReference w:type="default" r:id="rId11"/>
      <w:footerReference w:type="first" r:id="rId12"/>
      <w:pgSz w:w="11913" w:h="16834"/>
      <w:pgMar w:top="1418" w:right="1134" w:bottom="1418" w:left="1134"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A1D" w:rsidRDefault="00544A1D">
      <w:r>
        <w:separator/>
      </w:r>
    </w:p>
  </w:endnote>
  <w:endnote w:type="continuationSeparator" w:id="0">
    <w:p w:rsidR="00544A1D" w:rsidRDefault="00544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auto"/>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48E" w:rsidRDefault="0030348E" w:rsidP="0030348E">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5672D4" w:rsidRDefault="005672D4" w:rsidP="005672D4">
    <w:pPr>
      <w:pStyle w:val="Footer"/>
      <w:tabs>
        <w:tab w:val="clear" w:pos="5954"/>
        <w:tab w:val="clear" w:pos="9639"/>
        <w:tab w:val="left" w:pos="5387"/>
        <w:tab w:val="right" w:pos="8789"/>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A1D" w:rsidRDefault="00544A1D">
      <w:r>
        <w:t>____________________</w:t>
      </w:r>
    </w:p>
  </w:footnote>
  <w:footnote w:type="continuationSeparator" w:id="0">
    <w:p w:rsidR="00544A1D" w:rsidRDefault="00544A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FF9" w:rsidRDefault="005672D4" w:rsidP="00D42B55">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8B1A95">
      <w:rPr>
        <w:rStyle w:val="PageNumber"/>
        <w:noProof/>
      </w:rPr>
      <w:t>2</w:t>
    </w:r>
    <w:r>
      <w:rPr>
        <w:rStyle w:val="PageNumber"/>
      </w:rPr>
      <w:fldChar w:fldCharType="end"/>
    </w:r>
  </w:p>
  <w:p w:rsidR="00D91FF9" w:rsidRDefault="005672D4" w:rsidP="005827E0">
    <w:pPr>
      <w:pStyle w:val="Header"/>
    </w:pPr>
    <w:r>
      <w:t>PP-1</w:t>
    </w:r>
    <w:r w:rsidR="005827E0">
      <w:t>4</w:t>
    </w:r>
    <w:r>
      <w:t>/</w:t>
    </w:r>
    <w:r w:rsidR="00EE205F">
      <w:t>35</w:t>
    </w:r>
    <w: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8A507D"/>
    <w:multiLevelType w:val="multilevel"/>
    <w:tmpl w:val="36AA9D02"/>
    <w:lvl w:ilvl="0">
      <w:start w:val="2007"/>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9"/>
        <w:szCs w:val="2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8E0"/>
    <w:rsid w:val="0000188C"/>
    <w:rsid w:val="000863AB"/>
    <w:rsid w:val="000A1523"/>
    <w:rsid w:val="000B1752"/>
    <w:rsid w:val="000C3C9C"/>
    <w:rsid w:val="000F7726"/>
    <w:rsid w:val="0010546D"/>
    <w:rsid w:val="00150129"/>
    <w:rsid w:val="00160808"/>
    <w:rsid w:val="00183584"/>
    <w:rsid w:val="001D61E9"/>
    <w:rsid w:val="001D6EC3"/>
    <w:rsid w:val="001D787B"/>
    <w:rsid w:val="001E3D06"/>
    <w:rsid w:val="00224100"/>
    <w:rsid w:val="00237C17"/>
    <w:rsid w:val="00242376"/>
    <w:rsid w:val="00255FA1"/>
    <w:rsid w:val="002C6527"/>
    <w:rsid w:val="002E44FC"/>
    <w:rsid w:val="0030348E"/>
    <w:rsid w:val="003707E5"/>
    <w:rsid w:val="00371CA8"/>
    <w:rsid w:val="00382D15"/>
    <w:rsid w:val="003E6E73"/>
    <w:rsid w:val="00474CD8"/>
    <w:rsid w:val="00484B72"/>
    <w:rsid w:val="004A346E"/>
    <w:rsid w:val="004A63A9"/>
    <w:rsid w:val="004B07DB"/>
    <w:rsid w:val="004B0BCB"/>
    <w:rsid w:val="004C39C6"/>
    <w:rsid w:val="004D23BA"/>
    <w:rsid w:val="004E08E0"/>
    <w:rsid w:val="00507662"/>
    <w:rsid w:val="00516B55"/>
    <w:rsid w:val="00523448"/>
    <w:rsid w:val="005359B6"/>
    <w:rsid w:val="00544A1D"/>
    <w:rsid w:val="00550FCF"/>
    <w:rsid w:val="00561772"/>
    <w:rsid w:val="005672D4"/>
    <w:rsid w:val="0056744A"/>
    <w:rsid w:val="00567ED5"/>
    <w:rsid w:val="005824A3"/>
    <w:rsid w:val="005827E0"/>
    <w:rsid w:val="00585C8A"/>
    <w:rsid w:val="00586703"/>
    <w:rsid w:val="005D1164"/>
    <w:rsid w:val="005D6488"/>
    <w:rsid w:val="005F6278"/>
    <w:rsid w:val="00601280"/>
    <w:rsid w:val="00605474"/>
    <w:rsid w:val="006455D2"/>
    <w:rsid w:val="00663B5E"/>
    <w:rsid w:val="0067297A"/>
    <w:rsid w:val="006B5512"/>
    <w:rsid w:val="006B630A"/>
    <w:rsid w:val="006C190D"/>
    <w:rsid w:val="00720686"/>
    <w:rsid w:val="00737EFF"/>
    <w:rsid w:val="00750806"/>
    <w:rsid w:val="00775778"/>
    <w:rsid w:val="007B70C8"/>
    <w:rsid w:val="007D1DE1"/>
    <w:rsid w:val="007F6EBC"/>
    <w:rsid w:val="0080100A"/>
    <w:rsid w:val="00820937"/>
    <w:rsid w:val="0088217B"/>
    <w:rsid w:val="00882773"/>
    <w:rsid w:val="008B1A95"/>
    <w:rsid w:val="008B4706"/>
    <w:rsid w:val="008B6676"/>
    <w:rsid w:val="008E51C5"/>
    <w:rsid w:val="008F7109"/>
    <w:rsid w:val="00906B72"/>
    <w:rsid w:val="009107B0"/>
    <w:rsid w:val="009220DE"/>
    <w:rsid w:val="0099270D"/>
    <w:rsid w:val="009A1A86"/>
    <w:rsid w:val="009E0C42"/>
    <w:rsid w:val="00A22B31"/>
    <w:rsid w:val="00A70E95"/>
    <w:rsid w:val="00AA1F73"/>
    <w:rsid w:val="00AD400E"/>
    <w:rsid w:val="00AF0DC5"/>
    <w:rsid w:val="00B24E0A"/>
    <w:rsid w:val="00B73978"/>
    <w:rsid w:val="00B77C4D"/>
    <w:rsid w:val="00BB05A3"/>
    <w:rsid w:val="00BB0A88"/>
    <w:rsid w:val="00BB13FE"/>
    <w:rsid w:val="00BC7EE2"/>
    <w:rsid w:val="00C25344"/>
    <w:rsid w:val="00C42D2D"/>
    <w:rsid w:val="00C44CD3"/>
    <w:rsid w:val="00C5706B"/>
    <w:rsid w:val="00C61A48"/>
    <w:rsid w:val="00C80F8F"/>
    <w:rsid w:val="00C84355"/>
    <w:rsid w:val="00CA4926"/>
    <w:rsid w:val="00CD20D9"/>
    <w:rsid w:val="00CD701A"/>
    <w:rsid w:val="00D04C63"/>
    <w:rsid w:val="00D05AAE"/>
    <w:rsid w:val="00D05E6B"/>
    <w:rsid w:val="00D254A6"/>
    <w:rsid w:val="00D42B55"/>
    <w:rsid w:val="00D57D70"/>
    <w:rsid w:val="00D57FCF"/>
    <w:rsid w:val="00D97462"/>
    <w:rsid w:val="00DB241D"/>
    <w:rsid w:val="00DC62DF"/>
    <w:rsid w:val="00E05D81"/>
    <w:rsid w:val="00E66FC3"/>
    <w:rsid w:val="00E677DD"/>
    <w:rsid w:val="00E77F17"/>
    <w:rsid w:val="00E82B56"/>
    <w:rsid w:val="00E921EC"/>
    <w:rsid w:val="00EC395A"/>
    <w:rsid w:val="00ED7B38"/>
    <w:rsid w:val="00EE205F"/>
    <w:rsid w:val="00F01632"/>
    <w:rsid w:val="00F30F4D"/>
    <w:rsid w:val="00F43D44"/>
    <w:rsid w:val="00F61D79"/>
    <w:rsid w:val="00F80E6E"/>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B38"/>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ED7B38"/>
    <w:pPr>
      <w:keepNext/>
      <w:keepLines/>
      <w:spacing w:before="480"/>
      <w:ind w:left="567" w:hanging="567"/>
      <w:outlineLvl w:val="0"/>
    </w:pPr>
    <w:rPr>
      <w:b/>
      <w:sz w:val="28"/>
    </w:rPr>
  </w:style>
  <w:style w:type="paragraph" w:styleId="Heading2">
    <w:name w:val="heading 2"/>
    <w:basedOn w:val="Heading1"/>
    <w:next w:val="Normal"/>
    <w:qFormat/>
    <w:rsid w:val="00ED7B38"/>
    <w:pPr>
      <w:spacing w:before="320"/>
      <w:outlineLvl w:val="1"/>
    </w:pPr>
    <w:rPr>
      <w:sz w:val="24"/>
    </w:rPr>
  </w:style>
  <w:style w:type="paragraph" w:styleId="Heading3">
    <w:name w:val="heading 3"/>
    <w:basedOn w:val="Heading1"/>
    <w:next w:val="Normal"/>
    <w:qFormat/>
    <w:rsid w:val="00ED7B38"/>
    <w:pPr>
      <w:spacing w:before="200"/>
      <w:outlineLvl w:val="2"/>
    </w:pPr>
    <w:rPr>
      <w:sz w:val="24"/>
    </w:rPr>
  </w:style>
  <w:style w:type="paragraph" w:styleId="Heading4">
    <w:name w:val="heading 4"/>
    <w:basedOn w:val="Heading3"/>
    <w:next w:val="Normal"/>
    <w:qFormat/>
    <w:rsid w:val="00ED7B38"/>
    <w:pPr>
      <w:ind w:left="1134" w:hanging="1134"/>
      <w:outlineLvl w:val="3"/>
    </w:pPr>
  </w:style>
  <w:style w:type="paragraph" w:styleId="Heading5">
    <w:name w:val="heading 5"/>
    <w:basedOn w:val="Heading4"/>
    <w:next w:val="Normal"/>
    <w:qFormat/>
    <w:rsid w:val="00ED7B38"/>
    <w:pPr>
      <w:outlineLvl w:val="4"/>
    </w:pPr>
  </w:style>
  <w:style w:type="paragraph" w:styleId="Heading6">
    <w:name w:val="heading 6"/>
    <w:basedOn w:val="Heading4"/>
    <w:next w:val="Normal"/>
    <w:qFormat/>
    <w:rsid w:val="00ED7B38"/>
    <w:pPr>
      <w:outlineLvl w:val="5"/>
    </w:pPr>
  </w:style>
  <w:style w:type="paragraph" w:styleId="Heading7">
    <w:name w:val="heading 7"/>
    <w:basedOn w:val="Heading4"/>
    <w:next w:val="Normal"/>
    <w:qFormat/>
    <w:rsid w:val="00ED7B38"/>
    <w:pPr>
      <w:ind w:left="1701" w:hanging="1701"/>
      <w:outlineLvl w:val="6"/>
    </w:pPr>
  </w:style>
  <w:style w:type="paragraph" w:styleId="Heading8">
    <w:name w:val="heading 8"/>
    <w:basedOn w:val="Heading4"/>
    <w:next w:val="Normal"/>
    <w:qFormat/>
    <w:rsid w:val="00ED7B38"/>
    <w:pPr>
      <w:ind w:left="1701" w:hanging="1701"/>
      <w:outlineLvl w:val="7"/>
    </w:pPr>
  </w:style>
  <w:style w:type="paragraph" w:styleId="Heading9">
    <w:name w:val="heading 9"/>
    <w:basedOn w:val="Heading4"/>
    <w:next w:val="Normal"/>
    <w:qFormat/>
    <w:rsid w:val="00ED7B3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ED7B3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ED7B3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ED7B3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ED7B3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ED7B3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ED7B3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ED7B3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ED7B3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link w:val="FooterChar"/>
    <w:rsid w:val="00ED7B3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ED7B3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ED7B38"/>
    <w:rPr>
      <w:position w:val="6"/>
      <w:sz w:val="16"/>
    </w:rPr>
  </w:style>
  <w:style w:type="paragraph" w:styleId="FootnoteText">
    <w:name w:val="footnote text"/>
    <w:basedOn w:val="Normal"/>
    <w:rsid w:val="00ED7B38"/>
    <w:pPr>
      <w:keepLines/>
      <w:tabs>
        <w:tab w:val="left" w:pos="256"/>
      </w:tabs>
      <w:ind w:left="256" w:hanging="256"/>
    </w:pPr>
  </w:style>
  <w:style w:type="paragraph" w:styleId="NormalIndent">
    <w:name w:val="Normal Indent"/>
    <w:basedOn w:val="Normal"/>
    <w:rsid w:val="00ED7B38"/>
    <w:pPr>
      <w:ind w:left="567"/>
    </w:pPr>
  </w:style>
  <w:style w:type="paragraph" w:customStyle="1" w:styleId="Tablelegend">
    <w:name w:val="Table_legend"/>
    <w:basedOn w:val="Tabletext"/>
    <w:rsid w:val="00ED7B38"/>
    <w:pPr>
      <w:spacing w:before="120"/>
    </w:pPr>
  </w:style>
  <w:style w:type="paragraph" w:customStyle="1" w:styleId="Tabletext">
    <w:name w:val="Table_text"/>
    <w:basedOn w:val="Normal"/>
    <w:rsid w:val="00ED7B3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ED7B3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ED7B38"/>
    <w:pPr>
      <w:keepNext/>
      <w:spacing w:before="560" w:after="120"/>
      <w:jc w:val="center"/>
    </w:pPr>
    <w:rPr>
      <w:caps/>
    </w:rPr>
  </w:style>
  <w:style w:type="paragraph" w:customStyle="1" w:styleId="enumlev1">
    <w:name w:val="enumlev1"/>
    <w:basedOn w:val="Normal"/>
    <w:uiPriority w:val="99"/>
    <w:rsid w:val="00ED7B38"/>
    <w:pPr>
      <w:spacing w:before="86"/>
      <w:ind w:left="567" w:hanging="567"/>
    </w:pPr>
  </w:style>
  <w:style w:type="paragraph" w:customStyle="1" w:styleId="enumlev2">
    <w:name w:val="enumlev2"/>
    <w:basedOn w:val="enumlev1"/>
    <w:rsid w:val="00ED7B38"/>
    <w:pPr>
      <w:ind w:left="1134"/>
    </w:pPr>
  </w:style>
  <w:style w:type="paragraph" w:customStyle="1" w:styleId="enumlev3">
    <w:name w:val="enumlev3"/>
    <w:basedOn w:val="enumlev2"/>
    <w:rsid w:val="00ED7B38"/>
    <w:pPr>
      <w:ind w:left="1701"/>
    </w:pPr>
  </w:style>
  <w:style w:type="paragraph" w:customStyle="1" w:styleId="Tablehead">
    <w:name w:val="Table_head"/>
    <w:basedOn w:val="Tabletext"/>
    <w:rsid w:val="00ED7B38"/>
    <w:pPr>
      <w:spacing w:before="120" w:after="120"/>
      <w:jc w:val="center"/>
    </w:pPr>
    <w:rPr>
      <w:b/>
    </w:rPr>
  </w:style>
  <w:style w:type="paragraph" w:customStyle="1" w:styleId="Normalaftertitle">
    <w:name w:val="Normal after title"/>
    <w:basedOn w:val="Normal"/>
    <w:next w:val="Normal"/>
    <w:uiPriority w:val="99"/>
    <w:rsid w:val="00ED7B38"/>
    <w:pPr>
      <w:spacing w:before="240"/>
    </w:pPr>
  </w:style>
  <w:style w:type="paragraph" w:customStyle="1" w:styleId="AnnexNo">
    <w:name w:val="Annex_No"/>
    <w:basedOn w:val="Normal"/>
    <w:next w:val="Annexref"/>
    <w:rsid w:val="00ED7B38"/>
    <w:pPr>
      <w:spacing w:before="720"/>
      <w:jc w:val="center"/>
    </w:pPr>
    <w:rPr>
      <w:caps/>
      <w:sz w:val="28"/>
    </w:rPr>
  </w:style>
  <w:style w:type="paragraph" w:customStyle="1" w:styleId="Annexref">
    <w:name w:val="Annex_ref"/>
    <w:basedOn w:val="Normal"/>
    <w:next w:val="Annextitle"/>
    <w:rsid w:val="00ED7B38"/>
    <w:pPr>
      <w:jc w:val="center"/>
    </w:pPr>
    <w:rPr>
      <w:sz w:val="28"/>
    </w:rPr>
  </w:style>
  <w:style w:type="paragraph" w:customStyle="1" w:styleId="Annextitle">
    <w:name w:val="Annex_title"/>
    <w:basedOn w:val="Normal"/>
    <w:next w:val="Normal"/>
    <w:rsid w:val="00ED7B38"/>
    <w:pPr>
      <w:spacing w:before="240" w:after="240"/>
      <w:jc w:val="center"/>
    </w:pPr>
    <w:rPr>
      <w:b/>
      <w:sz w:val="28"/>
    </w:rPr>
  </w:style>
  <w:style w:type="paragraph" w:customStyle="1" w:styleId="AppendixNo">
    <w:name w:val="Appendix_No"/>
    <w:basedOn w:val="AnnexNo"/>
    <w:next w:val="Appendixref"/>
    <w:rsid w:val="00ED7B38"/>
  </w:style>
  <w:style w:type="paragraph" w:customStyle="1" w:styleId="Appendixref">
    <w:name w:val="Appendix_ref"/>
    <w:basedOn w:val="Annexref"/>
    <w:next w:val="Appendixtitle"/>
    <w:rsid w:val="00ED7B38"/>
  </w:style>
  <w:style w:type="paragraph" w:customStyle="1" w:styleId="Appendixtitle">
    <w:name w:val="Appendix_title"/>
    <w:basedOn w:val="Annextitle"/>
    <w:next w:val="Normal"/>
    <w:rsid w:val="00ED7B38"/>
  </w:style>
  <w:style w:type="paragraph" w:customStyle="1" w:styleId="Reftitle">
    <w:name w:val="Ref_title"/>
    <w:basedOn w:val="Normal"/>
    <w:next w:val="Reftext"/>
    <w:rsid w:val="00ED7B38"/>
    <w:pPr>
      <w:spacing w:before="480"/>
      <w:jc w:val="center"/>
    </w:pPr>
    <w:rPr>
      <w:caps/>
      <w:sz w:val="28"/>
    </w:rPr>
  </w:style>
  <w:style w:type="paragraph" w:customStyle="1" w:styleId="Reftext">
    <w:name w:val="Ref_text"/>
    <w:basedOn w:val="Normal"/>
    <w:rsid w:val="00ED7B38"/>
    <w:pPr>
      <w:ind w:left="567" w:hanging="567"/>
    </w:pPr>
  </w:style>
  <w:style w:type="paragraph" w:customStyle="1" w:styleId="Rectitle">
    <w:name w:val="Rec_title"/>
    <w:basedOn w:val="Normal"/>
    <w:next w:val="Heading1"/>
    <w:rsid w:val="00ED7B38"/>
    <w:pPr>
      <w:spacing w:before="240"/>
      <w:jc w:val="center"/>
    </w:pPr>
    <w:rPr>
      <w:b/>
      <w:sz w:val="28"/>
    </w:rPr>
  </w:style>
  <w:style w:type="paragraph" w:customStyle="1" w:styleId="Call">
    <w:name w:val="Call"/>
    <w:basedOn w:val="Normal"/>
    <w:next w:val="Normal"/>
    <w:rsid w:val="00ED7B38"/>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ED7B38"/>
    <w:pPr>
      <w:spacing w:before="720"/>
      <w:jc w:val="center"/>
    </w:pPr>
    <w:rPr>
      <w:caps/>
      <w:sz w:val="28"/>
    </w:rPr>
  </w:style>
  <w:style w:type="paragraph" w:customStyle="1" w:styleId="toc0">
    <w:name w:val="toc 0"/>
    <w:basedOn w:val="Normal"/>
    <w:next w:val="TOC1"/>
    <w:rsid w:val="00ED7B3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ED7B3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ED7B38"/>
    <w:pPr>
      <w:tabs>
        <w:tab w:val="clear" w:pos="567"/>
        <w:tab w:val="left" w:pos="851"/>
      </w:tabs>
    </w:pPr>
  </w:style>
  <w:style w:type="paragraph" w:customStyle="1" w:styleId="MinusFootnote">
    <w:name w:val="MinusFootnote"/>
    <w:basedOn w:val="Normal"/>
    <w:rsid w:val="00ED7B38"/>
    <w:pPr>
      <w:ind w:left="-1701" w:hanging="284"/>
    </w:pPr>
  </w:style>
  <w:style w:type="paragraph" w:customStyle="1" w:styleId="Title3">
    <w:name w:val="Title 3"/>
    <w:basedOn w:val="Title2"/>
    <w:next w:val="Normalaftertitle"/>
    <w:rsid w:val="00ED7B38"/>
    <w:rPr>
      <w:caps w:val="0"/>
    </w:rPr>
  </w:style>
  <w:style w:type="paragraph" w:customStyle="1" w:styleId="Title2">
    <w:name w:val="Title 2"/>
    <w:basedOn w:val="Source"/>
    <w:next w:val="Title3"/>
    <w:rsid w:val="00ED7B38"/>
    <w:pPr>
      <w:spacing w:before="240"/>
    </w:pPr>
    <w:rPr>
      <w:b w:val="0"/>
      <w:caps/>
    </w:rPr>
  </w:style>
  <w:style w:type="paragraph" w:customStyle="1" w:styleId="Source">
    <w:name w:val="Source"/>
    <w:basedOn w:val="Normal"/>
    <w:next w:val="Title1"/>
    <w:rsid w:val="00ED7B38"/>
    <w:pPr>
      <w:spacing w:before="840"/>
      <w:jc w:val="center"/>
    </w:pPr>
    <w:rPr>
      <w:b/>
      <w:sz w:val="28"/>
    </w:rPr>
  </w:style>
  <w:style w:type="paragraph" w:customStyle="1" w:styleId="Title1">
    <w:name w:val="Title 1"/>
    <w:basedOn w:val="Source"/>
    <w:next w:val="Title2"/>
    <w:rsid w:val="00ED7B38"/>
    <w:pPr>
      <w:spacing w:before="240"/>
    </w:pPr>
    <w:rPr>
      <w:b w:val="0"/>
      <w:caps/>
    </w:rPr>
  </w:style>
  <w:style w:type="paragraph" w:customStyle="1" w:styleId="ArtNo">
    <w:name w:val="Art_No"/>
    <w:basedOn w:val="Normal"/>
    <w:next w:val="Arttitle"/>
    <w:rsid w:val="00ED7B3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ED7B3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ED7B38"/>
  </w:style>
  <w:style w:type="paragraph" w:customStyle="1" w:styleId="Chaptitle">
    <w:name w:val="Chap_title"/>
    <w:basedOn w:val="Arttitle"/>
    <w:next w:val="Normal"/>
    <w:rsid w:val="00ED7B38"/>
  </w:style>
  <w:style w:type="paragraph" w:customStyle="1" w:styleId="Reasons">
    <w:name w:val="Reasons"/>
    <w:basedOn w:val="Normal"/>
    <w:qFormat/>
    <w:rsid w:val="00ED7B38"/>
  </w:style>
  <w:style w:type="paragraph" w:customStyle="1" w:styleId="ResNo">
    <w:name w:val="Res_No"/>
    <w:basedOn w:val="AnnexNo"/>
    <w:next w:val="Restitle"/>
    <w:rsid w:val="00ED7B38"/>
  </w:style>
  <w:style w:type="paragraph" w:customStyle="1" w:styleId="Restitle">
    <w:name w:val="Res_title"/>
    <w:basedOn w:val="Annextitle"/>
    <w:next w:val="Normal"/>
    <w:rsid w:val="00ED7B38"/>
  </w:style>
  <w:style w:type="paragraph" w:customStyle="1" w:styleId="AnnexNoS2">
    <w:name w:val="Annex_No_S2"/>
    <w:basedOn w:val="AnnexNo"/>
    <w:next w:val="AnnexrefS2"/>
    <w:rsid w:val="00ED7B38"/>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ED7B38"/>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ED7B38"/>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ED7B38"/>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ED7B38"/>
    <w:rPr>
      <w:caps w:val="0"/>
    </w:rPr>
  </w:style>
  <w:style w:type="paragraph" w:customStyle="1" w:styleId="Section2">
    <w:name w:val="Section 2"/>
    <w:basedOn w:val="Section1"/>
    <w:next w:val="Normal"/>
    <w:rsid w:val="00ED7B38"/>
    <w:pPr>
      <w:spacing w:before="240"/>
    </w:pPr>
    <w:rPr>
      <w:b/>
      <w:i/>
    </w:rPr>
  </w:style>
  <w:style w:type="paragraph" w:customStyle="1" w:styleId="AppendixNoS2">
    <w:name w:val="Appendix_No_S2"/>
    <w:basedOn w:val="AppendixNo"/>
    <w:next w:val="AppendixrefS2"/>
    <w:rsid w:val="00ED7B3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ED7B38"/>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ED7B3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ED7B38"/>
    <w:pPr>
      <w:tabs>
        <w:tab w:val="left" w:pos="851"/>
      </w:tabs>
      <w:jc w:val="left"/>
    </w:pPr>
    <w:rPr>
      <w:b/>
      <w:sz w:val="24"/>
    </w:rPr>
  </w:style>
  <w:style w:type="paragraph" w:customStyle="1" w:styleId="ArttitleS2">
    <w:name w:val="Art_title_S2"/>
    <w:basedOn w:val="Arttitle"/>
    <w:next w:val="NormalS2"/>
    <w:rsid w:val="00ED7B38"/>
    <w:pPr>
      <w:tabs>
        <w:tab w:val="left" w:pos="851"/>
      </w:tabs>
      <w:jc w:val="left"/>
    </w:pPr>
    <w:rPr>
      <w:sz w:val="24"/>
    </w:rPr>
  </w:style>
  <w:style w:type="paragraph" w:customStyle="1" w:styleId="ChapNoS2">
    <w:name w:val="Chap_No_S2"/>
    <w:basedOn w:val="ChapNo"/>
    <w:next w:val="ChaptitleS2"/>
    <w:rsid w:val="00ED7B38"/>
    <w:pPr>
      <w:tabs>
        <w:tab w:val="left" w:pos="851"/>
      </w:tabs>
      <w:jc w:val="left"/>
    </w:pPr>
    <w:rPr>
      <w:b/>
      <w:sz w:val="24"/>
    </w:rPr>
  </w:style>
  <w:style w:type="paragraph" w:customStyle="1" w:styleId="ChaptitleS2">
    <w:name w:val="Chap_title_S2"/>
    <w:basedOn w:val="Chaptitle"/>
    <w:next w:val="NormalS2"/>
    <w:rsid w:val="00ED7B38"/>
    <w:pPr>
      <w:tabs>
        <w:tab w:val="left" w:pos="851"/>
      </w:tabs>
      <w:jc w:val="left"/>
    </w:pPr>
    <w:rPr>
      <w:sz w:val="24"/>
    </w:rPr>
  </w:style>
  <w:style w:type="paragraph" w:customStyle="1" w:styleId="enumlev1S2">
    <w:name w:val="enumlev1_S2"/>
    <w:basedOn w:val="enumlev1"/>
    <w:rsid w:val="00ED7B3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ED7B3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ED7B3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ED7B3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ED7B3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ED7B3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ED7B3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ED7B3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ED7B3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ED7B3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ED7B3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ED7B3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ED7B3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ED7B3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ED7B38"/>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ED7B3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ED7B3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ED7B38"/>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ED7B3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ED7B3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ED7B3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ED7B3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ED7B38"/>
    <w:pPr>
      <w:tabs>
        <w:tab w:val="left" w:pos="851"/>
      </w:tabs>
      <w:jc w:val="left"/>
    </w:pPr>
    <w:rPr>
      <w:caps/>
      <w:sz w:val="24"/>
    </w:rPr>
  </w:style>
  <w:style w:type="paragraph" w:customStyle="1" w:styleId="Section2S2">
    <w:name w:val="Section 2_S2"/>
    <w:basedOn w:val="Section2"/>
    <w:next w:val="NormalS2"/>
    <w:rsid w:val="00ED7B38"/>
    <w:pPr>
      <w:tabs>
        <w:tab w:val="left" w:pos="851"/>
      </w:tabs>
      <w:jc w:val="left"/>
    </w:pPr>
    <w:rPr>
      <w:sz w:val="24"/>
    </w:rPr>
  </w:style>
  <w:style w:type="paragraph" w:customStyle="1" w:styleId="TableNoS2">
    <w:name w:val="Table_No_S2"/>
    <w:basedOn w:val="TableNo"/>
    <w:next w:val="TabletitleS2"/>
    <w:rsid w:val="00ED7B38"/>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ED7B38"/>
    <w:pPr>
      <w:keepNext w:val="0"/>
      <w:tabs>
        <w:tab w:val="clear" w:pos="2948"/>
        <w:tab w:val="clear" w:pos="4082"/>
        <w:tab w:val="left" w:pos="851"/>
      </w:tabs>
      <w:jc w:val="left"/>
    </w:pPr>
  </w:style>
  <w:style w:type="paragraph" w:customStyle="1" w:styleId="TabletextS2">
    <w:name w:val="Table_text_S2"/>
    <w:basedOn w:val="Tabletext"/>
    <w:rsid w:val="00ED7B38"/>
    <w:pPr>
      <w:tabs>
        <w:tab w:val="left" w:pos="851"/>
      </w:tabs>
    </w:pPr>
    <w:rPr>
      <w:b/>
    </w:rPr>
  </w:style>
  <w:style w:type="paragraph" w:customStyle="1" w:styleId="TablelegendS2">
    <w:name w:val="Table_legend_S2"/>
    <w:basedOn w:val="Tablelegend"/>
    <w:rsid w:val="00ED7B38"/>
    <w:pPr>
      <w:tabs>
        <w:tab w:val="left" w:pos="851"/>
      </w:tabs>
      <w:spacing w:after="0"/>
    </w:pPr>
    <w:rPr>
      <w:b/>
    </w:rPr>
  </w:style>
  <w:style w:type="paragraph" w:customStyle="1" w:styleId="FooterS2">
    <w:name w:val="Footer_S2"/>
    <w:basedOn w:val="Footer"/>
    <w:rsid w:val="00ED7B38"/>
    <w:pPr>
      <w:tabs>
        <w:tab w:val="clear" w:pos="5954"/>
        <w:tab w:val="clear" w:pos="9639"/>
        <w:tab w:val="left" w:pos="3686"/>
        <w:tab w:val="right" w:pos="7655"/>
      </w:tabs>
      <w:ind w:left="-1985"/>
    </w:pPr>
  </w:style>
  <w:style w:type="paragraph" w:customStyle="1" w:styleId="HeaderS2">
    <w:name w:val="Header_S2"/>
    <w:basedOn w:val="Normal"/>
    <w:rsid w:val="00ED7B3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ED7B3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ED7B38"/>
    <w:pPr>
      <w:tabs>
        <w:tab w:val="left" w:pos="851"/>
      </w:tabs>
      <w:jc w:val="left"/>
    </w:pPr>
  </w:style>
  <w:style w:type="paragraph" w:customStyle="1" w:styleId="NoteS2">
    <w:name w:val="Note_S2"/>
    <w:basedOn w:val="Note"/>
    <w:rsid w:val="00ED7B38"/>
    <w:pPr>
      <w:tabs>
        <w:tab w:val="clear" w:pos="1134"/>
        <w:tab w:val="clear" w:pos="1701"/>
        <w:tab w:val="clear" w:pos="2268"/>
        <w:tab w:val="clear" w:pos="2835"/>
      </w:tabs>
    </w:pPr>
    <w:rPr>
      <w:b/>
    </w:rPr>
  </w:style>
  <w:style w:type="paragraph" w:styleId="Date">
    <w:name w:val="Date"/>
    <w:basedOn w:val="Normal"/>
    <w:rsid w:val="00ED7B3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ED7B3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uiPriority w:val="99"/>
    <w:rsid w:val="00ED7B38"/>
    <w:pPr>
      <w:spacing w:before="160"/>
      <w:outlineLvl w:val="0"/>
    </w:pPr>
  </w:style>
  <w:style w:type="paragraph" w:customStyle="1" w:styleId="HeadingiS2">
    <w:name w:val="Headingi_S2"/>
    <w:basedOn w:val="Headingi"/>
    <w:next w:val="NormalS2"/>
    <w:rsid w:val="00ED7B38"/>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ED7B38"/>
    <w:pPr>
      <w:spacing w:before="160"/>
      <w:outlineLvl w:val="0"/>
    </w:pPr>
    <w:rPr>
      <w:b w:val="0"/>
      <w:i/>
    </w:rPr>
  </w:style>
  <w:style w:type="paragraph" w:customStyle="1" w:styleId="FirstFooter">
    <w:name w:val="FirstFooter"/>
    <w:basedOn w:val="Footer"/>
    <w:uiPriority w:val="99"/>
    <w:rsid w:val="00ED7B38"/>
    <w:rPr>
      <w:caps w:val="0"/>
    </w:rPr>
  </w:style>
  <w:style w:type="paragraph" w:styleId="TOC9">
    <w:name w:val="toc 9"/>
    <w:basedOn w:val="Normal"/>
    <w:next w:val="Normal"/>
    <w:rsid w:val="00ED7B38"/>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ED7B38"/>
    <w:pPr>
      <w:ind w:left="0" w:firstLine="0"/>
      <w:jc w:val="center"/>
      <w:outlineLvl w:val="9"/>
    </w:pPr>
  </w:style>
  <w:style w:type="paragraph" w:customStyle="1" w:styleId="Heading1cS2">
    <w:name w:val="Heading 1c_S2"/>
    <w:basedOn w:val="Heading1c"/>
    <w:next w:val="NormalS2"/>
    <w:rsid w:val="00ED7B3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ED7B38"/>
    <w:rPr>
      <w:b w:val="0"/>
      <w:i/>
    </w:rPr>
  </w:style>
  <w:style w:type="paragraph" w:customStyle="1" w:styleId="Heading2iS2">
    <w:name w:val="Heading 2i_S2"/>
    <w:basedOn w:val="Heading2i"/>
    <w:next w:val="NormalS2"/>
    <w:rsid w:val="00ED7B38"/>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uiPriority w:val="99"/>
    <w:rsid w:val="00ED7B38"/>
    <w:rPr>
      <w:rFonts w:ascii="Calibri" w:hAnsi="Calibri"/>
    </w:rPr>
  </w:style>
  <w:style w:type="character" w:styleId="Hyperlink">
    <w:name w:val="Hyperlink"/>
    <w:basedOn w:val="DefaultParagraphFont"/>
    <w:uiPriority w:val="99"/>
    <w:rsid w:val="00ED7B38"/>
    <w:rPr>
      <w:rFonts w:ascii="Calibri" w:hAnsi="Calibri"/>
      <w:color w:val="0000FF"/>
      <w:u w:val="single"/>
    </w:rPr>
  </w:style>
  <w:style w:type="paragraph" w:customStyle="1" w:styleId="Head">
    <w:name w:val="Head"/>
    <w:basedOn w:val="Normal"/>
    <w:rsid w:val="00ED7B38"/>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ED7B3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ED7B3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ED7B38"/>
    <w:pPr>
      <w:spacing w:before="320"/>
      <w:outlineLvl w:val="1"/>
    </w:pPr>
  </w:style>
  <w:style w:type="paragraph" w:customStyle="1" w:styleId="Heading3pv">
    <w:name w:val="Heading 3pv"/>
    <w:basedOn w:val="Heading1pv"/>
    <w:next w:val="Normalpv"/>
    <w:rsid w:val="00ED7B38"/>
    <w:pPr>
      <w:spacing w:before="200"/>
      <w:outlineLvl w:val="2"/>
    </w:pPr>
  </w:style>
  <w:style w:type="paragraph" w:customStyle="1" w:styleId="NormalendS2">
    <w:name w:val="Normal_end_S2"/>
    <w:basedOn w:val="Normal"/>
    <w:qFormat/>
    <w:rsid w:val="00ED7B38"/>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ED7B38"/>
  </w:style>
  <w:style w:type="paragraph" w:customStyle="1" w:styleId="DecNo">
    <w:name w:val="Dec_No"/>
    <w:basedOn w:val="RecNo"/>
    <w:next w:val="Dectitle"/>
    <w:qFormat/>
    <w:rsid w:val="00ED7B38"/>
  </w:style>
  <w:style w:type="paragraph" w:customStyle="1" w:styleId="DectitleS2">
    <w:name w:val="Dec_title_S2"/>
    <w:basedOn w:val="RestitleS2"/>
    <w:next w:val="Normal"/>
    <w:qFormat/>
    <w:rsid w:val="00ED7B38"/>
  </w:style>
  <w:style w:type="paragraph" w:customStyle="1" w:styleId="DecNoS2">
    <w:name w:val="Dec_No_S2"/>
    <w:basedOn w:val="ResNoS2"/>
    <w:next w:val="DectitleS2"/>
    <w:qFormat/>
    <w:rsid w:val="00ED7B38"/>
  </w:style>
  <w:style w:type="paragraph" w:customStyle="1" w:styleId="SectionNo">
    <w:name w:val="Section_No"/>
    <w:basedOn w:val="ArtNo"/>
    <w:next w:val="Normal"/>
    <w:qFormat/>
    <w:rsid w:val="00ED7B38"/>
    <w:rPr>
      <w:lang w:val="en-GB"/>
    </w:rPr>
  </w:style>
  <w:style w:type="paragraph" w:customStyle="1" w:styleId="SectionNoS2">
    <w:name w:val="Section_No_S2"/>
    <w:basedOn w:val="ArtNoS2"/>
    <w:next w:val="Normal"/>
    <w:qFormat/>
    <w:rsid w:val="00ED7B38"/>
    <w:rPr>
      <w:lang w:val="en-GB"/>
    </w:rPr>
  </w:style>
  <w:style w:type="paragraph" w:customStyle="1" w:styleId="Sectiontitle">
    <w:name w:val="Section_title"/>
    <w:basedOn w:val="Arttitle"/>
    <w:next w:val="Normalaftertitle"/>
    <w:qFormat/>
    <w:rsid w:val="00ED7B38"/>
    <w:rPr>
      <w:lang w:val="en-GB"/>
    </w:rPr>
  </w:style>
  <w:style w:type="paragraph" w:customStyle="1" w:styleId="SectiontitleS2">
    <w:name w:val="Section_title_S2"/>
    <w:basedOn w:val="ArttitleS2"/>
    <w:next w:val="Normal"/>
    <w:qFormat/>
    <w:rsid w:val="00ED7B38"/>
    <w:rPr>
      <w:lang w:val="en-GB"/>
    </w:rPr>
  </w:style>
  <w:style w:type="paragraph" w:customStyle="1" w:styleId="firstfooter0">
    <w:name w:val="firstfooter"/>
    <w:basedOn w:val="Normal"/>
    <w:rsid w:val="00ED7B38"/>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ED7B38"/>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ED7B38"/>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uiPriority w:val="99"/>
    <w:rsid w:val="00ED7B38"/>
    <w:rPr>
      <w:rFonts w:ascii="Calibri" w:hAnsi="Calibri"/>
      <w:sz w:val="18"/>
      <w:lang w:val="es-ES_tradnl" w:eastAsia="en-US"/>
    </w:rPr>
  </w:style>
  <w:style w:type="paragraph" w:customStyle="1" w:styleId="Proposal">
    <w:name w:val="Proposal"/>
    <w:basedOn w:val="Normal"/>
    <w:next w:val="Normal"/>
    <w:rsid w:val="00ED7B38"/>
    <w:pPr>
      <w:keepNext/>
      <w:tabs>
        <w:tab w:val="clear" w:pos="567"/>
        <w:tab w:val="clear" w:pos="1701"/>
        <w:tab w:val="clear" w:pos="2835"/>
        <w:tab w:val="left" w:pos="1871"/>
      </w:tabs>
      <w:spacing w:before="240"/>
    </w:pPr>
    <w:rPr>
      <w:rFonts w:asciiTheme="minorHAnsi" w:hAnsi="Times New Roman Bold"/>
      <w:b/>
      <w:lang w:val="en-GB"/>
    </w:rPr>
  </w:style>
  <w:style w:type="paragraph" w:styleId="BalloonText">
    <w:name w:val="Balloon Text"/>
    <w:basedOn w:val="Normal"/>
    <w:link w:val="BalloonTextChar"/>
    <w:semiHidden/>
    <w:unhideWhenUsed/>
    <w:rsid w:val="00ED7B38"/>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ED7B38"/>
    <w:rPr>
      <w:rFonts w:ascii="Tahoma" w:hAnsi="Tahoma" w:cs="Tahoma"/>
      <w:sz w:val="16"/>
      <w:szCs w:val="16"/>
      <w:lang w:val="es-ES_tradnl" w:eastAsia="en-US"/>
    </w:rPr>
  </w:style>
  <w:style w:type="character" w:customStyle="1" w:styleId="FooterChar">
    <w:name w:val="Footer Char"/>
    <w:basedOn w:val="DefaultParagraphFont"/>
    <w:link w:val="Footer"/>
    <w:uiPriority w:val="99"/>
    <w:rsid w:val="000F7726"/>
    <w:rPr>
      <w:rFonts w:ascii="Calibri" w:hAnsi="Calibri"/>
      <w:caps/>
      <w:noProof/>
      <w:sz w:val="16"/>
      <w:lang w:val="es-ES_tradnl" w:eastAsia="en-US"/>
    </w:rPr>
  </w:style>
  <w:style w:type="character" w:customStyle="1" w:styleId="Heading10">
    <w:name w:val="Heading #1_"/>
    <w:basedOn w:val="DefaultParagraphFont"/>
    <w:link w:val="Heading11"/>
    <w:rsid w:val="00C25344"/>
    <w:rPr>
      <w:rFonts w:ascii="Times New Roman" w:hAnsi="Times New Roman"/>
      <w:b/>
      <w:bCs/>
      <w:sz w:val="36"/>
      <w:szCs w:val="36"/>
      <w:shd w:val="clear" w:color="auto" w:fill="FFFFFF"/>
    </w:rPr>
  </w:style>
  <w:style w:type="character" w:customStyle="1" w:styleId="Bodytext2Exact">
    <w:name w:val="Body text (2) Exact"/>
    <w:basedOn w:val="DefaultParagraphFont"/>
    <w:link w:val="Bodytext2"/>
    <w:rsid w:val="00C25344"/>
    <w:rPr>
      <w:rFonts w:ascii="Bookman Old Style" w:eastAsia="Bookman Old Style" w:hAnsi="Bookman Old Style" w:cs="Bookman Old Style"/>
      <w:spacing w:val="-3"/>
      <w:sz w:val="15"/>
      <w:szCs w:val="15"/>
      <w:shd w:val="clear" w:color="auto" w:fill="FFFFFF"/>
    </w:rPr>
  </w:style>
  <w:style w:type="character" w:customStyle="1" w:styleId="Bodytext3">
    <w:name w:val="Body text (3)_"/>
    <w:basedOn w:val="DefaultParagraphFont"/>
    <w:link w:val="Bodytext30"/>
    <w:rsid w:val="00C25344"/>
    <w:rPr>
      <w:rFonts w:ascii="Palatino Linotype" w:eastAsia="Palatino Linotype" w:hAnsi="Palatino Linotype" w:cs="Palatino Linotype"/>
      <w:b/>
      <w:bCs/>
      <w:shd w:val="clear" w:color="auto" w:fill="FFFFFF"/>
    </w:rPr>
  </w:style>
  <w:style w:type="character" w:customStyle="1" w:styleId="Bodytext4">
    <w:name w:val="Body text (4)_"/>
    <w:basedOn w:val="DefaultParagraphFont"/>
    <w:link w:val="Bodytext40"/>
    <w:rsid w:val="00C25344"/>
    <w:rPr>
      <w:rFonts w:ascii="Palatino Linotype" w:eastAsia="Palatino Linotype" w:hAnsi="Palatino Linotype" w:cs="Palatino Linotype"/>
      <w:b/>
      <w:bCs/>
      <w:sz w:val="18"/>
      <w:szCs w:val="18"/>
      <w:shd w:val="clear" w:color="auto" w:fill="FFFFFF"/>
    </w:rPr>
  </w:style>
  <w:style w:type="character" w:customStyle="1" w:styleId="Bodytext5">
    <w:name w:val="Body text (5)_"/>
    <w:basedOn w:val="DefaultParagraphFont"/>
    <w:link w:val="Bodytext50"/>
    <w:rsid w:val="00C25344"/>
    <w:rPr>
      <w:rFonts w:ascii="Bookman Old Style" w:eastAsia="Bookman Old Style" w:hAnsi="Bookman Old Style" w:cs="Bookman Old Style"/>
      <w:shd w:val="clear" w:color="auto" w:fill="FFFFFF"/>
    </w:rPr>
  </w:style>
  <w:style w:type="character" w:customStyle="1" w:styleId="Bodytext6">
    <w:name w:val="Body text (6)_"/>
    <w:basedOn w:val="DefaultParagraphFont"/>
    <w:link w:val="Bodytext60"/>
    <w:rsid w:val="00C25344"/>
    <w:rPr>
      <w:rFonts w:ascii="Times New Roman" w:hAnsi="Times New Roman"/>
      <w:b/>
      <w:bCs/>
      <w:i/>
      <w:iCs/>
      <w:sz w:val="28"/>
      <w:szCs w:val="28"/>
      <w:shd w:val="clear" w:color="auto" w:fill="FFFFFF"/>
    </w:rPr>
  </w:style>
  <w:style w:type="character" w:customStyle="1" w:styleId="Bodytext">
    <w:name w:val="Body text_"/>
    <w:basedOn w:val="DefaultParagraphFont"/>
    <w:link w:val="BodyText20"/>
    <w:rsid w:val="00C25344"/>
    <w:rPr>
      <w:rFonts w:ascii="Palatino Linotype" w:eastAsia="Palatino Linotype" w:hAnsi="Palatino Linotype" w:cs="Palatino Linotype"/>
      <w:sz w:val="26"/>
      <w:szCs w:val="26"/>
      <w:shd w:val="clear" w:color="auto" w:fill="FFFFFF"/>
    </w:rPr>
  </w:style>
  <w:style w:type="character" w:customStyle="1" w:styleId="Bodytext135pt">
    <w:name w:val="Body text + 13.5 pt"/>
    <w:aliases w:val="Bold"/>
    <w:basedOn w:val="Bodytext"/>
    <w:rsid w:val="00C25344"/>
    <w:rPr>
      <w:rFonts w:ascii="Palatino Linotype" w:eastAsia="Palatino Linotype" w:hAnsi="Palatino Linotype" w:cs="Palatino Linotype"/>
      <w:b/>
      <w:bCs/>
      <w:color w:val="000000"/>
      <w:spacing w:val="0"/>
      <w:w w:val="100"/>
      <w:position w:val="0"/>
      <w:sz w:val="27"/>
      <w:szCs w:val="27"/>
      <w:shd w:val="clear" w:color="auto" w:fill="FFFFFF"/>
      <w:lang w:val="en-US"/>
    </w:rPr>
  </w:style>
  <w:style w:type="character" w:customStyle="1" w:styleId="Bodytext7">
    <w:name w:val="Body text (7)_"/>
    <w:basedOn w:val="DefaultParagraphFont"/>
    <w:link w:val="Bodytext70"/>
    <w:rsid w:val="00C25344"/>
    <w:rPr>
      <w:rFonts w:ascii="Palatino Linotype" w:eastAsia="Palatino Linotype" w:hAnsi="Palatino Linotype" w:cs="Palatino Linotype"/>
      <w:b/>
      <w:bCs/>
      <w:sz w:val="27"/>
      <w:szCs w:val="27"/>
      <w:shd w:val="clear" w:color="auto" w:fill="FFFFFF"/>
      <w:lang w:val="es-ES"/>
    </w:rPr>
  </w:style>
  <w:style w:type="character" w:customStyle="1" w:styleId="Bodytext8">
    <w:name w:val="Body text (8)_"/>
    <w:basedOn w:val="DefaultParagraphFont"/>
    <w:link w:val="Bodytext80"/>
    <w:rsid w:val="00C25344"/>
    <w:rPr>
      <w:rFonts w:ascii="Palatino Linotype" w:eastAsia="Palatino Linotype" w:hAnsi="Palatino Linotype" w:cs="Palatino Linotype"/>
      <w:b/>
      <w:bCs/>
      <w:i/>
      <w:iCs/>
      <w:spacing w:val="-10"/>
      <w:sz w:val="28"/>
      <w:szCs w:val="28"/>
      <w:shd w:val="clear" w:color="auto" w:fill="FFFFFF"/>
    </w:rPr>
  </w:style>
  <w:style w:type="character" w:customStyle="1" w:styleId="Bodytext7Exact">
    <w:name w:val="Body text (7) Exact"/>
    <w:basedOn w:val="DefaultParagraphFont"/>
    <w:rsid w:val="00C25344"/>
    <w:rPr>
      <w:rFonts w:ascii="Palatino Linotype" w:eastAsia="Palatino Linotype" w:hAnsi="Palatino Linotype" w:cs="Palatino Linotype"/>
      <w:b/>
      <w:bCs/>
      <w:i w:val="0"/>
      <w:iCs w:val="0"/>
      <w:smallCaps w:val="0"/>
      <w:strike w:val="0"/>
      <w:spacing w:val="4"/>
      <w:sz w:val="23"/>
      <w:szCs w:val="23"/>
      <w:u w:val="none"/>
    </w:rPr>
  </w:style>
  <w:style w:type="character" w:customStyle="1" w:styleId="Bodytext9Exact">
    <w:name w:val="Body text (9) Exact"/>
    <w:basedOn w:val="DefaultParagraphFont"/>
    <w:link w:val="Bodytext9"/>
    <w:rsid w:val="00C25344"/>
    <w:rPr>
      <w:rFonts w:ascii="Palatino Linotype" w:eastAsia="Palatino Linotype" w:hAnsi="Palatino Linotype" w:cs="Palatino Linotype"/>
      <w:b/>
      <w:bCs/>
      <w:spacing w:val="4"/>
      <w:sz w:val="23"/>
      <w:szCs w:val="23"/>
      <w:shd w:val="clear" w:color="auto" w:fill="FFFFFF"/>
    </w:rPr>
  </w:style>
  <w:style w:type="character" w:customStyle="1" w:styleId="Bodytext10Exact">
    <w:name w:val="Body text (10) Exact"/>
    <w:basedOn w:val="DefaultParagraphFont"/>
    <w:link w:val="Bodytext10"/>
    <w:rsid w:val="00C25344"/>
    <w:rPr>
      <w:rFonts w:ascii="Palatino Linotype" w:eastAsia="Palatino Linotype" w:hAnsi="Palatino Linotype" w:cs="Palatino Linotype"/>
      <w:b/>
      <w:bCs/>
      <w:spacing w:val="15"/>
      <w:sz w:val="28"/>
      <w:szCs w:val="28"/>
      <w:shd w:val="clear" w:color="auto" w:fill="FFFFFF"/>
    </w:rPr>
  </w:style>
  <w:style w:type="character" w:customStyle="1" w:styleId="Bodytext10TimesNewRoman">
    <w:name w:val="Body text (10) + Times New Roman"/>
    <w:aliases w:val="14.5 pt,Spacing 0 pt Exact,Body text (10) + 11.5 pt,Not Bold,Body text (8) + 13 pt"/>
    <w:basedOn w:val="Bodytext10Exact"/>
    <w:rsid w:val="00C25344"/>
    <w:rPr>
      <w:rFonts w:ascii="Times New Roman" w:eastAsia="Times New Roman" w:hAnsi="Times New Roman" w:cs="Times New Roman"/>
      <w:b/>
      <w:bCs/>
      <w:color w:val="000000"/>
      <w:spacing w:val="3"/>
      <w:w w:val="100"/>
      <w:position w:val="0"/>
      <w:sz w:val="29"/>
      <w:szCs w:val="29"/>
      <w:shd w:val="clear" w:color="auto" w:fill="FFFFFF"/>
      <w:lang w:val="en-US"/>
    </w:rPr>
  </w:style>
  <w:style w:type="character" w:customStyle="1" w:styleId="Bodytext11Exact">
    <w:name w:val="Body text (11) Exact"/>
    <w:basedOn w:val="DefaultParagraphFont"/>
    <w:link w:val="Bodytext11"/>
    <w:rsid w:val="00C25344"/>
    <w:rPr>
      <w:rFonts w:ascii="Palatino Linotype" w:eastAsia="Palatino Linotype" w:hAnsi="Palatino Linotype" w:cs="Palatino Linotype"/>
      <w:b/>
      <w:bCs/>
      <w:spacing w:val="15"/>
      <w:sz w:val="27"/>
      <w:szCs w:val="27"/>
      <w:shd w:val="clear" w:color="auto" w:fill="FFFFFF"/>
    </w:rPr>
  </w:style>
  <w:style w:type="character" w:customStyle="1" w:styleId="Bodytext12Exact">
    <w:name w:val="Body text (12) Exact"/>
    <w:basedOn w:val="DefaultParagraphFont"/>
    <w:link w:val="Bodytext12"/>
    <w:rsid w:val="00C25344"/>
    <w:rPr>
      <w:rFonts w:ascii="Palatino Linotype" w:eastAsia="Palatino Linotype" w:hAnsi="Palatino Linotype" w:cs="Palatino Linotype"/>
      <w:b/>
      <w:bCs/>
      <w:spacing w:val="15"/>
      <w:sz w:val="27"/>
      <w:szCs w:val="27"/>
      <w:shd w:val="clear" w:color="auto" w:fill="FFFFFF"/>
    </w:rPr>
  </w:style>
  <w:style w:type="character" w:customStyle="1" w:styleId="Bodytext8135pt">
    <w:name w:val="Body text (8) + 13.5 pt"/>
    <w:aliases w:val="Not Italic,Spacing 0 pt"/>
    <w:basedOn w:val="Bodytext8"/>
    <w:rsid w:val="00C25344"/>
    <w:rPr>
      <w:rFonts w:ascii="Palatino Linotype" w:eastAsia="Palatino Linotype" w:hAnsi="Palatino Linotype" w:cs="Palatino Linotype"/>
      <w:b/>
      <w:bCs/>
      <w:i/>
      <w:iCs/>
      <w:color w:val="000000"/>
      <w:spacing w:val="0"/>
      <w:w w:val="100"/>
      <w:position w:val="0"/>
      <w:sz w:val="27"/>
      <w:szCs w:val="27"/>
      <w:shd w:val="clear" w:color="auto" w:fill="FFFFFF"/>
      <w:lang w:val="en-US"/>
    </w:rPr>
  </w:style>
  <w:style w:type="character" w:customStyle="1" w:styleId="Headerorfooter">
    <w:name w:val="Header or footer"/>
    <w:basedOn w:val="DefaultParagraphFont"/>
    <w:rsid w:val="00C25344"/>
    <w:rPr>
      <w:rFonts w:ascii="Bookman Old Style" w:eastAsia="Bookman Old Style" w:hAnsi="Bookman Old Style" w:cs="Bookman Old Style"/>
      <w:b/>
      <w:bCs/>
      <w:i/>
      <w:iCs/>
      <w:smallCaps w:val="0"/>
      <w:strike w:val="0"/>
      <w:color w:val="000000"/>
      <w:spacing w:val="0"/>
      <w:w w:val="100"/>
      <w:position w:val="0"/>
      <w:sz w:val="24"/>
      <w:szCs w:val="24"/>
      <w:u w:val="none"/>
      <w:lang w:val="en-US"/>
    </w:rPr>
  </w:style>
  <w:style w:type="paragraph" w:customStyle="1" w:styleId="Heading11">
    <w:name w:val="Heading #1"/>
    <w:basedOn w:val="Normal"/>
    <w:link w:val="Heading10"/>
    <w:rsid w:val="00C25344"/>
    <w:pPr>
      <w:widowControl w:val="0"/>
      <w:shd w:val="clear" w:color="auto" w:fill="FFFFFF"/>
      <w:tabs>
        <w:tab w:val="clear" w:pos="567"/>
        <w:tab w:val="clear" w:pos="1134"/>
        <w:tab w:val="clear" w:pos="1701"/>
        <w:tab w:val="clear" w:pos="2268"/>
        <w:tab w:val="clear" w:pos="2835"/>
      </w:tabs>
      <w:overflowPunct/>
      <w:autoSpaceDE/>
      <w:autoSpaceDN/>
      <w:adjustRightInd/>
      <w:spacing w:before="0" w:line="403" w:lineRule="exact"/>
      <w:textAlignment w:val="auto"/>
      <w:outlineLvl w:val="0"/>
    </w:pPr>
    <w:rPr>
      <w:rFonts w:ascii="Times New Roman" w:hAnsi="Times New Roman"/>
      <w:b/>
      <w:bCs/>
      <w:sz w:val="36"/>
      <w:szCs w:val="36"/>
      <w:lang w:val="en-US" w:eastAsia="zh-CN"/>
    </w:rPr>
  </w:style>
  <w:style w:type="paragraph" w:customStyle="1" w:styleId="Bodytext2">
    <w:name w:val="Body text (2)"/>
    <w:basedOn w:val="Normal"/>
    <w:link w:val="Bodytext2Exact"/>
    <w:rsid w:val="00C25344"/>
    <w:pPr>
      <w:widowControl w:val="0"/>
      <w:shd w:val="clear" w:color="auto" w:fill="FFFFFF"/>
      <w:tabs>
        <w:tab w:val="clear" w:pos="567"/>
        <w:tab w:val="clear" w:pos="1134"/>
        <w:tab w:val="clear" w:pos="1701"/>
        <w:tab w:val="clear" w:pos="2268"/>
        <w:tab w:val="clear" w:pos="2835"/>
      </w:tabs>
      <w:overflowPunct/>
      <w:autoSpaceDE/>
      <w:autoSpaceDN/>
      <w:adjustRightInd/>
      <w:spacing w:before="0" w:line="221" w:lineRule="exact"/>
      <w:jc w:val="center"/>
      <w:textAlignment w:val="auto"/>
    </w:pPr>
    <w:rPr>
      <w:rFonts w:ascii="Bookman Old Style" w:eastAsia="Bookman Old Style" w:hAnsi="Bookman Old Style" w:cs="Bookman Old Style"/>
      <w:spacing w:val="-3"/>
      <w:sz w:val="15"/>
      <w:szCs w:val="15"/>
      <w:lang w:val="en-US" w:eastAsia="zh-CN"/>
    </w:rPr>
  </w:style>
  <w:style w:type="paragraph" w:customStyle="1" w:styleId="Bodytext30">
    <w:name w:val="Body text (3)"/>
    <w:basedOn w:val="Normal"/>
    <w:link w:val="Bodytext3"/>
    <w:rsid w:val="00C25344"/>
    <w:pPr>
      <w:widowControl w:val="0"/>
      <w:shd w:val="clear" w:color="auto" w:fill="FFFFFF"/>
      <w:tabs>
        <w:tab w:val="clear" w:pos="567"/>
        <w:tab w:val="clear" w:pos="1134"/>
        <w:tab w:val="clear" w:pos="1701"/>
        <w:tab w:val="clear" w:pos="2268"/>
        <w:tab w:val="clear" w:pos="2835"/>
      </w:tabs>
      <w:overflowPunct/>
      <w:autoSpaceDE/>
      <w:autoSpaceDN/>
      <w:adjustRightInd/>
      <w:spacing w:before="0" w:line="278" w:lineRule="exact"/>
      <w:jc w:val="both"/>
      <w:textAlignment w:val="auto"/>
    </w:pPr>
    <w:rPr>
      <w:rFonts w:ascii="Palatino Linotype" w:eastAsia="Palatino Linotype" w:hAnsi="Palatino Linotype" w:cs="Palatino Linotype"/>
      <w:b/>
      <w:bCs/>
      <w:sz w:val="20"/>
      <w:lang w:val="en-US" w:eastAsia="zh-CN"/>
    </w:rPr>
  </w:style>
  <w:style w:type="paragraph" w:customStyle="1" w:styleId="Bodytext40">
    <w:name w:val="Body text (4)"/>
    <w:basedOn w:val="Normal"/>
    <w:link w:val="Bodytext4"/>
    <w:rsid w:val="00C25344"/>
    <w:pPr>
      <w:widowControl w:val="0"/>
      <w:shd w:val="clear" w:color="auto" w:fill="FFFFFF"/>
      <w:tabs>
        <w:tab w:val="clear" w:pos="567"/>
        <w:tab w:val="clear" w:pos="1134"/>
        <w:tab w:val="clear" w:pos="1701"/>
        <w:tab w:val="clear" w:pos="2268"/>
        <w:tab w:val="clear" w:pos="2835"/>
      </w:tabs>
      <w:overflowPunct/>
      <w:autoSpaceDE/>
      <w:autoSpaceDN/>
      <w:adjustRightInd/>
      <w:spacing w:before="0" w:line="235" w:lineRule="exact"/>
      <w:textAlignment w:val="auto"/>
    </w:pPr>
    <w:rPr>
      <w:rFonts w:ascii="Palatino Linotype" w:eastAsia="Palatino Linotype" w:hAnsi="Palatino Linotype" w:cs="Palatino Linotype"/>
      <w:b/>
      <w:bCs/>
      <w:sz w:val="18"/>
      <w:szCs w:val="18"/>
      <w:lang w:val="en-US" w:eastAsia="zh-CN"/>
    </w:rPr>
  </w:style>
  <w:style w:type="paragraph" w:customStyle="1" w:styleId="Bodytext50">
    <w:name w:val="Body text (5)"/>
    <w:basedOn w:val="Normal"/>
    <w:link w:val="Bodytext5"/>
    <w:rsid w:val="00C25344"/>
    <w:pPr>
      <w:widowControl w:val="0"/>
      <w:shd w:val="clear" w:color="auto" w:fill="FFFFFF"/>
      <w:tabs>
        <w:tab w:val="clear" w:pos="567"/>
        <w:tab w:val="clear" w:pos="1134"/>
        <w:tab w:val="clear" w:pos="1701"/>
        <w:tab w:val="clear" w:pos="2268"/>
        <w:tab w:val="clear" w:pos="2835"/>
      </w:tabs>
      <w:overflowPunct/>
      <w:autoSpaceDE/>
      <w:autoSpaceDN/>
      <w:adjustRightInd/>
      <w:spacing w:before="300" w:line="317" w:lineRule="exact"/>
      <w:jc w:val="both"/>
      <w:textAlignment w:val="auto"/>
    </w:pPr>
    <w:rPr>
      <w:rFonts w:ascii="Bookman Old Style" w:eastAsia="Bookman Old Style" w:hAnsi="Bookman Old Style" w:cs="Bookman Old Style"/>
      <w:sz w:val="20"/>
      <w:lang w:val="en-US" w:eastAsia="zh-CN"/>
    </w:rPr>
  </w:style>
  <w:style w:type="paragraph" w:customStyle="1" w:styleId="Bodytext60">
    <w:name w:val="Body text (6)"/>
    <w:basedOn w:val="Normal"/>
    <w:link w:val="Bodytext6"/>
    <w:rsid w:val="00C25344"/>
    <w:pPr>
      <w:widowControl w:val="0"/>
      <w:shd w:val="clear" w:color="auto" w:fill="FFFFFF"/>
      <w:tabs>
        <w:tab w:val="clear" w:pos="567"/>
        <w:tab w:val="clear" w:pos="1134"/>
        <w:tab w:val="clear" w:pos="1701"/>
        <w:tab w:val="clear" w:pos="2268"/>
        <w:tab w:val="clear" w:pos="2835"/>
      </w:tabs>
      <w:overflowPunct/>
      <w:autoSpaceDE/>
      <w:autoSpaceDN/>
      <w:adjustRightInd/>
      <w:spacing w:line="0" w:lineRule="atLeast"/>
      <w:jc w:val="both"/>
      <w:textAlignment w:val="auto"/>
    </w:pPr>
    <w:rPr>
      <w:rFonts w:ascii="Times New Roman" w:hAnsi="Times New Roman"/>
      <w:b/>
      <w:bCs/>
      <w:i/>
      <w:iCs/>
      <w:sz w:val="28"/>
      <w:szCs w:val="28"/>
      <w:lang w:val="en-US" w:eastAsia="zh-CN"/>
    </w:rPr>
  </w:style>
  <w:style w:type="paragraph" w:customStyle="1" w:styleId="BodyText20">
    <w:name w:val="Body Text2"/>
    <w:basedOn w:val="Normal"/>
    <w:link w:val="Bodytext"/>
    <w:rsid w:val="00C25344"/>
    <w:pPr>
      <w:widowControl w:val="0"/>
      <w:shd w:val="clear" w:color="auto" w:fill="FFFFFF"/>
      <w:tabs>
        <w:tab w:val="clear" w:pos="567"/>
        <w:tab w:val="clear" w:pos="1134"/>
        <w:tab w:val="clear" w:pos="1701"/>
        <w:tab w:val="clear" w:pos="2268"/>
        <w:tab w:val="clear" w:pos="2835"/>
      </w:tabs>
      <w:overflowPunct/>
      <w:autoSpaceDE/>
      <w:autoSpaceDN/>
      <w:adjustRightInd/>
      <w:spacing w:line="0" w:lineRule="atLeast"/>
      <w:ind w:hanging="2060"/>
      <w:jc w:val="both"/>
      <w:textAlignment w:val="auto"/>
    </w:pPr>
    <w:rPr>
      <w:rFonts w:ascii="Palatino Linotype" w:eastAsia="Palatino Linotype" w:hAnsi="Palatino Linotype" w:cs="Palatino Linotype"/>
      <w:sz w:val="26"/>
      <w:szCs w:val="26"/>
      <w:lang w:val="en-US" w:eastAsia="zh-CN"/>
    </w:rPr>
  </w:style>
  <w:style w:type="paragraph" w:customStyle="1" w:styleId="Bodytext70">
    <w:name w:val="Body text (7)"/>
    <w:basedOn w:val="Normal"/>
    <w:link w:val="Bodytext7"/>
    <w:rsid w:val="00C25344"/>
    <w:pPr>
      <w:widowControl w:val="0"/>
      <w:shd w:val="clear" w:color="auto" w:fill="FFFFFF"/>
      <w:tabs>
        <w:tab w:val="clear" w:pos="567"/>
        <w:tab w:val="clear" w:pos="1134"/>
        <w:tab w:val="clear" w:pos="1701"/>
        <w:tab w:val="clear" w:pos="2268"/>
        <w:tab w:val="clear" w:pos="2835"/>
      </w:tabs>
      <w:overflowPunct/>
      <w:autoSpaceDE/>
      <w:autoSpaceDN/>
      <w:adjustRightInd/>
      <w:spacing w:before="0" w:line="0" w:lineRule="atLeast"/>
      <w:textAlignment w:val="auto"/>
    </w:pPr>
    <w:rPr>
      <w:rFonts w:ascii="Palatino Linotype" w:eastAsia="Palatino Linotype" w:hAnsi="Palatino Linotype" w:cs="Palatino Linotype"/>
      <w:b/>
      <w:bCs/>
      <w:sz w:val="27"/>
      <w:szCs w:val="27"/>
      <w:lang w:val="es-ES" w:eastAsia="zh-CN"/>
    </w:rPr>
  </w:style>
  <w:style w:type="paragraph" w:customStyle="1" w:styleId="Bodytext80">
    <w:name w:val="Body text (8)"/>
    <w:basedOn w:val="Normal"/>
    <w:link w:val="Bodytext8"/>
    <w:rsid w:val="00C25344"/>
    <w:pPr>
      <w:widowControl w:val="0"/>
      <w:shd w:val="clear" w:color="auto" w:fill="FFFFFF"/>
      <w:tabs>
        <w:tab w:val="clear" w:pos="567"/>
        <w:tab w:val="clear" w:pos="1134"/>
        <w:tab w:val="clear" w:pos="1701"/>
        <w:tab w:val="clear" w:pos="2268"/>
        <w:tab w:val="clear" w:pos="2835"/>
      </w:tabs>
      <w:overflowPunct/>
      <w:autoSpaceDE/>
      <w:autoSpaceDN/>
      <w:adjustRightInd/>
      <w:spacing w:before="0" w:line="0" w:lineRule="atLeast"/>
      <w:textAlignment w:val="auto"/>
    </w:pPr>
    <w:rPr>
      <w:rFonts w:ascii="Palatino Linotype" w:eastAsia="Palatino Linotype" w:hAnsi="Palatino Linotype" w:cs="Palatino Linotype"/>
      <w:b/>
      <w:bCs/>
      <w:i/>
      <w:iCs/>
      <w:spacing w:val="-10"/>
      <w:sz w:val="28"/>
      <w:szCs w:val="28"/>
      <w:lang w:val="en-US" w:eastAsia="zh-CN"/>
    </w:rPr>
  </w:style>
  <w:style w:type="paragraph" w:customStyle="1" w:styleId="Bodytext9">
    <w:name w:val="Body text (9)"/>
    <w:basedOn w:val="Normal"/>
    <w:link w:val="Bodytext9Exact"/>
    <w:rsid w:val="00C25344"/>
    <w:pPr>
      <w:widowControl w:val="0"/>
      <w:shd w:val="clear" w:color="auto" w:fill="FFFFFF"/>
      <w:tabs>
        <w:tab w:val="clear" w:pos="567"/>
        <w:tab w:val="clear" w:pos="1134"/>
        <w:tab w:val="clear" w:pos="1701"/>
        <w:tab w:val="clear" w:pos="2268"/>
        <w:tab w:val="clear" w:pos="2835"/>
      </w:tabs>
      <w:overflowPunct/>
      <w:autoSpaceDE/>
      <w:autoSpaceDN/>
      <w:bidi/>
      <w:adjustRightInd/>
      <w:spacing w:before="0" w:line="653" w:lineRule="exact"/>
      <w:textAlignment w:val="auto"/>
    </w:pPr>
    <w:rPr>
      <w:rFonts w:ascii="Palatino Linotype" w:eastAsia="Palatino Linotype" w:hAnsi="Palatino Linotype" w:cs="Palatino Linotype"/>
      <w:b/>
      <w:bCs/>
      <w:spacing w:val="4"/>
      <w:sz w:val="23"/>
      <w:szCs w:val="23"/>
      <w:lang w:val="en-US" w:eastAsia="zh-CN"/>
    </w:rPr>
  </w:style>
  <w:style w:type="paragraph" w:customStyle="1" w:styleId="Bodytext10">
    <w:name w:val="Body text (10)"/>
    <w:basedOn w:val="Normal"/>
    <w:link w:val="Bodytext10Exact"/>
    <w:rsid w:val="00C25344"/>
    <w:pPr>
      <w:widowControl w:val="0"/>
      <w:shd w:val="clear" w:color="auto" w:fill="FFFFFF"/>
      <w:tabs>
        <w:tab w:val="clear" w:pos="567"/>
        <w:tab w:val="clear" w:pos="1134"/>
        <w:tab w:val="clear" w:pos="1701"/>
        <w:tab w:val="clear" w:pos="2268"/>
        <w:tab w:val="clear" w:pos="2835"/>
      </w:tabs>
      <w:overflowPunct/>
      <w:autoSpaceDE/>
      <w:autoSpaceDN/>
      <w:adjustRightInd/>
      <w:spacing w:before="300" w:after="300" w:line="326" w:lineRule="exact"/>
      <w:textAlignment w:val="auto"/>
    </w:pPr>
    <w:rPr>
      <w:rFonts w:ascii="Palatino Linotype" w:eastAsia="Palatino Linotype" w:hAnsi="Palatino Linotype" w:cs="Palatino Linotype"/>
      <w:b/>
      <w:bCs/>
      <w:spacing w:val="15"/>
      <w:sz w:val="28"/>
      <w:szCs w:val="28"/>
      <w:lang w:val="en-US" w:eastAsia="zh-CN"/>
    </w:rPr>
  </w:style>
  <w:style w:type="paragraph" w:customStyle="1" w:styleId="Bodytext11">
    <w:name w:val="Body text (11)"/>
    <w:basedOn w:val="Normal"/>
    <w:link w:val="Bodytext11Exact"/>
    <w:rsid w:val="00C25344"/>
    <w:pPr>
      <w:widowControl w:val="0"/>
      <w:shd w:val="clear" w:color="auto" w:fill="FFFFFF"/>
      <w:tabs>
        <w:tab w:val="clear" w:pos="567"/>
        <w:tab w:val="clear" w:pos="1134"/>
        <w:tab w:val="clear" w:pos="1701"/>
        <w:tab w:val="clear" w:pos="2268"/>
        <w:tab w:val="clear" w:pos="2835"/>
      </w:tabs>
      <w:overflowPunct/>
      <w:autoSpaceDE/>
      <w:autoSpaceDN/>
      <w:adjustRightInd/>
      <w:spacing w:before="300" w:after="420" w:line="0" w:lineRule="atLeast"/>
      <w:textAlignment w:val="auto"/>
    </w:pPr>
    <w:rPr>
      <w:rFonts w:ascii="Palatino Linotype" w:eastAsia="Palatino Linotype" w:hAnsi="Palatino Linotype" w:cs="Palatino Linotype"/>
      <w:b/>
      <w:bCs/>
      <w:spacing w:val="15"/>
      <w:sz w:val="27"/>
      <w:szCs w:val="27"/>
      <w:lang w:val="en-US" w:eastAsia="zh-CN"/>
    </w:rPr>
  </w:style>
  <w:style w:type="paragraph" w:customStyle="1" w:styleId="Bodytext12">
    <w:name w:val="Body text (12)"/>
    <w:basedOn w:val="Normal"/>
    <w:link w:val="Bodytext12Exact"/>
    <w:rsid w:val="00C25344"/>
    <w:pPr>
      <w:widowControl w:val="0"/>
      <w:shd w:val="clear" w:color="auto" w:fill="FFFFFF"/>
      <w:tabs>
        <w:tab w:val="clear" w:pos="567"/>
        <w:tab w:val="clear" w:pos="1134"/>
        <w:tab w:val="clear" w:pos="1701"/>
        <w:tab w:val="clear" w:pos="2268"/>
        <w:tab w:val="clear" w:pos="2835"/>
      </w:tabs>
      <w:overflowPunct/>
      <w:autoSpaceDE/>
      <w:autoSpaceDN/>
      <w:adjustRightInd/>
      <w:spacing w:before="420" w:line="326" w:lineRule="exact"/>
      <w:textAlignment w:val="auto"/>
    </w:pPr>
    <w:rPr>
      <w:rFonts w:ascii="Palatino Linotype" w:eastAsia="Palatino Linotype" w:hAnsi="Palatino Linotype" w:cs="Palatino Linotype"/>
      <w:b/>
      <w:bCs/>
      <w:spacing w:val="15"/>
      <w:sz w:val="27"/>
      <w:szCs w:val="27"/>
      <w:lang w:val="en-US" w:eastAsia="zh-CN"/>
    </w:rPr>
  </w:style>
  <w:style w:type="table" w:styleId="TableGrid">
    <w:name w:val="Table Grid"/>
    <w:basedOn w:val="TableNormal"/>
    <w:rsid w:val="005674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B38"/>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ED7B38"/>
    <w:pPr>
      <w:keepNext/>
      <w:keepLines/>
      <w:spacing w:before="480"/>
      <w:ind w:left="567" w:hanging="567"/>
      <w:outlineLvl w:val="0"/>
    </w:pPr>
    <w:rPr>
      <w:b/>
      <w:sz w:val="28"/>
    </w:rPr>
  </w:style>
  <w:style w:type="paragraph" w:styleId="Heading2">
    <w:name w:val="heading 2"/>
    <w:basedOn w:val="Heading1"/>
    <w:next w:val="Normal"/>
    <w:qFormat/>
    <w:rsid w:val="00ED7B38"/>
    <w:pPr>
      <w:spacing w:before="320"/>
      <w:outlineLvl w:val="1"/>
    </w:pPr>
    <w:rPr>
      <w:sz w:val="24"/>
    </w:rPr>
  </w:style>
  <w:style w:type="paragraph" w:styleId="Heading3">
    <w:name w:val="heading 3"/>
    <w:basedOn w:val="Heading1"/>
    <w:next w:val="Normal"/>
    <w:qFormat/>
    <w:rsid w:val="00ED7B38"/>
    <w:pPr>
      <w:spacing w:before="200"/>
      <w:outlineLvl w:val="2"/>
    </w:pPr>
    <w:rPr>
      <w:sz w:val="24"/>
    </w:rPr>
  </w:style>
  <w:style w:type="paragraph" w:styleId="Heading4">
    <w:name w:val="heading 4"/>
    <w:basedOn w:val="Heading3"/>
    <w:next w:val="Normal"/>
    <w:qFormat/>
    <w:rsid w:val="00ED7B38"/>
    <w:pPr>
      <w:ind w:left="1134" w:hanging="1134"/>
      <w:outlineLvl w:val="3"/>
    </w:pPr>
  </w:style>
  <w:style w:type="paragraph" w:styleId="Heading5">
    <w:name w:val="heading 5"/>
    <w:basedOn w:val="Heading4"/>
    <w:next w:val="Normal"/>
    <w:qFormat/>
    <w:rsid w:val="00ED7B38"/>
    <w:pPr>
      <w:outlineLvl w:val="4"/>
    </w:pPr>
  </w:style>
  <w:style w:type="paragraph" w:styleId="Heading6">
    <w:name w:val="heading 6"/>
    <w:basedOn w:val="Heading4"/>
    <w:next w:val="Normal"/>
    <w:qFormat/>
    <w:rsid w:val="00ED7B38"/>
    <w:pPr>
      <w:outlineLvl w:val="5"/>
    </w:pPr>
  </w:style>
  <w:style w:type="paragraph" w:styleId="Heading7">
    <w:name w:val="heading 7"/>
    <w:basedOn w:val="Heading4"/>
    <w:next w:val="Normal"/>
    <w:qFormat/>
    <w:rsid w:val="00ED7B38"/>
    <w:pPr>
      <w:ind w:left="1701" w:hanging="1701"/>
      <w:outlineLvl w:val="6"/>
    </w:pPr>
  </w:style>
  <w:style w:type="paragraph" w:styleId="Heading8">
    <w:name w:val="heading 8"/>
    <w:basedOn w:val="Heading4"/>
    <w:next w:val="Normal"/>
    <w:qFormat/>
    <w:rsid w:val="00ED7B38"/>
    <w:pPr>
      <w:ind w:left="1701" w:hanging="1701"/>
      <w:outlineLvl w:val="7"/>
    </w:pPr>
  </w:style>
  <w:style w:type="paragraph" w:styleId="Heading9">
    <w:name w:val="heading 9"/>
    <w:basedOn w:val="Heading4"/>
    <w:next w:val="Normal"/>
    <w:qFormat/>
    <w:rsid w:val="00ED7B3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ED7B3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ED7B3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ED7B3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ED7B3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ED7B3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ED7B3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ED7B3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ED7B3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link w:val="FooterChar"/>
    <w:rsid w:val="00ED7B3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ED7B3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ED7B38"/>
    <w:rPr>
      <w:position w:val="6"/>
      <w:sz w:val="16"/>
    </w:rPr>
  </w:style>
  <w:style w:type="paragraph" w:styleId="FootnoteText">
    <w:name w:val="footnote text"/>
    <w:basedOn w:val="Normal"/>
    <w:rsid w:val="00ED7B38"/>
    <w:pPr>
      <w:keepLines/>
      <w:tabs>
        <w:tab w:val="left" w:pos="256"/>
      </w:tabs>
      <w:ind w:left="256" w:hanging="256"/>
    </w:pPr>
  </w:style>
  <w:style w:type="paragraph" w:styleId="NormalIndent">
    <w:name w:val="Normal Indent"/>
    <w:basedOn w:val="Normal"/>
    <w:rsid w:val="00ED7B38"/>
    <w:pPr>
      <w:ind w:left="567"/>
    </w:pPr>
  </w:style>
  <w:style w:type="paragraph" w:customStyle="1" w:styleId="Tablelegend">
    <w:name w:val="Table_legend"/>
    <w:basedOn w:val="Tabletext"/>
    <w:rsid w:val="00ED7B38"/>
    <w:pPr>
      <w:spacing w:before="120"/>
    </w:pPr>
  </w:style>
  <w:style w:type="paragraph" w:customStyle="1" w:styleId="Tabletext">
    <w:name w:val="Table_text"/>
    <w:basedOn w:val="Normal"/>
    <w:rsid w:val="00ED7B3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ED7B3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ED7B38"/>
    <w:pPr>
      <w:keepNext/>
      <w:spacing w:before="560" w:after="120"/>
      <w:jc w:val="center"/>
    </w:pPr>
    <w:rPr>
      <w:caps/>
    </w:rPr>
  </w:style>
  <w:style w:type="paragraph" w:customStyle="1" w:styleId="enumlev1">
    <w:name w:val="enumlev1"/>
    <w:basedOn w:val="Normal"/>
    <w:uiPriority w:val="99"/>
    <w:rsid w:val="00ED7B38"/>
    <w:pPr>
      <w:spacing w:before="86"/>
      <w:ind w:left="567" w:hanging="567"/>
    </w:pPr>
  </w:style>
  <w:style w:type="paragraph" w:customStyle="1" w:styleId="enumlev2">
    <w:name w:val="enumlev2"/>
    <w:basedOn w:val="enumlev1"/>
    <w:rsid w:val="00ED7B38"/>
    <w:pPr>
      <w:ind w:left="1134"/>
    </w:pPr>
  </w:style>
  <w:style w:type="paragraph" w:customStyle="1" w:styleId="enumlev3">
    <w:name w:val="enumlev3"/>
    <w:basedOn w:val="enumlev2"/>
    <w:rsid w:val="00ED7B38"/>
    <w:pPr>
      <w:ind w:left="1701"/>
    </w:pPr>
  </w:style>
  <w:style w:type="paragraph" w:customStyle="1" w:styleId="Tablehead">
    <w:name w:val="Table_head"/>
    <w:basedOn w:val="Tabletext"/>
    <w:rsid w:val="00ED7B38"/>
    <w:pPr>
      <w:spacing w:before="120" w:after="120"/>
      <w:jc w:val="center"/>
    </w:pPr>
    <w:rPr>
      <w:b/>
    </w:rPr>
  </w:style>
  <w:style w:type="paragraph" w:customStyle="1" w:styleId="Normalaftertitle">
    <w:name w:val="Normal after title"/>
    <w:basedOn w:val="Normal"/>
    <w:next w:val="Normal"/>
    <w:uiPriority w:val="99"/>
    <w:rsid w:val="00ED7B38"/>
    <w:pPr>
      <w:spacing w:before="240"/>
    </w:pPr>
  </w:style>
  <w:style w:type="paragraph" w:customStyle="1" w:styleId="AnnexNo">
    <w:name w:val="Annex_No"/>
    <w:basedOn w:val="Normal"/>
    <w:next w:val="Annexref"/>
    <w:rsid w:val="00ED7B38"/>
    <w:pPr>
      <w:spacing w:before="720"/>
      <w:jc w:val="center"/>
    </w:pPr>
    <w:rPr>
      <w:caps/>
      <w:sz w:val="28"/>
    </w:rPr>
  </w:style>
  <w:style w:type="paragraph" w:customStyle="1" w:styleId="Annexref">
    <w:name w:val="Annex_ref"/>
    <w:basedOn w:val="Normal"/>
    <w:next w:val="Annextitle"/>
    <w:rsid w:val="00ED7B38"/>
    <w:pPr>
      <w:jc w:val="center"/>
    </w:pPr>
    <w:rPr>
      <w:sz w:val="28"/>
    </w:rPr>
  </w:style>
  <w:style w:type="paragraph" w:customStyle="1" w:styleId="Annextitle">
    <w:name w:val="Annex_title"/>
    <w:basedOn w:val="Normal"/>
    <w:next w:val="Normal"/>
    <w:rsid w:val="00ED7B38"/>
    <w:pPr>
      <w:spacing w:before="240" w:after="240"/>
      <w:jc w:val="center"/>
    </w:pPr>
    <w:rPr>
      <w:b/>
      <w:sz w:val="28"/>
    </w:rPr>
  </w:style>
  <w:style w:type="paragraph" w:customStyle="1" w:styleId="AppendixNo">
    <w:name w:val="Appendix_No"/>
    <w:basedOn w:val="AnnexNo"/>
    <w:next w:val="Appendixref"/>
    <w:rsid w:val="00ED7B38"/>
  </w:style>
  <w:style w:type="paragraph" w:customStyle="1" w:styleId="Appendixref">
    <w:name w:val="Appendix_ref"/>
    <w:basedOn w:val="Annexref"/>
    <w:next w:val="Appendixtitle"/>
    <w:rsid w:val="00ED7B38"/>
  </w:style>
  <w:style w:type="paragraph" w:customStyle="1" w:styleId="Appendixtitle">
    <w:name w:val="Appendix_title"/>
    <w:basedOn w:val="Annextitle"/>
    <w:next w:val="Normal"/>
    <w:rsid w:val="00ED7B38"/>
  </w:style>
  <w:style w:type="paragraph" w:customStyle="1" w:styleId="Reftitle">
    <w:name w:val="Ref_title"/>
    <w:basedOn w:val="Normal"/>
    <w:next w:val="Reftext"/>
    <w:rsid w:val="00ED7B38"/>
    <w:pPr>
      <w:spacing w:before="480"/>
      <w:jc w:val="center"/>
    </w:pPr>
    <w:rPr>
      <w:caps/>
      <w:sz w:val="28"/>
    </w:rPr>
  </w:style>
  <w:style w:type="paragraph" w:customStyle="1" w:styleId="Reftext">
    <w:name w:val="Ref_text"/>
    <w:basedOn w:val="Normal"/>
    <w:rsid w:val="00ED7B38"/>
    <w:pPr>
      <w:ind w:left="567" w:hanging="567"/>
    </w:pPr>
  </w:style>
  <w:style w:type="paragraph" w:customStyle="1" w:styleId="Rectitle">
    <w:name w:val="Rec_title"/>
    <w:basedOn w:val="Normal"/>
    <w:next w:val="Heading1"/>
    <w:rsid w:val="00ED7B38"/>
    <w:pPr>
      <w:spacing w:before="240"/>
      <w:jc w:val="center"/>
    </w:pPr>
    <w:rPr>
      <w:b/>
      <w:sz w:val="28"/>
    </w:rPr>
  </w:style>
  <w:style w:type="paragraph" w:customStyle="1" w:styleId="Call">
    <w:name w:val="Call"/>
    <w:basedOn w:val="Normal"/>
    <w:next w:val="Normal"/>
    <w:rsid w:val="00ED7B38"/>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ED7B38"/>
    <w:pPr>
      <w:spacing w:before="720"/>
      <w:jc w:val="center"/>
    </w:pPr>
    <w:rPr>
      <w:caps/>
      <w:sz w:val="28"/>
    </w:rPr>
  </w:style>
  <w:style w:type="paragraph" w:customStyle="1" w:styleId="toc0">
    <w:name w:val="toc 0"/>
    <w:basedOn w:val="Normal"/>
    <w:next w:val="TOC1"/>
    <w:rsid w:val="00ED7B3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ED7B3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ED7B38"/>
    <w:pPr>
      <w:tabs>
        <w:tab w:val="clear" w:pos="567"/>
        <w:tab w:val="left" w:pos="851"/>
      </w:tabs>
    </w:pPr>
  </w:style>
  <w:style w:type="paragraph" w:customStyle="1" w:styleId="MinusFootnote">
    <w:name w:val="MinusFootnote"/>
    <w:basedOn w:val="Normal"/>
    <w:rsid w:val="00ED7B38"/>
    <w:pPr>
      <w:ind w:left="-1701" w:hanging="284"/>
    </w:pPr>
  </w:style>
  <w:style w:type="paragraph" w:customStyle="1" w:styleId="Title3">
    <w:name w:val="Title 3"/>
    <w:basedOn w:val="Title2"/>
    <w:next w:val="Normalaftertitle"/>
    <w:rsid w:val="00ED7B38"/>
    <w:rPr>
      <w:caps w:val="0"/>
    </w:rPr>
  </w:style>
  <w:style w:type="paragraph" w:customStyle="1" w:styleId="Title2">
    <w:name w:val="Title 2"/>
    <w:basedOn w:val="Source"/>
    <w:next w:val="Title3"/>
    <w:rsid w:val="00ED7B38"/>
    <w:pPr>
      <w:spacing w:before="240"/>
    </w:pPr>
    <w:rPr>
      <w:b w:val="0"/>
      <w:caps/>
    </w:rPr>
  </w:style>
  <w:style w:type="paragraph" w:customStyle="1" w:styleId="Source">
    <w:name w:val="Source"/>
    <w:basedOn w:val="Normal"/>
    <w:next w:val="Title1"/>
    <w:rsid w:val="00ED7B38"/>
    <w:pPr>
      <w:spacing w:before="840"/>
      <w:jc w:val="center"/>
    </w:pPr>
    <w:rPr>
      <w:b/>
      <w:sz w:val="28"/>
    </w:rPr>
  </w:style>
  <w:style w:type="paragraph" w:customStyle="1" w:styleId="Title1">
    <w:name w:val="Title 1"/>
    <w:basedOn w:val="Source"/>
    <w:next w:val="Title2"/>
    <w:rsid w:val="00ED7B38"/>
    <w:pPr>
      <w:spacing w:before="240"/>
    </w:pPr>
    <w:rPr>
      <w:b w:val="0"/>
      <w:caps/>
    </w:rPr>
  </w:style>
  <w:style w:type="paragraph" w:customStyle="1" w:styleId="ArtNo">
    <w:name w:val="Art_No"/>
    <w:basedOn w:val="Normal"/>
    <w:next w:val="Arttitle"/>
    <w:rsid w:val="00ED7B3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ED7B3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ED7B38"/>
  </w:style>
  <w:style w:type="paragraph" w:customStyle="1" w:styleId="Chaptitle">
    <w:name w:val="Chap_title"/>
    <w:basedOn w:val="Arttitle"/>
    <w:next w:val="Normal"/>
    <w:rsid w:val="00ED7B38"/>
  </w:style>
  <w:style w:type="paragraph" w:customStyle="1" w:styleId="Reasons">
    <w:name w:val="Reasons"/>
    <w:basedOn w:val="Normal"/>
    <w:qFormat/>
    <w:rsid w:val="00ED7B38"/>
  </w:style>
  <w:style w:type="paragraph" w:customStyle="1" w:styleId="ResNo">
    <w:name w:val="Res_No"/>
    <w:basedOn w:val="AnnexNo"/>
    <w:next w:val="Restitle"/>
    <w:rsid w:val="00ED7B38"/>
  </w:style>
  <w:style w:type="paragraph" w:customStyle="1" w:styleId="Restitle">
    <w:name w:val="Res_title"/>
    <w:basedOn w:val="Annextitle"/>
    <w:next w:val="Normal"/>
    <w:rsid w:val="00ED7B38"/>
  </w:style>
  <w:style w:type="paragraph" w:customStyle="1" w:styleId="AnnexNoS2">
    <w:name w:val="Annex_No_S2"/>
    <w:basedOn w:val="AnnexNo"/>
    <w:next w:val="AnnexrefS2"/>
    <w:rsid w:val="00ED7B38"/>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ED7B38"/>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ED7B38"/>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ED7B38"/>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ED7B38"/>
    <w:rPr>
      <w:caps w:val="0"/>
    </w:rPr>
  </w:style>
  <w:style w:type="paragraph" w:customStyle="1" w:styleId="Section2">
    <w:name w:val="Section 2"/>
    <w:basedOn w:val="Section1"/>
    <w:next w:val="Normal"/>
    <w:rsid w:val="00ED7B38"/>
    <w:pPr>
      <w:spacing w:before="240"/>
    </w:pPr>
    <w:rPr>
      <w:b/>
      <w:i/>
    </w:rPr>
  </w:style>
  <w:style w:type="paragraph" w:customStyle="1" w:styleId="AppendixNoS2">
    <w:name w:val="Appendix_No_S2"/>
    <w:basedOn w:val="AppendixNo"/>
    <w:next w:val="AppendixrefS2"/>
    <w:rsid w:val="00ED7B3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ED7B38"/>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ED7B3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ED7B38"/>
    <w:pPr>
      <w:tabs>
        <w:tab w:val="left" w:pos="851"/>
      </w:tabs>
      <w:jc w:val="left"/>
    </w:pPr>
    <w:rPr>
      <w:b/>
      <w:sz w:val="24"/>
    </w:rPr>
  </w:style>
  <w:style w:type="paragraph" w:customStyle="1" w:styleId="ArttitleS2">
    <w:name w:val="Art_title_S2"/>
    <w:basedOn w:val="Arttitle"/>
    <w:next w:val="NormalS2"/>
    <w:rsid w:val="00ED7B38"/>
    <w:pPr>
      <w:tabs>
        <w:tab w:val="left" w:pos="851"/>
      </w:tabs>
      <w:jc w:val="left"/>
    </w:pPr>
    <w:rPr>
      <w:sz w:val="24"/>
    </w:rPr>
  </w:style>
  <w:style w:type="paragraph" w:customStyle="1" w:styleId="ChapNoS2">
    <w:name w:val="Chap_No_S2"/>
    <w:basedOn w:val="ChapNo"/>
    <w:next w:val="ChaptitleS2"/>
    <w:rsid w:val="00ED7B38"/>
    <w:pPr>
      <w:tabs>
        <w:tab w:val="left" w:pos="851"/>
      </w:tabs>
      <w:jc w:val="left"/>
    </w:pPr>
    <w:rPr>
      <w:b/>
      <w:sz w:val="24"/>
    </w:rPr>
  </w:style>
  <w:style w:type="paragraph" w:customStyle="1" w:styleId="ChaptitleS2">
    <w:name w:val="Chap_title_S2"/>
    <w:basedOn w:val="Chaptitle"/>
    <w:next w:val="NormalS2"/>
    <w:rsid w:val="00ED7B38"/>
    <w:pPr>
      <w:tabs>
        <w:tab w:val="left" w:pos="851"/>
      </w:tabs>
      <w:jc w:val="left"/>
    </w:pPr>
    <w:rPr>
      <w:sz w:val="24"/>
    </w:rPr>
  </w:style>
  <w:style w:type="paragraph" w:customStyle="1" w:styleId="enumlev1S2">
    <w:name w:val="enumlev1_S2"/>
    <w:basedOn w:val="enumlev1"/>
    <w:rsid w:val="00ED7B3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ED7B3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ED7B3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ED7B3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ED7B3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ED7B3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ED7B3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ED7B3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ED7B3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ED7B3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ED7B3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ED7B3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ED7B3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ED7B3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ED7B38"/>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ED7B3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ED7B3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ED7B38"/>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ED7B3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ED7B3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ED7B3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ED7B3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ED7B38"/>
    <w:pPr>
      <w:tabs>
        <w:tab w:val="left" w:pos="851"/>
      </w:tabs>
      <w:jc w:val="left"/>
    </w:pPr>
    <w:rPr>
      <w:caps/>
      <w:sz w:val="24"/>
    </w:rPr>
  </w:style>
  <w:style w:type="paragraph" w:customStyle="1" w:styleId="Section2S2">
    <w:name w:val="Section 2_S2"/>
    <w:basedOn w:val="Section2"/>
    <w:next w:val="NormalS2"/>
    <w:rsid w:val="00ED7B38"/>
    <w:pPr>
      <w:tabs>
        <w:tab w:val="left" w:pos="851"/>
      </w:tabs>
      <w:jc w:val="left"/>
    </w:pPr>
    <w:rPr>
      <w:sz w:val="24"/>
    </w:rPr>
  </w:style>
  <w:style w:type="paragraph" w:customStyle="1" w:styleId="TableNoS2">
    <w:name w:val="Table_No_S2"/>
    <w:basedOn w:val="TableNo"/>
    <w:next w:val="TabletitleS2"/>
    <w:rsid w:val="00ED7B38"/>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ED7B38"/>
    <w:pPr>
      <w:keepNext w:val="0"/>
      <w:tabs>
        <w:tab w:val="clear" w:pos="2948"/>
        <w:tab w:val="clear" w:pos="4082"/>
        <w:tab w:val="left" w:pos="851"/>
      </w:tabs>
      <w:jc w:val="left"/>
    </w:pPr>
  </w:style>
  <w:style w:type="paragraph" w:customStyle="1" w:styleId="TabletextS2">
    <w:name w:val="Table_text_S2"/>
    <w:basedOn w:val="Tabletext"/>
    <w:rsid w:val="00ED7B38"/>
    <w:pPr>
      <w:tabs>
        <w:tab w:val="left" w:pos="851"/>
      </w:tabs>
    </w:pPr>
    <w:rPr>
      <w:b/>
    </w:rPr>
  </w:style>
  <w:style w:type="paragraph" w:customStyle="1" w:styleId="TablelegendS2">
    <w:name w:val="Table_legend_S2"/>
    <w:basedOn w:val="Tablelegend"/>
    <w:rsid w:val="00ED7B38"/>
    <w:pPr>
      <w:tabs>
        <w:tab w:val="left" w:pos="851"/>
      </w:tabs>
      <w:spacing w:after="0"/>
    </w:pPr>
    <w:rPr>
      <w:b/>
    </w:rPr>
  </w:style>
  <w:style w:type="paragraph" w:customStyle="1" w:styleId="FooterS2">
    <w:name w:val="Footer_S2"/>
    <w:basedOn w:val="Footer"/>
    <w:rsid w:val="00ED7B38"/>
    <w:pPr>
      <w:tabs>
        <w:tab w:val="clear" w:pos="5954"/>
        <w:tab w:val="clear" w:pos="9639"/>
        <w:tab w:val="left" w:pos="3686"/>
        <w:tab w:val="right" w:pos="7655"/>
      </w:tabs>
      <w:ind w:left="-1985"/>
    </w:pPr>
  </w:style>
  <w:style w:type="paragraph" w:customStyle="1" w:styleId="HeaderS2">
    <w:name w:val="Header_S2"/>
    <w:basedOn w:val="Normal"/>
    <w:rsid w:val="00ED7B3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ED7B3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ED7B38"/>
    <w:pPr>
      <w:tabs>
        <w:tab w:val="left" w:pos="851"/>
      </w:tabs>
      <w:jc w:val="left"/>
    </w:pPr>
  </w:style>
  <w:style w:type="paragraph" w:customStyle="1" w:styleId="NoteS2">
    <w:name w:val="Note_S2"/>
    <w:basedOn w:val="Note"/>
    <w:rsid w:val="00ED7B38"/>
    <w:pPr>
      <w:tabs>
        <w:tab w:val="clear" w:pos="1134"/>
        <w:tab w:val="clear" w:pos="1701"/>
        <w:tab w:val="clear" w:pos="2268"/>
        <w:tab w:val="clear" w:pos="2835"/>
      </w:tabs>
    </w:pPr>
    <w:rPr>
      <w:b/>
    </w:rPr>
  </w:style>
  <w:style w:type="paragraph" w:styleId="Date">
    <w:name w:val="Date"/>
    <w:basedOn w:val="Normal"/>
    <w:rsid w:val="00ED7B3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ED7B3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uiPriority w:val="99"/>
    <w:rsid w:val="00ED7B38"/>
    <w:pPr>
      <w:spacing w:before="160"/>
      <w:outlineLvl w:val="0"/>
    </w:pPr>
  </w:style>
  <w:style w:type="paragraph" w:customStyle="1" w:styleId="HeadingiS2">
    <w:name w:val="Headingi_S2"/>
    <w:basedOn w:val="Headingi"/>
    <w:next w:val="NormalS2"/>
    <w:rsid w:val="00ED7B38"/>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ED7B38"/>
    <w:pPr>
      <w:spacing w:before="160"/>
      <w:outlineLvl w:val="0"/>
    </w:pPr>
    <w:rPr>
      <w:b w:val="0"/>
      <w:i/>
    </w:rPr>
  </w:style>
  <w:style w:type="paragraph" w:customStyle="1" w:styleId="FirstFooter">
    <w:name w:val="FirstFooter"/>
    <w:basedOn w:val="Footer"/>
    <w:uiPriority w:val="99"/>
    <w:rsid w:val="00ED7B38"/>
    <w:rPr>
      <w:caps w:val="0"/>
    </w:rPr>
  </w:style>
  <w:style w:type="paragraph" w:styleId="TOC9">
    <w:name w:val="toc 9"/>
    <w:basedOn w:val="Normal"/>
    <w:next w:val="Normal"/>
    <w:rsid w:val="00ED7B38"/>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ED7B38"/>
    <w:pPr>
      <w:ind w:left="0" w:firstLine="0"/>
      <w:jc w:val="center"/>
      <w:outlineLvl w:val="9"/>
    </w:pPr>
  </w:style>
  <w:style w:type="paragraph" w:customStyle="1" w:styleId="Heading1cS2">
    <w:name w:val="Heading 1c_S2"/>
    <w:basedOn w:val="Heading1c"/>
    <w:next w:val="NormalS2"/>
    <w:rsid w:val="00ED7B3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ED7B38"/>
    <w:rPr>
      <w:b w:val="0"/>
      <w:i/>
    </w:rPr>
  </w:style>
  <w:style w:type="paragraph" w:customStyle="1" w:styleId="Heading2iS2">
    <w:name w:val="Heading 2i_S2"/>
    <w:basedOn w:val="Heading2i"/>
    <w:next w:val="NormalS2"/>
    <w:rsid w:val="00ED7B38"/>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uiPriority w:val="99"/>
    <w:rsid w:val="00ED7B38"/>
    <w:rPr>
      <w:rFonts w:ascii="Calibri" w:hAnsi="Calibri"/>
    </w:rPr>
  </w:style>
  <w:style w:type="character" w:styleId="Hyperlink">
    <w:name w:val="Hyperlink"/>
    <w:basedOn w:val="DefaultParagraphFont"/>
    <w:uiPriority w:val="99"/>
    <w:rsid w:val="00ED7B38"/>
    <w:rPr>
      <w:rFonts w:ascii="Calibri" w:hAnsi="Calibri"/>
      <w:color w:val="0000FF"/>
      <w:u w:val="single"/>
    </w:rPr>
  </w:style>
  <w:style w:type="paragraph" w:customStyle="1" w:styleId="Head">
    <w:name w:val="Head"/>
    <w:basedOn w:val="Normal"/>
    <w:rsid w:val="00ED7B38"/>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ED7B3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ED7B3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ED7B38"/>
    <w:pPr>
      <w:spacing w:before="320"/>
      <w:outlineLvl w:val="1"/>
    </w:pPr>
  </w:style>
  <w:style w:type="paragraph" w:customStyle="1" w:styleId="Heading3pv">
    <w:name w:val="Heading 3pv"/>
    <w:basedOn w:val="Heading1pv"/>
    <w:next w:val="Normalpv"/>
    <w:rsid w:val="00ED7B38"/>
    <w:pPr>
      <w:spacing w:before="200"/>
      <w:outlineLvl w:val="2"/>
    </w:pPr>
  </w:style>
  <w:style w:type="paragraph" w:customStyle="1" w:styleId="NormalendS2">
    <w:name w:val="Normal_end_S2"/>
    <w:basedOn w:val="Normal"/>
    <w:qFormat/>
    <w:rsid w:val="00ED7B38"/>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ED7B38"/>
  </w:style>
  <w:style w:type="paragraph" w:customStyle="1" w:styleId="DecNo">
    <w:name w:val="Dec_No"/>
    <w:basedOn w:val="RecNo"/>
    <w:next w:val="Dectitle"/>
    <w:qFormat/>
    <w:rsid w:val="00ED7B38"/>
  </w:style>
  <w:style w:type="paragraph" w:customStyle="1" w:styleId="DectitleS2">
    <w:name w:val="Dec_title_S2"/>
    <w:basedOn w:val="RestitleS2"/>
    <w:next w:val="Normal"/>
    <w:qFormat/>
    <w:rsid w:val="00ED7B38"/>
  </w:style>
  <w:style w:type="paragraph" w:customStyle="1" w:styleId="DecNoS2">
    <w:name w:val="Dec_No_S2"/>
    <w:basedOn w:val="ResNoS2"/>
    <w:next w:val="DectitleS2"/>
    <w:qFormat/>
    <w:rsid w:val="00ED7B38"/>
  </w:style>
  <w:style w:type="paragraph" w:customStyle="1" w:styleId="SectionNo">
    <w:name w:val="Section_No"/>
    <w:basedOn w:val="ArtNo"/>
    <w:next w:val="Normal"/>
    <w:qFormat/>
    <w:rsid w:val="00ED7B38"/>
    <w:rPr>
      <w:lang w:val="en-GB"/>
    </w:rPr>
  </w:style>
  <w:style w:type="paragraph" w:customStyle="1" w:styleId="SectionNoS2">
    <w:name w:val="Section_No_S2"/>
    <w:basedOn w:val="ArtNoS2"/>
    <w:next w:val="Normal"/>
    <w:qFormat/>
    <w:rsid w:val="00ED7B38"/>
    <w:rPr>
      <w:lang w:val="en-GB"/>
    </w:rPr>
  </w:style>
  <w:style w:type="paragraph" w:customStyle="1" w:styleId="Sectiontitle">
    <w:name w:val="Section_title"/>
    <w:basedOn w:val="Arttitle"/>
    <w:next w:val="Normalaftertitle"/>
    <w:qFormat/>
    <w:rsid w:val="00ED7B38"/>
    <w:rPr>
      <w:lang w:val="en-GB"/>
    </w:rPr>
  </w:style>
  <w:style w:type="paragraph" w:customStyle="1" w:styleId="SectiontitleS2">
    <w:name w:val="Section_title_S2"/>
    <w:basedOn w:val="ArttitleS2"/>
    <w:next w:val="Normal"/>
    <w:qFormat/>
    <w:rsid w:val="00ED7B38"/>
    <w:rPr>
      <w:lang w:val="en-GB"/>
    </w:rPr>
  </w:style>
  <w:style w:type="paragraph" w:customStyle="1" w:styleId="firstfooter0">
    <w:name w:val="firstfooter"/>
    <w:basedOn w:val="Normal"/>
    <w:rsid w:val="00ED7B38"/>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ED7B38"/>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ED7B38"/>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uiPriority w:val="99"/>
    <w:rsid w:val="00ED7B38"/>
    <w:rPr>
      <w:rFonts w:ascii="Calibri" w:hAnsi="Calibri"/>
      <w:sz w:val="18"/>
      <w:lang w:val="es-ES_tradnl" w:eastAsia="en-US"/>
    </w:rPr>
  </w:style>
  <w:style w:type="paragraph" w:customStyle="1" w:styleId="Proposal">
    <w:name w:val="Proposal"/>
    <w:basedOn w:val="Normal"/>
    <w:next w:val="Normal"/>
    <w:rsid w:val="00ED7B38"/>
    <w:pPr>
      <w:keepNext/>
      <w:tabs>
        <w:tab w:val="clear" w:pos="567"/>
        <w:tab w:val="clear" w:pos="1701"/>
        <w:tab w:val="clear" w:pos="2835"/>
        <w:tab w:val="left" w:pos="1871"/>
      </w:tabs>
      <w:spacing w:before="240"/>
    </w:pPr>
    <w:rPr>
      <w:rFonts w:asciiTheme="minorHAnsi" w:hAnsi="Times New Roman Bold"/>
      <w:b/>
      <w:lang w:val="en-GB"/>
    </w:rPr>
  </w:style>
  <w:style w:type="paragraph" w:styleId="BalloonText">
    <w:name w:val="Balloon Text"/>
    <w:basedOn w:val="Normal"/>
    <w:link w:val="BalloonTextChar"/>
    <w:semiHidden/>
    <w:unhideWhenUsed/>
    <w:rsid w:val="00ED7B38"/>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ED7B38"/>
    <w:rPr>
      <w:rFonts w:ascii="Tahoma" w:hAnsi="Tahoma" w:cs="Tahoma"/>
      <w:sz w:val="16"/>
      <w:szCs w:val="16"/>
      <w:lang w:val="es-ES_tradnl" w:eastAsia="en-US"/>
    </w:rPr>
  </w:style>
  <w:style w:type="character" w:customStyle="1" w:styleId="FooterChar">
    <w:name w:val="Footer Char"/>
    <w:basedOn w:val="DefaultParagraphFont"/>
    <w:link w:val="Footer"/>
    <w:uiPriority w:val="99"/>
    <w:rsid w:val="000F7726"/>
    <w:rPr>
      <w:rFonts w:ascii="Calibri" w:hAnsi="Calibri"/>
      <w:caps/>
      <w:noProof/>
      <w:sz w:val="16"/>
      <w:lang w:val="es-ES_tradnl" w:eastAsia="en-US"/>
    </w:rPr>
  </w:style>
  <w:style w:type="character" w:customStyle="1" w:styleId="Heading10">
    <w:name w:val="Heading #1_"/>
    <w:basedOn w:val="DefaultParagraphFont"/>
    <w:link w:val="Heading11"/>
    <w:rsid w:val="00C25344"/>
    <w:rPr>
      <w:rFonts w:ascii="Times New Roman" w:hAnsi="Times New Roman"/>
      <w:b/>
      <w:bCs/>
      <w:sz w:val="36"/>
      <w:szCs w:val="36"/>
      <w:shd w:val="clear" w:color="auto" w:fill="FFFFFF"/>
    </w:rPr>
  </w:style>
  <w:style w:type="character" w:customStyle="1" w:styleId="Bodytext2Exact">
    <w:name w:val="Body text (2) Exact"/>
    <w:basedOn w:val="DefaultParagraphFont"/>
    <w:link w:val="Bodytext2"/>
    <w:rsid w:val="00C25344"/>
    <w:rPr>
      <w:rFonts w:ascii="Bookman Old Style" w:eastAsia="Bookman Old Style" w:hAnsi="Bookman Old Style" w:cs="Bookman Old Style"/>
      <w:spacing w:val="-3"/>
      <w:sz w:val="15"/>
      <w:szCs w:val="15"/>
      <w:shd w:val="clear" w:color="auto" w:fill="FFFFFF"/>
    </w:rPr>
  </w:style>
  <w:style w:type="character" w:customStyle="1" w:styleId="Bodytext3">
    <w:name w:val="Body text (3)_"/>
    <w:basedOn w:val="DefaultParagraphFont"/>
    <w:link w:val="Bodytext30"/>
    <w:rsid w:val="00C25344"/>
    <w:rPr>
      <w:rFonts w:ascii="Palatino Linotype" w:eastAsia="Palatino Linotype" w:hAnsi="Palatino Linotype" w:cs="Palatino Linotype"/>
      <w:b/>
      <w:bCs/>
      <w:shd w:val="clear" w:color="auto" w:fill="FFFFFF"/>
    </w:rPr>
  </w:style>
  <w:style w:type="character" w:customStyle="1" w:styleId="Bodytext4">
    <w:name w:val="Body text (4)_"/>
    <w:basedOn w:val="DefaultParagraphFont"/>
    <w:link w:val="Bodytext40"/>
    <w:rsid w:val="00C25344"/>
    <w:rPr>
      <w:rFonts w:ascii="Palatino Linotype" w:eastAsia="Palatino Linotype" w:hAnsi="Palatino Linotype" w:cs="Palatino Linotype"/>
      <w:b/>
      <w:bCs/>
      <w:sz w:val="18"/>
      <w:szCs w:val="18"/>
      <w:shd w:val="clear" w:color="auto" w:fill="FFFFFF"/>
    </w:rPr>
  </w:style>
  <w:style w:type="character" w:customStyle="1" w:styleId="Bodytext5">
    <w:name w:val="Body text (5)_"/>
    <w:basedOn w:val="DefaultParagraphFont"/>
    <w:link w:val="Bodytext50"/>
    <w:rsid w:val="00C25344"/>
    <w:rPr>
      <w:rFonts w:ascii="Bookman Old Style" w:eastAsia="Bookman Old Style" w:hAnsi="Bookman Old Style" w:cs="Bookman Old Style"/>
      <w:shd w:val="clear" w:color="auto" w:fill="FFFFFF"/>
    </w:rPr>
  </w:style>
  <w:style w:type="character" w:customStyle="1" w:styleId="Bodytext6">
    <w:name w:val="Body text (6)_"/>
    <w:basedOn w:val="DefaultParagraphFont"/>
    <w:link w:val="Bodytext60"/>
    <w:rsid w:val="00C25344"/>
    <w:rPr>
      <w:rFonts w:ascii="Times New Roman" w:hAnsi="Times New Roman"/>
      <w:b/>
      <w:bCs/>
      <w:i/>
      <w:iCs/>
      <w:sz w:val="28"/>
      <w:szCs w:val="28"/>
      <w:shd w:val="clear" w:color="auto" w:fill="FFFFFF"/>
    </w:rPr>
  </w:style>
  <w:style w:type="character" w:customStyle="1" w:styleId="Bodytext">
    <w:name w:val="Body text_"/>
    <w:basedOn w:val="DefaultParagraphFont"/>
    <w:link w:val="BodyText20"/>
    <w:rsid w:val="00C25344"/>
    <w:rPr>
      <w:rFonts w:ascii="Palatino Linotype" w:eastAsia="Palatino Linotype" w:hAnsi="Palatino Linotype" w:cs="Palatino Linotype"/>
      <w:sz w:val="26"/>
      <w:szCs w:val="26"/>
      <w:shd w:val="clear" w:color="auto" w:fill="FFFFFF"/>
    </w:rPr>
  </w:style>
  <w:style w:type="character" w:customStyle="1" w:styleId="Bodytext135pt">
    <w:name w:val="Body text + 13.5 pt"/>
    <w:aliases w:val="Bold"/>
    <w:basedOn w:val="Bodytext"/>
    <w:rsid w:val="00C25344"/>
    <w:rPr>
      <w:rFonts w:ascii="Palatino Linotype" w:eastAsia="Palatino Linotype" w:hAnsi="Palatino Linotype" w:cs="Palatino Linotype"/>
      <w:b/>
      <w:bCs/>
      <w:color w:val="000000"/>
      <w:spacing w:val="0"/>
      <w:w w:val="100"/>
      <w:position w:val="0"/>
      <w:sz w:val="27"/>
      <w:szCs w:val="27"/>
      <w:shd w:val="clear" w:color="auto" w:fill="FFFFFF"/>
      <w:lang w:val="en-US"/>
    </w:rPr>
  </w:style>
  <w:style w:type="character" w:customStyle="1" w:styleId="Bodytext7">
    <w:name w:val="Body text (7)_"/>
    <w:basedOn w:val="DefaultParagraphFont"/>
    <w:link w:val="Bodytext70"/>
    <w:rsid w:val="00C25344"/>
    <w:rPr>
      <w:rFonts w:ascii="Palatino Linotype" w:eastAsia="Palatino Linotype" w:hAnsi="Palatino Linotype" w:cs="Palatino Linotype"/>
      <w:b/>
      <w:bCs/>
      <w:sz w:val="27"/>
      <w:szCs w:val="27"/>
      <w:shd w:val="clear" w:color="auto" w:fill="FFFFFF"/>
      <w:lang w:val="es-ES"/>
    </w:rPr>
  </w:style>
  <w:style w:type="character" w:customStyle="1" w:styleId="Bodytext8">
    <w:name w:val="Body text (8)_"/>
    <w:basedOn w:val="DefaultParagraphFont"/>
    <w:link w:val="Bodytext80"/>
    <w:rsid w:val="00C25344"/>
    <w:rPr>
      <w:rFonts w:ascii="Palatino Linotype" w:eastAsia="Palatino Linotype" w:hAnsi="Palatino Linotype" w:cs="Palatino Linotype"/>
      <w:b/>
      <w:bCs/>
      <w:i/>
      <w:iCs/>
      <w:spacing w:val="-10"/>
      <w:sz w:val="28"/>
      <w:szCs w:val="28"/>
      <w:shd w:val="clear" w:color="auto" w:fill="FFFFFF"/>
    </w:rPr>
  </w:style>
  <w:style w:type="character" w:customStyle="1" w:styleId="Bodytext7Exact">
    <w:name w:val="Body text (7) Exact"/>
    <w:basedOn w:val="DefaultParagraphFont"/>
    <w:rsid w:val="00C25344"/>
    <w:rPr>
      <w:rFonts w:ascii="Palatino Linotype" w:eastAsia="Palatino Linotype" w:hAnsi="Palatino Linotype" w:cs="Palatino Linotype"/>
      <w:b/>
      <w:bCs/>
      <w:i w:val="0"/>
      <w:iCs w:val="0"/>
      <w:smallCaps w:val="0"/>
      <w:strike w:val="0"/>
      <w:spacing w:val="4"/>
      <w:sz w:val="23"/>
      <w:szCs w:val="23"/>
      <w:u w:val="none"/>
    </w:rPr>
  </w:style>
  <w:style w:type="character" w:customStyle="1" w:styleId="Bodytext9Exact">
    <w:name w:val="Body text (9) Exact"/>
    <w:basedOn w:val="DefaultParagraphFont"/>
    <w:link w:val="Bodytext9"/>
    <w:rsid w:val="00C25344"/>
    <w:rPr>
      <w:rFonts w:ascii="Palatino Linotype" w:eastAsia="Palatino Linotype" w:hAnsi="Palatino Linotype" w:cs="Palatino Linotype"/>
      <w:b/>
      <w:bCs/>
      <w:spacing w:val="4"/>
      <w:sz w:val="23"/>
      <w:szCs w:val="23"/>
      <w:shd w:val="clear" w:color="auto" w:fill="FFFFFF"/>
    </w:rPr>
  </w:style>
  <w:style w:type="character" w:customStyle="1" w:styleId="Bodytext10Exact">
    <w:name w:val="Body text (10) Exact"/>
    <w:basedOn w:val="DefaultParagraphFont"/>
    <w:link w:val="Bodytext10"/>
    <w:rsid w:val="00C25344"/>
    <w:rPr>
      <w:rFonts w:ascii="Palatino Linotype" w:eastAsia="Palatino Linotype" w:hAnsi="Palatino Linotype" w:cs="Palatino Linotype"/>
      <w:b/>
      <w:bCs/>
      <w:spacing w:val="15"/>
      <w:sz w:val="28"/>
      <w:szCs w:val="28"/>
      <w:shd w:val="clear" w:color="auto" w:fill="FFFFFF"/>
    </w:rPr>
  </w:style>
  <w:style w:type="character" w:customStyle="1" w:styleId="Bodytext10TimesNewRoman">
    <w:name w:val="Body text (10) + Times New Roman"/>
    <w:aliases w:val="14.5 pt,Spacing 0 pt Exact,Body text (10) + 11.5 pt,Not Bold,Body text (8) + 13 pt"/>
    <w:basedOn w:val="Bodytext10Exact"/>
    <w:rsid w:val="00C25344"/>
    <w:rPr>
      <w:rFonts w:ascii="Times New Roman" w:eastAsia="Times New Roman" w:hAnsi="Times New Roman" w:cs="Times New Roman"/>
      <w:b/>
      <w:bCs/>
      <w:color w:val="000000"/>
      <w:spacing w:val="3"/>
      <w:w w:val="100"/>
      <w:position w:val="0"/>
      <w:sz w:val="29"/>
      <w:szCs w:val="29"/>
      <w:shd w:val="clear" w:color="auto" w:fill="FFFFFF"/>
      <w:lang w:val="en-US"/>
    </w:rPr>
  </w:style>
  <w:style w:type="character" w:customStyle="1" w:styleId="Bodytext11Exact">
    <w:name w:val="Body text (11) Exact"/>
    <w:basedOn w:val="DefaultParagraphFont"/>
    <w:link w:val="Bodytext11"/>
    <w:rsid w:val="00C25344"/>
    <w:rPr>
      <w:rFonts w:ascii="Palatino Linotype" w:eastAsia="Palatino Linotype" w:hAnsi="Palatino Linotype" w:cs="Palatino Linotype"/>
      <w:b/>
      <w:bCs/>
      <w:spacing w:val="15"/>
      <w:sz w:val="27"/>
      <w:szCs w:val="27"/>
      <w:shd w:val="clear" w:color="auto" w:fill="FFFFFF"/>
    </w:rPr>
  </w:style>
  <w:style w:type="character" w:customStyle="1" w:styleId="Bodytext12Exact">
    <w:name w:val="Body text (12) Exact"/>
    <w:basedOn w:val="DefaultParagraphFont"/>
    <w:link w:val="Bodytext12"/>
    <w:rsid w:val="00C25344"/>
    <w:rPr>
      <w:rFonts w:ascii="Palatino Linotype" w:eastAsia="Palatino Linotype" w:hAnsi="Palatino Linotype" w:cs="Palatino Linotype"/>
      <w:b/>
      <w:bCs/>
      <w:spacing w:val="15"/>
      <w:sz w:val="27"/>
      <w:szCs w:val="27"/>
      <w:shd w:val="clear" w:color="auto" w:fill="FFFFFF"/>
    </w:rPr>
  </w:style>
  <w:style w:type="character" w:customStyle="1" w:styleId="Bodytext8135pt">
    <w:name w:val="Body text (8) + 13.5 pt"/>
    <w:aliases w:val="Not Italic,Spacing 0 pt"/>
    <w:basedOn w:val="Bodytext8"/>
    <w:rsid w:val="00C25344"/>
    <w:rPr>
      <w:rFonts w:ascii="Palatino Linotype" w:eastAsia="Palatino Linotype" w:hAnsi="Palatino Linotype" w:cs="Palatino Linotype"/>
      <w:b/>
      <w:bCs/>
      <w:i/>
      <w:iCs/>
      <w:color w:val="000000"/>
      <w:spacing w:val="0"/>
      <w:w w:val="100"/>
      <w:position w:val="0"/>
      <w:sz w:val="27"/>
      <w:szCs w:val="27"/>
      <w:shd w:val="clear" w:color="auto" w:fill="FFFFFF"/>
      <w:lang w:val="en-US"/>
    </w:rPr>
  </w:style>
  <w:style w:type="character" w:customStyle="1" w:styleId="Headerorfooter">
    <w:name w:val="Header or footer"/>
    <w:basedOn w:val="DefaultParagraphFont"/>
    <w:rsid w:val="00C25344"/>
    <w:rPr>
      <w:rFonts w:ascii="Bookman Old Style" w:eastAsia="Bookman Old Style" w:hAnsi="Bookman Old Style" w:cs="Bookman Old Style"/>
      <w:b/>
      <w:bCs/>
      <w:i/>
      <w:iCs/>
      <w:smallCaps w:val="0"/>
      <w:strike w:val="0"/>
      <w:color w:val="000000"/>
      <w:spacing w:val="0"/>
      <w:w w:val="100"/>
      <w:position w:val="0"/>
      <w:sz w:val="24"/>
      <w:szCs w:val="24"/>
      <w:u w:val="none"/>
      <w:lang w:val="en-US"/>
    </w:rPr>
  </w:style>
  <w:style w:type="paragraph" w:customStyle="1" w:styleId="Heading11">
    <w:name w:val="Heading #1"/>
    <w:basedOn w:val="Normal"/>
    <w:link w:val="Heading10"/>
    <w:rsid w:val="00C25344"/>
    <w:pPr>
      <w:widowControl w:val="0"/>
      <w:shd w:val="clear" w:color="auto" w:fill="FFFFFF"/>
      <w:tabs>
        <w:tab w:val="clear" w:pos="567"/>
        <w:tab w:val="clear" w:pos="1134"/>
        <w:tab w:val="clear" w:pos="1701"/>
        <w:tab w:val="clear" w:pos="2268"/>
        <w:tab w:val="clear" w:pos="2835"/>
      </w:tabs>
      <w:overflowPunct/>
      <w:autoSpaceDE/>
      <w:autoSpaceDN/>
      <w:adjustRightInd/>
      <w:spacing w:before="0" w:line="403" w:lineRule="exact"/>
      <w:textAlignment w:val="auto"/>
      <w:outlineLvl w:val="0"/>
    </w:pPr>
    <w:rPr>
      <w:rFonts w:ascii="Times New Roman" w:hAnsi="Times New Roman"/>
      <w:b/>
      <w:bCs/>
      <w:sz w:val="36"/>
      <w:szCs w:val="36"/>
      <w:lang w:val="en-US" w:eastAsia="zh-CN"/>
    </w:rPr>
  </w:style>
  <w:style w:type="paragraph" w:customStyle="1" w:styleId="Bodytext2">
    <w:name w:val="Body text (2)"/>
    <w:basedOn w:val="Normal"/>
    <w:link w:val="Bodytext2Exact"/>
    <w:rsid w:val="00C25344"/>
    <w:pPr>
      <w:widowControl w:val="0"/>
      <w:shd w:val="clear" w:color="auto" w:fill="FFFFFF"/>
      <w:tabs>
        <w:tab w:val="clear" w:pos="567"/>
        <w:tab w:val="clear" w:pos="1134"/>
        <w:tab w:val="clear" w:pos="1701"/>
        <w:tab w:val="clear" w:pos="2268"/>
        <w:tab w:val="clear" w:pos="2835"/>
      </w:tabs>
      <w:overflowPunct/>
      <w:autoSpaceDE/>
      <w:autoSpaceDN/>
      <w:adjustRightInd/>
      <w:spacing w:before="0" w:line="221" w:lineRule="exact"/>
      <w:jc w:val="center"/>
      <w:textAlignment w:val="auto"/>
    </w:pPr>
    <w:rPr>
      <w:rFonts w:ascii="Bookman Old Style" w:eastAsia="Bookman Old Style" w:hAnsi="Bookman Old Style" w:cs="Bookman Old Style"/>
      <w:spacing w:val="-3"/>
      <w:sz w:val="15"/>
      <w:szCs w:val="15"/>
      <w:lang w:val="en-US" w:eastAsia="zh-CN"/>
    </w:rPr>
  </w:style>
  <w:style w:type="paragraph" w:customStyle="1" w:styleId="Bodytext30">
    <w:name w:val="Body text (3)"/>
    <w:basedOn w:val="Normal"/>
    <w:link w:val="Bodytext3"/>
    <w:rsid w:val="00C25344"/>
    <w:pPr>
      <w:widowControl w:val="0"/>
      <w:shd w:val="clear" w:color="auto" w:fill="FFFFFF"/>
      <w:tabs>
        <w:tab w:val="clear" w:pos="567"/>
        <w:tab w:val="clear" w:pos="1134"/>
        <w:tab w:val="clear" w:pos="1701"/>
        <w:tab w:val="clear" w:pos="2268"/>
        <w:tab w:val="clear" w:pos="2835"/>
      </w:tabs>
      <w:overflowPunct/>
      <w:autoSpaceDE/>
      <w:autoSpaceDN/>
      <w:adjustRightInd/>
      <w:spacing w:before="0" w:line="278" w:lineRule="exact"/>
      <w:jc w:val="both"/>
      <w:textAlignment w:val="auto"/>
    </w:pPr>
    <w:rPr>
      <w:rFonts w:ascii="Palatino Linotype" w:eastAsia="Palatino Linotype" w:hAnsi="Palatino Linotype" w:cs="Palatino Linotype"/>
      <w:b/>
      <w:bCs/>
      <w:sz w:val="20"/>
      <w:lang w:val="en-US" w:eastAsia="zh-CN"/>
    </w:rPr>
  </w:style>
  <w:style w:type="paragraph" w:customStyle="1" w:styleId="Bodytext40">
    <w:name w:val="Body text (4)"/>
    <w:basedOn w:val="Normal"/>
    <w:link w:val="Bodytext4"/>
    <w:rsid w:val="00C25344"/>
    <w:pPr>
      <w:widowControl w:val="0"/>
      <w:shd w:val="clear" w:color="auto" w:fill="FFFFFF"/>
      <w:tabs>
        <w:tab w:val="clear" w:pos="567"/>
        <w:tab w:val="clear" w:pos="1134"/>
        <w:tab w:val="clear" w:pos="1701"/>
        <w:tab w:val="clear" w:pos="2268"/>
        <w:tab w:val="clear" w:pos="2835"/>
      </w:tabs>
      <w:overflowPunct/>
      <w:autoSpaceDE/>
      <w:autoSpaceDN/>
      <w:adjustRightInd/>
      <w:spacing w:before="0" w:line="235" w:lineRule="exact"/>
      <w:textAlignment w:val="auto"/>
    </w:pPr>
    <w:rPr>
      <w:rFonts w:ascii="Palatino Linotype" w:eastAsia="Palatino Linotype" w:hAnsi="Palatino Linotype" w:cs="Palatino Linotype"/>
      <w:b/>
      <w:bCs/>
      <w:sz w:val="18"/>
      <w:szCs w:val="18"/>
      <w:lang w:val="en-US" w:eastAsia="zh-CN"/>
    </w:rPr>
  </w:style>
  <w:style w:type="paragraph" w:customStyle="1" w:styleId="Bodytext50">
    <w:name w:val="Body text (5)"/>
    <w:basedOn w:val="Normal"/>
    <w:link w:val="Bodytext5"/>
    <w:rsid w:val="00C25344"/>
    <w:pPr>
      <w:widowControl w:val="0"/>
      <w:shd w:val="clear" w:color="auto" w:fill="FFFFFF"/>
      <w:tabs>
        <w:tab w:val="clear" w:pos="567"/>
        <w:tab w:val="clear" w:pos="1134"/>
        <w:tab w:val="clear" w:pos="1701"/>
        <w:tab w:val="clear" w:pos="2268"/>
        <w:tab w:val="clear" w:pos="2835"/>
      </w:tabs>
      <w:overflowPunct/>
      <w:autoSpaceDE/>
      <w:autoSpaceDN/>
      <w:adjustRightInd/>
      <w:spacing w:before="300" w:line="317" w:lineRule="exact"/>
      <w:jc w:val="both"/>
      <w:textAlignment w:val="auto"/>
    </w:pPr>
    <w:rPr>
      <w:rFonts w:ascii="Bookman Old Style" w:eastAsia="Bookman Old Style" w:hAnsi="Bookman Old Style" w:cs="Bookman Old Style"/>
      <w:sz w:val="20"/>
      <w:lang w:val="en-US" w:eastAsia="zh-CN"/>
    </w:rPr>
  </w:style>
  <w:style w:type="paragraph" w:customStyle="1" w:styleId="Bodytext60">
    <w:name w:val="Body text (6)"/>
    <w:basedOn w:val="Normal"/>
    <w:link w:val="Bodytext6"/>
    <w:rsid w:val="00C25344"/>
    <w:pPr>
      <w:widowControl w:val="0"/>
      <w:shd w:val="clear" w:color="auto" w:fill="FFFFFF"/>
      <w:tabs>
        <w:tab w:val="clear" w:pos="567"/>
        <w:tab w:val="clear" w:pos="1134"/>
        <w:tab w:val="clear" w:pos="1701"/>
        <w:tab w:val="clear" w:pos="2268"/>
        <w:tab w:val="clear" w:pos="2835"/>
      </w:tabs>
      <w:overflowPunct/>
      <w:autoSpaceDE/>
      <w:autoSpaceDN/>
      <w:adjustRightInd/>
      <w:spacing w:line="0" w:lineRule="atLeast"/>
      <w:jc w:val="both"/>
      <w:textAlignment w:val="auto"/>
    </w:pPr>
    <w:rPr>
      <w:rFonts w:ascii="Times New Roman" w:hAnsi="Times New Roman"/>
      <w:b/>
      <w:bCs/>
      <w:i/>
      <w:iCs/>
      <w:sz w:val="28"/>
      <w:szCs w:val="28"/>
      <w:lang w:val="en-US" w:eastAsia="zh-CN"/>
    </w:rPr>
  </w:style>
  <w:style w:type="paragraph" w:customStyle="1" w:styleId="BodyText20">
    <w:name w:val="Body Text2"/>
    <w:basedOn w:val="Normal"/>
    <w:link w:val="Bodytext"/>
    <w:rsid w:val="00C25344"/>
    <w:pPr>
      <w:widowControl w:val="0"/>
      <w:shd w:val="clear" w:color="auto" w:fill="FFFFFF"/>
      <w:tabs>
        <w:tab w:val="clear" w:pos="567"/>
        <w:tab w:val="clear" w:pos="1134"/>
        <w:tab w:val="clear" w:pos="1701"/>
        <w:tab w:val="clear" w:pos="2268"/>
        <w:tab w:val="clear" w:pos="2835"/>
      </w:tabs>
      <w:overflowPunct/>
      <w:autoSpaceDE/>
      <w:autoSpaceDN/>
      <w:adjustRightInd/>
      <w:spacing w:line="0" w:lineRule="atLeast"/>
      <w:ind w:hanging="2060"/>
      <w:jc w:val="both"/>
      <w:textAlignment w:val="auto"/>
    </w:pPr>
    <w:rPr>
      <w:rFonts w:ascii="Palatino Linotype" w:eastAsia="Palatino Linotype" w:hAnsi="Palatino Linotype" w:cs="Palatino Linotype"/>
      <w:sz w:val="26"/>
      <w:szCs w:val="26"/>
      <w:lang w:val="en-US" w:eastAsia="zh-CN"/>
    </w:rPr>
  </w:style>
  <w:style w:type="paragraph" w:customStyle="1" w:styleId="Bodytext70">
    <w:name w:val="Body text (7)"/>
    <w:basedOn w:val="Normal"/>
    <w:link w:val="Bodytext7"/>
    <w:rsid w:val="00C25344"/>
    <w:pPr>
      <w:widowControl w:val="0"/>
      <w:shd w:val="clear" w:color="auto" w:fill="FFFFFF"/>
      <w:tabs>
        <w:tab w:val="clear" w:pos="567"/>
        <w:tab w:val="clear" w:pos="1134"/>
        <w:tab w:val="clear" w:pos="1701"/>
        <w:tab w:val="clear" w:pos="2268"/>
        <w:tab w:val="clear" w:pos="2835"/>
      </w:tabs>
      <w:overflowPunct/>
      <w:autoSpaceDE/>
      <w:autoSpaceDN/>
      <w:adjustRightInd/>
      <w:spacing w:before="0" w:line="0" w:lineRule="atLeast"/>
      <w:textAlignment w:val="auto"/>
    </w:pPr>
    <w:rPr>
      <w:rFonts w:ascii="Palatino Linotype" w:eastAsia="Palatino Linotype" w:hAnsi="Palatino Linotype" w:cs="Palatino Linotype"/>
      <w:b/>
      <w:bCs/>
      <w:sz w:val="27"/>
      <w:szCs w:val="27"/>
      <w:lang w:val="es-ES" w:eastAsia="zh-CN"/>
    </w:rPr>
  </w:style>
  <w:style w:type="paragraph" w:customStyle="1" w:styleId="Bodytext80">
    <w:name w:val="Body text (8)"/>
    <w:basedOn w:val="Normal"/>
    <w:link w:val="Bodytext8"/>
    <w:rsid w:val="00C25344"/>
    <w:pPr>
      <w:widowControl w:val="0"/>
      <w:shd w:val="clear" w:color="auto" w:fill="FFFFFF"/>
      <w:tabs>
        <w:tab w:val="clear" w:pos="567"/>
        <w:tab w:val="clear" w:pos="1134"/>
        <w:tab w:val="clear" w:pos="1701"/>
        <w:tab w:val="clear" w:pos="2268"/>
        <w:tab w:val="clear" w:pos="2835"/>
      </w:tabs>
      <w:overflowPunct/>
      <w:autoSpaceDE/>
      <w:autoSpaceDN/>
      <w:adjustRightInd/>
      <w:spacing w:before="0" w:line="0" w:lineRule="atLeast"/>
      <w:textAlignment w:val="auto"/>
    </w:pPr>
    <w:rPr>
      <w:rFonts w:ascii="Palatino Linotype" w:eastAsia="Palatino Linotype" w:hAnsi="Palatino Linotype" w:cs="Palatino Linotype"/>
      <w:b/>
      <w:bCs/>
      <w:i/>
      <w:iCs/>
      <w:spacing w:val="-10"/>
      <w:sz w:val="28"/>
      <w:szCs w:val="28"/>
      <w:lang w:val="en-US" w:eastAsia="zh-CN"/>
    </w:rPr>
  </w:style>
  <w:style w:type="paragraph" w:customStyle="1" w:styleId="Bodytext9">
    <w:name w:val="Body text (9)"/>
    <w:basedOn w:val="Normal"/>
    <w:link w:val="Bodytext9Exact"/>
    <w:rsid w:val="00C25344"/>
    <w:pPr>
      <w:widowControl w:val="0"/>
      <w:shd w:val="clear" w:color="auto" w:fill="FFFFFF"/>
      <w:tabs>
        <w:tab w:val="clear" w:pos="567"/>
        <w:tab w:val="clear" w:pos="1134"/>
        <w:tab w:val="clear" w:pos="1701"/>
        <w:tab w:val="clear" w:pos="2268"/>
        <w:tab w:val="clear" w:pos="2835"/>
      </w:tabs>
      <w:overflowPunct/>
      <w:autoSpaceDE/>
      <w:autoSpaceDN/>
      <w:bidi/>
      <w:adjustRightInd/>
      <w:spacing w:before="0" w:line="653" w:lineRule="exact"/>
      <w:textAlignment w:val="auto"/>
    </w:pPr>
    <w:rPr>
      <w:rFonts w:ascii="Palatino Linotype" w:eastAsia="Palatino Linotype" w:hAnsi="Palatino Linotype" w:cs="Palatino Linotype"/>
      <w:b/>
      <w:bCs/>
      <w:spacing w:val="4"/>
      <w:sz w:val="23"/>
      <w:szCs w:val="23"/>
      <w:lang w:val="en-US" w:eastAsia="zh-CN"/>
    </w:rPr>
  </w:style>
  <w:style w:type="paragraph" w:customStyle="1" w:styleId="Bodytext10">
    <w:name w:val="Body text (10)"/>
    <w:basedOn w:val="Normal"/>
    <w:link w:val="Bodytext10Exact"/>
    <w:rsid w:val="00C25344"/>
    <w:pPr>
      <w:widowControl w:val="0"/>
      <w:shd w:val="clear" w:color="auto" w:fill="FFFFFF"/>
      <w:tabs>
        <w:tab w:val="clear" w:pos="567"/>
        <w:tab w:val="clear" w:pos="1134"/>
        <w:tab w:val="clear" w:pos="1701"/>
        <w:tab w:val="clear" w:pos="2268"/>
        <w:tab w:val="clear" w:pos="2835"/>
      </w:tabs>
      <w:overflowPunct/>
      <w:autoSpaceDE/>
      <w:autoSpaceDN/>
      <w:adjustRightInd/>
      <w:spacing w:before="300" w:after="300" w:line="326" w:lineRule="exact"/>
      <w:textAlignment w:val="auto"/>
    </w:pPr>
    <w:rPr>
      <w:rFonts w:ascii="Palatino Linotype" w:eastAsia="Palatino Linotype" w:hAnsi="Palatino Linotype" w:cs="Palatino Linotype"/>
      <w:b/>
      <w:bCs/>
      <w:spacing w:val="15"/>
      <w:sz w:val="28"/>
      <w:szCs w:val="28"/>
      <w:lang w:val="en-US" w:eastAsia="zh-CN"/>
    </w:rPr>
  </w:style>
  <w:style w:type="paragraph" w:customStyle="1" w:styleId="Bodytext11">
    <w:name w:val="Body text (11)"/>
    <w:basedOn w:val="Normal"/>
    <w:link w:val="Bodytext11Exact"/>
    <w:rsid w:val="00C25344"/>
    <w:pPr>
      <w:widowControl w:val="0"/>
      <w:shd w:val="clear" w:color="auto" w:fill="FFFFFF"/>
      <w:tabs>
        <w:tab w:val="clear" w:pos="567"/>
        <w:tab w:val="clear" w:pos="1134"/>
        <w:tab w:val="clear" w:pos="1701"/>
        <w:tab w:val="clear" w:pos="2268"/>
        <w:tab w:val="clear" w:pos="2835"/>
      </w:tabs>
      <w:overflowPunct/>
      <w:autoSpaceDE/>
      <w:autoSpaceDN/>
      <w:adjustRightInd/>
      <w:spacing w:before="300" w:after="420" w:line="0" w:lineRule="atLeast"/>
      <w:textAlignment w:val="auto"/>
    </w:pPr>
    <w:rPr>
      <w:rFonts w:ascii="Palatino Linotype" w:eastAsia="Palatino Linotype" w:hAnsi="Palatino Linotype" w:cs="Palatino Linotype"/>
      <w:b/>
      <w:bCs/>
      <w:spacing w:val="15"/>
      <w:sz w:val="27"/>
      <w:szCs w:val="27"/>
      <w:lang w:val="en-US" w:eastAsia="zh-CN"/>
    </w:rPr>
  </w:style>
  <w:style w:type="paragraph" w:customStyle="1" w:styleId="Bodytext12">
    <w:name w:val="Body text (12)"/>
    <w:basedOn w:val="Normal"/>
    <w:link w:val="Bodytext12Exact"/>
    <w:rsid w:val="00C25344"/>
    <w:pPr>
      <w:widowControl w:val="0"/>
      <w:shd w:val="clear" w:color="auto" w:fill="FFFFFF"/>
      <w:tabs>
        <w:tab w:val="clear" w:pos="567"/>
        <w:tab w:val="clear" w:pos="1134"/>
        <w:tab w:val="clear" w:pos="1701"/>
        <w:tab w:val="clear" w:pos="2268"/>
        <w:tab w:val="clear" w:pos="2835"/>
      </w:tabs>
      <w:overflowPunct/>
      <w:autoSpaceDE/>
      <w:autoSpaceDN/>
      <w:adjustRightInd/>
      <w:spacing w:before="420" w:line="326" w:lineRule="exact"/>
      <w:textAlignment w:val="auto"/>
    </w:pPr>
    <w:rPr>
      <w:rFonts w:ascii="Palatino Linotype" w:eastAsia="Palatino Linotype" w:hAnsi="Palatino Linotype" w:cs="Palatino Linotype"/>
      <w:b/>
      <w:bCs/>
      <w:spacing w:val="15"/>
      <w:sz w:val="27"/>
      <w:szCs w:val="27"/>
      <w:lang w:val="en-US" w:eastAsia="zh-CN"/>
    </w:rPr>
  </w:style>
  <w:style w:type="table" w:styleId="TableGrid">
    <w:name w:val="Table Grid"/>
    <w:basedOn w:val="TableNormal"/>
    <w:rsid w:val="005674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guez\Application%20Data\Microsoft\Templates\POOL%20S%20-%20ITU\PS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A8E54-DBD1-48A0-83C0-0253EBB21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PS_PP14.dotx</Template>
  <TotalTime>2</TotalTime>
  <Pages>7</Pages>
  <Words>1911</Words>
  <Characters>10463</Characters>
  <Application>Microsoft Office Word</Application>
  <DocSecurity>4</DocSecurity>
  <Lines>87</Lines>
  <Paragraphs>24</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12350</CharactersWithSpaces>
  <SharedDoc>false</SharedDoc>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Conferencia de Plenipotenciarios (PP-06)</dc:subject>
  <dc:creator>Miguez Rey, Maria Del Carmen</dc:creator>
  <cp:keywords>PP-06</cp:keywords>
  <dc:description>PS_PP14.dotx  For: _x000d_Document date: _x000d_Saved by ITU51009317 at 10:37:49 on 19/03/2013</dc:description>
  <cp:lastModifiedBy>Brouard, Ricarda</cp:lastModifiedBy>
  <cp:revision>2</cp:revision>
  <cp:lastPrinted>2014-03-30T06:19:00Z</cp:lastPrinted>
  <dcterms:created xsi:type="dcterms:W3CDTF">2014-03-31T10:50:00Z</dcterms:created>
  <dcterms:modified xsi:type="dcterms:W3CDTF">2014-03-31T10:50:00Z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PS_PP14.dotx</vt:lpwstr>
  </property>
  <property fmtid="{D5CDD505-2E9C-101B-9397-08002B2CF9AE}" pid="3" name="Docdate">
    <vt:lpwstr/>
  </property>
  <property fmtid="{D5CDD505-2E9C-101B-9397-08002B2CF9AE}" pid="4" name="Docorlang">
    <vt:lpwstr/>
  </property>
  <property fmtid="{D5CDD505-2E9C-101B-9397-08002B2CF9AE}" pid="5" name="Docbluepink">
    <vt:lpwstr>Conferencia de Plenipotenciarios (PP-14) Busan, 20 de octubre - 7 de noviembre de 2014</vt:lpwstr>
  </property>
  <property fmtid="{D5CDD505-2E9C-101B-9397-08002B2CF9AE}" pid="6" name="Docdest">
    <vt:lpwstr/>
  </property>
  <property fmtid="{D5CDD505-2E9C-101B-9397-08002B2CF9AE}" pid="7" name="Docauthor">
    <vt:lpwstr/>
  </property>
</Properties>
</file>