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0"/>
        <w:gridCol w:w="3119"/>
      </w:tblGrid>
      <w:tr w:rsidR="009F279B" w:rsidRPr="009F279B" w:rsidTr="00515BDB">
        <w:trPr>
          <w:cantSplit/>
          <w:trHeight w:val="20"/>
        </w:trPr>
        <w:tc>
          <w:tcPr>
            <w:tcW w:w="6770"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119"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46E57B45" wp14:editId="6CB6E958">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515BDB">
        <w:trPr>
          <w:cantSplit/>
          <w:trHeight w:val="20"/>
        </w:trPr>
        <w:tc>
          <w:tcPr>
            <w:tcW w:w="6770"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515BDB">
        <w:trPr>
          <w:cantSplit/>
          <w:trHeight w:val="20"/>
        </w:trPr>
        <w:tc>
          <w:tcPr>
            <w:tcW w:w="6770"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rtl/>
                <w:lang w:val="en-US"/>
              </w:rPr>
            </w:pPr>
          </w:p>
        </w:tc>
        <w:tc>
          <w:tcPr>
            <w:tcW w:w="3119"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lang w:val="en-US"/>
              </w:rPr>
            </w:pPr>
          </w:p>
        </w:tc>
      </w:tr>
      <w:tr w:rsidR="009F279B" w:rsidRPr="009F279B" w:rsidTr="00515BDB">
        <w:trPr>
          <w:cantSplit/>
        </w:trPr>
        <w:tc>
          <w:tcPr>
            <w:tcW w:w="6770" w:type="dxa"/>
          </w:tcPr>
          <w:p w:rsidR="009F279B" w:rsidRPr="009F279B" w:rsidRDefault="006A7C71"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9F279B">
              <w:rPr>
                <w:rFonts w:ascii="Traditional Arabic" w:eastAsia="SimSun" w:hAnsi="Traditional Arabic"/>
                <w:b/>
                <w:bCs/>
                <w:sz w:val="19"/>
                <w:rtl/>
                <w:lang w:val="en-US"/>
              </w:rPr>
              <w:t>ال</w:t>
            </w:r>
            <w:r w:rsidR="002062FB">
              <w:rPr>
                <w:rFonts w:ascii="Traditional Arabic" w:eastAsia="SimSun" w:hAnsi="Traditional Arabic" w:hint="cs"/>
                <w:b/>
                <w:bCs/>
                <w:sz w:val="19"/>
                <w:rtl/>
                <w:lang w:val="en-US"/>
              </w:rPr>
              <w:t>‍</w:t>
            </w:r>
            <w:r w:rsidRPr="009F279B">
              <w:rPr>
                <w:rFonts w:ascii="Traditional Arabic" w:eastAsia="SimSun" w:hAnsi="Traditional Arabic"/>
                <w:b/>
                <w:bCs/>
                <w:sz w:val="19"/>
                <w:rtl/>
                <w:lang w:val="en-US"/>
              </w:rPr>
              <w:t>جلسة العامة</w:t>
            </w:r>
          </w:p>
        </w:tc>
        <w:tc>
          <w:tcPr>
            <w:tcW w:w="3119" w:type="dxa"/>
            <w:vAlign w:val="center"/>
          </w:tcPr>
          <w:p w:rsidR="009F279B" w:rsidRPr="006A7C71" w:rsidRDefault="006A7C71" w:rsidP="002A048E">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6A7C71">
              <w:rPr>
                <w:rFonts w:hint="cs"/>
                <w:b/>
                <w:bCs/>
                <w:rtl/>
              </w:rPr>
              <w:t xml:space="preserve">الوثيقة </w:t>
            </w:r>
            <w:r w:rsidR="002A048E" w:rsidRPr="002A048E">
              <w:rPr>
                <w:rFonts w:ascii="Verdana" w:hAnsi="Verdana"/>
                <w:b/>
                <w:bCs/>
                <w:sz w:val="19"/>
                <w:szCs w:val="19"/>
              </w:rPr>
              <w:t>23</w:t>
            </w:r>
            <w:r w:rsidRPr="006A7C71">
              <w:rPr>
                <w:rFonts w:ascii="Verdana" w:hAnsi="Verdana"/>
                <w:b/>
                <w:bCs/>
                <w:sz w:val="19"/>
                <w:szCs w:val="19"/>
              </w:rPr>
              <w:t>-A</w:t>
            </w:r>
          </w:p>
        </w:tc>
      </w:tr>
      <w:tr w:rsidR="009F279B" w:rsidRPr="009F279B" w:rsidTr="00515BDB">
        <w:trPr>
          <w:cantSplit/>
        </w:trPr>
        <w:tc>
          <w:tcPr>
            <w:tcW w:w="6770" w:type="dxa"/>
          </w:tcPr>
          <w:p w:rsidR="009F279B" w:rsidRPr="009F279B" w:rsidRDefault="009F279B" w:rsidP="00E67692">
            <w:pPr>
              <w:tabs>
                <w:tab w:val="clear" w:pos="567"/>
                <w:tab w:val="clear" w:pos="1701"/>
                <w:tab w:val="clear" w:pos="2835"/>
                <w:tab w:val="left" w:pos="1871"/>
              </w:tabs>
              <w:overflowPunct/>
              <w:autoSpaceDE/>
              <w:autoSpaceDN/>
              <w:adjustRightInd/>
              <w:spacing w:before="20" w:after="20" w:line="300" w:lineRule="exact"/>
              <w:textAlignment w:val="auto"/>
              <w:rPr>
                <w:rFonts w:asciiTheme="minorHAnsi" w:hAnsiTheme="minorHAnsi"/>
                <w:b/>
                <w:bCs/>
                <w:rtl/>
                <w:lang w:val="en-US" w:bidi="ar-SA"/>
              </w:rPr>
            </w:pPr>
          </w:p>
        </w:tc>
        <w:tc>
          <w:tcPr>
            <w:tcW w:w="3119" w:type="dxa"/>
            <w:vAlign w:val="center"/>
          </w:tcPr>
          <w:p w:rsidR="009F279B" w:rsidRPr="002A048E" w:rsidRDefault="002A048E" w:rsidP="002A048E">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cstheme="minorHAnsi"/>
                <w:b/>
                <w:bCs/>
                <w:szCs w:val="36"/>
                <w:rtl/>
                <w:lang w:val="en-US"/>
              </w:rPr>
            </w:pPr>
            <w:r w:rsidRPr="002A048E">
              <w:rPr>
                <w:rFonts w:ascii="Verdana Bold" w:hAnsi="Verdana Bold"/>
                <w:b/>
                <w:bCs/>
                <w:sz w:val="19"/>
                <w:szCs w:val="36"/>
              </w:rPr>
              <w:t>8</w:t>
            </w:r>
            <w:r w:rsidRPr="002A048E">
              <w:rPr>
                <w:rFonts w:ascii="Verdana Bold" w:hAnsi="Verdana Bold" w:hint="cs"/>
                <w:b/>
                <w:bCs/>
                <w:sz w:val="19"/>
                <w:szCs w:val="36"/>
                <w:rtl/>
              </w:rPr>
              <w:t xml:space="preserve"> يناير </w:t>
            </w:r>
            <w:r w:rsidRPr="002A048E">
              <w:rPr>
                <w:rFonts w:ascii="Verdana Bold" w:hAnsi="Verdana Bold"/>
                <w:b/>
                <w:bCs/>
                <w:sz w:val="19"/>
                <w:szCs w:val="36"/>
                <w:lang w:val="en-US"/>
              </w:rPr>
              <w:t>2014</w:t>
            </w:r>
          </w:p>
        </w:tc>
      </w:tr>
      <w:tr w:rsidR="009F279B" w:rsidRPr="009F279B" w:rsidTr="00515BDB">
        <w:trPr>
          <w:cantSplit/>
        </w:trPr>
        <w:tc>
          <w:tcPr>
            <w:tcW w:w="6770" w:type="dxa"/>
          </w:tcPr>
          <w:p w:rsidR="009F279B" w:rsidRPr="009F279B" w:rsidRDefault="009F279B"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eastAsia="SimSun" w:hAnsi="Verdana Bold" w:hint="eastAsia"/>
                <w:b/>
                <w:bCs/>
                <w:sz w:val="19"/>
                <w:rtl/>
                <w:lang w:val="en-US"/>
              </w:rPr>
            </w:pPr>
          </w:p>
        </w:tc>
        <w:tc>
          <w:tcPr>
            <w:tcW w:w="3119" w:type="dxa"/>
            <w:vAlign w:val="center"/>
          </w:tcPr>
          <w:p w:rsidR="009F279B" w:rsidRPr="006A7C71" w:rsidRDefault="006A7C71" w:rsidP="007161E9">
            <w:pPr>
              <w:tabs>
                <w:tab w:val="clear" w:pos="567"/>
                <w:tab w:val="clear" w:pos="1134"/>
                <w:tab w:val="clear" w:pos="1701"/>
                <w:tab w:val="clear" w:pos="2268"/>
                <w:tab w:val="clear" w:pos="2835"/>
              </w:tabs>
              <w:overflowPunct/>
              <w:autoSpaceDE/>
              <w:autoSpaceDN/>
              <w:adjustRightInd/>
              <w:spacing w:before="20" w:after="60" w:line="300" w:lineRule="exact"/>
              <w:jc w:val="left"/>
              <w:textAlignment w:val="auto"/>
              <w:rPr>
                <w:rFonts w:ascii="Verdana Bold" w:eastAsia="SimSun" w:hAnsi="Verdana Bold" w:hint="eastAsia"/>
                <w:b/>
                <w:bCs/>
                <w:sz w:val="19"/>
                <w:lang w:val="en-US"/>
              </w:rPr>
            </w:pPr>
            <w:r w:rsidRPr="006A7C71">
              <w:rPr>
                <w:rFonts w:eastAsia="SimSun"/>
                <w:b/>
                <w:bCs/>
                <w:rtl/>
              </w:rPr>
              <w:t xml:space="preserve">الأصل: </w:t>
            </w:r>
            <w:r w:rsidRPr="006A7C71">
              <w:rPr>
                <w:rFonts w:eastAsia="SimSun" w:hint="cs"/>
                <w:b/>
                <w:bCs/>
                <w:rtl/>
              </w:rPr>
              <w:t>بالإنكليزية</w:t>
            </w:r>
          </w:p>
        </w:tc>
      </w:tr>
      <w:tr w:rsidR="009F279B" w:rsidRPr="009F279B" w:rsidTr="00515BDB">
        <w:trPr>
          <w:cantSplit/>
        </w:trPr>
        <w:tc>
          <w:tcPr>
            <w:tcW w:w="9889" w:type="dxa"/>
            <w:gridSpan w:val="2"/>
          </w:tcPr>
          <w:p w:rsidR="009F279B" w:rsidRPr="007161E9" w:rsidRDefault="002A048E" w:rsidP="002A048E">
            <w:pPr>
              <w:pStyle w:val="Source"/>
              <w:framePr w:hSpace="0" w:wrap="auto" w:yAlign="inline"/>
              <w:rPr>
                <w:szCs w:val="28"/>
                <w:rtl/>
              </w:rPr>
            </w:pPr>
            <w:r w:rsidRPr="002A048E">
              <w:rPr>
                <w:rFonts w:hint="eastAsia"/>
                <w:rtl/>
                <w:lang w:bidi="ar-EG"/>
              </w:rPr>
              <w:t>مذكرة</w:t>
            </w:r>
            <w:r w:rsidRPr="002A048E">
              <w:rPr>
                <w:rtl/>
                <w:lang w:bidi="ar-EG"/>
              </w:rPr>
              <w:t xml:space="preserve"> </w:t>
            </w:r>
            <w:r w:rsidRPr="002A048E">
              <w:rPr>
                <w:rFonts w:hint="eastAsia"/>
                <w:rtl/>
                <w:lang w:bidi="ar-EG"/>
              </w:rPr>
              <w:t>من</w:t>
            </w:r>
            <w:r w:rsidRPr="002A048E">
              <w:rPr>
                <w:rtl/>
                <w:lang w:bidi="ar-EG"/>
              </w:rPr>
              <w:t xml:space="preserve"> </w:t>
            </w:r>
            <w:r w:rsidRPr="002A048E">
              <w:rPr>
                <w:rFonts w:hint="eastAsia"/>
                <w:rtl/>
                <w:lang w:bidi="ar-EG"/>
              </w:rPr>
              <w:t>الأمين</w:t>
            </w:r>
            <w:r w:rsidRPr="002A048E">
              <w:rPr>
                <w:rtl/>
                <w:lang w:bidi="ar-EG"/>
              </w:rPr>
              <w:t xml:space="preserve"> </w:t>
            </w:r>
            <w:r w:rsidRPr="002A048E">
              <w:rPr>
                <w:rFonts w:hint="eastAsia"/>
                <w:rtl/>
                <w:lang w:bidi="ar-EG"/>
              </w:rPr>
              <w:t>العام</w:t>
            </w:r>
          </w:p>
        </w:tc>
      </w:tr>
      <w:tr w:rsidR="009F279B" w:rsidRPr="009F279B" w:rsidTr="00515BDB">
        <w:trPr>
          <w:cantSplit/>
        </w:trPr>
        <w:tc>
          <w:tcPr>
            <w:tcW w:w="9889" w:type="dxa"/>
            <w:gridSpan w:val="2"/>
          </w:tcPr>
          <w:p w:rsidR="009F279B" w:rsidRPr="007161E9" w:rsidRDefault="002A048E" w:rsidP="002A048E">
            <w:pPr>
              <w:pStyle w:val="Title1"/>
              <w:framePr w:hSpace="0" w:wrap="auto" w:yAlign="inline"/>
              <w:rPr>
                <w:szCs w:val="28"/>
                <w:rtl/>
              </w:rPr>
            </w:pPr>
            <w:r w:rsidRPr="002A048E">
              <w:rPr>
                <w:rtl/>
              </w:rPr>
              <w:t>ترشيح لمنصب عضو</w:t>
            </w:r>
            <w:r>
              <w:rPr>
                <w:rFonts w:hint="cs"/>
                <w:rtl/>
              </w:rPr>
              <w:br/>
            </w:r>
            <w:r w:rsidRPr="002A048E">
              <w:rPr>
                <w:rtl/>
              </w:rPr>
              <w:t>في لجنة لوائح الراديو</w:t>
            </w:r>
          </w:p>
        </w:tc>
      </w:tr>
      <w:tr w:rsidR="009F279B" w:rsidRPr="009F279B" w:rsidTr="00515BDB">
        <w:trPr>
          <w:cantSplit/>
        </w:trPr>
        <w:tc>
          <w:tcPr>
            <w:tcW w:w="9889" w:type="dxa"/>
            <w:gridSpan w:val="2"/>
          </w:tcPr>
          <w:p w:rsidR="009F279B" w:rsidRPr="007161E9" w:rsidRDefault="009F279B" w:rsidP="007161E9">
            <w:pPr>
              <w:pStyle w:val="Title2"/>
              <w:framePr w:hSpace="0" w:wrap="auto" w:yAlign="inline"/>
              <w:rPr>
                <w:szCs w:val="28"/>
                <w:rtl/>
              </w:rPr>
            </w:pPr>
          </w:p>
        </w:tc>
      </w:tr>
      <w:tr w:rsidR="009F279B" w:rsidRPr="009F279B" w:rsidTr="00515BDB">
        <w:trPr>
          <w:cantSplit/>
        </w:trPr>
        <w:tc>
          <w:tcPr>
            <w:tcW w:w="9889" w:type="dxa"/>
            <w:gridSpan w:val="2"/>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0" w:line="240" w:lineRule="auto"/>
              <w:jc w:val="center"/>
              <w:textAlignment w:val="auto"/>
              <w:rPr>
                <w:rFonts w:asciiTheme="minorHAnsi" w:hAnsiTheme="minorHAnsi"/>
                <w:sz w:val="28"/>
                <w:szCs w:val="40"/>
              </w:rPr>
            </w:pPr>
          </w:p>
        </w:tc>
      </w:tr>
    </w:tbl>
    <w:p w:rsidR="002A048E" w:rsidRPr="002A048E" w:rsidRDefault="002A048E" w:rsidP="002A048E">
      <w:pPr>
        <w:rPr>
          <w:rtl/>
        </w:rPr>
      </w:pPr>
      <w:r w:rsidRPr="002A048E">
        <w:rPr>
          <w:rtl/>
        </w:rPr>
        <w:t xml:space="preserve">إلحاقاً بالمعلومات الواردة في الوثيقة </w:t>
      </w:r>
      <w:r w:rsidRPr="002A048E">
        <w:t>3</w:t>
      </w:r>
      <w:r w:rsidRPr="002A048E">
        <w:rPr>
          <w:rtl/>
        </w:rPr>
        <w:t>، يسرني أن أُحيل إلى المؤتمر، في ملحق هذه الوثيقة، ترشيح:</w:t>
      </w:r>
    </w:p>
    <w:p w:rsidR="002A048E" w:rsidRPr="002A048E" w:rsidRDefault="002A048E" w:rsidP="002A048E">
      <w:pPr>
        <w:jc w:val="center"/>
        <w:rPr>
          <w:b/>
          <w:bCs/>
          <w:rtl/>
        </w:rPr>
      </w:pPr>
      <w:r w:rsidRPr="002A048E">
        <w:rPr>
          <w:rFonts w:hint="cs"/>
          <w:b/>
          <w:bCs/>
          <w:rtl/>
        </w:rPr>
        <w:t xml:space="preserve">الدكتور المهندس ألفريدو ماجنتا </w:t>
      </w:r>
      <w:r w:rsidRPr="002A048E">
        <w:rPr>
          <w:b/>
          <w:bCs/>
          <w:rtl/>
        </w:rPr>
        <w:t>(</w:t>
      </w:r>
      <w:r w:rsidRPr="002A048E">
        <w:rPr>
          <w:rFonts w:hint="cs"/>
          <w:b/>
          <w:bCs/>
          <w:rtl/>
        </w:rPr>
        <w:t>إيطاليا</w:t>
      </w:r>
      <w:r w:rsidRPr="002A048E">
        <w:rPr>
          <w:b/>
          <w:bCs/>
          <w:rtl/>
        </w:rPr>
        <w:t>)</w:t>
      </w:r>
    </w:p>
    <w:p w:rsidR="00E67692" w:rsidRPr="002A048E" w:rsidRDefault="002A048E" w:rsidP="002A048E">
      <w:pPr>
        <w:rPr>
          <w:rtl/>
        </w:rPr>
      </w:pPr>
      <w:r w:rsidRPr="002A048E">
        <w:rPr>
          <w:rtl/>
        </w:rPr>
        <w:t>لمنصب عضو في لجنة لوائح الراديو.</w:t>
      </w:r>
    </w:p>
    <w:p w:rsidR="00E67692" w:rsidRDefault="00E67692" w:rsidP="00E67692">
      <w:pPr>
        <w:spacing w:before="1440"/>
        <w:ind w:left="5103"/>
        <w:jc w:val="center"/>
        <w:rPr>
          <w:rtl/>
        </w:rPr>
      </w:pPr>
      <w:r w:rsidRPr="00E67692">
        <w:rPr>
          <w:rFonts w:hint="cs"/>
          <w:rtl/>
          <w:lang w:bidi="ar-SY"/>
        </w:rPr>
        <w:t>الدكتور ح</w:t>
      </w:r>
      <w:r>
        <w:rPr>
          <w:rFonts w:hint="cs"/>
          <w:rtl/>
          <w:lang w:bidi="ar-SY"/>
        </w:rPr>
        <w:t>‍</w:t>
      </w:r>
      <w:r w:rsidRPr="00E67692">
        <w:rPr>
          <w:rFonts w:hint="cs"/>
          <w:rtl/>
          <w:lang w:bidi="ar-SY"/>
        </w:rPr>
        <w:t>مدون إ. توريه</w:t>
      </w:r>
      <w:r w:rsidRPr="00E67692">
        <w:rPr>
          <w:rFonts w:hint="cs"/>
          <w:rtl/>
          <w:lang w:bidi="ar-SY"/>
        </w:rPr>
        <w:br/>
        <w:t>الأمين العام</w:t>
      </w:r>
    </w:p>
    <w:p w:rsidR="002A048E" w:rsidRPr="00BF1AB7" w:rsidRDefault="002A048E" w:rsidP="002A048E">
      <w:pPr>
        <w:tabs>
          <w:tab w:val="center" w:pos="7654"/>
        </w:tabs>
        <w:spacing w:before="1440"/>
        <w:jc w:val="left"/>
        <w:rPr>
          <w:rtl/>
          <w:lang w:val="en-US"/>
        </w:rPr>
      </w:pPr>
      <w:r w:rsidRPr="00BF1AB7">
        <w:rPr>
          <w:rFonts w:hint="cs"/>
          <w:b/>
          <w:bCs/>
          <w:rtl/>
        </w:rPr>
        <w:t>الملحقات</w:t>
      </w:r>
      <w:r>
        <w:rPr>
          <w:rFonts w:hint="cs"/>
          <w:rtl/>
        </w:rPr>
        <w:t xml:space="preserve">: </w:t>
      </w:r>
      <w:r>
        <w:rPr>
          <w:lang w:val="en-US"/>
        </w:rPr>
        <w:t>1</w:t>
      </w:r>
    </w:p>
    <w:p w:rsidR="00324C72" w:rsidRDefault="00324C72" w:rsidP="00324C72">
      <w:pPr>
        <w:spacing w:before="1440"/>
        <w:jc w:val="left"/>
        <w:rPr>
          <w:rtl/>
        </w:rPr>
      </w:pPr>
      <w:r>
        <w:rPr>
          <w:rtl/>
        </w:rPr>
        <w:br w:type="page"/>
      </w:r>
    </w:p>
    <w:p w:rsidR="00324C72" w:rsidRDefault="002A048E" w:rsidP="003A1E9F">
      <w:pPr>
        <w:pStyle w:val="AnnexNo"/>
        <w:spacing w:after="480"/>
        <w:rPr>
          <w:rtl/>
        </w:rPr>
      </w:pPr>
      <w:bookmarkStart w:id="1" w:name="_GoBack"/>
      <w:bookmarkEnd w:id="1"/>
      <w:r w:rsidRPr="002A048E">
        <w:rPr>
          <w:rFonts w:hint="cs"/>
          <w:b/>
          <w:bCs/>
          <w:rtl/>
        </w:rPr>
        <w:lastRenderedPageBreak/>
        <w:t>الملح</w:t>
      </w:r>
      <w:r>
        <w:rPr>
          <w:rFonts w:hint="cs"/>
          <w:b/>
          <w:bCs/>
          <w:rtl/>
        </w:rPr>
        <w:t>ـ</w:t>
      </w:r>
      <w:r w:rsidRPr="002A048E">
        <w:rPr>
          <w:rFonts w:hint="cs"/>
          <w:b/>
          <w:bCs/>
          <w:rtl/>
        </w:rPr>
        <w:t xml:space="preserve">ق </w:t>
      </w:r>
      <w:r w:rsidRPr="002A048E">
        <w:rPr>
          <w:b/>
          <w:bCs/>
          <w:lang w:val="en-US"/>
        </w:rPr>
        <w:t>1</w:t>
      </w:r>
    </w:p>
    <w:p w:rsidR="00347F6B" w:rsidRPr="00347F6B" w:rsidRDefault="00903534" w:rsidP="00903534">
      <w:pPr>
        <w:spacing w:line="240" w:lineRule="auto"/>
        <w:jc w:val="left"/>
        <w:rPr>
          <w:rtl/>
        </w:rPr>
      </w:pPr>
      <w:r>
        <w:rPr>
          <w:rFonts w:hint="cs"/>
          <w:noProof/>
          <w:rtl/>
          <w:lang w:val="en-US" w:eastAsia="zh-CN" w:bidi="ar-SA"/>
        </w:rPr>
        <w:drawing>
          <wp:anchor distT="0" distB="0" distL="114300" distR="114300" simplePos="0" relativeHeight="251659264" behindDoc="1" locked="0" layoutInCell="1" allowOverlap="1" wp14:anchorId="723202FD" wp14:editId="03A99F3F">
            <wp:simplePos x="0" y="0"/>
            <wp:positionH relativeFrom="column">
              <wp:posOffset>1122680</wp:posOffset>
            </wp:positionH>
            <wp:positionV relativeFrom="paragraph">
              <wp:posOffset>1685925</wp:posOffset>
            </wp:positionV>
            <wp:extent cx="703580" cy="292100"/>
            <wp:effectExtent l="0" t="0" r="1270" b="0"/>
            <wp:wrapThrough wrapText="bothSides">
              <wp:wrapPolygon edited="0">
                <wp:start x="0" y="0"/>
                <wp:lineTo x="0" y="19722"/>
                <wp:lineTo x="21054" y="19722"/>
                <wp:lineTo x="210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_023A_1A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3580" cy="292100"/>
                    </a:xfrm>
                    <a:prstGeom prst="rect">
                      <a:avLst/>
                    </a:prstGeom>
                  </pic:spPr>
                </pic:pic>
              </a:graphicData>
            </a:graphic>
            <wp14:sizeRelH relativeFrom="page">
              <wp14:pctWidth>0</wp14:pctWidth>
            </wp14:sizeRelH>
            <wp14:sizeRelV relativeFrom="page">
              <wp14:pctHeight>0</wp14:pctHeight>
            </wp14:sizeRelV>
          </wp:anchor>
        </w:drawing>
      </w:r>
      <w:r w:rsidR="009F6D9D">
        <w:rPr>
          <w:rFonts w:hint="cs"/>
          <w:noProof/>
          <w:rtl/>
          <w:lang w:val="en-US" w:eastAsia="zh-CN" w:bidi="ar-SA"/>
        </w:rPr>
        <w:drawing>
          <wp:inline distT="0" distB="0" distL="0" distR="0" wp14:anchorId="6CFA3A17" wp14:editId="56937666">
            <wp:extent cx="3529584" cy="181965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_023A_1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9584" cy="1819656"/>
                    </a:xfrm>
                    <a:prstGeom prst="rect">
                      <a:avLst/>
                    </a:prstGeom>
                  </pic:spPr>
                </pic:pic>
              </a:graphicData>
            </a:graphic>
          </wp:inline>
        </w:drawing>
      </w:r>
    </w:p>
    <w:p w:rsidR="002A048E" w:rsidRPr="002A048E" w:rsidRDefault="002A048E" w:rsidP="00903534">
      <w:pPr>
        <w:spacing w:before="720"/>
        <w:rPr>
          <w:rtl/>
        </w:rPr>
      </w:pPr>
      <w:r w:rsidRPr="002A048E">
        <w:rPr>
          <w:rFonts w:hint="cs"/>
          <w:rtl/>
        </w:rPr>
        <w:tab/>
        <w:t xml:space="preserve">تتقدم البعثة الدائمة لإيطاليا لدى المنظمات الدولية في جنيف بأطيب تحياتها للاتحاد الدولي للاتصالات وتتشرف بالإفادة بأن الحكومة الإيطالية قررت ترشيح المهندس السيد ألفريدو ماجنتا لإعادة انتخابه عضواً في لجنة لوائح الراديو للاتحاد، المنطقة </w:t>
      </w:r>
      <w:r w:rsidRPr="002A048E">
        <w:rPr>
          <w:lang w:val="en-US"/>
        </w:rPr>
        <w:t>B</w:t>
      </w:r>
      <w:r w:rsidRPr="002A048E">
        <w:rPr>
          <w:rFonts w:hint="cs"/>
          <w:rtl/>
        </w:rPr>
        <w:t>، أوروبا الغربية، في الانتخابات التي ستجري أثناء مؤتمر المندوبين المفوضين للاتحاد المزمع عقده في الفترة من</w:t>
      </w:r>
      <w:r>
        <w:rPr>
          <w:rFonts w:hint="eastAsia"/>
          <w:rtl/>
        </w:rPr>
        <w:t> </w:t>
      </w:r>
      <w:r w:rsidRPr="002A048E">
        <w:rPr>
          <w:lang w:val="en-US"/>
        </w:rPr>
        <w:t>20</w:t>
      </w:r>
      <w:r w:rsidRPr="002A048E">
        <w:rPr>
          <w:rFonts w:hint="cs"/>
          <w:rtl/>
        </w:rPr>
        <w:t xml:space="preserve"> أكتوبر إلى </w:t>
      </w:r>
      <w:r w:rsidRPr="002A048E">
        <w:rPr>
          <w:lang w:val="en-US"/>
        </w:rPr>
        <w:t>7</w:t>
      </w:r>
      <w:r w:rsidRPr="002A048E">
        <w:rPr>
          <w:rFonts w:hint="cs"/>
          <w:rtl/>
        </w:rPr>
        <w:t xml:space="preserve"> نوفمبر </w:t>
      </w:r>
      <w:r w:rsidRPr="002A048E">
        <w:rPr>
          <w:lang w:val="en-US"/>
        </w:rPr>
        <w:t>2014</w:t>
      </w:r>
      <w:r w:rsidRPr="002A048E">
        <w:rPr>
          <w:rFonts w:hint="cs"/>
          <w:rtl/>
        </w:rPr>
        <w:t xml:space="preserve"> في بوسان، جمهورية كوريا.</w:t>
      </w:r>
    </w:p>
    <w:p w:rsidR="002A048E" w:rsidRPr="002A048E" w:rsidRDefault="00903534" w:rsidP="002A048E">
      <w:pPr>
        <w:rPr>
          <w:rtl/>
        </w:rPr>
      </w:pPr>
      <w:r>
        <w:rPr>
          <w:rtl/>
        </w:rPr>
        <w:tab/>
      </w:r>
      <w:r w:rsidR="002A048E" w:rsidRPr="002A048E">
        <w:rPr>
          <w:rFonts w:hint="cs"/>
          <w:rtl/>
        </w:rPr>
        <w:t>ويرفق بالطي السيرة الذاتية للسيد ماجنتا.</w:t>
      </w:r>
    </w:p>
    <w:p w:rsidR="002A048E" w:rsidRPr="002A048E" w:rsidRDefault="002A048E" w:rsidP="002A048E">
      <w:pPr>
        <w:rPr>
          <w:rtl/>
        </w:rPr>
      </w:pPr>
      <w:r w:rsidRPr="002A048E">
        <w:rPr>
          <w:rFonts w:hint="cs"/>
          <w:rtl/>
        </w:rPr>
        <w:tab/>
        <w:t>وتغتنم البعثة الدائمة لإيطاليا لدى المنظمات الدولية في جنيف هذه الفرصة لتعرب للاتحاد الدولي للاتصالات مجدداً عن أسمى آيات التقدير والاحترام.</w:t>
      </w:r>
    </w:p>
    <w:p w:rsidR="002A048E" w:rsidRPr="00903534" w:rsidRDefault="009F6D9D" w:rsidP="009F6D9D">
      <w:pPr>
        <w:spacing w:before="240"/>
        <w:rPr>
          <w:lang w:val="en-US"/>
        </w:rPr>
      </w:pPr>
      <w:r>
        <w:rPr>
          <w:rFonts w:hint="cs"/>
          <w:noProof/>
          <w:rtl/>
          <w:lang w:val="en-US" w:eastAsia="zh-CN" w:bidi="ar-SA"/>
        </w:rPr>
        <w:drawing>
          <wp:anchor distT="0" distB="0" distL="114300" distR="114300" simplePos="0" relativeHeight="251658240" behindDoc="1" locked="0" layoutInCell="1" allowOverlap="1">
            <wp:simplePos x="0" y="0"/>
            <wp:positionH relativeFrom="column">
              <wp:posOffset>3385855</wp:posOffset>
            </wp:positionH>
            <wp:positionV relativeFrom="paragraph">
              <wp:posOffset>116840</wp:posOffset>
            </wp:positionV>
            <wp:extent cx="1206500" cy="7740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_023A_1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6500" cy="774065"/>
                    </a:xfrm>
                    <a:prstGeom prst="rect">
                      <a:avLst/>
                    </a:prstGeom>
                  </pic:spPr>
                </pic:pic>
              </a:graphicData>
            </a:graphic>
            <wp14:sizeRelH relativeFrom="page">
              <wp14:pctWidth>0</wp14:pctWidth>
            </wp14:sizeRelH>
            <wp14:sizeRelV relativeFrom="page">
              <wp14:pctHeight>0</wp14:pctHeight>
            </wp14:sizeRelV>
          </wp:anchor>
        </w:drawing>
      </w:r>
      <w:r w:rsidR="002A048E" w:rsidRPr="002A048E">
        <w:rPr>
          <w:rFonts w:hint="cs"/>
          <w:rtl/>
        </w:rPr>
        <w:t xml:space="preserve">جنيف، </w:t>
      </w:r>
      <w:r w:rsidR="002A048E" w:rsidRPr="002A048E">
        <w:rPr>
          <w:lang w:val="en-US"/>
        </w:rPr>
        <w:t>8</w:t>
      </w:r>
      <w:r w:rsidR="002A048E" w:rsidRPr="002A048E">
        <w:rPr>
          <w:rFonts w:hint="cs"/>
          <w:rtl/>
        </w:rPr>
        <w:t xml:space="preserve"> يناير</w:t>
      </w:r>
      <w:r w:rsidR="00903534">
        <w:rPr>
          <w:rFonts w:hint="cs"/>
          <w:rtl/>
        </w:rPr>
        <w:t xml:space="preserve"> </w:t>
      </w:r>
      <w:r w:rsidR="00903534">
        <w:rPr>
          <w:lang w:val="en-US"/>
        </w:rPr>
        <w:t>2014</w:t>
      </w:r>
    </w:p>
    <w:p w:rsidR="002A048E" w:rsidRPr="002A048E" w:rsidRDefault="002A048E" w:rsidP="00903534">
      <w:pPr>
        <w:tabs>
          <w:tab w:val="clear" w:pos="567"/>
          <w:tab w:val="clear" w:pos="1134"/>
          <w:tab w:val="clear" w:pos="1701"/>
          <w:tab w:val="clear" w:pos="2268"/>
          <w:tab w:val="clear" w:pos="2835"/>
          <w:tab w:val="left" w:pos="794"/>
          <w:tab w:val="left" w:pos="1191"/>
          <w:tab w:val="left" w:pos="1588"/>
          <w:tab w:val="left" w:pos="1985"/>
        </w:tabs>
        <w:spacing w:before="4560" w:line="320" w:lineRule="exact"/>
        <w:ind w:right="6997"/>
        <w:jc w:val="right"/>
        <w:rPr>
          <w:rFonts w:eastAsia="SimSun"/>
          <w:rtl/>
          <w:lang w:val="en-US"/>
        </w:rPr>
      </w:pPr>
      <w:r w:rsidRPr="002A048E">
        <w:rPr>
          <w:rFonts w:eastAsia="SimSun" w:hint="cs"/>
          <w:rtl/>
          <w:lang w:val="en-US"/>
        </w:rPr>
        <w:t>...............................</w:t>
      </w:r>
      <w:r w:rsidRPr="002A048E">
        <w:rPr>
          <w:rFonts w:eastAsia="SimSun"/>
          <w:rtl/>
          <w:lang w:val="en-US"/>
        </w:rPr>
        <w:br/>
      </w:r>
      <w:r w:rsidRPr="002A048E">
        <w:rPr>
          <w:rFonts w:eastAsia="SimSun" w:hint="cs"/>
          <w:rtl/>
          <w:lang w:val="en-US"/>
        </w:rPr>
        <w:t xml:space="preserve">الاتحاد الدولي للاتصالات </w:t>
      </w:r>
      <w:r w:rsidRPr="002A048E">
        <w:rPr>
          <w:rFonts w:eastAsia="SimSun"/>
          <w:lang w:val="en-US"/>
        </w:rPr>
        <w:t>(ITU)</w:t>
      </w:r>
      <w:r w:rsidRPr="002A048E">
        <w:rPr>
          <w:rFonts w:eastAsia="SimSun"/>
          <w:rtl/>
          <w:lang w:val="en-US"/>
        </w:rPr>
        <w:br/>
      </w:r>
      <w:r w:rsidRPr="002A048E">
        <w:rPr>
          <w:rFonts w:eastAsia="SimSun"/>
          <w:lang w:val="en-US"/>
        </w:rPr>
        <w:t>Place des Nations</w:t>
      </w:r>
      <w:r w:rsidRPr="002A048E">
        <w:rPr>
          <w:rFonts w:eastAsia="SimSun"/>
          <w:lang w:val="en-US"/>
        </w:rPr>
        <w:br/>
        <w:t>1211 Geneva 20</w:t>
      </w:r>
      <w:r w:rsidRPr="002A048E">
        <w:rPr>
          <w:rFonts w:eastAsia="SimSun"/>
          <w:lang w:val="en-US"/>
        </w:rPr>
        <w:br/>
        <w:t>Switzerland</w:t>
      </w:r>
    </w:p>
    <w:p w:rsidR="002A048E" w:rsidRPr="00D668A4" w:rsidRDefault="002A048E" w:rsidP="002A048E">
      <w:pPr>
        <w:tabs>
          <w:tab w:val="clear" w:pos="567"/>
          <w:tab w:val="clear" w:pos="1134"/>
          <w:tab w:val="clear" w:pos="1701"/>
          <w:tab w:val="clear" w:pos="2268"/>
          <w:tab w:val="clear" w:pos="2835"/>
        </w:tabs>
        <w:overflowPunct/>
        <w:autoSpaceDE/>
        <w:autoSpaceDN/>
        <w:bidi w:val="0"/>
        <w:adjustRightInd/>
        <w:spacing w:before="0"/>
        <w:jc w:val="left"/>
        <w:textAlignment w:val="auto"/>
        <w:rPr>
          <w:lang w:val="en-US"/>
        </w:rPr>
      </w:pPr>
      <w:r>
        <w:rPr>
          <w:rtl/>
        </w:rPr>
        <w:br w:type="page"/>
      </w:r>
    </w:p>
    <w:p w:rsidR="002A048E" w:rsidRPr="00F365F8" w:rsidRDefault="002A048E" w:rsidP="002A048E">
      <w:pPr>
        <w:pStyle w:val="AnnexNo"/>
        <w:rPr>
          <w:b/>
          <w:bCs/>
          <w:sz w:val="28"/>
          <w:szCs w:val="40"/>
          <w:rtl/>
        </w:rPr>
      </w:pPr>
      <w:r w:rsidRPr="00F365F8">
        <w:rPr>
          <w:b/>
          <w:bCs/>
          <w:sz w:val="32"/>
          <w:szCs w:val="44"/>
          <w:rtl/>
        </w:rPr>
        <w:lastRenderedPageBreak/>
        <w:t>السيرة الذاتية</w:t>
      </w:r>
    </w:p>
    <w:p w:rsidR="000B745F" w:rsidRPr="002A048E" w:rsidRDefault="00D668A4" w:rsidP="00D668A4">
      <w:pPr>
        <w:spacing w:line="240" w:lineRule="auto"/>
        <w:jc w:val="center"/>
      </w:pPr>
      <w:r w:rsidRPr="002A5C87">
        <w:rPr>
          <w:rFonts w:cs="Times New Roman Bold"/>
          <w:noProof/>
          <w:spacing w:val="6"/>
          <w:sz w:val="38"/>
          <w:szCs w:val="38"/>
          <w:lang w:val="en-US" w:eastAsia="zh-CN" w:bidi="ar-SA"/>
        </w:rPr>
        <w:drawing>
          <wp:inline distT="0" distB="0" distL="0" distR="0">
            <wp:extent cx="2219325" cy="2809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contrast="12000"/>
                      <a:extLst>
                        <a:ext uri="{28A0092B-C50C-407E-A947-70E740481C1C}">
                          <a14:useLocalDpi xmlns:a14="http://schemas.microsoft.com/office/drawing/2010/main" val="0"/>
                        </a:ext>
                      </a:extLst>
                    </a:blip>
                    <a:srcRect/>
                    <a:stretch>
                      <a:fillRect/>
                    </a:stretch>
                  </pic:blipFill>
                  <pic:spPr bwMode="auto">
                    <a:xfrm>
                      <a:off x="0" y="0"/>
                      <a:ext cx="2219325" cy="2809875"/>
                    </a:xfrm>
                    <a:prstGeom prst="rect">
                      <a:avLst/>
                    </a:prstGeom>
                    <a:noFill/>
                    <a:ln>
                      <a:noFill/>
                    </a:ln>
                  </pic:spPr>
                </pic:pic>
              </a:graphicData>
            </a:graphic>
          </wp:inline>
        </w:drawing>
      </w:r>
    </w:p>
    <w:p w:rsidR="002A048E" w:rsidRPr="002A048E" w:rsidRDefault="002A048E" w:rsidP="002A048E">
      <w:pPr>
        <w:pStyle w:val="Headingb"/>
        <w:rPr>
          <w:rtl/>
        </w:rPr>
      </w:pPr>
      <w:r w:rsidRPr="002A048E">
        <w:rPr>
          <w:rFonts w:hint="cs"/>
          <w:rtl/>
        </w:rPr>
        <w:t>ال</w:t>
      </w:r>
      <w:r w:rsidRPr="002A048E">
        <w:rPr>
          <w:rtl/>
        </w:rPr>
        <w:t>اسم</w:t>
      </w:r>
      <w:r w:rsidRPr="002A048E">
        <w:rPr>
          <w:rFonts w:hint="cs"/>
          <w:rtl/>
        </w:rPr>
        <w:t>:</w:t>
      </w:r>
    </w:p>
    <w:p w:rsidR="002A048E" w:rsidRPr="002A048E" w:rsidRDefault="002A048E" w:rsidP="002A048E">
      <w:pPr>
        <w:rPr>
          <w:rtl/>
        </w:rPr>
      </w:pPr>
      <w:r w:rsidRPr="002A048E">
        <w:rPr>
          <w:rFonts w:hint="cs"/>
          <w:rtl/>
        </w:rPr>
        <w:t xml:space="preserve">الدكتور المهندس </w:t>
      </w:r>
      <w:r w:rsidRPr="002A048E">
        <w:rPr>
          <w:rFonts w:hint="cs"/>
          <w:b/>
          <w:bCs/>
          <w:rtl/>
        </w:rPr>
        <w:t>ألفريدو ماجنتا</w:t>
      </w:r>
    </w:p>
    <w:p w:rsidR="002A048E" w:rsidRPr="002A048E" w:rsidRDefault="002A048E" w:rsidP="002A048E">
      <w:pPr>
        <w:rPr>
          <w:lang w:val="en-US"/>
        </w:rPr>
      </w:pPr>
      <w:r w:rsidRPr="002A048E">
        <w:rPr>
          <w:rFonts w:hint="cs"/>
          <w:rtl/>
        </w:rPr>
        <w:t xml:space="preserve">ولد في جيوفيناتزو (باري)، إيطاليا، في </w:t>
      </w:r>
      <w:r w:rsidRPr="002A048E">
        <w:rPr>
          <w:lang w:val="en-US"/>
        </w:rPr>
        <w:t>16</w:t>
      </w:r>
      <w:r w:rsidRPr="002A048E">
        <w:rPr>
          <w:rFonts w:hint="cs"/>
          <w:rtl/>
        </w:rPr>
        <w:t xml:space="preserve"> يوليو </w:t>
      </w:r>
      <w:r w:rsidRPr="002A048E">
        <w:rPr>
          <w:lang w:val="en-US"/>
        </w:rPr>
        <w:t>1939</w:t>
      </w:r>
    </w:p>
    <w:p w:rsidR="002A048E" w:rsidRPr="002A048E" w:rsidRDefault="002A048E" w:rsidP="002A048E">
      <w:pPr>
        <w:rPr>
          <w:rtl/>
        </w:rPr>
      </w:pPr>
      <w:r w:rsidRPr="002A048E">
        <w:rPr>
          <w:i/>
          <w:iCs/>
          <w:rtl/>
        </w:rPr>
        <w:t>الجنسية</w:t>
      </w:r>
      <w:r w:rsidRPr="002A048E">
        <w:rPr>
          <w:rtl/>
        </w:rPr>
        <w:t>:</w:t>
      </w:r>
      <w:r w:rsidRPr="002A048E">
        <w:t xml:space="preserve"> </w:t>
      </w:r>
      <w:r w:rsidRPr="002A048E">
        <w:rPr>
          <w:rFonts w:hint="cs"/>
          <w:rtl/>
        </w:rPr>
        <w:t>إيطالي</w:t>
      </w:r>
      <w:r w:rsidRPr="002A048E">
        <w:rPr>
          <w:rtl/>
        </w:rPr>
        <w:t xml:space="preserve"> </w:t>
      </w:r>
    </w:p>
    <w:p w:rsidR="002A048E" w:rsidRPr="002A048E" w:rsidRDefault="002A048E" w:rsidP="002A048E">
      <w:pPr>
        <w:rPr>
          <w:rtl/>
        </w:rPr>
      </w:pPr>
      <w:r w:rsidRPr="002A048E">
        <w:rPr>
          <w:rFonts w:hint="cs"/>
          <w:i/>
          <w:iCs/>
          <w:rtl/>
        </w:rPr>
        <w:t>العنوان</w:t>
      </w:r>
      <w:r w:rsidRPr="002A048E">
        <w:rPr>
          <w:rFonts w:hint="cs"/>
          <w:rtl/>
        </w:rPr>
        <w:t xml:space="preserve">: </w:t>
      </w:r>
      <w:proofErr w:type="spellStart"/>
      <w:r w:rsidRPr="002A048E">
        <w:rPr>
          <w:lang w:val="es-ES"/>
        </w:rPr>
        <w:t>Via</w:t>
      </w:r>
      <w:proofErr w:type="spellEnd"/>
      <w:r w:rsidRPr="002A048E">
        <w:rPr>
          <w:lang w:val="es-ES"/>
        </w:rPr>
        <w:t xml:space="preserve"> </w:t>
      </w:r>
      <w:proofErr w:type="spellStart"/>
      <w:r w:rsidRPr="002A048E">
        <w:rPr>
          <w:lang w:val="es-ES"/>
        </w:rPr>
        <w:t>Prato</w:t>
      </w:r>
      <w:proofErr w:type="spellEnd"/>
      <w:r w:rsidRPr="002A048E">
        <w:rPr>
          <w:lang w:val="es-ES"/>
        </w:rPr>
        <w:t xml:space="preserve"> </w:t>
      </w:r>
      <w:proofErr w:type="spellStart"/>
      <w:r w:rsidRPr="002A048E">
        <w:rPr>
          <w:lang w:val="es-ES"/>
        </w:rPr>
        <w:t>della</w:t>
      </w:r>
      <w:proofErr w:type="spellEnd"/>
      <w:r w:rsidRPr="002A048E">
        <w:rPr>
          <w:lang w:val="es-ES"/>
        </w:rPr>
        <w:t xml:space="preserve"> </w:t>
      </w:r>
      <w:proofErr w:type="spellStart"/>
      <w:r w:rsidRPr="002A048E">
        <w:rPr>
          <w:lang w:val="es-ES"/>
        </w:rPr>
        <w:t>Signora</w:t>
      </w:r>
      <w:proofErr w:type="spellEnd"/>
      <w:r w:rsidRPr="002A048E">
        <w:rPr>
          <w:lang w:val="es-ES"/>
        </w:rPr>
        <w:t xml:space="preserve">, 15, 00199 Rome, </w:t>
      </w:r>
      <w:proofErr w:type="spellStart"/>
      <w:r w:rsidRPr="002A048E">
        <w:rPr>
          <w:lang w:val="es-ES"/>
        </w:rPr>
        <w:t>Italy</w:t>
      </w:r>
      <w:proofErr w:type="spellEnd"/>
    </w:p>
    <w:p w:rsidR="002A048E" w:rsidRPr="002A048E" w:rsidRDefault="002A048E" w:rsidP="003A1E9F">
      <w:pPr>
        <w:pStyle w:val="Headingb"/>
        <w:spacing w:before="240" w:after="120"/>
        <w:rPr>
          <w:rtl/>
        </w:rPr>
      </w:pPr>
      <w:r w:rsidRPr="002A048E">
        <w:rPr>
          <w:rFonts w:hint="cs"/>
          <w:rtl/>
        </w:rPr>
        <w:t>التعليم: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472"/>
      </w:tblGrid>
      <w:tr w:rsidR="002A048E" w:rsidRPr="002A048E" w:rsidTr="002C473D">
        <w:tc>
          <w:tcPr>
            <w:tcW w:w="1383" w:type="dxa"/>
          </w:tcPr>
          <w:p w:rsidR="002A048E" w:rsidRPr="00D668A4" w:rsidRDefault="002A048E" w:rsidP="002A048E">
            <w:pPr>
              <w:spacing w:before="40" w:after="40" w:line="320" w:lineRule="exact"/>
              <w:rPr>
                <w:b/>
                <w:bCs/>
                <w:rtl/>
              </w:rPr>
            </w:pPr>
            <w:r w:rsidRPr="00D668A4">
              <w:rPr>
                <w:b/>
                <w:bCs/>
              </w:rPr>
              <w:t>1958</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حصل على شهادة من المدرسة الثانوية للدراسات الكلاسيكية "</w:t>
            </w:r>
            <w:r w:rsidRPr="002A048E">
              <w:rPr>
                <w:lang w:val="en-US"/>
              </w:rPr>
              <w:t xml:space="preserve">Matteo </w:t>
            </w:r>
            <w:proofErr w:type="spellStart"/>
            <w:r w:rsidRPr="002A048E">
              <w:rPr>
                <w:lang w:val="en-US"/>
              </w:rPr>
              <w:t>Spinelli</w:t>
            </w:r>
            <w:proofErr w:type="spellEnd"/>
            <w:r w:rsidRPr="002A048E">
              <w:rPr>
                <w:rFonts w:hint="cs"/>
                <w:rtl/>
              </w:rPr>
              <w:t>" في جيوفيناتزو</w:t>
            </w:r>
          </w:p>
        </w:tc>
      </w:tr>
      <w:tr w:rsidR="002A048E" w:rsidRPr="002A048E" w:rsidTr="002C473D">
        <w:tc>
          <w:tcPr>
            <w:tcW w:w="1383" w:type="dxa"/>
          </w:tcPr>
          <w:p w:rsidR="002A048E" w:rsidRPr="00D668A4" w:rsidRDefault="002A048E" w:rsidP="002A048E">
            <w:pPr>
              <w:spacing w:before="40" w:after="40" w:line="320" w:lineRule="exact"/>
              <w:rPr>
                <w:b/>
                <w:bCs/>
              </w:rPr>
            </w:pPr>
            <w:r w:rsidRPr="00D668A4">
              <w:rPr>
                <w:b/>
                <w:bCs/>
                <w:lang w:val="en-US"/>
              </w:rPr>
              <w:t>1963</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شهادة في الهندسة الإلكترونية من "</w:t>
            </w:r>
            <w:proofErr w:type="spellStart"/>
            <w:r w:rsidRPr="002A048E">
              <w:rPr>
                <w:lang w:val="en-US"/>
              </w:rPr>
              <w:t>Politecnico</w:t>
            </w:r>
            <w:proofErr w:type="spellEnd"/>
            <w:r w:rsidR="00903534">
              <w:rPr>
                <w:rFonts w:hint="cs"/>
                <w:rtl/>
              </w:rPr>
              <w:t>" في تورينو</w:t>
            </w:r>
          </w:p>
          <w:p w:rsidR="002A048E" w:rsidRPr="002A048E" w:rsidRDefault="002A048E" w:rsidP="002A048E">
            <w:pPr>
              <w:spacing w:before="40" w:after="40" w:line="320" w:lineRule="exact"/>
              <w:rPr>
                <w:rtl/>
              </w:rPr>
            </w:pPr>
            <w:r w:rsidRPr="002A048E">
              <w:rPr>
                <w:rFonts w:hint="cs"/>
                <w:rtl/>
              </w:rPr>
              <w:t>عنوان رسالة البحث: "مكافئات الخطوط الهاتفية"</w:t>
            </w:r>
            <w:r w:rsidR="00903534">
              <w:rPr>
                <w:rFonts w:hint="cs"/>
                <w:rtl/>
              </w:rPr>
              <w:t>.</w:t>
            </w:r>
          </w:p>
        </w:tc>
      </w:tr>
    </w:tbl>
    <w:p w:rsidR="002A048E" w:rsidRPr="002A048E" w:rsidRDefault="002A048E" w:rsidP="003A1E9F">
      <w:pPr>
        <w:pStyle w:val="Headingb"/>
        <w:spacing w:before="360" w:after="120"/>
        <w:rPr>
          <w:rtl/>
        </w:rPr>
      </w:pPr>
      <w:r w:rsidRPr="002A048E">
        <w:rPr>
          <w:rFonts w:hint="cs"/>
          <w:rtl/>
        </w:rPr>
        <w:t>الدورات التدريبية والتخصصات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472"/>
      </w:tblGrid>
      <w:tr w:rsidR="002A048E" w:rsidRPr="002A048E" w:rsidTr="002C473D">
        <w:tc>
          <w:tcPr>
            <w:tcW w:w="1383" w:type="dxa"/>
          </w:tcPr>
          <w:p w:rsidR="002A048E" w:rsidRPr="00D668A4" w:rsidRDefault="002A048E" w:rsidP="002A048E">
            <w:pPr>
              <w:spacing w:before="40" w:after="40" w:line="320" w:lineRule="exact"/>
              <w:rPr>
                <w:b/>
                <w:bCs/>
                <w:rtl/>
              </w:rPr>
            </w:pPr>
            <w:r w:rsidRPr="00D668A4">
              <w:rPr>
                <w:b/>
                <w:bCs/>
              </w:rPr>
              <w:t>1968</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دورة هونيويل في برمجة "</w:t>
            </w:r>
            <w:r w:rsidRPr="002A048E">
              <w:rPr>
                <w:lang w:val="en-US"/>
              </w:rPr>
              <w:t>BASIC</w:t>
            </w:r>
            <w:r w:rsidRPr="002A048E">
              <w:rPr>
                <w:rFonts w:hint="cs"/>
                <w:rtl/>
              </w:rPr>
              <w:t>"</w:t>
            </w:r>
          </w:p>
        </w:tc>
      </w:tr>
      <w:tr w:rsidR="002A048E" w:rsidRPr="002A048E" w:rsidTr="002C473D">
        <w:tc>
          <w:tcPr>
            <w:tcW w:w="1383" w:type="dxa"/>
          </w:tcPr>
          <w:p w:rsidR="002A048E" w:rsidRPr="00D668A4" w:rsidRDefault="002A048E" w:rsidP="002A048E">
            <w:pPr>
              <w:spacing w:before="40" w:after="40" w:line="320" w:lineRule="exact"/>
              <w:rPr>
                <w:b/>
                <w:bCs/>
              </w:rPr>
            </w:pPr>
            <w:r w:rsidRPr="00D668A4">
              <w:rPr>
                <w:b/>
                <w:bCs/>
                <w:lang w:val="en-US"/>
              </w:rPr>
              <w:t>1969</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دورة هونيويل في برمجة "</w:t>
            </w:r>
            <w:r w:rsidRPr="002A048E">
              <w:rPr>
                <w:lang w:val="en-US"/>
              </w:rPr>
              <w:t>FORTRAN</w:t>
            </w:r>
            <w:r w:rsidRPr="002A048E">
              <w:rPr>
                <w:rFonts w:hint="cs"/>
                <w:rtl/>
              </w:rPr>
              <w:t>"</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1972</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معهد تعليم مديري الشركات المملوكة للدولة </w:t>
            </w:r>
            <w:r w:rsidRPr="002A048E">
              <w:rPr>
                <w:lang w:val="en-US"/>
              </w:rPr>
              <w:t>(IFAP)</w:t>
            </w:r>
            <w:r w:rsidRPr="002A048E">
              <w:rPr>
                <w:rFonts w:hint="cs"/>
                <w:rtl/>
              </w:rPr>
              <w:t>، دورة في "الإدارة الشخصية"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1973</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دورة في معهد </w:t>
            </w:r>
            <w:r w:rsidRPr="002A048E">
              <w:rPr>
                <w:lang w:val="en-US"/>
              </w:rPr>
              <w:t>IFAP</w:t>
            </w:r>
            <w:r w:rsidRPr="002A048E">
              <w:rPr>
                <w:rFonts w:hint="cs"/>
                <w:rtl/>
              </w:rPr>
              <w:t xml:space="preserve"> عن "الأفرقة والعلاقات في تنظيم الشركة"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1974</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دورة في معهد </w:t>
            </w:r>
            <w:r w:rsidRPr="002A048E">
              <w:rPr>
                <w:lang w:val="en-US"/>
              </w:rPr>
              <w:t>IFAP</w:t>
            </w:r>
            <w:r w:rsidRPr="002A048E">
              <w:rPr>
                <w:rFonts w:hint="cs"/>
                <w:rtl/>
              </w:rPr>
              <w:t xml:space="preserve"> عن "التكنولوجيات الإلكترونية الجديدة"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1976</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"حلقة دراسية دولية عن سلامة الأجهزة الإلكترونية"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1977</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دورة في معهد </w:t>
            </w:r>
            <w:r w:rsidRPr="002A048E">
              <w:rPr>
                <w:lang w:val="en-US"/>
              </w:rPr>
              <w:t>IFAP</w:t>
            </w:r>
            <w:r w:rsidRPr="002A048E">
              <w:rPr>
                <w:rFonts w:hint="cs"/>
                <w:rtl/>
              </w:rPr>
              <w:t xml:space="preserve"> عن "التدريب في مجال الإدارة المتكاملة"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1978</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"حلقة دراسية عن تقنيات الانتقاء الشخصي"</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1980</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"المؤتمر العالمي لمشغلي راديو الهواة </w:t>
            </w:r>
            <w:r w:rsidRPr="002A048E">
              <w:rPr>
                <w:lang w:val="en-US"/>
              </w:rPr>
              <w:t>(EDX)</w:t>
            </w:r>
            <w:r w:rsidRPr="002A048E">
              <w:rPr>
                <w:rFonts w:hint="cs"/>
                <w:rtl/>
              </w:rPr>
              <w:t>"</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lastRenderedPageBreak/>
              <w:t>1983</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"المؤتمر الثالث المعني بالهوائيات والانتشار </w:t>
            </w:r>
            <w:r w:rsidRPr="002A048E">
              <w:rPr>
                <w:rtl/>
              </w:rPr>
              <w:t>–</w:t>
            </w:r>
            <w:r w:rsidRPr="002A048E">
              <w:rPr>
                <w:rFonts w:hint="cs"/>
                <w:rtl/>
              </w:rPr>
              <w:t xml:space="preserve"> </w:t>
            </w:r>
            <w:r w:rsidRPr="002A048E">
              <w:rPr>
                <w:lang w:val="en-US"/>
              </w:rPr>
              <w:t>ICAP 83</w:t>
            </w:r>
            <w:r w:rsidRPr="002A048E">
              <w:rPr>
                <w:rFonts w:hint="cs"/>
                <w:rtl/>
              </w:rPr>
              <w:t xml:space="preserve">" - من تنظيم </w:t>
            </w:r>
            <w:r w:rsidRPr="002A048E">
              <w:rPr>
                <w:rtl/>
                <w:lang w:bidi="ar-SA"/>
              </w:rPr>
              <w:t>معهد مهندسي الكهربا</w:t>
            </w:r>
            <w:r w:rsidRPr="002A048E">
              <w:rPr>
                <w:rFonts w:hint="cs"/>
                <w:rtl/>
                <w:lang w:bidi="ar-SA"/>
              </w:rPr>
              <w:t>ء والإلكترونيات</w:t>
            </w:r>
            <w:r w:rsidRPr="002A048E">
              <w:rPr>
                <w:rtl/>
                <w:lang w:bidi="ar-SA"/>
              </w:rPr>
              <w:t xml:space="preserve"> </w:t>
            </w:r>
            <w:r>
              <w:rPr>
                <w:lang w:bidi="ar-SA"/>
              </w:rPr>
              <w:t>(</w:t>
            </w:r>
            <w:r w:rsidRPr="002A048E">
              <w:t>IEEE</w:t>
            </w:r>
            <w:r>
              <w:rPr>
                <w:lang w:bidi="ar-SA"/>
              </w:rPr>
              <w:t>)</w:t>
            </w:r>
            <w:r w:rsidRPr="002A048E">
              <w:rPr>
                <w:rFonts w:hint="cs"/>
                <w:rtl/>
                <w:lang w:bidi="ar-SA"/>
              </w:rPr>
              <w:t xml:space="preserve"> والاتحاد </w:t>
            </w:r>
            <w:r w:rsidRPr="002A048E">
              <w:rPr>
                <w:lang w:val="en-US"/>
              </w:rPr>
              <w:t>URSI</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1986</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دورة في معهد </w:t>
            </w:r>
            <w:r w:rsidRPr="002A048E">
              <w:rPr>
                <w:lang w:val="en-US"/>
              </w:rPr>
              <w:t>IFAP</w:t>
            </w:r>
            <w:r w:rsidRPr="002A048E">
              <w:rPr>
                <w:rFonts w:hint="cs"/>
                <w:rtl/>
              </w:rPr>
              <w:t xml:space="preserve"> عن "التفاوض"</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1993</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دورة في "</w:t>
            </w:r>
            <w:r w:rsidRPr="002A048E">
              <w:rPr>
                <w:lang w:val="en-US"/>
              </w:rPr>
              <w:t xml:space="preserve">Residence di </w:t>
            </w:r>
            <w:proofErr w:type="spellStart"/>
            <w:r w:rsidRPr="002A048E">
              <w:rPr>
                <w:lang w:val="en-US"/>
              </w:rPr>
              <w:t>Ripetta</w:t>
            </w:r>
            <w:proofErr w:type="spellEnd"/>
            <w:r w:rsidRPr="002A048E">
              <w:rPr>
                <w:rFonts w:hint="cs"/>
                <w:rtl/>
              </w:rPr>
              <w:t>"، روما</w:t>
            </w:r>
            <w:r w:rsidR="00903534">
              <w:rPr>
                <w:rFonts w:hint="cs"/>
                <w:rtl/>
              </w:rPr>
              <w:t>،</w:t>
            </w:r>
            <w:r w:rsidRPr="002A048E">
              <w:rPr>
                <w:rFonts w:hint="cs"/>
                <w:rtl/>
              </w:rPr>
              <w:t xml:space="preserve"> عن "الإبداع"</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1994</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دورة في "</w:t>
            </w:r>
            <w:r w:rsidRPr="002A048E">
              <w:rPr>
                <w:lang w:val="en-US"/>
              </w:rPr>
              <w:t xml:space="preserve">Reiss </w:t>
            </w:r>
            <w:proofErr w:type="spellStart"/>
            <w:r w:rsidRPr="002A048E">
              <w:rPr>
                <w:lang w:val="en-US"/>
              </w:rPr>
              <w:t>Romoli</w:t>
            </w:r>
            <w:proofErr w:type="spellEnd"/>
            <w:r w:rsidRPr="002A048E">
              <w:rPr>
                <w:rFonts w:hint="cs"/>
                <w:rtl/>
              </w:rPr>
              <w:t>"، لاكويلا، عن "محاسبة التكاليف"</w:t>
            </w:r>
            <w:r w:rsidR="00903534">
              <w:rPr>
                <w:rFonts w:hint="cs"/>
                <w:rtl/>
              </w:rPr>
              <w:t>.</w:t>
            </w:r>
          </w:p>
        </w:tc>
      </w:tr>
    </w:tbl>
    <w:p w:rsidR="002A048E" w:rsidRPr="002A048E" w:rsidRDefault="002A048E" w:rsidP="003A1E9F">
      <w:pPr>
        <w:pStyle w:val="Headingb"/>
        <w:spacing w:before="360" w:after="120"/>
        <w:rPr>
          <w:rtl/>
        </w:rPr>
      </w:pPr>
      <w:r w:rsidRPr="002A048E">
        <w:rPr>
          <w:rFonts w:hint="cs"/>
          <w:rtl/>
        </w:rPr>
        <w:t>اللغات: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472"/>
      </w:tblGrid>
      <w:tr w:rsidR="002A048E" w:rsidRPr="002A048E" w:rsidTr="002C473D">
        <w:tc>
          <w:tcPr>
            <w:tcW w:w="1383" w:type="dxa"/>
          </w:tcPr>
          <w:p w:rsidR="002A048E" w:rsidRPr="00D668A4" w:rsidRDefault="002A048E" w:rsidP="002A048E">
            <w:pPr>
              <w:spacing w:before="40" w:after="40" w:line="320" w:lineRule="exact"/>
              <w:rPr>
                <w:b/>
                <w:bCs/>
                <w:rtl/>
              </w:rPr>
            </w:pPr>
            <w:r w:rsidRPr="00D668A4">
              <w:rPr>
                <w:rFonts w:hint="cs"/>
                <w:b/>
                <w:bCs/>
                <w:rtl/>
              </w:rPr>
              <w:t>الفرنسية:</w:t>
            </w:r>
          </w:p>
        </w:tc>
        <w:tc>
          <w:tcPr>
            <w:tcW w:w="8472" w:type="dxa"/>
          </w:tcPr>
          <w:p w:rsidR="002A048E" w:rsidRPr="002A048E" w:rsidRDefault="002A048E" w:rsidP="002A048E">
            <w:pPr>
              <w:spacing w:before="40" w:after="40" w:line="320" w:lineRule="exact"/>
              <w:rPr>
                <w:rtl/>
              </w:rPr>
            </w:pPr>
            <w:r w:rsidRPr="002A048E">
              <w:rPr>
                <w:rFonts w:hint="cs"/>
                <w:rtl/>
              </w:rPr>
              <w:t>معرفة ممتازة</w:t>
            </w:r>
          </w:p>
        </w:tc>
      </w:tr>
      <w:tr w:rsidR="002A048E" w:rsidRPr="002A048E" w:rsidTr="002C473D">
        <w:tc>
          <w:tcPr>
            <w:tcW w:w="1383" w:type="dxa"/>
          </w:tcPr>
          <w:p w:rsidR="002A048E" w:rsidRPr="00D668A4" w:rsidRDefault="002A048E" w:rsidP="002A048E">
            <w:pPr>
              <w:spacing w:before="40" w:after="40" w:line="320" w:lineRule="exact"/>
              <w:rPr>
                <w:b/>
                <w:bCs/>
              </w:rPr>
            </w:pPr>
            <w:r w:rsidRPr="00D668A4">
              <w:rPr>
                <w:rFonts w:hint="cs"/>
                <w:b/>
                <w:bCs/>
                <w:rtl/>
              </w:rPr>
              <w:t>الإنكليزية:</w:t>
            </w:r>
          </w:p>
        </w:tc>
        <w:tc>
          <w:tcPr>
            <w:tcW w:w="8472" w:type="dxa"/>
          </w:tcPr>
          <w:p w:rsidR="002A048E" w:rsidRPr="002A048E" w:rsidRDefault="002A048E" w:rsidP="002A048E">
            <w:pPr>
              <w:spacing w:before="40" w:after="40" w:line="320" w:lineRule="exact"/>
              <w:rPr>
                <w:rtl/>
              </w:rPr>
            </w:pPr>
            <w:r w:rsidRPr="002A048E">
              <w:rPr>
                <w:rFonts w:hint="cs"/>
                <w:rtl/>
              </w:rPr>
              <w:t>معرفة جيدة جداً</w:t>
            </w:r>
          </w:p>
        </w:tc>
      </w:tr>
      <w:tr w:rsidR="002A048E" w:rsidRPr="002A048E" w:rsidTr="002C473D">
        <w:tc>
          <w:tcPr>
            <w:tcW w:w="1383" w:type="dxa"/>
          </w:tcPr>
          <w:p w:rsidR="002A048E" w:rsidRPr="00D668A4" w:rsidRDefault="002A048E" w:rsidP="002A048E">
            <w:pPr>
              <w:spacing w:before="40" w:after="40" w:line="320" w:lineRule="exact"/>
              <w:rPr>
                <w:b/>
                <w:bCs/>
                <w:rtl/>
              </w:rPr>
            </w:pPr>
            <w:r w:rsidRPr="00D668A4">
              <w:rPr>
                <w:rFonts w:hint="cs"/>
                <w:b/>
                <w:bCs/>
                <w:rtl/>
              </w:rPr>
              <w:t>الإسبانية:</w:t>
            </w:r>
          </w:p>
        </w:tc>
        <w:tc>
          <w:tcPr>
            <w:tcW w:w="8472" w:type="dxa"/>
          </w:tcPr>
          <w:p w:rsidR="002A048E" w:rsidRPr="002A048E" w:rsidRDefault="002A048E" w:rsidP="002A048E">
            <w:pPr>
              <w:spacing w:before="40" w:after="40" w:line="320" w:lineRule="exact"/>
              <w:rPr>
                <w:rtl/>
              </w:rPr>
            </w:pPr>
            <w:r w:rsidRPr="002A048E">
              <w:rPr>
                <w:rFonts w:hint="cs"/>
                <w:rtl/>
              </w:rPr>
              <w:t>معرفة جيدة جداً</w:t>
            </w:r>
          </w:p>
        </w:tc>
      </w:tr>
      <w:tr w:rsidR="002A048E" w:rsidRPr="002A048E" w:rsidTr="002C473D">
        <w:tc>
          <w:tcPr>
            <w:tcW w:w="1383" w:type="dxa"/>
          </w:tcPr>
          <w:p w:rsidR="002A048E" w:rsidRPr="00D668A4" w:rsidRDefault="002A048E" w:rsidP="002A048E">
            <w:pPr>
              <w:spacing w:before="40" w:after="40" w:line="320" w:lineRule="exact"/>
              <w:rPr>
                <w:b/>
                <w:bCs/>
                <w:rtl/>
              </w:rPr>
            </w:pPr>
            <w:r w:rsidRPr="00D668A4">
              <w:rPr>
                <w:rFonts w:hint="cs"/>
                <w:b/>
                <w:bCs/>
                <w:rtl/>
              </w:rPr>
              <w:t>الإيطالية:</w:t>
            </w:r>
          </w:p>
        </w:tc>
        <w:tc>
          <w:tcPr>
            <w:tcW w:w="8472" w:type="dxa"/>
          </w:tcPr>
          <w:p w:rsidR="002A048E" w:rsidRPr="002A048E" w:rsidRDefault="002A048E" w:rsidP="002A048E">
            <w:pPr>
              <w:spacing w:before="40" w:after="40" w:line="320" w:lineRule="exact"/>
              <w:rPr>
                <w:rtl/>
              </w:rPr>
            </w:pPr>
            <w:r w:rsidRPr="002A048E">
              <w:rPr>
                <w:rFonts w:hint="cs"/>
                <w:rtl/>
              </w:rPr>
              <w:t>اللغة الأم</w:t>
            </w:r>
          </w:p>
        </w:tc>
      </w:tr>
    </w:tbl>
    <w:p w:rsidR="002A048E" w:rsidRPr="002A048E" w:rsidRDefault="002A048E" w:rsidP="003A1E9F">
      <w:pPr>
        <w:pStyle w:val="Headingb"/>
        <w:spacing w:before="360" w:after="120"/>
        <w:rPr>
          <w:rtl/>
        </w:rPr>
      </w:pPr>
      <w:r w:rsidRPr="002A048E">
        <w:rPr>
          <w:rFonts w:hint="cs"/>
          <w:rtl/>
        </w:rPr>
        <w:t>الخبرة المهنية: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472"/>
      </w:tblGrid>
      <w:tr w:rsidR="002A048E" w:rsidRPr="002A048E" w:rsidTr="002C473D">
        <w:tc>
          <w:tcPr>
            <w:tcW w:w="1383" w:type="dxa"/>
          </w:tcPr>
          <w:p w:rsidR="002A048E" w:rsidRPr="00D668A4" w:rsidRDefault="002A048E" w:rsidP="002A048E">
            <w:pPr>
              <w:spacing w:before="40" w:after="40" w:line="320" w:lineRule="exact"/>
              <w:rPr>
                <w:b/>
                <w:bCs/>
                <w:rtl/>
              </w:rPr>
            </w:pPr>
            <w:r w:rsidRPr="00D668A4">
              <w:rPr>
                <w:b/>
                <w:bCs/>
                <w:lang w:val="en-US"/>
              </w:rPr>
              <w:t>1964</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التحق بهيئة الإذاعة والتلفزيون الإيطالية</w:t>
            </w:r>
          </w:p>
        </w:tc>
      </w:tr>
      <w:tr w:rsidR="002A048E" w:rsidRPr="002A048E" w:rsidTr="002C473D">
        <w:tc>
          <w:tcPr>
            <w:tcW w:w="1383" w:type="dxa"/>
          </w:tcPr>
          <w:p w:rsidR="002A048E" w:rsidRPr="00D668A4" w:rsidRDefault="002A048E" w:rsidP="002A048E">
            <w:pPr>
              <w:spacing w:before="40" w:after="40" w:line="320" w:lineRule="exact"/>
              <w:rPr>
                <w:b/>
                <w:bCs/>
              </w:rPr>
            </w:pPr>
            <w:r w:rsidRPr="00D668A4">
              <w:rPr>
                <w:b/>
                <w:bCs/>
                <w:lang w:val="en-US"/>
              </w:rPr>
              <w:t>1965-1964</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حصل على منحة من قسم الهندسة في تورينو </w:t>
            </w:r>
            <w:r w:rsidRPr="002A048E">
              <w:rPr>
                <w:rtl/>
              </w:rPr>
              <w:t>–</w:t>
            </w:r>
            <w:r w:rsidRPr="002A048E">
              <w:rPr>
                <w:rFonts w:hint="cs"/>
                <w:rtl/>
              </w:rPr>
              <w:t xml:space="preserve"> شعبة المباني</w:t>
            </w:r>
          </w:p>
        </w:tc>
      </w:tr>
      <w:tr w:rsidR="002A048E" w:rsidRPr="002A048E" w:rsidTr="002C473D">
        <w:tc>
          <w:tcPr>
            <w:tcW w:w="1383" w:type="dxa"/>
          </w:tcPr>
          <w:p w:rsidR="002A048E" w:rsidRPr="00D668A4" w:rsidRDefault="002A048E" w:rsidP="002A048E">
            <w:pPr>
              <w:spacing w:before="40" w:after="40" w:line="320" w:lineRule="exact"/>
              <w:rPr>
                <w:b/>
                <w:bCs/>
                <w:rtl/>
              </w:rPr>
            </w:pPr>
            <w:r w:rsidRPr="00D668A4">
              <w:rPr>
                <w:b/>
                <w:bCs/>
                <w:lang w:val="en-US"/>
              </w:rPr>
              <w:t>1971-1966</w:t>
            </w:r>
            <w:r w:rsidRPr="00D668A4">
              <w:rPr>
                <w:rFonts w:hint="cs"/>
                <w:b/>
                <w:bCs/>
                <w:rtl/>
              </w:rPr>
              <w:t>:</w:t>
            </w:r>
          </w:p>
        </w:tc>
        <w:tc>
          <w:tcPr>
            <w:tcW w:w="8472" w:type="dxa"/>
          </w:tcPr>
          <w:p w:rsidR="002A048E" w:rsidRPr="00903534" w:rsidRDefault="002A048E" w:rsidP="00F365F8">
            <w:pPr>
              <w:spacing w:before="40" w:after="40" w:line="320" w:lineRule="exact"/>
              <w:rPr>
                <w:spacing w:val="-2"/>
                <w:rtl/>
              </w:rPr>
            </w:pPr>
            <w:r w:rsidRPr="00903534">
              <w:rPr>
                <w:rFonts w:hint="cs"/>
                <w:spacing w:val="-2"/>
                <w:rtl/>
              </w:rPr>
              <w:t>قسم الهندسة في تورينو: عمل بصفة كبير المهندسين في قسم شؤون التصميم والتركيب والاختبار لأجهزة الإرسال بالموجات الهكتومترية والطويلة والتشوير عن ب</w:t>
            </w:r>
            <w:r w:rsidR="00347F6B" w:rsidRPr="00903534">
              <w:rPr>
                <w:rFonts w:hint="cs"/>
                <w:spacing w:val="-2"/>
                <w:rtl/>
              </w:rPr>
              <w:t>ُ</w:t>
            </w:r>
            <w:r w:rsidR="00903534">
              <w:rPr>
                <w:rFonts w:hint="cs"/>
                <w:spacing w:val="-2"/>
                <w:rtl/>
              </w:rPr>
              <w:t>عد</w:t>
            </w:r>
            <w:r w:rsidRPr="00903534">
              <w:rPr>
                <w:rFonts w:hint="cs"/>
                <w:spacing w:val="-2"/>
                <w:rtl/>
              </w:rPr>
              <w:t xml:space="preserve"> والمراقبة عن ب</w:t>
            </w:r>
            <w:r w:rsidR="00347F6B" w:rsidRPr="00903534">
              <w:rPr>
                <w:rFonts w:hint="cs"/>
                <w:spacing w:val="-2"/>
                <w:rtl/>
              </w:rPr>
              <w:t>ُ</w:t>
            </w:r>
            <w:r w:rsidR="00903534">
              <w:rPr>
                <w:rFonts w:hint="cs"/>
                <w:spacing w:val="-2"/>
                <w:rtl/>
              </w:rPr>
              <w:t>عد</w:t>
            </w:r>
            <w:r w:rsidRPr="00903534">
              <w:rPr>
                <w:rFonts w:hint="cs"/>
                <w:spacing w:val="-2"/>
                <w:rtl/>
              </w:rPr>
              <w:t xml:space="preserve"> وأتمتة أجه</w:t>
            </w:r>
            <w:r w:rsidR="00903534">
              <w:rPr>
                <w:rFonts w:hint="cs"/>
                <w:spacing w:val="-2"/>
                <w:rtl/>
              </w:rPr>
              <w:t>زة الإرسال بالموجات الهكتومترية ووصلات التغذية</w:t>
            </w:r>
            <w:r w:rsidRPr="00903534">
              <w:rPr>
                <w:rFonts w:hint="cs"/>
                <w:spacing w:val="-2"/>
                <w:rtl/>
              </w:rPr>
              <w:t xml:space="preserve"> وقواعد الهوائيات وهوائيات الإشعاع الذاتي بالموجات الهكتومترية</w:t>
            </w:r>
          </w:p>
        </w:tc>
      </w:tr>
      <w:tr w:rsidR="002A048E" w:rsidRPr="002A048E" w:rsidTr="002C473D">
        <w:tc>
          <w:tcPr>
            <w:tcW w:w="1383" w:type="dxa"/>
          </w:tcPr>
          <w:p w:rsidR="002A048E" w:rsidRPr="00D668A4" w:rsidRDefault="002A048E" w:rsidP="002A048E">
            <w:pPr>
              <w:spacing w:before="40" w:after="40" w:line="320" w:lineRule="exact"/>
              <w:rPr>
                <w:b/>
                <w:bCs/>
                <w:rtl/>
              </w:rPr>
            </w:pPr>
            <w:r w:rsidRPr="00D668A4">
              <w:rPr>
                <w:b/>
                <w:bCs/>
                <w:lang w:val="en-US"/>
              </w:rPr>
              <w:t>1987-1971</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قسم الهندسة التابع لهيئة الإذاعة والتلفزيون الإيطالية</w:t>
            </w:r>
            <w:r w:rsidR="00903534">
              <w:rPr>
                <w:rFonts w:hint="cs"/>
                <w:rtl/>
              </w:rPr>
              <w:t xml:space="preserve"> في روما</w:t>
            </w:r>
            <w:r w:rsidRPr="002A048E">
              <w:rPr>
                <w:rFonts w:hint="cs"/>
                <w:rtl/>
              </w:rPr>
              <w:t>: كبير المهندسين في قسم الموجات القصيرة، وكان مسؤولاً عن الصيانة والتصميم في مجال التحديث التقني لمحطات الإرسال بالموجات القصيرة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1979</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عُيِّن مسؤولاً عن محطات الإرسال بالموجات القصيرة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1991-1987</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قسم الهندسة التابع لهيئ</w:t>
            </w:r>
            <w:r w:rsidR="00903534">
              <w:rPr>
                <w:rFonts w:hint="cs"/>
                <w:rtl/>
              </w:rPr>
              <w:t xml:space="preserve">ة الإذاعة والتلفزيون الإيطالية في </w:t>
            </w:r>
            <w:r w:rsidRPr="002A048E">
              <w:rPr>
                <w:rFonts w:hint="cs"/>
                <w:rtl/>
              </w:rPr>
              <w:t>روما، قسم العلاقات التقنية الدولية: مسؤول عن: الإجراءات التقنية الدولية وأعمال التقييس</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1998-1992</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عُيِّن رئيساً لشعبة "العلاقات التقنية الدولية"</w:t>
            </w:r>
          </w:p>
        </w:tc>
      </w:tr>
      <w:tr w:rsidR="002A048E" w:rsidRPr="002A048E" w:rsidTr="002C473D">
        <w:tc>
          <w:tcPr>
            <w:tcW w:w="1383" w:type="dxa"/>
          </w:tcPr>
          <w:p w:rsidR="002A048E" w:rsidRPr="00D668A4" w:rsidRDefault="002A048E" w:rsidP="002A048E">
            <w:pPr>
              <w:spacing w:before="40" w:after="40" w:line="320" w:lineRule="exact"/>
              <w:rPr>
                <w:b/>
                <w:bCs/>
                <w:lang w:val="en-US"/>
              </w:rPr>
            </w:pPr>
            <w:r w:rsidRPr="00D668A4">
              <w:rPr>
                <w:b/>
                <w:bCs/>
                <w:lang w:val="en-US"/>
              </w:rPr>
              <w:t>2012-1999</w:t>
            </w:r>
          </w:p>
        </w:tc>
        <w:tc>
          <w:tcPr>
            <w:tcW w:w="8472" w:type="dxa"/>
          </w:tcPr>
          <w:p w:rsidR="002A048E" w:rsidRPr="002A048E" w:rsidRDefault="002A048E" w:rsidP="002A048E">
            <w:pPr>
              <w:spacing w:before="40" w:after="40" w:line="320" w:lineRule="exact"/>
              <w:rPr>
                <w:rtl/>
              </w:rPr>
            </w:pPr>
            <w:r w:rsidRPr="002A048E">
              <w:rPr>
                <w:rFonts w:hint="cs"/>
                <w:rtl/>
              </w:rPr>
              <w:t>خبير استشاري في هيئة الإذاعة والتلفزيون الإيطالية</w:t>
            </w:r>
          </w:p>
        </w:tc>
      </w:tr>
      <w:tr w:rsidR="002A048E" w:rsidRPr="002A048E" w:rsidTr="002C473D">
        <w:tc>
          <w:tcPr>
            <w:tcW w:w="1383" w:type="dxa"/>
          </w:tcPr>
          <w:p w:rsidR="002A048E" w:rsidRPr="00D668A4" w:rsidRDefault="002A048E" w:rsidP="00D668A4">
            <w:pPr>
              <w:spacing w:before="40" w:after="40" w:line="320" w:lineRule="exact"/>
              <w:rPr>
                <w:b/>
                <w:bCs/>
                <w:rtl/>
                <w:lang w:val="en-US"/>
              </w:rPr>
            </w:pPr>
            <w:r w:rsidRPr="00D668A4">
              <w:rPr>
                <w:b/>
                <w:bCs/>
                <w:lang w:val="en-US"/>
              </w:rPr>
              <w:t>...</w:t>
            </w:r>
            <w:r w:rsidR="00D668A4">
              <w:rPr>
                <w:b/>
                <w:bCs/>
                <w:lang w:val="en-US"/>
              </w:rPr>
              <w:t xml:space="preserve"> </w:t>
            </w:r>
            <w:r w:rsidRPr="00D668A4">
              <w:rPr>
                <w:b/>
                <w:bCs/>
                <w:lang w:val="en-US"/>
              </w:rPr>
              <w:t>-2009</w:t>
            </w:r>
            <w:r w:rsidR="00D668A4">
              <w:rPr>
                <w:rFonts w:hint="cs"/>
                <w:b/>
                <w:bCs/>
                <w:rtl/>
                <w:lang w:val="en-US"/>
              </w:rPr>
              <w:t>:</w:t>
            </w:r>
          </w:p>
        </w:tc>
        <w:tc>
          <w:tcPr>
            <w:tcW w:w="8472" w:type="dxa"/>
          </w:tcPr>
          <w:p w:rsidR="002A048E" w:rsidRPr="002A048E" w:rsidRDefault="002A048E" w:rsidP="002A048E">
            <w:pPr>
              <w:spacing w:before="40" w:after="40" w:line="320" w:lineRule="exact"/>
              <w:rPr>
                <w:rtl/>
              </w:rPr>
            </w:pPr>
            <w:r w:rsidRPr="002A048E">
              <w:rPr>
                <w:rFonts w:hint="cs"/>
                <w:rtl/>
              </w:rPr>
              <w:t>عضو في "الأكاديمية العلمية" التابعة لجمهورية سان مارينو.</w:t>
            </w:r>
          </w:p>
        </w:tc>
      </w:tr>
    </w:tbl>
    <w:p w:rsidR="002A048E" w:rsidRPr="002A048E" w:rsidRDefault="002A048E" w:rsidP="003A1E9F">
      <w:pPr>
        <w:pStyle w:val="Headingb"/>
        <w:spacing w:before="360" w:after="120"/>
        <w:rPr>
          <w:rtl/>
        </w:rPr>
      </w:pPr>
      <w:r w:rsidRPr="002A048E">
        <w:rPr>
          <w:rFonts w:hint="cs"/>
          <w:rtl/>
        </w:rPr>
        <w:t>الأنشطة التعليمية: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472"/>
      </w:tblGrid>
      <w:tr w:rsidR="002A048E" w:rsidRPr="002A048E" w:rsidTr="002C473D">
        <w:tc>
          <w:tcPr>
            <w:tcW w:w="1383" w:type="dxa"/>
          </w:tcPr>
          <w:p w:rsidR="002A048E" w:rsidRPr="00D668A4" w:rsidRDefault="002A048E" w:rsidP="002A048E">
            <w:pPr>
              <w:spacing w:before="40" w:after="40" w:line="320" w:lineRule="exact"/>
              <w:rPr>
                <w:b/>
                <w:bCs/>
                <w:rtl/>
              </w:rPr>
            </w:pPr>
            <w:r w:rsidRPr="00D668A4">
              <w:rPr>
                <w:b/>
                <w:bCs/>
                <w:lang w:val="en-US"/>
              </w:rPr>
              <w:t>1977-1973</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 xml:space="preserve">كُلف بإلقاء دورات تعليمية بشأن "الهوائيات </w:t>
            </w:r>
            <w:r w:rsidRPr="002A048E">
              <w:rPr>
                <w:lang w:val="en-US"/>
              </w:rPr>
              <w:t>MF-HF</w:t>
            </w:r>
            <w:r w:rsidRPr="002A048E">
              <w:rPr>
                <w:rFonts w:hint="cs"/>
                <w:rtl/>
              </w:rPr>
              <w:t xml:space="preserve"> والانتشار" لمهندسين في مراكز الإرسال التابعة لهيئة الإذاعة والتلفزيون الإيطالية</w:t>
            </w:r>
          </w:p>
        </w:tc>
      </w:tr>
      <w:tr w:rsidR="002A048E" w:rsidRPr="002A048E" w:rsidTr="002C473D">
        <w:tc>
          <w:tcPr>
            <w:tcW w:w="1383" w:type="dxa"/>
          </w:tcPr>
          <w:p w:rsidR="002A048E" w:rsidRPr="00D668A4" w:rsidRDefault="002A048E" w:rsidP="002A048E">
            <w:pPr>
              <w:spacing w:before="40" w:after="40" w:line="320" w:lineRule="exact"/>
              <w:rPr>
                <w:b/>
                <w:bCs/>
              </w:rPr>
            </w:pPr>
            <w:r w:rsidRPr="00D668A4">
              <w:rPr>
                <w:b/>
                <w:bCs/>
                <w:lang w:val="en-US"/>
              </w:rPr>
              <w:t>1978</w:t>
            </w:r>
            <w:r w:rsidRPr="00D668A4">
              <w:rPr>
                <w:rFonts w:hint="cs"/>
                <w:b/>
                <w:bCs/>
                <w:rtl/>
              </w:rPr>
              <w:t>:</w:t>
            </w:r>
          </w:p>
        </w:tc>
        <w:tc>
          <w:tcPr>
            <w:tcW w:w="8472" w:type="dxa"/>
          </w:tcPr>
          <w:p w:rsidR="002A048E" w:rsidRPr="002A048E" w:rsidRDefault="002A048E" w:rsidP="002A048E">
            <w:pPr>
              <w:spacing w:before="40" w:after="40" w:line="320" w:lineRule="exact"/>
              <w:rPr>
                <w:rtl/>
              </w:rPr>
            </w:pPr>
            <w:r w:rsidRPr="002A048E">
              <w:rPr>
                <w:rFonts w:hint="cs"/>
                <w:rtl/>
              </w:rPr>
              <w:t>كُلف بإلقاء دورات تدريبية عن "الهندسة الراديوية" لمهندسين يحضرون دورات ما بعد التخرج في "المعهد العالي للبريد والاتصالات" التابع للإدارة الإيطالية</w:t>
            </w:r>
            <w:r w:rsidR="000D1B6A">
              <w:rPr>
                <w:rFonts w:hint="cs"/>
                <w:rtl/>
              </w:rPr>
              <w:t>.</w:t>
            </w:r>
          </w:p>
        </w:tc>
      </w:tr>
    </w:tbl>
    <w:p w:rsidR="002A048E" w:rsidRPr="002A048E" w:rsidRDefault="002A048E" w:rsidP="003A1E9F">
      <w:pPr>
        <w:pStyle w:val="Headingb"/>
        <w:spacing w:before="360" w:after="120"/>
        <w:rPr>
          <w:rtl/>
        </w:rPr>
      </w:pPr>
      <w:r w:rsidRPr="002A048E">
        <w:rPr>
          <w:rFonts w:hint="cs"/>
          <w:rtl/>
        </w:rPr>
        <w:lastRenderedPageBreak/>
        <w:t>الأنشطة الدولية: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472"/>
      </w:tblGrid>
      <w:tr w:rsidR="002A048E" w:rsidRPr="002A048E" w:rsidTr="002C473D">
        <w:tc>
          <w:tcPr>
            <w:tcW w:w="1383" w:type="dxa"/>
          </w:tcPr>
          <w:p w:rsidR="002A048E" w:rsidRPr="00D668A4" w:rsidRDefault="002A048E" w:rsidP="003A1E9F">
            <w:pPr>
              <w:keepNext/>
              <w:spacing w:before="40" w:after="40" w:line="320" w:lineRule="exact"/>
              <w:rPr>
                <w:b/>
                <w:bCs/>
                <w:rtl/>
              </w:rPr>
            </w:pPr>
            <w:r w:rsidRPr="00D668A4">
              <w:rPr>
                <w:b/>
                <w:bCs/>
                <w:lang w:val="en-US"/>
              </w:rPr>
              <w:t>...</w:t>
            </w:r>
            <w:r w:rsidR="00D668A4">
              <w:rPr>
                <w:b/>
                <w:bCs/>
                <w:lang w:val="en-US"/>
              </w:rPr>
              <w:t xml:space="preserve"> </w:t>
            </w:r>
            <w:r w:rsidRPr="00D668A4">
              <w:rPr>
                <w:b/>
                <w:bCs/>
                <w:lang w:val="en-US"/>
              </w:rPr>
              <w:t>-1979</w:t>
            </w:r>
            <w:r w:rsidR="00D668A4">
              <w:rPr>
                <w:rFonts w:hint="cs"/>
                <w:b/>
                <w:bCs/>
                <w:rtl/>
                <w:lang w:val="en-US"/>
              </w:rPr>
              <w:t>:</w:t>
            </w:r>
          </w:p>
        </w:tc>
        <w:tc>
          <w:tcPr>
            <w:tcW w:w="8472" w:type="dxa"/>
          </w:tcPr>
          <w:p w:rsidR="002A048E" w:rsidRPr="002A048E" w:rsidRDefault="002A048E" w:rsidP="002A048E">
            <w:pPr>
              <w:spacing w:before="40" w:after="40" w:line="320" w:lineRule="exact"/>
              <w:rPr>
                <w:rtl/>
              </w:rPr>
            </w:pPr>
            <w:r w:rsidRPr="002A048E">
              <w:rPr>
                <w:rFonts w:hint="cs"/>
                <w:rtl/>
              </w:rPr>
              <w:t>ممثل عن هيئة الإذاعة والتلفزيون الإيطالية في الاتحاد الإذاعي ال</w:t>
            </w:r>
            <w:r w:rsidR="00903534">
              <w:rPr>
                <w:rFonts w:hint="cs"/>
                <w:rtl/>
              </w:rPr>
              <w:t>أوروبي في ميدان الإذاعة الدولية؛</w:t>
            </w:r>
          </w:p>
          <w:p w:rsidR="002A048E" w:rsidRPr="002A048E" w:rsidRDefault="002A048E" w:rsidP="002A048E">
            <w:pPr>
              <w:spacing w:before="40" w:after="40" w:line="320" w:lineRule="exact"/>
              <w:rPr>
                <w:rtl/>
              </w:rPr>
            </w:pPr>
            <w:r w:rsidRPr="002A048E">
              <w:rPr>
                <w:rFonts w:hint="cs"/>
                <w:rtl/>
              </w:rPr>
              <w:t>مندوب الإدارة الإيطالية في مؤتمر المندوبين المفوضين للاتحاد الدولي للاتصالات</w:t>
            </w:r>
            <w:r w:rsidR="00903534">
              <w:rPr>
                <w:rFonts w:hint="cs"/>
                <w:rtl/>
              </w:rPr>
              <w:t>؛</w:t>
            </w:r>
          </w:p>
          <w:p w:rsidR="002A048E" w:rsidRPr="002A048E" w:rsidRDefault="002A048E" w:rsidP="002A048E">
            <w:pPr>
              <w:spacing w:before="40" w:after="40" w:line="320" w:lineRule="exact"/>
              <w:rPr>
                <w:rtl/>
              </w:rPr>
            </w:pPr>
            <w:r w:rsidRPr="002A048E">
              <w:rPr>
                <w:rFonts w:hint="cs"/>
                <w:rtl/>
              </w:rPr>
              <w:t>مندوب الإدارة الإيطالية في المؤتمر العالمي للاتصالات الراديوية للاتحاد ا</w:t>
            </w:r>
            <w:r w:rsidR="00903534">
              <w:rPr>
                <w:rFonts w:hint="cs"/>
                <w:rtl/>
              </w:rPr>
              <w:t>لدولي للاتصالات؛</w:t>
            </w:r>
          </w:p>
          <w:p w:rsidR="002A048E" w:rsidRPr="002A048E" w:rsidRDefault="002A048E" w:rsidP="002A048E">
            <w:pPr>
              <w:spacing w:before="40" w:after="40" w:line="320" w:lineRule="exact"/>
              <w:rPr>
                <w:rtl/>
              </w:rPr>
            </w:pPr>
            <w:r w:rsidRPr="002A048E">
              <w:rPr>
                <w:rFonts w:hint="cs"/>
                <w:rtl/>
              </w:rPr>
              <w:t>مندوب الإدارة الإيطالية في قطاع الاتصالات الراديوية بالاتحاد.</w:t>
            </w:r>
          </w:p>
        </w:tc>
      </w:tr>
    </w:tbl>
    <w:p w:rsidR="002A048E" w:rsidRPr="002A048E" w:rsidRDefault="002A048E" w:rsidP="003A1E9F">
      <w:pPr>
        <w:pStyle w:val="Headingb"/>
        <w:spacing w:before="360"/>
        <w:rPr>
          <w:rtl/>
        </w:rPr>
      </w:pPr>
      <w:r w:rsidRPr="002A048E">
        <w:rPr>
          <w:rFonts w:hint="cs"/>
          <w:rtl/>
        </w:rPr>
        <w:t>مهام خاصة:</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عضو بصفة خبير في مجال الإذاعة في الوفد الإيطالي الذي يترأسه السيد باليشي، وكيل وزير الخارجية، حيث كُلِّف بالتحقق من قابلية تنفيذ الشبكة التلفزيونية في الصومال </w:t>
      </w:r>
      <w:r w:rsidRPr="002A048E">
        <w:rPr>
          <w:lang w:val="en-US"/>
        </w:rPr>
        <w:t>(1982)</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مسؤول عن التنسيق في الوفد التقني التابع لهيئة الإذاعة والتلفزيون الإيطالية في الصومال </w:t>
      </w:r>
      <w:r w:rsidRPr="002A048E">
        <w:rPr>
          <w:lang w:val="en-US"/>
        </w:rPr>
        <w:t>(1983)</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عضو في فريق العمل </w:t>
      </w:r>
      <w:r w:rsidRPr="002A048E">
        <w:rPr>
          <w:lang w:val="en-US"/>
        </w:rPr>
        <w:t>ISPELS</w:t>
      </w:r>
      <w:r w:rsidRPr="002A048E">
        <w:rPr>
          <w:rFonts w:hint="cs"/>
          <w:rtl/>
        </w:rPr>
        <w:t xml:space="preserve"> المعني بتحديد أساليب قياس الجرعات الإشعاعية ومعايير التعرض للوقاية من المخاطر والأضرار الناجمة عن المجالات الكهرمغنطيسية </w:t>
      </w:r>
      <w:r w:rsidRPr="002A048E">
        <w:rPr>
          <w:lang w:val="en-US"/>
        </w:rPr>
        <w:t>(1985)</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نائب رئيس لجنة الدراسات الوطنية </w:t>
      </w:r>
      <w:r w:rsidRPr="002A048E">
        <w:rPr>
          <w:lang w:val="en-US"/>
        </w:rPr>
        <w:t>3</w:t>
      </w:r>
      <w:r w:rsidRPr="002A048E">
        <w:rPr>
          <w:rFonts w:hint="cs"/>
          <w:rtl/>
        </w:rPr>
        <w:t xml:space="preserve"> لقطاع الاتصالات الراديوية </w:t>
      </w:r>
      <w:r w:rsidRPr="002A048E">
        <w:rPr>
          <w:lang w:val="en-US"/>
        </w:rPr>
        <w:t>(1989-1986)</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عضو في مجلس إدارة اللجنة الإلكترونية الإيطالية </w:t>
      </w:r>
      <w:r w:rsidRPr="002A048E">
        <w:rPr>
          <w:lang w:val="en-US"/>
        </w:rPr>
        <w:t>(CEI)</w:t>
      </w:r>
      <w:r w:rsidRPr="002A048E">
        <w:rPr>
          <w:rFonts w:hint="cs"/>
          <w:rtl/>
        </w:rPr>
        <w:t xml:space="preserve"> </w:t>
      </w:r>
      <w:r w:rsidRPr="002A048E">
        <w:rPr>
          <w:lang w:val="en-US"/>
        </w:rPr>
        <w:t>(1992-1989)</w:t>
      </w:r>
    </w:p>
    <w:p w:rsidR="002A048E" w:rsidRPr="002A048E" w:rsidRDefault="002A048E" w:rsidP="003A1E9F">
      <w:pPr>
        <w:pStyle w:val="enumlev1"/>
        <w:spacing w:before="60" w:line="187" w:lineRule="auto"/>
        <w:rPr>
          <w:rtl/>
          <w:lang w:bidi="ar-SA"/>
        </w:rPr>
      </w:pPr>
      <w:r w:rsidRPr="002A048E">
        <w:rPr>
          <w:rFonts w:hint="cs"/>
          <w:lang w:val="en-US"/>
        </w:rPr>
        <w:sym w:font="Symbol" w:char="F0B7"/>
      </w:r>
      <w:r w:rsidRPr="002A048E">
        <w:rPr>
          <w:rFonts w:hint="cs"/>
          <w:rtl/>
        </w:rPr>
        <w:tab/>
      </w:r>
      <w:r w:rsidRPr="003A1E9F">
        <w:rPr>
          <w:rFonts w:hint="cs"/>
          <w:spacing w:val="-6"/>
          <w:rtl/>
        </w:rPr>
        <w:t xml:space="preserve">الداعي إلى الاقتراح الأوروبي المشترك </w:t>
      </w:r>
      <w:r w:rsidRPr="003A1E9F">
        <w:rPr>
          <w:rFonts w:hint="cs"/>
          <w:spacing w:val="-6"/>
          <w:rtl/>
          <w:lang w:bidi="ar-SA"/>
        </w:rPr>
        <w:t xml:space="preserve">للمؤتمر الأوروبي لإدارات البريد والاتصالات بشأن تعيين نطاقات التردد للخدمة الإذاعية على الموجات الديكامترية في </w:t>
      </w:r>
      <w:r w:rsidRPr="003A1E9F">
        <w:rPr>
          <w:spacing w:val="-6"/>
          <w:rtl/>
          <w:lang w:bidi="ar-SA"/>
        </w:rPr>
        <w:t>المؤتمر الإداري العالمي للراديو</w:t>
      </w:r>
      <w:r w:rsidRPr="003A1E9F">
        <w:rPr>
          <w:rFonts w:hint="cs"/>
          <w:spacing w:val="-6"/>
          <w:rtl/>
          <w:lang w:bidi="ar-SA"/>
        </w:rPr>
        <w:t xml:space="preserve"> للاتحاد الذي عقد في مالقة (طورمولينوس) </w:t>
      </w:r>
      <w:r w:rsidRPr="003A1E9F">
        <w:rPr>
          <w:spacing w:val="-6"/>
          <w:lang w:val="en-US"/>
        </w:rPr>
        <w:t>(WARC 92)</w:t>
      </w:r>
    </w:p>
    <w:p w:rsidR="002A048E" w:rsidRPr="002A048E" w:rsidRDefault="002A048E" w:rsidP="00903534">
      <w:pPr>
        <w:pStyle w:val="enumlev1"/>
        <w:spacing w:before="60" w:line="187" w:lineRule="auto"/>
        <w:rPr>
          <w:rtl/>
        </w:rPr>
      </w:pPr>
      <w:r w:rsidRPr="002A048E">
        <w:rPr>
          <w:rFonts w:hint="cs"/>
          <w:lang w:val="en-US"/>
        </w:rPr>
        <w:sym w:font="Symbol" w:char="F0B7"/>
      </w:r>
      <w:r w:rsidRPr="002A048E">
        <w:rPr>
          <w:rFonts w:hint="cs"/>
          <w:rtl/>
          <w:lang w:bidi="ar-SA"/>
        </w:rPr>
        <w:tab/>
        <w:t xml:space="preserve">مندوب الإدارة الإيطالية في جمعيات الاتصالات الراديوية لقطاع الاتصالات الراديوية </w:t>
      </w:r>
      <w:r w:rsidRPr="002A048E">
        <w:rPr>
          <w:lang w:val="en-US"/>
        </w:rPr>
        <w:t>(RA)</w:t>
      </w:r>
      <w:r w:rsidRPr="002A048E">
        <w:rPr>
          <w:rFonts w:hint="cs"/>
          <w:rtl/>
        </w:rPr>
        <w:t xml:space="preserve"> والمؤتمرات العالمية </w:t>
      </w:r>
      <w:r w:rsidRPr="000D1B6A">
        <w:rPr>
          <w:rFonts w:hint="cs"/>
          <w:spacing w:val="-4"/>
          <w:rtl/>
        </w:rPr>
        <w:t xml:space="preserve">للاتصالات الراديوية في </w:t>
      </w:r>
      <w:r w:rsidRPr="000D1B6A">
        <w:rPr>
          <w:spacing w:val="-4"/>
          <w:lang w:val="en-US"/>
        </w:rPr>
        <w:t>1984</w:t>
      </w:r>
      <w:r w:rsidRPr="000D1B6A">
        <w:rPr>
          <w:rFonts w:hint="cs"/>
          <w:spacing w:val="-4"/>
          <w:rtl/>
        </w:rPr>
        <w:t xml:space="preserve"> </w:t>
      </w:r>
      <w:r w:rsidRPr="000D1B6A">
        <w:rPr>
          <w:spacing w:val="-4"/>
          <w:lang w:val="en-US"/>
        </w:rPr>
        <w:t>(HFBC/1)</w:t>
      </w:r>
      <w:r w:rsidRPr="000D1B6A">
        <w:rPr>
          <w:rFonts w:hint="cs"/>
          <w:spacing w:val="-4"/>
          <w:rtl/>
        </w:rPr>
        <w:t xml:space="preserve"> و</w:t>
      </w:r>
      <w:r w:rsidRPr="000D1B6A">
        <w:rPr>
          <w:spacing w:val="-4"/>
          <w:lang w:val="en-US"/>
        </w:rPr>
        <w:t>1987</w:t>
      </w:r>
      <w:r w:rsidRPr="000D1B6A">
        <w:rPr>
          <w:rFonts w:hint="cs"/>
          <w:spacing w:val="-4"/>
          <w:rtl/>
        </w:rPr>
        <w:t xml:space="preserve"> </w:t>
      </w:r>
      <w:r w:rsidRPr="000D1B6A">
        <w:rPr>
          <w:spacing w:val="-4"/>
          <w:lang w:val="en-US"/>
        </w:rPr>
        <w:t>(HFBC/2)</w:t>
      </w:r>
      <w:r w:rsidRPr="000D1B6A">
        <w:rPr>
          <w:rFonts w:hint="cs"/>
          <w:spacing w:val="-4"/>
          <w:rtl/>
        </w:rPr>
        <w:t xml:space="preserve"> و</w:t>
      </w:r>
      <w:r w:rsidRPr="000D1B6A">
        <w:rPr>
          <w:spacing w:val="-4"/>
          <w:lang w:val="en-US"/>
        </w:rPr>
        <w:t>1988</w:t>
      </w:r>
      <w:r w:rsidRPr="000D1B6A">
        <w:rPr>
          <w:rFonts w:hint="cs"/>
          <w:spacing w:val="-4"/>
          <w:rtl/>
        </w:rPr>
        <w:t xml:space="preserve"> </w:t>
      </w:r>
      <w:r w:rsidRPr="000D1B6A">
        <w:rPr>
          <w:spacing w:val="-4"/>
          <w:lang w:val="en-US"/>
        </w:rPr>
        <w:t>(ORB</w:t>
      </w:r>
      <w:r w:rsidR="00903534" w:rsidRPr="000D1B6A">
        <w:rPr>
          <w:spacing w:val="-4"/>
          <w:lang w:val="en-US"/>
        </w:rPr>
        <w:noBreakHyphen/>
      </w:r>
      <w:r w:rsidRPr="000D1B6A">
        <w:rPr>
          <w:spacing w:val="-4"/>
          <w:lang w:val="en-US"/>
        </w:rPr>
        <w:t>88)</w:t>
      </w:r>
      <w:r w:rsidRPr="000D1B6A">
        <w:rPr>
          <w:rFonts w:hint="cs"/>
          <w:spacing w:val="-4"/>
          <w:rtl/>
        </w:rPr>
        <w:t xml:space="preserve"> و</w:t>
      </w:r>
      <w:r w:rsidRPr="000D1B6A">
        <w:rPr>
          <w:spacing w:val="-4"/>
          <w:lang w:val="en-US"/>
        </w:rPr>
        <w:t>1992</w:t>
      </w:r>
      <w:r w:rsidRPr="000D1B6A">
        <w:rPr>
          <w:rFonts w:hint="cs"/>
          <w:spacing w:val="-4"/>
          <w:rtl/>
        </w:rPr>
        <w:t xml:space="preserve"> </w:t>
      </w:r>
      <w:r w:rsidRPr="000D1B6A">
        <w:rPr>
          <w:spacing w:val="-4"/>
          <w:lang w:val="en-US"/>
        </w:rPr>
        <w:t>(WARC</w:t>
      </w:r>
      <w:r w:rsidR="00903534" w:rsidRPr="000D1B6A">
        <w:rPr>
          <w:spacing w:val="-4"/>
          <w:lang w:val="en-US"/>
        </w:rPr>
        <w:noBreakHyphen/>
        <w:t>92</w:t>
      </w:r>
      <w:r w:rsidRPr="000D1B6A">
        <w:rPr>
          <w:spacing w:val="-4"/>
          <w:lang w:val="en-US"/>
        </w:rPr>
        <w:t>)</w:t>
      </w:r>
      <w:r w:rsidRPr="000D1B6A">
        <w:rPr>
          <w:rFonts w:hint="cs"/>
          <w:spacing w:val="-4"/>
          <w:rtl/>
        </w:rPr>
        <w:t xml:space="preserve"> و</w:t>
      </w:r>
      <w:r w:rsidRPr="000D1B6A">
        <w:rPr>
          <w:spacing w:val="-4"/>
          <w:lang w:val="en-US"/>
        </w:rPr>
        <w:t>1993</w:t>
      </w:r>
      <w:r w:rsidRPr="000D1B6A">
        <w:rPr>
          <w:rFonts w:hint="cs"/>
          <w:spacing w:val="-4"/>
          <w:rtl/>
        </w:rPr>
        <w:t> </w:t>
      </w:r>
      <w:r w:rsidRPr="000D1B6A">
        <w:rPr>
          <w:spacing w:val="-4"/>
          <w:lang w:val="en-US"/>
        </w:rPr>
        <w:t>(WRC</w:t>
      </w:r>
      <w:r w:rsidR="00903534" w:rsidRPr="000D1B6A">
        <w:rPr>
          <w:spacing w:val="-4"/>
          <w:lang w:val="en-US"/>
        </w:rPr>
        <w:noBreakHyphen/>
      </w:r>
      <w:r w:rsidRPr="000D1B6A">
        <w:rPr>
          <w:spacing w:val="-4"/>
          <w:lang w:val="en-US"/>
        </w:rPr>
        <w:t>93)</w:t>
      </w:r>
      <w:r w:rsidRPr="002A048E">
        <w:rPr>
          <w:rFonts w:hint="cs"/>
          <w:rtl/>
        </w:rPr>
        <w:t xml:space="preserve"> و</w:t>
      </w:r>
      <w:r w:rsidRPr="002A048E">
        <w:rPr>
          <w:lang w:val="en-US"/>
        </w:rPr>
        <w:t>1997</w:t>
      </w:r>
      <w:r w:rsidRPr="002A048E">
        <w:rPr>
          <w:rFonts w:hint="cs"/>
          <w:rtl/>
        </w:rPr>
        <w:t xml:space="preserve"> </w:t>
      </w:r>
      <w:r w:rsidRPr="002A048E">
        <w:rPr>
          <w:lang w:val="en-US"/>
        </w:rPr>
        <w:t>(WRC</w:t>
      </w:r>
      <w:r w:rsidR="00903534">
        <w:rPr>
          <w:lang w:val="en-US"/>
        </w:rPr>
        <w:noBreakHyphen/>
      </w:r>
      <w:r w:rsidRPr="002A048E">
        <w:rPr>
          <w:lang w:val="en-US"/>
        </w:rPr>
        <w:t>97)</w:t>
      </w:r>
      <w:r w:rsidRPr="002A048E">
        <w:rPr>
          <w:rFonts w:hint="cs"/>
          <w:rtl/>
        </w:rPr>
        <w:t xml:space="preserve"> و</w:t>
      </w:r>
      <w:r w:rsidRPr="002A048E">
        <w:rPr>
          <w:lang w:val="en-US"/>
        </w:rPr>
        <w:t>2000</w:t>
      </w:r>
      <w:r w:rsidRPr="002A048E">
        <w:rPr>
          <w:rFonts w:hint="cs"/>
          <w:rtl/>
        </w:rPr>
        <w:t xml:space="preserve"> </w:t>
      </w:r>
      <w:r w:rsidRPr="002A048E">
        <w:rPr>
          <w:lang w:val="en-US"/>
        </w:rPr>
        <w:t>(WRC</w:t>
      </w:r>
      <w:r w:rsidR="00903534">
        <w:rPr>
          <w:lang w:val="en-US"/>
        </w:rPr>
        <w:noBreakHyphen/>
      </w:r>
      <w:r w:rsidR="009A4F74">
        <w:rPr>
          <w:lang w:val="en-US"/>
        </w:rPr>
        <w:t>20</w:t>
      </w:r>
      <w:r w:rsidRPr="002A048E">
        <w:rPr>
          <w:lang w:val="en-US"/>
        </w:rPr>
        <w:t>00)</w:t>
      </w:r>
      <w:r w:rsidRPr="002A048E">
        <w:rPr>
          <w:rFonts w:hint="cs"/>
          <w:rtl/>
        </w:rPr>
        <w:t xml:space="preserve"> و</w:t>
      </w:r>
      <w:r w:rsidRPr="002A048E">
        <w:rPr>
          <w:lang w:val="en-US"/>
        </w:rPr>
        <w:t>2003</w:t>
      </w:r>
      <w:r w:rsidRPr="002A048E">
        <w:rPr>
          <w:rFonts w:hint="cs"/>
          <w:rtl/>
        </w:rPr>
        <w:t xml:space="preserve"> </w:t>
      </w:r>
      <w:r w:rsidRPr="002A048E">
        <w:rPr>
          <w:lang w:val="en-US"/>
        </w:rPr>
        <w:t>(WRC</w:t>
      </w:r>
      <w:r w:rsidR="00903534">
        <w:rPr>
          <w:lang w:val="en-US"/>
        </w:rPr>
        <w:noBreakHyphen/>
      </w:r>
      <w:r w:rsidRPr="002A048E">
        <w:rPr>
          <w:lang w:val="en-US"/>
        </w:rPr>
        <w:t>03)</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lang w:bidi="ar-SA"/>
        </w:rPr>
        <w:tab/>
        <w:t>مندوب الإدارة الإيطالية</w:t>
      </w:r>
      <w:r w:rsidRPr="002A048E">
        <w:rPr>
          <w:rFonts w:hint="cs"/>
          <w:rtl/>
        </w:rPr>
        <w:t xml:space="preserve"> في جمعية الاتصالات الراديوية لقطاع الاتصالات الراديوية</w:t>
      </w:r>
      <w:r w:rsidR="00903534">
        <w:rPr>
          <w:rFonts w:hint="cs"/>
          <w:rtl/>
        </w:rPr>
        <w:t xml:space="preserve"> </w:t>
      </w:r>
      <w:r w:rsidR="00903534">
        <w:rPr>
          <w:lang w:val="en-US"/>
        </w:rPr>
        <w:t>(RA)</w:t>
      </w:r>
      <w:r w:rsidRPr="002A048E">
        <w:rPr>
          <w:rFonts w:hint="cs"/>
          <w:rtl/>
        </w:rPr>
        <w:t xml:space="preserve"> في جميع جمعيات الاتصالات الراديوية من </w:t>
      </w:r>
      <w:r w:rsidRPr="002A048E">
        <w:rPr>
          <w:lang w:val="en-US"/>
        </w:rPr>
        <w:t>1991</w:t>
      </w:r>
      <w:r w:rsidRPr="002A048E">
        <w:rPr>
          <w:rFonts w:hint="cs"/>
          <w:rtl/>
        </w:rPr>
        <w:t xml:space="preserve"> إلى </w:t>
      </w:r>
      <w:r w:rsidRPr="002A048E">
        <w:rPr>
          <w:lang w:val="en-US"/>
        </w:rPr>
        <w:t>2007</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lang w:bidi="ar-SA"/>
        </w:rPr>
        <w:tab/>
        <w:t>مندوب الإدارة الإيطالية</w:t>
      </w:r>
      <w:r w:rsidRPr="002A048E">
        <w:rPr>
          <w:rFonts w:hint="cs"/>
          <w:rtl/>
        </w:rPr>
        <w:t xml:space="preserve"> في مؤتمرات المندوبين المفوضين للأعوام </w:t>
      </w:r>
      <w:r w:rsidRPr="002A048E">
        <w:rPr>
          <w:lang w:val="en-US"/>
        </w:rPr>
        <w:t>1989</w:t>
      </w:r>
      <w:r w:rsidRPr="002A048E">
        <w:rPr>
          <w:rFonts w:hint="cs"/>
          <w:rtl/>
        </w:rPr>
        <w:t xml:space="preserve"> و</w:t>
      </w:r>
      <w:r w:rsidRPr="002A048E">
        <w:rPr>
          <w:lang w:val="en-US"/>
        </w:rPr>
        <w:t>1992</w:t>
      </w:r>
      <w:r w:rsidRPr="002A048E">
        <w:rPr>
          <w:rFonts w:hint="cs"/>
          <w:rtl/>
        </w:rPr>
        <w:t xml:space="preserve"> و</w:t>
      </w:r>
      <w:r w:rsidRPr="002A048E">
        <w:rPr>
          <w:lang w:val="en-US"/>
        </w:rPr>
        <w:t>1994</w:t>
      </w:r>
      <w:r w:rsidRPr="002A048E">
        <w:rPr>
          <w:rFonts w:hint="cs"/>
          <w:rtl/>
        </w:rPr>
        <w:t xml:space="preserve"> و</w:t>
      </w:r>
      <w:r w:rsidRPr="002A048E">
        <w:rPr>
          <w:lang w:val="en-US"/>
        </w:rPr>
        <w:t>2008</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lang w:bidi="ar-SA"/>
        </w:rPr>
        <w:tab/>
        <w:t>منسق "ورشة العمل والحلقات الدراسية بشأن تقارب الوسائط المتعددة" التي ينظمها قطاع تقييس الاتصالات ومتحدث عن "التفاعلية في مجال تعدد الوسائط" (</w:t>
      </w:r>
      <w:r w:rsidRPr="002A048E">
        <w:rPr>
          <w:lang w:val="en-US"/>
        </w:rPr>
        <w:t>12</w:t>
      </w:r>
      <w:r w:rsidRPr="002A048E">
        <w:rPr>
          <w:rFonts w:hint="cs"/>
          <w:rtl/>
        </w:rPr>
        <w:t xml:space="preserve"> مارس </w:t>
      </w:r>
      <w:r w:rsidRPr="002A048E">
        <w:rPr>
          <w:lang w:val="en-US"/>
        </w:rPr>
        <w:t>2002</w:t>
      </w:r>
      <w:r>
        <w:rPr>
          <w:rFonts w:hint="cs"/>
          <w:rtl/>
        </w:rPr>
        <w:t>)</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lang w:bidi="ar-SA"/>
        </w:rPr>
        <w:tab/>
        <w:t>مروج ومنسق حدث</w:t>
      </w:r>
      <w:r w:rsidRPr="002A048E">
        <w:rPr>
          <w:rFonts w:hint="cs"/>
          <w:rtl/>
        </w:rPr>
        <w:t xml:space="preserve"> قطاع الاتصالات الراديوية</w:t>
      </w:r>
      <w:r w:rsidRPr="002A048E">
        <w:rPr>
          <w:rFonts w:hint="cs"/>
          <w:rtl/>
          <w:lang w:bidi="ar-SA"/>
        </w:rPr>
        <w:t xml:space="preserve"> "</w:t>
      </w:r>
      <w:r w:rsidRPr="002A048E">
        <w:rPr>
          <w:lang w:val="en-US"/>
        </w:rPr>
        <w:t>High-Definition Progress Report and Demonstration</w:t>
      </w:r>
      <w:r w:rsidRPr="002A048E">
        <w:rPr>
          <w:rFonts w:hint="cs"/>
          <w:rtl/>
        </w:rPr>
        <w:t>"، جنيف</w:t>
      </w:r>
      <w:r w:rsidR="000D1B6A">
        <w:rPr>
          <w:rFonts w:hint="cs"/>
          <w:rtl/>
        </w:rPr>
        <w:t>،</w:t>
      </w:r>
      <w:r w:rsidRPr="002A048E">
        <w:rPr>
          <w:rFonts w:hint="cs"/>
          <w:rtl/>
        </w:rPr>
        <w:t xml:space="preserve"> (</w:t>
      </w:r>
      <w:r w:rsidRPr="002A048E">
        <w:rPr>
          <w:lang w:val="en-US"/>
        </w:rPr>
        <w:t>5</w:t>
      </w:r>
      <w:r w:rsidRPr="002A048E">
        <w:rPr>
          <w:rFonts w:hint="cs"/>
          <w:rtl/>
        </w:rPr>
        <w:t xml:space="preserve"> أكتوبر </w:t>
      </w:r>
      <w:r w:rsidRPr="002A048E">
        <w:rPr>
          <w:lang w:val="en-US"/>
        </w:rPr>
        <w:t>2005</w:t>
      </w:r>
      <w:r>
        <w:rPr>
          <w:rFonts w:hint="cs"/>
          <w:rtl/>
        </w:rPr>
        <w:t>)</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نائب رئيس الوفد الإيطالي في جمعية الاتصالات الراديوية لقطاع الاتصالات الراديوية لعام </w:t>
      </w:r>
      <w:r w:rsidRPr="002A048E">
        <w:rPr>
          <w:lang w:val="en-US"/>
        </w:rPr>
        <w:t>2007</w:t>
      </w:r>
    </w:p>
    <w:p w:rsidR="002A048E" w:rsidRPr="002A048E" w:rsidRDefault="002A048E" w:rsidP="000D1B6A">
      <w:pPr>
        <w:pStyle w:val="enumlev1"/>
        <w:spacing w:before="60" w:line="187" w:lineRule="auto"/>
        <w:rPr>
          <w:lang w:val="en-US"/>
        </w:rPr>
      </w:pPr>
      <w:r w:rsidRPr="002A048E">
        <w:rPr>
          <w:rFonts w:hint="cs"/>
          <w:lang w:val="en-US"/>
        </w:rPr>
        <w:sym w:font="Symbol" w:char="F0B7"/>
      </w:r>
      <w:r w:rsidRPr="002A048E">
        <w:rPr>
          <w:rFonts w:hint="cs"/>
          <w:rtl/>
        </w:rPr>
        <w:tab/>
        <w:t xml:space="preserve">مندوب لجنة لوائح الراديو في المؤتمر العالمي للاتصالات الراديوية </w:t>
      </w:r>
      <w:r w:rsidRPr="002A048E">
        <w:rPr>
          <w:lang w:val="en-US"/>
        </w:rPr>
        <w:t>(WRC-201</w:t>
      </w:r>
      <w:r w:rsidR="000D1B6A">
        <w:rPr>
          <w:lang w:val="en-US"/>
        </w:rPr>
        <w:t>2</w:t>
      </w:r>
      <w:r w:rsidRPr="002A048E">
        <w:rPr>
          <w:lang w:val="en-US"/>
        </w:rPr>
        <w:t>)</w:t>
      </w:r>
      <w:r w:rsidR="000D1B6A">
        <w:rPr>
          <w:rFonts w:hint="cs"/>
          <w:rtl/>
        </w:rPr>
        <w:t xml:space="preserve"> للاتحاد</w:t>
      </w:r>
      <w:r w:rsidR="000D1B6A">
        <w:rPr>
          <w:rFonts w:hint="cs"/>
          <w:rtl/>
          <w:lang w:val="en-US"/>
        </w:rPr>
        <w:t>.</w:t>
      </w:r>
    </w:p>
    <w:p w:rsidR="002A048E" w:rsidRPr="002A048E" w:rsidRDefault="002A048E" w:rsidP="003A1E9F">
      <w:pPr>
        <w:pStyle w:val="Headingb"/>
        <w:spacing w:line="187" w:lineRule="auto"/>
        <w:rPr>
          <w:rtl/>
        </w:rPr>
      </w:pPr>
      <w:r w:rsidRPr="002A048E">
        <w:rPr>
          <w:rFonts w:hint="cs"/>
          <w:rtl/>
        </w:rPr>
        <w:t>المناصب القيادية في قطاع الاتصالات الراديوية</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rPr>
        <w:tab/>
        <w:t xml:space="preserve">رئيس فرقة العمل الفرعية </w:t>
      </w:r>
      <w:r w:rsidRPr="002A048E">
        <w:rPr>
          <w:lang w:val="en-US"/>
        </w:rPr>
        <w:t>3A-2</w:t>
      </w:r>
      <w:r w:rsidRPr="002A048E">
        <w:rPr>
          <w:rFonts w:hint="cs"/>
          <w:rtl/>
          <w:lang w:bidi="ar-SA"/>
        </w:rPr>
        <w:t xml:space="preserve"> المعنية بمراجعة التوصية </w:t>
      </w:r>
      <w:r w:rsidRPr="002A048E">
        <w:rPr>
          <w:lang w:val="en-US"/>
        </w:rPr>
        <w:t>240</w:t>
      </w:r>
      <w:r w:rsidRPr="002A048E">
        <w:rPr>
          <w:rFonts w:hint="cs"/>
          <w:rtl/>
          <w:lang w:bidi="ar-SA"/>
        </w:rPr>
        <w:t xml:space="preserve"> "نسب الحماية" </w:t>
      </w:r>
      <w:r w:rsidRPr="002A048E">
        <w:rPr>
          <w:lang w:val="en-US"/>
        </w:rPr>
        <w:t>(1985)</w:t>
      </w:r>
    </w:p>
    <w:p w:rsidR="002A048E" w:rsidRPr="002A048E" w:rsidRDefault="002A048E" w:rsidP="003A1E9F">
      <w:pPr>
        <w:pStyle w:val="enumlev1"/>
        <w:spacing w:before="60" w:line="187" w:lineRule="auto"/>
        <w:rPr>
          <w:rtl/>
          <w:lang w:bidi="ar-SA"/>
        </w:rPr>
      </w:pPr>
      <w:r w:rsidRPr="002A048E">
        <w:rPr>
          <w:rFonts w:hint="cs"/>
          <w:lang w:val="en-US"/>
        </w:rPr>
        <w:sym w:font="Symbol" w:char="F0B7"/>
      </w:r>
      <w:r w:rsidRPr="002A048E">
        <w:rPr>
          <w:rFonts w:hint="cs"/>
          <w:rtl/>
          <w:lang w:bidi="ar-SA"/>
        </w:rPr>
        <w:tab/>
        <w:t xml:space="preserve">رئيس فرقة العمل الفرعية </w:t>
      </w:r>
      <w:r w:rsidRPr="002A048E">
        <w:rPr>
          <w:lang w:val="en-US"/>
        </w:rPr>
        <w:t>10A-1</w:t>
      </w:r>
      <w:r w:rsidRPr="002A048E">
        <w:rPr>
          <w:rFonts w:hint="cs"/>
          <w:rtl/>
          <w:lang w:bidi="ar-SA"/>
        </w:rPr>
        <w:t xml:space="preserve"> المعنية بمراجعة التقرير </w:t>
      </w:r>
      <w:r w:rsidRPr="002A048E">
        <w:rPr>
          <w:lang w:val="en-US"/>
        </w:rPr>
        <w:t>80</w:t>
      </w:r>
      <w:r w:rsidRPr="002A048E">
        <w:rPr>
          <w:rFonts w:hint="cs"/>
          <w:rtl/>
          <w:lang w:bidi="ar-SA"/>
        </w:rPr>
        <w:t xml:space="preserve"> بشأن الهوائيات </w:t>
      </w:r>
      <w:r w:rsidRPr="002A048E">
        <w:rPr>
          <w:lang w:val="en-US"/>
        </w:rPr>
        <w:t>(1987)</w:t>
      </w:r>
    </w:p>
    <w:p w:rsidR="002A048E" w:rsidRPr="002A048E" w:rsidRDefault="002A048E" w:rsidP="003A1E9F">
      <w:pPr>
        <w:pStyle w:val="enumlev1"/>
        <w:spacing w:before="60" w:line="187" w:lineRule="auto"/>
        <w:rPr>
          <w:rtl/>
          <w:lang w:bidi="ar-SA"/>
        </w:rPr>
      </w:pPr>
      <w:r w:rsidRPr="002A048E">
        <w:rPr>
          <w:rFonts w:hint="cs"/>
          <w:lang w:val="en-US"/>
        </w:rPr>
        <w:sym w:font="Symbol" w:char="F0B7"/>
      </w:r>
      <w:r w:rsidRPr="002A048E">
        <w:rPr>
          <w:rFonts w:hint="cs"/>
          <w:rtl/>
          <w:lang w:bidi="ar-SA"/>
        </w:rPr>
        <w:tab/>
        <w:t xml:space="preserve">رئيس فرقة العمل الفرعية </w:t>
      </w:r>
      <w:r w:rsidRPr="002A048E">
        <w:rPr>
          <w:lang w:val="en-US"/>
        </w:rPr>
        <w:t>6N-6</w:t>
      </w:r>
      <w:r w:rsidRPr="002A048E">
        <w:rPr>
          <w:rFonts w:hint="cs"/>
          <w:rtl/>
          <w:lang w:bidi="ar-SA"/>
        </w:rPr>
        <w:t xml:space="preserve"> المعنية بمراجعة القرار </w:t>
      </w:r>
      <w:r w:rsidRPr="002A048E">
        <w:rPr>
          <w:lang w:val="en-US"/>
        </w:rPr>
        <w:t>63</w:t>
      </w:r>
      <w:r w:rsidRPr="002A048E">
        <w:rPr>
          <w:rFonts w:hint="cs"/>
          <w:rtl/>
          <w:lang w:bidi="ar-SA"/>
        </w:rPr>
        <w:t xml:space="preserve"> "تنبؤات أيونوسفيرية بمساعدة الحاسوب" </w:t>
      </w:r>
      <w:r w:rsidRPr="002A048E">
        <w:rPr>
          <w:lang w:val="en-US"/>
        </w:rPr>
        <w:t>(1988)</w:t>
      </w:r>
    </w:p>
    <w:p w:rsidR="002A048E" w:rsidRPr="002A048E" w:rsidRDefault="002A048E" w:rsidP="003A1E9F">
      <w:pPr>
        <w:pStyle w:val="enumlev1"/>
        <w:spacing w:before="60" w:line="187" w:lineRule="auto"/>
        <w:rPr>
          <w:rtl/>
          <w:lang w:bidi="ar-SA"/>
        </w:rPr>
      </w:pPr>
      <w:r w:rsidRPr="002A048E">
        <w:rPr>
          <w:rFonts w:hint="cs"/>
          <w:lang w:val="en-US"/>
        </w:rPr>
        <w:sym w:font="Symbol" w:char="F0B7"/>
      </w:r>
      <w:r w:rsidRPr="002A048E">
        <w:rPr>
          <w:rFonts w:hint="cs"/>
          <w:rtl/>
          <w:lang w:bidi="ar-SA"/>
        </w:rPr>
        <w:tab/>
        <w:t xml:space="preserve">نائب رئيس فرقة العمل </w:t>
      </w:r>
      <w:r w:rsidRPr="002A048E">
        <w:rPr>
          <w:lang w:val="en-US"/>
        </w:rPr>
        <w:t>10A</w:t>
      </w:r>
      <w:r w:rsidRPr="002A048E">
        <w:rPr>
          <w:rFonts w:hint="cs"/>
          <w:rtl/>
          <w:lang w:bidi="ar-SA"/>
        </w:rPr>
        <w:t xml:space="preserve"> "الإذاعة الصوتية على ترددات تقل عن </w:t>
      </w:r>
      <w:r w:rsidRPr="002A048E">
        <w:rPr>
          <w:lang w:val="en-US"/>
        </w:rPr>
        <w:t>MHz 30</w:t>
      </w:r>
      <w:r w:rsidRPr="002A048E">
        <w:rPr>
          <w:rFonts w:hint="cs"/>
          <w:rtl/>
          <w:lang w:bidi="ar-SA"/>
        </w:rPr>
        <w:t xml:space="preserve"> والإذاعة الصوتية في المنطقة الاستوائية" </w:t>
      </w:r>
      <w:r w:rsidRPr="002A048E">
        <w:rPr>
          <w:lang w:val="en-US"/>
        </w:rPr>
        <w:t>(1994-1991)</w:t>
      </w:r>
      <w:r w:rsidR="000D1B6A">
        <w:rPr>
          <w:rFonts w:hint="eastAsia"/>
          <w:rtl/>
          <w:lang w:bidi="ar-SA"/>
        </w:rPr>
        <w:t> </w:t>
      </w:r>
    </w:p>
    <w:p w:rsidR="002A048E" w:rsidRPr="002A048E" w:rsidRDefault="002A048E" w:rsidP="003A1E9F">
      <w:pPr>
        <w:pStyle w:val="enumlev1"/>
        <w:spacing w:before="60" w:line="187" w:lineRule="auto"/>
        <w:rPr>
          <w:rtl/>
          <w:lang w:bidi="ar-SA"/>
        </w:rPr>
      </w:pPr>
      <w:r w:rsidRPr="002A048E">
        <w:rPr>
          <w:rFonts w:hint="cs"/>
          <w:lang w:val="en-US"/>
        </w:rPr>
        <w:sym w:font="Symbol" w:char="F0B7"/>
      </w:r>
      <w:r w:rsidRPr="002A048E">
        <w:rPr>
          <w:rFonts w:hint="cs"/>
          <w:rtl/>
          <w:lang w:bidi="ar-SA"/>
        </w:rPr>
        <w:tab/>
        <w:t xml:space="preserve">رئيس فرقة العمل </w:t>
      </w:r>
      <w:r w:rsidRPr="002A048E">
        <w:rPr>
          <w:lang w:val="en-US"/>
        </w:rPr>
        <w:t>10D</w:t>
      </w:r>
      <w:r w:rsidRPr="002A048E">
        <w:rPr>
          <w:rFonts w:hint="cs"/>
          <w:rtl/>
          <w:lang w:bidi="ar-SA"/>
        </w:rPr>
        <w:t xml:space="preserve"> "هوائيات الاستقبال والإرسال للإذاعة الصوتية" </w:t>
      </w:r>
      <w:r w:rsidRPr="002A048E">
        <w:rPr>
          <w:lang w:val="en-US"/>
        </w:rPr>
        <w:t>(1994)</w:t>
      </w:r>
    </w:p>
    <w:p w:rsidR="002A048E" w:rsidRPr="002A048E" w:rsidRDefault="002A048E" w:rsidP="003A1E9F">
      <w:pPr>
        <w:pStyle w:val="enumlev1"/>
        <w:spacing w:before="60" w:line="187" w:lineRule="auto"/>
        <w:rPr>
          <w:rtl/>
          <w:lang w:bidi="ar-SA"/>
        </w:rPr>
      </w:pPr>
      <w:r w:rsidRPr="002A048E">
        <w:rPr>
          <w:rFonts w:hint="cs"/>
          <w:lang w:val="en-US"/>
        </w:rPr>
        <w:sym w:font="Symbol" w:char="F0B7"/>
      </w:r>
      <w:r w:rsidRPr="002A048E">
        <w:rPr>
          <w:rFonts w:hint="cs"/>
          <w:rtl/>
          <w:lang w:bidi="ar-SA"/>
        </w:rPr>
        <w:tab/>
        <w:t xml:space="preserve">رئيس لجنة الدراسات </w:t>
      </w:r>
      <w:r w:rsidRPr="002A048E">
        <w:rPr>
          <w:lang w:val="en-US"/>
        </w:rPr>
        <w:t>10</w:t>
      </w:r>
      <w:r w:rsidRPr="002A048E">
        <w:rPr>
          <w:rFonts w:hint="cs"/>
          <w:rtl/>
          <w:lang w:bidi="ar-SA"/>
        </w:rPr>
        <w:t xml:space="preserve"> "الخدمة الإذاعية (الصوتية)" </w:t>
      </w:r>
      <w:r w:rsidRPr="002A048E">
        <w:rPr>
          <w:lang w:val="en-US"/>
        </w:rPr>
        <w:t>(2000-1995)</w:t>
      </w:r>
    </w:p>
    <w:p w:rsidR="002A048E" w:rsidRPr="002A048E" w:rsidRDefault="002A048E" w:rsidP="003A1E9F">
      <w:pPr>
        <w:pStyle w:val="enumlev1"/>
        <w:spacing w:before="60" w:line="187" w:lineRule="auto"/>
        <w:rPr>
          <w:rtl/>
          <w:lang w:bidi="ar-SA"/>
        </w:rPr>
      </w:pPr>
      <w:r w:rsidRPr="002A048E">
        <w:rPr>
          <w:rFonts w:hint="cs"/>
          <w:lang w:val="en-US"/>
        </w:rPr>
        <w:lastRenderedPageBreak/>
        <w:sym w:font="Symbol" w:char="F0B7"/>
      </w:r>
      <w:r w:rsidRPr="002A048E">
        <w:rPr>
          <w:rFonts w:hint="cs"/>
          <w:rtl/>
          <w:lang w:bidi="ar-SA"/>
        </w:rPr>
        <w:tab/>
        <w:t xml:space="preserve">رئيس لجنة الدراسات </w:t>
      </w:r>
      <w:r w:rsidRPr="002A048E">
        <w:rPr>
          <w:lang w:val="en-US"/>
        </w:rPr>
        <w:t>6</w:t>
      </w:r>
      <w:r w:rsidRPr="002A048E">
        <w:rPr>
          <w:rFonts w:hint="cs"/>
          <w:rtl/>
          <w:lang w:bidi="ar-SA"/>
        </w:rPr>
        <w:t xml:space="preserve"> "الخدمة الإذاعية" </w:t>
      </w:r>
      <w:r w:rsidRPr="002A048E">
        <w:rPr>
          <w:lang w:val="en-US"/>
        </w:rPr>
        <w:t>(2003-2000)</w:t>
      </w:r>
      <w:r w:rsidRPr="002A048E">
        <w:rPr>
          <w:rFonts w:hint="cs"/>
          <w:rtl/>
          <w:lang w:bidi="ar-SA"/>
        </w:rPr>
        <w:t xml:space="preserve"> و</w:t>
      </w:r>
      <w:r w:rsidRPr="002A048E">
        <w:rPr>
          <w:lang w:val="en-US"/>
        </w:rPr>
        <w:t>(2007-2003)</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lang w:bidi="ar-SA"/>
        </w:rPr>
        <w:tab/>
        <w:t>نائب رئيس الفريق الاستشاري</w:t>
      </w:r>
      <w:r w:rsidRPr="002A048E">
        <w:rPr>
          <w:rFonts w:hint="cs"/>
          <w:rtl/>
        </w:rPr>
        <w:t xml:space="preserve"> للاتصالات الراديوية </w:t>
      </w:r>
      <w:r w:rsidRPr="002A048E">
        <w:rPr>
          <w:lang w:val="en-US"/>
        </w:rPr>
        <w:t>(RAG)</w:t>
      </w:r>
      <w:r w:rsidRPr="002A048E">
        <w:rPr>
          <w:rFonts w:hint="cs"/>
          <w:rtl/>
        </w:rPr>
        <w:t xml:space="preserve"> </w:t>
      </w:r>
      <w:r w:rsidRPr="002A048E">
        <w:rPr>
          <w:lang w:val="en-US"/>
        </w:rPr>
        <w:t>(2011-2007)</w:t>
      </w:r>
    </w:p>
    <w:p w:rsidR="002A048E" w:rsidRPr="002A048E" w:rsidRDefault="002A048E" w:rsidP="003A1E9F">
      <w:pPr>
        <w:pStyle w:val="enumlev1"/>
        <w:spacing w:before="60" w:line="187" w:lineRule="auto"/>
        <w:rPr>
          <w:rtl/>
        </w:rPr>
      </w:pPr>
      <w:r w:rsidRPr="002A048E">
        <w:rPr>
          <w:rFonts w:hint="cs"/>
          <w:lang w:val="en-US"/>
        </w:rPr>
        <w:sym w:font="Symbol" w:char="F0B7"/>
      </w:r>
      <w:r w:rsidRPr="002A048E">
        <w:rPr>
          <w:rFonts w:hint="cs"/>
          <w:rtl/>
          <w:lang w:bidi="ar-SA"/>
        </w:rPr>
        <w:tab/>
        <w:t xml:space="preserve">عضو في لجنة لوائح الراديو </w:t>
      </w:r>
      <w:r w:rsidRPr="002A048E">
        <w:rPr>
          <w:lang w:val="en-US"/>
        </w:rPr>
        <w:t>(RRB)</w:t>
      </w:r>
      <w:r w:rsidRPr="002A048E">
        <w:rPr>
          <w:rFonts w:hint="cs"/>
          <w:rtl/>
        </w:rPr>
        <w:t xml:space="preserve"> </w:t>
      </w:r>
      <w:r w:rsidRPr="002A048E">
        <w:rPr>
          <w:lang w:val="en-US"/>
        </w:rPr>
        <w:t>(2015-2011)</w:t>
      </w:r>
      <w:r w:rsidRPr="002A048E">
        <w:rPr>
          <w:rFonts w:hint="cs"/>
          <w:rtl/>
        </w:rPr>
        <w:t>.</w:t>
      </w:r>
    </w:p>
    <w:p w:rsidR="002A048E" w:rsidRPr="002A048E" w:rsidRDefault="002A048E" w:rsidP="003A1E9F">
      <w:pPr>
        <w:pStyle w:val="enumlev1"/>
        <w:spacing w:line="187" w:lineRule="auto"/>
        <w:rPr>
          <w:rtl/>
        </w:rPr>
      </w:pPr>
      <w:r w:rsidRPr="002A048E">
        <w:rPr>
          <w:rFonts w:hint="cs"/>
          <w:rtl/>
        </w:rPr>
        <w:t xml:space="preserve">سُجل في قائمة الصحفيين غير الرسميين في </w:t>
      </w:r>
      <w:r w:rsidRPr="002A048E">
        <w:rPr>
          <w:lang w:val="en-US"/>
        </w:rPr>
        <w:t>26</w:t>
      </w:r>
      <w:r w:rsidRPr="002A048E">
        <w:rPr>
          <w:rFonts w:hint="cs"/>
          <w:rtl/>
        </w:rPr>
        <w:t xml:space="preserve"> يناير </w:t>
      </w:r>
      <w:r w:rsidRPr="002A048E">
        <w:rPr>
          <w:lang w:val="en-US"/>
        </w:rPr>
        <w:t>1987</w:t>
      </w:r>
      <w:r w:rsidRPr="002A048E">
        <w:rPr>
          <w:rFonts w:hint="cs"/>
          <w:rtl/>
        </w:rPr>
        <w:t>.</w:t>
      </w:r>
    </w:p>
    <w:p w:rsidR="002A048E" w:rsidRPr="002A048E" w:rsidRDefault="002A048E" w:rsidP="003A1E9F">
      <w:pPr>
        <w:pStyle w:val="Headingb"/>
        <w:spacing w:line="187" w:lineRule="auto"/>
        <w:rPr>
          <w:rtl/>
        </w:rPr>
      </w:pPr>
      <w:r w:rsidRPr="002A048E">
        <w:rPr>
          <w:rFonts w:hint="cs"/>
          <w:rtl/>
        </w:rPr>
        <w:t>الأعمال المنشورة</w:t>
      </w:r>
    </w:p>
    <w:p w:rsidR="002A048E" w:rsidRPr="000D1B6A" w:rsidRDefault="002A048E" w:rsidP="003A1E9F">
      <w:pPr>
        <w:bidi w:val="0"/>
        <w:spacing w:before="100" w:line="220" w:lineRule="exact"/>
        <w:rPr>
          <w:lang w:val="en-US"/>
        </w:rPr>
      </w:pPr>
      <w:r w:rsidRPr="002A048E">
        <w:rPr>
          <w:lang w:val="es-ES"/>
        </w:rPr>
        <w:t>"</w:t>
      </w:r>
      <w:proofErr w:type="spellStart"/>
      <w:r w:rsidRPr="002A048E">
        <w:rPr>
          <w:lang w:val="es-ES"/>
        </w:rPr>
        <w:t>Determinazione</w:t>
      </w:r>
      <w:proofErr w:type="spellEnd"/>
      <w:r w:rsidRPr="002A048E">
        <w:rPr>
          <w:lang w:val="es-ES"/>
        </w:rPr>
        <w:t xml:space="preserve"> di </w:t>
      </w:r>
      <w:proofErr w:type="spellStart"/>
      <w:r w:rsidRPr="002A048E">
        <w:rPr>
          <w:lang w:val="es-ES"/>
        </w:rPr>
        <w:t>volumi</w:t>
      </w:r>
      <w:proofErr w:type="spellEnd"/>
      <w:r w:rsidRPr="002A048E">
        <w:rPr>
          <w:lang w:val="es-ES"/>
        </w:rPr>
        <w:t xml:space="preserve"> </w:t>
      </w:r>
      <w:proofErr w:type="spellStart"/>
      <w:r w:rsidRPr="002A048E">
        <w:rPr>
          <w:lang w:val="es-ES"/>
        </w:rPr>
        <w:t>endoventricolari</w:t>
      </w:r>
      <w:proofErr w:type="spellEnd"/>
      <w:r w:rsidRPr="002A048E">
        <w:rPr>
          <w:lang w:val="es-ES"/>
        </w:rPr>
        <w:t xml:space="preserve"> mediante una </w:t>
      </w:r>
      <w:proofErr w:type="spellStart"/>
      <w:r w:rsidRPr="002A048E">
        <w:rPr>
          <w:lang w:val="es-ES"/>
        </w:rPr>
        <w:t>nuova</w:t>
      </w:r>
      <w:proofErr w:type="spellEnd"/>
      <w:r w:rsidRPr="002A048E">
        <w:rPr>
          <w:lang w:val="es-ES"/>
        </w:rPr>
        <w:t xml:space="preserve"> </w:t>
      </w:r>
      <w:proofErr w:type="spellStart"/>
      <w:r w:rsidRPr="002A048E">
        <w:rPr>
          <w:lang w:val="es-ES"/>
        </w:rPr>
        <w:t>metodica</w:t>
      </w:r>
      <w:proofErr w:type="spellEnd"/>
      <w:r w:rsidRPr="002A048E">
        <w:rPr>
          <w:lang w:val="es-ES"/>
        </w:rPr>
        <w:t xml:space="preserve"> </w:t>
      </w:r>
      <w:proofErr w:type="spellStart"/>
      <w:r w:rsidRPr="002A048E">
        <w:rPr>
          <w:lang w:val="es-ES"/>
        </w:rPr>
        <w:t>ecocardiografica</w:t>
      </w:r>
      <w:proofErr w:type="spellEnd"/>
      <w:r w:rsidRPr="002A048E">
        <w:rPr>
          <w:lang w:val="es-ES"/>
        </w:rPr>
        <w:t xml:space="preserve">", </w:t>
      </w:r>
      <w:proofErr w:type="spellStart"/>
      <w:r w:rsidRPr="002A048E">
        <w:rPr>
          <w:lang w:val="es-ES"/>
        </w:rPr>
        <w:t>excerpt</w:t>
      </w:r>
      <w:proofErr w:type="spellEnd"/>
      <w:r w:rsidRPr="002A048E">
        <w:rPr>
          <w:lang w:val="es-ES"/>
        </w:rPr>
        <w:t xml:space="preserve"> </w:t>
      </w:r>
      <w:proofErr w:type="spellStart"/>
      <w:r w:rsidRPr="002A048E">
        <w:rPr>
          <w:lang w:val="es-ES"/>
        </w:rPr>
        <w:t>from</w:t>
      </w:r>
      <w:proofErr w:type="spellEnd"/>
      <w:r w:rsidRPr="002A048E">
        <w:rPr>
          <w:lang w:val="es-ES"/>
        </w:rPr>
        <w:t xml:space="preserve"> the XXXVIII </w:t>
      </w:r>
      <w:proofErr w:type="spellStart"/>
      <w:r w:rsidRPr="002A048E">
        <w:rPr>
          <w:lang w:val="es-ES"/>
        </w:rPr>
        <w:t>Congresso</w:t>
      </w:r>
      <w:proofErr w:type="spellEnd"/>
      <w:r w:rsidRPr="002A048E">
        <w:rPr>
          <w:lang w:val="es-ES"/>
        </w:rPr>
        <w:t xml:space="preserve"> </w:t>
      </w:r>
      <w:proofErr w:type="spellStart"/>
      <w:r w:rsidRPr="002A048E">
        <w:rPr>
          <w:lang w:val="es-ES"/>
        </w:rPr>
        <w:t>della</w:t>
      </w:r>
      <w:proofErr w:type="spellEnd"/>
      <w:r w:rsidRPr="002A048E">
        <w:rPr>
          <w:lang w:val="es-ES"/>
        </w:rPr>
        <w:t xml:space="preserve"> </w:t>
      </w:r>
      <w:proofErr w:type="spellStart"/>
      <w:r w:rsidRPr="002A048E">
        <w:rPr>
          <w:lang w:val="es-ES"/>
        </w:rPr>
        <w:t>Società</w:t>
      </w:r>
      <w:proofErr w:type="spellEnd"/>
      <w:r w:rsidRPr="002A048E">
        <w:rPr>
          <w:lang w:val="es-ES"/>
        </w:rPr>
        <w:t xml:space="preserve"> Ital</w:t>
      </w:r>
      <w:r w:rsidR="000D1B6A">
        <w:rPr>
          <w:lang w:val="es-ES"/>
        </w:rPr>
        <w:t xml:space="preserve">iana di </w:t>
      </w:r>
      <w:proofErr w:type="spellStart"/>
      <w:r w:rsidR="000D1B6A">
        <w:rPr>
          <w:lang w:val="es-ES"/>
        </w:rPr>
        <w:t>cardiologia</w:t>
      </w:r>
      <w:proofErr w:type="spellEnd"/>
      <w:r w:rsidR="000D1B6A">
        <w:rPr>
          <w:lang w:val="es-ES"/>
        </w:rPr>
        <w:t xml:space="preserve"> (June 1977)</w:t>
      </w:r>
    </w:p>
    <w:p w:rsidR="002A048E" w:rsidRPr="002A048E" w:rsidRDefault="002A048E" w:rsidP="003A1E9F">
      <w:pPr>
        <w:bidi w:val="0"/>
        <w:spacing w:before="100" w:line="220" w:lineRule="exact"/>
        <w:rPr>
          <w:lang w:val="es-ES"/>
        </w:rPr>
      </w:pPr>
      <w:r w:rsidRPr="002A048E">
        <w:rPr>
          <w:lang w:val="es-ES"/>
        </w:rPr>
        <w:t>"</w:t>
      </w:r>
      <w:proofErr w:type="spellStart"/>
      <w:r w:rsidRPr="002A048E">
        <w:rPr>
          <w:lang w:val="es-ES"/>
        </w:rPr>
        <w:t>Contributo</w:t>
      </w:r>
      <w:proofErr w:type="spellEnd"/>
      <w:r w:rsidRPr="002A048E">
        <w:rPr>
          <w:lang w:val="es-ES"/>
        </w:rPr>
        <w:t xml:space="preserve"> </w:t>
      </w:r>
      <w:proofErr w:type="spellStart"/>
      <w:r w:rsidRPr="002A048E">
        <w:rPr>
          <w:lang w:val="es-ES"/>
        </w:rPr>
        <w:t>alla</w:t>
      </w:r>
      <w:proofErr w:type="spellEnd"/>
      <w:r w:rsidRPr="002A048E">
        <w:rPr>
          <w:lang w:val="es-ES"/>
        </w:rPr>
        <w:t xml:space="preserve"> </w:t>
      </w:r>
      <w:proofErr w:type="spellStart"/>
      <w:r w:rsidRPr="002A048E">
        <w:rPr>
          <w:lang w:val="es-ES"/>
        </w:rPr>
        <w:t>valutazione</w:t>
      </w:r>
      <w:proofErr w:type="spellEnd"/>
      <w:r w:rsidRPr="002A048E">
        <w:rPr>
          <w:lang w:val="es-ES"/>
        </w:rPr>
        <w:t xml:space="preserve"> </w:t>
      </w:r>
      <w:proofErr w:type="spellStart"/>
      <w:r w:rsidRPr="002A048E">
        <w:rPr>
          <w:lang w:val="es-ES"/>
        </w:rPr>
        <w:t>ecocardiografica</w:t>
      </w:r>
      <w:proofErr w:type="spellEnd"/>
      <w:r w:rsidRPr="002A048E">
        <w:rPr>
          <w:lang w:val="es-ES"/>
        </w:rPr>
        <w:t xml:space="preserve"> </w:t>
      </w:r>
      <w:proofErr w:type="spellStart"/>
      <w:r w:rsidRPr="002A048E">
        <w:rPr>
          <w:lang w:val="es-ES"/>
        </w:rPr>
        <w:t>dei</w:t>
      </w:r>
      <w:proofErr w:type="spellEnd"/>
      <w:r w:rsidRPr="002A048E">
        <w:rPr>
          <w:lang w:val="es-ES"/>
        </w:rPr>
        <w:t xml:space="preserve"> </w:t>
      </w:r>
      <w:proofErr w:type="spellStart"/>
      <w:r w:rsidRPr="002A048E">
        <w:rPr>
          <w:lang w:val="es-ES"/>
        </w:rPr>
        <w:t>volumi</w:t>
      </w:r>
      <w:proofErr w:type="spellEnd"/>
      <w:r w:rsidRPr="002A048E">
        <w:rPr>
          <w:lang w:val="es-ES"/>
        </w:rPr>
        <w:t xml:space="preserve"> </w:t>
      </w:r>
      <w:proofErr w:type="spellStart"/>
      <w:r w:rsidRPr="002A048E">
        <w:rPr>
          <w:lang w:val="es-ES"/>
        </w:rPr>
        <w:t>endoventricolari</w:t>
      </w:r>
      <w:proofErr w:type="spellEnd"/>
      <w:r w:rsidRPr="002A048E">
        <w:rPr>
          <w:lang w:val="es-ES"/>
        </w:rPr>
        <w:t xml:space="preserve"> </w:t>
      </w:r>
      <w:proofErr w:type="spellStart"/>
      <w:r w:rsidRPr="002A048E">
        <w:rPr>
          <w:lang w:val="es-ES"/>
        </w:rPr>
        <w:t>sinistri</w:t>
      </w:r>
      <w:proofErr w:type="spellEnd"/>
      <w:r w:rsidRPr="002A048E">
        <w:rPr>
          <w:lang w:val="es-ES"/>
        </w:rPr>
        <w:t xml:space="preserve"> con </w:t>
      </w:r>
      <w:proofErr w:type="spellStart"/>
      <w:r w:rsidRPr="002A048E">
        <w:rPr>
          <w:lang w:val="es-ES"/>
        </w:rPr>
        <w:t>l'applicazione</w:t>
      </w:r>
      <w:proofErr w:type="spellEnd"/>
      <w:r w:rsidRPr="002A048E">
        <w:rPr>
          <w:lang w:val="es-ES"/>
        </w:rPr>
        <w:t xml:space="preserve"> </w:t>
      </w:r>
      <w:proofErr w:type="spellStart"/>
      <w:r w:rsidRPr="002A048E">
        <w:rPr>
          <w:lang w:val="es-ES"/>
        </w:rPr>
        <w:t>della</w:t>
      </w:r>
      <w:proofErr w:type="spellEnd"/>
      <w:r w:rsidRPr="002A048E">
        <w:rPr>
          <w:lang w:val="es-ES"/>
        </w:rPr>
        <w:t xml:space="preserve"> </w:t>
      </w:r>
      <w:proofErr w:type="spellStart"/>
      <w:r w:rsidRPr="002A048E">
        <w:rPr>
          <w:lang w:val="es-ES"/>
        </w:rPr>
        <w:t>geometria</w:t>
      </w:r>
      <w:proofErr w:type="spellEnd"/>
      <w:r w:rsidRPr="002A048E">
        <w:rPr>
          <w:lang w:val="es-ES"/>
        </w:rPr>
        <w:t xml:space="preserve"> </w:t>
      </w:r>
      <w:proofErr w:type="spellStart"/>
      <w:r w:rsidRPr="002A048E">
        <w:rPr>
          <w:lang w:val="es-ES"/>
        </w:rPr>
        <w:t>sferica</w:t>
      </w:r>
      <w:proofErr w:type="spellEnd"/>
      <w:r w:rsidRPr="002A048E">
        <w:rPr>
          <w:lang w:val="es-ES"/>
        </w:rPr>
        <w:t xml:space="preserve">", </w:t>
      </w:r>
      <w:proofErr w:type="spellStart"/>
      <w:r w:rsidRPr="002A048E">
        <w:rPr>
          <w:lang w:val="es-ES"/>
        </w:rPr>
        <w:t>excerpt</w:t>
      </w:r>
      <w:proofErr w:type="spellEnd"/>
      <w:r w:rsidRPr="002A048E">
        <w:rPr>
          <w:lang w:val="es-ES"/>
        </w:rPr>
        <w:t xml:space="preserve"> </w:t>
      </w:r>
      <w:proofErr w:type="spellStart"/>
      <w:r w:rsidRPr="002A048E">
        <w:rPr>
          <w:lang w:val="es-ES"/>
        </w:rPr>
        <w:t>from</w:t>
      </w:r>
      <w:proofErr w:type="spellEnd"/>
      <w:r w:rsidRPr="002A048E">
        <w:rPr>
          <w:lang w:val="es-ES"/>
        </w:rPr>
        <w:t xml:space="preserve"> the XXXIX </w:t>
      </w:r>
      <w:proofErr w:type="spellStart"/>
      <w:r w:rsidRPr="002A048E">
        <w:rPr>
          <w:lang w:val="es-ES"/>
        </w:rPr>
        <w:t>Congresso</w:t>
      </w:r>
      <w:proofErr w:type="spellEnd"/>
      <w:r w:rsidRPr="002A048E">
        <w:rPr>
          <w:lang w:val="es-ES"/>
        </w:rPr>
        <w:t xml:space="preserve"> </w:t>
      </w:r>
      <w:proofErr w:type="spellStart"/>
      <w:r w:rsidRPr="002A048E">
        <w:rPr>
          <w:lang w:val="es-ES"/>
        </w:rPr>
        <w:t>della</w:t>
      </w:r>
      <w:proofErr w:type="spellEnd"/>
      <w:r w:rsidRPr="002A048E">
        <w:rPr>
          <w:lang w:val="es-ES"/>
        </w:rPr>
        <w:t xml:space="preserve"> </w:t>
      </w:r>
      <w:proofErr w:type="spellStart"/>
      <w:r w:rsidRPr="002A048E">
        <w:rPr>
          <w:lang w:val="es-ES"/>
        </w:rPr>
        <w:t>Società</w:t>
      </w:r>
      <w:proofErr w:type="spellEnd"/>
      <w:r w:rsidRPr="002A048E">
        <w:rPr>
          <w:lang w:val="es-ES"/>
        </w:rPr>
        <w:t xml:space="preserve"> Italian</w:t>
      </w:r>
      <w:r w:rsidR="000D1B6A">
        <w:rPr>
          <w:lang w:val="es-ES"/>
        </w:rPr>
        <w:t xml:space="preserve">a di </w:t>
      </w:r>
      <w:proofErr w:type="spellStart"/>
      <w:r w:rsidR="000D1B6A">
        <w:rPr>
          <w:lang w:val="es-ES"/>
        </w:rPr>
        <w:t>cardiologia</w:t>
      </w:r>
      <w:proofErr w:type="spellEnd"/>
      <w:r w:rsidR="000D1B6A">
        <w:rPr>
          <w:lang w:val="es-ES"/>
        </w:rPr>
        <w:t xml:space="preserve"> (</w:t>
      </w:r>
      <w:proofErr w:type="spellStart"/>
      <w:r w:rsidR="000D1B6A">
        <w:rPr>
          <w:lang w:val="es-ES"/>
        </w:rPr>
        <w:t>October</w:t>
      </w:r>
      <w:proofErr w:type="spellEnd"/>
      <w:r w:rsidR="000D1B6A">
        <w:rPr>
          <w:lang w:val="es-ES"/>
        </w:rPr>
        <w:t xml:space="preserve"> 1978)</w:t>
      </w:r>
    </w:p>
    <w:p w:rsidR="002A048E" w:rsidRPr="002A048E" w:rsidRDefault="002A048E" w:rsidP="003A1E9F">
      <w:pPr>
        <w:bidi w:val="0"/>
        <w:spacing w:before="100" w:line="220" w:lineRule="exact"/>
        <w:rPr>
          <w:lang w:val="es-ES"/>
        </w:rPr>
      </w:pPr>
      <w:r w:rsidRPr="002A048E">
        <w:rPr>
          <w:lang w:val="es-ES"/>
        </w:rPr>
        <w:t>"</w:t>
      </w:r>
      <w:proofErr w:type="spellStart"/>
      <w:r w:rsidRPr="002A048E">
        <w:rPr>
          <w:lang w:val="es-ES"/>
        </w:rPr>
        <w:t>Radiodiffusione</w:t>
      </w:r>
      <w:proofErr w:type="spellEnd"/>
      <w:r w:rsidRPr="002A048E">
        <w:rPr>
          <w:lang w:val="es-ES"/>
        </w:rPr>
        <w:t xml:space="preserve"> ad </w:t>
      </w:r>
      <w:proofErr w:type="spellStart"/>
      <w:r w:rsidRPr="002A048E">
        <w:rPr>
          <w:lang w:val="es-ES"/>
        </w:rPr>
        <w:t>Onde</w:t>
      </w:r>
      <w:proofErr w:type="spellEnd"/>
      <w:r w:rsidRPr="002A048E">
        <w:rPr>
          <w:lang w:val="es-ES"/>
        </w:rPr>
        <w:t xml:space="preserve"> Corte - </w:t>
      </w:r>
      <w:proofErr w:type="spellStart"/>
      <w:r w:rsidRPr="002A048E">
        <w:rPr>
          <w:lang w:val="es-ES"/>
        </w:rPr>
        <w:t>stazioni</w:t>
      </w:r>
      <w:proofErr w:type="spellEnd"/>
      <w:r w:rsidRPr="002A048E">
        <w:rPr>
          <w:lang w:val="es-ES"/>
        </w:rPr>
        <w:t xml:space="preserve"> a </w:t>
      </w:r>
      <w:proofErr w:type="spellStart"/>
      <w:r w:rsidRPr="002A048E">
        <w:rPr>
          <w:lang w:val="es-ES"/>
        </w:rPr>
        <w:t>terra</w:t>
      </w:r>
      <w:proofErr w:type="spellEnd"/>
      <w:r w:rsidRPr="002A048E">
        <w:rPr>
          <w:lang w:val="es-ES"/>
        </w:rPr>
        <w:t xml:space="preserve"> o </w:t>
      </w:r>
      <w:proofErr w:type="spellStart"/>
      <w:r w:rsidRPr="002A048E">
        <w:rPr>
          <w:lang w:val="es-ES"/>
        </w:rPr>
        <w:t>satelliti</w:t>
      </w:r>
      <w:proofErr w:type="spellEnd"/>
      <w:r w:rsidRPr="002A048E">
        <w:rPr>
          <w:lang w:val="es-ES"/>
        </w:rPr>
        <w:t xml:space="preserve">?", Poste e </w:t>
      </w:r>
      <w:proofErr w:type="spellStart"/>
      <w:r w:rsidRPr="002A048E">
        <w:rPr>
          <w:lang w:val="es-ES"/>
        </w:rPr>
        <w:t>Telecomunicazioni</w:t>
      </w:r>
      <w:proofErr w:type="spellEnd"/>
      <w:r w:rsidRPr="002A048E">
        <w:rPr>
          <w:lang w:val="es-ES"/>
        </w:rPr>
        <w:t xml:space="preserve"> </w:t>
      </w:r>
      <w:proofErr w:type="spellStart"/>
      <w:r w:rsidRPr="002A048E">
        <w:rPr>
          <w:lang w:val="es-ES"/>
        </w:rPr>
        <w:t>nello</w:t>
      </w:r>
      <w:proofErr w:type="spellEnd"/>
      <w:r w:rsidRPr="002A048E">
        <w:rPr>
          <w:lang w:val="es-ES"/>
        </w:rPr>
        <w:t xml:space="preserve"> </w:t>
      </w:r>
      <w:proofErr w:type="spellStart"/>
      <w:r w:rsidRPr="002A048E">
        <w:rPr>
          <w:lang w:val="es-ES"/>
        </w:rPr>
        <w:t>s</w:t>
      </w:r>
      <w:r w:rsidR="000D1B6A">
        <w:rPr>
          <w:lang w:val="es-ES"/>
        </w:rPr>
        <w:t>viluppo</w:t>
      </w:r>
      <w:proofErr w:type="spellEnd"/>
      <w:r w:rsidR="000D1B6A">
        <w:rPr>
          <w:lang w:val="es-ES"/>
        </w:rPr>
        <w:t xml:space="preserve"> </w:t>
      </w:r>
      <w:proofErr w:type="spellStart"/>
      <w:r w:rsidR="000D1B6A">
        <w:rPr>
          <w:lang w:val="es-ES"/>
        </w:rPr>
        <w:t>della</w:t>
      </w:r>
      <w:proofErr w:type="spellEnd"/>
      <w:r w:rsidR="000D1B6A">
        <w:rPr>
          <w:lang w:val="es-ES"/>
        </w:rPr>
        <w:t xml:space="preserve"> </w:t>
      </w:r>
      <w:proofErr w:type="spellStart"/>
      <w:r w:rsidR="000D1B6A">
        <w:rPr>
          <w:lang w:val="es-ES"/>
        </w:rPr>
        <w:t>Società</w:t>
      </w:r>
      <w:proofErr w:type="spellEnd"/>
      <w:r w:rsidR="000D1B6A">
        <w:rPr>
          <w:lang w:val="es-ES"/>
        </w:rPr>
        <w:t xml:space="preserve"> No 1/1980</w:t>
      </w:r>
    </w:p>
    <w:p w:rsidR="002A048E" w:rsidRPr="002A048E" w:rsidRDefault="002A048E" w:rsidP="003A1E9F">
      <w:pPr>
        <w:bidi w:val="0"/>
        <w:spacing w:before="100" w:line="220" w:lineRule="exact"/>
      </w:pPr>
      <w:r w:rsidRPr="002A048E">
        <w:t>"</w:t>
      </w:r>
      <w:proofErr w:type="spellStart"/>
      <w:r w:rsidRPr="002A048E">
        <w:t>Esercitazioni</w:t>
      </w:r>
      <w:proofErr w:type="spellEnd"/>
      <w:r w:rsidRPr="002A048E">
        <w:t xml:space="preserve"> di </w:t>
      </w:r>
      <w:proofErr w:type="spellStart"/>
      <w:r w:rsidRPr="002A048E">
        <w:t>Radiotecnica</w:t>
      </w:r>
      <w:proofErr w:type="spellEnd"/>
      <w:r w:rsidRPr="002A048E">
        <w:t>", text used at the "</w:t>
      </w:r>
      <w:proofErr w:type="spellStart"/>
      <w:r w:rsidRPr="002A048E">
        <w:t>Istituto</w:t>
      </w:r>
      <w:proofErr w:type="spellEnd"/>
      <w:r w:rsidRPr="002A048E">
        <w:t xml:space="preserve"> </w:t>
      </w:r>
      <w:proofErr w:type="spellStart"/>
      <w:r w:rsidRPr="002A048E">
        <w:t>Superiore</w:t>
      </w:r>
      <w:proofErr w:type="spellEnd"/>
      <w:r w:rsidRPr="002A048E">
        <w:t xml:space="preserve"> di </w:t>
      </w:r>
      <w:proofErr w:type="spellStart"/>
      <w:r w:rsidRPr="002A048E">
        <w:t>Specializzazione</w:t>
      </w:r>
      <w:proofErr w:type="spellEnd"/>
      <w:r w:rsidRPr="002A048E">
        <w:t xml:space="preserve"> in </w:t>
      </w:r>
      <w:proofErr w:type="spellStart"/>
      <w:r w:rsidRPr="002A048E">
        <w:t>Telecomunicazioni</w:t>
      </w:r>
      <w:proofErr w:type="spellEnd"/>
      <w:r w:rsidRPr="002A048E">
        <w:t>", published by</w:t>
      </w:r>
      <w:r w:rsidR="00347F6B">
        <w:rPr>
          <w:rFonts w:hint="cs"/>
          <w:rtl/>
        </w:rPr>
        <w:t xml:space="preserve"> </w:t>
      </w:r>
      <w:r w:rsidRPr="002A048E">
        <w:t>the Ita</w:t>
      </w:r>
      <w:r w:rsidR="000D1B6A">
        <w:t>lian Administration (June 1982)</w:t>
      </w:r>
    </w:p>
    <w:p w:rsidR="002A048E" w:rsidRPr="002A048E" w:rsidRDefault="002A048E" w:rsidP="003A1E9F">
      <w:pPr>
        <w:bidi w:val="0"/>
        <w:spacing w:before="100" w:line="220" w:lineRule="exact"/>
      </w:pPr>
      <w:r w:rsidRPr="002A048E">
        <w:t xml:space="preserve">"E MUF, E Layer cut-off frequency, F MUF, E-mode and F-mode </w:t>
      </w:r>
      <w:proofErr w:type="spellStart"/>
      <w:r w:rsidRPr="002A048E">
        <w:t>fieldstrenght</w:t>
      </w:r>
      <w:proofErr w:type="spellEnd"/>
      <w:r w:rsidRPr="002A048E">
        <w:t xml:space="preserve"> calculation using a programmable pocket calculator", Proceedings of th</w:t>
      </w:r>
      <w:r w:rsidR="000D1B6A">
        <w:t>e ITU IWP 6/12 (September 1982)</w:t>
      </w:r>
    </w:p>
    <w:p w:rsidR="002A048E" w:rsidRPr="002A048E" w:rsidRDefault="002A048E" w:rsidP="003A1E9F">
      <w:pPr>
        <w:bidi w:val="0"/>
        <w:spacing w:before="100" w:line="220" w:lineRule="exact"/>
        <w:rPr>
          <w:lang w:val="es-ES"/>
        </w:rPr>
      </w:pPr>
      <w:r w:rsidRPr="002A048E">
        <w:rPr>
          <w:lang w:val="es-ES"/>
        </w:rPr>
        <w:t>"</w:t>
      </w:r>
      <w:proofErr w:type="spellStart"/>
      <w:r w:rsidRPr="002A048E">
        <w:rPr>
          <w:lang w:val="es-ES"/>
        </w:rPr>
        <w:t>Onde</w:t>
      </w:r>
      <w:proofErr w:type="spellEnd"/>
      <w:r w:rsidRPr="002A048E">
        <w:rPr>
          <w:lang w:val="es-ES"/>
        </w:rPr>
        <w:t xml:space="preserve"> Corte: </w:t>
      </w:r>
      <w:proofErr w:type="spellStart"/>
      <w:r w:rsidRPr="002A048E">
        <w:rPr>
          <w:lang w:val="es-ES"/>
        </w:rPr>
        <w:t>Problemi</w:t>
      </w:r>
      <w:proofErr w:type="spellEnd"/>
      <w:r w:rsidRPr="002A048E">
        <w:rPr>
          <w:lang w:val="es-ES"/>
        </w:rPr>
        <w:t xml:space="preserve"> </w:t>
      </w:r>
      <w:proofErr w:type="spellStart"/>
      <w:r w:rsidRPr="002A048E">
        <w:rPr>
          <w:lang w:val="es-ES"/>
        </w:rPr>
        <w:t>tecnico-organizzativi</w:t>
      </w:r>
      <w:proofErr w:type="spellEnd"/>
      <w:r w:rsidRPr="002A048E">
        <w:rPr>
          <w:lang w:val="es-ES"/>
        </w:rPr>
        <w:t xml:space="preserve"> </w:t>
      </w:r>
      <w:proofErr w:type="spellStart"/>
      <w:r w:rsidRPr="002A048E">
        <w:rPr>
          <w:lang w:val="es-ES"/>
        </w:rPr>
        <w:t>all'esame</w:t>
      </w:r>
      <w:proofErr w:type="spellEnd"/>
      <w:r w:rsidRPr="002A048E">
        <w:rPr>
          <w:lang w:val="es-ES"/>
        </w:rPr>
        <w:t xml:space="preserve"> </w:t>
      </w:r>
      <w:proofErr w:type="spellStart"/>
      <w:r w:rsidRPr="002A048E">
        <w:rPr>
          <w:lang w:val="es-ES"/>
        </w:rPr>
        <w:t>della</w:t>
      </w:r>
      <w:proofErr w:type="spellEnd"/>
      <w:r w:rsidRPr="002A048E">
        <w:rPr>
          <w:lang w:val="es-ES"/>
        </w:rPr>
        <w:t xml:space="preserve"> CAMR 84", Poste e </w:t>
      </w:r>
      <w:proofErr w:type="spellStart"/>
      <w:r w:rsidRPr="002A048E">
        <w:rPr>
          <w:lang w:val="es-ES"/>
        </w:rPr>
        <w:t>Telecomunicazioni</w:t>
      </w:r>
      <w:proofErr w:type="spellEnd"/>
      <w:r w:rsidRPr="002A048E">
        <w:rPr>
          <w:lang w:val="es-ES"/>
        </w:rPr>
        <w:t xml:space="preserve"> </w:t>
      </w:r>
      <w:proofErr w:type="spellStart"/>
      <w:r w:rsidRPr="002A048E">
        <w:rPr>
          <w:lang w:val="es-ES"/>
        </w:rPr>
        <w:t>nello</w:t>
      </w:r>
      <w:proofErr w:type="spellEnd"/>
      <w:r w:rsidRPr="002A048E">
        <w:rPr>
          <w:lang w:val="es-ES"/>
        </w:rPr>
        <w:t xml:space="preserve"> </w:t>
      </w:r>
      <w:proofErr w:type="spellStart"/>
      <w:r w:rsidRPr="002A048E">
        <w:rPr>
          <w:lang w:val="es-ES"/>
        </w:rPr>
        <w:t>s</w:t>
      </w:r>
      <w:r w:rsidR="000D1B6A">
        <w:rPr>
          <w:lang w:val="es-ES"/>
        </w:rPr>
        <w:t>viluppo</w:t>
      </w:r>
      <w:proofErr w:type="spellEnd"/>
      <w:r w:rsidR="000D1B6A">
        <w:rPr>
          <w:lang w:val="es-ES"/>
        </w:rPr>
        <w:t xml:space="preserve"> </w:t>
      </w:r>
      <w:proofErr w:type="spellStart"/>
      <w:r w:rsidR="000D1B6A">
        <w:rPr>
          <w:lang w:val="es-ES"/>
        </w:rPr>
        <w:t>della</w:t>
      </w:r>
      <w:proofErr w:type="spellEnd"/>
      <w:r w:rsidR="000D1B6A">
        <w:rPr>
          <w:lang w:val="es-ES"/>
        </w:rPr>
        <w:t xml:space="preserve"> </w:t>
      </w:r>
      <w:proofErr w:type="spellStart"/>
      <w:r w:rsidR="000D1B6A">
        <w:rPr>
          <w:lang w:val="es-ES"/>
        </w:rPr>
        <w:t>Società</w:t>
      </w:r>
      <w:proofErr w:type="spellEnd"/>
      <w:r w:rsidR="000D1B6A">
        <w:rPr>
          <w:lang w:val="es-ES"/>
        </w:rPr>
        <w:t xml:space="preserve"> No 1/1984</w:t>
      </w:r>
    </w:p>
    <w:p w:rsidR="002A048E" w:rsidRPr="002A048E" w:rsidRDefault="002A048E" w:rsidP="003A1E9F">
      <w:pPr>
        <w:bidi w:val="0"/>
        <w:spacing w:before="100" w:line="220" w:lineRule="exact"/>
        <w:rPr>
          <w:lang w:val="es-ES"/>
        </w:rPr>
      </w:pPr>
      <w:r w:rsidRPr="002A048E">
        <w:rPr>
          <w:lang w:val="es-ES"/>
        </w:rPr>
        <w:t xml:space="preserve">"Onda Corta: </w:t>
      </w:r>
      <w:proofErr w:type="spellStart"/>
      <w:r w:rsidRPr="002A048E">
        <w:rPr>
          <w:lang w:val="es-ES"/>
        </w:rPr>
        <w:t>Conferenza</w:t>
      </w:r>
      <w:proofErr w:type="spellEnd"/>
      <w:r w:rsidRPr="002A048E">
        <w:rPr>
          <w:lang w:val="es-ES"/>
        </w:rPr>
        <w:t xml:space="preserve"> </w:t>
      </w:r>
      <w:proofErr w:type="spellStart"/>
      <w:r w:rsidRPr="002A048E">
        <w:rPr>
          <w:lang w:val="es-ES"/>
        </w:rPr>
        <w:t>Mondiale</w:t>
      </w:r>
      <w:proofErr w:type="spellEnd"/>
      <w:r w:rsidRPr="002A048E">
        <w:rPr>
          <w:lang w:val="es-ES"/>
        </w:rPr>
        <w:t xml:space="preserve">", Poste e </w:t>
      </w:r>
      <w:proofErr w:type="spellStart"/>
      <w:r w:rsidRPr="002A048E">
        <w:rPr>
          <w:lang w:val="es-ES"/>
        </w:rPr>
        <w:t>Telecomunicazioni</w:t>
      </w:r>
      <w:proofErr w:type="spellEnd"/>
      <w:r w:rsidRPr="002A048E">
        <w:rPr>
          <w:lang w:val="es-ES"/>
        </w:rPr>
        <w:t xml:space="preserve"> </w:t>
      </w:r>
      <w:proofErr w:type="spellStart"/>
      <w:r w:rsidRPr="002A048E">
        <w:rPr>
          <w:lang w:val="es-ES"/>
        </w:rPr>
        <w:t>nello</w:t>
      </w:r>
      <w:proofErr w:type="spellEnd"/>
      <w:r w:rsidRPr="002A048E">
        <w:rPr>
          <w:lang w:val="es-ES"/>
        </w:rPr>
        <w:t xml:space="preserve"> </w:t>
      </w:r>
      <w:proofErr w:type="spellStart"/>
      <w:r w:rsidRPr="002A048E">
        <w:rPr>
          <w:lang w:val="es-ES"/>
        </w:rPr>
        <w:t>s</w:t>
      </w:r>
      <w:r w:rsidR="000D1B6A">
        <w:rPr>
          <w:lang w:val="es-ES"/>
        </w:rPr>
        <w:t>viluppo</w:t>
      </w:r>
      <w:proofErr w:type="spellEnd"/>
      <w:r w:rsidR="000D1B6A">
        <w:rPr>
          <w:lang w:val="es-ES"/>
        </w:rPr>
        <w:t xml:space="preserve"> </w:t>
      </w:r>
      <w:proofErr w:type="spellStart"/>
      <w:r w:rsidR="000D1B6A">
        <w:rPr>
          <w:lang w:val="es-ES"/>
        </w:rPr>
        <w:t>della</w:t>
      </w:r>
      <w:proofErr w:type="spellEnd"/>
      <w:r w:rsidR="000D1B6A">
        <w:rPr>
          <w:lang w:val="es-ES"/>
        </w:rPr>
        <w:t xml:space="preserve"> </w:t>
      </w:r>
      <w:proofErr w:type="spellStart"/>
      <w:r w:rsidR="000D1B6A">
        <w:rPr>
          <w:lang w:val="es-ES"/>
        </w:rPr>
        <w:t>Società</w:t>
      </w:r>
      <w:proofErr w:type="spellEnd"/>
      <w:r w:rsidR="000D1B6A">
        <w:rPr>
          <w:lang w:val="es-ES"/>
        </w:rPr>
        <w:t xml:space="preserve"> No 6/1984</w:t>
      </w:r>
    </w:p>
    <w:p w:rsidR="002A048E" w:rsidRPr="002A048E" w:rsidRDefault="002A048E" w:rsidP="003A1E9F">
      <w:pPr>
        <w:bidi w:val="0"/>
        <w:spacing w:before="100" w:line="220" w:lineRule="exact"/>
      </w:pPr>
      <w:r w:rsidRPr="002A048E">
        <w:t xml:space="preserve">"Measured radiations patterns of mono and multiband antennas", Proceedings </w:t>
      </w:r>
      <w:r w:rsidR="000D1B6A">
        <w:t>of the ITU IWP/10/1 (June 1985)</w:t>
      </w:r>
    </w:p>
    <w:p w:rsidR="002A048E" w:rsidRPr="002A048E" w:rsidRDefault="002A048E" w:rsidP="003A1E9F">
      <w:pPr>
        <w:bidi w:val="0"/>
        <w:spacing w:before="100" w:line="220" w:lineRule="exact"/>
        <w:rPr>
          <w:lang w:val="es-ES"/>
        </w:rPr>
      </w:pPr>
      <w:r w:rsidRPr="002A048E">
        <w:rPr>
          <w:lang w:val="es-ES"/>
        </w:rPr>
        <w:t>"</w:t>
      </w:r>
      <w:proofErr w:type="spellStart"/>
      <w:r w:rsidRPr="002A048E">
        <w:rPr>
          <w:lang w:val="es-ES"/>
        </w:rPr>
        <w:t>Diagrammi</w:t>
      </w:r>
      <w:proofErr w:type="spellEnd"/>
      <w:r w:rsidRPr="002A048E">
        <w:rPr>
          <w:lang w:val="es-ES"/>
        </w:rPr>
        <w:t xml:space="preserve"> di </w:t>
      </w:r>
      <w:proofErr w:type="spellStart"/>
      <w:r w:rsidRPr="002A048E">
        <w:rPr>
          <w:lang w:val="es-ES"/>
        </w:rPr>
        <w:t>Antenne</w:t>
      </w:r>
      <w:proofErr w:type="spellEnd"/>
      <w:r w:rsidRPr="002A048E">
        <w:rPr>
          <w:lang w:val="es-ES"/>
        </w:rPr>
        <w:t xml:space="preserve">", Poste e </w:t>
      </w:r>
      <w:proofErr w:type="spellStart"/>
      <w:r w:rsidRPr="002A048E">
        <w:rPr>
          <w:lang w:val="es-ES"/>
        </w:rPr>
        <w:t>Telecomunicazioni</w:t>
      </w:r>
      <w:proofErr w:type="spellEnd"/>
      <w:r w:rsidRPr="002A048E">
        <w:rPr>
          <w:lang w:val="es-ES"/>
        </w:rPr>
        <w:t xml:space="preserve"> </w:t>
      </w:r>
      <w:proofErr w:type="spellStart"/>
      <w:r w:rsidRPr="002A048E">
        <w:rPr>
          <w:lang w:val="es-ES"/>
        </w:rPr>
        <w:t>nello</w:t>
      </w:r>
      <w:proofErr w:type="spellEnd"/>
      <w:r w:rsidRPr="002A048E">
        <w:rPr>
          <w:lang w:val="es-ES"/>
        </w:rPr>
        <w:t xml:space="preserve"> </w:t>
      </w:r>
      <w:proofErr w:type="spellStart"/>
      <w:r w:rsidRPr="002A048E">
        <w:rPr>
          <w:lang w:val="es-ES"/>
        </w:rPr>
        <w:t>s</w:t>
      </w:r>
      <w:r w:rsidR="000D1B6A">
        <w:rPr>
          <w:lang w:val="es-ES"/>
        </w:rPr>
        <w:t>viluppo</w:t>
      </w:r>
      <w:proofErr w:type="spellEnd"/>
      <w:r w:rsidR="000D1B6A">
        <w:rPr>
          <w:lang w:val="es-ES"/>
        </w:rPr>
        <w:t xml:space="preserve"> </w:t>
      </w:r>
      <w:proofErr w:type="spellStart"/>
      <w:r w:rsidR="000D1B6A">
        <w:rPr>
          <w:lang w:val="es-ES"/>
        </w:rPr>
        <w:t>della</w:t>
      </w:r>
      <w:proofErr w:type="spellEnd"/>
      <w:r w:rsidR="000D1B6A">
        <w:rPr>
          <w:lang w:val="es-ES"/>
        </w:rPr>
        <w:t xml:space="preserve"> </w:t>
      </w:r>
      <w:proofErr w:type="spellStart"/>
      <w:r w:rsidR="000D1B6A">
        <w:rPr>
          <w:lang w:val="es-ES"/>
        </w:rPr>
        <w:t>Società</w:t>
      </w:r>
      <w:proofErr w:type="spellEnd"/>
      <w:r w:rsidR="000D1B6A">
        <w:rPr>
          <w:lang w:val="es-ES"/>
        </w:rPr>
        <w:t xml:space="preserve"> No 5/1985</w:t>
      </w:r>
    </w:p>
    <w:p w:rsidR="002A048E" w:rsidRPr="002A048E" w:rsidRDefault="002A048E" w:rsidP="003A1E9F">
      <w:pPr>
        <w:bidi w:val="0"/>
        <w:spacing w:before="100" w:line="220" w:lineRule="exact"/>
        <w:rPr>
          <w:lang w:val="es-ES"/>
        </w:rPr>
      </w:pPr>
      <w:r w:rsidRPr="002A048E">
        <w:rPr>
          <w:lang w:val="es-ES"/>
        </w:rPr>
        <w:t>"</w:t>
      </w:r>
      <w:proofErr w:type="spellStart"/>
      <w:r w:rsidRPr="002A048E">
        <w:rPr>
          <w:lang w:val="es-ES"/>
        </w:rPr>
        <w:t>Cos'è</w:t>
      </w:r>
      <w:proofErr w:type="spellEnd"/>
      <w:r w:rsidRPr="002A048E">
        <w:rPr>
          <w:lang w:val="es-ES"/>
        </w:rPr>
        <w:t xml:space="preserve"> la </w:t>
      </w:r>
      <w:proofErr w:type="spellStart"/>
      <w:r w:rsidRPr="002A048E">
        <w:rPr>
          <w:lang w:val="es-ES"/>
        </w:rPr>
        <w:t>televisione</w:t>
      </w:r>
      <w:proofErr w:type="spellEnd"/>
      <w:r w:rsidRPr="002A048E">
        <w:rPr>
          <w:lang w:val="es-ES"/>
        </w:rPr>
        <w:t xml:space="preserve"> ad alta </w:t>
      </w:r>
      <w:proofErr w:type="spellStart"/>
      <w:r w:rsidRPr="002A048E">
        <w:rPr>
          <w:lang w:val="es-ES"/>
        </w:rPr>
        <w:t>definizione</w:t>
      </w:r>
      <w:proofErr w:type="spellEnd"/>
      <w:r w:rsidRPr="002A048E">
        <w:rPr>
          <w:lang w:val="es-ES"/>
        </w:rPr>
        <w:t xml:space="preserve">”, DOMANI </w:t>
      </w:r>
      <w:proofErr w:type="spellStart"/>
      <w:r w:rsidRPr="002A048E">
        <w:rPr>
          <w:lang w:val="es-ES"/>
        </w:rPr>
        <w:t>Elettronica</w:t>
      </w:r>
      <w:proofErr w:type="spellEnd"/>
      <w:r w:rsidRPr="002A048E">
        <w:rPr>
          <w:lang w:val="es-ES"/>
        </w:rPr>
        <w:t xml:space="preserve">, </w:t>
      </w:r>
      <w:proofErr w:type="spellStart"/>
      <w:r w:rsidRPr="002A048E">
        <w:rPr>
          <w:lang w:val="es-ES"/>
        </w:rPr>
        <w:t>Informatica</w:t>
      </w:r>
      <w:proofErr w:type="spellEnd"/>
      <w:r w:rsidRPr="002A048E">
        <w:rPr>
          <w:lang w:val="es-ES"/>
        </w:rPr>
        <w:t xml:space="preserve">, </w:t>
      </w:r>
      <w:proofErr w:type="spellStart"/>
      <w:r w:rsidRPr="002A048E">
        <w:rPr>
          <w:lang w:val="es-ES"/>
        </w:rPr>
        <w:t>Automazione</w:t>
      </w:r>
      <w:proofErr w:type="spellEnd"/>
      <w:r w:rsidRPr="002A048E">
        <w:rPr>
          <w:lang w:val="es-ES"/>
        </w:rPr>
        <w:t xml:space="preserve">, </w:t>
      </w:r>
      <w:proofErr w:type="spellStart"/>
      <w:r w:rsidRPr="002A048E">
        <w:rPr>
          <w:lang w:val="es-ES"/>
        </w:rPr>
        <w:t>Telecomunicazione</w:t>
      </w:r>
      <w:proofErr w:type="spellEnd"/>
      <w:r w:rsidRPr="002A048E">
        <w:rPr>
          <w:lang w:val="es-ES"/>
        </w:rPr>
        <w:t xml:space="preserve"> (No 9/ </w:t>
      </w:r>
      <w:proofErr w:type="spellStart"/>
      <w:r w:rsidRPr="002A048E">
        <w:rPr>
          <w:lang w:val="es-ES"/>
        </w:rPr>
        <w:t>Septe</w:t>
      </w:r>
      <w:r w:rsidR="000D1B6A">
        <w:rPr>
          <w:lang w:val="es-ES"/>
        </w:rPr>
        <w:t>mber</w:t>
      </w:r>
      <w:proofErr w:type="spellEnd"/>
      <w:r w:rsidR="000D1B6A">
        <w:rPr>
          <w:lang w:val="es-ES"/>
        </w:rPr>
        <w:t xml:space="preserve"> 1986)</w:t>
      </w:r>
    </w:p>
    <w:p w:rsidR="002A048E" w:rsidRPr="002A048E" w:rsidRDefault="002A048E" w:rsidP="003A1E9F">
      <w:pPr>
        <w:bidi w:val="0"/>
        <w:spacing w:before="100" w:line="220" w:lineRule="exact"/>
        <w:rPr>
          <w:lang w:val="es-ES"/>
        </w:rPr>
      </w:pPr>
      <w:r w:rsidRPr="002A048E">
        <w:rPr>
          <w:lang w:val="es-ES"/>
        </w:rPr>
        <w:t>"</w:t>
      </w:r>
      <w:proofErr w:type="spellStart"/>
      <w:r w:rsidRPr="002A048E">
        <w:rPr>
          <w:lang w:val="es-ES"/>
        </w:rPr>
        <w:t>Diagrammi</w:t>
      </w:r>
      <w:proofErr w:type="spellEnd"/>
      <w:r w:rsidRPr="002A048E">
        <w:rPr>
          <w:lang w:val="es-ES"/>
        </w:rPr>
        <w:t xml:space="preserve"> di </w:t>
      </w:r>
      <w:proofErr w:type="spellStart"/>
      <w:r w:rsidRPr="002A048E">
        <w:rPr>
          <w:lang w:val="es-ES"/>
        </w:rPr>
        <w:t>irradiazione</w:t>
      </w:r>
      <w:proofErr w:type="spellEnd"/>
      <w:r w:rsidRPr="002A048E">
        <w:rPr>
          <w:lang w:val="es-ES"/>
        </w:rPr>
        <w:t xml:space="preserve"> di </w:t>
      </w:r>
      <w:proofErr w:type="spellStart"/>
      <w:r w:rsidRPr="002A048E">
        <w:rPr>
          <w:lang w:val="es-ES"/>
        </w:rPr>
        <w:t>antenne</w:t>
      </w:r>
      <w:proofErr w:type="spellEnd"/>
      <w:r w:rsidRPr="002A048E">
        <w:rPr>
          <w:lang w:val="es-ES"/>
        </w:rPr>
        <w:t xml:space="preserve"> per </w:t>
      </w:r>
      <w:proofErr w:type="spellStart"/>
      <w:r w:rsidRPr="002A048E">
        <w:rPr>
          <w:lang w:val="es-ES"/>
        </w:rPr>
        <w:t>Onde</w:t>
      </w:r>
      <w:proofErr w:type="spellEnd"/>
      <w:r w:rsidRPr="002A048E">
        <w:rPr>
          <w:lang w:val="es-ES"/>
        </w:rPr>
        <w:t xml:space="preserve"> Medie - Verifica e </w:t>
      </w:r>
      <w:proofErr w:type="spellStart"/>
      <w:r w:rsidRPr="002A048E">
        <w:rPr>
          <w:lang w:val="es-ES"/>
        </w:rPr>
        <w:t>misure</w:t>
      </w:r>
      <w:proofErr w:type="spellEnd"/>
      <w:r w:rsidRPr="002A048E">
        <w:rPr>
          <w:lang w:val="es-ES"/>
        </w:rPr>
        <w:t xml:space="preserve"> con </w:t>
      </w:r>
      <w:proofErr w:type="spellStart"/>
      <w:r w:rsidRPr="002A048E">
        <w:rPr>
          <w:lang w:val="es-ES"/>
        </w:rPr>
        <w:t>elicottero</w:t>
      </w:r>
      <w:proofErr w:type="spellEnd"/>
      <w:r w:rsidRPr="002A048E">
        <w:rPr>
          <w:lang w:val="es-ES"/>
        </w:rPr>
        <w:t xml:space="preserve">", Poste </w:t>
      </w:r>
      <w:r w:rsidR="00347F6B">
        <w:rPr>
          <w:lang w:val="es-ES"/>
        </w:rPr>
        <w:br/>
      </w:r>
      <w:r w:rsidRPr="002A048E">
        <w:rPr>
          <w:lang w:val="es-ES"/>
        </w:rPr>
        <w:t xml:space="preserve">e </w:t>
      </w:r>
      <w:proofErr w:type="spellStart"/>
      <w:r w:rsidRPr="002A048E">
        <w:rPr>
          <w:lang w:val="es-ES"/>
        </w:rPr>
        <w:t>Telecomunicazioni</w:t>
      </w:r>
      <w:proofErr w:type="spellEnd"/>
      <w:r w:rsidRPr="002A048E">
        <w:rPr>
          <w:lang w:val="es-ES"/>
        </w:rPr>
        <w:t xml:space="preserve"> </w:t>
      </w:r>
      <w:proofErr w:type="spellStart"/>
      <w:r w:rsidRPr="002A048E">
        <w:rPr>
          <w:lang w:val="es-ES"/>
        </w:rPr>
        <w:t>nello</w:t>
      </w:r>
      <w:proofErr w:type="spellEnd"/>
      <w:r w:rsidRPr="002A048E">
        <w:rPr>
          <w:lang w:val="es-ES"/>
        </w:rPr>
        <w:t xml:space="preserve"> </w:t>
      </w:r>
      <w:proofErr w:type="spellStart"/>
      <w:r w:rsidRPr="002A048E">
        <w:rPr>
          <w:lang w:val="es-ES"/>
        </w:rPr>
        <w:t>s</w:t>
      </w:r>
      <w:r w:rsidR="000D1B6A">
        <w:rPr>
          <w:lang w:val="es-ES"/>
        </w:rPr>
        <w:t>viluppo</w:t>
      </w:r>
      <w:proofErr w:type="spellEnd"/>
      <w:r w:rsidR="000D1B6A">
        <w:rPr>
          <w:lang w:val="es-ES"/>
        </w:rPr>
        <w:t xml:space="preserve"> </w:t>
      </w:r>
      <w:proofErr w:type="spellStart"/>
      <w:r w:rsidR="000D1B6A">
        <w:rPr>
          <w:lang w:val="es-ES"/>
        </w:rPr>
        <w:t>della</w:t>
      </w:r>
      <w:proofErr w:type="spellEnd"/>
      <w:r w:rsidR="000D1B6A">
        <w:rPr>
          <w:lang w:val="es-ES"/>
        </w:rPr>
        <w:t xml:space="preserve"> </w:t>
      </w:r>
      <w:proofErr w:type="spellStart"/>
      <w:r w:rsidR="000D1B6A">
        <w:rPr>
          <w:lang w:val="es-ES"/>
        </w:rPr>
        <w:t>Società</w:t>
      </w:r>
      <w:proofErr w:type="spellEnd"/>
      <w:r w:rsidR="000D1B6A">
        <w:rPr>
          <w:lang w:val="es-ES"/>
        </w:rPr>
        <w:t xml:space="preserve"> No 4/1987</w:t>
      </w:r>
    </w:p>
    <w:p w:rsidR="002A048E" w:rsidRPr="002A048E" w:rsidRDefault="002A048E" w:rsidP="003A1E9F">
      <w:pPr>
        <w:bidi w:val="0"/>
        <w:spacing w:before="100" w:line="220" w:lineRule="exact"/>
        <w:rPr>
          <w:lang w:val="es-ES"/>
        </w:rPr>
      </w:pPr>
      <w:r w:rsidRPr="002A048E">
        <w:rPr>
          <w:lang w:val="es-ES"/>
        </w:rPr>
        <w:t xml:space="preserve">"Le </w:t>
      </w:r>
      <w:proofErr w:type="spellStart"/>
      <w:r w:rsidRPr="002A048E">
        <w:rPr>
          <w:lang w:val="es-ES"/>
        </w:rPr>
        <w:t>Telecomunicazioni</w:t>
      </w:r>
      <w:proofErr w:type="spellEnd"/>
      <w:r w:rsidRPr="002A048E">
        <w:rPr>
          <w:lang w:val="es-ES"/>
        </w:rPr>
        <w:t xml:space="preserve"> e i loro </w:t>
      </w:r>
      <w:proofErr w:type="spellStart"/>
      <w:r w:rsidRPr="002A048E">
        <w:rPr>
          <w:lang w:val="es-ES"/>
        </w:rPr>
        <w:t>riflessi</w:t>
      </w:r>
      <w:proofErr w:type="spellEnd"/>
      <w:r w:rsidRPr="002A048E">
        <w:rPr>
          <w:lang w:val="es-ES"/>
        </w:rPr>
        <w:t xml:space="preserve"> </w:t>
      </w:r>
      <w:proofErr w:type="spellStart"/>
      <w:r w:rsidRPr="002A048E">
        <w:rPr>
          <w:lang w:val="es-ES"/>
        </w:rPr>
        <w:t>sociali</w:t>
      </w:r>
      <w:proofErr w:type="spellEnd"/>
      <w:r w:rsidRPr="002A048E">
        <w:rPr>
          <w:lang w:val="es-ES"/>
        </w:rPr>
        <w:t xml:space="preserve">", Poste e </w:t>
      </w:r>
      <w:proofErr w:type="spellStart"/>
      <w:r w:rsidRPr="002A048E">
        <w:rPr>
          <w:lang w:val="es-ES"/>
        </w:rPr>
        <w:t>Telecomunicazioni</w:t>
      </w:r>
      <w:proofErr w:type="spellEnd"/>
      <w:r w:rsidRPr="002A048E">
        <w:rPr>
          <w:lang w:val="es-ES"/>
        </w:rPr>
        <w:t xml:space="preserve"> </w:t>
      </w:r>
      <w:proofErr w:type="spellStart"/>
      <w:r w:rsidRPr="002A048E">
        <w:rPr>
          <w:lang w:val="es-ES"/>
        </w:rPr>
        <w:t>nello</w:t>
      </w:r>
      <w:proofErr w:type="spellEnd"/>
      <w:r w:rsidRPr="002A048E">
        <w:rPr>
          <w:lang w:val="es-ES"/>
        </w:rPr>
        <w:t xml:space="preserve"> </w:t>
      </w:r>
      <w:proofErr w:type="spellStart"/>
      <w:r w:rsidRPr="002A048E">
        <w:rPr>
          <w:lang w:val="es-ES"/>
        </w:rPr>
        <w:t>sviluppo</w:t>
      </w:r>
      <w:proofErr w:type="spellEnd"/>
      <w:r w:rsidRPr="002A048E">
        <w:rPr>
          <w:lang w:val="es-ES"/>
        </w:rPr>
        <w:t xml:space="preserve"> </w:t>
      </w:r>
      <w:proofErr w:type="spellStart"/>
      <w:r w:rsidRPr="002A048E">
        <w:rPr>
          <w:lang w:val="es-ES"/>
        </w:rPr>
        <w:t>della</w:t>
      </w:r>
      <w:proofErr w:type="spellEnd"/>
      <w:r w:rsidRPr="002A048E">
        <w:rPr>
          <w:lang w:val="es-ES"/>
        </w:rPr>
        <w:t xml:space="preserve"> </w:t>
      </w:r>
      <w:proofErr w:type="spellStart"/>
      <w:r w:rsidRPr="002A048E">
        <w:rPr>
          <w:lang w:val="es-ES"/>
        </w:rPr>
        <w:t>Società</w:t>
      </w:r>
      <w:proofErr w:type="spellEnd"/>
      <w:r w:rsidRPr="002A048E">
        <w:rPr>
          <w:lang w:val="es-ES"/>
        </w:rPr>
        <w:t xml:space="preserve"> </w:t>
      </w:r>
      <w:r w:rsidR="00347F6B">
        <w:rPr>
          <w:lang w:val="es-ES"/>
        </w:rPr>
        <w:br/>
      </w:r>
      <w:r w:rsidR="000D1B6A">
        <w:rPr>
          <w:lang w:val="es-ES"/>
        </w:rPr>
        <w:t>No 1/1989</w:t>
      </w:r>
    </w:p>
    <w:p w:rsidR="002A048E" w:rsidRPr="000D1B6A" w:rsidRDefault="002A048E" w:rsidP="003A1E9F">
      <w:pPr>
        <w:bidi w:val="0"/>
        <w:spacing w:before="100" w:line="220" w:lineRule="exact"/>
      </w:pPr>
      <w:r w:rsidRPr="002A048E">
        <w:t xml:space="preserve">“Exposure to E.M. Fields of the Medium Waves Broadcasting”, </w:t>
      </w:r>
      <w:smartTag w:uri="urn:schemas-microsoft-com:office:smarttags" w:element="PersonName">
        <w:smartTagPr>
          <w:attr w:name="ProductID" w:val="La COMUNICAZIONE"/>
        </w:smartTagPr>
        <w:r w:rsidRPr="002A048E">
          <w:t>La COMUNICAZIONE</w:t>
        </w:r>
      </w:smartTag>
      <w:r w:rsidR="000D1B6A">
        <w:t xml:space="preserve"> 2005-Volume LIV</w:t>
      </w:r>
    </w:p>
    <w:p w:rsidR="002A048E" w:rsidRPr="002A048E" w:rsidRDefault="002A048E" w:rsidP="003A1E9F">
      <w:pPr>
        <w:bidi w:val="0"/>
        <w:spacing w:before="100" w:line="220" w:lineRule="exact"/>
      </w:pPr>
      <w:r w:rsidRPr="002A048E">
        <w:t>“The Transition from Analogue to Digital Television”, ITU News Commem</w:t>
      </w:r>
      <w:r w:rsidR="000D1B6A">
        <w:t>orative Edition N° 3 April 2006</w:t>
      </w:r>
    </w:p>
    <w:p w:rsidR="002A048E" w:rsidRPr="002A048E" w:rsidRDefault="002A048E" w:rsidP="003A1E9F">
      <w:pPr>
        <w:bidi w:val="0"/>
        <w:spacing w:before="100" w:line="220" w:lineRule="exact"/>
        <w:rPr>
          <w:lang w:val="es-ES"/>
        </w:rPr>
      </w:pPr>
      <w:r w:rsidRPr="002A048E">
        <w:rPr>
          <w:lang w:val="es-ES"/>
        </w:rPr>
        <w:t xml:space="preserve">“La </w:t>
      </w:r>
      <w:proofErr w:type="spellStart"/>
      <w:r w:rsidRPr="002A048E">
        <w:rPr>
          <w:lang w:val="es-ES"/>
        </w:rPr>
        <w:t>migrazione</w:t>
      </w:r>
      <w:proofErr w:type="spellEnd"/>
      <w:r w:rsidRPr="002A048E">
        <w:rPr>
          <w:lang w:val="es-ES"/>
        </w:rPr>
        <w:t xml:space="preserve"> da </w:t>
      </w:r>
      <w:proofErr w:type="spellStart"/>
      <w:r w:rsidRPr="002A048E">
        <w:rPr>
          <w:lang w:val="es-ES"/>
        </w:rPr>
        <w:t>Analogico</w:t>
      </w:r>
      <w:proofErr w:type="spellEnd"/>
      <w:r w:rsidRPr="002A048E">
        <w:rPr>
          <w:lang w:val="es-ES"/>
        </w:rPr>
        <w:t xml:space="preserve"> a </w:t>
      </w:r>
      <w:proofErr w:type="spellStart"/>
      <w:r w:rsidRPr="002A048E">
        <w:rPr>
          <w:lang w:val="es-ES"/>
        </w:rPr>
        <w:t>Digitale</w:t>
      </w:r>
      <w:proofErr w:type="spellEnd"/>
      <w:r w:rsidRPr="002A048E">
        <w:rPr>
          <w:lang w:val="es-ES"/>
        </w:rPr>
        <w:t xml:space="preserve">”, </w:t>
      </w:r>
      <w:proofErr w:type="spellStart"/>
      <w:r w:rsidRPr="002A048E">
        <w:rPr>
          <w:lang w:val="es-ES"/>
        </w:rPr>
        <w:t>Nu</w:t>
      </w:r>
      <w:r w:rsidR="000D1B6A">
        <w:rPr>
          <w:lang w:val="es-ES"/>
        </w:rPr>
        <w:t>ova</w:t>
      </w:r>
      <w:proofErr w:type="spellEnd"/>
      <w:r w:rsidR="000D1B6A">
        <w:rPr>
          <w:lang w:val="es-ES"/>
        </w:rPr>
        <w:t xml:space="preserve"> </w:t>
      </w:r>
      <w:proofErr w:type="spellStart"/>
      <w:r w:rsidR="000D1B6A">
        <w:rPr>
          <w:lang w:val="es-ES"/>
        </w:rPr>
        <w:t>Armonia</w:t>
      </w:r>
      <w:proofErr w:type="spellEnd"/>
      <w:r w:rsidR="000D1B6A">
        <w:rPr>
          <w:lang w:val="es-ES"/>
        </w:rPr>
        <w:t xml:space="preserve"> N° 4 – </w:t>
      </w:r>
      <w:proofErr w:type="spellStart"/>
      <w:r w:rsidR="000D1B6A">
        <w:rPr>
          <w:lang w:val="es-ES"/>
        </w:rPr>
        <w:t>Ottobre</w:t>
      </w:r>
      <w:proofErr w:type="spellEnd"/>
      <w:r w:rsidR="000D1B6A">
        <w:rPr>
          <w:lang w:val="es-ES"/>
        </w:rPr>
        <w:t xml:space="preserve"> 2007</w:t>
      </w:r>
    </w:p>
    <w:p w:rsidR="002A048E" w:rsidRPr="002A048E" w:rsidRDefault="002A048E" w:rsidP="003A1E9F">
      <w:pPr>
        <w:bidi w:val="0"/>
        <w:spacing w:before="100" w:line="220" w:lineRule="exact"/>
        <w:rPr>
          <w:lang w:val="en-US"/>
        </w:rPr>
      </w:pPr>
      <w:r w:rsidRPr="002A048E">
        <w:t>“Telecommunications and Broadcasting in Medium Waves with DRM”,</w:t>
      </w:r>
      <w:r w:rsidRPr="002A048E">
        <w:rPr>
          <w:lang w:val="it-IT"/>
        </w:rPr>
        <w:t xml:space="preserve"> La Comunicazione - Numero Unico –Anno 2012 - Volume LVIII</w:t>
      </w:r>
    </w:p>
    <w:p w:rsidR="002A048E" w:rsidRPr="002A048E" w:rsidRDefault="002A048E" w:rsidP="003A1E9F">
      <w:pPr>
        <w:bidi w:val="0"/>
        <w:spacing w:before="100" w:line="220" w:lineRule="exact"/>
      </w:pPr>
      <w:r w:rsidRPr="002A048E">
        <w:t>“The future of digital Radio with the DRM+ broadcasting System”, ITU NEWS N° 5 June – July 2013</w:t>
      </w:r>
      <w:r w:rsidR="000D1B6A">
        <w:t>.</w:t>
      </w:r>
    </w:p>
    <w:p w:rsidR="002A048E" w:rsidRPr="002A048E" w:rsidRDefault="002A048E" w:rsidP="00F365F8">
      <w:pPr>
        <w:spacing w:before="480"/>
        <w:rPr>
          <w:rtl/>
        </w:rPr>
      </w:pPr>
      <w:r w:rsidRPr="002A048E">
        <w:rPr>
          <w:rFonts w:hint="cs"/>
          <w:rtl/>
        </w:rPr>
        <w:t xml:space="preserve">يساهم بانتظام في العمود </w:t>
      </w:r>
      <w:r w:rsidRPr="002A048E">
        <w:t xml:space="preserve">“ATTIVITA’ INTERNAZIONALE </w:t>
      </w:r>
      <w:proofErr w:type="spellStart"/>
      <w:r w:rsidRPr="002A048E">
        <w:t>nell’ambito</w:t>
      </w:r>
      <w:proofErr w:type="spellEnd"/>
      <w:r w:rsidRPr="002A048E">
        <w:t xml:space="preserve"> </w:t>
      </w:r>
      <w:proofErr w:type="spellStart"/>
      <w:r w:rsidRPr="002A048E">
        <w:t>della</w:t>
      </w:r>
      <w:proofErr w:type="spellEnd"/>
      <w:r w:rsidRPr="002A048E">
        <w:t xml:space="preserve"> </w:t>
      </w:r>
      <w:proofErr w:type="spellStart"/>
      <w:r w:rsidRPr="002A048E">
        <w:t>Diffusione</w:t>
      </w:r>
      <w:proofErr w:type="spellEnd"/>
      <w:r w:rsidRPr="002A048E">
        <w:t xml:space="preserve"> </w:t>
      </w:r>
      <w:proofErr w:type="spellStart"/>
      <w:r w:rsidRPr="002A048E">
        <w:t>Radiotelevisiva</w:t>
      </w:r>
      <w:proofErr w:type="spellEnd"/>
      <w:r w:rsidRPr="002A048E">
        <w:t>”</w:t>
      </w:r>
      <w:r w:rsidRPr="002A048E">
        <w:rPr>
          <w:rFonts w:hint="cs"/>
          <w:rtl/>
        </w:rPr>
        <w:t xml:space="preserve"> الذي ينشر في مجلة </w:t>
      </w:r>
      <w:r w:rsidRPr="002A048E">
        <w:t>“ELETTRONICA E TELECOMUNICAZIONI”</w:t>
      </w:r>
      <w:r w:rsidRPr="002A048E">
        <w:rPr>
          <w:rFonts w:hint="cs"/>
          <w:rtl/>
        </w:rPr>
        <w:t>.</w:t>
      </w:r>
    </w:p>
    <w:p w:rsidR="002A048E" w:rsidRPr="002A048E" w:rsidRDefault="002A048E" w:rsidP="002A048E">
      <w:pPr>
        <w:rPr>
          <w:lang w:val="en-US"/>
        </w:rPr>
      </w:pPr>
      <w:r w:rsidRPr="002A048E">
        <w:rPr>
          <w:rFonts w:hint="cs"/>
          <w:rtl/>
        </w:rPr>
        <w:t>يكتب لصحف محلية ولوكالة الأنباء "</w:t>
      </w:r>
      <w:r w:rsidRPr="002A048E">
        <w:t>GLOBAL PRESS</w:t>
      </w:r>
      <w:r w:rsidRPr="002A048E">
        <w:rPr>
          <w:rFonts w:hint="cs"/>
          <w:rtl/>
        </w:rPr>
        <w:t>".</w:t>
      </w:r>
    </w:p>
    <w:p w:rsidR="002A048E" w:rsidRPr="002A048E" w:rsidRDefault="002A048E" w:rsidP="002A048E">
      <w:pPr>
        <w:rPr>
          <w:rtl/>
        </w:rPr>
      </w:pPr>
      <w:r w:rsidRPr="002A048E">
        <w:rPr>
          <w:rFonts w:hint="cs"/>
          <w:rtl/>
        </w:rPr>
        <w:t xml:space="preserve">محرر تقني للمجلة ربع سنوية </w:t>
      </w:r>
      <w:r w:rsidRPr="002A048E">
        <w:rPr>
          <w:lang w:val="en-US"/>
        </w:rPr>
        <w:t>“</w:t>
      </w:r>
      <w:proofErr w:type="spellStart"/>
      <w:r w:rsidRPr="002A048E">
        <w:rPr>
          <w:lang w:val="en-US"/>
        </w:rPr>
        <w:t>Speciale</w:t>
      </w:r>
      <w:proofErr w:type="spellEnd"/>
      <w:r w:rsidRPr="002A048E">
        <w:rPr>
          <w:lang w:val="en-US"/>
        </w:rPr>
        <w:t xml:space="preserve"> </w:t>
      </w:r>
      <w:proofErr w:type="spellStart"/>
      <w:r w:rsidRPr="002A048E">
        <w:rPr>
          <w:lang w:val="en-US"/>
        </w:rPr>
        <w:t>Telecomunicazioni</w:t>
      </w:r>
      <w:proofErr w:type="spellEnd"/>
      <w:r w:rsidRPr="002A048E">
        <w:rPr>
          <w:lang w:val="en-US"/>
        </w:rPr>
        <w:t>”</w:t>
      </w:r>
      <w:r w:rsidRPr="002A048E">
        <w:rPr>
          <w:rFonts w:hint="cs"/>
          <w:rtl/>
        </w:rPr>
        <w:t>.</w:t>
      </w:r>
    </w:p>
    <w:p w:rsidR="002A048E" w:rsidRDefault="002A048E" w:rsidP="002A048E">
      <w:pPr>
        <w:rPr>
          <w:rtl/>
        </w:rPr>
      </w:pPr>
      <w:r w:rsidRPr="002A048E">
        <w:rPr>
          <w:rFonts w:hint="cs"/>
          <w:rtl/>
        </w:rPr>
        <w:t>كتب نصوصاً عن أنشطته التعليمية ولا زالت تستعمل في الإدارة الإيطالية في مجال التدريب.</w:t>
      </w:r>
    </w:p>
    <w:p w:rsidR="003A1E9F" w:rsidRPr="003A1E9F" w:rsidRDefault="003A1E9F" w:rsidP="00F365F8">
      <w:pPr>
        <w:spacing w:before="360"/>
        <w:rPr>
          <w:rtl/>
          <w:lang w:val="en-US"/>
        </w:rPr>
      </w:pPr>
      <w:r>
        <w:rPr>
          <w:rFonts w:hint="cs"/>
          <w:rtl/>
        </w:rPr>
        <w:t xml:space="preserve">جنيف، </w:t>
      </w:r>
      <w:r>
        <w:rPr>
          <w:lang w:val="en-US"/>
        </w:rPr>
        <w:t>2013/10/27</w:t>
      </w:r>
    </w:p>
    <w:p w:rsidR="002A048E" w:rsidRPr="002A048E" w:rsidRDefault="002A048E" w:rsidP="00F365F8">
      <w:pPr>
        <w:spacing w:before="480"/>
        <w:jc w:val="center"/>
        <w:rPr>
          <w:rtl/>
        </w:rPr>
      </w:pPr>
      <w:r>
        <w:rPr>
          <w:rFonts w:hint="cs"/>
          <w:rtl/>
        </w:rPr>
        <w:t>___________</w:t>
      </w:r>
    </w:p>
    <w:sectPr w:rsidR="002A048E" w:rsidRPr="002A048E" w:rsidSect="00B541A1">
      <w:headerReference w:type="even" r:id="rId14"/>
      <w:headerReference w:type="default" r:id="rId15"/>
      <w:headerReference w:type="first" r:id="rId16"/>
      <w:footerReference w:type="first" r:id="rId17"/>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8E" w:rsidRDefault="002A048E" w:rsidP="00FE7FCA">
      <w:r>
        <w:separator/>
      </w:r>
    </w:p>
  </w:endnote>
  <w:endnote w:type="continuationSeparator" w:id="0">
    <w:p w:rsidR="002A048E" w:rsidRDefault="002A048E"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Verdana Bold">
    <w:altName w:val="Tahoma"/>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55" w:rsidRPr="002A7B6B" w:rsidRDefault="00255055" w:rsidP="002A7B6B">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8E" w:rsidRDefault="002A048E">
      <w:r>
        <w:t>_______________</w:t>
      </w:r>
    </w:p>
  </w:footnote>
  <w:footnote w:type="continuationSeparator" w:id="0">
    <w:p w:rsidR="002A048E" w:rsidRDefault="002A048E"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C15EE4">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6A7C71" w:rsidRDefault="006A7C71" w:rsidP="002A048E">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2A7B6B">
      <w:rPr>
        <w:rStyle w:val="PageNumber"/>
        <w:rFonts w:ascii="Calibri" w:hAnsi="Calibri"/>
        <w:noProof/>
      </w:rPr>
      <w:t>6</w:t>
    </w:r>
    <w:r w:rsidRPr="006A7C71">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w:t>
    </w:r>
    <w:r w:rsidR="00D46A8F">
      <w:rPr>
        <w:rStyle w:val="PageNumber"/>
        <w:rFonts w:ascii="Calibri" w:hAnsi="Calibri"/>
      </w:rPr>
      <w:t>-</w:t>
    </w:r>
    <w:r w:rsidRPr="006A7C71">
      <w:rPr>
        <w:rStyle w:val="PageNumber"/>
        <w:rFonts w:ascii="Calibri" w:hAnsi="Calibri"/>
      </w:rPr>
      <w:t>14/</w:t>
    </w:r>
    <w:r w:rsidR="002A048E">
      <w:rPr>
        <w:rStyle w:val="PageNumber"/>
        <w:rFonts w:ascii="Calibri" w:hAnsi="Calibri"/>
      </w:rPr>
      <w:t>23</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8E"/>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D1B6A"/>
    <w:rsid w:val="000E04FE"/>
    <w:rsid w:val="000E085F"/>
    <w:rsid w:val="000E15D9"/>
    <w:rsid w:val="000E20E0"/>
    <w:rsid w:val="000E4A80"/>
    <w:rsid w:val="000E4C7A"/>
    <w:rsid w:val="000E5571"/>
    <w:rsid w:val="000E6611"/>
    <w:rsid w:val="000E7431"/>
    <w:rsid w:val="000F043E"/>
    <w:rsid w:val="000F256B"/>
    <w:rsid w:val="000F4A88"/>
    <w:rsid w:val="000F528D"/>
    <w:rsid w:val="000F702D"/>
    <w:rsid w:val="00112FD0"/>
    <w:rsid w:val="00115591"/>
    <w:rsid w:val="0011763A"/>
    <w:rsid w:val="001177C4"/>
    <w:rsid w:val="00117D4E"/>
    <w:rsid w:val="00124807"/>
    <w:rsid w:val="00126205"/>
    <w:rsid w:val="00127D4A"/>
    <w:rsid w:val="00130211"/>
    <w:rsid w:val="0013130B"/>
    <w:rsid w:val="001409D8"/>
    <w:rsid w:val="0014473E"/>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2010C2"/>
    <w:rsid w:val="00201372"/>
    <w:rsid w:val="002023EB"/>
    <w:rsid w:val="00202B28"/>
    <w:rsid w:val="00202EE0"/>
    <w:rsid w:val="00204B58"/>
    <w:rsid w:val="00205045"/>
    <w:rsid w:val="002062FB"/>
    <w:rsid w:val="00211C58"/>
    <w:rsid w:val="00214525"/>
    <w:rsid w:val="00215FBC"/>
    <w:rsid w:val="00217C9F"/>
    <w:rsid w:val="00220D98"/>
    <w:rsid w:val="002235A2"/>
    <w:rsid w:val="0022421F"/>
    <w:rsid w:val="00224E9F"/>
    <w:rsid w:val="0022640A"/>
    <w:rsid w:val="00230D4B"/>
    <w:rsid w:val="00231E43"/>
    <w:rsid w:val="00233E82"/>
    <w:rsid w:val="00235425"/>
    <w:rsid w:val="002371FD"/>
    <w:rsid w:val="00237B79"/>
    <w:rsid w:val="002471D5"/>
    <w:rsid w:val="0025361D"/>
    <w:rsid w:val="00253C26"/>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048E"/>
    <w:rsid w:val="002A2EA3"/>
    <w:rsid w:val="002A4852"/>
    <w:rsid w:val="002A57E3"/>
    <w:rsid w:val="002A7B6B"/>
    <w:rsid w:val="002B0CD9"/>
    <w:rsid w:val="002B317F"/>
    <w:rsid w:val="002B684C"/>
    <w:rsid w:val="002B6C81"/>
    <w:rsid w:val="002B75A7"/>
    <w:rsid w:val="002B78B3"/>
    <w:rsid w:val="002C0FE5"/>
    <w:rsid w:val="002C13B9"/>
    <w:rsid w:val="002C25AF"/>
    <w:rsid w:val="002C3D13"/>
    <w:rsid w:val="002D1213"/>
    <w:rsid w:val="002D207A"/>
    <w:rsid w:val="002D50EB"/>
    <w:rsid w:val="002E120B"/>
    <w:rsid w:val="002E24F7"/>
    <w:rsid w:val="002E79C6"/>
    <w:rsid w:val="002F5546"/>
    <w:rsid w:val="002F6EA1"/>
    <w:rsid w:val="002F6FAE"/>
    <w:rsid w:val="002F736F"/>
    <w:rsid w:val="002F7461"/>
    <w:rsid w:val="00302911"/>
    <w:rsid w:val="00303069"/>
    <w:rsid w:val="00304676"/>
    <w:rsid w:val="00306982"/>
    <w:rsid w:val="0031047C"/>
    <w:rsid w:val="00317E65"/>
    <w:rsid w:val="00324167"/>
    <w:rsid w:val="00324C72"/>
    <w:rsid w:val="0032611B"/>
    <w:rsid w:val="00326A4C"/>
    <w:rsid w:val="00333132"/>
    <w:rsid w:val="003340A3"/>
    <w:rsid w:val="00335B35"/>
    <w:rsid w:val="00337F61"/>
    <w:rsid w:val="00342815"/>
    <w:rsid w:val="003466E8"/>
    <w:rsid w:val="003466E9"/>
    <w:rsid w:val="00347F6B"/>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1506"/>
    <w:rsid w:val="003A1E9F"/>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6D8C"/>
    <w:rsid w:val="003F428F"/>
    <w:rsid w:val="003F4292"/>
    <w:rsid w:val="003F77A8"/>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4228"/>
    <w:rsid w:val="00445219"/>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69DA"/>
    <w:rsid w:val="004958CB"/>
    <w:rsid w:val="004A1AC1"/>
    <w:rsid w:val="004B0FAC"/>
    <w:rsid w:val="004B39C5"/>
    <w:rsid w:val="004B677A"/>
    <w:rsid w:val="004B67AA"/>
    <w:rsid w:val="004C10AF"/>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7073"/>
    <w:rsid w:val="005071F2"/>
    <w:rsid w:val="0051068E"/>
    <w:rsid w:val="005115ED"/>
    <w:rsid w:val="00511EC4"/>
    <w:rsid w:val="00516700"/>
    <w:rsid w:val="00523132"/>
    <w:rsid w:val="00523E26"/>
    <w:rsid w:val="00524494"/>
    <w:rsid w:val="00524F13"/>
    <w:rsid w:val="005268DE"/>
    <w:rsid w:val="00531259"/>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B2B67"/>
    <w:rsid w:val="005B32D6"/>
    <w:rsid w:val="005B38DC"/>
    <w:rsid w:val="005C4053"/>
    <w:rsid w:val="005C4FB8"/>
    <w:rsid w:val="005D1D95"/>
    <w:rsid w:val="005D20FB"/>
    <w:rsid w:val="005E1350"/>
    <w:rsid w:val="005E2751"/>
    <w:rsid w:val="005E4059"/>
    <w:rsid w:val="005E4B45"/>
    <w:rsid w:val="005E4B7D"/>
    <w:rsid w:val="005E6673"/>
    <w:rsid w:val="005E6911"/>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228A"/>
    <w:rsid w:val="006422DC"/>
    <w:rsid w:val="006438BD"/>
    <w:rsid w:val="00646A3A"/>
    <w:rsid w:val="00650A04"/>
    <w:rsid w:val="00651F6B"/>
    <w:rsid w:val="00652C0B"/>
    <w:rsid w:val="0065503D"/>
    <w:rsid w:val="00662527"/>
    <w:rsid w:val="006629E0"/>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A7C71"/>
    <w:rsid w:val="006B02BD"/>
    <w:rsid w:val="006B3AEE"/>
    <w:rsid w:val="006B4985"/>
    <w:rsid w:val="006B4F10"/>
    <w:rsid w:val="006C02E8"/>
    <w:rsid w:val="006C11F5"/>
    <w:rsid w:val="006C2772"/>
    <w:rsid w:val="006C2A91"/>
    <w:rsid w:val="006C2E3B"/>
    <w:rsid w:val="006C362B"/>
    <w:rsid w:val="006C3EB5"/>
    <w:rsid w:val="006C420B"/>
    <w:rsid w:val="006C7EB8"/>
    <w:rsid w:val="006D0D32"/>
    <w:rsid w:val="006D1046"/>
    <w:rsid w:val="006D77BE"/>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27D3E"/>
    <w:rsid w:val="00730F00"/>
    <w:rsid w:val="007323C3"/>
    <w:rsid w:val="0073319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A3270"/>
    <w:rsid w:val="007A6FF5"/>
    <w:rsid w:val="007B2866"/>
    <w:rsid w:val="007C43A3"/>
    <w:rsid w:val="007D06DC"/>
    <w:rsid w:val="007D40C4"/>
    <w:rsid w:val="007E13E6"/>
    <w:rsid w:val="007E383B"/>
    <w:rsid w:val="007E3B62"/>
    <w:rsid w:val="007E4520"/>
    <w:rsid w:val="007E4BC7"/>
    <w:rsid w:val="007E6D15"/>
    <w:rsid w:val="007E7230"/>
    <w:rsid w:val="007F23A3"/>
    <w:rsid w:val="007F2ECE"/>
    <w:rsid w:val="007F7D80"/>
    <w:rsid w:val="008075D5"/>
    <w:rsid w:val="00811230"/>
    <w:rsid w:val="00824C34"/>
    <w:rsid w:val="00826EF1"/>
    <w:rsid w:val="008300E4"/>
    <w:rsid w:val="0083067B"/>
    <w:rsid w:val="00841726"/>
    <w:rsid w:val="00845EC4"/>
    <w:rsid w:val="00846C73"/>
    <w:rsid w:val="008470C6"/>
    <w:rsid w:val="00847517"/>
    <w:rsid w:val="00850AEF"/>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F284F"/>
    <w:rsid w:val="008F2D4D"/>
    <w:rsid w:val="008F5294"/>
    <w:rsid w:val="008F54F7"/>
    <w:rsid w:val="008F7023"/>
    <w:rsid w:val="008F75D7"/>
    <w:rsid w:val="00901E88"/>
    <w:rsid w:val="00901F82"/>
    <w:rsid w:val="00903534"/>
    <w:rsid w:val="00906137"/>
    <w:rsid w:val="00906DD5"/>
    <w:rsid w:val="00911089"/>
    <w:rsid w:val="00917FB3"/>
    <w:rsid w:val="00926774"/>
    <w:rsid w:val="0092719A"/>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4F74"/>
    <w:rsid w:val="009A56BE"/>
    <w:rsid w:val="009A5778"/>
    <w:rsid w:val="009A5B8C"/>
    <w:rsid w:val="009A5F91"/>
    <w:rsid w:val="009A6AAC"/>
    <w:rsid w:val="009A7334"/>
    <w:rsid w:val="009B2293"/>
    <w:rsid w:val="009B26E8"/>
    <w:rsid w:val="009B4551"/>
    <w:rsid w:val="009B52ED"/>
    <w:rsid w:val="009B5C6C"/>
    <w:rsid w:val="009C06F0"/>
    <w:rsid w:val="009C36BA"/>
    <w:rsid w:val="009C3D0B"/>
    <w:rsid w:val="009C6891"/>
    <w:rsid w:val="009C7F00"/>
    <w:rsid w:val="009D0064"/>
    <w:rsid w:val="009D20D2"/>
    <w:rsid w:val="009D5674"/>
    <w:rsid w:val="009E0255"/>
    <w:rsid w:val="009E369F"/>
    <w:rsid w:val="009F279B"/>
    <w:rsid w:val="009F6D9D"/>
    <w:rsid w:val="009F79BB"/>
    <w:rsid w:val="00A00B7A"/>
    <w:rsid w:val="00A01D3A"/>
    <w:rsid w:val="00A035A3"/>
    <w:rsid w:val="00A06CB2"/>
    <w:rsid w:val="00A07160"/>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163"/>
    <w:rsid w:val="00B22596"/>
    <w:rsid w:val="00B26D73"/>
    <w:rsid w:val="00B3661A"/>
    <w:rsid w:val="00B40192"/>
    <w:rsid w:val="00B40AF4"/>
    <w:rsid w:val="00B46E3B"/>
    <w:rsid w:val="00B474D9"/>
    <w:rsid w:val="00B541A1"/>
    <w:rsid w:val="00B54322"/>
    <w:rsid w:val="00B54D74"/>
    <w:rsid w:val="00B62918"/>
    <w:rsid w:val="00B6763D"/>
    <w:rsid w:val="00B714C0"/>
    <w:rsid w:val="00B71AC6"/>
    <w:rsid w:val="00B72104"/>
    <w:rsid w:val="00B767BB"/>
    <w:rsid w:val="00B82F1B"/>
    <w:rsid w:val="00B83C27"/>
    <w:rsid w:val="00B84384"/>
    <w:rsid w:val="00B84465"/>
    <w:rsid w:val="00B875AF"/>
    <w:rsid w:val="00B87FF2"/>
    <w:rsid w:val="00B9072C"/>
    <w:rsid w:val="00B916FE"/>
    <w:rsid w:val="00B93F32"/>
    <w:rsid w:val="00BA0BE6"/>
    <w:rsid w:val="00BA154E"/>
    <w:rsid w:val="00BA4DD3"/>
    <w:rsid w:val="00BA4F4B"/>
    <w:rsid w:val="00BA53E8"/>
    <w:rsid w:val="00BA765D"/>
    <w:rsid w:val="00BA7883"/>
    <w:rsid w:val="00BB0DC4"/>
    <w:rsid w:val="00BB5544"/>
    <w:rsid w:val="00BC2098"/>
    <w:rsid w:val="00BC7A5D"/>
    <w:rsid w:val="00BD01D9"/>
    <w:rsid w:val="00BD0C75"/>
    <w:rsid w:val="00BD0EBB"/>
    <w:rsid w:val="00BD18B1"/>
    <w:rsid w:val="00BD2884"/>
    <w:rsid w:val="00BD3AA2"/>
    <w:rsid w:val="00BD59D7"/>
    <w:rsid w:val="00BE55C6"/>
    <w:rsid w:val="00BF06B3"/>
    <w:rsid w:val="00BF374F"/>
    <w:rsid w:val="00BF610D"/>
    <w:rsid w:val="00BF720B"/>
    <w:rsid w:val="00C04511"/>
    <w:rsid w:val="00C07CF1"/>
    <w:rsid w:val="00C120B3"/>
    <w:rsid w:val="00C12F1B"/>
    <w:rsid w:val="00C159BA"/>
    <w:rsid w:val="00C15EE4"/>
    <w:rsid w:val="00C16846"/>
    <w:rsid w:val="00C20731"/>
    <w:rsid w:val="00C2311B"/>
    <w:rsid w:val="00C238F5"/>
    <w:rsid w:val="00C25616"/>
    <w:rsid w:val="00C25737"/>
    <w:rsid w:val="00C30A67"/>
    <w:rsid w:val="00C341F3"/>
    <w:rsid w:val="00C430C6"/>
    <w:rsid w:val="00C43888"/>
    <w:rsid w:val="00C439BE"/>
    <w:rsid w:val="00C470D6"/>
    <w:rsid w:val="00C47580"/>
    <w:rsid w:val="00C52D1E"/>
    <w:rsid w:val="00C548BF"/>
    <w:rsid w:val="00C54CFB"/>
    <w:rsid w:val="00C5780B"/>
    <w:rsid w:val="00C6627E"/>
    <w:rsid w:val="00C71396"/>
    <w:rsid w:val="00C7395D"/>
    <w:rsid w:val="00C7703B"/>
    <w:rsid w:val="00C77966"/>
    <w:rsid w:val="00C779E4"/>
    <w:rsid w:val="00C77ECB"/>
    <w:rsid w:val="00C80590"/>
    <w:rsid w:val="00C80E21"/>
    <w:rsid w:val="00C80FE3"/>
    <w:rsid w:val="00C82928"/>
    <w:rsid w:val="00C83D62"/>
    <w:rsid w:val="00C976F3"/>
    <w:rsid w:val="00CA33B8"/>
    <w:rsid w:val="00CA38C9"/>
    <w:rsid w:val="00CA428E"/>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7365"/>
    <w:rsid w:val="00CF78EF"/>
    <w:rsid w:val="00D00B30"/>
    <w:rsid w:val="00D03896"/>
    <w:rsid w:val="00D0648B"/>
    <w:rsid w:val="00D0720C"/>
    <w:rsid w:val="00D133EB"/>
    <w:rsid w:val="00D157CE"/>
    <w:rsid w:val="00D22C9A"/>
    <w:rsid w:val="00D2304D"/>
    <w:rsid w:val="00D24865"/>
    <w:rsid w:val="00D31F48"/>
    <w:rsid w:val="00D36206"/>
    <w:rsid w:val="00D409A0"/>
    <w:rsid w:val="00D4153A"/>
    <w:rsid w:val="00D44B82"/>
    <w:rsid w:val="00D46A8F"/>
    <w:rsid w:val="00D5128E"/>
    <w:rsid w:val="00D53A54"/>
    <w:rsid w:val="00D550C4"/>
    <w:rsid w:val="00D56429"/>
    <w:rsid w:val="00D60EBD"/>
    <w:rsid w:val="00D6289F"/>
    <w:rsid w:val="00D628EF"/>
    <w:rsid w:val="00D63292"/>
    <w:rsid w:val="00D64281"/>
    <w:rsid w:val="00D64AAB"/>
    <w:rsid w:val="00D668A4"/>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7A0C"/>
    <w:rsid w:val="00DC1485"/>
    <w:rsid w:val="00DC27E7"/>
    <w:rsid w:val="00DC32A3"/>
    <w:rsid w:val="00DC5942"/>
    <w:rsid w:val="00DC5B26"/>
    <w:rsid w:val="00DD036A"/>
    <w:rsid w:val="00DD26B1"/>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7D45"/>
    <w:rsid w:val="00E07FB8"/>
    <w:rsid w:val="00E11BFC"/>
    <w:rsid w:val="00E12128"/>
    <w:rsid w:val="00E140E4"/>
    <w:rsid w:val="00E14413"/>
    <w:rsid w:val="00E20102"/>
    <w:rsid w:val="00E224C4"/>
    <w:rsid w:val="00E24590"/>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692"/>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365F8"/>
    <w:rsid w:val="00F37232"/>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4219"/>
    <w:rsid w:val="00F85BE7"/>
    <w:rsid w:val="00F86FF8"/>
    <w:rsid w:val="00F90C7C"/>
    <w:rsid w:val="00F91F22"/>
    <w:rsid w:val="00F946E0"/>
    <w:rsid w:val="00F94814"/>
    <w:rsid w:val="00F97163"/>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lil\Desktop\Doc_TRAD\Template\Template%20PP14-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164A-1476-4B02-B388-C4BB6E3E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PP14-A.dotm</Template>
  <TotalTime>1</TotalTime>
  <Pages>6</Pages>
  <Words>1301</Words>
  <Characters>7971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Plenipotentiary Conference (PP-10)</vt:lpstr>
    </vt:vector>
  </TitlesOfParts>
  <Manager>General Secretariat - Pool</Manager>
  <Company>International Telecommunication Union (ITU)</Company>
  <LinksUpToDate>false</LinksUpToDate>
  <CharactersWithSpaces>9254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(PP-10)</dc:title>
  <dc:subject>Plenipotentiary Conference (PP-10)</dc:subject>
  <dc:creator>Khalil, Magdy</dc:creator>
  <cp:keywords>PP-10</cp:keywords>
  <dc:description>Document 1-A  For: XXX_x000d_
Document date: 6 October 2010_x000d_
Saved by Elbahnassawy at 22:46:25 on 06.10.2010</dc:description>
  <cp:lastModifiedBy>brouard</cp:lastModifiedBy>
  <cp:revision>2</cp:revision>
  <cp:lastPrinted>2014-01-21T13:43:00Z</cp:lastPrinted>
  <dcterms:created xsi:type="dcterms:W3CDTF">2014-01-21T16:09:00Z</dcterms:created>
  <dcterms:modified xsi:type="dcterms:W3CDTF">2014-01-21T16:09:00Z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