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C70C37">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C70C37">
            <w:bookmarkStart w:id="2" w:name="ditulogo"/>
            <w:bookmarkEnd w:id="2"/>
            <w:r w:rsidRPr="00622560">
              <w:rPr>
                <w:noProof/>
                <w:lang w:val="en-US" w:eastAsia="zh-CN"/>
              </w:rPr>
              <w:drawing>
                <wp:inline distT="0" distB="0" distL="0" distR="0" wp14:anchorId="7317AD87" wp14:editId="6E68FD8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C70C37">
        <w:trPr>
          <w:cantSplit/>
        </w:trPr>
        <w:tc>
          <w:tcPr>
            <w:tcW w:w="6911" w:type="dxa"/>
            <w:tcBorders>
              <w:bottom w:val="single" w:sz="12" w:space="0" w:color="auto"/>
            </w:tcBorders>
          </w:tcPr>
          <w:p w:rsidR="00C710E5" w:rsidRPr="00617BE4" w:rsidRDefault="00C710E5" w:rsidP="00C70C37">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C70C37">
            <w:pPr>
              <w:spacing w:before="0" w:line="240" w:lineRule="atLeast"/>
              <w:rPr>
                <w:rFonts w:ascii="Verdana" w:hAnsi="Verdana"/>
                <w:sz w:val="20"/>
                <w:szCs w:val="24"/>
              </w:rPr>
            </w:pPr>
          </w:p>
        </w:tc>
      </w:tr>
      <w:tr w:rsidR="00C710E5" w:rsidRPr="00C324A8" w:rsidTr="00C70C37">
        <w:trPr>
          <w:cantSplit/>
        </w:trPr>
        <w:tc>
          <w:tcPr>
            <w:tcW w:w="6911" w:type="dxa"/>
            <w:tcBorders>
              <w:top w:val="single" w:sz="12" w:space="0" w:color="auto"/>
            </w:tcBorders>
          </w:tcPr>
          <w:p w:rsidR="00C710E5" w:rsidRPr="00CB4E5A" w:rsidRDefault="00C710E5" w:rsidP="00C70C37">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C70C37">
            <w:pPr>
              <w:spacing w:line="240" w:lineRule="atLeast"/>
              <w:rPr>
                <w:rFonts w:ascii="Verdana" w:hAnsi="Verdana"/>
                <w:b/>
                <w:bCs/>
                <w:sz w:val="20"/>
              </w:rPr>
            </w:pPr>
          </w:p>
        </w:tc>
      </w:tr>
      <w:tr w:rsidR="00C710E5" w:rsidRPr="00C324A8" w:rsidTr="00C70C37">
        <w:trPr>
          <w:cantSplit/>
          <w:trHeight w:val="23"/>
        </w:trPr>
        <w:tc>
          <w:tcPr>
            <w:tcW w:w="6911" w:type="dxa"/>
          </w:tcPr>
          <w:p w:rsidR="00C710E5" w:rsidRPr="007F0374" w:rsidRDefault="00811D55" w:rsidP="00C70C37">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C70C37">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C70C37">
              <w:rPr>
                <w:rFonts w:cstheme="minorHAnsi" w:hint="eastAsia"/>
                <w:b/>
                <w:szCs w:val="24"/>
                <w:lang w:eastAsia="zh-CN"/>
              </w:rPr>
              <w:t>18</w:t>
            </w:r>
            <w:r>
              <w:rPr>
                <w:rFonts w:cstheme="minorHAnsi"/>
                <w:b/>
                <w:szCs w:val="24"/>
              </w:rPr>
              <w:t>-C</w:t>
            </w:r>
          </w:p>
        </w:tc>
      </w:tr>
      <w:tr w:rsidR="00C710E5" w:rsidRPr="00C324A8" w:rsidTr="00C70C37">
        <w:trPr>
          <w:cantSplit/>
          <w:trHeight w:val="23"/>
        </w:trPr>
        <w:tc>
          <w:tcPr>
            <w:tcW w:w="6911" w:type="dxa"/>
          </w:tcPr>
          <w:p w:rsidR="00C710E5" w:rsidRPr="007F0374" w:rsidRDefault="00C710E5" w:rsidP="00C70C37">
            <w:pPr>
              <w:spacing w:before="0" w:line="240" w:lineRule="atLeast"/>
              <w:rPr>
                <w:rFonts w:cstheme="minorHAnsi"/>
                <w:b/>
                <w:bCs/>
                <w:szCs w:val="24"/>
              </w:rPr>
            </w:pPr>
          </w:p>
        </w:tc>
        <w:tc>
          <w:tcPr>
            <w:tcW w:w="3120" w:type="dxa"/>
          </w:tcPr>
          <w:p w:rsidR="00C710E5" w:rsidRPr="007F0374" w:rsidRDefault="00811D55" w:rsidP="00C70C37">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00C70C37">
              <w:rPr>
                <w:rFonts w:cstheme="minorHAnsi" w:hint="eastAsia"/>
                <w:b/>
                <w:bCs/>
                <w:szCs w:val="24"/>
                <w:lang w:eastAsia="zh-CN"/>
              </w:rPr>
              <w:t>12</w:t>
            </w:r>
            <w:r w:rsidRPr="007F0374">
              <w:rPr>
                <w:rFonts w:cstheme="minorHAnsi"/>
                <w:b/>
                <w:bCs/>
                <w:szCs w:val="24"/>
              </w:rPr>
              <w:t>月</w:t>
            </w:r>
            <w:r w:rsidR="00C70C37">
              <w:rPr>
                <w:rFonts w:cstheme="minorHAnsi" w:hint="eastAsia"/>
                <w:b/>
                <w:bCs/>
                <w:szCs w:val="24"/>
                <w:lang w:eastAsia="zh-CN"/>
              </w:rPr>
              <w:t>6</w:t>
            </w:r>
            <w:r w:rsidRPr="007F0374">
              <w:rPr>
                <w:rFonts w:cstheme="minorHAnsi"/>
                <w:b/>
                <w:bCs/>
                <w:szCs w:val="24"/>
              </w:rPr>
              <w:t>日</w:t>
            </w:r>
          </w:p>
        </w:tc>
      </w:tr>
      <w:tr w:rsidR="00C710E5" w:rsidRPr="00C324A8" w:rsidTr="00C70C37">
        <w:trPr>
          <w:cantSplit/>
          <w:trHeight w:val="23"/>
        </w:trPr>
        <w:tc>
          <w:tcPr>
            <w:tcW w:w="6911" w:type="dxa"/>
          </w:tcPr>
          <w:p w:rsidR="00C710E5" w:rsidRPr="007F0374" w:rsidRDefault="00C710E5" w:rsidP="00C70C37">
            <w:pPr>
              <w:spacing w:before="0" w:line="240" w:lineRule="atLeast"/>
              <w:rPr>
                <w:rFonts w:cstheme="minorHAnsi"/>
                <w:b/>
                <w:bCs/>
                <w:szCs w:val="24"/>
              </w:rPr>
            </w:pPr>
          </w:p>
        </w:tc>
        <w:tc>
          <w:tcPr>
            <w:tcW w:w="3120" w:type="dxa"/>
          </w:tcPr>
          <w:p w:rsidR="00C710E5" w:rsidRPr="007F0374" w:rsidRDefault="00811D55" w:rsidP="00C70C37">
            <w:pPr>
              <w:spacing w:before="0" w:line="240" w:lineRule="atLeast"/>
              <w:rPr>
                <w:rFonts w:cstheme="minorHAnsi"/>
                <w:szCs w:val="24"/>
              </w:rPr>
            </w:pPr>
            <w:proofErr w:type="spellStart"/>
            <w:r w:rsidRPr="007F0374">
              <w:rPr>
                <w:rFonts w:cstheme="minorHAnsi"/>
                <w:b/>
                <w:bCs/>
                <w:szCs w:val="24"/>
              </w:rPr>
              <w:t>原文</w:t>
            </w:r>
            <w:proofErr w:type="spellEnd"/>
            <w:r w:rsidRPr="007F0374">
              <w:rPr>
                <w:rFonts w:cstheme="minorHAnsi"/>
                <w:b/>
                <w:bCs/>
                <w:szCs w:val="24"/>
              </w:rPr>
              <w:t>：</w:t>
            </w:r>
            <w:r w:rsidR="00B01279">
              <w:rPr>
                <w:rFonts w:cstheme="minorHAnsi" w:hint="eastAsia"/>
                <w:b/>
                <w:bCs/>
                <w:szCs w:val="24"/>
                <w:lang w:eastAsia="zh-CN"/>
              </w:rPr>
              <w:t>法文</w:t>
            </w:r>
          </w:p>
        </w:tc>
      </w:tr>
      <w:tr w:rsidR="00C710E5" w:rsidRPr="00C324A8" w:rsidTr="00C70C37">
        <w:trPr>
          <w:cantSplit/>
          <w:trHeight w:val="23"/>
        </w:trPr>
        <w:tc>
          <w:tcPr>
            <w:tcW w:w="10031" w:type="dxa"/>
            <w:gridSpan w:val="2"/>
          </w:tcPr>
          <w:p w:rsidR="00C710E5" w:rsidRDefault="00C710E5" w:rsidP="00C70C37">
            <w:pPr>
              <w:spacing w:before="0" w:line="240" w:lineRule="atLeast"/>
              <w:rPr>
                <w:rFonts w:ascii="Verdana" w:hAnsi="Verdana"/>
                <w:b/>
                <w:bCs/>
                <w:sz w:val="20"/>
              </w:rPr>
            </w:pPr>
          </w:p>
        </w:tc>
      </w:tr>
      <w:tr w:rsidR="00C710E5" w:rsidTr="00C70C37">
        <w:trPr>
          <w:cantSplit/>
        </w:trPr>
        <w:tc>
          <w:tcPr>
            <w:tcW w:w="10031" w:type="dxa"/>
            <w:gridSpan w:val="2"/>
          </w:tcPr>
          <w:p w:rsidR="00C710E5" w:rsidRDefault="001B1B1C" w:rsidP="00C70C37">
            <w:pPr>
              <w:pStyle w:val="Source"/>
              <w:rPr>
                <w:lang w:eastAsia="zh-CN"/>
              </w:rPr>
            </w:pPr>
            <w:bookmarkStart w:id="4" w:name="dsource" w:colFirst="0" w:colLast="0"/>
            <w:bookmarkEnd w:id="1"/>
            <w:bookmarkEnd w:id="3"/>
            <w:r>
              <w:rPr>
                <w:rFonts w:hint="eastAsia"/>
                <w:lang w:eastAsia="zh-CN"/>
              </w:rPr>
              <w:t>秘书长的说明</w:t>
            </w:r>
          </w:p>
        </w:tc>
      </w:tr>
      <w:tr w:rsidR="00C70C37" w:rsidTr="00C70C37">
        <w:trPr>
          <w:cantSplit/>
        </w:trPr>
        <w:tc>
          <w:tcPr>
            <w:tcW w:w="10031" w:type="dxa"/>
            <w:gridSpan w:val="2"/>
          </w:tcPr>
          <w:p w:rsidR="00C70C37" w:rsidRDefault="00C70C37" w:rsidP="00C70C37">
            <w:pPr>
              <w:pStyle w:val="Title1"/>
              <w:rPr>
                <w:lang w:eastAsia="zh-CN"/>
              </w:rPr>
            </w:pPr>
            <w:bookmarkStart w:id="5" w:name="dtitle1" w:colFirst="0" w:colLast="0"/>
            <w:bookmarkEnd w:id="4"/>
            <w:r>
              <w:rPr>
                <w:rFonts w:hint="eastAsia"/>
                <w:lang w:eastAsia="zh-CN"/>
              </w:rPr>
              <w:t>无线电通信局</w:t>
            </w:r>
            <w:r w:rsidR="005B198B">
              <w:rPr>
                <w:rFonts w:hint="eastAsia"/>
                <w:lang w:eastAsia="zh-CN"/>
              </w:rPr>
              <w:t>（</w:t>
            </w:r>
            <w:r w:rsidR="005B198B">
              <w:rPr>
                <w:rFonts w:hint="eastAsia"/>
                <w:lang w:eastAsia="zh-CN"/>
              </w:rPr>
              <w:t>BR</w:t>
            </w:r>
            <w:r w:rsidR="005B198B">
              <w:rPr>
                <w:rFonts w:hint="eastAsia"/>
                <w:lang w:eastAsia="zh-CN"/>
              </w:rPr>
              <w:t>）</w:t>
            </w:r>
            <w:r>
              <w:rPr>
                <w:rFonts w:hint="eastAsia"/>
                <w:lang w:eastAsia="zh-CN"/>
              </w:rPr>
              <w:t>主任职位候选人</w:t>
            </w:r>
          </w:p>
        </w:tc>
      </w:tr>
      <w:tr w:rsidR="00C70C37" w:rsidTr="00C70C37">
        <w:trPr>
          <w:cantSplit/>
        </w:trPr>
        <w:tc>
          <w:tcPr>
            <w:tcW w:w="10031" w:type="dxa"/>
            <w:gridSpan w:val="2"/>
          </w:tcPr>
          <w:p w:rsidR="00C70C37" w:rsidRDefault="00C70C37" w:rsidP="00C70C37">
            <w:pPr>
              <w:pStyle w:val="Title2"/>
              <w:rPr>
                <w:lang w:eastAsia="zh-CN"/>
              </w:rPr>
            </w:pPr>
            <w:bookmarkStart w:id="6" w:name="dtitle2" w:colFirst="0" w:colLast="0"/>
            <w:bookmarkEnd w:id="5"/>
          </w:p>
        </w:tc>
      </w:tr>
      <w:tr w:rsidR="00C70C37" w:rsidTr="00C70C37">
        <w:trPr>
          <w:cantSplit/>
        </w:trPr>
        <w:tc>
          <w:tcPr>
            <w:tcW w:w="10031" w:type="dxa"/>
            <w:gridSpan w:val="2"/>
          </w:tcPr>
          <w:p w:rsidR="00C70C37" w:rsidRDefault="00C70C37" w:rsidP="00C70C37">
            <w:pPr>
              <w:pStyle w:val="Agendaitem"/>
            </w:pPr>
            <w:bookmarkStart w:id="7" w:name="dtitle3" w:colFirst="0" w:colLast="0"/>
            <w:bookmarkEnd w:id="6"/>
          </w:p>
        </w:tc>
      </w:tr>
    </w:tbl>
    <w:bookmarkEnd w:id="7"/>
    <w:p w:rsidR="00735DB9" w:rsidRPr="00C26C23" w:rsidRDefault="00735DB9" w:rsidP="005B198B">
      <w:pPr>
        <w:pStyle w:val="Normalaftertitle"/>
        <w:ind w:firstLineChars="200" w:firstLine="480"/>
        <w:rPr>
          <w:lang w:val="en-US" w:eastAsia="zh-CN"/>
        </w:rPr>
      </w:pPr>
      <w:r w:rsidRPr="00C26C23">
        <w:rPr>
          <w:lang w:eastAsia="zh-CN"/>
        </w:rPr>
        <w:t>根据</w:t>
      </w:r>
      <w:r w:rsidRPr="00C26C23">
        <w:rPr>
          <w:lang w:eastAsia="zh-CN"/>
        </w:rPr>
        <w:t>3</w:t>
      </w:r>
      <w:r w:rsidRPr="00C26C23">
        <w:rPr>
          <w:lang w:eastAsia="zh-CN"/>
        </w:rPr>
        <w:t>号文件</w:t>
      </w:r>
      <w:r>
        <w:rPr>
          <w:rFonts w:hint="eastAsia"/>
          <w:lang w:eastAsia="zh-CN"/>
        </w:rPr>
        <w:t>中</w:t>
      </w:r>
      <w:r w:rsidRPr="00C26C23">
        <w:rPr>
          <w:lang w:eastAsia="zh-CN"/>
        </w:rPr>
        <w:t>的内容，我荣幸地将附件中的国际电信联盟</w:t>
      </w:r>
      <w:r w:rsidR="00C70C37">
        <w:rPr>
          <w:rFonts w:hint="eastAsia"/>
          <w:lang w:eastAsia="zh-CN"/>
        </w:rPr>
        <w:t>无线电通信局主任</w:t>
      </w:r>
      <w:r w:rsidRPr="00C26C23">
        <w:rPr>
          <w:lang w:eastAsia="zh-CN"/>
        </w:rPr>
        <w:t>职位候选人的</w:t>
      </w:r>
      <w:r>
        <w:rPr>
          <w:rFonts w:hint="eastAsia"/>
          <w:lang w:eastAsia="zh-CN"/>
        </w:rPr>
        <w:t>竞选材</w:t>
      </w:r>
      <w:r w:rsidRPr="00C26C23">
        <w:rPr>
          <w:lang w:eastAsia="zh-CN"/>
        </w:rPr>
        <w:t>料转呈大会：</w:t>
      </w:r>
    </w:p>
    <w:p w:rsidR="00735DB9" w:rsidRPr="00454EFC" w:rsidRDefault="00C70C37" w:rsidP="00454EFC">
      <w:pPr>
        <w:jc w:val="center"/>
        <w:rPr>
          <w:b/>
          <w:bCs/>
          <w:lang w:eastAsia="zh-CN"/>
        </w:rPr>
      </w:pPr>
      <w:r w:rsidRPr="00454EFC">
        <w:rPr>
          <w:rFonts w:hint="eastAsia"/>
          <w:b/>
          <w:bCs/>
          <w:lang w:eastAsia="zh-CN"/>
        </w:rPr>
        <w:t>弗朗索瓦</w:t>
      </w:r>
      <w:r w:rsidR="00454EFC" w:rsidRPr="00454EFC">
        <w:rPr>
          <w:b/>
          <w:bCs/>
          <w:lang w:eastAsia="zh-CN"/>
        </w:rPr>
        <w:sym w:font="Wingdings 2" w:char="F096"/>
      </w:r>
      <w:r w:rsidRPr="00454EFC">
        <w:rPr>
          <w:rFonts w:hint="eastAsia"/>
          <w:b/>
          <w:bCs/>
          <w:lang w:eastAsia="zh-CN"/>
        </w:rPr>
        <w:t>朗西</w:t>
      </w:r>
      <w:r w:rsidR="00735DB9" w:rsidRPr="00454EFC">
        <w:rPr>
          <w:rFonts w:hAnsi="SimSun"/>
          <w:b/>
          <w:bCs/>
          <w:lang w:val="en-US" w:eastAsia="zh-CN"/>
        </w:rPr>
        <w:t>先生</w:t>
      </w:r>
      <w:r w:rsidR="00735DB9" w:rsidRPr="00454EFC">
        <w:rPr>
          <w:rFonts w:hAnsi="SimSun"/>
          <w:b/>
          <w:bCs/>
          <w:lang w:eastAsia="zh-CN"/>
        </w:rPr>
        <w:t>（</w:t>
      </w:r>
      <w:r w:rsidRPr="00454EFC">
        <w:rPr>
          <w:rFonts w:hAnsi="SimSun" w:hint="eastAsia"/>
          <w:b/>
          <w:bCs/>
          <w:lang w:eastAsia="zh-CN"/>
        </w:rPr>
        <w:t>法国</w:t>
      </w:r>
      <w:r w:rsidR="00735DB9" w:rsidRPr="00454EFC">
        <w:rPr>
          <w:rFonts w:hAnsi="SimSun"/>
          <w:b/>
          <w:bCs/>
          <w:lang w:eastAsia="zh-CN"/>
        </w:rPr>
        <w:t>）</w:t>
      </w:r>
    </w:p>
    <w:p w:rsidR="00735DB9" w:rsidRDefault="00735DB9" w:rsidP="00735DB9">
      <w:pPr>
        <w:rPr>
          <w:lang w:eastAsia="zh-CN"/>
        </w:rPr>
      </w:pPr>
    </w:p>
    <w:p w:rsidR="00735DB9" w:rsidRDefault="00735DB9" w:rsidP="00735DB9">
      <w:pPr>
        <w:rPr>
          <w:lang w:eastAsia="zh-CN"/>
        </w:rPr>
      </w:pPr>
    </w:p>
    <w:p w:rsidR="00735DB9" w:rsidRDefault="00735DB9" w:rsidP="00735DB9">
      <w:pPr>
        <w:rPr>
          <w:lang w:eastAsia="zh-CN"/>
        </w:rPr>
      </w:pPr>
    </w:p>
    <w:p w:rsidR="00735DB9" w:rsidRPr="00454EFC" w:rsidRDefault="00735DB9" w:rsidP="00454EFC">
      <w:pPr>
        <w:tabs>
          <w:tab w:val="clear" w:pos="567"/>
          <w:tab w:val="clear" w:pos="1134"/>
          <w:tab w:val="clear" w:pos="1701"/>
          <w:tab w:val="clear" w:pos="2268"/>
          <w:tab w:val="clear" w:pos="2835"/>
          <w:tab w:val="center" w:pos="7088"/>
        </w:tabs>
        <w:rPr>
          <w:lang w:eastAsia="zh-CN"/>
        </w:rPr>
      </w:pPr>
      <w:r>
        <w:rPr>
          <w:lang w:eastAsia="zh-CN"/>
        </w:rPr>
        <w:tab/>
      </w:r>
      <w:r w:rsidRPr="00454EFC">
        <w:rPr>
          <w:lang w:eastAsia="zh-CN"/>
        </w:rPr>
        <w:t>秘书长</w:t>
      </w:r>
      <w:r w:rsidRPr="00454EFC">
        <w:rPr>
          <w:lang w:eastAsia="zh-CN"/>
        </w:rPr>
        <w:br/>
      </w:r>
      <w:r w:rsidRPr="00454EFC">
        <w:rPr>
          <w:lang w:eastAsia="zh-CN"/>
        </w:rPr>
        <w:tab/>
      </w:r>
      <w:r w:rsidRPr="00454EFC">
        <w:rPr>
          <w:lang w:eastAsia="zh-CN"/>
        </w:rPr>
        <w:t>哈玛德</w:t>
      </w:r>
      <w:r w:rsidR="00454EFC">
        <w:rPr>
          <w:lang w:eastAsia="zh-CN"/>
        </w:rPr>
        <w:sym w:font="Wingdings 2" w:char="F096"/>
      </w:r>
      <w:r w:rsidRPr="00454EFC">
        <w:rPr>
          <w:lang w:eastAsia="zh-CN"/>
        </w:rPr>
        <w:t>图埃博士</w:t>
      </w:r>
    </w:p>
    <w:p w:rsidR="00735DB9" w:rsidRDefault="00735DB9" w:rsidP="00454EFC">
      <w:pPr>
        <w:rPr>
          <w:lang w:eastAsia="zh-CN"/>
        </w:rPr>
      </w:pPr>
    </w:p>
    <w:p w:rsidR="009763AC" w:rsidRDefault="009763AC" w:rsidP="00454EFC">
      <w:pPr>
        <w:rPr>
          <w:lang w:eastAsia="zh-CN"/>
        </w:rPr>
      </w:pPr>
    </w:p>
    <w:p w:rsidR="009763AC" w:rsidRDefault="009763AC" w:rsidP="00454EFC">
      <w:pPr>
        <w:rPr>
          <w:lang w:eastAsia="zh-CN"/>
        </w:rPr>
      </w:pPr>
    </w:p>
    <w:p w:rsidR="009763AC" w:rsidRPr="00454EFC" w:rsidRDefault="009763AC" w:rsidP="00454EFC">
      <w:pPr>
        <w:rPr>
          <w:lang w:eastAsia="zh-CN"/>
        </w:rPr>
      </w:pPr>
      <w:r w:rsidRPr="009763AC">
        <w:rPr>
          <w:rFonts w:hint="eastAsia"/>
          <w:b/>
          <w:bCs/>
          <w:lang w:eastAsia="zh-CN"/>
        </w:rPr>
        <w:t>附件：</w:t>
      </w:r>
      <w:r>
        <w:rPr>
          <w:rFonts w:hint="eastAsia"/>
          <w:lang w:eastAsia="zh-CN"/>
        </w:rPr>
        <w:t>1</w:t>
      </w:r>
      <w:r>
        <w:rPr>
          <w:rFonts w:hint="eastAsia"/>
          <w:lang w:eastAsia="zh-CN"/>
        </w:rPr>
        <w:t>件</w:t>
      </w:r>
    </w:p>
    <w:p w:rsidR="0052659D" w:rsidRDefault="0052659D">
      <w:pPr>
        <w:tabs>
          <w:tab w:val="clear" w:pos="567"/>
          <w:tab w:val="clear" w:pos="1134"/>
          <w:tab w:val="clear" w:pos="1701"/>
          <w:tab w:val="clear" w:pos="2268"/>
          <w:tab w:val="clear" w:pos="2835"/>
        </w:tabs>
        <w:overflowPunct/>
        <w:autoSpaceDE/>
        <w:autoSpaceDN/>
        <w:adjustRightInd/>
        <w:spacing w:before="0"/>
        <w:textAlignment w:val="auto"/>
        <w:rPr>
          <w:caps/>
          <w:sz w:val="28"/>
          <w:lang w:val="en-US" w:eastAsia="zh-CN"/>
        </w:rPr>
      </w:pPr>
      <w:r>
        <w:rPr>
          <w:lang w:val="en-US" w:eastAsia="zh-CN"/>
        </w:rPr>
        <w:br w:type="page"/>
      </w:r>
    </w:p>
    <w:p w:rsidR="00735DB9" w:rsidRPr="00310880" w:rsidRDefault="00735DB9" w:rsidP="0052659D">
      <w:pPr>
        <w:pStyle w:val="AnnexNo"/>
        <w:rPr>
          <w:lang w:val="en-US" w:eastAsia="zh-CN"/>
        </w:rPr>
      </w:pPr>
      <w:r>
        <w:rPr>
          <w:rFonts w:hint="eastAsia"/>
          <w:lang w:val="en-US" w:eastAsia="zh-CN"/>
        </w:rPr>
        <w:lastRenderedPageBreak/>
        <w:t>附件</w:t>
      </w:r>
      <w:r w:rsidR="00C70C37">
        <w:rPr>
          <w:rFonts w:hint="eastAsia"/>
          <w:lang w:val="en-US" w:eastAsia="zh-CN"/>
        </w:rPr>
        <w:t>1</w:t>
      </w:r>
    </w:p>
    <w:p w:rsidR="00735DB9" w:rsidRDefault="00C70C37" w:rsidP="0052659D">
      <w:pPr>
        <w:rPr>
          <w:lang w:val="en-US" w:eastAsia="zh-CN"/>
        </w:rPr>
      </w:pPr>
      <w:r>
        <w:rPr>
          <w:rFonts w:hint="eastAsia"/>
          <w:lang w:val="en-US" w:eastAsia="zh-CN"/>
        </w:rPr>
        <w:t>2013</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6</w:t>
      </w:r>
      <w:r>
        <w:rPr>
          <w:rFonts w:hint="eastAsia"/>
          <w:lang w:val="en-US" w:eastAsia="zh-CN"/>
        </w:rPr>
        <w:t>日</w:t>
      </w:r>
    </w:p>
    <w:p w:rsidR="00C70C37" w:rsidRDefault="00C70C37" w:rsidP="009763AC">
      <w:pPr>
        <w:pStyle w:val="Normalaftertitle"/>
        <w:rPr>
          <w:lang w:val="en-US" w:eastAsia="zh-CN"/>
        </w:rPr>
      </w:pPr>
      <w:r>
        <w:rPr>
          <w:rFonts w:hint="eastAsia"/>
          <w:lang w:val="en-US" w:eastAsia="zh-CN"/>
        </w:rPr>
        <w:t>致：国际电联秘书长哈玛德</w:t>
      </w:r>
      <w:r w:rsidR="00454EFC">
        <w:rPr>
          <w:lang w:eastAsia="zh-CN"/>
        </w:rPr>
        <w:sym w:font="Wingdings 2" w:char="F096"/>
      </w:r>
      <w:r>
        <w:rPr>
          <w:rFonts w:hint="eastAsia"/>
          <w:lang w:val="en-US" w:eastAsia="zh-CN"/>
        </w:rPr>
        <w:t>图埃先生</w:t>
      </w:r>
    </w:p>
    <w:p w:rsidR="00C70C37" w:rsidRPr="00C70C37" w:rsidRDefault="00C70C37" w:rsidP="009763AC">
      <w:pPr>
        <w:pStyle w:val="Normalaftertitle"/>
        <w:rPr>
          <w:lang w:val="en-US" w:eastAsia="zh-CN"/>
        </w:rPr>
      </w:pPr>
      <w:r>
        <w:rPr>
          <w:rFonts w:hint="eastAsia"/>
          <w:lang w:val="en-US" w:eastAsia="zh-CN"/>
        </w:rPr>
        <w:t>自：</w:t>
      </w:r>
      <w:r w:rsidRPr="00C70C37">
        <w:rPr>
          <w:rFonts w:hint="eastAsia"/>
          <w:lang w:val="en-US" w:eastAsia="zh-CN"/>
        </w:rPr>
        <w:t>法国常驻联合国日内瓦办事处</w:t>
      </w:r>
      <w:r w:rsidR="00F27FD8">
        <w:rPr>
          <w:rFonts w:hint="eastAsia"/>
          <w:lang w:val="en-US" w:eastAsia="zh-CN"/>
        </w:rPr>
        <w:t>常驻副代表</w:t>
      </w:r>
    </w:p>
    <w:p w:rsidR="00735DB9" w:rsidRDefault="00F27FD8" w:rsidP="009763AC">
      <w:pPr>
        <w:pStyle w:val="Normalaftertitle"/>
        <w:rPr>
          <w:lang w:val="en-US" w:eastAsia="zh-CN"/>
        </w:rPr>
      </w:pPr>
      <w:r>
        <w:rPr>
          <w:rFonts w:hint="eastAsia"/>
          <w:lang w:val="en-US" w:eastAsia="zh-CN"/>
        </w:rPr>
        <w:t>SD/cm/5</w:t>
      </w:r>
    </w:p>
    <w:p w:rsidR="00F27FD8" w:rsidRDefault="00F27FD8" w:rsidP="00735DB9">
      <w:pPr>
        <w:rPr>
          <w:lang w:val="en-US" w:eastAsia="zh-CN"/>
        </w:rPr>
      </w:pPr>
    </w:p>
    <w:p w:rsidR="00735DB9" w:rsidRPr="006703DE" w:rsidRDefault="00F27FD8" w:rsidP="009763AC">
      <w:pPr>
        <w:pStyle w:val="Normalaftertitle"/>
        <w:rPr>
          <w:lang w:val="en-US" w:eastAsia="zh-CN"/>
        </w:rPr>
      </w:pPr>
      <w:r>
        <w:rPr>
          <w:rFonts w:hint="eastAsia"/>
          <w:lang w:val="en-US" w:eastAsia="zh-CN"/>
        </w:rPr>
        <w:t>尊敬的秘书长先生，</w:t>
      </w:r>
    </w:p>
    <w:p w:rsidR="00735DB9" w:rsidRPr="006703DE" w:rsidRDefault="00F27FD8" w:rsidP="00454EFC">
      <w:pPr>
        <w:pStyle w:val="NormalCH"/>
        <w:ind w:firstLine="480"/>
        <w:rPr>
          <w:lang w:eastAsia="zh-CN"/>
        </w:rPr>
      </w:pPr>
      <w:r>
        <w:rPr>
          <w:rFonts w:hint="eastAsia"/>
          <w:lang w:eastAsia="zh-CN"/>
        </w:rPr>
        <w:t>法国</w:t>
      </w:r>
      <w:r w:rsidR="00735DB9" w:rsidRPr="006703DE">
        <w:rPr>
          <w:rFonts w:hint="eastAsia"/>
          <w:lang w:eastAsia="zh-CN"/>
        </w:rPr>
        <w:t>常驻联合国日内瓦办事处代表团</w:t>
      </w:r>
      <w:r>
        <w:rPr>
          <w:rFonts w:hint="eastAsia"/>
          <w:lang w:eastAsia="zh-CN"/>
        </w:rPr>
        <w:t>，代表法国荣幸地</w:t>
      </w:r>
      <w:r w:rsidR="00735DB9" w:rsidRPr="006703DE">
        <w:rPr>
          <w:rFonts w:hint="eastAsia"/>
          <w:lang w:eastAsia="zh-CN"/>
        </w:rPr>
        <w:t>向</w:t>
      </w:r>
      <w:r>
        <w:rPr>
          <w:rFonts w:hint="eastAsia"/>
          <w:lang w:eastAsia="zh-CN"/>
        </w:rPr>
        <w:t>您推荐</w:t>
      </w:r>
      <w:r w:rsidRPr="00F27FD8">
        <w:rPr>
          <w:rFonts w:hint="eastAsia"/>
          <w:lang w:eastAsia="zh-CN"/>
        </w:rPr>
        <w:t>弗朗索瓦</w:t>
      </w:r>
      <w:r w:rsidR="00454EFC">
        <w:rPr>
          <w:lang w:eastAsia="zh-CN"/>
        </w:rPr>
        <w:sym w:font="Wingdings 2" w:char="F096"/>
      </w:r>
      <w:r w:rsidRPr="00F27FD8">
        <w:rPr>
          <w:rFonts w:hint="eastAsia"/>
          <w:lang w:eastAsia="zh-CN"/>
        </w:rPr>
        <w:t>朗西</w:t>
      </w:r>
      <w:r w:rsidRPr="00F27FD8">
        <w:rPr>
          <w:lang w:eastAsia="zh-CN"/>
        </w:rPr>
        <w:t>先生</w:t>
      </w:r>
      <w:r>
        <w:rPr>
          <w:rFonts w:hint="eastAsia"/>
          <w:lang w:eastAsia="zh-CN"/>
        </w:rPr>
        <w:t>作</w:t>
      </w:r>
      <w:r w:rsidR="00735DB9" w:rsidRPr="006703DE">
        <w:rPr>
          <w:rFonts w:hint="eastAsia"/>
          <w:lang w:eastAsia="zh-CN"/>
        </w:rPr>
        <w:t>为</w:t>
      </w:r>
      <w:r w:rsidRPr="00C26C23">
        <w:rPr>
          <w:lang w:eastAsia="zh-CN"/>
        </w:rPr>
        <w:t>候选人</w:t>
      </w:r>
      <w:r>
        <w:rPr>
          <w:rFonts w:hint="eastAsia"/>
          <w:lang w:eastAsia="zh-CN"/>
        </w:rPr>
        <w:t>，在</w:t>
      </w:r>
      <w:r w:rsidRPr="006703DE">
        <w:rPr>
          <w:rFonts w:hint="eastAsia"/>
          <w:lang w:eastAsia="zh-CN"/>
        </w:rPr>
        <w:t>2014</w:t>
      </w:r>
      <w:r w:rsidRPr="006703DE">
        <w:rPr>
          <w:rFonts w:hint="eastAsia"/>
          <w:lang w:eastAsia="zh-CN"/>
        </w:rPr>
        <w:t>年</w:t>
      </w:r>
      <w:r w:rsidRPr="006703DE">
        <w:rPr>
          <w:rFonts w:hint="eastAsia"/>
          <w:lang w:eastAsia="zh-CN"/>
        </w:rPr>
        <w:t>10</w:t>
      </w:r>
      <w:r w:rsidRPr="006703DE">
        <w:rPr>
          <w:rFonts w:hint="eastAsia"/>
          <w:lang w:eastAsia="zh-CN"/>
        </w:rPr>
        <w:t>月</w:t>
      </w:r>
      <w:r w:rsidRPr="006703DE">
        <w:rPr>
          <w:rFonts w:hint="eastAsia"/>
          <w:lang w:eastAsia="zh-CN"/>
        </w:rPr>
        <w:t>20</w:t>
      </w:r>
      <w:r w:rsidRPr="006703DE">
        <w:rPr>
          <w:rFonts w:hint="eastAsia"/>
          <w:lang w:eastAsia="zh-CN"/>
        </w:rPr>
        <w:t>日至</w:t>
      </w:r>
      <w:r w:rsidRPr="006703DE">
        <w:rPr>
          <w:rFonts w:hint="eastAsia"/>
          <w:lang w:eastAsia="zh-CN"/>
        </w:rPr>
        <w:t>11</w:t>
      </w:r>
      <w:r w:rsidRPr="006703DE">
        <w:rPr>
          <w:rFonts w:hint="eastAsia"/>
          <w:lang w:eastAsia="zh-CN"/>
        </w:rPr>
        <w:t>月</w:t>
      </w:r>
      <w:r w:rsidRPr="006703DE">
        <w:rPr>
          <w:rFonts w:hint="eastAsia"/>
          <w:lang w:eastAsia="zh-CN"/>
        </w:rPr>
        <w:t>7</w:t>
      </w:r>
      <w:r w:rsidRPr="006703DE">
        <w:rPr>
          <w:rFonts w:hint="eastAsia"/>
          <w:lang w:eastAsia="zh-CN"/>
        </w:rPr>
        <w:t>日在</w:t>
      </w:r>
      <w:r>
        <w:rPr>
          <w:rFonts w:hint="eastAsia"/>
          <w:lang w:eastAsia="zh-CN"/>
        </w:rPr>
        <w:t>釜山</w:t>
      </w:r>
      <w:r w:rsidRPr="006703DE">
        <w:rPr>
          <w:rFonts w:hint="eastAsia"/>
          <w:lang w:eastAsia="zh-CN"/>
        </w:rPr>
        <w:t>举行的国际电联全权代表大会上竞选</w:t>
      </w:r>
      <w:r>
        <w:rPr>
          <w:rFonts w:hint="eastAsia"/>
          <w:lang w:eastAsia="zh-CN"/>
        </w:rPr>
        <w:t>无线电通信局主任</w:t>
      </w:r>
      <w:r w:rsidRPr="00C26C23">
        <w:rPr>
          <w:lang w:eastAsia="zh-CN"/>
        </w:rPr>
        <w:t>职位</w:t>
      </w:r>
      <w:r w:rsidR="00735DB9" w:rsidRPr="006703DE">
        <w:rPr>
          <w:rFonts w:hint="eastAsia"/>
          <w:lang w:eastAsia="zh-CN"/>
        </w:rPr>
        <w:t>。</w:t>
      </w:r>
    </w:p>
    <w:p w:rsidR="00F27FD8" w:rsidRDefault="00730771" w:rsidP="0052659D">
      <w:pPr>
        <w:pStyle w:val="NormalCH"/>
        <w:ind w:firstLine="480"/>
        <w:rPr>
          <w:color w:val="000000"/>
          <w:szCs w:val="24"/>
          <w:lang w:eastAsia="zh-CN"/>
        </w:rPr>
      </w:pPr>
      <w:r>
        <w:rPr>
          <w:rFonts w:hint="eastAsia"/>
          <w:color w:val="000000"/>
          <w:szCs w:val="24"/>
          <w:lang w:eastAsia="zh-CN"/>
        </w:rPr>
        <w:t>鉴于</w:t>
      </w:r>
      <w:r w:rsidR="00F27FD8" w:rsidRPr="00F2589F">
        <w:rPr>
          <w:rFonts w:hint="eastAsia"/>
          <w:color w:val="000000"/>
          <w:szCs w:val="24"/>
          <w:lang w:eastAsia="zh-CN"/>
        </w:rPr>
        <w:t>朗西先生</w:t>
      </w:r>
      <w:r>
        <w:rPr>
          <w:rFonts w:hint="eastAsia"/>
          <w:color w:val="000000"/>
          <w:szCs w:val="24"/>
          <w:lang w:eastAsia="zh-CN"/>
        </w:rPr>
        <w:t>的个人和专业才能和</w:t>
      </w:r>
      <w:r w:rsidR="005B198B">
        <w:rPr>
          <w:rFonts w:hint="eastAsia"/>
          <w:color w:val="000000"/>
          <w:szCs w:val="24"/>
          <w:lang w:eastAsia="zh-CN"/>
        </w:rPr>
        <w:t>身居</w:t>
      </w:r>
      <w:r>
        <w:rPr>
          <w:rFonts w:hint="eastAsia"/>
          <w:szCs w:val="24"/>
          <w:lang w:eastAsia="zh-CN"/>
        </w:rPr>
        <w:t>国家和国际</w:t>
      </w:r>
      <w:r w:rsidR="00F27FD8" w:rsidRPr="00F2589F">
        <w:rPr>
          <w:rFonts w:hint="eastAsia"/>
          <w:szCs w:val="24"/>
          <w:lang w:eastAsia="zh-CN"/>
        </w:rPr>
        <w:t>无线电频谱管理</w:t>
      </w:r>
      <w:r>
        <w:rPr>
          <w:rFonts w:hint="eastAsia"/>
          <w:szCs w:val="24"/>
          <w:lang w:eastAsia="zh-CN"/>
        </w:rPr>
        <w:t>领域高职的丰富经验，</w:t>
      </w:r>
      <w:r w:rsidR="007375BC">
        <w:rPr>
          <w:rFonts w:hint="eastAsia"/>
          <w:szCs w:val="24"/>
          <w:lang w:eastAsia="zh-CN"/>
        </w:rPr>
        <w:t>他再次出任</w:t>
      </w:r>
      <w:r w:rsidR="007375BC">
        <w:rPr>
          <w:rFonts w:hint="eastAsia"/>
          <w:lang w:eastAsia="zh-CN"/>
        </w:rPr>
        <w:t>无线电通信局主任一职，使</w:t>
      </w:r>
      <w:r w:rsidR="007375BC">
        <w:rPr>
          <w:rFonts w:hint="eastAsia"/>
          <w:color w:val="000000"/>
          <w:szCs w:val="24"/>
          <w:lang w:eastAsia="zh-CN"/>
        </w:rPr>
        <w:t>他</w:t>
      </w:r>
      <w:r w:rsidR="005B198B">
        <w:rPr>
          <w:rFonts w:hint="eastAsia"/>
          <w:lang w:eastAsia="zh-CN"/>
        </w:rPr>
        <w:t>能够继续</w:t>
      </w:r>
      <w:r w:rsidR="005B198B">
        <w:rPr>
          <w:rFonts w:hint="eastAsia"/>
          <w:color w:val="000000"/>
          <w:szCs w:val="24"/>
          <w:lang w:eastAsia="zh-CN"/>
        </w:rPr>
        <w:t>推行他正</w:t>
      </w:r>
      <w:r w:rsidR="007375BC">
        <w:rPr>
          <w:rFonts w:hint="eastAsia"/>
          <w:color w:val="000000"/>
          <w:szCs w:val="24"/>
          <w:lang w:eastAsia="zh-CN"/>
        </w:rPr>
        <w:t>在国际电</w:t>
      </w:r>
      <w:proofErr w:type="gramStart"/>
      <w:r w:rsidR="007375BC">
        <w:rPr>
          <w:rFonts w:hint="eastAsia"/>
          <w:color w:val="000000"/>
          <w:szCs w:val="24"/>
          <w:lang w:eastAsia="zh-CN"/>
        </w:rPr>
        <w:t>联</w:t>
      </w:r>
      <w:r w:rsidR="005B198B">
        <w:rPr>
          <w:rFonts w:hint="eastAsia"/>
          <w:color w:val="000000"/>
          <w:szCs w:val="24"/>
          <w:lang w:eastAsia="zh-CN"/>
        </w:rPr>
        <w:t>实施</w:t>
      </w:r>
      <w:proofErr w:type="gramEnd"/>
      <w:r w:rsidR="007375BC">
        <w:rPr>
          <w:rFonts w:hint="eastAsia"/>
          <w:color w:val="000000"/>
          <w:szCs w:val="24"/>
          <w:lang w:eastAsia="zh-CN"/>
        </w:rPr>
        <w:t>的果断措施</w:t>
      </w:r>
      <w:r>
        <w:rPr>
          <w:rFonts w:hint="eastAsia"/>
          <w:color w:val="000000"/>
          <w:szCs w:val="24"/>
          <w:lang w:eastAsia="zh-CN"/>
        </w:rPr>
        <w:t>。</w:t>
      </w:r>
    </w:p>
    <w:p w:rsidR="00CA7954" w:rsidRPr="00CA7954" w:rsidRDefault="00CA7954" w:rsidP="00454EFC">
      <w:pPr>
        <w:pStyle w:val="NormalCH"/>
        <w:ind w:firstLine="480"/>
        <w:rPr>
          <w:color w:val="000000"/>
          <w:szCs w:val="24"/>
          <w:lang w:eastAsia="zh-CN"/>
        </w:rPr>
      </w:pPr>
      <w:r>
        <w:rPr>
          <w:rFonts w:hint="eastAsia"/>
          <w:color w:val="000000"/>
          <w:szCs w:val="24"/>
          <w:lang w:eastAsia="zh-CN"/>
        </w:rPr>
        <w:t>现附上</w:t>
      </w:r>
      <w:r w:rsidRPr="00CA7954">
        <w:rPr>
          <w:rFonts w:hint="eastAsia"/>
          <w:color w:val="000000"/>
          <w:szCs w:val="24"/>
          <w:lang w:eastAsia="zh-CN"/>
        </w:rPr>
        <w:t>弗朗索瓦</w:t>
      </w:r>
      <w:r w:rsidR="00454EFC">
        <w:rPr>
          <w:lang w:eastAsia="zh-CN"/>
        </w:rPr>
        <w:sym w:font="Wingdings 2" w:char="F096"/>
      </w:r>
      <w:r w:rsidRPr="00CA7954">
        <w:rPr>
          <w:rFonts w:hint="eastAsia"/>
          <w:color w:val="000000"/>
          <w:szCs w:val="24"/>
          <w:lang w:eastAsia="zh-CN"/>
        </w:rPr>
        <w:t>朗西</w:t>
      </w:r>
      <w:r w:rsidRPr="00CA7954">
        <w:rPr>
          <w:color w:val="000000"/>
          <w:szCs w:val="24"/>
          <w:lang w:eastAsia="zh-CN"/>
        </w:rPr>
        <w:t>先生</w:t>
      </w:r>
      <w:r>
        <w:rPr>
          <w:rFonts w:hint="eastAsia"/>
          <w:color w:val="000000"/>
          <w:szCs w:val="24"/>
          <w:lang w:eastAsia="zh-CN"/>
        </w:rPr>
        <w:t>的简历，以及外交部长和负责中小企业、创新和数字经济的部长签署的其竞选资格推荐信。</w:t>
      </w:r>
    </w:p>
    <w:p w:rsidR="00735DB9" w:rsidRDefault="00CA7954" w:rsidP="0052659D">
      <w:pPr>
        <w:pStyle w:val="NormalCH"/>
        <w:ind w:firstLine="480"/>
        <w:rPr>
          <w:lang w:eastAsia="zh-CN"/>
        </w:rPr>
      </w:pPr>
      <w:r>
        <w:rPr>
          <w:rFonts w:hint="eastAsia"/>
          <w:lang w:eastAsia="zh-CN"/>
        </w:rPr>
        <w:t>将尽快向您呈交文件的原文</w:t>
      </w:r>
      <w:r w:rsidR="00735DB9" w:rsidRPr="006703DE">
        <w:rPr>
          <w:rFonts w:hint="eastAsia"/>
          <w:lang w:eastAsia="zh-CN"/>
        </w:rPr>
        <w:t>。</w:t>
      </w:r>
    </w:p>
    <w:p w:rsidR="00CA7954" w:rsidRPr="00CA7954" w:rsidRDefault="00CA7954" w:rsidP="0052659D">
      <w:pPr>
        <w:pStyle w:val="NormalCH"/>
        <w:ind w:firstLine="480"/>
        <w:rPr>
          <w:lang w:eastAsia="zh-CN"/>
        </w:rPr>
      </w:pPr>
      <w:r w:rsidRPr="00EC08E5">
        <w:rPr>
          <w:rFonts w:ascii="SimSun" w:cs="SimSun" w:hint="eastAsia"/>
          <w:szCs w:val="24"/>
          <w:lang w:eastAsia="zh-CN"/>
        </w:rPr>
        <w:t>请接受我</w:t>
      </w:r>
      <w:r>
        <w:rPr>
          <w:rFonts w:ascii="SimSun" w:cs="SimSun" w:hint="eastAsia"/>
          <w:szCs w:val="24"/>
          <w:lang w:eastAsia="zh-CN"/>
        </w:rPr>
        <w:t>对您</w:t>
      </w:r>
      <w:r w:rsidRPr="00EC08E5">
        <w:rPr>
          <w:rFonts w:ascii="SimSun" w:cs="SimSun" w:hint="eastAsia"/>
          <w:szCs w:val="24"/>
          <w:lang w:eastAsia="zh-CN"/>
        </w:rPr>
        <w:t>最崇高的敬意</w:t>
      </w:r>
      <w:r>
        <w:rPr>
          <w:rFonts w:hint="eastAsia"/>
          <w:lang w:eastAsia="zh-CN"/>
        </w:rPr>
        <w:t>。</w:t>
      </w:r>
    </w:p>
    <w:p w:rsidR="00735DB9" w:rsidRPr="006703DE" w:rsidRDefault="00735DB9" w:rsidP="00735DB9">
      <w:pPr>
        <w:rPr>
          <w:lang w:val="en-US" w:eastAsia="zh-CN"/>
        </w:rPr>
      </w:pPr>
    </w:p>
    <w:p w:rsidR="007D1C36" w:rsidRPr="006703DE" w:rsidRDefault="007D1C36" w:rsidP="00735DB9">
      <w:pPr>
        <w:rPr>
          <w:lang w:val="en-US" w:eastAsia="zh-CN"/>
        </w:rPr>
      </w:pPr>
    </w:p>
    <w:p w:rsidR="00735DB9" w:rsidRDefault="00735DB9" w:rsidP="009763AC">
      <w:pPr>
        <w:rPr>
          <w:lang w:val="en-US" w:eastAsia="zh-CN"/>
        </w:rPr>
      </w:pPr>
      <w:r w:rsidRPr="006703DE">
        <w:rPr>
          <w:rFonts w:hint="eastAsia"/>
          <w:lang w:val="en-US" w:eastAsia="zh-CN"/>
        </w:rPr>
        <w:t>（</w:t>
      </w:r>
      <w:r w:rsidR="002446E0" w:rsidRPr="002446E0">
        <w:rPr>
          <w:rFonts w:hint="eastAsia"/>
          <w:lang w:val="en-US" w:eastAsia="zh-CN"/>
        </w:rPr>
        <w:t>原件已签</w:t>
      </w:r>
      <w:r w:rsidRPr="006703DE">
        <w:rPr>
          <w:rFonts w:hint="eastAsia"/>
          <w:lang w:val="en-US" w:eastAsia="zh-CN"/>
        </w:rPr>
        <w:t>）</w:t>
      </w:r>
    </w:p>
    <w:p w:rsidR="007D1C36" w:rsidRDefault="007D1C36" w:rsidP="002446E0">
      <w:pPr>
        <w:rPr>
          <w:lang w:val="en-US" w:eastAsia="zh-CN"/>
        </w:rPr>
      </w:pPr>
    </w:p>
    <w:p w:rsidR="0052659D" w:rsidRDefault="0052659D" w:rsidP="002446E0">
      <w:pPr>
        <w:rPr>
          <w:lang w:val="en-US" w:eastAsia="zh-CN"/>
        </w:rPr>
      </w:pPr>
    </w:p>
    <w:p w:rsidR="0052659D" w:rsidRPr="006703DE" w:rsidRDefault="0052659D" w:rsidP="002446E0">
      <w:pPr>
        <w:rPr>
          <w:lang w:val="en-US" w:eastAsia="zh-CN"/>
        </w:rPr>
      </w:pPr>
    </w:p>
    <w:p w:rsidR="00735DB9" w:rsidRDefault="00CA7954" w:rsidP="00CA7954">
      <w:pPr>
        <w:rPr>
          <w:lang w:val="en-US" w:eastAsia="zh-CN"/>
        </w:rPr>
      </w:pPr>
      <w:r>
        <w:rPr>
          <w:rFonts w:hint="eastAsia"/>
          <w:lang w:val="en-US" w:eastAsia="zh-CN"/>
        </w:rPr>
        <w:t>Thomas WAGNER</w:t>
      </w:r>
    </w:p>
    <w:p w:rsidR="0052659D" w:rsidRDefault="0052659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CA7954" w:rsidRPr="00F2589F" w:rsidRDefault="00CA7954" w:rsidP="00CA7954">
      <w:pPr>
        <w:tabs>
          <w:tab w:val="clear" w:pos="567"/>
          <w:tab w:val="clear" w:pos="1134"/>
          <w:tab w:val="clear" w:pos="1701"/>
          <w:tab w:val="left" w:pos="1276"/>
        </w:tabs>
        <w:rPr>
          <w:lang w:eastAsia="zh-CN"/>
        </w:rPr>
      </w:pPr>
      <w:r w:rsidRPr="00F2589F">
        <w:rPr>
          <w:lang w:eastAsia="zh-CN"/>
        </w:rPr>
        <w:lastRenderedPageBreak/>
        <w:t>20</w:t>
      </w:r>
      <w:r w:rsidRPr="00F2589F">
        <w:rPr>
          <w:rFonts w:hint="eastAsia"/>
          <w:lang w:eastAsia="zh-CN"/>
        </w:rPr>
        <w:t>1</w:t>
      </w:r>
      <w:r>
        <w:rPr>
          <w:rFonts w:hint="eastAsia"/>
          <w:lang w:eastAsia="zh-CN"/>
        </w:rPr>
        <w:t>3</w:t>
      </w:r>
      <w:r w:rsidRPr="00F2589F">
        <w:rPr>
          <w:rFonts w:hint="eastAsia"/>
          <w:lang w:eastAsia="zh-CN"/>
        </w:rPr>
        <w:t>年</w:t>
      </w:r>
      <w:r w:rsidRPr="00F2589F">
        <w:rPr>
          <w:rFonts w:hint="eastAsia"/>
          <w:lang w:eastAsia="zh-CN"/>
        </w:rPr>
        <w:t>1</w:t>
      </w:r>
      <w:r>
        <w:rPr>
          <w:rFonts w:hint="eastAsia"/>
          <w:lang w:eastAsia="zh-CN"/>
        </w:rPr>
        <w:t>1</w:t>
      </w:r>
      <w:r w:rsidRPr="00F2589F">
        <w:rPr>
          <w:rFonts w:hint="eastAsia"/>
          <w:lang w:eastAsia="zh-CN"/>
        </w:rPr>
        <w:t>月</w:t>
      </w:r>
      <w:r>
        <w:rPr>
          <w:rFonts w:hint="eastAsia"/>
          <w:lang w:eastAsia="zh-CN"/>
        </w:rPr>
        <w:t>26</w:t>
      </w:r>
      <w:r w:rsidRPr="00F2589F">
        <w:rPr>
          <w:rFonts w:hint="eastAsia"/>
          <w:lang w:eastAsia="zh-CN"/>
        </w:rPr>
        <w:t>日，巴黎</w:t>
      </w:r>
    </w:p>
    <w:p w:rsidR="00CA7954" w:rsidRPr="00F2589F" w:rsidRDefault="00CA7954" w:rsidP="0052659D">
      <w:pPr>
        <w:pStyle w:val="Normalaftertitle"/>
        <w:rPr>
          <w:lang w:eastAsia="zh-CN"/>
        </w:rPr>
      </w:pPr>
      <w:r w:rsidRPr="00F2589F">
        <w:rPr>
          <w:rFonts w:hint="eastAsia"/>
          <w:lang w:eastAsia="zh-CN"/>
        </w:rPr>
        <w:t>致：</w:t>
      </w:r>
      <w:r w:rsidRPr="00F2589F">
        <w:rPr>
          <w:lang w:eastAsia="zh-CN"/>
        </w:rPr>
        <w:tab/>
      </w:r>
      <w:r w:rsidR="0052659D">
        <w:rPr>
          <w:rFonts w:hint="eastAsia"/>
          <w:lang w:eastAsia="zh-CN"/>
        </w:rPr>
        <w:tab/>
      </w:r>
      <w:r w:rsidRPr="00F2589F">
        <w:rPr>
          <w:rFonts w:hint="eastAsia"/>
          <w:lang w:eastAsia="zh-CN"/>
        </w:rPr>
        <w:t>国际电联秘书长</w:t>
      </w:r>
      <w:r>
        <w:rPr>
          <w:rFonts w:hint="eastAsia"/>
          <w:lang w:eastAsia="zh-CN"/>
        </w:rPr>
        <w:t xml:space="preserve"> </w:t>
      </w:r>
      <w:r w:rsidRPr="00F2589F">
        <w:rPr>
          <w:rFonts w:hint="eastAsia"/>
          <w:lang w:eastAsia="zh-CN"/>
        </w:rPr>
        <w:t>哈玛德</w:t>
      </w:r>
      <w:r>
        <w:rPr>
          <w:lang w:eastAsia="zh-CN"/>
        </w:rPr>
        <w:sym w:font="Wingdings 2" w:char="F096"/>
      </w:r>
      <w:r w:rsidRPr="00F2589F">
        <w:rPr>
          <w:rFonts w:hint="eastAsia"/>
          <w:lang w:eastAsia="zh-CN"/>
        </w:rPr>
        <w:t>图埃博士</w:t>
      </w:r>
    </w:p>
    <w:p w:rsidR="00E137FA" w:rsidRPr="00F2589F" w:rsidRDefault="00CA7954" w:rsidP="0052659D">
      <w:pPr>
        <w:rPr>
          <w:lang w:eastAsia="zh-CN"/>
        </w:rPr>
      </w:pPr>
      <w:r w:rsidRPr="00F2589F">
        <w:rPr>
          <w:rFonts w:hint="eastAsia"/>
          <w:lang w:eastAsia="zh-CN"/>
        </w:rPr>
        <w:t>自：</w:t>
      </w:r>
      <w:r w:rsidRPr="00F2589F">
        <w:rPr>
          <w:lang w:eastAsia="zh-CN"/>
        </w:rPr>
        <w:tab/>
      </w:r>
      <w:r w:rsidR="0052659D">
        <w:rPr>
          <w:rFonts w:hint="eastAsia"/>
          <w:lang w:eastAsia="zh-CN"/>
        </w:rPr>
        <w:tab/>
      </w:r>
      <w:r w:rsidRPr="00F2589F">
        <w:rPr>
          <w:rFonts w:hint="eastAsia"/>
          <w:lang w:eastAsia="zh-CN"/>
        </w:rPr>
        <w:t>法国</w:t>
      </w:r>
      <w:r w:rsidR="001400E0">
        <w:rPr>
          <w:rFonts w:hint="eastAsia"/>
          <w:lang w:eastAsia="zh-CN"/>
        </w:rPr>
        <w:t>外交部</w:t>
      </w:r>
      <w:r w:rsidR="0052659D">
        <w:rPr>
          <w:lang w:eastAsia="zh-CN"/>
        </w:rPr>
        <w:br/>
      </w:r>
      <w:r w:rsidR="00E137FA">
        <w:rPr>
          <w:rFonts w:hint="eastAsia"/>
          <w:lang w:eastAsia="zh-CN"/>
        </w:rPr>
        <w:tab/>
      </w:r>
      <w:r w:rsidR="0052659D">
        <w:rPr>
          <w:rFonts w:hint="eastAsia"/>
          <w:lang w:eastAsia="zh-CN"/>
        </w:rPr>
        <w:tab/>
      </w:r>
      <w:r w:rsidR="00E137FA">
        <w:rPr>
          <w:rFonts w:hint="eastAsia"/>
          <w:lang w:eastAsia="zh-CN"/>
        </w:rPr>
        <w:t>法国</w:t>
      </w:r>
      <w:r w:rsidR="00E137FA" w:rsidRPr="00E137FA">
        <w:rPr>
          <w:lang w:eastAsia="zh-CN"/>
        </w:rPr>
        <w:t>工业复兴</w:t>
      </w:r>
      <w:r w:rsidR="00E137FA" w:rsidRPr="00E137FA">
        <w:rPr>
          <w:rFonts w:hint="eastAsia"/>
          <w:lang w:eastAsia="zh-CN"/>
        </w:rPr>
        <w:t>部</w:t>
      </w:r>
      <w:r w:rsidR="00E137FA">
        <w:rPr>
          <w:rFonts w:hint="eastAsia"/>
          <w:lang w:eastAsia="zh-CN"/>
        </w:rPr>
        <w:t>，</w:t>
      </w:r>
      <w:r w:rsidR="00FE32BA">
        <w:rPr>
          <w:rFonts w:hint="eastAsia"/>
          <w:color w:val="000000"/>
          <w:szCs w:val="24"/>
          <w:lang w:val="en-US" w:eastAsia="zh-CN"/>
        </w:rPr>
        <w:t>负责中小企业、创新和数字经济的部长</w:t>
      </w:r>
    </w:p>
    <w:p w:rsidR="00CA7954" w:rsidRPr="00F2589F" w:rsidRDefault="00E137FA" w:rsidP="00454EFC">
      <w:pPr>
        <w:pStyle w:val="Normalaftertitle"/>
        <w:rPr>
          <w:lang w:eastAsia="zh-CN"/>
        </w:rPr>
      </w:pPr>
      <w:r>
        <w:rPr>
          <w:rFonts w:hint="eastAsia"/>
          <w:lang w:eastAsia="zh-CN"/>
        </w:rPr>
        <w:t>事由</w:t>
      </w:r>
      <w:r w:rsidR="00CA7954" w:rsidRPr="00F2589F">
        <w:rPr>
          <w:rFonts w:hint="eastAsia"/>
          <w:lang w:eastAsia="zh-CN"/>
        </w:rPr>
        <w:t>：</w:t>
      </w:r>
      <w:r w:rsidR="00CA7954" w:rsidRPr="00F2589F">
        <w:rPr>
          <w:rFonts w:hint="eastAsia"/>
          <w:lang w:eastAsia="zh-CN"/>
        </w:rPr>
        <w:tab/>
      </w:r>
      <w:r w:rsidRPr="00C26C23">
        <w:rPr>
          <w:lang w:eastAsia="zh-CN"/>
        </w:rPr>
        <w:t>国际电联</w:t>
      </w:r>
      <w:r>
        <w:rPr>
          <w:rFonts w:hint="eastAsia"/>
          <w:lang w:eastAsia="zh-CN"/>
        </w:rPr>
        <w:t>无线电通信局主任</w:t>
      </w:r>
      <w:r w:rsidRPr="00C26C23">
        <w:rPr>
          <w:lang w:eastAsia="zh-CN"/>
        </w:rPr>
        <w:t>职位候选人</w:t>
      </w:r>
      <w:r w:rsidRPr="00F27FD8">
        <w:rPr>
          <w:rFonts w:hint="eastAsia"/>
          <w:lang w:val="en-US" w:eastAsia="zh-CN"/>
        </w:rPr>
        <w:t>弗朗索瓦</w:t>
      </w:r>
      <w:r w:rsidR="00454EFC">
        <w:rPr>
          <w:lang w:eastAsia="zh-CN"/>
        </w:rPr>
        <w:sym w:font="Wingdings 2" w:char="F096"/>
      </w:r>
      <w:r w:rsidRPr="00F27FD8">
        <w:rPr>
          <w:rFonts w:hint="eastAsia"/>
          <w:lang w:val="en-US" w:eastAsia="zh-CN"/>
        </w:rPr>
        <w:t>朗西</w:t>
      </w:r>
      <w:r w:rsidRPr="00F27FD8">
        <w:rPr>
          <w:lang w:val="en-US" w:eastAsia="zh-CN"/>
        </w:rPr>
        <w:t>先生</w:t>
      </w:r>
      <w:r w:rsidRPr="00C26C23">
        <w:rPr>
          <w:lang w:eastAsia="zh-CN"/>
        </w:rPr>
        <w:t>的</w:t>
      </w:r>
      <w:r>
        <w:rPr>
          <w:rFonts w:hint="eastAsia"/>
          <w:lang w:eastAsia="zh-CN"/>
        </w:rPr>
        <w:t>竞选材</w:t>
      </w:r>
      <w:r w:rsidRPr="00C26C23">
        <w:rPr>
          <w:lang w:eastAsia="zh-CN"/>
        </w:rPr>
        <w:t>料</w:t>
      </w:r>
    </w:p>
    <w:p w:rsidR="00CA7954" w:rsidRPr="00F2589F" w:rsidRDefault="00CA7954" w:rsidP="00454EFC">
      <w:pPr>
        <w:pStyle w:val="Normalaftertitle"/>
        <w:rPr>
          <w:lang w:eastAsia="zh-CN"/>
        </w:rPr>
      </w:pPr>
      <w:r w:rsidRPr="00F2589F">
        <w:rPr>
          <w:rFonts w:hint="eastAsia"/>
          <w:lang w:eastAsia="zh-CN"/>
        </w:rPr>
        <w:t>尊敬的先生：</w:t>
      </w:r>
    </w:p>
    <w:p w:rsidR="00CA7954" w:rsidRPr="00F2589F" w:rsidRDefault="00CA7954" w:rsidP="00454EFC">
      <w:pPr>
        <w:pStyle w:val="NormalCH"/>
        <w:ind w:firstLine="480"/>
        <w:rPr>
          <w:szCs w:val="24"/>
          <w:lang w:eastAsia="zh-CN"/>
        </w:rPr>
      </w:pPr>
      <w:proofErr w:type="gramStart"/>
      <w:r w:rsidRPr="00F2589F">
        <w:rPr>
          <w:rFonts w:hint="eastAsia"/>
          <w:szCs w:val="24"/>
          <w:lang w:eastAsia="zh-CN"/>
        </w:rPr>
        <w:t>继您于</w:t>
      </w:r>
      <w:proofErr w:type="gramEnd"/>
      <w:r w:rsidRPr="00F2589F">
        <w:rPr>
          <w:rFonts w:hint="eastAsia"/>
          <w:szCs w:val="24"/>
          <w:lang w:eastAsia="zh-CN"/>
        </w:rPr>
        <w:t>20</w:t>
      </w:r>
      <w:r w:rsidR="00E137FA">
        <w:rPr>
          <w:rFonts w:hint="eastAsia"/>
          <w:szCs w:val="24"/>
          <w:lang w:eastAsia="zh-CN"/>
        </w:rPr>
        <w:t>13</w:t>
      </w:r>
      <w:r w:rsidRPr="00F2589F">
        <w:rPr>
          <w:rFonts w:hint="eastAsia"/>
          <w:szCs w:val="24"/>
          <w:lang w:eastAsia="zh-CN"/>
        </w:rPr>
        <w:t>年</w:t>
      </w:r>
      <w:r w:rsidR="00E137FA">
        <w:rPr>
          <w:rFonts w:hint="eastAsia"/>
          <w:szCs w:val="24"/>
          <w:lang w:eastAsia="zh-CN"/>
        </w:rPr>
        <w:t>10</w:t>
      </w:r>
      <w:r w:rsidRPr="00F2589F">
        <w:rPr>
          <w:rFonts w:hint="eastAsia"/>
          <w:szCs w:val="24"/>
          <w:lang w:eastAsia="zh-CN"/>
        </w:rPr>
        <w:t>月</w:t>
      </w:r>
      <w:r w:rsidR="00E137FA">
        <w:rPr>
          <w:rFonts w:hint="eastAsia"/>
          <w:szCs w:val="24"/>
          <w:lang w:eastAsia="zh-CN"/>
        </w:rPr>
        <w:t>21</w:t>
      </w:r>
      <w:r w:rsidRPr="00F2589F">
        <w:rPr>
          <w:rFonts w:hint="eastAsia"/>
          <w:szCs w:val="24"/>
          <w:lang w:eastAsia="zh-CN"/>
        </w:rPr>
        <w:t>日发出第</w:t>
      </w:r>
      <w:r w:rsidRPr="00F2589F">
        <w:rPr>
          <w:rFonts w:hint="eastAsia"/>
          <w:szCs w:val="24"/>
          <w:lang w:eastAsia="zh-CN"/>
        </w:rPr>
        <w:t>16</w:t>
      </w:r>
      <w:r w:rsidR="00E137FA" w:rsidRPr="00F2589F">
        <w:rPr>
          <w:rFonts w:hint="eastAsia"/>
          <w:szCs w:val="24"/>
          <w:lang w:eastAsia="zh-CN"/>
        </w:rPr>
        <w:t>5</w:t>
      </w:r>
      <w:r w:rsidRPr="00F2589F">
        <w:rPr>
          <w:rFonts w:hint="eastAsia"/>
          <w:szCs w:val="24"/>
          <w:lang w:eastAsia="zh-CN"/>
        </w:rPr>
        <w:t>号通函后，我</w:t>
      </w:r>
      <w:r w:rsidRPr="00F2589F">
        <w:rPr>
          <w:szCs w:val="24"/>
          <w:lang w:eastAsia="zh-CN"/>
        </w:rPr>
        <w:t>荣幸地</w:t>
      </w:r>
      <w:r w:rsidR="00E137FA">
        <w:rPr>
          <w:rFonts w:hint="eastAsia"/>
          <w:lang w:eastAsia="zh-CN"/>
        </w:rPr>
        <w:t>代表法国</w:t>
      </w:r>
      <w:r w:rsidR="00E137FA" w:rsidRPr="006703DE">
        <w:rPr>
          <w:rFonts w:hint="eastAsia"/>
          <w:lang w:eastAsia="zh-CN"/>
        </w:rPr>
        <w:t>向</w:t>
      </w:r>
      <w:r w:rsidR="00E137FA">
        <w:rPr>
          <w:rFonts w:hint="eastAsia"/>
          <w:lang w:eastAsia="zh-CN"/>
        </w:rPr>
        <w:t>您推荐</w:t>
      </w:r>
      <w:r w:rsidR="00E137FA" w:rsidRPr="00F27FD8">
        <w:rPr>
          <w:rFonts w:hint="eastAsia"/>
          <w:lang w:eastAsia="zh-CN"/>
        </w:rPr>
        <w:t>弗朗索瓦</w:t>
      </w:r>
      <w:r w:rsidR="00454EFC">
        <w:rPr>
          <w:lang w:eastAsia="zh-CN"/>
        </w:rPr>
        <w:sym w:font="Wingdings 2" w:char="F096"/>
      </w:r>
      <w:r w:rsidR="00E137FA" w:rsidRPr="00F27FD8">
        <w:rPr>
          <w:rFonts w:hint="eastAsia"/>
          <w:lang w:eastAsia="zh-CN"/>
        </w:rPr>
        <w:t>朗西</w:t>
      </w:r>
      <w:r w:rsidR="00E137FA" w:rsidRPr="00F27FD8">
        <w:rPr>
          <w:lang w:eastAsia="zh-CN"/>
        </w:rPr>
        <w:t>先生</w:t>
      </w:r>
      <w:r w:rsidR="00E137FA">
        <w:rPr>
          <w:rFonts w:hint="eastAsia"/>
          <w:lang w:eastAsia="zh-CN"/>
        </w:rPr>
        <w:t>作</w:t>
      </w:r>
      <w:r w:rsidR="00E137FA" w:rsidRPr="006703DE">
        <w:rPr>
          <w:rFonts w:hint="eastAsia"/>
          <w:lang w:eastAsia="zh-CN"/>
        </w:rPr>
        <w:t>为</w:t>
      </w:r>
      <w:r w:rsidR="00E137FA" w:rsidRPr="00C26C23">
        <w:rPr>
          <w:lang w:eastAsia="zh-CN"/>
        </w:rPr>
        <w:t>候选人</w:t>
      </w:r>
      <w:r w:rsidR="00E137FA">
        <w:rPr>
          <w:rFonts w:hint="eastAsia"/>
          <w:lang w:eastAsia="zh-CN"/>
        </w:rPr>
        <w:t>，在</w:t>
      </w:r>
      <w:r w:rsidR="00E137FA" w:rsidRPr="006703DE">
        <w:rPr>
          <w:rFonts w:hint="eastAsia"/>
          <w:lang w:eastAsia="zh-CN"/>
        </w:rPr>
        <w:t>2014</w:t>
      </w:r>
      <w:r w:rsidR="00E137FA" w:rsidRPr="006703DE">
        <w:rPr>
          <w:rFonts w:hint="eastAsia"/>
          <w:lang w:eastAsia="zh-CN"/>
        </w:rPr>
        <w:t>年</w:t>
      </w:r>
      <w:r w:rsidR="00E137FA" w:rsidRPr="006703DE">
        <w:rPr>
          <w:rFonts w:hint="eastAsia"/>
          <w:lang w:eastAsia="zh-CN"/>
        </w:rPr>
        <w:t>10</w:t>
      </w:r>
      <w:r w:rsidR="00E137FA" w:rsidRPr="006703DE">
        <w:rPr>
          <w:rFonts w:hint="eastAsia"/>
          <w:lang w:eastAsia="zh-CN"/>
        </w:rPr>
        <w:t>月</w:t>
      </w:r>
      <w:r w:rsidR="00E137FA" w:rsidRPr="006703DE">
        <w:rPr>
          <w:rFonts w:hint="eastAsia"/>
          <w:lang w:eastAsia="zh-CN"/>
        </w:rPr>
        <w:t>20</w:t>
      </w:r>
      <w:r w:rsidR="00E137FA" w:rsidRPr="006703DE">
        <w:rPr>
          <w:rFonts w:hint="eastAsia"/>
          <w:lang w:eastAsia="zh-CN"/>
        </w:rPr>
        <w:t>日至</w:t>
      </w:r>
      <w:r w:rsidR="00E137FA" w:rsidRPr="006703DE">
        <w:rPr>
          <w:rFonts w:hint="eastAsia"/>
          <w:lang w:eastAsia="zh-CN"/>
        </w:rPr>
        <w:t>11</w:t>
      </w:r>
      <w:r w:rsidR="00E137FA" w:rsidRPr="006703DE">
        <w:rPr>
          <w:rFonts w:hint="eastAsia"/>
          <w:lang w:eastAsia="zh-CN"/>
        </w:rPr>
        <w:t>月</w:t>
      </w:r>
      <w:r w:rsidR="00E137FA" w:rsidRPr="006703DE">
        <w:rPr>
          <w:rFonts w:hint="eastAsia"/>
          <w:lang w:eastAsia="zh-CN"/>
        </w:rPr>
        <w:t>7</w:t>
      </w:r>
      <w:r w:rsidR="00E137FA" w:rsidRPr="006703DE">
        <w:rPr>
          <w:rFonts w:hint="eastAsia"/>
          <w:lang w:eastAsia="zh-CN"/>
        </w:rPr>
        <w:t>日在</w:t>
      </w:r>
      <w:r w:rsidR="00E137FA">
        <w:rPr>
          <w:rFonts w:hint="eastAsia"/>
          <w:lang w:eastAsia="zh-CN"/>
        </w:rPr>
        <w:t>釜山</w:t>
      </w:r>
      <w:r w:rsidR="00E137FA" w:rsidRPr="006703DE">
        <w:rPr>
          <w:rFonts w:hint="eastAsia"/>
          <w:lang w:eastAsia="zh-CN"/>
        </w:rPr>
        <w:t>举行的国际电联全权代表大会上竞选</w:t>
      </w:r>
      <w:r w:rsidR="00E137FA">
        <w:rPr>
          <w:rFonts w:hint="eastAsia"/>
          <w:lang w:eastAsia="zh-CN"/>
        </w:rPr>
        <w:t>无线电通信局主任</w:t>
      </w:r>
      <w:r w:rsidR="00E137FA" w:rsidRPr="00C26C23">
        <w:rPr>
          <w:lang w:eastAsia="zh-CN"/>
        </w:rPr>
        <w:t>职位</w:t>
      </w:r>
      <w:r w:rsidR="00E137FA" w:rsidRPr="006703DE">
        <w:rPr>
          <w:rFonts w:hint="eastAsia"/>
          <w:lang w:eastAsia="zh-CN"/>
        </w:rPr>
        <w:t>。</w:t>
      </w:r>
    </w:p>
    <w:p w:rsidR="00F15296" w:rsidRDefault="00CA7954" w:rsidP="0052659D">
      <w:pPr>
        <w:pStyle w:val="NormalCH"/>
        <w:ind w:firstLine="480"/>
        <w:rPr>
          <w:color w:val="000000"/>
          <w:szCs w:val="24"/>
          <w:lang w:eastAsia="zh-CN"/>
        </w:rPr>
      </w:pPr>
      <w:r w:rsidRPr="00F2589F">
        <w:rPr>
          <w:rFonts w:hint="eastAsia"/>
          <w:color w:val="000000"/>
          <w:szCs w:val="24"/>
          <w:lang w:eastAsia="zh-CN"/>
        </w:rPr>
        <w:t>朗西先生</w:t>
      </w:r>
      <w:r w:rsidRPr="00F2589F">
        <w:rPr>
          <w:rFonts w:hint="eastAsia"/>
          <w:szCs w:val="24"/>
          <w:lang w:eastAsia="zh-CN"/>
        </w:rPr>
        <w:t>在无线电频谱管理方面</w:t>
      </w:r>
      <w:r w:rsidR="004D6058">
        <w:rPr>
          <w:rFonts w:hint="eastAsia"/>
          <w:szCs w:val="24"/>
          <w:lang w:eastAsia="zh-CN"/>
        </w:rPr>
        <w:t>的</w:t>
      </w:r>
      <w:r w:rsidRPr="00F2589F">
        <w:rPr>
          <w:rFonts w:hint="eastAsia"/>
          <w:szCs w:val="24"/>
          <w:lang w:eastAsia="zh-CN"/>
        </w:rPr>
        <w:t>独特经验，</w:t>
      </w:r>
      <w:r w:rsidR="004D6058">
        <w:rPr>
          <w:rFonts w:hint="eastAsia"/>
          <w:szCs w:val="24"/>
          <w:lang w:eastAsia="zh-CN"/>
        </w:rPr>
        <w:t>在他于</w:t>
      </w:r>
      <w:r w:rsidR="004D6058">
        <w:rPr>
          <w:rFonts w:hint="eastAsia"/>
          <w:szCs w:val="24"/>
          <w:lang w:eastAsia="zh-CN"/>
        </w:rPr>
        <w:t>2010</w:t>
      </w:r>
      <w:r w:rsidR="004D6058">
        <w:rPr>
          <w:rFonts w:hint="eastAsia"/>
          <w:szCs w:val="24"/>
          <w:lang w:eastAsia="zh-CN"/>
        </w:rPr>
        <w:t>年当选</w:t>
      </w:r>
      <w:r w:rsidR="004D6058">
        <w:rPr>
          <w:rFonts w:hint="eastAsia"/>
          <w:lang w:eastAsia="zh-CN"/>
        </w:rPr>
        <w:t>无线电通信局主任伊始便得到</w:t>
      </w:r>
      <w:r w:rsidR="004D6058">
        <w:rPr>
          <w:rFonts w:hint="eastAsia"/>
          <w:szCs w:val="24"/>
          <w:lang w:eastAsia="zh-CN"/>
        </w:rPr>
        <w:t>一致认可。自</w:t>
      </w:r>
      <w:r w:rsidR="004D6058">
        <w:rPr>
          <w:rFonts w:hint="eastAsia"/>
          <w:szCs w:val="24"/>
          <w:lang w:eastAsia="zh-CN"/>
        </w:rPr>
        <w:t>2011</w:t>
      </w:r>
      <w:r w:rsidR="004D6058">
        <w:rPr>
          <w:rFonts w:hint="eastAsia"/>
          <w:szCs w:val="24"/>
          <w:lang w:eastAsia="zh-CN"/>
        </w:rPr>
        <w:t>年任职以来，</w:t>
      </w:r>
      <w:r w:rsidR="004D6058" w:rsidRPr="00F2589F">
        <w:rPr>
          <w:rFonts w:hint="eastAsia"/>
          <w:color w:val="000000"/>
          <w:szCs w:val="24"/>
          <w:lang w:eastAsia="zh-CN"/>
        </w:rPr>
        <w:t>朗西先生</w:t>
      </w:r>
      <w:r w:rsidR="009308F2">
        <w:rPr>
          <w:rFonts w:hint="eastAsia"/>
          <w:color w:val="000000"/>
          <w:szCs w:val="24"/>
          <w:lang w:eastAsia="zh-CN"/>
        </w:rPr>
        <w:t>恪守</w:t>
      </w:r>
      <w:r w:rsidR="004D6058">
        <w:rPr>
          <w:rFonts w:hint="eastAsia"/>
          <w:color w:val="000000"/>
          <w:szCs w:val="24"/>
          <w:lang w:eastAsia="zh-CN"/>
        </w:rPr>
        <w:t>选前承诺，努力以符合国际电</w:t>
      </w:r>
      <w:proofErr w:type="gramStart"/>
      <w:r w:rsidR="004D6058">
        <w:rPr>
          <w:rFonts w:hint="eastAsia"/>
          <w:color w:val="000000"/>
          <w:szCs w:val="24"/>
          <w:lang w:eastAsia="zh-CN"/>
        </w:rPr>
        <w:t>联基本</w:t>
      </w:r>
      <w:proofErr w:type="gramEnd"/>
      <w:r w:rsidR="004D6058">
        <w:rPr>
          <w:rFonts w:hint="eastAsia"/>
          <w:color w:val="000000"/>
          <w:szCs w:val="24"/>
          <w:lang w:eastAsia="zh-CN"/>
        </w:rPr>
        <w:t>价值观的方式和通过与其它部门的紧密合作，满足成</w:t>
      </w:r>
      <w:r w:rsidR="00FE32BA">
        <w:rPr>
          <w:rFonts w:hint="eastAsia"/>
          <w:color w:val="000000"/>
          <w:szCs w:val="24"/>
          <w:lang w:eastAsia="zh-CN"/>
        </w:rPr>
        <w:t>员</w:t>
      </w:r>
      <w:r w:rsidR="004D6058">
        <w:rPr>
          <w:rFonts w:hint="eastAsia"/>
          <w:color w:val="000000"/>
          <w:szCs w:val="24"/>
          <w:lang w:eastAsia="zh-CN"/>
        </w:rPr>
        <w:t>国的期望。</w:t>
      </w:r>
    </w:p>
    <w:p w:rsidR="00D86C8C" w:rsidRDefault="009308F2" w:rsidP="0052659D">
      <w:pPr>
        <w:pStyle w:val="NormalCH"/>
        <w:ind w:firstLine="480"/>
        <w:rPr>
          <w:color w:val="000000"/>
          <w:szCs w:val="24"/>
          <w:lang w:eastAsia="zh-CN"/>
        </w:rPr>
      </w:pPr>
      <w:r>
        <w:rPr>
          <w:rFonts w:hint="eastAsia"/>
          <w:szCs w:val="24"/>
          <w:lang w:eastAsia="zh-CN"/>
        </w:rPr>
        <w:t>在确保</w:t>
      </w:r>
      <w:r>
        <w:rPr>
          <w:rFonts w:hint="eastAsia"/>
          <w:szCs w:val="24"/>
          <w:lang w:eastAsia="zh-CN"/>
        </w:rPr>
        <w:t>2012</w:t>
      </w:r>
      <w:r>
        <w:rPr>
          <w:rFonts w:hint="eastAsia"/>
          <w:szCs w:val="24"/>
          <w:lang w:eastAsia="zh-CN"/>
        </w:rPr>
        <w:t>年世界无线电通信大会成功举办并坚持高质量地应用监管程序和开展研究组活动的同时，</w:t>
      </w:r>
      <w:r w:rsidR="00CA7954" w:rsidRPr="00F2589F">
        <w:rPr>
          <w:rFonts w:hint="eastAsia"/>
          <w:color w:val="000000"/>
          <w:szCs w:val="24"/>
          <w:lang w:eastAsia="zh-CN"/>
        </w:rPr>
        <w:t>朗西先生</w:t>
      </w:r>
      <w:r>
        <w:rPr>
          <w:rFonts w:hint="eastAsia"/>
          <w:color w:val="000000"/>
          <w:szCs w:val="24"/>
          <w:lang w:eastAsia="zh-CN"/>
        </w:rPr>
        <w:t>领导下的无线电通信局，进一步推动了成员国在频谱管理领域的工作，主要以向数字电视的过渡和统一落实数字红利为重点。</w:t>
      </w:r>
      <w:r w:rsidR="00D86C8C">
        <w:rPr>
          <w:rFonts w:hint="eastAsia"/>
          <w:color w:val="000000"/>
          <w:szCs w:val="24"/>
          <w:lang w:eastAsia="zh-CN"/>
        </w:rPr>
        <w:t>尤其重要的是，此举使无线电通信</w:t>
      </w:r>
      <w:proofErr w:type="gramStart"/>
      <w:r w:rsidR="00D86C8C">
        <w:rPr>
          <w:rFonts w:hint="eastAsia"/>
          <w:color w:val="000000"/>
          <w:szCs w:val="24"/>
          <w:lang w:eastAsia="zh-CN"/>
        </w:rPr>
        <w:t>局更多</w:t>
      </w:r>
      <w:proofErr w:type="gramEnd"/>
      <w:r w:rsidR="00D86C8C">
        <w:rPr>
          <w:rFonts w:hint="eastAsia"/>
          <w:color w:val="000000"/>
          <w:szCs w:val="24"/>
          <w:lang w:eastAsia="zh-CN"/>
        </w:rPr>
        <w:t>参与了对区域性电信组织活动的支持。</w:t>
      </w:r>
    </w:p>
    <w:p w:rsidR="00D86C8C" w:rsidRPr="00F2589F" w:rsidRDefault="00D86C8C" w:rsidP="0052659D">
      <w:pPr>
        <w:pStyle w:val="NormalCH"/>
        <w:ind w:firstLine="480"/>
        <w:rPr>
          <w:szCs w:val="24"/>
          <w:lang w:eastAsia="zh-CN"/>
        </w:rPr>
      </w:pPr>
      <w:r>
        <w:rPr>
          <w:rFonts w:hint="eastAsia"/>
          <w:color w:val="000000"/>
          <w:szCs w:val="24"/>
          <w:lang w:eastAsia="zh-CN"/>
        </w:rPr>
        <w:t>鉴于</w:t>
      </w:r>
      <w:r w:rsidRPr="00F2589F">
        <w:rPr>
          <w:rFonts w:hint="eastAsia"/>
          <w:color w:val="000000"/>
          <w:szCs w:val="24"/>
          <w:lang w:eastAsia="zh-CN"/>
        </w:rPr>
        <w:t>朗西先生</w:t>
      </w:r>
      <w:r>
        <w:rPr>
          <w:rFonts w:hint="eastAsia"/>
          <w:color w:val="000000"/>
          <w:szCs w:val="24"/>
          <w:lang w:eastAsia="zh-CN"/>
        </w:rPr>
        <w:t>的个人和专业才能以及</w:t>
      </w:r>
      <w:r>
        <w:rPr>
          <w:rFonts w:hint="eastAsia"/>
          <w:szCs w:val="24"/>
          <w:lang w:eastAsia="zh-CN"/>
        </w:rPr>
        <w:t>身居国家和国际</w:t>
      </w:r>
      <w:r w:rsidRPr="00F2589F">
        <w:rPr>
          <w:rFonts w:hint="eastAsia"/>
          <w:szCs w:val="24"/>
          <w:lang w:eastAsia="zh-CN"/>
        </w:rPr>
        <w:t>无线电频谱管理</w:t>
      </w:r>
      <w:r>
        <w:rPr>
          <w:rFonts w:hint="eastAsia"/>
          <w:szCs w:val="24"/>
          <w:lang w:eastAsia="zh-CN"/>
        </w:rPr>
        <w:t>领域高管职位的丰富经验，</w:t>
      </w:r>
      <w:r w:rsidR="007375BC">
        <w:rPr>
          <w:rFonts w:hint="eastAsia"/>
          <w:szCs w:val="24"/>
          <w:lang w:eastAsia="zh-CN"/>
        </w:rPr>
        <w:t>他再次出任</w:t>
      </w:r>
      <w:r>
        <w:rPr>
          <w:rFonts w:hint="eastAsia"/>
          <w:lang w:eastAsia="zh-CN"/>
        </w:rPr>
        <w:t>无线电通信局主任</w:t>
      </w:r>
      <w:r w:rsidR="007375BC">
        <w:rPr>
          <w:rFonts w:hint="eastAsia"/>
          <w:lang w:eastAsia="zh-CN"/>
        </w:rPr>
        <w:t>一</w:t>
      </w:r>
      <w:r>
        <w:rPr>
          <w:rFonts w:hint="eastAsia"/>
          <w:lang w:eastAsia="zh-CN"/>
        </w:rPr>
        <w:t>职，</w:t>
      </w:r>
      <w:r w:rsidR="00FE32BA">
        <w:rPr>
          <w:rFonts w:hint="eastAsia"/>
          <w:lang w:eastAsia="zh-CN"/>
        </w:rPr>
        <w:t>使</w:t>
      </w:r>
      <w:r w:rsidR="00FE32BA">
        <w:rPr>
          <w:rFonts w:hint="eastAsia"/>
          <w:color w:val="000000"/>
          <w:szCs w:val="24"/>
          <w:lang w:eastAsia="zh-CN"/>
        </w:rPr>
        <w:t>他</w:t>
      </w:r>
      <w:r w:rsidR="00FE32BA">
        <w:rPr>
          <w:rFonts w:hint="eastAsia"/>
          <w:lang w:eastAsia="zh-CN"/>
        </w:rPr>
        <w:t>能够继续</w:t>
      </w:r>
      <w:r w:rsidR="00FE32BA">
        <w:rPr>
          <w:rFonts w:hint="eastAsia"/>
          <w:color w:val="000000"/>
          <w:szCs w:val="24"/>
          <w:lang w:eastAsia="zh-CN"/>
        </w:rPr>
        <w:t>推行其果断措施</w:t>
      </w:r>
      <w:r w:rsidR="007375BC">
        <w:rPr>
          <w:rFonts w:hint="eastAsia"/>
          <w:color w:val="000000"/>
          <w:szCs w:val="24"/>
          <w:lang w:eastAsia="zh-CN"/>
        </w:rPr>
        <w:t>，以应</w:t>
      </w:r>
      <w:r>
        <w:rPr>
          <w:rFonts w:hint="eastAsia"/>
          <w:color w:val="000000"/>
          <w:szCs w:val="24"/>
          <w:lang w:eastAsia="zh-CN"/>
        </w:rPr>
        <w:t>对国际电联在频谱领域面临的挑战。</w:t>
      </w:r>
    </w:p>
    <w:p w:rsidR="00CA7954" w:rsidRPr="00EC08E5" w:rsidRDefault="00CA7954" w:rsidP="0052659D">
      <w:pPr>
        <w:pStyle w:val="NormalCH"/>
        <w:ind w:firstLine="480"/>
        <w:rPr>
          <w:lang w:eastAsia="zh-CN"/>
        </w:rPr>
      </w:pPr>
      <w:r w:rsidRPr="00EC08E5">
        <w:rPr>
          <w:rFonts w:hint="eastAsia"/>
          <w:lang w:eastAsia="zh-CN"/>
        </w:rPr>
        <w:t>请接受我</w:t>
      </w:r>
      <w:r w:rsidR="00DA7C06">
        <w:rPr>
          <w:rFonts w:hint="eastAsia"/>
          <w:lang w:eastAsia="zh-CN"/>
        </w:rPr>
        <w:t>对您</w:t>
      </w:r>
      <w:r w:rsidRPr="00EC08E5">
        <w:rPr>
          <w:rFonts w:hint="eastAsia"/>
          <w:lang w:eastAsia="zh-CN"/>
        </w:rPr>
        <w:t>最崇高的敬意，</w:t>
      </w:r>
    </w:p>
    <w:p w:rsidR="0052659D" w:rsidRDefault="0052659D" w:rsidP="0052659D">
      <w:pPr>
        <w:rPr>
          <w:lang w:eastAsia="zh-CN"/>
        </w:rPr>
      </w:pPr>
    </w:p>
    <w:p w:rsidR="0052659D" w:rsidRDefault="0052659D" w:rsidP="0052659D">
      <w:pPr>
        <w:rPr>
          <w:lang w:eastAsia="zh-CN"/>
        </w:rPr>
      </w:pPr>
    </w:p>
    <w:p w:rsidR="009763AC" w:rsidRDefault="009763AC" w:rsidP="009763AC">
      <w:pPr>
        <w:rPr>
          <w:lang w:val="en-US" w:eastAsia="zh-CN"/>
        </w:rPr>
      </w:pPr>
      <w:r w:rsidRPr="006703DE">
        <w:rPr>
          <w:rFonts w:hint="eastAsia"/>
          <w:lang w:val="en-US" w:eastAsia="zh-CN"/>
        </w:rPr>
        <w:t>（</w:t>
      </w:r>
      <w:r w:rsidRPr="002446E0">
        <w:rPr>
          <w:rFonts w:hint="eastAsia"/>
          <w:lang w:val="en-US" w:eastAsia="zh-CN"/>
        </w:rPr>
        <w:t>原件已签</w:t>
      </w:r>
      <w:r w:rsidRPr="006703DE">
        <w:rPr>
          <w:rFonts w:hint="eastAsia"/>
          <w:lang w:val="en-US" w:eastAsia="zh-CN"/>
        </w:rPr>
        <w:t>）</w:t>
      </w:r>
    </w:p>
    <w:p w:rsidR="00DA7C06" w:rsidRDefault="00DA7C06" w:rsidP="0052659D">
      <w:pPr>
        <w:rPr>
          <w:lang w:eastAsia="zh-CN"/>
        </w:rPr>
      </w:pPr>
    </w:p>
    <w:p w:rsidR="0052659D" w:rsidRDefault="0052659D" w:rsidP="0052659D">
      <w:pPr>
        <w:rPr>
          <w:lang w:eastAsia="zh-CN"/>
        </w:rPr>
      </w:pPr>
    </w:p>
    <w:p w:rsidR="0052659D" w:rsidRDefault="0052659D" w:rsidP="0052659D">
      <w:pPr>
        <w:rPr>
          <w:lang w:eastAsia="zh-CN"/>
        </w:rPr>
      </w:pPr>
    </w:p>
    <w:p w:rsidR="0052659D" w:rsidRDefault="00DA7C06" w:rsidP="00454EFC">
      <w:pPr>
        <w:tabs>
          <w:tab w:val="right" w:pos="8505"/>
        </w:tabs>
        <w:rPr>
          <w:rFonts w:ascii="SimSun" w:hAnsi="SimSun" w:cs="SimSun"/>
          <w:color w:val="333333"/>
          <w:sz w:val="20"/>
          <w:lang w:eastAsia="zh-CN"/>
        </w:rPr>
      </w:pPr>
      <w:proofErr w:type="gramStart"/>
      <w:r w:rsidRPr="00DA7C06">
        <w:rPr>
          <w:rFonts w:ascii="SimSun" w:cs="SimSun"/>
          <w:lang w:eastAsia="zh-CN"/>
        </w:rPr>
        <w:t>洛</w:t>
      </w:r>
      <w:proofErr w:type="gramEnd"/>
      <w:r w:rsidRPr="00DA7C06">
        <w:rPr>
          <w:rFonts w:ascii="SimSun" w:cs="SimSun"/>
          <w:lang w:eastAsia="zh-CN"/>
        </w:rPr>
        <w:t>朗</w:t>
      </w:r>
      <w:r w:rsidR="00454EFC">
        <w:rPr>
          <w:lang w:eastAsia="zh-CN"/>
        </w:rPr>
        <w:sym w:font="Wingdings 2" w:char="F096"/>
      </w:r>
      <w:r w:rsidRPr="00DA7C06">
        <w:rPr>
          <w:rFonts w:ascii="SimSun" w:cs="SimSun"/>
          <w:lang w:eastAsia="zh-CN"/>
        </w:rPr>
        <w:t>法比尤</w:t>
      </w:r>
      <w:r w:rsidRPr="00DA7C06">
        <w:rPr>
          <w:rFonts w:ascii="SimSun" w:cs="SimSun" w:hint="eastAsia"/>
          <w:lang w:eastAsia="zh-CN"/>
        </w:rPr>
        <w:t>斯</w:t>
      </w:r>
      <w:r w:rsidR="00CA7954" w:rsidRPr="00F2589F">
        <w:rPr>
          <w:lang w:val="fr-FR" w:eastAsia="zh-CN"/>
        </w:rPr>
        <w:t>（</w:t>
      </w:r>
      <w:r>
        <w:rPr>
          <w:rFonts w:hint="eastAsia"/>
          <w:lang w:val="fr-FR" w:eastAsia="zh-CN"/>
        </w:rPr>
        <w:t>Laurent</w:t>
      </w:r>
      <w:r w:rsidR="00CA7954" w:rsidRPr="00F2589F">
        <w:rPr>
          <w:lang w:val="fr-FR" w:eastAsia="zh-CN"/>
        </w:rPr>
        <w:t xml:space="preserve"> F</w:t>
      </w:r>
      <w:r>
        <w:rPr>
          <w:rFonts w:hint="eastAsia"/>
          <w:lang w:val="fr-FR" w:eastAsia="zh-CN"/>
        </w:rPr>
        <w:t>ABIUS</w:t>
      </w:r>
      <w:r w:rsidR="00CA7954" w:rsidRPr="00F2589F">
        <w:rPr>
          <w:lang w:val="fr-FR" w:eastAsia="zh-CN"/>
        </w:rPr>
        <w:t>）</w:t>
      </w:r>
      <w:r w:rsidR="0052659D">
        <w:rPr>
          <w:rFonts w:hint="eastAsia"/>
          <w:lang w:val="fr-FR" w:eastAsia="zh-CN"/>
        </w:rPr>
        <w:tab/>
      </w:r>
      <w:r w:rsidR="00E517D0" w:rsidRPr="00E517D0">
        <w:rPr>
          <w:rFonts w:ascii="SimSun" w:cs="SimSun"/>
          <w:lang w:eastAsia="zh-CN"/>
        </w:rPr>
        <w:t>福勒</w:t>
      </w:r>
      <w:r w:rsidR="00454EFC">
        <w:rPr>
          <w:lang w:eastAsia="zh-CN"/>
        </w:rPr>
        <w:sym w:font="Wingdings 2" w:char="F096"/>
      </w:r>
      <w:proofErr w:type="gramStart"/>
      <w:r w:rsidR="00E517D0" w:rsidRPr="00E517D0">
        <w:rPr>
          <w:rFonts w:ascii="SimSun" w:cs="SimSun"/>
          <w:lang w:eastAsia="zh-CN"/>
        </w:rPr>
        <w:t>佩乐</w:t>
      </w:r>
      <w:r w:rsidR="00E517D0" w:rsidRPr="00E517D0">
        <w:rPr>
          <w:rFonts w:ascii="SimSun" w:cs="SimSun" w:hint="eastAsia"/>
          <w:lang w:eastAsia="zh-CN"/>
        </w:rPr>
        <w:t>琳</w:t>
      </w:r>
      <w:proofErr w:type="gramEnd"/>
      <w:r w:rsidR="00E517D0">
        <w:rPr>
          <w:rFonts w:ascii="SimSun" w:hAnsi="SimSun" w:cs="SimSun" w:hint="eastAsia"/>
          <w:color w:val="333333"/>
          <w:sz w:val="20"/>
          <w:lang w:eastAsia="zh-CN"/>
        </w:rPr>
        <w:t>（</w:t>
      </w:r>
      <w:r w:rsidR="00E517D0" w:rsidRPr="00E517D0">
        <w:rPr>
          <w:rFonts w:hint="eastAsia"/>
          <w:lang w:val="fr-FR" w:eastAsia="zh-CN"/>
        </w:rPr>
        <w:t>Fleur PELLERIN</w:t>
      </w:r>
      <w:r w:rsidR="00E517D0">
        <w:rPr>
          <w:rFonts w:ascii="SimSun" w:hAnsi="SimSun" w:cs="SimSun" w:hint="eastAsia"/>
          <w:color w:val="333333"/>
          <w:sz w:val="20"/>
          <w:lang w:eastAsia="zh-CN"/>
        </w:rPr>
        <w:t>）</w:t>
      </w:r>
    </w:p>
    <w:p w:rsidR="00936B3C" w:rsidRDefault="00735DB9" w:rsidP="00E517D0">
      <w:pPr>
        <w:rPr>
          <w:lang w:val="fr-CH" w:eastAsia="zh-CN"/>
        </w:rPr>
      </w:pPr>
      <w:r w:rsidRPr="002E1CD8">
        <w:rPr>
          <w:lang w:val="fr-CH" w:eastAsia="zh-CN"/>
        </w:rPr>
        <w:br w:type="page"/>
      </w:r>
    </w:p>
    <w:tbl>
      <w:tblPr>
        <w:tblW w:w="9639" w:type="dxa"/>
        <w:tblLayout w:type="fixed"/>
        <w:tblCellMar>
          <w:left w:w="70" w:type="dxa"/>
          <w:right w:w="70" w:type="dxa"/>
        </w:tblCellMar>
        <w:tblLook w:val="0000" w:firstRow="0" w:lastRow="0" w:firstColumn="0" w:lastColumn="0" w:noHBand="0" w:noVBand="0"/>
      </w:tblPr>
      <w:tblGrid>
        <w:gridCol w:w="2886"/>
        <w:gridCol w:w="2251"/>
        <w:gridCol w:w="4502"/>
      </w:tblGrid>
      <w:tr w:rsidR="00E517D0" w:rsidRPr="005252E1" w:rsidTr="0052659D">
        <w:trPr>
          <w:trHeight w:val="397"/>
        </w:trPr>
        <w:tc>
          <w:tcPr>
            <w:tcW w:w="2770" w:type="dxa"/>
            <w:vMerge w:val="restart"/>
          </w:tcPr>
          <w:p w:rsidR="00E517D0" w:rsidRPr="005252E1" w:rsidRDefault="00E517D0" w:rsidP="00E517D0">
            <w:pPr>
              <w:rPr>
                <w:b/>
              </w:rPr>
            </w:pPr>
            <w:r>
              <w:rPr>
                <w:b/>
                <w:noProof/>
                <w:sz w:val="22"/>
                <w:szCs w:val="22"/>
                <w:lang w:val="en-US" w:eastAsia="zh-CN"/>
              </w:rPr>
              <w:lastRenderedPageBreak/>
              <w:drawing>
                <wp:inline distT="0" distB="0" distL="0" distR="0" wp14:anchorId="15D4B104" wp14:editId="1B979B81">
                  <wp:extent cx="1744345" cy="2221230"/>
                  <wp:effectExtent l="0" t="0" r="8255" b="7620"/>
                  <wp:docPr id="3" name="Picture 3" descr="Francois Rancy candidat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ois Rancy candidat B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4345" cy="2221230"/>
                          </a:xfrm>
                          <a:prstGeom prst="rect">
                            <a:avLst/>
                          </a:prstGeom>
                          <a:noFill/>
                          <a:ln>
                            <a:noFill/>
                          </a:ln>
                        </pic:spPr>
                      </pic:pic>
                    </a:graphicData>
                  </a:graphic>
                </wp:inline>
              </w:drawing>
            </w:r>
          </w:p>
        </w:tc>
        <w:tc>
          <w:tcPr>
            <w:tcW w:w="6480" w:type="dxa"/>
            <w:gridSpan w:val="2"/>
          </w:tcPr>
          <w:p w:rsidR="00E517D0" w:rsidRPr="0052659D" w:rsidRDefault="00E517D0" w:rsidP="00454EFC">
            <w:pPr>
              <w:ind w:left="91"/>
              <w:rPr>
                <w:b/>
                <w:bCs/>
                <w:lang w:eastAsia="zh-CN"/>
              </w:rPr>
            </w:pPr>
            <w:r w:rsidRPr="0052659D">
              <w:rPr>
                <w:rFonts w:hint="eastAsia"/>
                <w:b/>
                <w:bCs/>
                <w:lang w:eastAsia="zh-CN"/>
              </w:rPr>
              <w:t>竞选国际电信联盟无线电通信局主任</w:t>
            </w:r>
            <w:r w:rsidR="0052659D" w:rsidRPr="0052659D">
              <w:rPr>
                <w:b/>
                <w:bCs/>
                <w:lang w:eastAsia="zh-CN"/>
              </w:rPr>
              <w:br/>
            </w:r>
            <w:r w:rsidRPr="0052659D">
              <w:rPr>
                <w:rFonts w:hint="eastAsia"/>
                <w:b/>
                <w:bCs/>
                <w:lang w:eastAsia="zh-CN"/>
              </w:rPr>
              <w:t>职位的法国候选人</w:t>
            </w:r>
          </w:p>
        </w:tc>
      </w:tr>
      <w:tr w:rsidR="00E517D0" w:rsidRPr="002E648B" w:rsidTr="0052659D">
        <w:trPr>
          <w:trHeight w:val="397"/>
        </w:trPr>
        <w:tc>
          <w:tcPr>
            <w:tcW w:w="2770" w:type="dxa"/>
            <w:vMerge/>
          </w:tcPr>
          <w:p w:rsidR="00E517D0" w:rsidRPr="005252E1" w:rsidRDefault="00E517D0" w:rsidP="00E517D0">
            <w:pPr>
              <w:rPr>
                <w:b/>
                <w:lang w:eastAsia="zh-CN"/>
              </w:rPr>
            </w:pPr>
          </w:p>
        </w:tc>
        <w:tc>
          <w:tcPr>
            <w:tcW w:w="6480" w:type="dxa"/>
            <w:gridSpan w:val="2"/>
          </w:tcPr>
          <w:p w:rsidR="00E517D0" w:rsidRPr="0052659D" w:rsidRDefault="00E517D0" w:rsidP="00454EFC">
            <w:pPr>
              <w:ind w:left="91"/>
              <w:rPr>
                <w:b/>
                <w:bCs/>
                <w:lang w:val="fr-FR" w:eastAsia="zh-CN"/>
              </w:rPr>
            </w:pPr>
            <w:r w:rsidRPr="0052659D">
              <w:rPr>
                <w:b/>
                <w:bCs/>
                <w:lang w:eastAsia="zh-CN"/>
              </w:rPr>
              <w:t>弗朗索瓦</w:t>
            </w:r>
            <w:r w:rsidR="00454EFC" w:rsidRPr="00454EFC">
              <w:rPr>
                <w:b/>
                <w:bCs/>
                <w:lang w:eastAsia="zh-CN"/>
              </w:rPr>
              <w:sym w:font="Wingdings 2" w:char="F096"/>
            </w:r>
            <w:r w:rsidRPr="0052659D">
              <w:rPr>
                <w:rFonts w:hint="eastAsia"/>
                <w:b/>
                <w:bCs/>
                <w:lang w:eastAsia="zh-CN"/>
              </w:rPr>
              <w:t>朗西</w:t>
            </w:r>
            <w:r w:rsidRPr="0052659D">
              <w:rPr>
                <w:rFonts w:hint="eastAsia"/>
                <w:b/>
                <w:bCs/>
                <w:lang w:val="fr-FR" w:eastAsia="zh-CN"/>
              </w:rPr>
              <w:t>（</w:t>
            </w:r>
            <w:r w:rsidRPr="0052659D">
              <w:rPr>
                <w:b/>
                <w:bCs/>
                <w:lang w:val="fr-FR" w:eastAsia="zh-CN"/>
              </w:rPr>
              <w:t>FRANÇOIS RANCY</w:t>
            </w:r>
            <w:r w:rsidRPr="0052659D">
              <w:rPr>
                <w:rFonts w:hint="eastAsia"/>
                <w:b/>
                <w:bCs/>
                <w:lang w:val="fr-FR" w:eastAsia="zh-CN"/>
              </w:rPr>
              <w:t>）</w:t>
            </w:r>
          </w:p>
        </w:tc>
      </w:tr>
      <w:tr w:rsidR="00E517D0" w:rsidRPr="005252E1" w:rsidTr="0052659D">
        <w:trPr>
          <w:trHeight w:val="397"/>
        </w:trPr>
        <w:tc>
          <w:tcPr>
            <w:tcW w:w="2770" w:type="dxa"/>
            <w:vMerge/>
          </w:tcPr>
          <w:p w:rsidR="00E517D0" w:rsidRPr="00922C62" w:rsidRDefault="00E517D0" w:rsidP="00E517D0">
            <w:pPr>
              <w:rPr>
                <w:b/>
                <w:lang w:val="fr-FR" w:eastAsia="zh-CN"/>
              </w:rPr>
            </w:pPr>
          </w:p>
        </w:tc>
        <w:tc>
          <w:tcPr>
            <w:tcW w:w="2160" w:type="dxa"/>
          </w:tcPr>
          <w:p w:rsidR="00E517D0" w:rsidRPr="0052659D" w:rsidRDefault="00E517D0" w:rsidP="00454EFC">
            <w:pPr>
              <w:ind w:left="91"/>
              <w:rPr>
                <w:b/>
                <w:bCs/>
                <w:lang w:eastAsia="zh-CN"/>
              </w:rPr>
            </w:pPr>
            <w:r w:rsidRPr="0052659D">
              <w:rPr>
                <w:rFonts w:hint="eastAsia"/>
                <w:b/>
                <w:bCs/>
                <w:sz w:val="22"/>
                <w:szCs w:val="22"/>
                <w:lang w:eastAsia="zh-CN"/>
              </w:rPr>
              <w:t>国籍：</w:t>
            </w:r>
          </w:p>
        </w:tc>
        <w:tc>
          <w:tcPr>
            <w:tcW w:w="4320" w:type="dxa"/>
          </w:tcPr>
          <w:p w:rsidR="00E517D0" w:rsidRPr="005252E1" w:rsidRDefault="00E517D0" w:rsidP="0052659D">
            <w:pPr>
              <w:rPr>
                <w:lang w:eastAsia="zh-CN"/>
              </w:rPr>
            </w:pPr>
            <w:r>
              <w:rPr>
                <w:rFonts w:hint="eastAsia"/>
                <w:sz w:val="22"/>
                <w:szCs w:val="22"/>
                <w:lang w:eastAsia="zh-CN"/>
              </w:rPr>
              <w:t>法国</w:t>
            </w:r>
          </w:p>
        </w:tc>
      </w:tr>
      <w:tr w:rsidR="00E517D0" w:rsidRPr="005252E1" w:rsidTr="0052659D">
        <w:trPr>
          <w:trHeight w:val="397"/>
        </w:trPr>
        <w:tc>
          <w:tcPr>
            <w:tcW w:w="2770" w:type="dxa"/>
            <w:vMerge/>
          </w:tcPr>
          <w:p w:rsidR="00E517D0" w:rsidRPr="005252E1" w:rsidRDefault="00E517D0" w:rsidP="00E517D0">
            <w:pPr>
              <w:rPr>
                <w:b/>
                <w:lang w:eastAsia="zh-CN"/>
              </w:rPr>
            </w:pPr>
          </w:p>
        </w:tc>
        <w:tc>
          <w:tcPr>
            <w:tcW w:w="2160" w:type="dxa"/>
          </w:tcPr>
          <w:p w:rsidR="00E517D0" w:rsidRPr="0052659D" w:rsidRDefault="00E517D0" w:rsidP="00454EFC">
            <w:pPr>
              <w:ind w:left="91"/>
              <w:rPr>
                <w:b/>
                <w:bCs/>
                <w:lang w:eastAsia="zh-CN"/>
              </w:rPr>
            </w:pPr>
            <w:r w:rsidRPr="0052659D">
              <w:rPr>
                <w:rFonts w:hint="eastAsia"/>
                <w:b/>
                <w:bCs/>
                <w:sz w:val="22"/>
                <w:szCs w:val="22"/>
                <w:lang w:eastAsia="zh-CN"/>
              </w:rPr>
              <w:t>出生年月：</w:t>
            </w:r>
          </w:p>
        </w:tc>
        <w:tc>
          <w:tcPr>
            <w:tcW w:w="4320" w:type="dxa"/>
          </w:tcPr>
          <w:p w:rsidR="00E517D0" w:rsidRPr="005252E1" w:rsidRDefault="00E517D0" w:rsidP="0052659D">
            <w:pPr>
              <w:rPr>
                <w:lang w:eastAsia="zh-CN"/>
              </w:rPr>
            </w:pPr>
            <w:r w:rsidRPr="005252E1">
              <w:rPr>
                <w:sz w:val="22"/>
                <w:szCs w:val="22"/>
                <w:lang w:eastAsia="zh-CN"/>
              </w:rPr>
              <w:t>1954</w:t>
            </w:r>
            <w:r>
              <w:rPr>
                <w:rFonts w:hint="eastAsia"/>
                <w:sz w:val="22"/>
                <w:szCs w:val="22"/>
                <w:lang w:eastAsia="zh-CN"/>
              </w:rPr>
              <w:t>年</w:t>
            </w:r>
          </w:p>
        </w:tc>
      </w:tr>
      <w:tr w:rsidR="00E517D0" w:rsidRPr="005252E1" w:rsidTr="0052659D">
        <w:trPr>
          <w:trHeight w:val="397"/>
        </w:trPr>
        <w:tc>
          <w:tcPr>
            <w:tcW w:w="2770" w:type="dxa"/>
            <w:vMerge/>
          </w:tcPr>
          <w:p w:rsidR="00E517D0" w:rsidRPr="005252E1" w:rsidRDefault="00E517D0" w:rsidP="00E517D0">
            <w:pPr>
              <w:rPr>
                <w:b/>
                <w:lang w:eastAsia="zh-CN"/>
              </w:rPr>
            </w:pPr>
          </w:p>
        </w:tc>
        <w:tc>
          <w:tcPr>
            <w:tcW w:w="2160" w:type="dxa"/>
          </w:tcPr>
          <w:p w:rsidR="00E517D0" w:rsidRPr="0052659D" w:rsidRDefault="00E517D0" w:rsidP="00454EFC">
            <w:pPr>
              <w:ind w:left="91"/>
              <w:rPr>
                <w:b/>
                <w:bCs/>
                <w:lang w:eastAsia="zh-CN"/>
              </w:rPr>
            </w:pPr>
            <w:r w:rsidRPr="0052659D">
              <w:rPr>
                <w:rFonts w:hint="eastAsia"/>
                <w:b/>
                <w:bCs/>
                <w:sz w:val="22"/>
                <w:szCs w:val="22"/>
                <w:lang w:eastAsia="zh-CN"/>
              </w:rPr>
              <w:t>家庭状况：</w:t>
            </w:r>
          </w:p>
        </w:tc>
        <w:tc>
          <w:tcPr>
            <w:tcW w:w="4320" w:type="dxa"/>
          </w:tcPr>
          <w:p w:rsidR="00E517D0" w:rsidRPr="005252E1" w:rsidRDefault="00E517D0" w:rsidP="0052659D">
            <w:pPr>
              <w:rPr>
                <w:lang w:eastAsia="zh-CN"/>
              </w:rPr>
            </w:pPr>
            <w:r>
              <w:rPr>
                <w:rFonts w:hint="eastAsia"/>
                <w:sz w:val="22"/>
                <w:szCs w:val="22"/>
                <w:lang w:eastAsia="zh-CN"/>
              </w:rPr>
              <w:t>已婚，有一女</w:t>
            </w:r>
          </w:p>
        </w:tc>
      </w:tr>
      <w:tr w:rsidR="00E517D0" w:rsidRPr="005252E1" w:rsidTr="0052659D">
        <w:trPr>
          <w:trHeight w:val="397"/>
        </w:trPr>
        <w:tc>
          <w:tcPr>
            <w:tcW w:w="2770" w:type="dxa"/>
            <w:vMerge/>
          </w:tcPr>
          <w:p w:rsidR="00E517D0" w:rsidRPr="005252E1" w:rsidRDefault="00E517D0" w:rsidP="00E517D0">
            <w:pPr>
              <w:rPr>
                <w:b/>
                <w:lang w:eastAsia="zh-CN"/>
              </w:rPr>
            </w:pPr>
          </w:p>
        </w:tc>
        <w:tc>
          <w:tcPr>
            <w:tcW w:w="2160" w:type="dxa"/>
          </w:tcPr>
          <w:p w:rsidR="00E517D0" w:rsidRPr="0052659D" w:rsidRDefault="00E517D0" w:rsidP="00454EFC">
            <w:pPr>
              <w:ind w:left="91"/>
              <w:rPr>
                <w:b/>
                <w:bCs/>
                <w:lang w:eastAsia="zh-CN"/>
              </w:rPr>
            </w:pPr>
            <w:r w:rsidRPr="0052659D">
              <w:rPr>
                <w:rFonts w:hint="eastAsia"/>
                <w:b/>
                <w:bCs/>
                <w:sz w:val="22"/>
                <w:szCs w:val="22"/>
                <w:lang w:eastAsia="zh-CN"/>
              </w:rPr>
              <w:t>语言：</w:t>
            </w:r>
          </w:p>
        </w:tc>
        <w:tc>
          <w:tcPr>
            <w:tcW w:w="4320" w:type="dxa"/>
          </w:tcPr>
          <w:p w:rsidR="00E517D0" w:rsidRPr="005252E1" w:rsidRDefault="00E517D0" w:rsidP="0052659D">
            <w:pPr>
              <w:rPr>
                <w:lang w:eastAsia="zh-CN"/>
              </w:rPr>
            </w:pPr>
            <w:r>
              <w:rPr>
                <w:rFonts w:hint="eastAsia"/>
                <w:sz w:val="22"/>
                <w:szCs w:val="22"/>
                <w:lang w:eastAsia="zh-CN"/>
              </w:rPr>
              <w:t>法语、英语、西班牙语、意大利语</w:t>
            </w:r>
          </w:p>
        </w:tc>
      </w:tr>
      <w:tr w:rsidR="00E517D0" w:rsidRPr="00231E88" w:rsidTr="0052659D">
        <w:trPr>
          <w:trHeight w:val="397"/>
        </w:trPr>
        <w:tc>
          <w:tcPr>
            <w:tcW w:w="2770" w:type="dxa"/>
            <w:vMerge/>
          </w:tcPr>
          <w:p w:rsidR="00E517D0" w:rsidRPr="005252E1" w:rsidRDefault="00E517D0" w:rsidP="00E517D0">
            <w:pPr>
              <w:rPr>
                <w:b/>
                <w:lang w:eastAsia="zh-CN"/>
              </w:rPr>
            </w:pPr>
          </w:p>
        </w:tc>
        <w:tc>
          <w:tcPr>
            <w:tcW w:w="2160" w:type="dxa"/>
          </w:tcPr>
          <w:p w:rsidR="00E517D0" w:rsidRPr="0052659D" w:rsidRDefault="00E517D0" w:rsidP="00454EFC">
            <w:pPr>
              <w:ind w:left="91"/>
              <w:rPr>
                <w:b/>
                <w:bCs/>
                <w:lang w:eastAsia="zh-CN"/>
              </w:rPr>
            </w:pPr>
            <w:r w:rsidRPr="0052659D">
              <w:rPr>
                <w:rFonts w:hint="eastAsia"/>
                <w:b/>
                <w:bCs/>
                <w:sz w:val="22"/>
                <w:szCs w:val="22"/>
                <w:lang w:eastAsia="zh-CN"/>
              </w:rPr>
              <w:t>学历：</w:t>
            </w:r>
          </w:p>
        </w:tc>
        <w:tc>
          <w:tcPr>
            <w:tcW w:w="4320" w:type="dxa"/>
          </w:tcPr>
          <w:p w:rsidR="00E517D0" w:rsidRPr="00231E88" w:rsidRDefault="00E517D0" w:rsidP="0052659D">
            <w:pPr>
              <w:rPr>
                <w:lang w:val="fr-FR" w:eastAsia="zh-CN"/>
              </w:rPr>
            </w:pPr>
            <w:r w:rsidRPr="00231E88">
              <w:rPr>
                <w:sz w:val="22"/>
                <w:szCs w:val="22"/>
                <w:lang w:val="fr-FR" w:eastAsia="zh-CN"/>
              </w:rPr>
              <w:t>1977</w:t>
            </w:r>
            <w:r>
              <w:rPr>
                <w:rFonts w:hint="eastAsia"/>
                <w:sz w:val="22"/>
                <w:szCs w:val="22"/>
                <w:lang w:val="fr-FR" w:eastAsia="zh-CN"/>
              </w:rPr>
              <w:t>年毕业于法国高等理工学院获工程师文凭，</w:t>
            </w:r>
            <w:r w:rsidRPr="00231E88">
              <w:rPr>
                <w:sz w:val="22"/>
                <w:szCs w:val="22"/>
                <w:lang w:val="fr-FR" w:eastAsia="zh-CN"/>
              </w:rPr>
              <w:t>1979</w:t>
            </w:r>
            <w:r>
              <w:rPr>
                <w:rFonts w:hint="eastAsia"/>
                <w:sz w:val="22"/>
                <w:szCs w:val="22"/>
                <w:lang w:val="fr-FR" w:eastAsia="zh-CN"/>
              </w:rPr>
              <w:t>年毕业于国家高等电信学院获工程师文凭</w:t>
            </w:r>
          </w:p>
        </w:tc>
      </w:tr>
      <w:tr w:rsidR="00E517D0" w:rsidRPr="005252E1" w:rsidTr="0052659D">
        <w:trPr>
          <w:trHeight w:val="253"/>
        </w:trPr>
        <w:tc>
          <w:tcPr>
            <w:tcW w:w="9250" w:type="dxa"/>
            <w:gridSpan w:val="3"/>
          </w:tcPr>
          <w:p w:rsidR="00E517D0" w:rsidRPr="005252E1" w:rsidRDefault="00E517D0" w:rsidP="00E517D0">
            <w:pPr>
              <w:rPr>
                <w:sz w:val="22"/>
                <w:szCs w:val="22"/>
                <w:lang w:eastAsia="zh-CN"/>
              </w:rPr>
            </w:pPr>
          </w:p>
        </w:tc>
      </w:tr>
    </w:tbl>
    <w:p w:rsidR="0052659D" w:rsidRDefault="0052659D" w:rsidP="0052659D">
      <w:pPr>
        <w:pStyle w:val="Headingb"/>
        <w:rPr>
          <w:lang w:val="fr-FR" w:eastAsia="zh-CN"/>
        </w:rPr>
      </w:pPr>
      <w:r>
        <w:rPr>
          <w:rFonts w:hint="eastAsia"/>
          <w:lang w:eastAsia="zh-CN"/>
        </w:rPr>
        <w:t>职业生涯</w:t>
      </w:r>
    </w:p>
    <w:tbl>
      <w:tblPr>
        <w:tblW w:w="9639" w:type="dxa"/>
        <w:tblLayout w:type="fixed"/>
        <w:tblCellMar>
          <w:left w:w="70" w:type="dxa"/>
          <w:right w:w="70" w:type="dxa"/>
        </w:tblCellMar>
        <w:tblLook w:val="0000" w:firstRow="0" w:lastRow="0" w:firstColumn="0" w:lastColumn="0" w:noHBand="0" w:noVBand="0"/>
      </w:tblPr>
      <w:tblGrid>
        <w:gridCol w:w="2584"/>
        <w:gridCol w:w="7055"/>
      </w:tblGrid>
      <w:tr w:rsidR="0052659D" w:rsidRPr="005252E1" w:rsidTr="0052659D">
        <w:trPr>
          <w:trHeight w:val="253"/>
        </w:trPr>
        <w:tc>
          <w:tcPr>
            <w:tcW w:w="2584" w:type="dxa"/>
          </w:tcPr>
          <w:p w:rsidR="0052659D" w:rsidRPr="0052659D" w:rsidRDefault="0052659D" w:rsidP="0052659D">
            <w:pPr>
              <w:pStyle w:val="Normalaftertitle"/>
              <w:rPr>
                <w:b/>
                <w:bCs/>
                <w:lang w:val="fr-FR" w:eastAsia="zh-CN"/>
              </w:rPr>
            </w:pPr>
            <w:r w:rsidRPr="0052659D">
              <w:rPr>
                <w:rFonts w:hint="eastAsia"/>
                <w:b/>
                <w:bCs/>
                <w:lang w:val="fr-FR" w:eastAsia="zh-CN"/>
              </w:rPr>
              <w:t>国际电信联盟</w:t>
            </w:r>
          </w:p>
        </w:tc>
        <w:tc>
          <w:tcPr>
            <w:tcW w:w="7055" w:type="dxa"/>
          </w:tcPr>
          <w:p w:rsidR="0052659D" w:rsidRDefault="0052659D" w:rsidP="00F34DFC">
            <w:pPr>
              <w:snapToGrid w:val="0"/>
              <w:rPr>
                <w:bCs/>
                <w:sz w:val="22"/>
                <w:szCs w:val="22"/>
                <w:lang w:val="fr-FR" w:eastAsia="zh-CN"/>
              </w:rPr>
            </w:pPr>
          </w:p>
        </w:tc>
      </w:tr>
      <w:tr w:rsidR="0052659D" w:rsidRPr="005252E1" w:rsidTr="0052659D">
        <w:trPr>
          <w:trHeight w:val="253"/>
        </w:trPr>
        <w:tc>
          <w:tcPr>
            <w:tcW w:w="2584" w:type="dxa"/>
          </w:tcPr>
          <w:p w:rsidR="0052659D" w:rsidRPr="0052659D" w:rsidRDefault="0052659D" w:rsidP="0052659D">
            <w:pPr>
              <w:rPr>
                <w:b/>
                <w:bCs/>
                <w:lang w:eastAsia="zh-CN"/>
              </w:rPr>
            </w:pPr>
            <w:r w:rsidRPr="0052659D">
              <w:rPr>
                <w:rFonts w:hint="eastAsia"/>
                <w:b/>
                <w:bCs/>
                <w:lang w:val="fr-FR" w:eastAsia="zh-CN"/>
              </w:rPr>
              <w:t>自</w:t>
            </w:r>
            <w:r w:rsidRPr="0052659D">
              <w:rPr>
                <w:rFonts w:hint="eastAsia"/>
                <w:b/>
                <w:bCs/>
                <w:lang w:val="fr-FR" w:eastAsia="zh-CN"/>
              </w:rPr>
              <w:t>2011</w:t>
            </w:r>
            <w:r w:rsidRPr="0052659D">
              <w:rPr>
                <w:rFonts w:hint="eastAsia"/>
                <w:b/>
                <w:bCs/>
                <w:lang w:val="fr-FR" w:eastAsia="zh-CN"/>
              </w:rPr>
              <w:t>年</w:t>
            </w:r>
            <w:r w:rsidRPr="0052659D">
              <w:rPr>
                <w:rFonts w:hint="eastAsia"/>
                <w:b/>
                <w:bCs/>
                <w:lang w:val="fr-FR" w:eastAsia="zh-CN"/>
              </w:rPr>
              <w:t>1</w:t>
            </w:r>
            <w:r w:rsidRPr="0052659D">
              <w:rPr>
                <w:rFonts w:hint="eastAsia"/>
                <w:b/>
                <w:bCs/>
                <w:lang w:val="fr-FR" w:eastAsia="zh-CN"/>
              </w:rPr>
              <w:t>月</w:t>
            </w:r>
            <w:r w:rsidRPr="0052659D">
              <w:rPr>
                <w:rFonts w:hint="eastAsia"/>
                <w:b/>
                <w:bCs/>
                <w:lang w:val="fr-FR" w:eastAsia="zh-CN"/>
              </w:rPr>
              <w:t>1</w:t>
            </w:r>
            <w:r w:rsidRPr="0052659D">
              <w:rPr>
                <w:rFonts w:hint="eastAsia"/>
                <w:b/>
                <w:bCs/>
                <w:lang w:val="fr-FR" w:eastAsia="zh-CN"/>
              </w:rPr>
              <w:t>日以来</w:t>
            </w:r>
          </w:p>
        </w:tc>
        <w:tc>
          <w:tcPr>
            <w:tcW w:w="7055" w:type="dxa"/>
          </w:tcPr>
          <w:p w:rsidR="0052659D" w:rsidRPr="005252E1" w:rsidRDefault="0052659D" w:rsidP="0052659D">
            <w:pPr>
              <w:rPr>
                <w:lang w:eastAsia="zh-CN"/>
              </w:rPr>
            </w:pPr>
            <w:r>
              <w:rPr>
                <w:rFonts w:hint="eastAsia"/>
                <w:bCs/>
                <w:lang w:val="fr-FR" w:eastAsia="zh-CN"/>
              </w:rPr>
              <w:t>无线电通信局主任</w:t>
            </w:r>
          </w:p>
        </w:tc>
      </w:tr>
      <w:tr w:rsidR="0052659D" w:rsidRPr="005252E1" w:rsidTr="0052659D">
        <w:trPr>
          <w:trHeight w:val="253"/>
        </w:trPr>
        <w:tc>
          <w:tcPr>
            <w:tcW w:w="2584" w:type="dxa"/>
          </w:tcPr>
          <w:p w:rsidR="0052659D" w:rsidRPr="0052659D" w:rsidRDefault="0052659D" w:rsidP="0052659D">
            <w:pPr>
              <w:rPr>
                <w:b/>
                <w:bCs/>
                <w:lang w:val="fr-FR" w:eastAsia="zh-CN"/>
              </w:rPr>
            </w:pPr>
            <w:r w:rsidRPr="0052659D">
              <w:rPr>
                <w:rFonts w:hint="eastAsia"/>
                <w:b/>
                <w:bCs/>
                <w:lang w:val="fr-FR" w:eastAsia="zh-CN"/>
              </w:rPr>
              <w:t>国家频率署</w:t>
            </w:r>
          </w:p>
        </w:tc>
        <w:tc>
          <w:tcPr>
            <w:tcW w:w="7055" w:type="dxa"/>
          </w:tcPr>
          <w:p w:rsidR="0052659D" w:rsidRDefault="0052659D" w:rsidP="0052659D">
            <w:pPr>
              <w:rPr>
                <w:bCs/>
                <w:lang w:val="fr-FR" w:eastAsia="zh-CN"/>
              </w:rPr>
            </w:pPr>
          </w:p>
        </w:tc>
      </w:tr>
      <w:tr w:rsidR="00E517D0" w:rsidRPr="005252E1" w:rsidTr="0052659D">
        <w:trPr>
          <w:trHeight w:val="253"/>
        </w:trPr>
        <w:tc>
          <w:tcPr>
            <w:tcW w:w="2584" w:type="dxa"/>
          </w:tcPr>
          <w:p w:rsidR="00E517D0" w:rsidRPr="0052659D" w:rsidRDefault="00E517D0" w:rsidP="0052659D">
            <w:pPr>
              <w:rPr>
                <w:b/>
                <w:bCs/>
                <w:lang w:eastAsia="zh-CN"/>
              </w:rPr>
            </w:pPr>
            <w:r w:rsidRPr="0052659D">
              <w:rPr>
                <w:b/>
                <w:bCs/>
              </w:rPr>
              <w:t>2004</w:t>
            </w:r>
            <w:r w:rsidRPr="0052659D">
              <w:rPr>
                <w:rFonts w:hint="eastAsia"/>
                <w:b/>
                <w:bCs/>
                <w:lang w:eastAsia="zh-CN"/>
              </w:rPr>
              <w:t>-2010</w:t>
            </w:r>
            <w:r w:rsidRPr="0052659D">
              <w:rPr>
                <w:rFonts w:hint="eastAsia"/>
                <w:b/>
                <w:bCs/>
                <w:lang w:eastAsia="zh-CN"/>
              </w:rPr>
              <w:t>年</w:t>
            </w:r>
          </w:p>
        </w:tc>
        <w:tc>
          <w:tcPr>
            <w:tcW w:w="7055" w:type="dxa"/>
          </w:tcPr>
          <w:p w:rsidR="00E517D0" w:rsidRPr="005252E1" w:rsidRDefault="00E517D0" w:rsidP="0052659D">
            <w:pPr>
              <w:rPr>
                <w:lang w:eastAsia="zh-CN"/>
              </w:rPr>
            </w:pPr>
            <w:r>
              <w:rPr>
                <w:rFonts w:hint="eastAsia"/>
                <w:lang w:eastAsia="zh-CN"/>
              </w:rPr>
              <w:t>署长</w:t>
            </w:r>
          </w:p>
        </w:tc>
      </w:tr>
      <w:tr w:rsidR="00E517D0" w:rsidRPr="005252E1" w:rsidTr="0052659D">
        <w:trPr>
          <w:trHeight w:val="253"/>
        </w:trPr>
        <w:tc>
          <w:tcPr>
            <w:tcW w:w="2584" w:type="dxa"/>
          </w:tcPr>
          <w:p w:rsidR="00E517D0" w:rsidRPr="0052659D" w:rsidRDefault="00E517D0" w:rsidP="0052659D">
            <w:pPr>
              <w:rPr>
                <w:b/>
                <w:bCs/>
                <w:lang w:eastAsia="zh-CN"/>
              </w:rPr>
            </w:pPr>
            <w:r w:rsidRPr="0052659D">
              <w:rPr>
                <w:b/>
                <w:bCs/>
              </w:rPr>
              <w:t>1997-2004</w:t>
            </w:r>
            <w:r w:rsidRPr="0052659D">
              <w:rPr>
                <w:rFonts w:hint="eastAsia"/>
                <w:b/>
                <w:bCs/>
                <w:lang w:eastAsia="zh-CN"/>
              </w:rPr>
              <w:t>年</w:t>
            </w:r>
          </w:p>
        </w:tc>
        <w:tc>
          <w:tcPr>
            <w:tcW w:w="7055" w:type="dxa"/>
          </w:tcPr>
          <w:p w:rsidR="00E517D0" w:rsidRPr="005252E1" w:rsidRDefault="00E517D0" w:rsidP="0052659D">
            <w:pPr>
              <w:rPr>
                <w:lang w:eastAsia="zh-CN"/>
              </w:rPr>
            </w:pPr>
            <w:r>
              <w:rPr>
                <w:rFonts w:cs="Arial" w:hint="eastAsia"/>
                <w:color w:val="000000"/>
                <w:lang w:eastAsia="zh-CN"/>
              </w:rPr>
              <w:t>国家频率署频谱规划及国际事务司司长</w:t>
            </w:r>
          </w:p>
        </w:tc>
      </w:tr>
      <w:tr w:rsidR="00E517D0" w:rsidRPr="00231E88" w:rsidTr="0052659D">
        <w:trPr>
          <w:trHeight w:val="253"/>
        </w:trPr>
        <w:tc>
          <w:tcPr>
            <w:tcW w:w="9639" w:type="dxa"/>
            <w:gridSpan w:val="2"/>
          </w:tcPr>
          <w:p w:rsidR="00E517D0" w:rsidRPr="0052659D" w:rsidRDefault="00E517D0" w:rsidP="0052659D">
            <w:pPr>
              <w:pStyle w:val="Normalaftertitle"/>
              <w:rPr>
                <w:b/>
                <w:bCs/>
                <w:lang w:val="fr-FR" w:eastAsia="zh-CN"/>
              </w:rPr>
            </w:pPr>
            <w:r w:rsidRPr="0052659D">
              <w:rPr>
                <w:rFonts w:hint="eastAsia"/>
                <w:b/>
                <w:bCs/>
                <w:lang w:val="fr-FR" w:eastAsia="zh-CN"/>
              </w:rPr>
              <w:t>国家电信研究中心（法国电信，</w:t>
            </w:r>
            <w:r w:rsidRPr="0052659D">
              <w:rPr>
                <w:b/>
                <w:bCs/>
                <w:lang w:val="fr-FR" w:eastAsia="zh-CN"/>
              </w:rPr>
              <w:t>CNET</w:t>
            </w:r>
            <w:r w:rsidRPr="0052659D">
              <w:rPr>
                <w:rFonts w:hint="eastAsia"/>
                <w:b/>
                <w:bCs/>
                <w:lang w:val="fr-FR" w:eastAsia="zh-CN"/>
              </w:rPr>
              <w:t>）</w:t>
            </w:r>
          </w:p>
        </w:tc>
      </w:tr>
      <w:tr w:rsidR="00E517D0" w:rsidRPr="005252E1" w:rsidTr="0052659D">
        <w:trPr>
          <w:trHeight w:val="253"/>
        </w:trPr>
        <w:tc>
          <w:tcPr>
            <w:tcW w:w="2584" w:type="dxa"/>
          </w:tcPr>
          <w:p w:rsidR="00E517D0" w:rsidRPr="0052659D" w:rsidRDefault="00E517D0" w:rsidP="0052659D">
            <w:pPr>
              <w:rPr>
                <w:b/>
                <w:bCs/>
                <w:lang w:eastAsia="zh-CN"/>
              </w:rPr>
            </w:pPr>
            <w:r w:rsidRPr="0052659D">
              <w:rPr>
                <w:b/>
                <w:bCs/>
              </w:rPr>
              <w:t>1994-1997</w:t>
            </w:r>
            <w:r w:rsidRPr="0052659D">
              <w:rPr>
                <w:rFonts w:hint="eastAsia"/>
                <w:b/>
                <w:bCs/>
                <w:lang w:eastAsia="zh-CN"/>
              </w:rPr>
              <w:t>年</w:t>
            </w:r>
          </w:p>
        </w:tc>
        <w:tc>
          <w:tcPr>
            <w:tcW w:w="7055" w:type="dxa"/>
          </w:tcPr>
          <w:p w:rsidR="00E517D0" w:rsidRPr="005252E1" w:rsidRDefault="000546A5" w:rsidP="0052659D">
            <w:pPr>
              <w:rPr>
                <w:lang w:eastAsia="zh-CN"/>
              </w:rPr>
            </w:pPr>
            <w:r>
              <w:rPr>
                <w:rFonts w:hint="eastAsia"/>
                <w:lang w:eastAsia="zh-CN"/>
              </w:rPr>
              <w:t>法国电信</w:t>
            </w:r>
            <w:r w:rsidR="00E517D0">
              <w:rPr>
                <w:rFonts w:hint="eastAsia"/>
                <w:lang w:eastAsia="zh-CN"/>
              </w:rPr>
              <w:t>无线电</w:t>
            </w:r>
            <w:proofErr w:type="gramStart"/>
            <w:r w:rsidR="00E517D0">
              <w:rPr>
                <w:rFonts w:hint="eastAsia"/>
                <w:lang w:eastAsia="zh-CN"/>
              </w:rPr>
              <w:t>频谱局</w:t>
            </w:r>
            <w:proofErr w:type="gramEnd"/>
            <w:r w:rsidR="00E517D0">
              <w:rPr>
                <w:rFonts w:hint="eastAsia"/>
                <w:lang w:eastAsia="zh-CN"/>
              </w:rPr>
              <w:t>主任</w:t>
            </w:r>
          </w:p>
          <w:p w:rsidR="00E517D0" w:rsidRPr="005252E1" w:rsidRDefault="00E517D0" w:rsidP="0052659D">
            <w:pPr>
              <w:rPr>
                <w:lang w:eastAsia="zh-CN"/>
              </w:rPr>
            </w:pPr>
            <w:r>
              <w:rPr>
                <w:rFonts w:hint="eastAsia"/>
                <w:lang w:eastAsia="zh-CN"/>
              </w:rPr>
              <w:t>无线电通信及频谱管理部门主任</w:t>
            </w:r>
          </w:p>
        </w:tc>
      </w:tr>
      <w:tr w:rsidR="00E517D0" w:rsidRPr="005252E1" w:rsidTr="0052659D">
        <w:trPr>
          <w:trHeight w:val="253"/>
        </w:trPr>
        <w:tc>
          <w:tcPr>
            <w:tcW w:w="2584" w:type="dxa"/>
          </w:tcPr>
          <w:p w:rsidR="00E517D0" w:rsidRPr="0052659D" w:rsidRDefault="00E517D0" w:rsidP="0052659D">
            <w:pPr>
              <w:rPr>
                <w:b/>
                <w:bCs/>
                <w:lang w:eastAsia="zh-CN"/>
              </w:rPr>
            </w:pPr>
            <w:r w:rsidRPr="0052659D">
              <w:rPr>
                <w:b/>
                <w:bCs/>
              </w:rPr>
              <w:t>1988-1994</w:t>
            </w:r>
            <w:r w:rsidRPr="0052659D">
              <w:rPr>
                <w:rFonts w:hint="eastAsia"/>
                <w:b/>
                <w:bCs/>
                <w:lang w:eastAsia="zh-CN"/>
              </w:rPr>
              <w:t>年</w:t>
            </w:r>
          </w:p>
        </w:tc>
        <w:tc>
          <w:tcPr>
            <w:tcW w:w="7055" w:type="dxa"/>
          </w:tcPr>
          <w:p w:rsidR="00E517D0" w:rsidRPr="005252E1" w:rsidRDefault="000546A5" w:rsidP="0052659D">
            <w:pPr>
              <w:rPr>
                <w:lang w:eastAsia="zh-CN"/>
              </w:rPr>
            </w:pPr>
            <w:r>
              <w:rPr>
                <w:rFonts w:hint="eastAsia"/>
                <w:lang w:eastAsia="zh-CN"/>
              </w:rPr>
              <w:t>卫星通信系统部门无线电系统处处长</w:t>
            </w:r>
          </w:p>
        </w:tc>
      </w:tr>
      <w:tr w:rsidR="00E517D0" w:rsidRPr="005252E1" w:rsidTr="0052659D">
        <w:trPr>
          <w:trHeight w:val="253"/>
        </w:trPr>
        <w:tc>
          <w:tcPr>
            <w:tcW w:w="2584" w:type="dxa"/>
          </w:tcPr>
          <w:p w:rsidR="00E517D0" w:rsidRPr="0052659D" w:rsidRDefault="00E517D0" w:rsidP="0052659D">
            <w:pPr>
              <w:rPr>
                <w:b/>
                <w:bCs/>
                <w:lang w:eastAsia="zh-CN"/>
              </w:rPr>
            </w:pPr>
            <w:r w:rsidRPr="0052659D">
              <w:rPr>
                <w:b/>
                <w:bCs/>
              </w:rPr>
              <w:t>1979-1988</w:t>
            </w:r>
            <w:r w:rsidRPr="0052659D">
              <w:rPr>
                <w:rFonts w:hint="eastAsia"/>
                <w:b/>
                <w:bCs/>
                <w:lang w:eastAsia="zh-CN"/>
              </w:rPr>
              <w:t>年</w:t>
            </w:r>
          </w:p>
        </w:tc>
        <w:tc>
          <w:tcPr>
            <w:tcW w:w="7055" w:type="dxa"/>
          </w:tcPr>
          <w:p w:rsidR="00E517D0" w:rsidRPr="005252E1" w:rsidRDefault="00E517D0" w:rsidP="0052659D">
            <w:pPr>
              <w:rPr>
                <w:lang w:eastAsia="zh-CN"/>
              </w:rPr>
            </w:pPr>
            <w:r>
              <w:rPr>
                <w:rFonts w:hint="eastAsia"/>
                <w:lang w:eastAsia="zh-CN"/>
              </w:rPr>
              <w:t>负责设计空间通信系统及其频率协调</w:t>
            </w:r>
            <w:r w:rsidR="000546A5">
              <w:rPr>
                <w:rFonts w:hint="eastAsia"/>
                <w:lang w:eastAsia="zh-CN"/>
              </w:rPr>
              <w:t>的系统工程师</w:t>
            </w:r>
            <w:r>
              <w:rPr>
                <w:rFonts w:hint="eastAsia"/>
                <w:lang w:eastAsia="zh-CN"/>
              </w:rPr>
              <w:t>。参加国际卫星组织技术委员会的法国代表。</w:t>
            </w:r>
          </w:p>
        </w:tc>
      </w:tr>
    </w:tbl>
    <w:p w:rsidR="0052659D" w:rsidRDefault="0052659D" w:rsidP="0052659D">
      <w:pPr>
        <w:pStyle w:val="Headingb"/>
      </w:pPr>
      <w:r>
        <w:rPr>
          <w:rFonts w:hint="eastAsia"/>
          <w:lang w:eastAsia="zh-CN"/>
        </w:rPr>
        <w:t>功勋</w:t>
      </w:r>
    </w:p>
    <w:tbl>
      <w:tblPr>
        <w:tblW w:w="9639" w:type="dxa"/>
        <w:tblLayout w:type="fixed"/>
        <w:tblCellMar>
          <w:left w:w="70" w:type="dxa"/>
          <w:right w:w="70" w:type="dxa"/>
        </w:tblCellMar>
        <w:tblLook w:val="0000" w:firstRow="0" w:lastRow="0" w:firstColumn="0" w:lastColumn="0" w:noHBand="0" w:noVBand="0"/>
      </w:tblPr>
      <w:tblGrid>
        <w:gridCol w:w="2584"/>
        <w:gridCol w:w="7055"/>
      </w:tblGrid>
      <w:tr w:rsidR="00E517D0" w:rsidRPr="005252E1" w:rsidTr="0052659D">
        <w:trPr>
          <w:trHeight w:val="253"/>
        </w:trPr>
        <w:tc>
          <w:tcPr>
            <w:tcW w:w="2584" w:type="dxa"/>
          </w:tcPr>
          <w:p w:rsidR="00E517D0" w:rsidRPr="005252E1" w:rsidRDefault="00E517D0" w:rsidP="0052659D"/>
        </w:tc>
        <w:tc>
          <w:tcPr>
            <w:tcW w:w="7055" w:type="dxa"/>
          </w:tcPr>
          <w:p w:rsidR="00E517D0" w:rsidRPr="005252E1" w:rsidRDefault="00E517D0" w:rsidP="0052659D">
            <w:pPr>
              <w:rPr>
                <w:lang w:eastAsia="zh-CN"/>
              </w:rPr>
            </w:pPr>
            <w:r>
              <w:rPr>
                <w:rFonts w:hint="eastAsia"/>
                <w:lang w:eastAsia="zh-CN"/>
              </w:rPr>
              <w:t>国际电联银质奖章（</w:t>
            </w:r>
            <w:r w:rsidRPr="005252E1">
              <w:rPr>
                <w:lang w:eastAsia="zh-CN"/>
              </w:rPr>
              <w:t>2007</w:t>
            </w:r>
            <w:r w:rsidR="000546A5">
              <w:rPr>
                <w:rFonts w:hint="eastAsia"/>
                <w:lang w:eastAsia="zh-CN"/>
              </w:rPr>
              <w:t>年</w:t>
            </w:r>
            <w:r>
              <w:rPr>
                <w:rFonts w:hint="eastAsia"/>
                <w:lang w:eastAsia="zh-CN"/>
              </w:rPr>
              <w:t>）</w:t>
            </w:r>
          </w:p>
          <w:p w:rsidR="00E517D0" w:rsidRPr="005252E1" w:rsidRDefault="00E517D0" w:rsidP="0052659D">
            <w:pPr>
              <w:rPr>
                <w:lang w:eastAsia="zh-CN"/>
              </w:rPr>
            </w:pPr>
            <w:r>
              <w:rPr>
                <w:rFonts w:hint="eastAsia"/>
                <w:lang w:eastAsia="zh-CN"/>
              </w:rPr>
              <w:t>法国荣誉团骑士勋章（</w:t>
            </w:r>
            <w:r w:rsidRPr="005252E1">
              <w:rPr>
                <w:lang w:eastAsia="zh-CN"/>
              </w:rPr>
              <w:t>1998</w:t>
            </w:r>
            <w:r w:rsidR="000546A5">
              <w:rPr>
                <w:rFonts w:hint="eastAsia"/>
                <w:lang w:eastAsia="zh-CN"/>
              </w:rPr>
              <w:t>年</w:t>
            </w:r>
            <w:r>
              <w:rPr>
                <w:rFonts w:hint="eastAsia"/>
                <w:lang w:eastAsia="zh-CN"/>
              </w:rPr>
              <w:t>）</w:t>
            </w:r>
          </w:p>
          <w:p w:rsidR="00E517D0" w:rsidRPr="005252E1" w:rsidRDefault="00E517D0" w:rsidP="0052659D">
            <w:pPr>
              <w:rPr>
                <w:lang w:eastAsia="zh-CN"/>
              </w:rPr>
            </w:pPr>
            <w:r>
              <w:rPr>
                <w:rFonts w:hint="eastAsia"/>
                <w:lang w:eastAsia="zh-CN"/>
              </w:rPr>
              <w:t>法国国家优异成就骑士勋章（</w:t>
            </w:r>
            <w:r w:rsidRPr="005252E1">
              <w:rPr>
                <w:lang w:eastAsia="zh-CN"/>
              </w:rPr>
              <w:t>1992</w:t>
            </w:r>
            <w:r w:rsidR="000546A5">
              <w:rPr>
                <w:rFonts w:hint="eastAsia"/>
                <w:lang w:eastAsia="zh-CN"/>
              </w:rPr>
              <w:t>年</w:t>
            </w:r>
            <w:r>
              <w:rPr>
                <w:rFonts w:hint="eastAsia"/>
                <w:lang w:eastAsia="zh-CN"/>
              </w:rPr>
              <w:t>）</w:t>
            </w:r>
          </w:p>
        </w:tc>
      </w:tr>
    </w:tbl>
    <w:p w:rsidR="00E517D0" w:rsidRPr="00AA49F8" w:rsidRDefault="00E517D0" w:rsidP="00AA49F8">
      <w:pPr>
        <w:pStyle w:val="Headingb"/>
        <w:rPr>
          <w:lang w:eastAsia="zh-CN"/>
        </w:rPr>
      </w:pPr>
      <w:r w:rsidRPr="00AA49F8">
        <w:rPr>
          <w:lang w:eastAsia="zh-CN"/>
        </w:rPr>
        <w:br w:type="page"/>
      </w:r>
      <w:r w:rsidR="000546A5" w:rsidRPr="00AA49F8">
        <w:rPr>
          <w:rFonts w:hint="eastAsia"/>
          <w:lang w:eastAsia="zh-CN"/>
        </w:rPr>
        <w:lastRenderedPageBreak/>
        <w:t>服务国际电联及其成员的首个任期</w:t>
      </w:r>
    </w:p>
    <w:p w:rsidR="00E517D0" w:rsidRPr="00AA49F8" w:rsidRDefault="00E517D0" w:rsidP="00AA49F8">
      <w:pPr>
        <w:pStyle w:val="Headingb"/>
        <w:rPr>
          <w:lang w:eastAsia="zh-CN"/>
        </w:rPr>
      </w:pPr>
      <w:r w:rsidRPr="00AA49F8">
        <w:rPr>
          <w:rFonts w:hint="eastAsia"/>
          <w:lang w:eastAsia="zh-CN"/>
        </w:rPr>
        <w:t>在国际电联的活动</w:t>
      </w:r>
    </w:p>
    <w:p w:rsidR="00E517D0" w:rsidRDefault="00E517D0" w:rsidP="00AA49F8">
      <w:pPr>
        <w:pStyle w:val="NormalCH"/>
        <w:ind w:firstLine="480"/>
        <w:rPr>
          <w:lang w:eastAsia="zh-CN"/>
        </w:rPr>
      </w:pPr>
      <w:r w:rsidRPr="00483A7B">
        <w:rPr>
          <w:rFonts w:hint="eastAsia"/>
          <w:lang w:eastAsia="zh-CN"/>
        </w:rPr>
        <w:t>朗西</w:t>
      </w:r>
      <w:r w:rsidR="000546A5">
        <w:rPr>
          <w:rFonts w:hint="eastAsia"/>
          <w:lang w:eastAsia="zh-CN"/>
        </w:rPr>
        <w:t>先生于</w:t>
      </w:r>
      <w:r w:rsidR="000546A5">
        <w:rPr>
          <w:rFonts w:hint="eastAsia"/>
          <w:lang w:eastAsia="zh-CN"/>
        </w:rPr>
        <w:t>2010</w:t>
      </w:r>
      <w:r w:rsidR="000546A5">
        <w:rPr>
          <w:rFonts w:hint="eastAsia"/>
          <w:lang w:eastAsia="zh-CN"/>
        </w:rPr>
        <w:t>年</w:t>
      </w:r>
      <w:r w:rsidR="00992C5D">
        <w:rPr>
          <w:rFonts w:hint="eastAsia"/>
          <w:lang w:eastAsia="zh-CN"/>
        </w:rPr>
        <w:t>当选后，</w:t>
      </w:r>
      <w:r w:rsidR="00992C5D">
        <w:rPr>
          <w:rFonts w:hint="eastAsia"/>
          <w:color w:val="000000"/>
          <w:lang w:eastAsia="zh-CN"/>
        </w:rPr>
        <w:t>努力以符合国际电</w:t>
      </w:r>
      <w:proofErr w:type="gramStart"/>
      <w:r w:rsidR="00992C5D">
        <w:rPr>
          <w:rFonts w:hint="eastAsia"/>
          <w:color w:val="000000"/>
          <w:lang w:eastAsia="zh-CN"/>
        </w:rPr>
        <w:t>联基本</w:t>
      </w:r>
      <w:proofErr w:type="gramEnd"/>
      <w:r w:rsidR="00992C5D">
        <w:rPr>
          <w:rFonts w:hint="eastAsia"/>
          <w:color w:val="000000"/>
          <w:lang w:eastAsia="zh-CN"/>
        </w:rPr>
        <w:t>价值观的方式和通过与其它部门的紧密合作，</w:t>
      </w:r>
      <w:r w:rsidR="00992C5D">
        <w:rPr>
          <w:rFonts w:hint="eastAsia"/>
          <w:lang w:eastAsia="zh-CN"/>
        </w:rPr>
        <w:t>确保</w:t>
      </w:r>
      <w:r w:rsidR="00992C5D" w:rsidRPr="00483A7B">
        <w:rPr>
          <w:rFonts w:hint="eastAsia"/>
          <w:lang w:eastAsia="zh-CN"/>
        </w:rPr>
        <w:t>无线电通信</w:t>
      </w:r>
      <w:r w:rsidR="00992C5D">
        <w:rPr>
          <w:rFonts w:hint="eastAsia"/>
          <w:lang w:eastAsia="zh-CN"/>
        </w:rPr>
        <w:t>局能够在以下</w:t>
      </w:r>
      <w:r w:rsidR="00236AC3">
        <w:rPr>
          <w:rFonts w:hint="eastAsia"/>
          <w:lang w:eastAsia="zh-CN"/>
        </w:rPr>
        <w:t>领域</w:t>
      </w:r>
      <w:r w:rsidR="00992C5D">
        <w:rPr>
          <w:rFonts w:hint="eastAsia"/>
          <w:lang w:eastAsia="zh-CN"/>
        </w:rPr>
        <w:t>满足主管部门的期望：</w:t>
      </w:r>
    </w:p>
    <w:p w:rsidR="00992C5D" w:rsidRPr="00AA49F8" w:rsidRDefault="00AA49F8" w:rsidP="00AA49F8">
      <w:pPr>
        <w:pStyle w:val="enumlev1"/>
        <w:rPr>
          <w:b/>
          <w:bCs/>
          <w:lang w:eastAsia="zh-CN"/>
        </w:rPr>
      </w:pPr>
      <w:r w:rsidRPr="00AA49F8">
        <w:rPr>
          <w:b/>
          <w:bCs/>
          <w:lang w:eastAsia="zh-CN"/>
        </w:rPr>
        <w:t>–</w:t>
      </w:r>
      <w:r w:rsidR="00992C5D" w:rsidRPr="00AA49F8">
        <w:rPr>
          <w:rFonts w:hint="eastAsia"/>
          <w:b/>
          <w:bCs/>
          <w:lang w:eastAsia="zh-CN"/>
        </w:rPr>
        <w:tab/>
      </w:r>
      <w:r w:rsidR="00992C5D" w:rsidRPr="00AA49F8">
        <w:rPr>
          <w:rFonts w:hint="eastAsia"/>
          <w:b/>
          <w:bCs/>
          <w:lang w:eastAsia="zh-CN"/>
        </w:rPr>
        <w:t>执行国际电联的程序，实现</w:t>
      </w:r>
      <w:r w:rsidR="00992C5D" w:rsidRPr="00AA49F8">
        <w:rPr>
          <w:rFonts w:hint="eastAsia"/>
          <w:b/>
          <w:bCs/>
          <w:lang w:eastAsia="zh-CN"/>
        </w:rPr>
        <w:t>ITU-R</w:t>
      </w:r>
      <w:r w:rsidR="00992C5D" w:rsidRPr="00AA49F8">
        <w:rPr>
          <w:rFonts w:hint="eastAsia"/>
          <w:b/>
          <w:bCs/>
          <w:lang w:eastAsia="zh-CN"/>
        </w:rPr>
        <w:t>数据库和频谱实际使用之间的统一并帮助解决有害干扰问题</w:t>
      </w:r>
    </w:p>
    <w:p w:rsidR="00992C5D" w:rsidRDefault="000E4247" w:rsidP="00AA49F8">
      <w:pPr>
        <w:pStyle w:val="NormalCH"/>
        <w:ind w:firstLine="480"/>
        <w:rPr>
          <w:lang w:eastAsia="zh-CN"/>
        </w:rPr>
      </w:pPr>
      <w:r>
        <w:rPr>
          <w:rFonts w:hint="eastAsia"/>
          <w:lang w:eastAsia="zh-CN"/>
        </w:rPr>
        <w:t>为不懈地推进其前任吉莫弗耶夫先生的工作，</w:t>
      </w:r>
      <w:r w:rsidRPr="00483A7B">
        <w:rPr>
          <w:rFonts w:hint="eastAsia"/>
          <w:lang w:eastAsia="zh-CN"/>
        </w:rPr>
        <w:t>无线电通信</w:t>
      </w:r>
      <w:r>
        <w:rPr>
          <w:rFonts w:hint="eastAsia"/>
          <w:lang w:eastAsia="zh-CN"/>
        </w:rPr>
        <w:t>局在</w:t>
      </w:r>
      <w:r w:rsidRPr="000E4247">
        <w:rPr>
          <w:rFonts w:hint="eastAsia"/>
          <w:lang w:eastAsia="zh-CN"/>
        </w:rPr>
        <w:t>朗西先生的领导下，采用</w:t>
      </w:r>
      <w:r w:rsidR="0028459D">
        <w:rPr>
          <w:rFonts w:hint="eastAsia"/>
          <w:lang w:eastAsia="zh-CN"/>
        </w:rPr>
        <w:t>规</w:t>
      </w:r>
      <w:r w:rsidRPr="000E4247">
        <w:rPr>
          <w:rFonts w:hint="eastAsia"/>
          <w:lang w:eastAsia="zh-CN"/>
        </w:rPr>
        <w:t>定了监管时限的</w:t>
      </w:r>
      <w:r>
        <w:rPr>
          <w:rFonts w:hint="eastAsia"/>
          <w:lang w:eastAsia="zh-CN"/>
        </w:rPr>
        <w:t>国际电联程序</w:t>
      </w:r>
      <w:r w:rsidR="0028459D">
        <w:rPr>
          <w:rFonts w:hint="eastAsia"/>
          <w:lang w:eastAsia="zh-CN"/>
        </w:rPr>
        <w:t>，并确保减少了预订但不实际使用轨道</w:t>
      </w:r>
      <w:r w:rsidR="0028459D">
        <w:rPr>
          <w:rFonts w:hint="eastAsia"/>
          <w:lang w:eastAsia="zh-CN"/>
        </w:rPr>
        <w:t>/</w:t>
      </w:r>
      <w:r w:rsidR="0028459D">
        <w:rPr>
          <w:rFonts w:hint="eastAsia"/>
          <w:lang w:eastAsia="zh-CN"/>
        </w:rPr>
        <w:t>频谱资源的</w:t>
      </w:r>
      <w:r w:rsidR="00236AC3">
        <w:rPr>
          <w:rFonts w:hint="eastAsia"/>
          <w:lang w:eastAsia="zh-CN"/>
        </w:rPr>
        <w:t>现象</w:t>
      </w:r>
      <w:r w:rsidR="0028459D">
        <w:rPr>
          <w:rFonts w:hint="eastAsia"/>
          <w:lang w:eastAsia="zh-CN"/>
        </w:rPr>
        <w:t>。此外，无线电规则委员会得出的结论是，无线电通信局对于提交委员会审议的每项议题，都正确执行了的《无线电规则》相关规定。最后，</w:t>
      </w:r>
      <w:r w:rsidR="0028459D" w:rsidRPr="00483A7B">
        <w:rPr>
          <w:rFonts w:hint="eastAsia"/>
          <w:lang w:eastAsia="zh-CN"/>
        </w:rPr>
        <w:t>无线电通信</w:t>
      </w:r>
      <w:r w:rsidR="0028459D">
        <w:rPr>
          <w:rFonts w:hint="eastAsia"/>
          <w:lang w:eastAsia="zh-CN"/>
        </w:rPr>
        <w:t>局极其主动地通过相关主管部门间的对话解决有害干扰问题。</w:t>
      </w:r>
    </w:p>
    <w:p w:rsidR="00DE748E" w:rsidRPr="00AA49F8" w:rsidRDefault="00AA49F8" w:rsidP="00AA49F8">
      <w:pPr>
        <w:pStyle w:val="enumlev1"/>
        <w:rPr>
          <w:b/>
          <w:bCs/>
          <w:lang w:eastAsia="zh-CN"/>
        </w:rPr>
      </w:pPr>
      <w:r w:rsidRPr="00AA49F8">
        <w:rPr>
          <w:b/>
          <w:bCs/>
          <w:lang w:eastAsia="zh-CN"/>
        </w:rPr>
        <w:t>–</w:t>
      </w:r>
      <w:r w:rsidR="00DE748E" w:rsidRPr="00AA49F8">
        <w:rPr>
          <w:rFonts w:hint="eastAsia"/>
          <w:b/>
          <w:bCs/>
          <w:lang w:eastAsia="zh-CN"/>
        </w:rPr>
        <w:tab/>
      </w:r>
      <w:r w:rsidR="00DE748E" w:rsidRPr="00AA49F8">
        <w:rPr>
          <w:rFonts w:hint="eastAsia"/>
          <w:b/>
          <w:bCs/>
          <w:lang w:eastAsia="zh-CN"/>
        </w:rPr>
        <w:t>帮助主管部门开展频谱管理</w:t>
      </w:r>
    </w:p>
    <w:p w:rsidR="00DE748E" w:rsidRDefault="00DE748E" w:rsidP="00AA49F8">
      <w:pPr>
        <w:pStyle w:val="NormalCH"/>
        <w:ind w:firstLine="480"/>
        <w:rPr>
          <w:lang w:eastAsia="zh-CN"/>
        </w:rPr>
      </w:pPr>
      <w:r w:rsidRPr="00DE748E">
        <w:rPr>
          <w:rFonts w:hint="eastAsia"/>
          <w:lang w:eastAsia="zh-CN"/>
        </w:rPr>
        <w:t>根据</w:t>
      </w:r>
      <w:r w:rsidRPr="007B4CCD">
        <w:rPr>
          <w:rFonts w:hint="eastAsia"/>
          <w:lang w:eastAsia="zh-CN"/>
        </w:rPr>
        <w:t>朗西先生</w:t>
      </w:r>
      <w:r w:rsidR="00236AC3">
        <w:rPr>
          <w:rFonts w:hint="eastAsia"/>
          <w:lang w:eastAsia="zh-CN"/>
        </w:rPr>
        <w:t>提</w:t>
      </w:r>
      <w:r w:rsidRPr="007B4CCD">
        <w:rPr>
          <w:rFonts w:hint="eastAsia"/>
          <w:lang w:eastAsia="zh-CN"/>
        </w:rPr>
        <w:t>议，</w:t>
      </w:r>
      <w:r w:rsidRPr="00483A7B">
        <w:rPr>
          <w:rFonts w:hint="eastAsia"/>
          <w:lang w:eastAsia="zh-CN"/>
        </w:rPr>
        <w:t>无线电通信</w:t>
      </w:r>
      <w:r>
        <w:rPr>
          <w:rFonts w:hint="eastAsia"/>
          <w:lang w:eastAsia="zh-CN"/>
        </w:rPr>
        <w:t>局</w:t>
      </w:r>
      <w:r w:rsidRPr="007B4CCD">
        <w:rPr>
          <w:rFonts w:hint="eastAsia"/>
          <w:lang w:eastAsia="zh-CN"/>
        </w:rPr>
        <w:t>与电信发展局、国际电</w:t>
      </w:r>
      <w:proofErr w:type="gramStart"/>
      <w:r w:rsidRPr="007B4CCD">
        <w:rPr>
          <w:rFonts w:hint="eastAsia"/>
          <w:lang w:eastAsia="zh-CN"/>
        </w:rPr>
        <w:t>联区域</w:t>
      </w:r>
      <w:proofErr w:type="gramEnd"/>
      <w:r w:rsidRPr="007B4CCD">
        <w:rPr>
          <w:rFonts w:hint="eastAsia"/>
          <w:lang w:eastAsia="zh-CN"/>
        </w:rPr>
        <w:t>代表处和有关区域机构紧密合作，进一步推动了</w:t>
      </w:r>
      <w:r w:rsidR="007B4CCD" w:rsidRPr="007B4CCD">
        <w:rPr>
          <w:rFonts w:hint="eastAsia"/>
          <w:lang w:eastAsia="zh-CN"/>
        </w:rPr>
        <w:t>主管部门和区域性机构</w:t>
      </w:r>
      <w:r w:rsidRPr="007B4CCD">
        <w:rPr>
          <w:rFonts w:hint="eastAsia"/>
          <w:lang w:eastAsia="zh-CN"/>
        </w:rPr>
        <w:t>在频谱管理领域的工作，主要以向数字电视的过渡和统一落实数字红利为重点。</w:t>
      </w:r>
    </w:p>
    <w:p w:rsidR="007B4CCD" w:rsidRPr="00AA49F8" w:rsidRDefault="00AA49F8" w:rsidP="00AA49F8">
      <w:pPr>
        <w:pStyle w:val="enumlev1"/>
        <w:rPr>
          <w:b/>
          <w:bCs/>
          <w:lang w:eastAsia="zh-CN"/>
        </w:rPr>
      </w:pPr>
      <w:r w:rsidRPr="00AA49F8">
        <w:rPr>
          <w:b/>
          <w:bCs/>
          <w:lang w:eastAsia="zh-CN"/>
        </w:rPr>
        <w:t>–</w:t>
      </w:r>
      <w:r w:rsidR="007B4CCD" w:rsidRPr="00AA49F8">
        <w:rPr>
          <w:rFonts w:hint="eastAsia"/>
          <w:b/>
          <w:bCs/>
          <w:lang w:eastAsia="zh-CN"/>
        </w:rPr>
        <w:tab/>
      </w:r>
      <w:r w:rsidR="007B4CCD" w:rsidRPr="00AA49F8">
        <w:rPr>
          <w:rFonts w:hint="eastAsia"/>
          <w:b/>
          <w:bCs/>
          <w:lang w:eastAsia="zh-CN"/>
        </w:rPr>
        <w:t>让计算机工具适应主管部门的需求</w:t>
      </w:r>
    </w:p>
    <w:p w:rsidR="007B4CCD" w:rsidRPr="00AA49F8" w:rsidRDefault="007B4CCD" w:rsidP="00AA49F8">
      <w:pPr>
        <w:pStyle w:val="NormalCH"/>
        <w:ind w:firstLine="480"/>
        <w:rPr>
          <w:lang w:eastAsia="zh-CN"/>
        </w:rPr>
      </w:pPr>
      <w:r w:rsidRPr="00AA49F8">
        <w:rPr>
          <w:rFonts w:hint="eastAsia"/>
          <w:lang w:eastAsia="zh-CN"/>
        </w:rPr>
        <w:t>在朗西先生倡议下和与无线电通信顾问</w:t>
      </w:r>
      <w:proofErr w:type="gramStart"/>
      <w:r w:rsidRPr="00AA49F8">
        <w:rPr>
          <w:rFonts w:hint="eastAsia"/>
          <w:lang w:eastAsia="zh-CN"/>
        </w:rPr>
        <w:t>组密切</w:t>
      </w:r>
      <w:proofErr w:type="gramEnd"/>
      <w:r w:rsidRPr="00AA49F8">
        <w:rPr>
          <w:rFonts w:hint="eastAsia"/>
          <w:lang w:eastAsia="zh-CN"/>
        </w:rPr>
        <w:t>磋商基础上于</w:t>
      </w:r>
      <w:r w:rsidRPr="00AA49F8">
        <w:rPr>
          <w:rFonts w:hint="eastAsia"/>
          <w:lang w:eastAsia="zh-CN"/>
        </w:rPr>
        <w:t>2012</w:t>
      </w:r>
      <w:r w:rsidRPr="00AA49F8">
        <w:rPr>
          <w:rFonts w:hint="eastAsia"/>
          <w:lang w:eastAsia="zh-CN"/>
        </w:rPr>
        <w:t>年通过的短期</w:t>
      </w:r>
      <w:r w:rsidRPr="00AA49F8">
        <w:rPr>
          <w:rFonts w:hint="eastAsia"/>
          <w:lang w:eastAsia="zh-CN"/>
        </w:rPr>
        <w:t>-</w:t>
      </w:r>
      <w:r w:rsidRPr="00AA49F8">
        <w:rPr>
          <w:rFonts w:hint="eastAsia"/>
          <w:lang w:eastAsia="zh-CN"/>
        </w:rPr>
        <w:t>中期</w:t>
      </w:r>
      <w:r w:rsidRPr="00AA49F8">
        <w:rPr>
          <w:rFonts w:hint="eastAsia"/>
          <w:lang w:eastAsia="zh-CN"/>
        </w:rPr>
        <w:t>-</w:t>
      </w:r>
      <w:r w:rsidRPr="00AA49F8">
        <w:rPr>
          <w:rFonts w:hint="eastAsia"/>
          <w:lang w:eastAsia="zh-CN"/>
        </w:rPr>
        <w:t>长期计划，旨在确保无线电通信局的信息系统不断发展。此项计划的实施不仅有助于</w:t>
      </w:r>
      <w:r w:rsidR="00AA49F8" w:rsidRPr="00AA49F8">
        <w:rPr>
          <w:rFonts w:hint="eastAsia"/>
          <w:lang w:eastAsia="zh-CN"/>
        </w:rPr>
        <w:t>WRC-12</w:t>
      </w:r>
      <w:r w:rsidRPr="00AA49F8">
        <w:rPr>
          <w:rFonts w:hint="eastAsia"/>
          <w:lang w:eastAsia="zh-CN"/>
        </w:rPr>
        <w:t>所做决定的落实工作，</w:t>
      </w:r>
      <w:r w:rsidR="0055653F" w:rsidRPr="00AA49F8">
        <w:rPr>
          <w:rFonts w:hint="eastAsia"/>
          <w:lang w:eastAsia="zh-CN"/>
        </w:rPr>
        <w:t>还为主管部门和无线电通信局提供了更为适用和用户友好的国际频谱资源日常管理工具。</w:t>
      </w:r>
    </w:p>
    <w:p w:rsidR="0055653F" w:rsidRPr="00AA49F8" w:rsidRDefault="00AA49F8" w:rsidP="00AA49F8">
      <w:pPr>
        <w:pStyle w:val="enumlev1"/>
        <w:rPr>
          <w:b/>
          <w:bCs/>
          <w:lang w:eastAsia="zh-CN"/>
        </w:rPr>
      </w:pPr>
      <w:r w:rsidRPr="00AA49F8">
        <w:rPr>
          <w:b/>
          <w:bCs/>
          <w:lang w:eastAsia="zh-CN"/>
        </w:rPr>
        <w:t>–</w:t>
      </w:r>
      <w:r w:rsidR="0055653F" w:rsidRPr="00AA49F8">
        <w:rPr>
          <w:rFonts w:hint="eastAsia"/>
          <w:b/>
          <w:bCs/>
          <w:lang w:eastAsia="zh-CN"/>
        </w:rPr>
        <w:tab/>
      </w:r>
      <w:r w:rsidR="0055653F" w:rsidRPr="00AA49F8">
        <w:rPr>
          <w:rFonts w:hint="eastAsia"/>
          <w:b/>
          <w:bCs/>
          <w:lang w:eastAsia="zh-CN"/>
        </w:rPr>
        <w:t>参与无线电通信部门的活动并传播其相关成果</w:t>
      </w:r>
    </w:p>
    <w:p w:rsidR="0055653F" w:rsidRDefault="0055653F" w:rsidP="00AA49F8">
      <w:pPr>
        <w:pStyle w:val="NormalCH"/>
        <w:ind w:firstLine="480"/>
        <w:rPr>
          <w:lang w:eastAsia="zh-CN"/>
        </w:rPr>
      </w:pPr>
      <w:proofErr w:type="gramStart"/>
      <w:r w:rsidRPr="0055653F">
        <w:rPr>
          <w:rFonts w:hint="eastAsia"/>
          <w:lang w:eastAsia="zh-CN"/>
        </w:rPr>
        <w:t>鉴于</w:t>
      </w:r>
      <w:r>
        <w:rPr>
          <w:rFonts w:hint="eastAsia"/>
          <w:lang w:eastAsia="zh-CN"/>
        </w:rPr>
        <w:t>部门</w:t>
      </w:r>
      <w:proofErr w:type="gramEnd"/>
      <w:r>
        <w:rPr>
          <w:rFonts w:hint="eastAsia"/>
          <w:lang w:eastAsia="zh-CN"/>
        </w:rPr>
        <w:t>活动的实际参与存在地域上的不平衡，</w:t>
      </w:r>
      <w:r w:rsidRPr="007B4CCD">
        <w:rPr>
          <w:rFonts w:hint="eastAsia"/>
          <w:lang w:eastAsia="zh-CN"/>
        </w:rPr>
        <w:t>朗西先生</w:t>
      </w:r>
      <w:r>
        <w:rPr>
          <w:rFonts w:hint="eastAsia"/>
          <w:lang w:eastAsia="zh-CN"/>
        </w:rPr>
        <w:t>决定利用</w:t>
      </w:r>
      <w:r w:rsidRPr="007B4CCD">
        <w:rPr>
          <w:rFonts w:hint="eastAsia"/>
          <w:lang w:eastAsia="zh-CN"/>
        </w:rPr>
        <w:t>电信发展局、国际电</w:t>
      </w:r>
      <w:proofErr w:type="gramStart"/>
      <w:r w:rsidRPr="007B4CCD">
        <w:rPr>
          <w:rFonts w:hint="eastAsia"/>
          <w:lang w:eastAsia="zh-CN"/>
        </w:rPr>
        <w:t>联区域</w:t>
      </w:r>
      <w:proofErr w:type="gramEnd"/>
      <w:r w:rsidRPr="007B4CCD">
        <w:rPr>
          <w:rFonts w:hint="eastAsia"/>
          <w:lang w:eastAsia="zh-CN"/>
        </w:rPr>
        <w:t>代表处</w:t>
      </w:r>
      <w:r>
        <w:rPr>
          <w:rFonts w:hint="eastAsia"/>
          <w:lang w:eastAsia="zh-CN"/>
        </w:rPr>
        <w:t>、</w:t>
      </w:r>
      <w:r w:rsidRPr="007B4CCD">
        <w:rPr>
          <w:rFonts w:hint="eastAsia"/>
          <w:lang w:eastAsia="zh-CN"/>
        </w:rPr>
        <w:t>有关</w:t>
      </w:r>
      <w:r>
        <w:rPr>
          <w:rFonts w:hint="eastAsia"/>
          <w:lang w:eastAsia="zh-CN"/>
        </w:rPr>
        <w:t>区域机构</w:t>
      </w:r>
      <w:r w:rsidRPr="007B4CCD">
        <w:rPr>
          <w:rFonts w:hint="eastAsia"/>
          <w:lang w:eastAsia="zh-CN"/>
        </w:rPr>
        <w:t>和</w:t>
      </w:r>
      <w:r>
        <w:rPr>
          <w:rFonts w:hint="eastAsia"/>
          <w:lang w:eastAsia="zh-CN"/>
        </w:rPr>
        <w:t>成员国的支持，大幅度增加区域讲习班和研讨会的数量，并重</w:t>
      </w:r>
      <w:proofErr w:type="gramStart"/>
      <w:r>
        <w:rPr>
          <w:rFonts w:hint="eastAsia"/>
          <w:lang w:eastAsia="zh-CN"/>
        </w:rPr>
        <w:t>点确保</w:t>
      </w:r>
      <w:proofErr w:type="gramEnd"/>
      <w:r w:rsidR="006D39D4">
        <w:rPr>
          <w:rFonts w:hint="eastAsia"/>
          <w:lang w:eastAsia="zh-CN"/>
        </w:rPr>
        <w:t>更好</w:t>
      </w:r>
      <w:r w:rsidR="00236AC3">
        <w:rPr>
          <w:rFonts w:hint="eastAsia"/>
          <w:lang w:eastAsia="zh-CN"/>
        </w:rPr>
        <w:t>地</w:t>
      </w:r>
      <w:r w:rsidR="006D39D4">
        <w:rPr>
          <w:rFonts w:hint="eastAsia"/>
          <w:lang w:eastAsia="zh-CN"/>
        </w:rPr>
        <w:t>满足无线电通信部门所有成员的期望。</w:t>
      </w:r>
    </w:p>
    <w:p w:rsidR="006D39D4" w:rsidRPr="00AA49F8" w:rsidRDefault="00AA49F8" w:rsidP="00AA49F8">
      <w:pPr>
        <w:pStyle w:val="enumlev1"/>
        <w:rPr>
          <w:b/>
          <w:bCs/>
          <w:lang w:eastAsia="zh-CN"/>
        </w:rPr>
      </w:pPr>
      <w:r w:rsidRPr="00AA49F8">
        <w:rPr>
          <w:b/>
          <w:bCs/>
          <w:lang w:eastAsia="zh-CN"/>
        </w:rPr>
        <w:t>–</w:t>
      </w:r>
      <w:r w:rsidR="006D39D4" w:rsidRPr="00AA49F8">
        <w:rPr>
          <w:rFonts w:hint="eastAsia"/>
          <w:b/>
          <w:bCs/>
          <w:lang w:eastAsia="zh-CN"/>
        </w:rPr>
        <w:tab/>
      </w:r>
      <w:r w:rsidR="006D39D4" w:rsidRPr="00AA49F8">
        <w:rPr>
          <w:rFonts w:hint="eastAsia"/>
          <w:b/>
          <w:bCs/>
          <w:lang w:eastAsia="zh-CN"/>
        </w:rPr>
        <w:t>无线电通信局工作的透明度</w:t>
      </w:r>
    </w:p>
    <w:p w:rsidR="006D39D4" w:rsidRDefault="006D39D4" w:rsidP="00AA49F8">
      <w:pPr>
        <w:pStyle w:val="NormalCH"/>
        <w:ind w:firstLine="480"/>
        <w:rPr>
          <w:lang w:eastAsia="zh-CN"/>
        </w:rPr>
      </w:pPr>
      <w:r w:rsidRPr="007B4CCD">
        <w:rPr>
          <w:rFonts w:hint="eastAsia"/>
          <w:lang w:eastAsia="zh-CN"/>
        </w:rPr>
        <w:t>朗西先生</w:t>
      </w:r>
      <w:r>
        <w:rPr>
          <w:rFonts w:hint="eastAsia"/>
          <w:lang w:eastAsia="zh-CN"/>
        </w:rPr>
        <w:t>上任后立即注意通过</w:t>
      </w:r>
      <w:r w:rsidRPr="00483A7B">
        <w:rPr>
          <w:rFonts w:hint="eastAsia"/>
          <w:lang w:eastAsia="zh-CN"/>
        </w:rPr>
        <w:t>无线电通信</w:t>
      </w:r>
      <w:r>
        <w:rPr>
          <w:rFonts w:hint="eastAsia"/>
          <w:lang w:eastAsia="zh-CN"/>
        </w:rPr>
        <w:t>顾问组和国际电联理事会，与该部门的所有成员开展密切对话，以启动对国际电联无线电通信部门战略规划的目标和结构的深刻反思，明确追求的不同目标，</w:t>
      </w:r>
      <w:r w:rsidR="00F7571A">
        <w:rPr>
          <w:rFonts w:hint="eastAsia"/>
          <w:lang w:eastAsia="zh-CN"/>
        </w:rPr>
        <w:t>各部门实现目标的活动以及这些活动的成果。</w:t>
      </w:r>
    </w:p>
    <w:p w:rsidR="00F7571A" w:rsidRPr="00AA49F8" w:rsidRDefault="00AA49F8" w:rsidP="00AA49F8">
      <w:pPr>
        <w:pStyle w:val="enumlev1"/>
        <w:rPr>
          <w:b/>
          <w:bCs/>
          <w:lang w:eastAsia="zh-CN"/>
        </w:rPr>
      </w:pPr>
      <w:r w:rsidRPr="00AA49F8">
        <w:rPr>
          <w:b/>
          <w:bCs/>
          <w:lang w:eastAsia="zh-CN"/>
        </w:rPr>
        <w:t>–</w:t>
      </w:r>
      <w:r w:rsidR="00F7571A" w:rsidRPr="00AA49F8">
        <w:rPr>
          <w:rFonts w:hint="eastAsia"/>
          <w:b/>
          <w:bCs/>
          <w:lang w:eastAsia="zh-CN"/>
        </w:rPr>
        <w:tab/>
      </w:r>
      <w:r w:rsidR="00F7571A" w:rsidRPr="00AA49F8">
        <w:rPr>
          <w:rFonts w:hint="eastAsia"/>
          <w:b/>
          <w:bCs/>
          <w:lang w:eastAsia="zh-CN"/>
        </w:rPr>
        <w:t>无线电通信局资源的管理</w:t>
      </w:r>
    </w:p>
    <w:p w:rsidR="00E517D0" w:rsidRPr="007220A0" w:rsidRDefault="00F7571A" w:rsidP="00AA49F8">
      <w:pPr>
        <w:pStyle w:val="NormalCH"/>
        <w:ind w:firstLine="480"/>
        <w:rPr>
          <w:lang w:eastAsia="zh-CN"/>
        </w:rPr>
      </w:pPr>
      <w:r w:rsidRPr="007B4CCD">
        <w:rPr>
          <w:rFonts w:hint="eastAsia"/>
          <w:lang w:eastAsia="zh-CN"/>
        </w:rPr>
        <w:t>朗西先生</w:t>
      </w:r>
      <w:r>
        <w:rPr>
          <w:rFonts w:hint="eastAsia"/>
          <w:lang w:eastAsia="zh-CN"/>
        </w:rPr>
        <w:t>针对预算紧张的情况做出保证，</w:t>
      </w:r>
      <w:r w:rsidR="004147A1">
        <w:rPr>
          <w:rFonts w:hint="eastAsia"/>
          <w:lang w:eastAsia="zh-CN"/>
        </w:rPr>
        <w:t>在保持提供高质量服务和职员主动精神的同时，无线电通信局的资源管理能够随时随地提高生产力。因此，</w:t>
      </w:r>
      <w:r w:rsidR="004147A1" w:rsidRPr="007B4CCD">
        <w:rPr>
          <w:rFonts w:hint="eastAsia"/>
          <w:lang w:eastAsia="zh-CN"/>
        </w:rPr>
        <w:t>朗西先生</w:t>
      </w:r>
      <w:r w:rsidR="004147A1">
        <w:rPr>
          <w:rFonts w:hint="eastAsia"/>
          <w:lang w:eastAsia="zh-CN"/>
        </w:rPr>
        <w:t>能够在其首个任期内，将无线电通信局使用的预算资源（</w:t>
      </w:r>
      <w:r w:rsidR="00802A14">
        <w:rPr>
          <w:rFonts w:hint="eastAsia"/>
          <w:lang w:eastAsia="zh-CN"/>
        </w:rPr>
        <w:t>不包括世界无线电通信大会和无线电通信全会</w:t>
      </w:r>
      <w:r w:rsidR="004147A1">
        <w:rPr>
          <w:rFonts w:hint="eastAsia"/>
          <w:lang w:eastAsia="zh-CN"/>
        </w:rPr>
        <w:t>）</w:t>
      </w:r>
      <w:r w:rsidR="00AA49F8">
        <w:rPr>
          <w:rFonts w:hint="eastAsia"/>
          <w:lang w:eastAsia="zh-CN"/>
        </w:rPr>
        <w:t>削减</w:t>
      </w:r>
      <w:r w:rsidR="00AA49F8">
        <w:rPr>
          <w:rFonts w:hint="eastAsia"/>
          <w:lang w:eastAsia="zh-CN"/>
        </w:rPr>
        <w:t>6%</w:t>
      </w:r>
      <w:r w:rsidR="00802A14">
        <w:rPr>
          <w:rFonts w:hint="eastAsia"/>
          <w:lang w:eastAsia="zh-CN"/>
        </w:rPr>
        <w:t>，</w:t>
      </w:r>
      <w:r w:rsidR="00236AC3">
        <w:rPr>
          <w:rFonts w:hint="eastAsia"/>
          <w:lang w:eastAsia="zh-CN"/>
        </w:rPr>
        <w:t>但</w:t>
      </w:r>
      <w:r w:rsidR="00802A14">
        <w:rPr>
          <w:rFonts w:hint="eastAsia"/>
          <w:lang w:eastAsia="zh-CN"/>
        </w:rPr>
        <w:t>并未降低工作质量。在此期间，</w:t>
      </w:r>
      <w:proofErr w:type="gramStart"/>
      <w:r w:rsidR="00802A14">
        <w:rPr>
          <w:rFonts w:hint="eastAsia"/>
          <w:lang w:eastAsia="zh-CN"/>
        </w:rPr>
        <w:t>无线电通信局比以往</w:t>
      </w:r>
      <w:proofErr w:type="gramEnd"/>
      <w:r w:rsidR="00802A14">
        <w:rPr>
          <w:rFonts w:hint="eastAsia"/>
          <w:lang w:eastAsia="zh-CN"/>
        </w:rPr>
        <w:t>任何时候都更加积极主动地向国际电联成员提供服务。</w:t>
      </w:r>
    </w:p>
    <w:p w:rsidR="00AA49F8" w:rsidRDefault="00AA49F8" w:rsidP="0032202E">
      <w:pPr>
        <w:pStyle w:val="Reasons"/>
        <w:rPr>
          <w:lang w:eastAsia="zh-CN"/>
        </w:rPr>
      </w:pPr>
    </w:p>
    <w:p w:rsidR="009763AC" w:rsidRDefault="009763AC" w:rsidP="0032202E">
      <w:pPr>
        <w:pStyle w:val="Reasons"/>
        <w:rPr>
          <w:lang w:eastAsia="zh-CN"/>
        </w:rPr>
      </w:pPr>
    </w:p>
    <w:p w:rsidR="00AA49F8" w:rsidRDefault="00AA49F8">
      <w:pPr>
        <w:jc w:val="center"/>
      </w:pPr>
      <w:r>
        <w:t>______________</w:t>
      </w:r>
      <w:bookmarkStart w:id="8" w:name="_GoBack"/>
      <w:bookmarkEnd w:id="8"/>
    </w:p>
    <w:sectPr w:rsidR="00AA49F8" w:rsidSect="00BA20B6">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C3" w:rsidRDefault="00236AC3">
      <w:r>
        <w:separator/>
      </w:r>
    </w:p>
  </w:endnote>
  <w:endnote w:type="continuationSeparator" w:id="0">
    <w:p w:rsidR="00236AC3" w:rsidRDefault="0023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C3" w:rsidRDefault="00236AC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36AC3" w:rsidRDefault="00236AC3" w:rsidP="002155B0">
    <w:pPr>
      <w:pStyle w:val="FirstFooter"/>
      <w:jc w:val="cen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C3" w:rsidRDefault="00236AC3">
      <w:r>
        <w:t>____________________</w:t>
      </w:r>
    </w:p>
  </w:footnote>
  <w:footnote w:type="continuationSeparator" w:id="0">
    <w:p w:rsidR="00236AC3" w:rsidRDefault="0023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C3" w:rsidRDefault="00236AC3" w:rsidP="00811D55">
    <w:pPr>
      <w:pStyle w:val="Header"/>
    </w:pPr>
    <w:r>
      <w:fldChar w:fldCharType="begin"/>
    </w:r>
    <w:r>
      <w:instrText xml:space="preserve"> PAGE </w:instrText>
    </w:r>
    <w:r>
      <w:fldChar w:fldCharType="separate"/>
    </w:r>
    <w:r w:rsidR="00637401">
      <w:rPr>
        <w:noProof/>
      </w:rPr>
      <w:t>5</w:t>
    </w:r>
    <w:r>
      <w:fldChar w:fldCharType="end"/>
    </w:r>
  </w:p>
  <w:p w:rsidR="00236AC3" w:rsidRPr="00811D55" w:rsidRDefault="00236AC3" w:rsidP="0052659D">
    <w:pPr>
      <w:pStyle w:val="Header"/>
    </w:pPr>
    <w:r>
      <w:t>PP14/</w:t>
    </w:r>
    <w:r w:rsidR="0052659D">
      <w:rPr>
        <w:rFonts w:hint="eastAsia"/>
        <w:lang w:eastAsia="zh-CN"/>
      </w:rPr>
      <w:t>18</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A8"/>
    <w:multiLevelType w:val="hybridMultilevel"/>
    <w:tmpl w:val="465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666C63"/>
    <w:multiLevelType w:val="hybridMultilevel"/>
    <w:tmpl w:val="B042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64154"/>
    <w:multiLevelType w:val="hybridMultilevel"/>
    <w:tmpl w:val="D48ED5F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D75331D"/>
    <w:multiLevelType w:val="hybridMultilevel"/>
    <w:tmpl w:val="16EA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B9"/>
    <w:rsid w:val="000134DB"/>
    <w:rsid w:val="00014808"/>
    <w:rsid w:val="00040A47"/>
    <w:rsid w:val="000546A5"/>
    <w:rsid w:val="00057B6E"/>
    <w:rsid w:val="00076062"/>
    <w:rsid w:val="0009673E"/>
    <w:rsid w:val="000C4701"/>
    <w:rsid w:val="000E4247"/>
    <w:rsid w:val="000E4C7A"/>
    <w:rsid w:val="000F68C6"/>
    <w:rsid w:val="00124C8F"/>
    <w:rsid w:val="00125484"/>
    <w:rsid w:val="00126FE1"/>
    <w:rsid w:val="0013327E"/>
    <w:rsid w:val="00137909"/>
    <w:rsid w:val="001400E0"/>
    <w:rsid w:val="0014254A"/>
    <w:rsid w:val="00152C17"/>
    <w:rsid w:val="00167FD3"/>
    <w:rsid w:val="00171990"/>
    <w:rsid w:val="001A0EEB"/>
    <w:rsid w:val="001A4A66"/>
    <w:rsid w:val="001B1B1C"/>
    <w:rsid w:val="001B25D1"/>
    <w:rsid w:val="002155B0"/>
    <w:rsid w:val="00217A36"/>
    <w:rsid w:val="00231ABC"/>
    <w:rsid w:val="00236AC3"/>
    <w:rsid w:val="00241DDB"/>
    <w:rsid w:val="002446E0"/>
    <w:rsid w:val="002578B4"/>
    <w:rsid w:val="0028459D"/>
    <w:rsid w:val="002A0F5C"/>
    <w:rsid w:val="002A2125"/>
    <w:rsid w:val="002B39F5"/>
    <w:rsid w:val="002E37AF"/>
    <w:rsid w:val="002E648B"/>
    <w:rsid w:val="00307225"/>
    <w:rsid w:val="003477D4"/>
    <w:rsid w:val="00375BBA"/>
    <w:rsid w:val="003760D8"/>
    <w:rsid w:val="00383A29"/>
    <w:rsid w:val="0038484C"/>
    <w:rsid w:val="0038575F"/>
    <w:rsid w:val="00386B81"/>
    <w:rsid w:val="00387EA2"/>
    <w:rsid w:val="003907C4"/>
    <w:rsid w:val="00395CE4"/>
    <w:rsid w:val="003B5EBB"/>
    <w:rsid w:val="004014B0"/>
    <w:rsid w:val="004147A1"/>
    <w:rsid w:val="00414872"/>
    <w:rsid w:val="00426AC1"/>
    <w:rsid w:val="0045019C"/>
    <w:rsid w:val="00454EFC"/>
    <w:rsid w:val="004676C0"/>
    <w:rsid w:val="00476923"/>
    <w:rsid w:val="00476CAF"/>
    <w:rsid w:val="00485E71"/>
    <w:rsid w:val="004A5113"/>
    <w:rsid w:val="004D3182"/>
    <w:rsid w:val="004D6058"/>
    <w:rsid w:val="004F39AE"/>
    <w:rsid w:val="005061F9"/>
    <w:rsid w:val="00517E65"/>
    <w:rsid w:val="0052659D"/>
    <w:rsid w:val="005356FD"/>
    <w:rsid w:val="00542073"/>
    <w:rsid w:val="00554E24"/>
    <w:rsid w:val="0055653F"/>
    <w:rsid w:val="00564B8D"/>
    <w:rsid w:val="00567130"/>
    <w:rsid w:val="005751D4"/>
    <w:rsid w:val="00596A53"/>
    <w:rsid w:val="005A6A1D"/>
    <w:rsid w:val="005B198B"/>
    <w:rsid w:val="005C1E39"/>
    <w:rsid w:val="005E4794"/>
    <w:rsid w:val="005F67CE"/>
    <w:rsid w:val="00617BE4"/>
    <w:rsid w:val="00622189"/>
    <w:rsid w:val="00624BE2"/>
    <w:rsid w:val="00637401"/>
    <w:rsid w:val="0067125A"/>
    <w:rsid w:val="00680265"/>
    <w:rsid w:val="006A0092"/>
    <w:rsid w:val="006D39D4"/>
    <w:rsid w:val="006E57C8"/>
    <w:rsid w:val="006E6BA4"/>
    <w:rsid w:val="006F0211"/>
    <w:rsid w:val="007235A4"/>
    <w:rsid w:val="00730771"/>
    <w:rsid w:val="0073319E"/>
    <w:rsid w:val="00735DB9"/>
    <w:rsid w:val="007375BC"/>
    <w:rsid w:val="007470DC"/>
    <w:rsid w:val="00750829"/>
    <w:rsid w:val="00770CF8"/>
    <w:rsid w:val="007917DE"/>
    <w:rsid w:val="007B4CCD"/>
    <w:rsid w:val="007B558F"/>
    <w:rsid w:val="007C4DC3"/>
    <w:rsid w:val="007D1C36"/>
    <w:rsid w:val="007F6713"/>
    <w:rsid w:val="00802A14"/>
    <w:rsid w:val="00811D55"/>
    <w:rsid w:val="00814482"/>
    <w:rsid w:val="008160BF"/>
    <w:rsid w:val="008433E4"/>
    <w:rsid w:val="00850AEF"/>
    <w:rsid w:val="008726C7"/>
    <w:rsid w:val="008A0753"/>
    <w:rsid w:val="008B44F5"/>
    <w:rsid w:val="008D3BE2"/>
    <w:rsid w:val="008D7300"/>
    <w:rsid w:val="008E4324"/>
    <w:rsid w:val="008E45D4"/>
    <w:rsid w:val="008E6AE7"/>
    <w:rsid w:val="008E6BC6"/>
    <w:rsid w:val="008F1FAB"/>
    <w:rsid w:val="00904E65"/>
    <w:rsid w:val="00905B6A"/>
    <w:rsid w:val="009308F2"/>
    <w:rsid w:val="00936B3C"/>
    <w:rsid w:val="00950E0F"/>
    <w:rsid w:val="009763AC"/>
    <w:rsid w:val="0099173A"/>
    <w:rsid w:val="00992C5D"/>
    <w:rsid w:val="009A47A2"/>
    <w:rsid w:val="009C4B97"/>
    <w:rsid w:val="009D1E93"/>
    <w:rsid w:val="00A03693"/>
    <w:rsid w:val="00A03C7C"/>
    <w:rsid w:val="00A06741"/>
    <w:rsid w:val="00A23536"/>
    <w:rsid w:val="00A6085C"/>
    <w:rsid w:val="00A62DA7"/>
    <w:rsid w:val="00A94F7A"/>
    <w:rsid w:val="00AA49F8"/>
    <w:rsid w:val="00AA7BEE"/>
    <w:rsid w:val="00AC5C98"/>
    <w:rsid w:val="00AD1198"/>
    <w:rsid w:val="00AD2C62"/>
    <w:rsid w:val="00AE49B9"/>
    <w:rsid w:val="00B01279"/>
    <w:rsid w:val="00B04E59"/>
    <w:rsid w:val="00B05785"/>
    <w:rsid w:val="00B11373"/>
    <w:rsid w:val="00B15AF8"/>
    <w:rsid w:val="00B1733E"/>
    <w:rsid w:val="00B23943"/>
    <w:rsid w:val="00B60A63"/>
    <w:rsid w:val="00B650EC"/>
    <w:rsid w:val="00B71E3B"/>
    <w:rsid w:val="00B73FAC"/>
    <w:rsid w:val="00B96F78"/>
    <w:rsid w:val="00BA154E"/>
    <w:rsid w:val="00BA20B6"/>
    <w:rsid w:val="00BB0F71"/>
    <w:rsid w:val="00BF720B"/>
    <w:rsid w:val="00C04511"/>
    <w:rsid w:val="00C101EE"/>
    <w:rsid w:val="00C16846"/>
    <w:rsid w:val="00C16AC0"/>
    <w:rsid w:val="00C40FEE"/>
    <w:rsid w:val="00C561F1"/>
    <w:rsid w:val="00C70C37"/>
    <w:rsid w:val="00C710E5"/>
    <w:rsid w:val="00C73FA3"/>
    <w:rsid w:val="00C74FED"/>
    <w:rsid w:val="00C87D6E"/>
    <w:rsid w:val="00C925D8"/>
    <w:rsid w:val="00C948C8"/>
    <w:rsid w:val="00CA38C9"/>
    <w:rsid w:val="00CA401B"/>
    <w:rsid w:val="00CA7954"/>
    <w:rsid w:val="00CB1CAA"/>
    <w:rsid w:val="00CB57E1"/>
    <w:rsid w:val="00CB66EF"/>
    <w:rsid w:val="00CE40BB"/>
    <w:rsid w:val="00CF05C0"/>
    <w:rsid w:val="00D165D2"/>
    <w:rsid w:val="00D2057D"/>
    <w:rsid w:val="00D215E8"/>
    <w:rsid w:val="00D57C64"/>
    <w:rsid w:val="00D65220"/>
    <w:rsid w:val="00D82A9F"/>
    <w:rsid w:val="00D86C8C"/>
    <w:rsid w:val="00D97614"/>
    <w:rsid w:val="00DA24B9"/>
    <w:rsid w:val="00DA7568"/>
    <w:rsid w:val="00DA7C06"/>
    <w:rsid w:val="00DD26B1"/>
    <w:rsid w:val="00DE748E"/>
    <w:rsid w:val="00DF23FC"/>
    <w:rsid w:val="00DF39CD"/>
    <w:rsid w:val="00DF51DD"/>
    <w:rsid w:val="00E121F2"/>
    <w:rsid w:val="00E137FA"/>
    <w:rsid w:val="00E26F09"/>
    <w:rsid w:val="00E517D0"/>
    <w:rsid w:val="00E56E57"/>
    <w:rsid w:val="00EF2642"/>
    <w:rsid w:val="00EF3681"/>
    <w:rsid w:val="00EF5523"/>
    <w:rsid w:val="00F00FD0"/>
    <w:rsid w:val="00F02A26"/>
    <w:rsid w:val="00F15296"/>
    <w:rsid w:val="00F20BC2"/>
    <w:rsid w:val="00F24F0A"/>
    <w:rsid w:val="00F27FD8"/>
    <w:rsid w:val="00F342E4"/>
    <w:rsid w:val="00F44613"/>
    <w:rsid w:val="00F574D8"/>
    <w:rsid w:val="00F7571A"/>
    <w:rsid w:val="00FC63DE"/>
    <w:rsid w:val="00FD7B1D"/>
    <w:rsid w:val="00FE32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0D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styleId="Emphasis">
    <w:name w:val="Emphasis"/>
    <w:basedOn w:val="DefaultParagraphFont"/>
    <w:uiPriority w:val="20"/>
    <w:qFormat/>
    <w:rsid w:val="00E137FA"/>
    <w:rPr>
      <w:i w:val="0"/>
      <w:iCs w:val="0"/>
      <w:color w:val="CC0000"/>
    </w:rPr>
  </w:style>
  <w:style w:type="table" w:styleId="TableGrid">
    <w:name w:val="Table Grid"/>
    <w:basedOn w:val="TableNormal"/>
    <w:rsid w:val="0052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0D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styleId="Emphasis">
    <w:name w:val="Emphasis"/>
    <w:basedOn w:val="DefaultParagraphFont"/>
    <w:uiPriority w:val="20"/>
    <w:qFormat/>
    <w:rsid w:val="00E137FA"/>
    <w:rPr>
      <w:i w:val="0"/>
      <w:iCs w:val="0"/>
      <w:color w:val="CC0000"/>
    </w:rPr>
  </w:style>
  <w:style w:type="table" w:styleId="TableGrid">
    <w:name w:val="Table Grid"/>
    <w:basedOn w:val="TableNormal"/>
    <w:rsid w:val="0052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8270-B3E2-4C1D-8D9E-81EE880F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TotalTime>
  <Pages>5</Pages>
  <Words>400</Words>
  <Characters>2281</Characters>
  <Application>Microsoft Office Word</Application>
  <DocSecurity>0</DocSecurity>
  <Lines>19</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2676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chenm</dc:creator>
  <cp:keywords>PP-06</cp:keywords>
  <dc:description>PC_PP10.dotx  For: _x000d_Document date: _x000d_Saved by ITU51009317 at 11:14:59 on 19/03/2013</dc:description>
  <cp:lastModifiedBy>unknown</cp:lastModifiedBy>
  <cp:revision>3</cp:revision>
  <cp:lastPrinted>2014-01-06T10:18:00Z</cp:lastPrinted>
  <dcterms:created xsi:type="dcterms:W3CDTF">2014-01-06T14:46:00Z</dcterms:created>
  <dcterms:modified xsi:type="dcterms:W3CDTF">2014-01-06T14:46:00Z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