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F1D5D" w:rsidTr="00682B62">
        <w:trPr>
          <w:cantSplit/>
        </w:trPr>
        <w:tc>
          <w:tcPr>
            <w:tcW w:w="6911" w:type="dxa"/>
          </w:tcPr>
          <w:p w:rsidR="00255FA1" w:rsidRPr="006F1D5D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F1D5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6F1D5D">
              <w:rPr>
                <w:rStyle w:val="PageNumber"/>
                <w:rFonts w:cs="Times"/>
                <w:sz w:val="26"/>
                <w:szCs w:val="26"/>
              </w:rPr>
              <w:br/>
            </w:r>
            <w:r w:rsidRPr="006F1D5D">
              <w:rPr>
                <w:rStyle w:val="PageNumber"/>
                <w:b/>
                <w:bCs/>
                <w:szCs w:val="24"/>
              </w:rPr>
              <w:t>Bus</w:t>
            </w:r>
            <w:r w:rsidR="006B6D52" w:rsidRPr="006F1D5D">
              <w:rPr>
                <w:rStyle w:val="PageNumber"/>
                <w:b/>
                <w:bCs/>
                <w:szCs w:val="24"/>
              </w:rPr>
              <w:t>á</w:t>
            </w:r>
            <w:r w:rsidRPr="006F1D5D">
              <w:rPr>
                <w:rStyle w:val="PageNumber"/>
                <w:b/>
                <w:bCs/>
                <w:szCs w:val="24"/>
              </w:rPr>
              <w:t xml:space="preserve">n, </w:t>
            </w:r>
            <w:r w:rsidRPr="006F1D5D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6F1D5D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F1D5D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E146620" wp14:editId="7F9EAD9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F1D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6F1D5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6F1D5D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6F1D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6F1D5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6F1D5D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6F1D5D" w:rsidTr="00682B62">
        <w:trPr>
          <w:cantSplit/>
        </w:trPr>
        <w:tc>
          <w:tcPr>
            <w:tcW w:w="6911" w:type="dxa"/>
          </w:tcPr>
          <w:p w:rsidR="00605474" w:rsidRPr="006F1D5D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F1D5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6F1D5D" w:rsidRDefault="00605474" w:rsidP="007A65F6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6F1D5D">
              <w:rPr>
                <w:rFonts w:cstheme="minorHAnsi"/>
                <w:b/>
                <w:szCs w:val="24"/>
              </w:rPr>
              <w:t xml:space="preserve">Documento </w:t>
            </w:r>
            <w:r w:rsidR="007A65F6" w:rsidRPr="006F1D5D">
              <w:rPr>
                <w:rFonts w:cstheme="minorHAnsi"/>
                <w:b/>
                <w:szCs w:val="24"/>
              </w:rPr>
              <w:t>11</w:t>
            </w:r>
            <w:r w:rsidRPr="006F1D5D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6F1D5D" w:rsidTr="00682B62">
        <w:trPr>
          <w:cantSplit/>
        </w:trPr>
        <w:tc>
          <w:tcPr>
            <w:tcW w:w="6911" w:type="dxa"/>
          </w:tcPr>
          <w:p w:rsidR="00605474" w:rsidRPr="006F1D5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6F1D5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6F1D5D">
              <w:rPr>
                <w:rFonts w:cstheme="minorHAnsi"/>
                <w:b/>
                <w:szCs w:val="24"/>
              </w:rPr>
              <w:t>7 de noviembre de 2013</w:t>
            </w:r>
          </w:p>
        </w:tc>
      </w:tr>
      <w:tr w:rsidR="00605474" w:rsidRPr="006F1D5D" w:rsidTr="00682B62">
        <w:trPr>
          <w:cantSplit/>
        </w:trPr>
        <w:tc>
          <w:tcPr>
            <w:tcW w:w="6911" w:type="dxa"/>
          </w:tcPr>
          <w:p w:rsidR="00605474" w:rsidRPr="006F1D5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6F1D5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6F1D5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6F1D5D" w:rsidTr="00682B62">
        <w:trPr>
          <w:cantSplit/>
        </w:trPr>
        <w:tc>
          <w:tcPr>
            <w:tcW w:w="10031" w:type="dxa"/>
            <w:gridSpan w:val="2"/>
          </w:tcPr>
          <w:p w:rsidR="00605474" w:rsidRPr="006F1D5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6F1D5D" w:rsidTr="00682B62">
        <w:trPr>
          <w:cantSplit/>
        </w:trPr>
        <w:tc>
          <w:tcPr>
            <w:tcW w:w="10031" w:type="dxa"/>
            <w:gridSpan w:val="2"/>
          </w:tcPr>
          <w:p w:rsidR="00605474" w:rsidRPr="006F1D5D" w:rsidRDefault="007A65F6" w:rsidP="00605474">
            <w:pPr>
              <w:pStyle w:val="Source"/>
            </w:pPr>
            <w:bookmarkStart w:id="4" w:name="dsource" w:colFirst="0" w:colLast="0"/>
            <w:r w:rsidRPr="006F1D5D">
              <w:rPr>
                <w:rFonts w:asciiTheme="minorHAnsi" w:hAnsiTheme="minorHAnsi" w:cstheme="minorHAnsi"/>
                <w:szCs w:val="28"/>
              </w:rPr>
              <w:t>Nota del Secretario General</w:t>
            </w:r>
          </w:p>
        </w:tc>
      </w:tr>
      <w:tr w:rsidR="00605474" w:rsidRPr="006F1D5D" w:rsidTr="00682B62">
        <w:trPr>
          <w:cantSplit/>
        </w:trPr>
        <w:tc>
          <w:tcPr>
            <w:tcW w:w="10031" w:type="dxa"/>
            <w:gridSpan w:val="2"/>
          </w:tcPr>
          <w:p w:rsidR="00605474" w:rsidRPr="006F1D5D" w:rsidRDefault="007A65F6" w:rsidP="00486B2E">
            <w:pPr>
              <w:pStyle w:val="Title1"/>
            </w:pPr>
            <w:bookmarkStart w:id="5" w:name="dtitle1" w:colFirst="0" w:colLast="0"/>
            <w:bookmarkEnd w:id="4"/>
            <w:r w:rsidRPr="006F1D5D">
              <w:rPr>
                <w:rFonts w:asciiTheme="minorHAnsi" w:hAnsiTheme="minorHAnsi" w:cstheme="minorHAnsi"/>
                <w:szCs w:val="28"/>
              </w:rPr>
              <w:t xml:space="preserve">candidatura al cargo de Director de la </w:t>
            </w:r>
            <w:r w:rsidR="00486B2E">
              <w:rPr>
                <w:rFonts w:asciiTheme="minorHAnsi" w:hAnsiTheme="minorHAnsi" w:cstheme="minorHAnsi"/>
                <w:szCs w:val="28"/>
              </w:rPr>
              <w:br/>
            </w:r>
            <w:r w:rsidRPr="006F1D5D">
              <w:rPr>
                <w:rFonts w:asciiTheme="minorHAnsi" w:hAnsiTheme="minorHAnsi" w:cstheme="minorHAnsi"/>
                <w:szCs w:val="28"/>
              </w:rPr>
              <w:t>Oficina de Normalización de las Telecomunicaciones (tsb)</w:t>
            </w:r>
          </w:p>
        </w:tc>
      </w:tr>
      <w:tr w:rsidR="00605474" w:rsidRPr="006F1D5D" w:rsidTr="00682B62">
        <w:trPr>
          <w:cantSplit/>
        </w:trPr>
        <w:tc>
          <w:tcPr>
            <w:tcW w:w="10031" w:type="dxa"/>
            <w:gridSpan w:val="2"/>
          </w:tcPr>
          <w:p w:rsidR="00605474" w:rsidRPr="006F1D5D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RPr="006F1D5D" w:rsidTr="00682B62">
        <w:trPr>
          <w:cantSplit/>
        </w:trPr>
        <w:tc>
          <w:tcPr>
            <w:tcW w:w="10031" w:type="dxa"/>
            <w:gridSpan w:val="2"/>
          </w:tcPr>
          <w:p w:rsidR="00605474" w:rsidRPr="006F1D5D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7A65F6" w:rsidRPr="006F1D5D" w:rsidRDefault="007A65F6" w:rsidP="007A65F6">
      <w:pPr>
        <w:pStyle w:val="Normalaftertitle"/>
        <w:spacing w:before="600"/>
        <w:rPr>
          <w:szCs w:val="24"/>
        </w:rPr>
      </w:pPr>
      <w:r w:rsidRPr="006F1D5D">
        <w:rPr>
          <w:szCs w:val="24"/>
        </w:rPr>
        <w:t xml:space="preserve">Con referencia </w:t>
      </w:r>
      <w:r w:rsidR="009746AB">
        <w:rPr>
          <w:szCs w:val="24"/>
        </w:rPr>
        <w:t xml:space="preserve">a </w:t>
      </w:r>
      <w:r w:rsidRPr="006F1D5D">
        <w:rPr>
          <w:szCs w:val="24"/>
        </w:rPr>
        <w:t>la información contenida en el Documento 3, tengo el gusto de transmitir a la Conferencia en anexo la candidatura del:</w:t>
      </w:r>
    </w:p>
    <w:p w:rsidR="007A65F6" w:rsidRPr="006F1D5D" w:rsidRDefault="007A65F6" w:rsidP="007A65F6">
      <w:pPr>
        <w:spacing w:before="240"/>
        <w:jc w:val="center"/>
        <w:rPr>
          <w:b/>
          <w:bCs/>
          <w:szCs w:val="24"/>
        </w:rPr>
      </w:pPr>
      <w:r w:rsidRPr="006F1D5D">
        <w:rPr>
          <w:b/>
          <w:bCs/>
          <w:szCs w:val="24"/>
        </w:rPr>
        <w:t>Sr. Chaesub LEE (República de Corea)</w:t>
      </w:r>
    </w:p>
    <w:p w:rsidR="007A65F6" w:rsidRPr="006F1D5D" w:rsidRDefault="007A65F6" w:rsidP="007A65F6">
      <w:pPr>
        <w:pStyle w:val="Normalaftertitle"/>
        <w:rPr>
          <w:szCs w:val="24"/>
        </w:rPr>
      </w:pPr>
      <w:r w:rsidRPr="006F1D5D">
        <w:rPr>
          <w:szCs w:val="24"/>
        </w:rPr>
        <w:t>al cargo de Director de la Oficina de Normalización de las Telecomunicaciones (TSB) de la Unión Internacional de Telecomunicaciones.</w:t>
      </w:r>
    </w:p>
    <w:p w:rsidR="007A65F6" w:rsidRPr="006F1D5D" w:rsidRDefault="009746AB" w:rsidP="007A65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szCs w:val="24"/>
        </w:rPr>
      </w:pPr>
      <w:r>
        <w:rPr>
          <w:szCs w:val="24"/>
        </w:rPr>
        <w:t xml:space="preserve">Dr. </w:t>
      </w:r>
      <w:r w:rsidR="007A65F6" w:rsidRPr="006F1D5D">
        <w:rPr>
          <w:szCs w:val="24"/>
        </w:rPr>
        <w:t>Hamadoun I. TOURE</w:t>
      </w:r>
      <w:r w:rsidR="007A65F6" w:rsidRPr="006F1D5D">
        <w:rPr>
          <w:szCs w:val="24"/>
        </w:rPr>
        <w:br/>
        <w:t>Secretario General</w:t>
      </w:r>
    </w:p>
    <w:p w:rsidR="007A65F6" w:rsidRPr="006F1D5D" w:rsidRDefault="007A65F6" w:rsidP="007A65F6">
      <w:pPr>
        <w:spacing w:before="1440"/>
        <w:rPr>
          <w:b/>
          <w:bCs/>
          <w:szCs w:val="24"/>
        </w:rPr>
      </w:pPr>
      <w:r w:rsidRPr="006F1D5D">
        <w:rPr>
          <w:b/>
          <w:bCs/>
          <w:szCs w:val="24"/>
        </w:rPr>
        <w:t xml:space="preserve">Anexo: </w:t>
      </w:r>
      <w:r w:rsidRPr="009746AB">
        <w:rPr>
          <w:szCs w:val="24"/>
        </w:rPr>
        <w:t>1</w:t>
      </w:r>
    </w:p>
    <w:p w:rsidR="007A65F6" w:rsidRPr="006F1D5D" w:rsidRDefault="007A65F6" w:rsidP="007A65F6">
      <w:pPr>
        <w:spacing w:before="1440"/>
        <w:rPr>
          <w:b/>
          <w:bCs/>
          <w:szCs w:val="24"/>
        </w:rPr>
      </w:pPr>
      <w:r w:rsidRPr="006F1D5D">
        <w:rPr>
          <w:b/>
          <w:bCs/>
          <w:szCs w:val="24"/>
        </w:rPr>
        <w:br w:type="page"/>
      </w:r>
    </w:p>
    <w:p w:rsidR="00F31A96" w:rsidRPr="006F1D5D" w:rsidRDefault="00F31A96" w:rsidP="00F31A96">
      <w:pPr>
        <w:jc w:val="center"/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lastRenderedPageBreak/>
        <w:t>MISIÓN PERMANENTE DE LA REPÚBLICA DE COREA</w:t>
      </w:r>
      <w:r w:rsidRPr="006F1D5D">
        <w:rPr>
          <w:rFonts w:asciiTheme="minorHAnsi" w:hAnsiTheme="minorHAnsi"/>
          <w:szCs w:val="22"/>
        </w:rPr>
        <w:br/>
        <w:t>GINEBRA</w:t>
      </w:r>
    </w:p>
    <w:p w:rsidR="00F31A96" w:rsidRPr="006F1D5D" w:rsidRDefault="00F31A96" w:rsidP="00F31A96">
      <w:pPr>
        <w:jc w:val="center"/>
        <w:rPr>
          <w:rFonts w:asciiTheme="minorHAnsi" w:hAnsiTheme="minorHAnsi"/>
          <w:szCs w:val="22"/>
        </w:rPr>
      </w:pPr>
    </w:p>
    <w:p w:rsidR="00F31A96" w:rsidRPr="006F1D5D" w:rsidRDefault="00F31A96" w:rsidP="00F31A96">
      <w:pPr>
        <w:pStyle w:val="Normalaftertitle"/>
      </w:pPr>
      <w:r w:rsidRPr="006F1D5D">
        <w:t>KGV/216/2013</w:t>
      </w:r>
    </w:p>
    <w:p w:rsidR="00F31A96" w:rsidRPr="006F1D5D" w:rsidRDefault="00F31A96" w:rsidP="00F31A96">
      <w:pPr>
        <w:rPr>
          <w:rFonts w:asciiTheme="minorHAnsi" w:hAnsiTheme="minorHAnsi"/>
          <w:szCs w:val="22"/>
        </w:rPr>
      </w:pPr>
    </w:p>
    <w:p w:rsidR="00F31A96" w:rsidRPr="006F1D5D" w:rsidRDefault="00F31A96" w:rsidP="00F31A96">
      <w:r w:rsidRPr="006F1D5D">
        <w:t>La Misión Permanente de la República de Corea ante la Oficina de las Naciones Unidas y otras organizaciones internacionales en Ginebra presenta sus respetos a la Unión Internacional de Telecomunicaciones (UIT) y tiene el honor de comunicarle que el Gobierno de la República de Corea ha decidido presentar su candidatura al próximo Consejo de la UIT y al puesto de Director de la Oficina de Normalización de las Telecomunicaciones (TSB).</w:t>
      </w:r>
    </w:p>
    <w:p w:rsidR="00F31A96" w:rsidRPr="006F1D5D" w:rsidRDefault="00F31A96" w:rsidP="00F31A96">
      <w:r w:rsidRPr="006F1D5D">
        <w:t>La Misión Permanente de la República de Corea aprovecha esta oportunidad para reiterar a la Secretaría el testimonio de su alta consideración.</w:t>
      </w:r>
    </w:p>
    <w:p w:rsidR="00F31A96" w:rsidRPr="006F1D5D" w:rsidRDefault="00F31A96" w:rsidP="00F31A96">
      <w:pPr>
        <w:pStyle w:val="Normalaftertitle"/>
      </w:pPr>
      <w:r w:rsidRPr="006F1D5D">
        <w:t>Ginebra, 5 de noviembre de 2013</w:t>
      </w:r>
    </w:p>
    <w:p w:rsidR="00F31A96" w:rsidRPr="006F1D5D" w:rsidRDefault="00E3090C" w:rsidP="00F27321">
      <w:pPr>
        <w:spacing w:before="1080"/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t>Se adjunta carta al Excmo. D</w:t>
      </w:r>
      <w:r w:rsidR="00F31A96" w:rsidRPr="006F1D5D">
        <w:rPr>
          <w:rFonts w:asciiTheme="minorHAnsi" w:hAnsiTheme="minorHAnsi"/>
          <w:szCs w:val="22"/>
        </w:rPr>
        <w:t>r. Hamadoun</w:t>
      </w:r>
      <w:r w:rsidR="00F27321">
        <w:rPr>
          <w:rFonts w:asciiTheme="minorHAnsi" w:hAnsiTheme="minorHAnsi"/>
          <w:szCs w:val="22"/>
        </w:rPr>
        <w:t xml:space="preserve"> </w:t>
      </w:r>
      <w:r w:rsidR="00F27321" w:rsidRPr="006F1D5D">
        <w:rPr>
          <w:rFonts w:asciiTheme="minorHAnsi" w:hAnsiTheme="minorHAnsi"/>
          <w:szCs w:val="22"/>
        </w:rPr>
        <w:t>I</w:t>
      </w:r>
      <w:r w:rsidR="00F27321">
        <w:rPr>
          <w:rFonts w:asciiTheme="minorHAnsi" w:hAnsiTheme="minorHAnsi"/>
          <w:szCs w:val="22"/>
        </w:rPr>
        <w:t>.</w:t>
      </w:r>
      <w:r w:rsidR="00F27321" w:rsidRPr="006F1D5D">
        <w:rPr>
          <w:rFonts w:asciiTheme="minorHAnsi" w:hAnsiTheme="minorHAnsi"/>
          <w:szCs w:val="22"/>
        </w:rPr>
        <w:t xml:space="preserve"> </w:t>
      </w:r>
      <w:r w:rsidR="00F31A96" w:rsidRPr="006F1D5D">
        <w:rPr>
          <w:rFonts w:asciiTheme="minorHAnsi" w:hAnsiTheme="minorHAnsi"/>
          <w:szCs w:val="22"/>
        </w:rPr>
        <w:t>Touré, y currículum vitae</w:t>
      </w:r>
    </w:p>
    <w:p w:rsidR="00F31A96" w:rsidRPr="006F1D5D" w:rsidRDefault="00F31A96" w:rsidP="00F31A96">
      <w:pPr>
        <w:spacing w:before="1080"/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t>Unión Internacional de Telecomunicaciones</w:t>
      </w:r>
    </w:p>
    <w:p w:rsidR="00F31A96" w:rsidRPr="006F1D5D" w:rsidRDefault="00F31A96" w:rsidP="00F31A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br w:type="page"/>
      </w:r>
      <w:bookmarkStart w:id="8" w:name="_GoBack"/>
      <w:bookmarkEnd w:id="8"/>
    </w:p>
    <w:p w:rsidR="00F31A96" w:rsidRPr="006F1D5D" w:rsidRDefault="00F31A96" w:rsidP="00F31A96">
      <w:pPr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lastRenderedPageBreak/>
        <w:t>Ministerio de Ciencias, TIC y Planificación Futura</w:t>
      </w:r>
    </w:p>
    <w:p w:rsidR="00F31A96" w:rsidRPr="006F1D5D" w:rsidRDefault="006F1D5D" w:rsidP="00F31A96">
      <w:pPr>
        <w:spacing w:before="48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Excmo. D</w:t>
      </w:r>
      <w:r w:rsidR="00F31A96" w:rsidRPr="006F1D5D">
        <w:rPr>
          <w:rFonts w:asciiTheme="minorHAnsi" w:hAnsiTheme="minorHAnsi"/>
          <w:szCs w:val="22"/>
        </w:rPr>
        <w:t>r. Hamadoun I</w:t>
      </w:r>
      <w:r w:rsidR="00FF7E53">
        <w:rPr>
          <w:rFonts w:asciiTheme="minorHAnsi" w:hAnsiTheme="minorHAnsi"/>
          <w:szCs w:val="22"/>
        </w:rPr>
        <w:t>.</w:t>
      </w:r>
      <w:r w:rsidR="00F31A96" w:rsidRPr="006F1D5D">
        <w:rPr>
          <w:rFonts w:asciiTheme="minorHAnsi" w:hAnsiTheme="minorHAnsi"/>
          <w:szCs w:val="22"/>
        </w:rPr>
        <w:t xml:space="preserve"> Touré</w:t>
      </w:r>
      <w:r w:rsidR="00F31A96" w:rsidRPr="006F1D5D">
        <w:rPr>
          <w:rFonts w:asciiTheme="minorHAnsi" w:hAnsiTheme="minorHAnsi"/>
          <w:szCs w:val="22"/>
        </w:rPr>
        <w:br/>
        <w:t>Secretario General</w:t>
      </w:r>
      <w:r w:rsidR="00F31A96" w:rsidRPr="006F1D5D">
        <w:rPr>
          <w:rFonts w:asciiTheme="minorHAnsi" w:hAnsiTheme="minorHAnsi"/>
          <w:szCs w:val="22"/>
        </w:rPr>
        <w:br/>
        <w:t>Unión Internacional de Telecomunicaciones (UIT)</w:t>
      </w:r>
      <w:r w:rsidR="00F31A96" w:rsidRPr="006F1D5D">
        <w:rPr>
          <w:rFonts w:asciiTheme="minorHAnsi" w:hAnsiTheme="minorHAnsi"/>
          <w:szCs w:val="22"/>
        </w:rPr>
        <w:br/>
        <w:t>Place des Nations, CH-1211 Ginebra 20, Suiza</w:t>
      </w:r>
    </w:p>
    <w:p w:rsidR="00F31A96" w:rsidRPr="006F1D5D" w:rsidRDefault="00F31A96" w:rsidP="00F31A96">
      <w:pPr>
        <w:rPr>
          <w:rFonts w:asciiTheme="minorHAnsi" w:hAnsiTheme="minorHAnsi"/>
          <w:szCs w:val="22"/>
        </w:rPr>
      </w:pPr>
    </w:p>
    <w:p w:rsidR="00F31A96" w:rsidRPr="006F1D5D" w:rsidRDefault="00F31A96" w:rsidP="00F31A96">
      <w:pPr>
        <w:jc w:val="right"/>
        <w:rPr>
          <w:rFonts w:asciiTheme="minorHAnsi" w:hAnsiTheme="minorHAnsi"/>
          <w:szCs w:val="22"/>
        </w:rPr>
      </w:pPr>
      <w:r w:rsidRPr="006F1D5D">
        <w:rPr>
          <w:rFonts w:asciiTheme="minorHAnsi" w:hAnsiTheme="minorHAnsi"/>
          <w:szCs w:val="22"/>
        </w:rPr>
        <w:t>1 de noviembre de 2013</w:t>
      </w:r>
    </w:p>
    <w:p w:rsidR="00F31A96" w:rsidRPr="006F1D5D" w:rsidRDefault="00F31A96" w:rsidP="00F31A96">
      <w:pPr>
        <w:pStyle w:val="Normalaftertitle"/>
      </w:pPr>
      <w:r w:rsidRPr="006F1D5D">
        <w:t>Excmo. S</w:t>
      </w:r>
      <w:r w:rsidR="001271CD">
        <w:t>eñor</w:t>
      </w:r>
      <w:r w:rsidRPr="006F1D5D">
        <w:t>:</w:t>
      </w:r>
    </w:p>
    <w:p w:rsidR="00F31A96" w:rsidRPr="006F1D5D" w:rsidRDefault="00F31A96" w:rsidP="00F31A96">
      <w:r w:rsidRPr="006F1D5D">
        <w:t>Tengo el gusto de comunicarle que la República de Corea ha decidido presentar su candidatura a un escaño en el próximo Consejo de la UIT.</w:t>
      </w:r>
    </w:p>
    <w:p w:rsidR="00F31A96" w:rsidRPr="006F1D5D" w:rsidRDefault="00F31A96" w:rsidP="00F31A96">
      <w:r w:rsidRPr="006F1D5D">
        <w:t>Como bien sabe, desde que se adhirió a la Unión en 1952 y fue miembro del Consejo por primera vez en la Conferencia de Plenipotenciarios de Niza en 1989, Corea ha contribuido considerablemente al desarrol</w:t>
      </w:r>
      <w:r w:rsidR="00A03324">
        <w:t>lo de la UIT siendo seis veces M</w:t>
      </w:r>
      <w:r w:rsidRPr="006F1D5D">
        <w:t>iembro del Consejo.</w:t>
      </w:r>
    </w:p>
    <w:p w:rsidR="00F31A96" w:rsidRPr="006F1D5D" w:rsidRDefault="00F31A96" w:rsidP="00F31A96">
      <w:r w:rsidRPr="006F1D5D">
        <w:t>Además, Corea se ha esforzado constantemente por participar en el desarrollo de la UIT y el sector mundial de las TIC, ha duplicado su contribución a la UIT, llevado a cabo proyectos conjuntos de cooperación MSIP-UIT y organizado ITU Telecom Asia 2004 y la Conferencia de Plenipotenciarios de 2014 de la UIT.</w:t>
      </w:r>
    </w:p>
    <w:p w:rsidR="00F31A96" w:rsidRPr="006F1D5D" w:rsidRDefault="00F31A96" w:rsidP="00F31A96">
      <w:r w:rsidRPr="006F1D5D">
        <w:t>En consonancia con su voluntad de contribuir a la comunidad internacional, Corea ha decidido presentar su candidatura a un escaño en el próximo Consejo de la UIT y se compromete a hacer tod</w:t>
      </w:r>
      <w:r w:rsidR="009166E6">
        <w:t>o lo que esté en su poder como M</w:t>
      </w:r>
      <w:r w:rsidRPr="006F1D5D">
        <w:t>iembro del Consejo.</w:t>
      </w:r>
    </w:p>
    <w:p w:rsidR="00F31A96" w:rsidRPr="006F1D5D" w:rsidRDefault="00F31A96" w:rsidP="00F31A96">
      <w:pPr>
        <w:rPr>
          <w:rFonts w:cstheme="minorBidi"/>
        </w:rPr>
      </w:pPr>
      <w:r w:rsidRPr="006F1D5D">
        <w:t>Por otra parte, cúmpleme comunicarle que Corea ha decidido p</w:t>
      </w:r>
      <w:r w:rsidR="00071196">
        <w:t>resentar la candidatura del Sr. </w:t>
      </w:r>
      <w:r w:rsidRPr="006F1D5D">
        <w:t>Chaesub LEE al cargo de Director de la Oficina de Normalización de las Telecomunicaciones.</w:t>
      </w:r>
    </w:p>
    <w:p w:rsidR="00F31A96" w:rsidRPr="006F1D5D" w:rsidRDefault="00F31A96" w:rsidP="00F31A96">
      <w:r w:rsidRPr="006F1D5D">
        <w:t>El Sr. Lee trabaja actualmente en Ginebra y es miembro activo del UIT-T desde hace 26 años, cuando entró por primera vez en la Oficina en 1987. Fue Vicepresidente de la CE</w:t>
      </w:r>
      <w:r w:rsidR="00071196">
        <w:t xml:space="preserve"> </w:t>
      </w:r>
      <w:r w:rsidRPr="006F1D5D">
        <w:t>13 durante ocho años desde 2001, es actualmente Presidente de la CE</w:t>
      </w:r>
      <w:r w:rsidR="00524B07">
        <w:t xml:space="preserve"> </w:t>
      </w:r>
      <w:r w:rsidRPr="006F1D5D">
        <w:t>13 desde que fue nombrado en 2008, y ha contribuido notablemente al desarrollo de la UIT desde entonces. Se adjunta el curriculum vitae del Sr. Lee para información.</w:t>
      </w:r>
    </w:p>
    <w:p w:rsidR="00F31A96" w:rsidRPr="006F1D5D" w:rsidRDefault="00F31A96" w:rsidP="00F31A96">
      <w:r w:rsidRPr="006F1D5D">
        <w:t>El Gobierno Coreano está convencido de que el Sr. Chaesub Lee contribuirá notablemente al desarrollo de la UIT y de las TIC mundiales, y está decidida a prestarle todo su apoyo durante su mandato de Director de la Oficina de Normalización de las Telecomunicaciones.</w:t>
      </w:r>
    </w:p>
    <w:p w:rsidR="00F31A96" w:rsidRPr="006F1D5D" w:rsidRDefault="004912FE" w:rsidP="00F31A96">
      <w:r w:rsidRPr="006F1D5D">
        <w:t>Espero poder contar con su amable apoyo.</w:t>
      </w:r>
    </w:p>
    <w:p w:rsidR="00F31A96" w:rsidRPr="006F1D5D" w:rsidRDefault="00FD284E" w:rsidP="00F31A96">
      <w:pPr>
        <w:pStyle w:val="Normalaftertitle"/>
      </w:pPr>
      <w:r>
        <w:t>Le saluda muy atentamente.</w:t>
      </w:r>
    </w:p>
    <w:p w:rsidR="00F31A96" w:rsidRPr="006F1D5D" w:rsidRDefault="004912FE" w:rsidP="00AD55F8">
      <w:pPr>
        <w:spacing w:before="840"/>
        <w:rPr>
          <w:rFonts w:asciiTheme="minorHAnsi" w:hAnsiTheme="minorHAnsi" w:cstheme="minorBidi"/>
          <w:szCs w:val="22"/>
        </w:rPr>
      </w:pPr>
      <w:r w:rsidRPr="006F1D5D">
        <w:rPr>
          <w:rFonts w:asciiTheme="minorHAnsi" w:hAnsiTheme="minorHAnsi" w:cstheme="minorBidi"/>
          <w:szCs w:val="22"/>
        </w:rPr>
        <w:t>Choi Mun-Kee</w:t>
      </w:r>
    </w:p>
    <w:p w:rsidR="00F31A96" w:rsidRPr="006F1D5D" w:rsidRDefault="004912FE" w:rsidP="004912FE">
      <w:pPr>
        <w:spacing w:before="360"/>
        <w:rPr>
          <w:rFonts w:asciiTheme="minorHAnsi" w:hAnsiTheme="minorHAnsi" w:cstheme="minorBidi"/>
          <w:szCs w:val="22"/>
        </w:rPr>
      </w:pPr>
      <w:r w:rsidRPr="006F1D5D">
        <w:rPr>
          <w:rFonts w:asciiTheme="minorHAnsi" w:hAnsiTheme="minorHAnsi" w:cstheme="minorBidi"/>
          <w:szCs w:val="22"/>
        </w:rPr>
        <w:t>Ministro</w:t>
      </w:r>
      <w:r w:rsidR="00F31A96" w:rsidRPr="006F1D5D">
        <w:rPr>
          <w:rFonts w:asciiTheme="minorHAnsi" w:hAnsiTheme="minorHAnsi" w:cstheme="minorBidi"/>
          <w:szCs w:val="22"/>
        </w:rPr>
        <w:br/>
      </w:r>
      <w:r w:rsidRPr="006F1D5D">
        <w:rPr>
          <w:rFonts w:asciiTheme="minorHAnsi" w:hAnsiTheme="minorHAnsi" w:cstheme="minorBidi"/>
          <w:szCs w:val="22"/>
        </w:rPr>
        <w:t>Ministerio de Ciencias, TIC y Planificación Futura</w:t>
      </w:r>
      <w:r w:rsidR="00F31A96" w:rsidRPr="006F1D5D">
        <w:rPr>
          <w:rFonts w:asciiTheme="minorHAnsi" w:hAnsiTheme="minorHAnsi" w:cstheme="minorBidi"/>
          <w:szCs w:val="22"/>
        </w:rPr>
        <w:br/>
      </w:r>
      <w:r w:rsidRPr="006F1D5D">
        <w:rPr>
          <w:rFonts w:asciiTheme="minorHAnsi" w:hAnsiTheme="minorHAnsi" w:cstheme="minorBidi"/>
          <w:szCs w:val="22"/>
        </w:rPr>
        <w:t>República de Corea</w:t>
      </w:r>
      <w:r w:rsidR="00F31A96" w:rsidRPr="006F1D5D">
        <w:rPr>
          <w:rFonts w:asciiTheme="minorHAnsi" w:hAnsiTheme="minorHAnsi" w:cstheme="minorBidi"/>
          <w:szCs w:val="22"/>
        </w:rPr>
        <w:br w:type="page"/>
      </w:r>
    </w:p>
    <w:p w:rsidR="00E20B19" w:rsidRPr="00BF7E92" w:rsidRDefault="000339B9" w:rsidP="00E20B19">
      <w:pPr>
        <w:jc w:val="center"/>
        <w:rPr>
          <w:rFonts w:asciiTheme="minorHAnsi" w:hAnsiTheme="minorHAnsi" w:cstheme="minorBidi"/>
          <w:b/>
          <w:bCs/>
          <w:sz w:val="32"/>
          <w:szCs w:val="32"/>
          <w:u w:val="single"/>
        </w:rPr>
      </w:pPr>
      <w:r w:rsidRPr="00BF7E92">
        <w:rPr>
          <w:rFonts w:asciiTheme="minorHAnsi" w:hAnsiTheme="minorHAnsi" w:cstheme="minorBidi"/>
          <w:b/>
          <w:bCs/>
          <w:sz w:val="32"/>
          <w:szCs w:val="32"/>
          <w:u w:val="single"/>
        </w:rPr>
        <w:lastRenderedPageBreak/>
        <w:t>Curriculum Vitae</w:t>
      </w:r>
    </w:p>
    <w:p w:rsidR="00E20B19" w:rsidRPr="006F1D5D" w:rsidRDefault="00E20B19" w:rsidP="00E20B19">
      <w:pPr>
        <w:jc w:val="center"/>
        <w:rPr>
          <w:rFonts w:asciiTheme="minorHAnsi" w:hAnsiTheme="minorHAnsi" w:cstheme="minorBidi"/>
          <w:b/>
          <w:bCs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5"/>
      </w:tblGrid>
      <w:tr w:rsidR="00E20B19" w:rsidRPr="006F1D5D" w:rsidTr="00671867">
        <w:tc>
          <w:tcPr>
            <w:tcW w:w="2376" w:type="dxa"/>
          </w:tcPr>
          <w:p w:rsidR="00E20B19" w:rsidRPr="006F1D5D" w:rsidRDefault="00E20B19" w:rsidP="00671867">
            <w:pPr>
              <w:rPr>
                <w:rFonts w:asciiTheme="minorHAnsi" w:hAnsiTheme="minorHAnsi" w:cstheme="majorBidi"/>
                <w:b/>
                <w:bCs/>
                <w:szCs w:val="22"/>
              </w:rPr>
            </w:pPr>
            <w:r w:rsidRPr="006F1D5D">
              <w:rPr>
                <w:rFonts w:asciiTheme="minorHAnsi" w:hAnsiTheme="minorHAnsi" w:cstheme="minorHAnsi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57777FE" wp14:editId="53430CD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52705</wp:posOffset>
                  </wp:positionV>
                  <wp:extent cx="1162050" cy="1632585"/>
                  <wp:effectExtent l="0" t="0" r="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5" w:type="dxa"/>
          </w:tcPr>
          <w:p w:rsidR="00E20B19" w:rsidRPr="006F1D5D" w:rsidRDefault="001B7FBB" w:rsidP="006718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302"/>
              </w:tabs>
              <w:rPr>
                <w:b/>
                <w:bCs/>
              </w:rPr>
            </w:pPr>
            <w:r w:rsidRPr="006F1D5D">
              <w:rPr>
                <w:b/>
                <w:bCs/>
              </w:rPr>
              <w:t>Nombre</w:t>
            </w:r>
            <w:r w:rsidR="00E20B19" w:rsidRPr="006F1D5D">
              <w:rPr>
                <w:b/>
                <w:bCs/>
              </w:rPr>
              <w:t>:</w:t>
            </w:r>
            <w:r w:rsidR="00E20B19" w:rsidRPr="006F1D5D">
              <w:rPr>
                <w:b/>
                <w:bCs/>
              </w:rPr>
              <w:tab/>
            </w:r>
            <w:r w:rsidRPr="006F1D5D">
              <w:rPr>
                <w:b/>
                <w:bCs/>
              </w:rPr>
              <w:t>Chaesub LEE</w:t>
            </w:r>
          </w:p>
          <w:p w:rsidR="00E20B19" w:rsidRPr="006F1D5D" w:rsidRDefault="001B7FBB" w:rsidP="006718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302"/>
              </w:tabs>
              <w:rPr>
                <w:b/>
                <w:bCs/>
              </w:rPr>
            </w:pPr>
            <w:r w:rsidRPr="006F1D5D">
              <w:rPr>
                <w:b/>
                <w:bCs/>
              </w:rPr>
              <w:t>Fecha de nacimiento</w:t>
            </w:r>
            <w:r w:rsidR="00E20B19" w:rsidRPr="006F1D5D">
              <w:rPr>
                <w:b/>
                <w:bCs/>
              </w:rPr>
              <w:t>:</w:t>
            </w:r>
            <w:r w:rsidR="00E20B19" w:rsidRPr="006F1D5D">
              <w:rPr>
                <w:b/>
                <w:bCs/>
              </w:rPr>
              <w:tab/>
            </w:r>
            <w:r w:rsidRPr="006F1D5D">
              <w:rPr>
                <w:b/>
                <w:bCs/>
              </w:rPr>
              <w:t>6 de marzo de 1960</w:t>
            </w:r>
          </w:p>
          <w:p w:rsidR="00E20B19" w:rsidRPr="006F1D5D" w:rsidRDefault="001B7FBB" w:rsidP="006718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302"/>
              </w:tabs>
              <w:rPr>
                <w:b/>
                <w:bCs/>
              </w:rPr>
            </w:pPr>
            <w:r w:rsidRPr="006F1D5D">
              <w:rPr>
                <w:b/>
                <w:bCs/>
              </w:rPr>
              <w:t>Nacionalidad</w:t>
            </w:r>
            <w:r w:rsidR="00E20B19" w:rsidRPr="006F1D5D">
              <w:rPr>
                <w:b/>
                <w:bCs/>
              </w:rPr>
              <w:t>:</w:t>
            </w:r>
            <w:r w:rsidR="00E20B19" w:rsidRPr="006F1D5D">
              <w:rPr>
                <w:b/>
                <w:bCs/>
              </w:rPr>
              <w:tab/>
            </w:r>
            <w:r w:rsidRPr="006F1D5D">
              <w:rPr>
                <w:b/>
                <w:bCs/>
              </w:rPr>
              <w:t>Corea (Rep. de)</w:t>
            </w:r>
          </w:p>
          <w:p w:rsidR="00E20B19" w:rsidRPr="006F1D5D" w:rsidRDefault="001B7FBB" w:rsidP="006718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302"/>
              </w:tabs>
              <w:rPr>
                <w:rFonts w:asciiTheme="minorHAnsi" w:hAnsiTheme="minorHAnsi" w:cstheme="majorBidi"/>
                <w:b/>
                <w:bCs/>
                <w:szCs w:val="22"/>
              </w:rPr>
            </w:pPr>
            <w:r w:rsidRPr="006F1D5D">
              <w:rPr>
                <w:b/>
                <w:bCs/>
              </w:rPr>
              <w:t>Especializaciones</w:t>
            </w:r>
            <w:r w:rsidR="00E20B19" w:rsidRPr="006F1D5D">
              <w:rPr>
                <w:b/>
                <w:bCs/>
              </w:rPr>
              <w:t>:</w:t>
            </w:r>
            <w:r w:rsidR="00E20B19" w:rsidRPr="006F1D5D">
              <w:rPr>
                <w:b/>
                <w:bCs/>
              </w:rPr>
              <w:tab/>
            </w:r>
            <w:r w:rsidRPr="006F1D5D">
              <w:rPr>
                <w:b/>
                <w:bCs/>
              </w:rPr>
              <w:t>Arquitecturas de red, capacidades y diseño en RDSI, IP, MPLS, GII, NGN, banda ancha alámbrica e inalámbrica, FMC/gestión de movilidad, IPTV, IdM, redes inteligentes, informática en nube y redes futuras, etc.</w:t>
            </w:r>
          </w:p>
        </w:tc>
      </w:tr>
    </w:tbl>
    <w:p w:rsidR="00E20B19" w:rsidRPr="006F1D5D" w:rsidRDefault="00E20B19" w:rsidP="00E20B19">
      <w:pPr>
        <w:rPr>
          <w:rFonts w:asciiTheme="minorHAnsi" w:hAnsiTheme="minorHAnsi" w:cstheme="majorBidi"/>
          <w:b/>
          <w:bCs/>
          <w:szCs w:val="22"/>
        </w:rPr>
      </w:pPr>
    </w:p>
    <w:p w:rsidR="00E20B19" w:rsidRPr="006F1D5D" w:rsidRDefault="001B7FBB" w:rsidP="00E20B19">
      <w:r w:rsidRPr="006F1D5D">
        <w:rPr>
          <w:b/>
          <w:bCs/>
        </w:rPr>
        <w:t>Estudios</w:t>
      </w:r>
      <w:r w:rsidR="00E20B19" w:rsidRPr="006F1D5D">
        <w:rPr>
          <w:bCs/>
        </w:rPr>
        <w:t>:</w:t>
      </w:r>
    </w:p>
    <w:p w:rsidR="00E20B19" w:rsidRPr="006F1D5D" w:rsidRDefault="001B7FBB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Febrero de 1983</w:t>
      </w:r>
      <w:r w:rsidR="00E20B19" w:rsidRPr="006F1D5D">
        <w:t>:</w:t>
      </w:r>
      <w:r w:rsidR="00E20B19" w:rsidRPr="006F1D5D">
        <w:tab/>
      </w:r>
      <w:r w:rsidRPr="006F1D5D">
        <w:t xml:space="preserve">Universidad de KONKUK </w:t>
      </w:r>
      <w:r w:rsidR="00E20B19" w:rsidRPr="006F1D5D">
        <w:t>(</w:t>
      </w:r>
      <w:r w:rsidRPr="006F1D5D">
        <w:t>Licenciatura en electrónica</w:t>
      </w:r>
      <w:r w:rsidR="00E20B19" w:rsidRPr="006F1D5D">
        <w:t>)</w:t>
      </w:r>
    </w:p>
    <w:p w:rsidR="00E20B19" w:rsidRPr="006F1D5D" w:rsidRDefault="001B7FBB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Febrero de 1985:</w:t>
      </w:r>
      <w:r w:rsidR="00E20B19" w:rsidRPr="006F1D5D">
        <w:t xml:space="preserve"> </w:t>
      </w:r>
      <w:r w:rsidR="00E20B19" w:rsidRPr="006F1D5D">
        <w:tab/>
      </w:r>
      <w:r w:rsidRPr="006F1D5D">
        <w:t xml:space="preserve">Escuela de Posgrado de la Universidad de KONKUK </w:t>
      </w:r>
      <w:r w:rsidR="00E20B19" w:rsidRPr="006F1D5D">
        <w:t>(</w:t>
      </w:r>
      <w:r w:rsidRPr="006F1D5D">
        <w:t>Máster en electrónica</w:t>
      </w:r>
      <w:r w:rsidR="00E20B19" w:rsidRPr="006F1D5D">
        <w:t>)</w:t>
      </w:r>
    </w:p>
    <w:p w:rsidR="00E20B19" w:rsidRPr="006F1D5D" w:rsidRDefault="001B7FBB" w:rsidP="00E20B19">
      <w:pPr>
        <w:spacing w:before="360"/>
        <w:rPr>
          <w:rFonts w:asciiTheme="minorHAnsi" w:hAnsiTheme="minorHAnsi" w:cstheme="minorHAnsi"/>
          <w:b/>
        </w:rPr>
      </w:pPr>
      <w:r w:rsidRPr="006F1D5D">
        <w:rPr>
          <w:b/>
          <w:bCs/>
        </w:rPr>
        <w:t>Experiencia profesional</w:t>
      </w:r>
      <w:r w:rsidR="00E20B19" w:rsidRPr="006F1D5D">
        <w:rPr>
          <w:rFonts w:asciiTheme="minorHAnsi" w:hAnsiTheme="minorHAnsi" w:cstheme="minorHAnsi"/>
          <w:bCs/>
        </w:rPr>
        <w:t>: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1986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="001B7FBB" w:rsidRPr="006F1D5D">
        <w:t>1992</w:t>
      </w:r>
      <w:r w:rsidRPr="006F1D5D">
        <w:t>:</w:t>
      </w:r>
      <w:r w:rsidRPr="006F1D5D">
        <w:tab/>
      </w:r>
      <w:r w:rsidR="001B7FBB" w:rsidRPr="006F1D5D">
        <w:t>Se incorporó al KOREA TELECOM R&amp;D GROUP como ingeniero de</w:t>
      </w:r>
      <w:r w:rsidR="007C311F">
        <w:t xml:space="preserve"> investigación y participó en la</w:t>
      </w:r>
      <w:r w:rsidR="001B7FBB" w:rsidRPr="006F1D5D">
        <w:t xml:space="preserve"> Planificación de red y desarrollo de la RDSI-BE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1993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1994: </w:t>
      </w:r>
      <w:r w:rsidRPr="006F1D5D">
        <w:tab/>
      </w:r>
      <w:r w:rsidR="001B7FBB" w:rsidRPr="006F1D5D">
        <w:t>Se incorporó al proyecto nacional de desarrollo de la RDSI-BE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1994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1995: </w:t>
      </w:r>
      <w:r w:rsidRPr="006F1D5D">
        <w:tab/>
      </w:r>
      <w:r w:rsidR="001B7FBB" w:rsidRPr="006F1D5D">
        <w:t>Destacado al Ministerio de Comunicaciones para el desarrollo de la infraestructura de la información de Corea (Korea Information Infrastructure, KII)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1995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1996: </w:t>
      </w:r>
      <w:r w:rsidRPr="006F1D5D">
        <w:tab/>
      </w:r>
      <w:r w:rsidR="008B136B">
        <w:t xml:space="preserve">Director del </w:t>
      </w:r>
      <w:r w:rsidR="005522F7">
        <w:t>D</w:t>
      </w:r>
      <w:r w:rsidR="008B136B">
        <w:t>epartamento técnico de planificación e</w:t>
      </w:r>
      <w:r w:rsidR="001B7FBB" w:rsidRPr="006F1D5D">
        <w:t>stratégica de KOREA TELECOM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1997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1999: </w:t>
      </w:r>
      <w:r w:rsidRPr="006F1D5D">
        <w:tab/>
      </w:r>
      <w:r w:rsidR="001B7FBB" w:rsidRPr="006F1D5D">
        <w:t>Director del desarrollo de la red de acceso de banda ancha de alta velocidad de KOREA TELECOM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2000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2002: </w:t>
      </w:r>
      <w:r w:rsidRPr="006F1D5D">
        <w:tab/>
      </w:r>
      <w:r w:rsidR="001B7FBB" w:rsidRPr="006F1D5D">
        <w:t>Director de la OFICINA EN GINEBRA DE KOREA TELECOM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2003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2004:</w:t>
      </w:r>
      <w:r w:rsidRPr="006F1D5D">
        <w:tab/>
      </w:r>
      <w:r w:rsidR="001B7FBB" w:rsidRPr="006F1D5D">
        <w:t>Dire</w:t>
      </w:r>
      <w:r w:rsidR="00D65AA5">
        <w:t>ctor de la sede de KT sobre el departamento de relaciones de e</w:t>
      </w:r>
      <w:r w:rsidR="001B7FBB" w:rsidRPr="006F1D5D">
        <w:t>mpresa de KOREA TELECOM</w:t>
      </w:r>
    </w:p>
    <w:p w:rsidR="00E20B19" w:rsidRPr="006F1D5D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2004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2012:</w:t>
      </w:r>
      <w:r w:rsidRPr="006F1D5D">
        <w:tab/>
      </w:r>
      <w:r w:rsidR="001B7FBB" w:rsidRPr="006F1D5D">
        <w:t>Presidente de HiSPOT sarl y consultor de investigación en el ETRI</w:t>
      </w:r>
    </w:p>
    <w:p w:rsidR="00E20B19" w:rsidRPr="00FF7E53" w:rsidRDefault="00E20B19" w:rsidP="001B7F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lang w:val="en-US"/>
        </w:rPr>
      </w:pPr>
      <w:r w:rsidRPr="00FF7E53">
        <w:rPr>
          <w:lang w:val="en-US"/>
        </w:rPr>
        <w:t>2012</w:t>
      </w:r>
      <w:r w:rsidR="001B7FBB" w:rsidRPr="00FF7E53">
        <w:rPr>
          <w:rFonts w:asciiTheme="minorHAnsi" w:hAnsiTheme="minorHAnsi" w:cstheme="minorHAnsi"/>
          <w:sz w:val="22"/>
          <w:szCs w:val="22"/>
          <w:lang w:val="en-US"/>
        </w:rPr>
        <w:t xml:space="preserve"> ~ </w:t>
      </w:r>
      <w:r w:rsidR="001B7FBB" w:rsidRPr="00FF7E53">
        <w:rPr>
          <w:lang w:val="en-US"/>
        </w:rPr>
        <w:t>hoy</w:t>
      </w:r>
      <w:r w:rsidRPr="00FF7E53">
        <w:rPr>
          <w:lang w:val="en-US"/>
        </w:rPr>
        <w:t>:</w:t>
      </w:r>
      <w:r w:rsidRPr="00FF7E53">
        <w:rPr>
          <w:lang w:val="en-US"/>
        </w:rPr>
        <w:tab/>
      </w:r>
      <w:r w:rsidR="001B7FBB" w:rsidRPr="00FF7E53">
        <w:rPr>
          <w:lang w:val="en-US"/>
        </w:rPr>
        <w:t>Consultor de investigación en el KAIST Institute for IT Convergence on ICT/Telecommunication technology and their standard developments</w:t>
      </w:r>
    </w:p>
    <w:p w:rsidR="00E20B19" w:rsidRPr="006F1D5D" w:rsidRDefault="000A52C6" w:rsidP="000A52C6">
      <w:pPr>
        <w:spacing w:before="0"/>
        <w:rPr>
          <w:rFonts w:asciiTheme="minorHAnsi" w:hAnsiTheme="minorHAnsi" w:cstheme="minorHAnsi"/>
          <w:b/>
        </w:rPr>
      </w:pPr>
      <w:r w:rsidRPr="00FF7E53">
        <w:rPr>
          <w:b/>
          <w:bCs/>
        </w:rPr>
        <w:br w:type="column"/>
      </w:r>
      <w:r w:rsidR="001B7FBB" w:rsidRPr="006F1D5D">
        <w:rPr>
          <w:b/>
          <w:bCs/>
        </w:rPr>
        <w:lastRenderedPageBreak/>
        <w:t>Experiencia de las actividades de normalización de la UIT: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1987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1988: </w:t>
      </w:r>
      <w:r w:rsidRPr="006F1D5D">
        <w:tab/>
      </w:r>
      <w:r w:rsidR="00F8439E" w:rsidRPr="006F1D5D">
        <w:t>CE VIII del CCITT de la UIT (temas de telemática)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1989: </w:t>
      </w:r>
      <w:r w:rsidRPr="006F1D5D">
        <w:tab/>
      </w:r>
      <w:r w:rsidR="00F8439E" w:rsidRPr="006F1D5D">
        <w:t>CE XVIII del CCITT de la UIT (antecesora de la actual CE</w:t>
      </w:r>
      <w:r w:rsidR="00BE4964">
        <w:t xml:space="preserve"> </w:t>
      </w:r>
      <w:r w:rsidR="00F8439E" w:rsidRPr="006F1D5D">
        <w:t>3 del UIT-T)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1989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1991: </w:t>
      </w:r>
      <w:r w:rsidRPr="006F1D5D">
        <w:tab/>
      </w:r>
      <w:r w:rsidR="00F8439E" w:rsidRPr="006F1D5D">
        <w:t>Representante de Korea Telecom en la CE</w:t>
      </w:r>
      <w:r w:rsidR="003D0EF6">
        <w:t xml:space="preserve"> </w:t>
      </w:r>
      <w:r w:rsidR="00F8439E" w:rsidRPr="006F1D5D">
        <w:t>13 del UIT-T (temas de interfuncionamiento)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1992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1996: </w:t>
      </w:r>
      <w:r w:rsidRPr="006F1D5D">
        <w:tab/>
      </w:r>
      <w:r w:rsidR="00F8439E" w:rsidRPr="006F1D5D">
        <w:t>Editor de varios asuntos relacionados con el interfuncionamiento en la CE</w:t>
      </w:r>
      <w:r w:rsidR="00DD6C3B">
        <w:t> </w:t>
      </w:r>
      <w:r w:rsidR="00F8439E" w:rsidRPr="006F1D5D">
        <w:t>13 del UIT-T (Serie I.500)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1997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1998: </w:t>
      </w:r>
      <w:r w:rsidRPr="006F1D5D">
        <w:tab/>
      </w:r>
      <w:r w:rsidR="00F8439E" w:rsidRPr="006F1D5D">
        <w:t>Relator para la C</w:t>
      </w:r>
      <w:r w:rsidR="00BA2D4A">
        <w:t xml:space="preserve"> </w:t>
      </w:r>
      <w:r w:rsidR="00F8439E" w:rsidRPr="006F1D5D">
        <w:t>2/13 (Cuestión relacionada con GII y arquitectura de red)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1999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2000: </w:t>
      </w:r>
      <w:r w:rsidRPr="006F1D5D">
        <w:tab/>
      </w:r>
      <w:r w:rsidR="00F8439E" w:rsidRPr="006F1D5D">
        <w:t>Presidente del Grupo de Trabajo 1/13 (Arquitectura de red) de la CE</w:t>
      </w:r>
      <w:r w:rsidR="00027F11">
        <w:t xml:space="preserve"> </w:t>
      </w:r>
      <w:r w:rsidR="00F8439E" w:rsidRPr="006F1D5D">
        <w:t>13 del UIT-T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2001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2008:</w:t>
      </w:r>
      <w:r w:rsidRPr="006F1D5D">
        <w:tab/>
      </w:r>
      <w:r w:rsidR="00F8439E" w:rsidRPr="006F1D5D">
        <w:t>Vicepresidente de la CE</w:t>
      </w:r>
      <w:r w:rsidR="00E73BEA">
        <w:t xml:space="preserve"> </w:t>
      </w:r>
      <w:r w:rsidR="00F8439E" w:rsidRPr="006F1D5D">
        <w:t>13 del UIT-T (NGN) y Presidente del Grupo de Trabajo 2/13 del UIT-T (Arquitectura de red)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2003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2004:</w:t>
      </w:r>
      <w:r w:rsidRPr="006F1D5D">
        <w:tab/>
      </w:r>
      <w:r w:rsidR="00D348CC">
        <w:t>Director técnico del '</w:t>
      </w:r>
      <w:r w:rsidR="00F8439E" w:rsidRPr="006F1D5D">
        <w:t>G</w:t>
      </w:r>
      <w:r w:rsidR="00D348CC">
        <w:t>rupo Mixto de Relator sobre NGN'</w:t>
      </w:r>
      <w:r w:rsidR="00F8439E" w:rsidRPr="006F1D5D">
        <w:t xml:space="preserve"> del UIT-T (dirigido por la CE</w:t>
      </w:r>
      <w:r w:rsidR="00D348CC">
        <w:t xml:space="preserve"> </w:t>
      </w:r>
      <w:r w:rsidR="00F8439E" w:rsidRPr="006F1D5D">
        <w:t>13)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2004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 xml:space="preserve">2005: </w:t>
      </w:r>
      <w:r w:rsidRPr="006F1D5D">
        <w:tab/>
      </w:r>
      <w:r w:rsidR="00F8439E" w:rsidRPr="006F1D5D">
        <w:t>Presidente del Grupo Temático sobre NGN del UIT-T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2006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2007:</w:t>
      </w:r>
      <w:r w:rsidRPr="006F1D5D">
        <w:tab/>
      </w:r>
      <w:r w:rsidR="00F8439E" w:rsidRPr="006F1D5D">
        <w:t>Vicepresidente del Grupo Temático sobre IPTV del UIT-T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2008</w:t>
      </w:r>
      <w:r w:rsidR="001B7FBB" w:rsidRPr="006F1D5D">
        <w:t>.10</w:t>
      </w:r>
      <w:r w:rsidRPr="006F1D5D">
        <w:t>:</w:t>
      </w:r>
      <w:r w:rsidRPr="006F1D5D">
        <w:tab/>
      </w:r>
      <w:r w:rsidR="00F8439E" w:rsidRPr="006F1D5D">
        <w:t xml:space="preserve">Elegido Presidente de la Comisión de </w:t>
      </w:r>
      <w:r w:rsidR="002F1452">
        <w:t>Estudio 13 del UIT-T en la AMNT </w:t>
      </w:r>
      <w:r w:rsidR="00F8439E" w:rsidRPr="006F1D5D">
        <w:t>2008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2009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 </w:t>
      </w:r>
      <w:r w:rsidRPr="006F1D5D">
        <w:t>2012:</w:t>
      </w:r>
      <w:r w:rsidRPr="006F1D5D">
        <w:tab/>
      </w:r>
      <w:r w:rsidR="00F8439E" w:rsidRPr="006F1D5D">
        <w:t>Presidente de la Comisión de Estudio 13 del UIT-T (primer mandato)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2009</w:t>
      </w:r>
      <w:r w:rsidR="001B7FBB" w:rsidRPr="006F1D5D">
        <w:t xml:space="preserve"> </w:t>
      </w:r>
      <w:r w:rsidR="001B7FBB"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2012.</w:t>
      </w:r>
      <w:r w:rsidR="001B7FBB" w:rsidRPr="006F1D5D">
        <w:t>10</w:t>
      </w:r>
      <w:r w:rsidRPr="006F1D5D">
        <w:t>:</w:t>
      </w:r>
      <w:r w:rsidRPr="006F1D5D">
        <w:tab/>
      </w:r>
      <w:r w:rsidR="00F8439E" w:rsidRPr="006F1D5D">
        <w:t>Presidente de la JCA sobre NGN y la</w:t>
      </w:r>
      <w:r w:rsidR="00436B42">
        <w:t xml:space="preserve"> JCA sobre IPTV del UIT-T (JCA: </w:t>
      </w:r>
      <w:r w:rsidR="00F8439E" w:rsidRPr="006F1D5D">
        <w:t>actividad de coordinación conjunta)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2012:</w:t>
      </w:r>
      <w:r w:rsidRPr="006F1D5D">
        <w:tab/>
      </w:r>
      <w:r w:rsidR="00F8439E" w:rsidRPr="006F1D5D">
        <w:t>Vicepresidente de la Comisión 3 de la AMNT 2012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2012:</w:t>
      </w:r>
      <w:r w:rsidRPr="006F1D5D">
        <w:tab/>
      </w:r>
      <w:r w:rsidR="00F8439E" w:rsidRPr="006F1D5D">
        <w:t>Reelegido Presidente de la CE</w:t>
      </w:r>
      <w:r w:rsidR="00805D6F">
        <w:t xml:space="preserve"> </w:t>
      </w:r>
      <w:r w:rsidR="00F8439E" w:rsidRPr="006F1D5D">
        <w:t>13 del UIT-T en la AMNT 2012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2013</w:t>
      </w:r>
      <w:r w:rsidR="001B7FBB" w:rsidRPr="006F1D5D">
        <w:t xml:space="preserve"> </w:t>
      </w:r>
      <w:r w:rsidR="001B7FBB"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</w:t>
      </w:r>
      <w:r w:rsidR="001B7FBB" w:rsidRPr="006F1D5D">
        <w:t>hoy</w:t>
      </w:r>
      <w:r w:rsidRPr="006F1D5D">
        <w:t xml:space="preserve">: </w:t>
      </w:r>
      <w:r w:rsidRPr="006F1D5D">
        <w:tab/>
      </w:r>
      <w:r w:rsidR="00F8439E" w:rsidRPr="006F1D5D">
        <w:t>Presidente de la CE 13 del UIT-T (sobre redes futuras: segundo mandato)</w:t>
      </w:r>
    </w:p>
    <w:p w:rsidR="00E20B19" w:rsidRPr="006F1D5D" w:rsidRDefault="00F8439E" w:rsidP="00F8439E">
      <w:pPr>
        <w:spacing w:before="360"/>
        <w:rPr>
          <w:rFonts w:asciiTheme="minorHAnsi" w:hAnsiTheme="minorHAnsi" w:cstheme="minorHAnsi"/>
          <w:b/>
        </w:rPr>
      </w:pPr>
      <w:r w:rsidRPr="006F1D5D">
        <w:rPr>
          <w:b/>
          <w:bCs/>
        </w:rPr>
        <w:t>Otra experiencia relacionada con las normas internacionales: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1988</w:t>
      </w:r>
      <w:r w:rsidR="001B7FBB" w:rsidRPr="006F1D5D">
        <w:t xml:space="preserve"> </w:t>
      </w:r>
      <w:r w:rsidR="001B7FBB"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</w:t>
      </w:r>
      <w:r w:rsidR="001B7FBB" w:rsidRPr="006F1D5D">
        <w:t>hoy</w:t>
      </w:r>
      <w:r w:rsidRPr="006F1D5D">
        <w:t xml:space="preserve">: </w:t>
      </w:r>
      <w:r w:rsidRPr="006F1D5D">
        <w:tab/>
      </w:r>
      <w:r w:rsidR="00F8439E" w:rsidRPr="006F1D5D">
        <w:t>Miembro de la GSC (Colaboración en materia de Normas Mundiales) y dirigente sobre NGN y banda ancha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1994</w:t>
      </w:r>
      <w:r w:rsidR="001B7FBB" w:rsidRPr="006F1D5D">
        <w:t xml:space="preserve"> 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~ </w:t>
      </w:r>
      <w:r w:rsidRPr="006F1D5D">
        <w:t xml:space="preserve">2011: </w:t>
      </w:r>
      <w:r w:rsidRPr="006F1D5D">
        <w:tab/>
      </w:r>
      <w:r w:rsidR="00F8439E" w:rsidRPr="006F1D5D">
        <w:t>Colaboración sobre normas CJK (China-Japan-Korea) (Presidente GT NGN y UNIOT)</w:t>
      </w:r>
    </w:p>
    <w:p w:rsidR="00E20B19" w:rsidRPr="006F1D5D" w:rsidRDefault="00E20B19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2002</w:t>
      </w:r>
      <w:r w:rsidR="001B7FBB" w:rsidRPr="006F1D5D">
        <w:rPr>
          <w:rFonts w:asciiTheme="minorHAnsi" w:hAnsiTheme="minorHAnsi" w:cstheme="minorHAnsi"/>
          <w:sz w:val="22"/>
          <w:szCs w:val="22"/>
        </w:rPr>
        <w:t xml:space="preserve"> ~</w:t>
      </w:r>
      <w:r w:rsidRPr="006F1D5D">
        <w:t xml:space="preserve"> </w:t>
      </w:r>
      <w:r w:rsidR="001B7FBB" w:rsidRPr="006F1D5D">
        <w:t>hoy</w:t>
      </w:r>
      <w:r w:rsidRPr="006F1D5D">
        <w:t>:</w:t>
      </w:r>
      <w:r w:rsidRPr="006F1D5D">
        <w:tab/>
      </w:r>
      <w:r w:rsidR="00F8439E" w:rsidRPr="006F1D5D">
        <w:t>Miembro del ASTAP sobre NGN, IPTV e IdM</w:t>
      </w:r>
    </w:p>
    <w:p w:rsidR="00E20B19" w:rsidRPr="006F1D5D" w:rsidRDefault="00F8439E" w:rsidP="00E20B19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 w:rsidRPr="006F1D5D">
        <w:rPr>
          <w:b/>
          <w:bCs/>
        </w:rPr>
        <w:t>Trabajos académicos:</w:t>
      </w:r>
    </w:p>
    <w:p w:rsidR="00E20B19" w:rsidRPr="006F1D5D" w:rsidRDefault="00E20B19" w:rsidP="000A52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2006: </w:t>
      </w:r>
      <w:r w:rsidRPr="006F1D5D">
        <w:tab/>
      </w:r>
      <w:r w:rsidR="00F8439E" w:rsidRPr="006F1D5D">
        <w:t xml:space="preserve">Editor principal de </w:t>
      </w:r>
      <w:r w:rsidR="00C909A3">
        <w:t>ComSoc del IEEE sobre "IPTV"</w:t>
      </w:r>
    </w:p>
    <w:p w:rsidR="00E20B19" w:rsidRPr="006F1D5D" w:rsidRDefault="00E20B19" w:rsidP="001C374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100"/>
        <w:ind w:left="2410" w:hanging="2410"/>
      </w:pPr>
      <w:r w:rsidRPr="006F1D5D">
        <w:t>2004</w:t>
      </w:r>
      <w:r w:rsidR="001B7FBB" w:rsidRPr="006F1D5D">
        <w:t xml:space="preserve"> </w:t>
      </w:r>
      <w:r w:rsidR="001B7FBB"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</w:t>
      </w:r>
      <w:r w:rsidR="00F8439E" w:rsidRPr="006F1D5D">
        <w:t>hoy</w:t>
      </w:r>
      <w:r w:rsidRPr="006F1D5D">
        <w:t xml:space="preserve">: </w:t>
      </w:r>
      <w:r w:rsidRPr="006F1D5D">
        <w:tab/>
      </w:r>
      <w:r w:rsidR="00F8439E" w:rsidRPr="006F1D5D">
        <w:t>Revisor de documentos del IEEE sobre redes e IPTV</w:t>
      </w:r>
    </w:p>
    <w:p w:rsidR="00E20B19" w:rsidRPr="006F1D5D" w:rsidRDefault="00F8439E" w:rsidP="001C374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100"/>
        <w:ind w:left="2410" w:hanging="2410"/>
      </w:pPr>
      <w:r w:rsidRPr="006F1D5D">
        <w:t xml:space="preserve">2010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</w:t>
      </w:r>
      <w:r w:rsidR="00E20B19" w:rsidRPr="006F1D5D">
        <w:t>2012:</w:t>
      </w:r>
      <w:r w:rsidR="00E20B19" w:rsidRPr="006F1D5D">
        <w:tab/>
      </w:r>
      <w:r w:rsidR="006F31B7">
        <w:t>Miembro directivo del C</w:t>
      </w:r>
      <w:r w:rsidRPr="006F1D5D">
        <w:t>aleidoscopio de la TSB UIT</w:t>
      </w:r>
    </w:p>
    <w:p w:rsidR="00E20B19" w:rsidRPr="006F1D5D" w:rsidRDefault="00E20B19" w:rsidP="001C374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100"/>
        <w:ind w:left="2410" w:hanging="2410"/>
      </w:pPr>
      <w:r w:rsidRPr="006F1D5D">
        <w:t>2000</w:t>
      </w:r>
      <w:r w:rsidR="00F8439E" w:rsidRPr="006F1D5D">
        <w:t xml:space="preserve"> </w:t>
      </w:r>
      <w:r w:rsidR="00F8439E" w:rsidRPr="006F1D5D">
        <w:rPr>
          <w:rFonts w:asciiTheme="minorHAnsi" w:hAnsiTheme="minorHAnsi" w:cstheme="minorHAnsi"/>
          <w:sz w:val="22"/>
          <w:szCs w:val="22"/>
        </w:rPr>
        <w:t>~</w:t>
      </w:r>
      <w:r w:rsidR="00F8439E" w:rsidRPr="006F1D5D">
        <w:t xml:space="preserve"> hoy</w:t>
      </w:r>
      <w:r w:rsidRPr="006F1D5D">
        <w:t>:</w:t>
      </w:r>
      <w:r w:rsidRPr="006F1D5D">
        <w:tab/>
      </w:r>
      <w:r w:rsidR="00F8439E" w:rsidRPr="006F1D5D">
        <w:t>Participación como orador invitado en varios talleres internacionales en el mundo</w:t>
      </w:r>
    </w:p>
    <w:p w:rsidR="00E20B19" w:rsidRPr="006F1D5D" w:rsidRDefault="009F4618" w:rsidP="00E20B19">
      <w:pPr>
        <w:tabs>
          <w:tab w:val="clear" w:pos="1134"/>
        </w:tabs>
        <w:spacing w:before="360"/>
        <w:ind w:left="1701" w:hanging="1701"/>
        <w:rPr>
          <w:rFonts w:asciiTheme="minorHAnsi" w:hAnsiTheme="minorHAnsi" w:cstheme="minorHAnsi"/>
          <w:b/>
        </w:rPr>
      </w:pPr>
      <w:r w:rsidRPr="006F1D5D">
        <w:rPr>
          <w:b/>
          <w:bCs/>
        </w:rPr>
        <w:br w:type="column"/>
      </w:r>
      <w:r w:rsidR="00F8439E" w:rsidRPr="006F1D5D">
        <w:rPr>
          <w:b/>
          <w:bCs/>
        </w:rPr>
        <w:lastRenderedPageBreak/>
        <w:t>Participación en consultas y proyectos:</w:t>
      </w:r>
    </w:p>
    <w:p w:rsidR="00E20B19" w:rsidRPr="006F1D5D" w:rsidRDefault="00F8439E" w:rsidP="005F1B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06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11.</w:t>
      </w:r>
      <w:r w:rsidR="00E20B19" w:rsidRPr="006F1D5D">
        <w:t>2006:</w:t>
      </w:r>
      <w:r w:rsidR="00E20B19" w:rsidRPr="006F1D5D">
        <w:tab/>
      </w:r>
      <w:r w:rsidR="005F1B78">
        <w:t>Consulta sobre "</w:t>
      </w:r>
      <w:r w:rsidRPr="006F1D5D">
        <w:t>Estudio de tecnologías de control de movilidad</w:t>
      </w:r>
      <w:r w:rsidR="005F1B78">
        <w:t>"</w:t>
      </w:r>
      <w:r w:rsidRPr="006F1D5D">
        <w:t xml:space="preserve"> del ETRI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06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07.</w:t>
      </w:r>
      <w:r w:rsidR="00E20B19" w:rsidRPr="006F1D5D">
        <w:t>2007:</w:t>
      </w:r>
      <w:r w:rsidR="00E20B19" w:rsidRPr="006F1D5D">
        <w:tab/>
      </w:r>
      <w:r w:rsidR="005F1B78">
        <w:t>Consulta sobre "</w:t>
      </w:r>
      <w:r w:rsidRPr="006F1D5D">
        <w:t xml:space="preserve">preparación de la versión 05 de un Manual sobre Planificación de redes para </w:t>
      </w:r>
      <w:r w:rsidR="005F1B78">
        <w:t>arquitecturas de red evolutivas"</w:t>
      </w:r>
      <w:r w:rsidRPr="006F1D5D">
        <w:t xml:space="preserve"> de la BDT UIT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05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</w:t>
      </w:r>
      <w:r w:rsidR="00E20B19" w:rsidRPr="006F1D5D">
        <w:t>2008:</w:t>
      </w:r>
      <w:r w:rsidR="00E20B19" w:rsidRPr="006F1D5D">
        <w:tab/>
      </w:r>
      <w:r w:rsidR="005F1B78">
        <w:t>Consulta sobre "</w:t>
      </w:r>
      <w:r w:rsidRPr="006F1D5D">
        <w:t>Desarrollo de requisitos de servicio, casos y características de utilización de</w:t>
      </w:r>
      <w:r w:rsidR="005F1B78">
        <w:t xml:space="preserve"> códec(s) NGN"</w:t>
      </w:r>
      <w:r w:rsidRPr="006F1D5D">
        <w:t xml:space="preserve"> de KGK Enterprise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05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06.</w:t>
      </w:r>
      <w:r w:rsidR="00E20B19" w:rsidRPr="006F1D5D">
        <w:t xml:space="preserve">2009: </w:t>
      </w:r>
      <w:r w:rsidR="00E20B19" w:rsidRPr="006F1D5D">
        <w:tab/>
      </w:r>
      <w:r w:rsidR="005F1B78">
        <w:t>Consulta sobre "</w:t>
      </w:r>
      <w:r w:rsidRPr="006F1D5D">
        <w:t>Estudio de la transición de redes tradicionales a NGN" de la BDT UIT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12.</w:t>
      </w:r>
      <w:r w:rsidR="00E20B19" w:rsidRPr="006F1D5D">
        <w:t>2010:</w:t>
      </w:r>
      <w:r w:rsidR="00E20B19" w:rsidRPr="006F1D5D">
        <w:tab/>
      </w:r>
      <w:r w:rsidR="005F1B78">
        <w:t>Consulta sobre "</w:t>
      </w:r>
      <w:r w:rsidRPr="006F1D5D">
        <w:t>Transición de las telecomuni</w:t>
      </w:r>
      <w:r w:rsidR="005F1B78">
        <w:t>caciones libanesas de TDM a NGN"</w:t>
      </w:r>
      <w:r w:rsidRPr="006F1D5D">
        <w:t xml:space="preserve"> de la BDT UIT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>07.</w:t>
      </w:r>
      <w:r w:rsidR="00E20B19" w:rsidRPr="006F1D5D">
        <w:t>2011:</w:t>
      </w:r>
      <w:r w:rsidR="00E20B19" w:rsidRPr="006F1D5D">
        <w:tab/>
      </w:r>
      <w:r w:rsidR="005F1B78">
        <w:t>Consulta sobre "</w:t>
      </w:r>
      <w:r w:rsidRPr="006F1D5D">
        <w:t>Interconexión basada en IP para vo</w:t>
      </w:r>
      <w:r w:rsidR="005F1B78">
        <w:t>z"</w:t>
      </w:r>
      <w:r w:rsidRPr="006F1D5D">
        <w:t xml:space="preserve"> de Horrocks Technology Limited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08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12.2011</w:t>
      </w:r>
      <w:r w:rsidR="00E20B19" w:rsidRPr="006F1D5D">
        <w:t>:</w:t>
      </w:r>
      <w:r w:rsidR="00E20B19" w:rsidRPr="006F1D5D">
        <w:tab/>
      </w:r>
      <w:r w:rsidR="005F1B78">
        <w:t>Consulta sobre "</w:t>
      </w:r>
      <w:r w:rsidRPr="006F1D5D">
        <w:t>Desarrollo de infraestructura de telecomunicaciones en Serbia centrad</w:t>
      </w:r>
      <w:r w:rsidR="005F1B78">
        <w:t>o en la banda ancha inalámbrica"</w:t>
      </w:r>
      <w:r w:rsidRPr="006F1D5D">
        <w:t xml:space="preserve"> de KISDI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05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09.2012</w:t>
      </w:r>
      <w:r w:rsidR="00E20B19" w:rsidRPr="006F1D5D">
        <w:t>:</w:t>
      </w:r>
      <w:r w:rsidR="00E20B19" w:rsidRPr="006F1D5D">
        <w:tab/>
      </w:r>
      <w:r w:rsidR="005F1B78">
        <w:t>"</w:t>
      </w:r>
      <w:r w:rsidRPr="006F1D5D">
        <w:t>Editor principal del Grupo por Corresp</w:t>
      </w:r>
      <w:r w:rsidR="005F1B78">
        <w:t>ondencia de la C.26/2 del UIT-D"</w:t>
      </w:r>
      <w:r w:rsidRPr="006F1D5D">
        <w:t xml:space="preserve"> de la BDT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04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12.2012</w:t>
      </w:r>
      <w:r w:rsidR="00E20B19" w:rsidRPr="006F1D5D">
        <w:t>:</w:t>
      </w:r>
      <w:r w:rsidR="00E20B19" w:rsidRPr="006F1D5D">
        <w:tab/>
      </w:r>
      <w:r w:rsidR="005F1B78">
        <w:t>Consulta sobre "</w:t>
      </w:r>
      <w:r w:rsidRPr="006F1D5D">
        <w:t>Informática en nube y tende</w:t>
      </w:r>
      <w:r w:rsidR="005F1B78">
        <w:t>ncias de las telecomunicaciones"</w:t>
      </w:r>
      <w:r w:rsidRPr="006F1D5D">
        <w:t xml:space="preserve"> con Microsoft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10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12.2012</w:t>
      </w:r>
      <w:r w:rsidR="00E20B19" w:rsidRPr="006F1D5D">
        <w:rPr>
          <w:spacing w:val="-4"/>
        </w:rPr>
        <w:t>:</w:t>
      </w:r>
      <w:r w:rsidR="00E20B19" w:rsidRPr="006F1D5D">
        <w:tab/>
      </w:r>
      <w:r w:rsidR="00573516">
        <w:t>Manual sobre "</w:t>
      </w:r>
      <w:r w:rsidRPr="006F1D5D">
        <w:t>Cómo aumentar la QoS/QoE de plataformas basadas en IP para alcanzar una norma acordada regionalmente "de la TSB</w:t>
      </w:r>
    </w:p>
    <w:p w:rsidR="00E20B19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10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12.2012</w:t>
      </w:r>
      <w:r w:rsidR="00E20B19" w:rsidRPr="006F1D5D">
        <w:rPr>
          <w:spacing w:val="-4"/>
        </w:rPr>
        <w:t>:</w:t>
      </w:r>
      <w:r w:rsidR="00E20B19" w:rsidRPr="006F1D5D">
        <w:tab/>
      </w:r>
      <w:r w:rsidR="00573516">
        <w:t>Manual sobre "</w:t>
      </w:r>
      <w:r w:rsidRPr="006F1D5D">
        <w:t>Posibilidades de migración de redes heredada</w:t>
      </w:r>
      <w:r w:rsidR="00573516">
        <w:t>s a NGN en países en desarrollo"</w:t>
      </w:r>
      <w:r w:rsidRPr="006F1D5D">
        <w:t xml:space="preserve"> de la TSB</w:t>
      </w:r>
    </w:p>
    <w:p w:rsidR="007A65F6" w:rsidRPr="006F1D5D" w:rsidRDefault="00F8439E" w:rsidP="00F8439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F1D5D">
        <w:t xml:space="preserve">04 </w:t>
      </w:r>
      <w:r w:rsidRPr="006F1D5D">
        <w:rPr>
          <w:rFonts w:asciiTheme="minorHAnsi" w:hAnsiTheme="minorHAnsi" w:cstheme="minorHAnsi"/>
          <w:sz w:val="22"/>
          <w:szCs w:val="22"/>
        </w:rPr>
        <w:t>~</w:t>
      </w:r>
      <w:r w:rsidRPr="006F1D5D">
        <w:t xml:space="preserve"> 12.2013</w:t>
      </w:r>
      <w:r w:rsidR="00E20B19" w:rsidRPr="006F1D5D">
        <w:t>:</w:t>
      </w:r>
      <w:r w:rsidR="00E20B19" w:rsidRPr="006F1D5D">
        <w:tab/>
      </w:r>
      <w:r w:rsidR="00573516">
        <w:t>Consulta sobre "</w:t>
      </w:r>
      <w:r w:rsidRPr="006F1D5D">
        <w:t>Converge</w:t>
      </w:r>
      <w:r w:rsidR="00573516">
        <w:t>ncia de telecomunicaciones y TI"</w:t>
      </w:r>
      <w:r w:rsidRPr="006F1D5D">
        <w:t xml:space="preserve"> con Microsoft</w:t>
      </w:r>
    </w:p>
    <w:p w:rsidR="00E20B19" w:rsidRPr="006F1D5D" w:rsidRDefault="00E20B19" w:rsidP="0032202E">
      <w:pPr>
        <w:pStyle w:val="Reasons"/>
      </w:pPr>
    </w:p>
    <w:p w:rsidR="00E20B19" w:rsidRPr="006F1D5D" w:rsidRDefault="00E20B19">
      <w:pPr>
        <w:jc w:val="center"/>
      </w:pPr>
      <w:r w:rsidRPr="006F1D5D">
        <w:t>______________</w:t>
      </w:r>
    </w:p>
    <w:p w:rsidR="00E20B19" w:rsidRPr="006F1D5D" w:rsidRDefault="00E20B19" w:rsidP="00E20B1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</w:p>
    <w:sectPr w:rsidR="00E20B19" w:rsidRPr="006F1D5D" w:rsidSect="00A70E95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F6" w:rsidRDefault="007A65F6">
      <w:r>
        <w:separator/>
      </w:r>
    </w:p>
  </w:endnote>
  <w:endnote w:type="continuationSeparator" w:id="0">
    <w:p w:rsidR="007A65F6" w:rsidRDefault="007A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96" w:rsidRPr="009220DE" w:rsidRDefault="00F31A96" w:rsidP="00F31A9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5522F7">
      <w:rPr>
        <w:lang w:val="en-US"/>
      </w:rPr>
      <w:t>P:\ESP\SG\CONF-SG\PP14\000\011S.docx</w:t>
    </w:r>
    <w:r>
      <w:rPr>
        <w:lang w:val="en-US"/>
      </w:rPr>
      <w:fldChar w:fldCharType="end"/>
    </w:r>
    <w:r>
      <w:rPr>
        <w:lang w:val="en-US"/>
      </w:rPr>
      <w:t xml:space="preserve"> (353670)</w:t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7E53">
      <w:t>03.12.13</w:t>
    </w:r>
    <w:r>
      <w:fldChar w:fldCharType="end"/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7E53">
      <w:t>03.12.13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D26140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5522F7">
      <w:rPr>
        <w:lang w:val="en-US"/>
      </w:rPr>
      <w:t>P:\ESP\SG\CONF-SG\PP14\000\011S.docx</w:t>
    </w:r>
    <w:r>
      <w:rPr>
        <w:lang w:val="en-US"/>
      </w:rPr>
      <w:fldChar w:fldCharType="end"/>
    </w:r>
    <w:r w:rsidR="00D26140">
      <w:rPr>
        <w:lang w:val="en-US"/>
      </w:rPr>
      <w:t xml:space="preserve"> (353670)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FF7E53">
      <w:t>03.12.13</w:t>
    </w:r>
    <w:r w:rsidR="00F01632">
      <w:fldChar w:fldCharType="end"/>
    </w:r>
    <w:r w:rsidR="004A63A9" w:rsidRPr="009220DE">
      <w:rPr>
        <w:lang w:val="en-US"/>
      </w:rPr>
      <w:tab/>
    </w:r>
    <w:r w:rsidR="00D26140">
      <w:fldChar w:fldCharType="begin"/>
    </w:r>
    <w:r w:rsidR="00D26140">
      <w:instrText xml:space="preserve"> savedate \@ dd.MM.yy </w:instrText>
    </w:r>
    <w:r w:rsidR="00D26140">
      <w:fldChar w:fldCharType="separate"/>
    </w:r>
    <w:r w:rsidR="00FF7E53">
      <w:t>03.12.13</w:t>
    </w:r>
    <w:r w:rsidR="00D2614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F6" w:rsidRDefault="007A65F6">
      <w:r>
        <w:t>____________________</w:t>
      </w:r>
    </w:p>
  </w:footnote>
  <w:footnote w:type="continuationSeparator" w:id="0">
    <w:p w:rsidR="007A65F6" w:rsidRDefault="007A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27321">
      <w:rPr>
        <w:noProof/>
      </w:rPr>
      <w:t>2</w:t>
    </w:r>
    <w:r>
      <w:fldChar w:fldCharType="end"/>
    </w:r>
  </w:p>
  <w:p w:rsidR="00605474" w:rsidRDefault="00605474" w:rsidP="00D26140">
    <w:pPr>
      <w:pStyle w:val="Header"/>
    </w:pPr>
    <w:r>
      <w:rPr>
        <w:lang w:val="en-US"/>
      </w:rPr>
      <w:t>PP14</w:t>
    </w:r>
    <w:r>
      <w:t>/</w:t>
    </w:r>
    <w:r w:rsidR="00D26140">
      <w:t>11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F6"/>
    <w:rsid w:val="0000188C"/>
    <w:rsid w:val="00027F11"/>
    <w:rsid w:val="00030F0B"/>
    <w:rsid w:val="000339B9"/>
    <w:rsid w:val="00060BAD"/>
    <w:rsid w:val="00071196"/>
    <w:rsid w:val="000863AB"/>
    <w:rsid w:val="000A1523"/>
    <w:rsid w:val="000A15B9"/>
    <w:rsid w:val="000A52C6"/>
    <w:rsid w:val="000B1752"/>
    <w:rsid w:val="0010546D"/>
    <w:rsid w:val="001271CD"/>
    <w:rsid w:val="001734C0"/>
    <w:rsid w:val="001B7FBB"/>
    <w:rsid w:val="001C3746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2F1452"/>
    <w:rsid w:val="003707E5"/>
    <w:rsid w:val="003D0EF6"/>
    <w:rsid w:val="003E6E73"/>
    <w:rsid w:val="00400F49"/>
    <w:rsid w:val="00436B42"/>
    <w:rsid w:val="0045686C"/>
    <w:rsid w:val="00484B72"/>
    <w:rsid w:val="00486B2E"/>
    <w:rsid w:val="004912FE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24B07"/>
    <w:rsid w:val="005359B6"/>
    <w:rsid w:val="00550FCF"/>
    <w:rsid w:val="005522F7"/>
    <w:rsid w:val="00561A8F"/>
    <w:rsid w:val="00567ED5"/>
    <w:rsid w:val="00573516"/>
    <w:rsid w:val="00586703"/>
    <w:rsid w:val="005D1164"/>
    <w:rsid w:val="005D6488"/>
    <w:rsid w:val="005F1B78"/>
    <w:rsid w:val="005F6278"/>
    <w:rsid w:val="00601280"/>
    <w:rsid w:val="00605474"/>
    <w:rsid w:val="006455D2"/>
    <w:rsid w:val="006B5512"/>
    <w:rsid w:val="006B6D52"/>
    <w:rsid w:val="006C190D"/>
    <w:rsid w:val="006D13DB"/>
    <w:rsid w:val="006F1D5D"/>
    <w:rsid w:val="006F31B7"/>
    <w:rsid w:val="00707386"/>
    <w:rsid w:val="00720686"/>
    <w:rsid w:val="00736E2A"/>
    <w:rsid w:val="00737EFF"/>
    <w:rsid w:val="00750806"/>
    <w:rsid w:val="00784187"/>
    <w:rsid w:val="007A65F6"/>
    <w:rsid w:val="007C311F"/>
    <w:rsid w:val="007D0022"/>
    <w:rsid w:val="007F6EBC"/>
    <w:rsid w:val="00805D6F"/>
    <w:rsid w:val="00882773"/>
    <w:rsid w:val="008B136B"/>
    <w:rsid w:val="008B4706"/>
    <w:rsid w:val="008B6676"/>
    <w:rsid w:val="008D3FB5"/>
    <w:rsid w:val="008E51C5"/>
    <w:rsid w:val="008F7109"/>
    <w:rsid w:val="009107B0"/>
    <w:rsid w:val="009166E6"/>
    <w:rsid w:val="009220DE"/>
    <w:rsid w:val="00934A3E"/>
    <w:rsid w:val="009746AB"/>
    <w:rsid w:val="0099270D"/>
    <w:rsid w:val="009A1A86"/>
    <w:rsid w:val="009E0C42"/>
    <w:rsid w:val="009F4618"/>
    <w:rsid w:val="00A03324"/>
    <w:rsid w:val="00A6439A"/>
    <w:rsid w:val="00A70E95"/>
    <w:rsid w:val="00AA1F73"/>
    <w:rsid w:val="00AD400E"/>
    <w:rsid w:val="00AD55F8"/>
    <w:rsid w:val="00AF0DC5"/>
    <w:rsid w:val="00AF6501"/>
    <w:rsid w:val="00B73978"/>
    <w:rsid w:val="00B77C4D"/>
    <w:rsid w:val="00BA2D4A"/>
    <w:rsid w:val="00BB13FE"/>
    <w:rsid w:val="00BC7EE2"/>
    <w:rsid w:val="00BE4964"/>
    <w:rsid w:val="00BF1387"/>
    <w:rsid w:val="00BF7E92"/>
    <w:rsid w:val="00C31A6A"/>
    <w:rsid w:val="00C42D2D"/>
    <w:rsid w:val="00C61A48"/>
    <w:rsid w:val="00C80F8F"/>
    <w:rsid w:val="00C84355"/>
    <w:rsid w:val="00C909A3"/>
    <w:rsid w:val="00CD20D9"/>
    <w:rsid w:val="00CD701A"/>
    <w:rsid w:val="00D05AAE"/>
    <w:rsid w:val="00D05E6B"/>
    <w:rsid w:val="00D254A6"/>
    <w:rsid w:val="00D26140"/>
    <w:rsid w:val="00D348CC"/>
    <w:rsid w:val="00D42B55"/>
    <w:rsid w:val="00D54235"/>
    <w:rsid w:val="00D54D24"/>
    <w:rsid w:val="00D57D70"/>
    <w:rsid w:val="00D65AA5"/>
    <w:rsid w:val="00D83074"/>
    <w:rsid w:val="00DD6C3B"/>
    <w:rsid w:val="00DE03E2"/>
    <w:rsid w:val="00E05D81"/>
    <w:rsid w:val="00E20B19"/>
    <w:rsid w:val="00E3090C"/>
    <w:rsid w:val="00E66FC3"/>
    <w:rsid w:val="00E677DD"/>
    <w:rsid w:val="00E73BEA"/>
    <w:rsid w:val="00E77F17"/>
    <w:rsid w:val="00E921EC"/>
    <w:rsid w:val="00EC395A"/>
    <w:rsid w:val="00EE7142"/>
    <w:rsid w:val="00F01632"/>
    <w:rsid w:val="00F27321"/>
    <w:rsid w:val="00F31A96"/>
    <w:rsid w:val="00F31EE0"/>
    <w:rsid w:val="00F43D44"/>
    <w:rsid w:val="00F80E6E"/>
    <w:rsid w:val="00F8439E"/>
    <w:rsid w:val="00FD284E"/>
    <w:rsid w:val="00FD7A16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2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2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90D1-3EE5-465C-A8F4-FDE9EEBE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</Template>
  <TotalTime>148</TotalTime>
  <Pages>6</Pages>
  <Words>1401</Words>
  <Characters>7240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8624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Saez Grau, Ricardo</dc:creator>
  <cp:keywords>PP-06</cp:keywords>
  <dc:description>PS_PP14.dotx  For: _x000d_Document date: _x000d_Saved by ITU51009317 at 10:37:49 on 19/03/2013</dc:description>
  <cp:lastModifiedBy>Saez Grau, Ricardo</cp:lastModifiedBy>
  <cp:revision>65</cp:revision>
  <cp:lastPrinted>2013-12-03T11:26:00Z</cp:lastPrinted>
  <dcterms:created xsi:type="dcterms:W3CDTF">2013-12-03T10:35:00Z</dcterms:created>
  <dcterms:modified xsi:type="dcterms:W3CDTF">2013-12-03T13:39:00Z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