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B561C5" w:rsidTr="006A046E">
        <w:trPr>
          <w:cantSplit/>
        </w:trPr>
        <w:tc>
          <w:tcPr>
            <w:tcW w:w="6911" w:type="dxa"/>
          </w:tcPr>
          <w:p w:rsidR="00BD1614" w:rsidRPr="00B561C5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B561C5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B561C5">
              <w:rPr>
                <w:b/>
                <w:smallCaps/>
                <w:sz w:val="30"/>
                <w:szCs w:val="30"/>
              </w:rPr>
              <w:t xml:space="preserve"> (PP-14)</w:t>
            </w:r>
            <w:r w:rsidRPr="00B561C5">
              <w:rPr>
                <w:b/>
                <w:smallCaps/>
                <w:sz w:val="36"/>
              </w:rPr>
              <w:br/>
            </w:r>
            <w:r w:rsidRPr="00B561C5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B561C5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B561C5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1646C4F" wp14:editId="049BCAF9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B561C5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B561C5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B561C5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B561C5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B561C5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B561C5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B561C5" w:rsidTr="006A046E">
        <w:trPr>
          <w:cantSplit/>
        </w:trPr>
        <w:tc>
          <w:tcPr>
            <w:tcW w:w="6911" w:type="dxa"/>
          </w:tcPr>
          <w:p w:rsidR="00BD1614" w:rsidRPr="00B561C5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B561C5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B561C5" w:rsidRDefault="001243C0" w:rsidP="00407795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B561C5">
              <w:rPr>
                <w:rFonts w:cstheme="minorHAnsi"/>
                <w:b/>
                <w:szCs w:val="24"/>
              </w:rPr>
              <w:t>Document 10</w:t>
            </w:r>
            <w:r w:rsidR="00407795" w:rsidRPr="00B561C5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B561C5" w:rsidTr="006A046E">
        <w:trPr>
          <w:cantSplit/>
        </w:trPr>
        <w:tc>
          <w:tcPr>
            <w:tcW w:w="6911" w:type="dxa"/>
          </w:tcPr>
          <w:p w:rsidR="00BD1614" w:rsidRPr="00B561C5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B561C5" w:rsidRDefault="001243C0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561C5">
              <w:rPr>
                <w:rFonts w:cstheme="minorHAnsi"/>
                <w:b/>
                <w:szCs w:val="24"/>
              </w:rPr>
              <w:t>4</w:t>
            </w:r>
            <w:r w:rsidR="00407795" w:rsidRPr="00B561C5">
              <w:rPr>
                <w:rFonts w:cstheme="minorHAnsi"/>
                <w:b/>
                <w:szCs w:val="24"/>
              </w:rPr>
              <w:t xml:space="preserve"> novembre 2013</w:t>
            </w:r>
          </w:p>
        </w:tc>
      </w:tr>
      <w:tr w:rsidR="00BD1614" w:rsidRPr="00B561C5" w:rsidTr="006A046E">
        <w:trPr>
          <w:cantSplit/>
        </w:trPr>
        <w:tc>
          <w:tcPr>
            <w:tcW w:w="6911" w:type="dxa"/>
          </w:tcPr>
          <w:p w:rsidR="00BD1614" w:rsidRPr="00B561C5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B561C5" w:rsidRDefault="00407795" w:rsidP="001243C0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561C5">
              <w:rPr>
                <w:rFonts w:cstheme="minorHAnsi"/>
                <w:b/>
                <w:szCs w:val="24"/>
              </w:rPr>
              <w:t xml:space="preserve">Original: </w:t>
            </w:r>
            <w:r w:rsidR="001243C0" w:rsidRPr="00B561C5">
              <w:rPr>
                <w:rFonts w:cstheme="minorHAnsi"/>
                <w:b/>
                <w:szCs w:val="24"/>
              </w:rPr>
              <w:t>chinois</w:t>
            </w:r>
          </w:p>
        </w:tc>
      </w:tr>
      <w:tr w:rsidR="00BD1614" w:rsidRPr="00B561C5" w:rsidTr="006A046E">
        <w:trPr>
          <w:cantSplit/>
        </w:trPr>
        <w:tc>
          <w:tcPr>
            <w:tcW w:w="10031" w:type="dxa"/>
            <w:gridSpan w:val="2"/>
          </w:tcPr>
          <w:p w:rsidR="00BD1614" w:rsidRPr="00B561C5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B561C5" w:rsidTr="006A046E">
        <w:trPr>
          <w:cantSplit/>
        </w:trPr>
        <w:tc>
          <w:tcPr>
            <w:tcW w:w="10031" w:type="dxa"/>
            <w:gridSpan w:val="2"/>
          </w:tcPr>
          <w:p w:rsidR="001243C0" w:rsidRPr="00B561C5" w:rsidRDefault="001243C0" w:rsidP="001243C0">
            <w:pPr>
              <w:pStyle w:val="Source"/>
            </w:pPr>
            <w:bookmarkStart w:id="5" w:name="dsource" w:colFirst="0" w:colLast="0"/>
            <w:bookmarkEnd w:id="4"/>
            <w:r w:rsidRPr="00B561C5">
              <w:t>Note du Secrétaire général</w:t>
            </w:r>
          </w:p>
        </w:tc>
      </w:tr>
      <w:tr w:rsidR="00BD1614" w:rsidRPr="00B561C5" w:rsidTr="006A046E">
        <w:trPr>
          <w:cantSplit/>
        </w:trPr>
        <w:tc>
          <w:tcPr>
            <w:tcW w:w="10031" w:type="dxa"/>
            <w:gridSpan w:val="2"/>
          </w:tcPr>
          <w:p w:rsidR="00BD1614" w:rsidRPr="00B561C5" w:rsidRDefault="001243C0" w:rsidP="006A046E">
            <w:pPr>
              <w:pStyle w:val="Title1"/>
            </w:pPr>
            <w:bookmarkStart w:id="6" w:name="dtitle1" w:colFirst="0" w:colLast="0"/>
            <w:bookmarkEnd w:id="5"/>
            <w:r w:rsidRPr="00B561C5">
              <w:t>candidature au poste de Secrétaire général</w:t>
            </w:r>
          </w:p>
        </w:tc>
      </w:tr>
      <w:tr w:rsidR="00BD1614" w:rsidRPr="00B561C5" w:rsidTr="006A046E">
        <w:trPr>
          <w:cantSplit/>
        </w:trPr>
        <w:tc>
          <w:tcPr>
            <w:tcW w:w="10031" w:type="dxa"/>
            <w:gridSpan w:val="2"/>
          </w:tcPr>
          <w:p w:rsidR="00BD1614" w:rsidRPr="00B561C5" w:rsidRDefault="00BD1614" w:rsidP="006A046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tr w:rsidR="00E45159" w:rsidRPr="00B561C5" w:rsidTr="006A046E">
        <w:trPr>
          <w:cantSplit/>
        </w:trPr>
        <w:tc>
          <w:tcPr>
            <w:tcW w:w="10031" w:type="dxa"/>
            <w:gridSpan w:val="2"/>
          </w:tcPr>
          <w:p w:rsidR="00E45159" w:rsidRPr="00B561C5" w:rsidRDefault="00E45159" w:rsidP="006A046E">
            <w:pPr>
              <w:pStyle w:val="Agendaitem"/>
              <w:rPr>
                <w:lang w:val="fr-FR"/>
              </w:rPr>
            </w:pPr>
          </w:p>
        </w:tc>
      </w:tr>
    </w:tbl>
    <w:bookmarkEnd w:id="7"/>
    <w:p w:rsidR="001243C0" w:rsidRPr="00B561C5" w:rsidRDefault="001243C0" w:rsidP="00782691">
      <w:pPr>
        <w:spacing w:before="600"/>
      </w:pPr>
      <w:r w:rsidRPr="00B561C5">
        <w:t xml:space="preserve">En complément des renseignements reproduits dans le Document 3, j'ai l'honneur de soumettre à la Conférence, en annexe, la candidature de: </w:t>
      </w:r>
    </w:p>
    <w:p w:rsidR="001243C0" w:rsidRPr="00B561C5" w:rsidRDefault="001243C0" w:rsidP="00B561C5">
      <w:pPr>
        <w:spacing w:before="240" w:after="240"/>
        <w:jc w:val="center"/>
        <w:rPr>
          <w:b/>
          <w:bCs/>
        </w:rPr>
      </w:pPr>
      <w:r w:rsidRPr="00B561C5">
        <w:rPr>
          <w:b/>
          <w:bCs/>
        </w:rPr>
        <w:t>M. Houlin ZHAO (République populaire de Chine)</w:t>
      </w:r>
    </w:p>
    <w:p w:rsidR="001243C0" w:rsidRPr="00B561C5" w:rsidRDefault="001243C0" w:rsidP="001243C0">
      <w:r w:rsidRPr="00B561C5">
        <w:t xml:space="preserve">au poste de Secrétaire général de l'Union internationale des télécommunications. </w:t>
      </w:r>
    </w:p>
    <w:p w:rsidR="001243C0" w:rsidRPr="00B561C5" w:rsidRDefault="001243C0" w:rsidP="00782691">
      <w:pPr>
        <w:spacing w:before="840"/>
        <w:ind w:left="6946"/>
        <w:jc w:val="center"/>
      </w:pPr>
      <w:r w:rsidRPr="00B561C5">
        <w:t>Dr Hamadoun I.</w:t>
      </w:r>
      <w:r w:rsidR="00B561C5">
        <w:t xml:space="preserve"> </w:t>
      </w:r>
      <w:r w:rsidR="00782691" w:rsidRPr="00B561C5">
        <w:t>TOURÉ</w:t>
      </w:r>
      <w:r w:rsidRPr="00B561C5">
        <w:t xml:space="preserve"> </w:t>
      </w:r>
      <w:r w:rsidRPr="00B561C5">
        <w:br/>
        <w:t>Secrétaire général</w:t>
      </w:r>
    </w:p>
    <w:p w:rsidR="001243C0" w:rsidRPr="00B561C5" w:rsidRDefault="001243C0" w:rsidP="001243C0"/>
    <w:p w:rsidR="001243C0" w:rsidRDefault="001243C0" w:rsidP="001243C0"/>
    <w:p w:rsidR="00782691" w:rsidRDefault="00782691" w:rsidP="00782691">
      <w:pPr>
        <w:pStyle w:val="Heading1"/>
      </w:pPr>
    </w:p>
    <w:p w:rsidR="00782691" w:rsidRDefault="00782691" w:rsidP="00782691"/>
    <w:p w:rsidR="00782691" w:rsidRPr="00782691" w:rsidRDefault="00782691" w:rsidP="00782691"/>
    <w:p w:rsidR="001243C0" w:rsidRPr="00B561C5" w:rsidRDefault="001243C0" w:rsidP="001243C0"/>
    <w:p w:rsidR="001243C0" w:rsidRPr="00B561C5" w:rsidRDefault="001243C0" w:rsidP="001243C0">
      <w:r w:rsidRPr="00B561C5">
        <w:rPr>
          <w:b/>
        </w:rPr>
        <w:t>Annexe</w:t>
      </w:r>
      <w:r w:rsidRPr="00B561C5">
        <w:t>: 1</w:t>
      </w:r>
    </w:p>
    <w:p w:rsidR="001243C0" w:rsidRPr="00B561C5" w:rsidRDefault="001243C0" w:rsidP="001243C0">
      <w:pPr>
        <w:pStyle w:val="AnnexNo"/>
      </w:pPr>
      <w:r w:rsidRPr="00B561C5">
        <w:br w:type="page"/>
      </w:r>
    </w:p>
    <w:p w:rsidR="001243C0" w:rsidRPr="00B561C5" w:rsidRDefault="001243C0" w:rsidP="001243C0">
      <w:pPr>
        <w:jc w:val="center"/>
        <w:rPr>
          <w:rStyle w:val="AnnextitleChar"/>
        </w:rPr>
      </w:pPr>
      <w:r w:rsidRPr="00B561C5">
        <w:rPr>
          <w:rStyle w:val="AnnextitleChar"/>
        </w:rPr>
        <w:lastRenderedPageBreak/>
        <w:t>Ministère de l'industrie et des technologies de l'information</w:t>
      </w:r>
    </w:p>
    <w:p w:rsidR="001243C0" w:rsidRPr="00B561C5" w:rsidRDefault="001243C0" w:rsidP="001243C0">
      <w:pPr>
        <w:jc w:val="center"/>
      </w:pPr>
      <w:r w:rsidRPr="00B561C5">
        <w:rPr>
          <w:rStyle w:val="AnnextitleChar"/>
        </w:rPr>
        <w:t>République populaire de Chine</w:t>
      </w:r>
    </w:p>
    <w:p w:rsidR="001243C0" w:rsidRPr="00B561C5" w:rsidRDefault="001243C0" w:rsidP="001243C0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83"/>
      </w:tblGrid>
      <w:tr w:rsidR="00AE7DE2" w:rsidRPr="00B561C5" w:rsidTr="00AE7DE2">
        <w:tc>
          <w:tcPr>
            <w:tcW w:w="5778" w:type="dxa"/>
          </w:tcPr>
          <w:p w:rsidR="00AE7DE2" w:rsidRPr="00B561C5" w:rsidRDefault="00AE7DE2" w:rsidP="00E235B8">
            <w:pPr>
              <w:tabs>
                <w:tab w:val="clear" w:pos="567"/>
                <w:tab w:val="left" w:pos="709"/>
              </w:tabs>
            </w:pPr>
            <w:r w:rsidRPr="00B561C5">
              <w:rPr>
                <w:b/>
                <w:bCs/>
              </w:rPr>
              <w:t>Date</w:t>
            </w:r>
            <w:r w:rsidR="00482216" w:rsidRPr="00E235B8">
              <w:rPr>
                <w:b/>
                <w:bCs/>
              </w:rPr>
              <w:t>:</w:t>
            </w:r>
            <w:r w:rsidR="00E235B8">
              <w:tab/>
            </w:r>
            <w:r w:rsidRPr="00B561C5">
              <w:t>4 novembre 2013</w:t>
            </w:r>
          </w:p>
          <w:p w:rsidR="00AE7DE2" w:rsidRPr="00B561C5" w:rsidRDefault="00AE7DE2" w:rsidP="00E235B8">
            <w:pPr>
              <w:tabs>
                <w:tab w:val="clear" w:pos="567"/>
                <w:tab w:val="left" w:pos="284"/>
                <w:tab w:val="left" w:pos="709"/>
              </w:tabs>
            </w:pPr>
            <w:r w:rsidRPr="00B561C5">
              <w:rPr>
                <w:b/>
                <w:bCs/>
              </w:rPr>
              <w:t>A:</w:t>
            </w:r>
            <w:r w:rsidR="00E235B8">
              <w:rPr>
                <w:b/>
                <w:bCs/>
              </w:rPr>
              <w:tab/>
            </w:r>
            <w:r w:rsidRPr="00B561C5">
              <w:tab/>
              <w:t>Dr Hamadoun I. TOUR</w:t>
            </w:r>
            <w:r w:rsidR="006405C6">
              <w:t>É</w:t>
            </w:r>
            <w:r w:rsidRPr="00B561C5">
              <w:br/>
            </w:r>
            <w:r w:rsidRPr="00B561C5">
              <w:tab/>
            </w:r>
            <w:r w:rsidR="00E235B8">
              <w:tab/>
            </w:r>
            <w:r w:rsidRPr="00B561C5">
              <w:t>Secrétaire général</w:t>
            </w:r>
            <w:r w:rsidRPr="00B561C5">
              <w:br/>
            </w:r>
            <w:r w:rsidRPr="00B561C5">
              <w:tab/>
            </w:r>
            <w:r w:rsidR="00E235B8">
              <w:tab/>
            </w:r>
            <w:r w:rsidRPr="00B561C5">
              <w:t>Union internationale des télécommunications</w:t>
            </w:r>
            <w:r w:rsidRPr="00B561C5">
              <w:br/>
            </w:r>
            <w:r w:rsidRPr="00B561C5">
              <w:tab/>
            </w:r>
            <w:r w:rsidR="00E235B8">
              <w:tab/>
            </w:r>
            <w:r w:rsidRPr="00B561C5">
              <w:t>Télécopie</w:t>
            </w:r>
            <w:r w:rsidR="00482216" w:rsidRPr="00B561C5">
              <w:t>:</w:t>
            </w:r>
            <w:r w:rsidRPr="00B561C5">
              <w:t xml:space="preserve"> +41 22 730 6627</w:t>
            </w:r>
          </w:p>
        </w:tc>
        <w:tc>
          <w:tcPr>
            <w:tcW w:w="4083" w:type="dxa"/>
          </w:tcPr>
          <w:p w:rsidR="00AE7DE2" w:rsidRPr="00B561C5" w:rsidRDefault="00AE7DE2" w:rsidP="001243C0">
            <w:r w:rsidRPr="00B561C5">
              <w:t>Page: 1/1</w:t>
            </w:r>
            <w:r w:rsidRPr="00B561C5">
              <w:tab/>
              <w:t>Réf.: 2013/262</w:t>
            </w:r>
          </w:p>
          <w:p w:rsidR="00AE7DE2" w:rsidRPr="00B561C5" w:rsidRDefault="00AE7DE2" w:rsidP="00425065">
            <w:r w:rsidRPr="00B561C5">
              <w:rPr>
                <w:b/>
                <w:bCs/>
              </w:rPr>
              <w:t>Contact:</w:t>
            </w:r>
            <w:r w:rsidRPr="00B561C5">
              <w:t xml:space="preserve"> </w:t>
            </w:r>
            <w:r w:rsidR="00425065" w:rsidRPr="00B561C5">
              <w:br/>
            </w:r>
            <w:r w:rsidRPr="00B561C5">
              <w:t>M. CAI Guolei</w:t>
            </w:r>
            <w:r w:rsidRPr="00B561C5">
              <w:br/>
              <w:t>Tél.: +86-10-68205831</w:t>
            </w:r>
            <w:r w:rsidRPr="00B561C5">
              <w:br/>
              <w:t>Télécopie</w:t>
            </w:r>
            <w:r w:rsidR="00482216" w:rsidRPr="00B561C5">
              <w:t>:</w:t>
            </w:r>
            <w:r w:rsidRPr="00B561C5">
              <w:tab/>
              <w:t>+86-10-66011370</w:t>
            </w:r>
          </w:p>
        </w:tc>
      </w:tr>
    </w:tbl>
    <w:p w:rsidR="001243C0" w:rsidRPr="00B561C5" w:rsidRDefault="001243C0" w:rsidP="001243C0"/>
    <w:p w:rsidR="001243C0" w:rsidRPr="00B561C5" w:rsidRDefault="001243C0" w:rsidP="001243C0">
      <w:pPr>
        <w:rPr>
          <w:b/>
          <w:bCs/>
        </w:rPr>
      </w:pPr>
      <w:r w:rsidRPr="00B561C5">
        <w:rPr>
          <w:b/>
          <w:bCs/>
        </w:rPr>
        <w:t>Objet</w:t>
      </w:r>
      <w:r w:rsidR="00482216" w:rsidRPr="00B561C5">
        <w:rPr>
          <w:b/>
          <w:bCs/>
        </w:rPr>
        <w:t>:</w:t>
      </w:r>
      <w:r w:rsidRPr="00B561C5">
        <w:rPr>
          <w:b/>
          <w:bCs/>
        </w:rPr>
        <w:tab/>
        <w:t>Elections à la Conférence de plénipotentiaires de 2014</w:t>
      </w:r>
    </w:p>
    <w:p w:rsidR="001243C0" w:rsidRPr="00B561C5" w:rsidRDefault="001243C0" w:rsidP="00E235B8">
      <w:pPr>
        <w:spacing w:before="360"/>
      </w:pPr>
      <w:r w:rsidRPr="00B561C5">
        <w:t xml:space="preserve">Monsieur le Secrétaire général, </w:t>
      </w:r>
    </w:p>
    <w:p w:rsidR="001243C0" w:rsidRPr="00B561C5" w:rsidRDefault="001243C0" w:rsidP="00E235B8">
      <w:r w:rsidRPr="00B561C5">
        <w:t xml:space="preserve">Conformément à la Lettre circulaire </w:t>
      </w:r>
      <w:r w:rsidR="00E235B8">
        <w:t>N</w:t>
      </w:r>
      <w:r w:rsidR="002B6087" w:rsidRPr="00B561C5">
        <w:t>° </w:t>
      </w:r>
      <w:r w:rsidRPr="00B561C5">
        <w:t>165 de l</w:t>
      </w:r>
      <w:r w:rsidR="002B6087" w:rsidRPr="00B561C5">
        <w:t>'</w:t>
      </w:r>
      <w:r w:rsidRPr="00B561C5">
        <w:t>UIT, j</w:t>
      </w:r>
      <w:r w:rsidR="002B6087" w:rsidRPr="00B561C5">
        <w:t>'</w:t>
      </w:r>
      <w:r w:rsidRPr="00B561C5">
        <w:t>ai l</w:t>
      </w:r>
      <w:r w:rsidR="002B6087" w:rsidRPr="00B561C5">
        <w:t>'</w:t>
      </w:r>
      <w:r w:rsidRPr="00B561C5">
        <w:t>honneur de vous informer que, dans le cadre des élections qui auront lieu à la Conférence de plénipotentiaires de 2014, la République populaire de Chine a décidé de présenter la candidature de M. Houlin ZHAO au poste de Secrétaire général de l</w:t>
      </w:r>
      <w:r w:rsidR="002B6087" w:rsidRPr="00B561C5">
        <w:t>'</w:t>
      </w:r>
      <w:r w:rsidRPr="00B561C5">
        <w:t xml:space="preserve">UIT et </w:t>
      </w:r>
      <w:r w:rsidR="002B6087" w:rsidRPr="00B561C5">
        <w:t xml:space="preserve">de </w:t>
      </w:r>
      <w:r w:rsidRPr="00B561C5">
        <w:t>se porte</w:t>
      </w:r>
      <w:r w:rsidR="002B6087" w:rsidRPr="00B561C5">
        <w:t>r</w:t>
      </w:r>
      <w:r w:rsidRPr="00B561C5">
        <w:t xml:space="preserve"> candidate pour siéger au prochain Conseil de l</w:t>
      </w:r>
      <w:r w:rsidR="002B6087" w:rsidRPr="00B561C5">
        <w:t>'</w:t>
      </w:r>
      <w:r w:rsidRPr="00B561C5">
        <w:t>UIT.</w:t>
      </w:r>
    </w:p>
    <w:p w:rsidR="001243C0" w:rsidRPr="00B561C5" w:rsidRDefault="001243C0" w:rsidP="001243C0">
      <w:r w:rsidRPr="00B561C5">
        <w:t>Vous trouverez ci-joint</w:t>
      </w:r>
      <w:r w:rsidR="002B6087" w:rsidRPr="00B561C5">
        <w:t>e</w:t>
      </w:r>
      <w:r w:rsidRPr="00B561C5">
        <w:t xml:space="preserve"> une copie de la lettre signée par S. E. M. WANG Yi, Ministre des affaires étrangères de la République populaire de Chine, et S. E. M. MIAO Wei, Ministre de l</w:t>
      </w:r>
      <w:r w:rsidR="002B6087" w:rsidRPr="00B561C5">
        <w:t>'</w:t>
      </w:r>
      <w:r w:rsidRPr="00B561C5">
        <w:t>industrie et des technologies de l</w:t>
      </w:r>
      <w:r w:rsidR="002B6087" w:rsidRPr="00B561C5">
        <w:t>'</w:t>
      </w:r>
      <w:r w:rsidRPr="00B561C5">
        <w:t>information de la République populaire de Chine, ainsi que le curriculum vitae de M. Houlin ZHAO.</w:t>
      </w:r>
    </w:p>
    <w:p w:rsidR="001243C0" w:rsidRPr="00B561C5" w:rsidRDefault="001243C0" w:rsidP="001243C0">
      <w:r w:rsidRPr="00B561C5">
        <w:t>Veuillez agréer, Monsieur le Secrétaire général, l'assurance de ma très haute considération.</w:t>
      </w:r>
    </w:p>
    <w:p w:rsidR="001243C0" w:rsidRPr="00B561C5" w:rsidRDefault="001243C0" w:rsidP="00E235B8">
      <w:pPr>
        <w:spacing w:before="840"/>
      </w:pPr>
      <w:r w:rsidRPr="00B561C5">
        <w:t>CHEN Yin</w:t>
      </w:r>
      <w:r w:rsidR="00E235B8">
        <w:br/>
      </w:r>
      <w:r w:rsidRPr="00B561C5">
        <w:t>Directeur général</w:t>
      </w:r>
      <w:r w:rsidR="002B6087" w:rsidRPr="00B561C5">
        <w:br/>
      </w:r>
      <w:r w:rsidRPr="00B561C5">
        <w:t>Département de la coopération internationale</w:t>
      </w:r>
      <w:r w:rsidR="002B6087" w:rsidRPr="00B561C5">
        <w:br/>
      </w:r>
      <w:r w:rsidRPr="00B561C5">
        <w:t>Ministère de l</w:t>
      </w:r>
      <w:r w:rsidR="002B6087" w:rsidRPr="00B561C5">
        <w:t>'</w:t>
      </w:r>
      <w:r w:rsidRPr="00B561C5">
        <w:t>industrie et des technologies de l</w:t>
      </w:r>
      <w:r w:rsidR="002B6087" w:rsidRPr="00B561C5">
        <w:t>'</w:t>
      </w:r>
      <w:r w:rsidRPr="00B561C5">
        <w:t>information</w:t>
      </w:r>
      <w:r w:rsidR="002B6087" w:rsidRPr="00B561C5">
        <w:br/>
      </w:r>
      <w:r w:rsidRPr="00B561C5">
        <w:t>République populaire de Chine</w:t>
      </w:r>
    </w:p>
    <w:p w:rsidR="001243C0" w:rsidRPr="00B561C5" w:rsidRDefault="001243C0" w:rsidP="001243C0">
      <w:pPr>
        <w:jc w:val="right"/>
      </w:pPr>
      <w:r w:rsidRPr="00B561C5">
        <w:br w:type="page"/>
      </w:r>
      <w:r w:rsidRPr="00B561C5">
        <w:lastRenderedPageBreak/>
        <w:t>Le 4 novembre 2013</w:t>
      </w:r>
    </w:p>
    <w:p w:rsidR="001243C0" w:rsidRPr="00B561C5" w:rsidRDefault="001243C0" w:rsidP="006405C6">
      <w:r w:rsidRPr="00E235B8">
        <w:rPr>
          <w:b/>
          <w:bCs/>
        </w:rPr>
        <w:t>A:</w:t>
      </w:r>
      <w:r w:rsidRPr="00B561C5">
        <w:tab/>
        <w:t>Dr Hamadoun I. TOUR</w:t>
      </w:r>
      <w:r w:rsidR="006405C6">
        <w:t>É</w:t>
      </w:r>
      <w:r w:rsidRPr="00B561C5">
        <w:br/>
      </w:r>
      <w:r w:rsidRPr="00B561C5">
        <w:tab/>
        <w:t>Secrétaire général de l'Union internationale des télécommunications</w:t>
      </w:r>
      <w:r w:rsidRPr="00B561C5">
        <w:br/>
      </w:r>
      <w:r w:rsidRPr="00B561C5">
        <w:tab/>
        <w:t>Genève (Suisse)</w:t>
      </w:r>
    </w:p>
    <w:p w:rsidR="001243C0" w:rsidRPr="00B561C5" w:rsidRDefault="001243C0" w:rsidP="00C46339">
      <w:pPr>
        <w:spacing w:before="360"/>
      </w:pPr>
      <w:r w:rsidRPr="00B561C5">
        <w:t xml:space="preserve">Monsieur le Secrétaire général, </w:t>
      </w:r>
    </w:p>
    <w:p w:rsidR="001243C0" w:rsidRPr="00B561C5" w:rsidRDefault="001243C0" w:rsidP="00B8609B">
      <w:r w:rsidRPr="00B561C5">
        <w:t>En réponse à votre lettre concernant la préparation de la Conférence de plénipotentiaires de l'UIT qui se tiendra en 2014 (Réf.: CL</w:t>
      </w:r>
      <w:r w:rsidRPr="00B561C5">
        <w:noBreakHyphen/>
        <w:t xml:space="preserve">165), nous avons l'honneur de vous informer officiellement que le Gouvernement </w:t>
      </w:r>
      <w:r w:rsidR="00B8609B" w:rsidRPr="00B561C5">
        <w:t xml:space="preserve">de la République populaire de Chine </w:t>
      </w:r>
      <w:r w:rsidRPr="00B561C5">
        <w:t>a décidé de</w:t>
      </w:r>
      <w:r w:rsidR="0026085D">
        <w:t xml:space="preserve"> présenter la candidature de </w:t>
      </w:r>
      <w:r w:rsidR="0026085D" w:rsidRPr="00E235B8">
        <w:rPr>
          <w:b/>
          <w:bCs/>
        </w:rPr>
        <w:t>M. </w:t>
      </w:r>
      <w:r w:rsidRPr="00E235B8">
        <w:rPr>
          <w:b/>
          <w:bCs/>
        </w:rPr>
        <w:t>Houlin Zhao</w:t>
      </w:r>
      <w:r w:rsidRPr="00B561C5">
        <w:t xml:space="preserve"> au poste de Secrétaire général de l</w:t>
      </w:r>
      <w:r w:rsidR="002B6087" w:rsidRPr="00B561C5">
        <w:t>'</w:t>
      </w:r>
      <w:r w:rsidRPr="00B561C5">
        <w:t>Union internationale des télécommunications pour la période 2015-2018 et que la Chine se porte à nouveau cand</w:t>
      </w:r>
      <w:r w:rsidR="00C46339">
        <w:t>idate pour siéger au Conseil de </w:t>
      </w:r>
      <w:r w:rsidRPr="00B561C5">
        <w:t>l'UIT.</w:t>
      </w:r>
    </w:p>
    <w:p w:rsidR="001243C0" w:rsidRPr="00B561C5" w:rsidRDefault="001243C0" w:rsidP="000C286C">
      <w:r w:rsidRPr="00B561C5">
        <w:t>M. Zhao travaille à l</w:t>
      </w:r>
      <w:r w:rsidR="002B6087" w:rsidRPr="00B561C5">
        <w:t>'</w:t>
      </w:r>
      <w:r w:rsidRPr="00B561C5">
        <w:t>UIT</w:t>
      </w:r>
      <w:r w:rsidR="00B8609B" w:rsidRPr="00B561C5">
        <w:t xml:space="preserve"> depuis plus de vingt ans</w:t>
      </w:r>
      <w:r w:rsidRPr="00B561C5">
        <w:t>. Elu Directeur du Bureau de la normalisation des télécommunications de l</w:t>
      </w:r>
      <w:r w:rsidR="002B6087" w:rsidRPr="00B561C5">
        <w:t>'</w:t>
      </w:r>
      <w:r w:rsidRPr="00B561C5">
        <w:t xml:space="preserve">Union en 1998, il occupe </w:t>
      </w:r>
      <w:r w:rsidR="00B8609B" w:rsidRPr="00B561C5">
        <w:t xml:space="preserve">actuellement </w:t>
      </w:r>
      <w:r w:rsidRPr="00B561C5">
        <w:t>le poste de Vice-Secrétaire général de cette prestigieuse organisation. Son professionnalisme, s</w:t>
      </w:r>
      <w:r w:rsidR="00B8609B" w:rsidRPr="00B561C5">
        <w:t xml:space="preserve">on immense </w:t>
      </w:r>
      <w:r w:rsidRPr="00B561C5">
        <w:t xml:space="preserve">expérience, ses qualités de leader avisé et son efficacité </w:t>
      </w:r>
      <w:r w:rsidR="00B8609B" w:rsidRPr="00B561C5">
        <w:t xml:space="preserve">incomparable </w:t>
      </w:r>
      <w:r w:rsidRPr="00B561C5">
        <w:t xml:space="preserve">sont salués </w:t>
      </w:r>
      <w:r w:rsidR="00B8609B" w:rsidRPr="00B561C5">
        <w:t>par</w:t>
      </w:r>
      <w:r w:rsidRPr="00B561C5">
        <w:t xml:space="preserve"> tous. En qualité de Vice</w:t>
      </w:r>
      <w:r w:rsidR="00B8609B" w:rsidRPr="00B561C5">
        <w:noBreakHyphen/>
      </w:r>
      <w:r w:rsidRPr="00B561C5">
        <w:t>Secrétaire général de l</w:t>
      </w:r>
      <w:r w:rsidR="002B6087" w:rsidRPr="00B561C5">
        <w:t>'</w:t>
      </w:r>
      <w:r w:rsidRPr="00B561C5">
        <w:t xml:space="preserve">UIT, </w:t>
      </w:r>
      <w:r w:rsidR="00B8609B" w:rsidRPr="00B561C5">
        <w:t>M. Zhao</w:t>
      </w:r>
      <w:r w:rsidRPr="00B561C5">
        <w:t xml:space="preserve"> vous a apporté son concours efficace ces dernières années pour mener à bien les différentes missions de l</w:t>
      </w:r>
      <w:r w:rsidR="002B6087" w:rsidRPr="00B561C5">
        <w:t>'</w:t>
      </w:r>
      <w:r w:rsidR="007E54A6" w:rsidRPr="00B561C5">
        <w:t>Union</w:t>
      </w:r>
      <w:r w:rsidRPr="00B561C5">
        <w:t>, faisant preuve d</w:t>
      </w:r>
      <w:r w:rsidR="002B6087" w:rsidRPr="00B561C5">
        <w:t>'</w:t>
      </w:r>
      <w:r w:rsidRPr="00B561C5">
        <w:t>un esprit de coopération et de collaboration sans faille. Grâce à sa parfaite compréhension de la mission de l</w:t>
      </w:r>
      <w:r w:rsidR="002B6087" w:rsidRPr="00B561C5">
        <w:t>'</w:t>
      </w:r>
      <w:r w:rsidRPr="00B561C5">
        <w:t>UIT et des défis que l</w:t>
      </w:r>
      <w:r w:rsidR="002B6087" w:rsidRPr="00B561C5">
        <w:t>'</w:t>
      </w:r>
      <w:r w:rsidRPr="00B561C5">
        <w:t xml:space="preserve">organisation doit relever, </w:t>
      </w:r>
      <w:r w:rsidR="007E54A6" w:rsidRPr="00B561C5">
        <w:t xml:space="preserve">ainsi </w:t>
      </w:r>
      <w:r w:rsidR="000C286C" w:rsidRPr="00B561C5">
        <w:t>qu'</w:t>
      </w:r>
      <w:r w:rsidRPr="00B561C5">
        <w:t>à ses compétence</w:t>
      </w:r>
      <w:r w:rsidR="00E235B8">
        <w:t>s</w:t>
      </w:r>
      <w:r w:rsidRPr="00B561C5">
        <w:t xml:space="preserve"> et à ses qualité</w:t>
      </w:r>
      <w:r w:rsidR="00E235B8">
        <w:t>s</w:t>
      </w:r>
      <w:r w:rsidRPr="00B561C5">
        <w:t xml:space="preserve"> de leader, M. Zhao, s</w:t>
      </w:r>
      <w:r w:rsidR="002B6087" w:rsidRPr="00B561C5">
        <w:t>'</w:t>
      </w:r>
      <w:r w:rsidRPr="00B561C5">
        <w:t>il est élu Secrétaire général, amènera assurément l</w:t>
      </w:r>
      <w:r w:rsidR="002B6087" w:rsidRPr="00B561C5">
        <w:t>'</w:t>
      </w:r>
      <w:r w:rsidRPr="00B561C5">
        <w:t>UIT à jouer un rôle encore plus important dans le développement des technologies de l</w:t>
      </w:r>
      <w:r w:rsidR="002B6087" w:rsidRPr="00B561C5">
        <w:t>'</w:t>
      </w:r>
      <w:r w:rsidRPr="00B561C5">
        <w:t>information et de la communication (TIC) partout dans le monde.</w:t>
      </w:r>
    </w:p>
    <w:p w:rsidR="001243C0" w:rsidRPr="00B561C5" w:rsidRDefault="001243C0" w:rsidP="000C286C">
      <w:r w:rsidRPr="00B561C5">
        <w:t>En tant qu'Etat Membre de l'UIT, la Chine participe</w:t>
      </w:r>
      <w:r w:rsidR="000C286C" w:rsidRPr="00B561C5">
        <w:t xml:space="preserve"> activement de longue date </w:t>
      </w:r>
      <w:r w:rsidRPr="00B561C5">
        <w:t xml:space="preserve">aux travaux de l'Union et attache une grande importance à la réalisation de ses objectifs. Nous </w:t>
      </w:r>
      <w:r w:rsidR="000C286C" w:rsidRPr="00B561C5">
        <w:t xml:space="preserve">saluons </w:t>
      </w:r>
      <w:r w:rsidRPr="00B561C5">
        <w:t>l</w:t>
      </w:r>
      <w:r w:rsidR="002B6087" w:rsidRPr="00B561C5">
        <w:t>'</w:t>
      </w:r>
      <w:r w:rsidRPr="00B561C5">
        <w:t>immense travail accompli</w:t>
      </w:r>
      <w:r w:rsidR="000C286C" w:rsidRPr="00B561C5">
        <w:t xml:space="preserve"> et l</w:t>
      </w:r>
      <w:r w:rsidRPr="00B561C5">
        <w:t>es succès obtenus par l</w:t>
      </w:r>
      <w:r w:rsidR="002B6087" w:rsidRPr="00B561C5">
        <w:t>'</w:t>
      </w:r>
      <w:r w:rsidRPr="00B561C5">
        <w:t>UIT ces dernières années dans le domaine des TIC sous votre direction avisée. En collaboration avec les autres Etats Membres de l</w:t>
      </w:r>
      <w:r w:rsidR="002B6087" w:rsidRPr="00B561C5">
        <w:t>'</w:t>
      </w:r>
      <w:r w:rsidRPr="00B561C5">
        <w:t>UIT, la Chine continuera de soutenir</w:t>
      </w:r>
      <w:r w:rsidR="000C286C" w:rsidRPr="00B561C5">
        <w:t xml:space="preserve"> l'Union </w:t>
      </w:r>
      <w:r w:rsidRPr="00B561C5">
        <w:t xml:space="preserve">sans réserve afin </w:t>
      </w:r>
      <w:r w:rsidR="000C286C" w:rsidRPr="00B561C5">
        <w:t>que celle</w:t>
      </w:r>
      <w:r w:rsidR="000C286C" w:rsidRPr="00B561C5">
        <w:noBreakHyphen/>
        <w:t xml:space="preserve">ci </w:t>
      </w:r>
      <w:r w:rsidRPr="00B561C5">
        <w:t>contribue toujours plus au développement des TIC dans le monde.</w:t>
      </w:r>
    </w:p>
    <w:p w:rsidR="001243C0" w:rsidRPr="00B561C5" w:rsidRDefault="001243C0" w:rsidP="000C286C">
      <w:r w:rsidRPr="00B561C5">
        <w:t xml:space="preserve">Nous espérons sincèrement que la candidature de M. Zhao au poste de Secrétaire général </w:t>
      </w:r>
      <w:r w:rsidR="000C286C" w:rsidRPr="00B561C5">
        <w:t xml:space="preserve">de l'UIT </w:t>
      </w:r>
      <w:r w:rsidRPr="00B561C5">
        <w:t>et que la candidature de notre pays en vue d'obten</w:t>
      </w:r>
      <w:r w:rsidR="000C286C" w:rsidRPr="00B561C5">
        <w:t>ir</w:t>
      </w:r>
      <w:r w:rsidRPr="00B561C5">
        <w:t xml:space="preserve"> </w:t>
      </w:r>
      <w:r w:rsidR="0026085D">
        <w:t xml:space="preserve">à nouveau </w:t>
      </w:r>
      <w:r w:rsidRPr="00B561C5">
        <w:t>un siège au Conseil de l</w:t>
      </w:r>
      <w:r w:rsidR="002B6087" w:rsidRPr="00B561C5">
        <w:t>'</w:t>
      </w:r>
      <w:r w:rsidRPr="00B561C5">
        <w:t>UIT recueilleront votre adhésion.</w:t>
      </w:r>
    </w:p>
    <w:p w:rsidR="001243C0" w:rsidRDefault="001243C0" w:rsidP="001243C0">
      <w:r w:rsidRPr="00B561C5">
        <w:t>Veuillez agréer, Monsieur le Secrétaire général, l'assurance de ma très haute considération.</w:t>
      </w:r>
    </w:p>
    <w:p w:rsidR="00964219" w:rsidRDefault="00964219" w:rsidP="00964219">
      <w:pPr>
        <w:tabs>
          <w:tab w:val="left" w:pos="5529"/>
        </w:tabs>
        <w:spacing w:before="840"/>
      </w:pPr>
      <w:r w:rsidRPr="00B561C5">
        <w:t>WANG Yi</w:t>
      </w:r>
      <w:r>
        <w:tab/>
      </w:r>
      <w:r>
        <w:tab/>
      </w:r>
      <w:r>
        <w:tab/>
      </w:r>
      <w:r>
        <w:tab/>
      </w:r>
      <w:r>
        <w:tab/>
      </w:r>
      <w:r w:rsidRPr="00B561C5">
        <w:t>MIAO WEI</w:t>
      </w:r>
      <w:r w:rsidRPr="00B561C5">
        <w:br/>
        <w:t>Ministre des Affaires étrangères</w:t>
      </w:r>
      <w:r>
        <w:tab/>
      </w:r>
      <w:r w:rsidRPr="00B561C5">
        <w:t xml:space="preserve">Ministre de l'industrie et des technologies </w:t>
      </w:r>
      <w:r>
        <w:br/>
      </w:r>
      <w:r w:rsidRPr="00B561C5">
        <w:t>République populaire de Chine</w:t>
      </w:r>
      <w:r>
        <w:tab/>
      </w:r>
      <w:r w:rsidRPr="00B561C5">
        <w:t>de l'information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61C5">
        <w:t>République populaire de Chine</w:t>
      </w:r>
    </w:p>
    <w:p w:rsidR="00964219" w:rsidRDefault="001243C0" w:rsidP="00964219">
      <w:pPr>
        <w:tabs>
          <w:tab w:val="left" w:pos="5529"/>
        </w:tabs>
        <w:spacing w:before="720"/>
      </w:pPr>
      <w:r w:rsidRPr="00B561C5">
        <w:rPr>
          <w:i/>
          <w:iCs/>
        </w:rPr>
        <w:t xml:space="preserve">Pièce jointe: </w:t>
      </w:r>
      <w:r w:rsidRPr="00B561C5">
        <w:t>Curriculum vitae de M. Houlin Zhao</w:t>
      </w:r>
    </w:p>
    <w:p w:rsidR="00964219" w:rsidRDefault="001243C0" w:rsidP="00964219">
      <w:pPr>
        <w:spacing w:before="240"/>
        <w:jc w:val="center"/>
        <w:rPr>
          <w:rFonts w:ascii="Tahoma" w:hAnsi="Tahoma" w:cs="Tahoma"/>
          <w:bCs/>
          <w:sz w:val="32"/>
          <w:u w:val="single"/>
        </w:rPr>
      </w:pPr>
      <w:r w:rsidRPr="00B561C5">
        <w:br w:type="page"/>
      </w:r>
      <w:r w:rsidRPr="00B561C5">
        <w:rPr>
          <w:rFonts w:ascii="Tahoma" w:hAnsi="Tahoma" w:cs="Tahoma"/>
          <w:bCs/>
          <w:sz w:val="32"/>
          <w:u w:val="single"/>
        </w:rPr>
        <w:lastRenderedPageBreak/>
        <w:t xml:space="preserve">Candidat au poste de </w:t>
      </w:r>
    </w:p>
    <w:p w:rsidR="001243C0" w:rsidRPr="00B561C5" w:rsidRDefault="001243C0" w:rsidP="00964219">
      <w:pPr>
        <w:spacing w:before="240"/>
        <w:jc w:val="center"/>
        <w:rPr>
          <w:rFonts w:ascii="Tahoma" w:hAnsi="Tahoma" w:cs="Tahoma"/>
          <w:b/>
          <w:bCs/>
          <w:sz w:val="32"/>
          <w:u w:val="single"/>
        </w:rPr>
      </w:pPr>
      <w:r w:rsidRPr="00B561C5">
        <w:rPr>
          <w:rFonts w:ascii="Tahoma" w:hAnsi="Tahoma" w:cs="Tahoma"/>
          <w:bCs/>
          <w:sz w:val="32"/>
          <w:u w:val="single"/>
        </w:rPr>
        <w:t>Secrétaire général (2015</w:t>
      </w:r>
      <w:r w:rsidR="006405C6">
        <w:rPr>
          <w:rFonts w:ascii="Tahoma" w:hAnsi="Tahoma" w:cs="Tahoma"/>
          <w:b/>
          <w:bCs/>
          <w:sz w:val="32"/>
          <w:u w:val="single"/>
        </w:rPr>
        <w:t>-</w:t>
      </w:r>
      <w:r w:rsidRPr="00B561C5">
        <w:rPr>
          <w:rFonts w:ascii="Tahoma" w:hAnsi="Tahoma" w:cs="Tahoma"/>
          <w:bCs/>
          <w:sz w:val="32"/>
          <w:u w:val="single"/>
        </w:rPr>
        <w:t>2018)</w:t>
      </w:r>
    </w:p>
    <w:p w:rsidR="001243C0" w:rsidRPr="00B561C5" w:rsidRDefault="001243C0" w:rsidP="001243C0">
      <w:pPr>
        <w:pStyle w:val="Heading1"/>
        <w:spacing w:before="960"/>
        <w:jc w:val="center"/>
        <w:rPr>
          <w:rFonts w:ascii="Tahoma" w:hAnsi="Tahoma" w:cs="Tahoma"/>
        </w:rPr>
      </w:pPr>
      <w:r w:rsidRPr="00B561C5">
        <w:rPr>
          <w:rFonts w:ascii="Tahoma" w:hAnsi="Tahoma" w:cs="Tahoma"/>
        </w:rPr>
        <w:t>Houlin ZHAO</w:t>
      </w:r>
    </w:p>
    <w:p w:rsidR="001243C0" w:rsidRPr="00B561C5" w:rsidRDefault="00623AAA" w:rsidP="001243C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322800" cy="49842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e-zhao-22J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49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C0" w:rsidRPr="00B561C5" w:rsidRDefault="001243C0" w:rsidP="001243C0">
      <w:pPr>
        <w:ind w:left="3600" w:firstLine="720"/>
      </w:pPr>
    </w:p>
    <w:p w:rsidR="001243C0" w:rsidRPr="00B561C5" w:rsidRDefault="001243C0" w:rsidP="00964219">
      <w:pPr>
        <w:pStyle w:val="Headingb"/>
        <w:spacing w:before="360"/>
      </w:pPr>
      <w:r w:rsidRPr="00B561C5">
        <w:t>Informations générales</w:t>
      </w:r>
    </w:p>
    <w:p w:rsidR="001243C0" w:rsidRPr="00B561C5" w:rsidRDefault="001243C0" w:rsidP="00C46339">
      <w:pPr>
        <w:pStyle w:val="NormalWeb"/>
        <w:tabs>
          <w:tab w:val="left" w:pos="1701"/>
          <w:tab w:val="left" w:pos="2268"/>
        </w:tabs>
        <w:spacing w:before="120" w:beforeAutospacing="0" w:after="0" w:afterAutospacing="0"/>
        <w:rPr>
          <w:rFonts w:ascii="Calibri" w:eastAsia="SimSun" w:hAnsi="Calibri" w:cs="Calibri"/>
          <w:kern w:val="2"/>
          <w:lang w:val="fr-FR"/>
        </w:rPr>
      </w:pPr>
      <w:r w:rsidRPr="00B561C5">
        <w:rPr>
          <w:rFonts w:ascii="Calibri" w:eastAsia="SimSun" w:hAnsi="Calibri" w:cs="Calibri"/>
          <w:kern w:val="2"/>
          <w:lang w:val="fr-FR"/>
        </w:rPr>
        <w:t>Date de naissance:</w:t>
      </w:r>
      <w:r w:rsidRPr="00B561C5">
        <w:rPr>
          <w:rFonts w:ascii="Calibri" w:eastAsia="SimSun" w:hAnsi="Calibri" w:cs="Calibri"/>
          <w:kern w:val="2"/>
          <w:lang w:val="fr-FR"/>
        </w:rPr>
        <w:tab/>
        <w:t>7 mars 1950 (Jiangsu, Chine)</w:t>
      </w:r>
    </w:p>
    <w:p w:rsidR="001243C0" w:rsidRPr="00B561C5" w:rsidRDefault="006405C6" w:rsidP="00C46339">
      <w:r>
        <w:t>Nationalité:</w:t>
      </w:r>
      <w:r>
        <w:tab/>
      </w:r>
      <w:r>
        <w:tab/>
      </w:r>
      <w:r w:rsidR="001243C0" w:rsidRPr="00B561C5">
        <w:t>Chinois</w:t>
      </w:r>
    </w:p>
    <w:p w:rsidR="001243C0" w:rsidRPr="00B561C5" w:rsidRDefault="001243C0" w:rsidP="001243C0">
      <w:r w:rsidRPr="00B561C5">
        <w:t xml:space="preserve">Etat civil: </w:t>
      </w:r>
      <w:r w:rsidRPr="00B561C5">
        <w:tab/>
      </w:r>
      <w:r w:rsidRPr="00B561C5">
        <w:tab/>
      </w:r>
      <w:r w:rsidRPr="00B561C5">
        <w:tab/>
        <w:t>Marié, un enfant, deux petits-enfants</w:t>
      </w:r>
    </w:p>
    <w:p w:rsidR="001243C0" w:rsidRPr="00B561C5" w:rsidRDefault="001243C0" w:rsidP="001243C0">
      <w:r w:rsidRPr="00B561C5">
        <w:t>Langues:</w:t>
      </w:r>
      <w:r w:rsidRPr="00B561C5">
        <w:tab/>
      </w:r>
      <w:r w:rsidRPr="00B561C5">
        <w:tab/>
      </w:r>
      <w:r w:rsidRPr="00B561C5">
        <w:tab/>
        <w:t>Parle couramment le chinois, l'anglais et le français</w:t>
      </w:r>
    </w:p>
    <w:p w:rsidR="001243C0" w:rsidRPr="00B561C5" w:rsidRDefault="001243C0" w:rsidP="001243C0">
      <w:pPr>
        <w:spacing w:after="120"/>
      </w:pPr>
      <w:r w:rsidRPr="00B561C5">
        <w:t>Fonction actuelle:</w:t>
      </w:r>
      <w:r w:rsidRPr="00B561C5">
        <w:tab/>
        <w:t>Vice-Secrétaire général de l</w:t>
      </w:r>
      <w:r w:rsidR="002B6087" w:rsidRPr="00B561C5">
        <w:t>'</w:t>
      </w:r>
      <w:r w:rsidRPr="00B561C5">
        <w:t>UIT</w:t>
      </w:r>
    </w:p>
    <w:p w:rsidR="00E235B8" w:rsidRDefault="00E235B8" w:rsidP="001243C0">
      <w:pPr>
        <w:keepNext/>
        <w:tabs>
          <w:tab w:val="left" w:pos="2808"/>
        </w:tabs>
        <w:spacing w:after="100" w:afterAutospacing="1"/>
        <w:rPr>
          <w:b/>
          <w:bCs/>
        </w:rPr>
      </w:pPr>
    </w:p>
    <w:p w:rsidR="001243C0" w:rsidRPr="00B561C5" w:rsidRDefault="001243C0" w:rsidP="00E235B8">
      <w:pPr>
        <w:keepNext/>
        <w:tabs>
          <w:tab w:val="left" w:pos="2808"/>
        </w:tabs>
      </w:pPr>
      <w:r w:rsidRPr="00B561C5">
        <w:rPr>
          <w:b/>
          <w:bCs/>
        </w:rPr>
        <w:t>Etudes</w:t>
      </w:r>
    </w:p>
    <w:p w:rsidR="001243C0" w:rsidRPr="00B561C5" w:rsidRDefault="001243C0" w:rsidP="00E235B8">
      <w:pPr>
        <w:tabs>
          <w:tab w:val="left" w:pos="1276"/>
        </w:tabs>
        <w:ind w:left="1259" w:hanging="1259"/>
      </w:pPr>
      <w:r w:rsidRPr="00B561C5">
        <w:rPr>
          <w:b/>
          <w:bCs/>
        </w:rPr>
        <w:t>1975:</w:t>
      </w:r>
      <w:r w:rsidR="00E235B8">
        <w:tab/>
      </w:r>
      <w:r w:rsidR="00E235B8">
        <w:tab/>
      </w:r>
      <w:r w:rsidRPr="00B561C5">
        <w:t>Diplôme de l'Institut des postes et télécommunications de Nanjing, Chine.</w:t>
      </w:r>
    </w:p>
    <w:p w:rsidR="001243C0" w:rsidRPr="00B561C5" w:rsidRDefault="001243C0" w:rsidP="001243C0">
      <w:pPr>
        <w:ind w:left="1701" w:hanging="1701"/>
      </w:pPr>
      <w:r w:rsidRPr="00B561C5">
        <w:rPr>
          <w:b/>
          <w:bCs/>
        </w:rPr>
        <w:t>1985:</w:t>
      </w:r>
      <w:r w:rsidRPr="00B561C5">
        <w:rPr>
          <w:b/>
          <w:bCs/>
        </w:rPr>
        <w:tab/>
      </w:r>
      <w:r w:rsidRPr="00B561C5">
        <w:rPr>
          <w:b/>
          <w:bCs/>
        </w:rPr>
        <w:tab/>
      </w:r>
      <w:r w:rsidRPr="00B561C5">
        <w:t>Maîtrise de sciences en télématique de l'Université d'Essex, Royaume-Uni.</w:t>
      </w:r>
    </w:p>
    <w:p w:rsidR="001243C0" w:rsidRPr="00B561C5" w:rsidRDefault="001243C0" w:rsidP="00123DD4">
      <w:pPr>
        <w:pStyle w:val="Headingb"/>
        <w:spacing w:before="240"/>
      </w:pPr>
      <w:r w:rsidRPr="00B561C5">
        <w:t>Expérience professionnelle</w:t>
      </w:r>
    </w:p>
    <w:p w:rsidR="001243C0" w:rsidRPr="00B561C5" w:rsidRDefault="001243C0" w:rsidP="001243C0">
      <w:r w:rsidRPr="00B561C5">
        <w:rPr>
          <w:b/>
          <w:bCs/>
        </w:rPr>
        <w:t xml:space="preserve">2007-2010, 2011-2014: </w:t>
      </w:r>
      <w:r w:rsidRPr="00B561C5">
        <w:rPr>
          <w:b/>
          <w:bCs/>
        </w:rPr>
        <w:tab/>
        <w:t>Vice-Secrétaire général (deux mandats)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M. Zhao a apporté son concours au Secrétaire général, en coordination avec les fonctionnaires élus, pour la bonne gestion des activités et des stratégies de l</w:t>
      </w:r>
      <w:r w:rsidR="002B6087" w:rsidRPr="00B561C5">
        <w:t>'</w:t>
      </w:r>
      <w:r w:rsidR="001243C0" w:rsidRPr="00B561C5">
        <w:t>UIT, entreten</w:t>
      </w:r>
      <w:r w:rsidR="00482216" w:rsidRPr="00B561C5">
        <w:t>ant</w:t>
      </w:r>
      <w:r w:rsidR="001243C0" w:rsidRPr="00B561C5">
        <w:t xml:space="preserve"> de bonnes relations avec les </w:t>
      </w:r>
      <w:r w:rsidR="00A35446">
        <w:t>M</w:t>
      </w:r>
      <w:r w:rsidR="001243C0" w:rsidRPr="00B561C5">
        <w:t xml:space="preserve">embres et </w:t>
      </w:r>
      <w:r w:rsidR="00482216" w:rsidRPr="00B561C5">
        <w:t xml:space="preserve">assurant </w:t>
      </w:r>
      <w:r w:rsidR="001243C0" w:rsidRPr="00B561C5">
        <w:t>la promotion de l</w:t>
      </w:r>
      <w:r w:rsidR="002B6087" w:rsidRPr="00B561C5">
        <w:t>'</w:t>
      </w:r>
      <w:r w:rsidR="001243C0" w:rsidRPr="00B561C5">
        <w:t>UIT partout dans le monde.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Il a contribué à l</w:t>
      </w:r>
      <w:r w:rsidR="002B6087" w:rsidRPr="00B561C5">
        <w:t>'</w:t>
      </w:r>
      <w:r w:rsidR="001243C0" w:rsidRPr="00B561C5">
        <w:t>excellent travail d</w:t>
      </w:r>
      <w:r w:rsidR="002B6087" w:rsidRPr="00B561C5">
        <w:t>'</w:t>
      </w:r>
      <w:r w:rsidR="001243C0" w:rsidRPr="00B561C5">
        <w:t>équipe accompli par les fonctionnaires élus, ainsi qu</w:t>
      </w:r>
      <w:r w:rsidR="002B6087" w:rsidRPr="00B561C5">
        <w:t>'</w:t>
      </w:r>
      <w:r w:rsidR="001243C0" w:rsidRPr="00B561C5">
        <w:t>au fonctionnement transparent et efficace de l</w:t>
      </w:r>
      <w:r w:rsidR="002B6087" w:rsidRPr="00B561C5">
        <w:t>'</w:t>
      </w:r>
      <w:r w:rsidR="001243C0" w:rsidRPr="00B561C5">
        <w:t>Union.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</w:t>
      </w:r>
      <w:r w:rsidR="00482216" w:rsidRPr="00B561C5">
        <w:t xml:space="preserve">aidé </w:t>
      </w:r>
      <w:r w:rsidR="001243C0" w:rsidRPr="00B561C5">
        <w:t xml:space="preserve">à </w:t>
      </w:r>
      <w:r w:rsidR="00482216" w:rsidRPr="00B561C5">
        <w:t xml:space="preserve">renforcer les </w:t>
      </w:r>
      <w:r w:rsidR="001243C0" w:rsidRPr="00B561C5">
        <w:t xml:space="preserve">relations entre les </w:t>
      </w:r>
      <w:r w:rsidR="00A35446">
        <w:t>M</w:t>
      </w:r>
      <w:r w:rsidR="001243C0" w:rsidRPr="00B561C5">
        <w:t>embres et l</w:t>
      </w:r>
      <w:r w:rsidR="002B6087" w:rsidRPr="00B561C5">
        <w:t>'</w:t>
      </w:r>
      <w:r w:rsidR="001243C0" w:rsidRPr="00B561C5">
        <w:t xml:space="preserve">UIT, à </w:t>
      </w:r>
      <w:r w:rsidR="00482216" w:rsidRPr="00B561C5">
        <w:t xml:space="preserve">favoriser l'ouverture au sein de </w:t>
      </w:r>
      <w:r w:rsidR="001243C0" w:rsidRPr="00B561C5">
        <w:t>l</w:t>
      </w:r>
      <w:r w:rsidR="002B6087" w:rsidRPr="00B561C5">
        <w:t>'</w:t>
      </w:r>
      <w:r w:rsidR="001243C0" w:rsidRPr="00B561C5">
        <w:t xml:space="preserve">Union et à </w:t>
      </w:r>
      <w:r w:rsidR="00482216" w:rsidRPr="00B561C5">
        <w:t xml:space="preserve">consolider </w:t>
      </w:r>
      <w:r w:rsidR="001243C0" w:rsidRPr="00B561C5">
        <w:t>les partenariats avec toutes les parties prenantes concernées.</w:t>
      </w:r>
    </w:p>
    <w:p w:rsidR="001243C0" w:rsidRPr="00B561C5" w:rsidRDefault="001243C0" w:rsidP="00C354E0">
      <w:pPr>
        <w:pStyle w:val="Headingb"/>
        <w:spacing w:before="240"/>
        <w:jc w:val="center"/>
      </w:pPr>
      <w:r w:rsidRPr="00B561C5">
        <w:t>A l</w:t>
      </w:r>
      <w:r w:rsidR="002B6087" w:rsidRPr="00B561C5">
        <w:t>'</w:t>
      </w:r>
      <w:r w:rsidRPr="00B561C5">
        <w:t>UIT, il a notamment occupé les fonctions suivantes: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Chef par intérim de l</w:t>
      </w:r>
      <w:r w:rsidR="002B6087" w:rsidRPr="00B561C5">
        <w:t>'</w:t>
      </w:r>
      <w:r w:rsidR="001243C0" w:rsidRPr="00B561C5">
        <w:t xml:space="preserve">ancien </w:t>
      </w:r>
      <w:r w:rsidR="00482216" w:rsidRPr="00B561C5">
        <w:t>"</w:t>
      </w:r>
      <w:r w:rsidR="001243C0" w:rsidRPr="00B561C5">
        <w:t>Département du personnel</w:t>
      </w:r>
      <w:r w:rsidR="00482216" w:rsidRPr="00B561C5">
        <w:t>",</w:t>
      </w:r>
      <w:r w:rsidR="001243C0" w:rsidRPr="00B561C5">
        <w:t xml:space="preserve"> </w:t>
      </w:r>
      <w:r w:rsidR="00482216" w:rsidRPr="00B561C5">
        <w:t xml:space="preserve">devenu le </w:t>
      </w:r>
      <w:r w:rsidR="001243C0" w:rsidRPr="00B561C5">
        <w:t>Département de l'administration et des finances</w:t>
      </w:r>
      <w:r w:rsidR="00482216" w:rsidRPr="00B561C5">
        <w:t>,</w:t>
      </w:r>
      <w:r w:rsidR="001243C0" w:rsidRPr="00B561C5">
        <w:t xml:space="preserve"> en 2007</w:t>
      </w:r>
      <w:r w:rsidR="00F01728">
        <w:t>;</w:t>
      </w:r>
      <w:r w:rsidR="001243C0" w:rsidRPr="00B561C5">
        <w:t xml:space="preserve"> Chef par intérim</w:t>
      </w:r>
      <w:r w:rsidR="00F01728">
        <w:t xml:space="preserve"> de l'Unité des achats en 2007;</w:t>
      </w:r>
      <w:r w:rsidR="001243C0" w:rsidRPr="00B561C5">
        <w:t xml:space="preserve"> responsable par intérim de ITU Telecom de mai 2008 à octobre 2009 et Chef par intérim du Département des conférences et des publications en 2007 et en 2013 pendant les procédures </w:t>
      </w:r>
      <w:r w:rsidR="00482216" w:rsidRPr="00B561C5">
        <w:t xml:space="preserve">visant à pourvoir </w:t>
      </w:r>
      <w:r w:rsidR="001243C0" w:rsidRPr="00B561C5">
        <w:t>ce poste.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Il a supervisé les activités de plusieurs département</w:t>
      </w:r>
      <w:r w:rsidR="00482216" w:rsidRPr="00B561C5">
        <w:t>s</w:t>
      </w:r>
      <w:r w:rsidR="001243C0" w:rsidRPr="00B561C5">
        <w:t xml:space="preserve"> du Secrétariat général</w:t>
      </w:r>
      <w:r w:rsidR="00482216" w:rsidRPr="00B561C5">
        <w:t>:</w:t>
      </w:r>
      <w:r w:rsidR="001243C0" w:rsidRPr="00B561C5">
        <w:t xml:space="preserve"> Département des conférences et des publications, Département des services informatiques, Département de la gestion des ressources humaines et Département de la gestion des ressources financières.</w:t>
      </w:r>
    </w:p>
    <w:p w:rsidR="001243C0" w:rsidRPr="00B561C5" w:rsidRDefault="005C6EE9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</w:t>
      </w:r>
      <w:r w:rsidR="00010C2B" w:rsidRPr="00B561C5">
        <w:t xml:space="preserve">dirigé </w:t>
      </w:r>
      <w:r w:rsidR="001243C0" w:rsidRPr="00B561C5">
        <w:t>plusieurs projets et équipes intersectoriels</w:t>
      </w:r>
      <w:r w:rsidR="00482216" w:rsidRPr="00B561C5">
        <w:t>:</w:t>
      </w:r>
      <w:r w:rsidR="001243C0" w:rsidRPr="00B561C5">
        <w:t xml:space="preserve"> Groupe spécial sur le SMSI, Groupe </w:t>
      </w:r>
      <w:r w:rsidR="00010C2B" w:rsidRPr="00B561C5">
        <w:t xml:space="preserve">de coordination pour les </w:t>
      </w:r>
      <w:r w:rsidR="001243C0" w:rsidRPr="00B561C5">
        <w:t>communications d</w:t>
      </w:r>
      <w:r w:rsidR="002B6087" w:rsidRPr="00B561C5">
        <w:t>'</w:t>
      </w:r>
      <w:r w:rsidR="001243C0" w:rsidRPr="00B561C5">
        <w:t xml:space="preserve">urgence et les changements climatiques, Fonds </w:t>
      </w:r>
      <w:r w:rsidR="00010C2B" w:rsidRPr="00B561C5">
        <w:t xml:space="preserve">de roulement </w:t>
      </w:r>
      <w:r w:rsidR="001243C0" w:rsidRPr="00B561C5">
        <w:t xml:space="preserve">pour les TIC, Comité de la politique des publications (IPPC) et Comité des nominations et des promotions </w:t>
      </w:r>
      <w:r w:rsidR="00010C2B" w:rsidRPr="00B561C5">
        <w:t xml:space="preserve">(APB) </w:t>
      </w:r>
      <w:r w:rsidR="001243C0" w:rsidRPr="00B561C5">
        <w:t>de l'UIT pour les fonctionnaires de la catégorie professionnel</w:t>
      </w:r>
      <w:r w:rsidR="00010C2B" w:rsidRPr="00B561C5">
        <w:t>le</w:t>
      </w:r>
      <w:r w:rsidR="001243C0" w:rsidRPr="00B561C5">
        <w:t>.</w:t>
      </w:r>
    </w:p>
    <w:p w:rsidR="001243C0" w:rsidRPr="00B561C5" w:rsidRDefault="001243C0" w:rsidP="008F3260">
      <w:pPr>
        <w:keepNext/>
        <w:keepLines/>
        <w:spacing w:before="240"/>
        <w:ind w:left="2835" w:hanging="2835"/>
        <w:outlineLvl w:val="0"/>
        <w:rPr>
          <w:b/>
          <w:bCs/>
        </w:rPr>
      </w:pPr>
      <w:r w:rsidRPr="00B561C5">
        <w:rPr>
          <w:b/>
          <w:bCs/>
        </w:rPr>
        <w:t xml:space="preserve">1999-2002, 2003-2006: </w:t>
      </w:r>
      <w:r w:rsidRPr="00B561C5">
        <w:rPr>
          <w:b/>
          <w:bCs/>
        </w:rPr>
        <w:tab/>
        <w:t>Directeur du Bureau de la normalisation des télécommunications (deux mandats)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M. Zhao a organisé avec succès l</w:t>
      </w:r>
      <w:r w:rsidR="002B6087" w:rsidRPr="00B561C5">
        <w:t>'</w:t>
      </w:r>
      <w:r w:rsidR="001243C0" w:rsidRPr="00B561C5">
        <w:t>AMNT-2000 à Montréal (Canada) et l</w:t>
      </w:r>
      <w:r w:rsidR="002B6087" w:rsidRPr="00B561C5">
        <w:t>'</w:t>
      </w:r>
      <w:r w:rsidR="001243C0" w:rsidRPr="00B561C5">
        <w:t xml:space="preserve">AMNT-2004 à </w:t>
      </w:r>
      <w:r w:rsidR="006A1A4E" w:rsidRPr="00B561C5">
        <w:t>Florianópolis</w:t>
      </w:r>
      <w:r w:rsidR="001243C0" w:rsidRPr="00B561C5">
        <w:t xml:space="preserve"> (Brésil).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amélioré </w:t>
      </w:r>
      <w:r w:rsidR="006A1A4E" w:rsidRPr="00B561C5">
        <w:t xml:space="preserve">rapidement </w:t>
      </w:r>
      <w:r w:rsidR="001243C0" w:rsidRPr="00B561C5">
        <w:t>le cadre de travail de l</w:t>
      </w:r>
      <w:r w:rsidR="002B6087" w:rsidRPr="00B561C5">
        <w:t>'</w:t>
      </w:r>
      <w:r w:rsidR="001243C0" w:rsidRPr="00B561C5">
        <w:t>UIT</w:t>
      </w:r>
      <w:r w:rsidR="006A1A4E" w:rsidRPr="00B561C5">
        <w:noBreakHyphen/>
        <w:t>T</w:t>
      </w:r>
      <w:r w:rsidR="001243C0" w:rsidRPr="00B561C5">
        <w:t xml:space="preserve">, avec par exemple, la création de la catégorie de Membres </w:t>
      </w:r>
      <w:r w:rsidR="006A1A4E" w:rsidRPr="00B561C5">
        <w:t>A</w:t>
      </w:r>
      <w:r w:rsidR="001243C0" w:rsidRPr="00B561C5">
        <w:t>ssociés, l</w:t>
      </w:r>
      <w:r w:rsidR="002B6087" w:rsidRPr="00B561C5">
        <w:t>'</w:t>
      </w:r>
      <w:r w:rsidR="001243C0" w:rsidRPr="00B561C5">
        <w:t>accès public en ligne gratuit aux Recommandations UIT-T, la mise en place de la variante de la procédure d</w:t>
      </w:r>
      <w:r w:rsidR="002B6087" w:rsidRPr="00B561C5">
        <w:t>'</w:t>
      </w:r>
      <w:r w:rsidR="001243C0" w:rsidRPr="00B561C5">
        <w:t>approbation (procédure AAP), la création du Groupe spécialisé sur les</w:t>
      </w:r>
      <w:r w:rsidR="006A1A4E" w:rsidRPr="00B561C5">
        <w:t xml:space="preserve"> réseaux</w:t>
      </w:r>
      <w:r w:rsidR="001243C0" w:rsidRPr="00B561C5">
        <w:t xml:space="preserve"> NGN en 2004 et du Groupe spécialisé sur la </w:t>
      </w:r>
      <w:r w:rsidR="006A1A4E" w:rsidRPr="00B561C5">
        <w:t xml:space="preserve">télévision </w:t>
      </w:r>
      <w:r w:rsidR="001243C0" w:rsidRPr="00B561C5">
        <w:t>IP en 2006.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travaillé en étroite collaboration avec les membres </w:t>
      </w:r>
      <w:r w:rsidR="006A1A4E" w:rsidRPr="00B561C5">
        <w:t>du secteur privé</w:t>
      </w:r>
      <w:r w:rsidRPr="00B561C5">
        <w:t>;</w:t>
      </w:r>
      <w:r w:rsidR="001243C0" w:rsidRPr="00B561C5">
        <w:t xml:space="preserve"> il a par exemple organisé les consultations informelles (</w:t>
      </w:r>
      <w:r w:rsidR="006A1A4E" w:rsidRPr="00B561C5">
        <w:t>"</w:t>
      </w:r>
      <w:r w:rsidR="001243C0" w:rsidRPr="00B561C5">
        <w:t>réunions de Martigny</w:t>
      </w:r>
      <w:r w:rsidR="006A1A4E" w:rsidRPr="00B561C5">
        <w:t>"</w:t>
      </w:r>
      <w:r w:rsidR="006405C6">
        <w:t>) en 2000 et </w:t>
      </w:r>
      <w:r w:rsidR="001243C0" w:rsidRPr="00B561C5">
        <w:t xml:space="preserve">2001, la réunion </w:t>
      </w:r>
      <w:r w:rsidR="001243C0" w:rsidRPr="00B561C5">
        <w:lastRenderedPageBreak/>
        <w:t xml:space="preserve">des directeurs techniques </w:t>
      </w:r>
      <w:r w:rsidR="006A1A4E" w:rsidRPr="00B561C5">
        <w:t xml:space="preserve">(CTO) </w:t>
      </w:r>
      <w:r w:rsidR="001243C0" w:rsidRPr="00B561C5">
        <w:t>à deux reprises entre 2003 et 2006 et les Sommets informels des forums en 2001 et 2003.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</w:t>
      </w:r>
      <w:r w:rsidR="006A1A4E" w:rsidRPr="00B561C5">
        <w:t>travaillé en coopération</w:t>
      </w:r>
      <w:r w:rsidR="001243C0" w:rsidRPr="00B561C5">
        <w:t xml:space="preserve"> étroite</w:t>
      </w:r>
      <w:r w:rsidR="006A1A4E" w:rsidRPr="00B561C5">
        <w:t xml:space="preserve"> </w:t>
      </w:r>
      <w:r w:rsidR="001243C0" w:rsidRPr="00B561C5">
        <w:t>avec l</w:t>
      </w:r>
      <w:r w:rsidR="002B6087" w:rsidRPr="00B561C5">
        <w:t>'</w:t>
      </w:r>
      <w:r w:rsidR="001243C0" w:rsidRPr="00B561C5">
        <w:t>ISO/CEI, par exemple concernant le Mémorandum d</w:t>
      </w:r>
      <w:r w:rsidR="002B6087" w:rsidRPr="00B561C5">
        <w:t>'</w:t>
      </w:r>
      <w:r w:rsidR="001243C0" w:rsidRPr="00B561C5">
        <w:t xml:space="preserve">accord sur le commerce électronique signé en 2000 et la Politique commune de l'UIT-T, l'UIT-R, l'ISO et la CEI en matière de brevets adoptée en 2006. 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 xml:space="preserve">Il a </w:t>
      </w:r>
      <w:r w:rsidR="006A1A4E" w:rsidRPr="00B561C5">
        <w:t>collaboré</w:t>
      </w:r>
      <w:r w:rsidR="001243C0" w:rsidRPr="00B561C5">
        <w:t xml:space="preserve"> avec l</w:t>
      </w:r>
      <w:r w:rsidR="002B6087" w:rsidRPr="00B561C5">
        <w:t>'</w:t>
      </w:r>
      <w:r w:rsidR="006A1A4E" w:rsidRPr="00B561C5">
        <w:t>ICANN</w:t>
      </w:r>
      <w:r w:rsidR="001243C0" w:rsidRPr="00B561C5">
        <w:t>, l</w:t>
      </w:r>
      <w:r w:rsidR="002B6087" w:rsidRPr="00B561C5">
        <w:t>'</w:t>
      </w:r>
      <w:r w:rsidR="001243C0" w:rsidRPr="00B561C5">
        <w:t>IETF et les registres Internet régionaux (RIR)</w:t>
      </w:r>
      <w:r w:rsidRPr="00B561C5">
        <w:t>;</w:t>
      </w:r>
      <w:r w:rsidR="001243C0" w:rsidRPr="00B561C5">
        <w:t xml:space="preserve"> il a par exemple </w:t>
      </w:r>
      <w:r w:rsidR="006A1A4E" w:rsidRPr="00B561C5">
        <w:t>signé</w:t>
      </w:r>
      <w:r w:rsidR="001243C0" w:rsidRPr="00B561C5">
        <w:t xml:space="preserve"> le Mémorandum d</w:t>
      </w:r>
      <w:r w:rsidR="002B6087" w:rsidRPr="00B561C5">
        <w:t>'</w:t>
      </w:r>
      <w:r w:rsidR="001243C0" w:rsidRPr="00B561C5">
        <w:t>accord avec l</w:t>
      </w:r>
      <w:r w:rsidR="002B6087" w:rsidRPr="00B561C5">
        <w:t>'</w:t>
      </w:r>
      <w:r w:rsidR="001243C0" w:rsidRPr="00B561C5">
        <w:t>ICANN, W3C et l</w:t>
      </w:r>
      <w:r w:rsidR="002B6087" w:rsidRPr="00B561C5">
        <w:t>'</w:t>
      </w:r>
      <w:r w:rsidR="001243C0" w:rsidRPr="00B561C5">
        <w:t>ETSI relatif à l'organisation chargée des protocoles (PSO) en juillet 1999, organisé la première réunion commune des équipes de direction</w:t>
      </w:r>
      <w:r w:rsidR="006A1A4E" w:rsidRPr="00B561C5">
        <w:t xml:space="preserve"> rassemblant l</w:t>
      </w:r>
      <w:r w:rsidR="001243C0" w:rsidRPr="00B561C5">
        <w:t>es Présidents des Commissions d</w:t>
      </w:r>
      <w:r w:rsidR="002B6087" w:rsidRPr="00B561C5">
        <w:t>'</w:t>
      </w:r>
      <w:r w:rsidR="001243C0" w:rsidRPr="00B561C5">
        <w:t>études de l</w:t>
      </w:r>
      <w:r w:rsidR="002B6087" w:rsidRPr="00B561C5">
        <w:t>'</w:t>
      </w:r>
      <w:r w:rsidR="006A1A4E" w:rsidRPr="00B561C5">
        <w:t>UIT-T et l</w:t>
      </w:r>
      <w:r w:rsidR="001243C0" w:rsidRPr="00B561C5">
        <w:t xml:space="preserve">es </w:t>
      </w:r>
      <w:r w:rsidR="006A1A4E" w:rsidRPr="00B561C5">
        <w:t>D</w:t>
      </w:r>
      <w:r w:rsidR="001243C0" w:rsidRPr="00B561C5">
        <w:t xml:space="preserve">irecteurs de </w:t>
      </w:r>
      <w:r w:rsidR="006A1A4E" w:rsidRPr="00B561C5">
        <w:t xml:space="preserve">secteur </w:t>
      </w:r>
      <w:r w:rsidR="001243C0" w:rsidRPr="00B561C5">
        <w:t>de l</w:t>
      </w:r>
      <w:r w:rsidR="002B6087" w:rsidRPr="00B561C5">
        <w:t>'</w:t>
      </w:r>
      <w:r w:rsidR="00693292">
        <w:t>IETF en novembre </w:t>
      </w:r>
      <w:r w:rsidR="001243C0" w:rsidRPr="00B561C5">
        <w:t>1999 et travaillé en coopération avec le RIPE NCC concernant la gestion du système ENUM en 2002.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Il a encouragé les pays en développement à participer aux travaux de normalisation</w:t>
      </w:r>
      <w:r w:rsidRPr="00B561C5">
        <w:t>;</w:t>
      </w:r>
      <w:r w:rsidR="00693292">
        <w:t xml:space="preserve"> il </w:t>
      </w:r>
      <w:r w:rsidR="001243C0" w:rsidRPr="00B561C5">
        <w:t xml:space="preserve">a </w:t>
      </w:r>
      <w:r w:rsidR="006A1A4E" w:rsidRPr="00B561C5">
        <w:t xml:space="preserve">ainsi </w:t>
      </w:r>
      <w:r w:rsidR="001243C0" w:rsidRPr="00B561C5">
        <w:t>organisé une séance plénière de la Commission d</w:t>
      </w:r>
      <w:r w:rsidR="002B6087" w:rsidRPr="00B561C5">
        <w:t>'</w:t>
      </w:r>
      <w:r w:rsidR="001243C0" w:rsidRPr="00B561C5">
        <w:t>études 12 de l</w:t>
      </w:r>
      <w:r w:rsidR="002B6087" w:rsidRPr="00B561C5">
        <w:t>'</w:t>
      </w:r>
      <w:r w:rsidR="001243C0" w:rsidRPr="00B561C5">
        <w:t xml:space="preserve">UIT-T au Sénégal en 2001 et </w:t>
      </w:r>
      <w:r w:rsidR="006A1A4E" w:rsidRPr="00B561C5">
        <w:t xml:space="preserve">tenu </w:t>
      </w:r>
      <w:r w:rsidR="001243C0" w:rsidRPr="00B561C5">
        <w:t>de nombreux ateliers dans les régions.</w:t>
      </w:r>
    </w:p>
    <w:p w:rsidR="001243C0" w:rsidRPr="00B561C5" w:rsidRDefault="001243C0" w:rsidP="00123DD4">
      <w:pPr>
        <w:keepNext/>
        <w:keepLines/>
        <w:spacing w:before="240"/>
        <w:ind w:left="567" w:hanging="567"/>
        <w:outlineLvl w:val="0"/>
        <w:rPr>
          <w:b/>
          <w:bCs/>
        </w:rPr>
      </w:pPr>
      <w:r w:rsidRPr="00B561C5">
        <w:rPr>
          <w:b/>
          <w:bCs/>
        </w:rPr>
        <w:t>1986-1998:</w:t>
      </w:r>
      <w:r w:rsidRPr="00B561C5">
        <w:rPr>
          <w:b/>
          <w:bCs/>
        </w:rPr>
        <w:tab/>
      </w:r>
      <w:r w:rsidR="000B260B">
        <w:rPr>
          <w:b/>
          <w:bCs/>
        </w:rPr>
        <w:tab/>
      </w:r>
      <w:r w:rsidRPr="00B561C5">
        <w:rPr>
          <w:b/>
          <w:bCs/>
        </w:rPr>
        <w:t>Fonctionnaire de l'UIT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632B76">
        <w:t>M.</w:t>
      </w:r>
      <w:r w:rsidR="008870BD" w:rsidRPr="00B561C5">
        <w:t xml:space="preserve"> Zhao a été i</w:t>
      </w:r>
      <w:r w:rsidR="001243C0" w:rsidRPr="00B561C5">
        <w:t>ngénieur/conseiller du CCITT/TSB, responsable de la Commission d'études 7 (Réseaux de données et communication entre systèmes ouverts) et de la Commission d'études 8 (Terminaux des services télématiques) de l'UIT-T.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8870BD" w:rsidRPr="00B561C5">
        <w:t>En tant que c</w:t>
      </w:r>
      <w:r w:rsidR="001243C0" w:rsidRPr="00B561C5">
        <w:t>oordonnateur entre l'UIT-T, l'ISO, la CEI et le JTC 1 de l'ISO/CEI, il a élaboré des textes communs à l</w:t>
      </w:r>
      <w:r w:rsidR="002B6087" w:rsidRPr="00B561C5">
        <w:t>'</w:t>
      </w:r>
      <w:r w:rsidR="001243C0" w:rsidRPr="00B561C5">
        <w:t>UIT-T et à l</w:t>
      </w:r>
      <w:r w:rsidR="002B6087" w:rsidRPr="00B561C5">
        <w:t>'</w:t>
      </w:r>
      <w:r w:rsidR="001243C0" w:rsidRPr="00B561C5">
        <w:t>ISO/CEI</w:t>
      </w:r>
      <w:r w:rsidR="008870BD" w:rsidRPr="00B561C5">
        <w:t>; il a</w:t>
      </w:r>
      <w:r w:rsidR="001243C0" w:rsidRPr="00B561C5">
        <w:t xml:space="preserve"> favorisé une coopération efficace entre l</w:t>
      </w:r>
      <w:r w:rsidR="002B6087" w:rsidRPr="00B561C5">
        <w:t>'</w:t>
      </w:r>
      <w:r w:rsidR="001243C0" w:rsidRPr="00B561C5">
        <w:t>UIT-T</w:t>
      </w:r>
      <w:r w:rsidR="008870BD" w:rsidRPr="00B561C5">
        <w:t>,</w:t>
      </w:r>
      <w:r w:rsidR="001243C0" w:rsidRPr="00B561C5">
        <w:t xml:space="preserve"> l</w:t>
      </w:r>
      <w:r w:rsidR="002B6087" w:rsidRPr="00B561C5">
        <w:t>'</w:t>
      </w:r>
      <w:r w:rsidR="001243C0" w:rsidRPr="00B561C5">
        <w:t>ISO/CEI et le JTC 1 de l</w:t>
      </w:r>
      <w:r w:rsidR="002B6087" w:rsidRPr="00B561C5">
        <w:t>'</w:t>
      </w:r>
      <w:r w:rsidR="001243C0" w:rsidRPr="00B561C5">
        <w:t>ISO/CEI dans de nombreux domaines.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8870BD" w:rsidRPr="00B561C5">
        <w:t>Il a été m</w:t>
      </w:r>
      <w:r w:rsidR="001243C0" w:rsidRPr="00B561C5">
        <w:t>embre du Comité des nominations et des promotions de l'UIT pour les fonctionnaires de la catégorie des services généraux.</w:t>
      </w:r>
    </w:p>
    <w:p w:rsidR="001243C0" w:rsidRPr="00B561C5" w:rsidRDefault="001243C0" w:rsidP="00123DD4">
      <w:pPr>
        <w:keepNext/>
        <w:keepLines/>
        <w:spacing w:before="240"/>
        <w:ind w:left="567" w:hanging="567"/>
        <w:outlineLvl w:val="0"/>
        <w:rPr>
          <w:b/>
          <w:bCs/>
        </w:rPr>
      </w:pPr>
      <w:r w:rsidRPr="00B561C5">
        <w:rPr>
          <w:b/>
          <w:bCs/>
        </w:rPr>
        <w:t>1975-1986:</w:t>
      </w:r>
      <w:r w:rsidRPr="00B561C5">
        <w:rPr>
          <w:b/>
          <w:bCs/>
        </w:rPr>
        <w:tab/>
      </w:r>
      <w:r w:rsidR="000B260B">
        <w:rPr>
          <w:b/>
          <w:bCs/>
        </w:rPr>
        <w:tab/>
      </w:r>
      <w:r w:rsidRPr="00B561C5">
        <w:rPr>
          <w:b/>
          <w:bCs/>
        </w:rPr>
        <w:t>Ingénieur du Ministère des postes et télécommunications, Chine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8870BD" w:rsidRPr="00B561C5">
        <w:t>Ingénieur</w:t>
      </w:r>
      <w:r w:rsidR="001243C0" w:rsidRPr="00B561C5">
        <w:t xml:space="preserve"> chargé de projets nationaux et de l'élaboration de normes nationales sur les services et réseaux de télécommunication.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Délégué de la Chine à plusieurs réunions de Commissions d'études du CCITT.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Auteur d</w:t>
      </w:r>
      <w:r w:rsidR="008870BD" w:rsidRPr="00B561C5">
        <w:t xml:space="preserve">e plusieurs </w:t>
      </w:r>
      <w:r w:rsidR="001243C0" w:rsidRPr="00B561C5">
        <w:t xml:space="preserve">articles techniques </w:t>
      </w:r>
      <w:r w:rsidR="008870BD" w:rsidRPr="00B561C5">
        <w:t xml:space="preserve">publiés </w:t>
      </w:r>
      <w:r w:rsidR="001243C0" w:rsidRPr="00B561C5">
        <w:t>en Chine.</w:t>
      </w:r>
    </w:p>
    <w:p w:rsidR="001243C0" w:rsidRPr="00B561C5" w:rsidRDefault="00482216" w:rsidP="00C46339">
      <w:pPr>
        <w:pStyle w:val="enumlev1"/>
      </w:pPr>
      <w:r w:rsidRPr="00B561C5">
        <w:t>•</w:t>
      </w:r>
      <w:r w:rsidRPr="00B561C5">
        <w:tab/>
      </w:r>
      <w:r w:rsidR="001243C0" w:rsidRPr="00B561C5">
        <w:t>Lauréat du prix des réalisations scientifiques et techniques du Ministère des postes et télécommunications (Chine), en 1985.</w:t>
      </w:r>
    </w:p>
    <w:p w:rsidR="00EA1F22" w:rsidRPr="00B561C5" w:rsidRDefault="00EA1F22" w:rsidP="006A1A4E">
      <w:pPr>
        <w:spacing w:before="360" w:after="120"/>
        <w:ind w:left="2835" w:hanging="2835"/>
        <w:rPr>
          <w:b/>
          <w:bCs/>
        </w:rPr>
      </w:pPr>
      <w:r w:rsidRPr="00B561C5">
        <w:rPr>
          <w:b/>
          <w:bCs/>
        </w:rPr>
        <w:br w:type="page"/>
      </w:r>
    </w:p>
    <w:p w:rsidR="001243C0" w:rsidRPr="00B561C5" w:rsidRDefault="001243C0" w:rsidP="00123DD4">
      <w:pPr>
        <w:pStyle w:val="Headingb"/>
      </w:pPr>
      <w:r w:rsidRPr="00B561C5">
        <w:lastRenderedPageBreak/>
        <w:t xml:space="preserve">Objectifs </w:t>
      </w:r>
    </w:p>
    <w:p w:rsidR="001243C0" w:rsidRPr="00B561C5" w:rsidRDefault="001243C0" w:rsidP="00EA1F22">
      <w:pPr>
        <w:rPr>
          <w:szCs w:val="24"/>
        </w:rPr>
      </w:pPr>
      <w:r w:rsidRPr="00B561C5">
        <w:rPr>
          <w:szCs w:val="24"/>
        </w:rPr>
        <w:t>Au cours des vingt dernières années, les services modernes de télécommunication ont connu un</w:t>
      </w:r>
      <w:r w:rsidR="006405C6">
        <w:rPr>
          <w:szCs w:val="24"/>
        </w:rPr>
        <w:t>e </w:t>
      </w:r>
      <w:r w:rsidR="00EA1F22" w:rsidRPr="00B561C5">
        <w:rPr>
          <w:szCs w:val="24"/>
        </w:rPr>
        <w:t xml:space="preserve">expansion fulgurante </w:t>
      </w:r>
      <w:r w:rsidRPr="00B561C5">
        <w:rPr>
          <w:szCs w:val="24"/>
        </w:rPr>
        <w:t>partout dans le monde, puisqu</w:t>
      </w:r>
      <w:r w:rsidR="00EA1F22" w:rsidRPr="00B561C5">
        <w:rPr>
          <w:szCs w:val="24"/>
        </w:rPr>
        <w:t>'on compt</w:t>
      </w:r>
      <w:r w:rsidRPr="00B561C5">
        <w:rPr>
          <w:szCs w:val="24"/>
        </w:rPr>
        <w:t>e</w:t>
      </w:r>
      <w:r w:rsidR="00EA1F22" w:rsidRPr="00B561C5">
        <w:rPr>
          <w:szCs w:val="24"/>
        </w:rPr>
        <w:t>,</w:t>
      </w:r>
      <w:r w:rsidRPr="00B561C5">
        <w:rPr>
          <w:szCs w:val="24"/>
        </w:rPr>
        <w:t xml:space="preserve"> fin 2013, </w:t>
      </w:r>
      <w:r w:rsidR="00EA1F22" w:rsidRPr="00B561C5">
        <w:rPr>
          <w:szCs w:val="24"/>
        </w:rPr>
        <w:t xml:space="preserve">pas moins </w:t>
      </w:r>
      <w:r w:rsidR="006405C6">
        <w:rPr>
          <w:szCs w:val="24"/>
        </w:rPr>
        <w:t>de </w:t>
      </w:r>
      <w:r w:rsidRPr="00B561C5">
        <w:rPr>
          <w:szCs w:val="24"/>
        </w:rPr>
        <w:t>6,8</w:t>
      </w:r>
      <w:r w:rsidR="00EA1F22" w:rsidRPr="00B561C5">
        <w:rPr>
          <w:szCs w:val="24"/>
        </w:rPr>
        <w:t> </w:t>
      </w:r>
      <w:r w:rsidRPr="00B561C5">
        <w:rPr>
          <w:szCs w:val="24"/>
        </w:rPr>
        <w:t>milliards d</w:t>
      </w:r>
      <w:r w:rsidR="002B6087" w:rsidRPr="00B561C5">
        <w:rPr>
          <w:szCs w:val="24"/>
        </w:rPr>
        <w:t>'</w:t>
      </w:r>
      <w:r w:rsidRPr="00B561C5">
        <w:rPr>
          <w:szCs w:val="24"/>
        </w:rPr>
        <w:t xml:space="preserve">abonnements à la téléphonie mobile et </w:t>
      </w:r>
      <w:r w:rsidR="00EA1F22" w:rsidRPr="00B561C5">
        <w:rPr>
          <w:szCs w:val="24"/>
        </w:rPr>
        <w:t xml:space="preserve">de </w:t>
      </w:r>
      <w:r w:rsidRPr="00B561C5">
        <w:rPr>
          <w:szCs w:val="24"/>
        </w:rPr>
        <w:t xml:space="preserve">2,7 milliards de connexions Internet. Pourtant, il reste de nombreux obstacles et difficultés à surmonter pour </w:t>
      </w:r>
      <w:r w:rsidR="00EA1F22" w:rsidRPr="00B561C5">
        <w:rPr>
          <w:szCs w:val="24"/>
        </w:rPr>
        <w:t xml:space="preserve">que </w:t>
      </w:r>
      <w:r w:rsidRPr="00B561C5">
        <w:rPr>
          <w:szCs w:val="24"/>
        </w:rPr>
        <w:t xml:space="preserve">tous les êtres humains </w:t>
      </w:r>
      <w:r w:rsidR="00EA1F22" w:rsidRPr="00B561C5">
        <w:rPr>
          <w:szCs w:val="24"/>
        </w:rPr>
        <w:t xml:space="preserve">soient connectés et profitent de la même manière des avantages qu'offrent </w:t>
      </w:r>
      <w:r w:rsidRPr="00B561C5">
        <w:rPr>
          <w:szCs w:val="24"/>
        </w:rPr>
        <w:t>ces services. Forte des bons résultats et des succès qu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elle a obtenus, l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UIT devrait continuer de travailler en étroite</w:t>
      </w:r>
      <w:r w:rsidR="00EA1F22" w:rsidRPr="00B561C5">
        <w:rPr>
          <w:szCs w:val="24"/>
        </w:rPr>
        <w:t xml:space="preserve"> </w:t>
      </w:r>
      <w:r w:rsidRPr="00B561C5">
        <w:rPr>
          <w:szCs w:val="24"/>
        </w:rPr>
        <w:t>coopération avec ses Etats Membres, qui constituent le fondement même de l</w:t>
      </w:r>
      <w:r w:rsidR="002B6087" w:rsidRPr="00B561C5">
        <w:rPr>
          <w:szCs w:val="24"/>
        </w:rPr>
        <w:t>'</w:t>
      </w:r>
      <w:r w:rsidRPr="00B561C5">
        <w:rPr>
          <w:szCs w:val="24"/>
        </w:rPr>
        <w:t xml:space="preserve">Union, et de renforcer son partenariat avec le secteur privé, qui joue un rôle </w:t>
      </w:r>
      <w:r w:rsidR="00EA1F22" w:rsidRPr="00B561C5">
        <w:rPr>
          <w:szCs w:val="24"/>
        </w:rPr>
        <w:t xml:space="preserve">prépondérant </w:t>
      </w:r>
      <w:r w:rsidRPr="00B561C5">
        <w:rPr>
          <w:szCs w:val="24"/>
        </w:rPr>
        <w:t>dans l</w:t>
      </w:r>
      <w:r w:rsidR="002B6087" w:rsidRPr="00B561C5">
        <w:rPr>
          <w:szCs w:val="24"/>
        </w:rPr>
        <w:t>'</w:t>
      </w:r>
      <w:r w:rsidR="00EA1F22" w:rsidRPr="00B561C5">
        <w:rPr>
          <w:szCs w:val="24"/>
        </w:rPr>
        <w:t xml:space="preserve">économie </w:t>
      </w:r>
      <w:r w:rsidRPr="00B561C5">
        <w:rPr>
          <w:szCs w:val="24"/>
        </w:rPr>
        <w:t xml:space="preserve">mondiale </w:t>
      </w:r>
      <w:r w:rsidR="00EA1F22" w:rsidRPr="00B561C5">
        <w:rPr>
          <w:szCs w:val="24"/>
        </w:rPr>
        <w:t>d</w:t>
      </w:r>
      <w:r w:rsidRPr="00B561C5">
        <w:rPr>
          <w:szCs w:val="24"/>
        </w:rPr>
        <w:t>es TIC. L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UIT devrait s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attacher à conserver sa place d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organisation de tout premier plan chargée du développement et de l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harmonisation des services de télécommunication/TIC dans la société mondiale de l</w:t>
      </w:r>
      <w:r w:rsidR="002B6087" w:rsidRPr="00B561C5">
        <w:rPr>
          <w:szCs w:val="24"/>
        </w:rPr>
        <w:t>'</w:t>
      </w:r>
      <w:r w:rsidRPr="00B561C5">
        <w:rPr>
          <w:szCs w:val="24"/>
        </w:rPr>
        <w:t>information.</w:t>
      </w:r>
    </w:p>
    <w:p w:rsidR="001243C0" w:rsidRPr="00B561C5" w:rsidRDefault="001243C0" w:rsidP="00F17CA5">
      <w:r w:rsidRPr="00B561C5">
        <w:t xml:space="preserve">Les qualités de leader </w:t>
      </w:r>
      <w:r w:rsidR="00037E9D" w:rsidRPr="00B561C5">
        <w:t>et de novateur</w:t>
      </w:r>
      <w:r w:rsidRPr="00B561C5">
        <w:t>, l</w:t>
      </w:r>
      <w:r w:rsidR="002B6087" w:rsidRPr="00B561C5">
        <w:t>'</w:t>
      </w:r>
      <w:r w:rsidRPr="00B561C5">
        <w:t xml:space="preserve">énergie et le dévouement dont M. Zhao a fait preuve </w:t>
      </w:r>
      <w:r w:rsidR="00037E9D" w:rsidRPr="00B561C5">
        <w:t>p</w:t>
      </w:r>
      <w:r w:rsidRPr="00B561C5">
        <w:t>en</w:t>
      </w:r>
      <w:r w:rsidR="00037E9D" w:rsidRPr="00B561C5">
        <w:t>dant ses mandats de</w:t>
      </w:r>
      <w:r w:rsidRPr="00B561C5">
        <w:t xml:space="preserve"> Directeur du Bureau de la normalisation des télécommunications puis </w:t>
      </w:r>
      <w:r w:rsidR="00F17CA5" w:rsidRPr="00B561C5">
        <w:t xml:space="preserve">de </w:t>
      </w:r>
      <w:r w:rsidRPr="00B561C5">
        <w:t xml:space="preserve">Vice-Secrétaire général ont été très appréciés par les </w:t>
      </w:r>
      <w:r w:rsidR="00A35446">
        <w:t>M</w:t>
      </w:r>
      <w:r w:rsidRPr="00B561C5">
        <w:t xml:space="preserve">embres de l'UIT. Les résultats exceptionnels qu'il a constamment obtenus </w:t>
      </w:r>
      <w:r w:rsidR="00F17CA5" w:rsidRPr="00B561C5">
        <w:t xml:space="preserve">et </w:t>
      </w:r>
      <w:r w:rsidRPr="00B561C5">
        <w:t xml:space="preserve">son style de gestion </w:t>
      </w:r>
      <w:r w:rsidR="00F17CA5" w:rsidRPr="00B561C5">
        <w:t xml:space="preserve">fondé sur la </w:t>
      </w:r>
      <w:r w:rsidRPr="00B561C5">
        <w:t xml:space="preserve">transparente, </w:t>
      </w:r>
      <w:r w:rsidR="00F17CA5" w:rsidRPr="00B561C5">
        <w:t>l'</w:t>
      </w:r>
      <w:r w:rsidRPr="00B561C5">
        <w:t>efficac</w:t>
      </w:r>
      <w:r w:rsidR="00F17CA5" w:rsidRPr="00B561C5">
        <w:t>ité</w:t>
      </w:r>
      <w:r w:rsidRPr="00B561C5">
        <w:t xml:space="preserve">, </w:t>
      </w:r>
      <w:r w:rsidR="00F17CA5" w:rsidRPr="00B561C5">
        <w:t>l'équité et le pragmatism</w:t>
      </w:r>
      <w:r w:rsidRPr="00B561C5">
        <w:t xml:space="preserve">e ont été largement reconnus et salués. Sa </w:t>
      </w:r>
      <w:r w:rsidR="00F17CA5" w:rsidRPr="00B561C5">
        <w:t xml:space="preserve">profonde </w:t>
      </w:r>
      <w:r w:rsidRPr="00B561C5">
        <w:t xml:space="preserve">compréhension des </w:t>
      </w:r>
      <w:r w:rsidR="00A35446">
        <w:t>attentes des M</w:t>
      </w:r>
      <w:r w:rsidRPr="00B561C5">
        <w:t>embres, sa vision stratégique, son grand esprit d'équipe, son excellente capacité à communiquer, sa volonté d'assumer des responsabilités et s</w:t>
      </w:r>
      <w:r w:rsidR="00F17CA5" w:rsidRPr="00B561C5">
        <w:t xml:space="preserve">on souci permanent </w:t>
      </w:r>
      <w:r w:rsidRPr="00B561C5">
        <w:t>de créer un climat de confiance</w:t>
      </w:r>
      <w:r w:rsidR="00F17CA5" w:rsidRPr="00B561C5">
        <w:t xml:space="preserve"> lui permettront assurément d'exercer au mieux </w:t>
      </w:r>
      <w:r w:rsidRPr="00B561C5">
        <w:t xml:space="preserve">son mandat en tant que Secrétaire général. M. Zhao est fermement </w:t>
      </w:r>
      <w:r w:rsidR="00F17CA5" w:rsidRPr="00B561C5">
        <w:t xml:space="preserve">déterminé à faire en sorte que </w:t>
      </w:r>
      <w:r w:rsidRPr="00B561C5">
        <w:t>l</w:t>
      </w:r>
      <w:r w:rsidR="002B6087" w:rsidRPr="00B561C5">
        <w:t>'</w:t>
      </w:r>
      <w:r w:rsidRPr="00B561C5">
        <w:t>UIT s</w:t>
      </w:r>
      <w:r w:rsidR="002B6087" w:rsidRPr="00B561C5">
        <w:t>'</w:t>
      </w:r>
      <w:r w:rsidRPr="00B561C5">
        <w:t xml:space="preserve">acquitte de sa mission fondamentale </w:t>
      </w:r>
      <w:r w:rsidR="00F17CA5" w:rsidRPr="00B561C5">
        <w:t xml:space="preserve">encore plus </w:t>
      </w:r>
      <w:r w:rsidRPr="00B561C5">
        <w:t>efficace</w:t>
      </w:r>
      <w:r w:rsidR="00F17CA5" w:rsidRPr="00B561C5">
        <w:t>ment</w:t>
      </w:r>
      <w:r w:rsidRPr="00B561C5">
        <w:t xml:space="preserve"> </w:t>
      </w:r>
      <w:r w:rsidR="00704658">
        <w:t xml:space="preserve">et </w:t>
      </w:r>
      <w:r w:rsidRPr="00B561C5">
        <w:t xml:space="preserve">avec </w:t>
      </w:r>
      <w:r w:rsidR="00F17CA5" w:rsidRPr="00B561C5">
        <w:t xml:space="preserve">succès </w:t>
      </w:r>
      <w:r w:rsidRPr="00B561C5">
        <w:t>et à prendre des mesures innovantes et concrètes pour renforcer la capacité d</w:t>
      </w:r>
      <w:r w:rsidR="002B6087" w:rsidRPr="00B561C5">
        <w:t>'</w:t>
      </w:r>
      <w:r w:rsidRPr="00B561C5">
        <w:t>adaptation de l</w:t>
      </w:r>
      <w:r w:rsidR="002B6087" w:rsidRPr="00B561C5">
        <w:t>'</w:t>
      </w:r>
      <w:r w:rsidRPr="00B561C5">
        <w:t>Union face à l</w:t>
      </w:r>
      <w:r w:rsidR="002B6087" w:rsidRPr="00B561C5">
        <w:t>'</w:t>
      </w:r>
      <w:r w:rsidRPr="00B561C5">
        <w:t>évolution rapide de l</w:t>
      </w:r>
      <w:r w:rsidR="002B6087" w:rsidRPr="00B561C5">
        <w:t>'</w:t>
      </w:r>
      <w:r w:rsidRPr="00B561C5">
        <w:t>environnement des</w:t>
      </w:r>
      <w:r w:rsidR="00F17CA5" w:rsidRPr="00B561C5">
        <w:t xml:space="preserve"> télécommunications/TIC du XX</w:t>
      </w:r>
      <w:r w:rsidR="005A1B27">
        <w:t>I</w:t>
      </w:r>
      <w:r w:rsidRPr="00B561C5">
        <w:t>e siècle. Il incarne le dirigeant</w:t>
      </w:r>
      <w:r w:rsidR="00F17CA5" w:rsidRPr="00B561C5">
        <w:t xml:space="preserve"> par excellence</w:t>
      </w:r>
      <w:r w:rsidRPr="00B561C5">
        <w:t xml:space="preserve"> qui nous fera entrer dans le monde de demain.</w:t>
      </w:r>
    </w:p>
    <w:p w:rsidR="00BD1614" w:rsidRPr="00B561C5" w:rsidRDefault="00BD1614" w:rsidP="004822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482216" w:rsidRPr="00B561C5" w:rsidRDefault="00482216" w:rsidP="0032202E">
      <w:pPr>
        <w:pStyle w:val="Reasons"/>
      </w:pPr>
    </w:p>
    <w:p w:rsidR="00482216" w:rsidRPr="00B561C5" w:rsidRDefault="00482216">
      <w:pPr>
        <w:jc w:val="center"/>
      </w:pPr>
      <w:r w:rsidRPr="00B561C5">
        <w:t>______________</w:t>
      </w:r>
    </w:p>
    <w:p w:rsidR="00482216" w:rsidRPr="00B561C5" w:rsidRDefault="00482216" w:rsidP="00482216"/>
    <w:sectPr w:rsidR="00482216" w:rsidRPr="00B561C5" w:rsidSect="003A0B7D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C0" w:rsidRDefault="001243C0">
      <w:r>
        <w:separator/>
      </w:r>
    </w:p>
  </w:endnote>
  <w:endnote w:type="continuationSeparator" w:id="0">
    <w:p w:rsidR="001243C0" w:rsidRDefault="0012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C0" w:rsidRDefault="001243C0">
      <w:r>
        <w:t>____________________</w:t>
      </w:r>
    </w:p>
  </w:footnote>
  <w:footnote w:type="continuationSeparator" w:id="0">
    <w:p w:rsidR="001243C0" w:rsidRDefault="0012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D7A64">
      <w:rPr>
        <w:noProof/>
      </w:rPr>
      <w:t>7</w:t>
    </w:r>
    <w:r>
      <w:fldChar w:fldCharType="end"/>
    </w:r>
  </w:p>
  <w:p w:rsidR="00BD1614" w:rsidRPr="00407795" w:rsidRDefault="00407795" w:rsidP="00E45159">
    <w:pPr>
      <w:pStyle w:val="Header"/>
    </w:pPr>
    <w:r>
      <w:t>PP14/</w:t>
    </w:r>
    <w:r w:rsidR="00E45159">
      <w:t>10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2F1"/>
    <w:multiLevelType w:val="multilevel"/>
    <w:tmpl w:val="5D0022F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10C2B"/>
    <w:rsid w:val="00037E9D"/>
    <w:rsid w:val="00072D5C"/>
    <w:rsid w:val="00084308"/>
    <w:rsid w:val="000B14B6"/>
    <w:rsid w:val="000B260B"/>
    <w:rsid w:val="000C286C"/>
    <w:rsid w:val="000C467B"/>
    <w:rsid w:val="000D15FB"/>
    <w:rsid w:val="001051E4"/>
    <w:rsid w:val="00123DD4"/>
    <w:rsid w:val="001243C0"/>
    <w:rsid w:val="001354EA"/>
    <w:rsid w:val="00136FCE"/>
    <w:rsid w:val="00153BA4"/>
    <w:rsid w:val="00190BCE"/>
    <w:rsid w:val="001941AD"/>
    <w:rsid w:val="001A0682"/>
    <w:rsid w:val="001E1B9B"/>
    <w:rsid w:val="001F6233"/>
    <w:rsid w:val="0026085D"/>
    <w:rsid w:val="002B6087"/>
    <w:rsid w:val="002C1059"/>
    <w:rsid w:val="002C2F9C"/>
    <w:rsid w:val="003A0B7D"/>
    <w:rsid w:val="003A45C2"/>
    <w:rsid w:val="003C4BE2"/>
    <w:rsid w:val="003D147D"/>
    <w:rsid w:val="00407795"/>
    <w:rsid w:val="00425065"/>
    <w:rsid w:val="00430015"/>
    <w:rsid w:val="004678D0"/>
    <w:rsid w:val="00471BF7"/>
    <w:rsid w:val="00482216"/>
    <w:rsid w:val="00482954"/>
    <w:rsid w:val="00524001"/>
    <w:rsid w:val="00564B63"/>
    <w:rsid w:val="00575DC7"/>
    <w:rsid w:val="005836C2"/>
    <w:rsid w:val="005A1B27"/>
    <w:rsid w:val="005A4EFD"/>
    <w:rsid w:val="005A5ABE"/>
    <w:rsid w:val="005C2ECC"/>
    <w:rsid w:val="005C6EE9"/>
    <w:rsid w:val="005E419E"/>
    <w:rsid w:val="00611CF1"/>
    <w:rsid w:val="006201D9"/>
    <w:rsid w:val="00623AAA"/>
    <w:rsid w:val="006277DB"/>
    <w:rsid w:val="00632B76"/>
    <w:rsid w:val="00635B7B"/>
    <w:rsid w:val="006405C6"/>
    <w:rsid w:val="006548C0"/>
    <w:rsid w:val="00655B98"/>
    <w:rsid w:val="00686973"/>
    <w:rsid w:val="00693292"/>
    <w:rsid w:val="006A1A4E"/>
    <w:rsid w:val="006A6342"/>
    <w:rsid w:val="006B6C9C"/>
    <w:rsid w:val="006C7AE3"/>
    <w:rsid w:val="006D55E8"/>
    <w:rsid w:val="006E1921"/>
    <w:rsid w:val="006F36F9"/>
    <w:rsid w:val="00704658"/>
    <w:rsid w:val="0070576B"/>
    <w:rsid w:val="00713335"/>
    <w:rsid w:val="00727C2F"/>
    <w:rsid w:val="00735F13"/>
    <w:rsid w:val="007717F2"/>
    <w:rsid w:val="0078134C"/>
    <w:rsid w:val="00782691"/>
    <w:rsid w:val="007A5830"/>
    <w:rsid w:val="007E54A6"/>
    <w:rsid w:val="00801256"/>
    <w:rsid w:val="008703CB"/>
    <w:rsid w:val="008870BD"/>
    <w:rsid w:val="008C33C2"/>
    <w:rsid w:val="008C6137"/>
    <w:rsid w:val="008E2DB4"/>
    <w:rsid w:val="008F3260"/>
    <w:rsid w:val="00901DD5"/>
    <w:rsid w:val="0090735B"/>
    <w:rsid w:val="00912D5E"/>
    <w:rsid w:val="00934340"/>
    <w:rsid w:val="00964219"/>
    <w:rsid w:val="00966CD3"/>
    <w:rsid w:val="00987A20"/>
    <w:rsid w:val="009A0E15"/>
    <w:rsid w:val="009F0592"/>
    <w:rsid w:val="00A20E72"/>
    <w:rsid w:val="00A246DC"/>
    <w:rsid w:val="00A35446"/>
    <w:rsid w:val="00A47BAF"/>
    <w:rsid w:val="00A5784F"/>
    <w:rsid w:val="00A8436E"/>
    <w:rsid w:val="00A95B66"/>
    <w:rsid w:val="00AE0667"/>
    <w:rsid w:val="00AE7DE2"/>
    <w:rsid w:val="00B41E0A"/>
    <w:rsid w:val="00B561C5"/>
    <w:rsid w:val="00B56DE0"/>
    <w:rsid w:val="00B71F12"/>
    <w:rsid w:val="00B8609B"/>
    <w:rsid w:val="00B96B1E"/>
    <w:rsid w:val="00BB2A6F"/>
    <w:rsid w:val="00BD1614"/>
    <w:rsid w:val="00BF7D25"/>
    <w:rsid w:val="00C010C0"/>
    <w:rsid w:val="00C354E0"/>
    <w:rsid w:val="00C46339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235B8"/>
    <w:rsid w:val="00E443FA"/>
    <w:rsid w:val="00E45159"/>
    <w:rsid w:val="00E54FCE"/>
    <w:rsid w:val="00E93D35"/>
    <w:rsid w:val="00EA1F22"/>
    <w:rsid w:val="00EA45DB"/>
    <w:rsid w:val="00ED2CD9"/>
    <w:rsid w:val="00ED7A64"/>
    <w:rsid w:val="00F01728"/>
    <w:rsid w:val="00F17CA5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rsid w:val="001243C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AnnextitleChar">
    <w:name w:val="Annex_title Char"/>
    <w:link w:val="Annextitle"/>
    <w:rsid w:val="001243C0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rsid w:val="00AE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rsid w:val="001243C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AnnextitleChar">
    <w:name w:val="Annex_title Char"/>
    <w:link w:val="Annextitle"/>
    <w:rsid w:val="001243C0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rsid w:val="00AE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1815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12072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PP-14</cp:keywords>
  <dc:description>PF_PP14.dotx  For: _x000d_Document date: _x000d_Saved by ITU51009317 at 10:31:32 on 19/03/2013</dc:description>
  <cp:lastModifiedBy>unknown</cp:lastModifiedBy>
  <cp:revision>4</cp:revision>
  <cp:lastPrinted>2013-11-15T08:07:00Z</cp:lastPrinted>
  <dcterms:created xsi:type="dcterms:W3CDTF">2013-11-15T09:05:00Z</dcterms:created>
  <dcterms:modified xsi:type="dcterms:W3CDTF">2014-01-22T08:36:00Z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