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4F91" w:rsidRPr="00A22E18">
        <w:trPr>
          <w:cantSplit/>
        </w:trPr>
        <w:tc>
          <w:tcPr>
            <w:tcW w:w="6911" w:type="dxa"/>
          </w:tcPr>
          <w:p w:rsidR="00624F91" w:rsidRPr="009865CB" w:rsidRDefault="00624F91" w:rsidP="009865CB">
            <w:pPr>
              <w:spacing w:before="360" w:after="0" w:line="240" w:lineRule="auto"/>
              <w:rPr>
                <w:rFonts w:cs="Times"/>
                <w:b/>
                <w:position w:val="6"/>
                <w:sz w:val="30"/>
                <w:szCs w:val="30"/>
              </w:rPr>
            </w:pPr>
            <w:bookmarkStart w:id="0" w:name="dc06"/>
            <w:bookmarkStart w:id="1" w:name="_GoBack"/>
            <w:bookmarkEnd w:id="0"/>
            <w:bookmarkEnd w:id="1"/>
            <w:r w:rsidRPr="009865CB">
              <w:rPr>
                <w:rFonts w:cs="Times"/>
                <w:b/>
                <w:position w:val="6"/>
                <w:sz w:val="30"/>
                <w:szCs w:val="30"/>
              </w:rPr>
              <w:t>Council 2012</w:t>
            </w:r>
          </w:p>
          <w:p w:rsidR="00624F91" w:rsidRPr="00A22E18" w:rsidRDefault="00624F91" w:rsidP="009865CB">
            <w:pPr>
              <w:spacing w:after="48" w:line="240" w:lineRule="auto"/>
              <w:rPr>
                <w:position w:val="6"/>
              </w:rPr>
            </w:pPr>
            <w:r w:rsidRPr="009865CB">
              <w:rPr>
                <w:b/>
                <w:bCs/>
                <w:position w:val="6"/>
                <w:sz w:val="24"/>
                <w:szCs w:val="24"/>
              </w:rPr>
              <w:t>Geneva, 4-13 July</w:t>
            </w:r>
          </w:p>
        </w:tc>
        <w:tc>
          <w:tcPr>
            <w:tcW w:w="3120" w:type="dxa"/>
          </w:tcPr>
          <w:p w:rsidR="00624F91" w:rsidRPr="00A22E18" w:rsidRDefault="00E937EC" w:rsidP="00721511">
            <w:pPr>
              <w:spacing w:line="240" w:lineRule="atLeast"/>
            </w:pPr>
            <w:bookmarkStart w:id="2" w:name="ditulogo"/>
            <w:bookmarkEnd w:id="2"/>
            <w:r>
              <w:rPr>
                <w:noProof/>
                <w:sz w:val="24"/>
                <w:szCs w:val="24"/>
              </w:rPr>
              <w:drawing>
                <wp:inline distT="0" distB="0" distL="0" distR="0" wp14:anchorId="30DE0701" wp14:editId="50BF8761">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624F91" w:rsidRPr="00A22E18">
        <w:trPr>
          <w:cantSplit/>
        </w:trPr>
        <w:tc>
          <w:tcPr>
            <w:tcW w:w="6911" w:type="dxa"/>
            <w:tcBorders>
              <w:bottom w:val="single" w:sz="12" w:space="0" w:color="auto"/>
            </w:tcBorders>
          </w:tcPr>
          <w:p w:rsidR="00624F91" w:rsidRPr="00A22E18" w:rsidRDefault="00624F91" w:rsidP="00D2678F">
            <w:pPr>
              <w:spacing w:after="48" w:line="240" w:lineRule="auto"/>
              <w:rPr>
                <w:b/>
                <w:smallCaps/>
              </w:rPr>
            </w:pPr>
          </w:p>
        </w:tc>
        <w:tc>
          <w:tcPr>
            <w:tcW w:w="3120" w:type="dxa"/>
            <w:tcBorders>
              <w:bottom w:val="single" w:sz="12" w:space="0" w:color="auto"/>
            </w:tcBorders>
          </w:tcPr>
          <w:p w:rsidR="00624F91" w:rsidRPr="00A22E18" w:rsidRDefault="00624F91" w:rsidP="00D2678F">
            <w:pPr>
              <w:spacing w:line="240" w:lineRule="auto"/>
            </w:pPr>
          </w:p>
        </w:tc>
      </w:tr>
      <w:tr w:rsidR="00624F91" w:rsidRPr="00A22E18">
        <w:trPr>
          <w:cantSplit/>
        </w:trPr>
        <w:tc>
          <w:tcPr>
            <w:tcW w:w="6911" w:type="dxa"/>
            <w:tcBorders>
              <w:top w:val="single" w:sz="12" w:space="0" w:color="auto"/>
            </w:tcBorders>
          </w:tcPr>
          <w:p w:rsidR="00624F91" w:rsidRPr="009865CB" w:rsidRDefault="00624F91" w:rsidP="00D2678F">
            <w:pPr>
              <w:tabs>
                <w:tab w:val="left" w:pos="851"/>
              </w:tabs>
              <w:snapToGrid w:val="0"/>
              <w:spacing w:before="240" w:after="0" w:line="240" w:lineRule="auto"/>
              <w:rPr>
                <w:b/>
                <w:smallCaps/>
                <w:sz w:val="24"/>
                <w:szCs w:val="24"/>
              </w:rPr>
            </w:pPr>
            <w:r w:rsidRPr="009865CB">
              <w:rPr>
                <w:b/>
                <w:sz w:val="24"/>
                <w:szCs w:val="24"/>
              </w:rPr>
              <w:t xml:space="preserve">Agenda item: PL </w:t>
            </w:r>
            <w:r w:rsidR="009865CB">
              <w:rPr>
                <w:b/>
                <w:sz w:val="24"/>
                <w:szCs w:val="24"/>
              </w:rPr>
              <w:t>2.5</w:t>
            </w:r>
          </w:p>
        </w:tc>
        <w:tc>
          <w:tcPr>
            <w:tcW w:w="3120" w:type="dxa"/>
            <w:tcBorders>
              <w:top w:val="single" w:sz="12" w:space="0" w:color="auto"/>
            </w:tcBorders>
          </w:tcPr>
          <w:p w:rsidR="00624F91" w:rsidRPr="009865CB" w:rsidRDefault="00624F91" w:rsidP="00533068">
            <w:pPr>
              <w:tabs>
                <w:tab w:val="left" w:pos="851"/>
              </w:tabs>
              <w:snapToGrid w:val="0"/>
              <w:spacing w:before="240" w:after="0" w:line="240" w:lineRule="auto"/>
              <w:rPr>
                <w:b/>
                <w:sz w:val="24"/>
                <w:szCs w:val="24"/>
              </w:rPr>
            </w:pPr>
            <w:r w:rsidRPr="009865CB">
              <w:rPr>
                <w:b/>
                <w:sz w:val="24"/>
                <w:szCs w:val="24"/>
              </w:rPr>
              <w:t>Document C12/</w:t>
            </w:r>
            <w:r w:rsidR="005665EC" w:rsidRPr="009865CB">
              <w:rPr>
                <w:b/>
                <w:sz w:val="24"/>
                <w:szCs w:val="24"/>
              </w:rPr>
              <w:t>27</w:t>
            </w:r>
            <w:r w:rsidR="00F731F6">
              <w:rPr>
                <w:b/>
                <w:sz w:val="24"/>
                <w:szCs w:val="24"/>
              </w:rPr>
              <w:t>(Rev.</w:t>
            </w:r>
            <w:r w:rsidR="00533068">
              <w:rPr>
                <w:b/>
                <w:sz w:val="24"/>
                <w:szCs w:val="24"/>
              </w:rPr>
              <w:t>2</w:t>
            </w:r>
            <w:r w:rsidR="00F731F6">
              <w:rPr>
                <w:b/>
                <w:sz w:val="24"/>
                <w:szCs w:val="24"/>
              </w:rPr>
              <w:t>)</w:t>
            </w:r>
            <w:r w:rsidRPr="009865CB">
              <w:rPr>
                <w:b/>
                <w:sz w:val="24"/>
                <w:szCs w:val="24"/>
              </w:rPr>
              <w:t>-E</w:t>
            </w:r>
          </w:p>
        </w:tc>
      </w:tr>
      <w:tr w:rsidR="00624F91" w:rsidRPr="00A22E18">
        <w:trPr>
          <w:cantSplit/>
          <w:trHeight w:val="23"/>
        </w:trPr>
        <w:tc>
          <w:tcPr>
            <w:tcW w:w="6911" w:type="dxa"/>
            <w:vMerge w:val="restart"/>
          </w:tcPr>
          <w:p w:rsidR="00624F91" w:rsidRPr="009865CB" w:rsidRDefault="00624F91" w:rsidP="00D2678F">
            <w:pPr>
              <w:tabs>
                <w:tab w:val="left" w:pos="851"/>
              </w:tabs>
              <w:snapToGrid w:val="0"/>
              <w:spacing w:after="0" w:line="240" w:lineRule="auto"/>
              <w:rPr>
                <w:b/>
                <w:smallCaps/>
                <w:sz w:val="24"/>
                <w:szCs w:val="24"/>
              </w:rPr>
            </w:pPr>
            <w:bookmarkStart w:id="3" w:name="dmeeting" w:colFirst="0" w:colLast="0"/>
            <w:bookmarkStart w:id="4" w:name="dnum" w:colFirst="1" w:colLast="1"/>
          </w:p>
        </w:tc>
        <w:tc>
          <w:tcPr>
            <w:tcW w:w="3120" w:type="dxa"/>
          </w:tcPr>
          <w:p w:rsidR="00624F91" w:rsidRPr="009865CB" w:rsidRDefault="00AF2D32" w:rsidP="00AF2D32">
            <w:pPr>
              <w:tabs>
                <w:tab w:val="left" w:pos="993"/>
              </w:tabs>
              <w:snapToGrid w:val="0"/>
              <w:spacing w:after="0" w:line="240" w:lineRule="auto"/>
              <w:rPr>
                <w:b/>
                <w:sz w:val="24"/>
                <w:szCs w:val="24"/>
              </w:rPr>
            </w:pPr>
            <w:r>
              <w:rPr>
                <w:b/>
                <w:sz w:val="24"/>
                <w:szCs w:val="24"/>
              </w:rPr>
              <w:t>13</w:t>
            </w:r>
            <w:r w:rsidRPr="009865CB">
              <w:rPr>
                <w:b/>
                <w:sz w:val="24"/>
                <w:szCs w:val="24"/>
              </w:rPr>
              <w:t xml:space="preserve"> </w:t>
            </w:r>
            <w:r>
              <w:rPr>
                <w:b/>
                <w:sz w:val="24"/>
                <w:szCs w:val="24"/>
              </w:rPr>
              <w:t>July</w:t>
            </w:r>
            <w:r w:rsidRPr="009865CB">
              <w:rPr>
                <w:b/>
                <w:sz w:val="24"/>
                <w:szCs w:val="24"/>
              </w:rPr>
              <w:t xml:space="preserve"> </w:t>
            </w:r>
            <w:r w:rsidR="00624F91" w:rsidRPr="009865CB">
              <w:rPr>
                <w:b/>
                <w:sz w:val="24"/>
                <w:szCs w:val="24"/>
              </w:rPr>
              <w:t>2012</w:t>
            </w:r>
          </w:p>
        </w:tc>
      </w:tr>
      <w:tr w:rsidR="00624F91" w:rsidRPr="00A22E18">
        <w:trPr>
          <w:cantSplit/>
          <w:trHeight w:val="23"/>
        </w:trPr>
        <w:tc>
          <w:tcPr>
            <w:tcW w:w="6911" w:type="dxa"/>
            <w:vMerge/>
          </w:tcPr>
          <w:p w:rsidR="00624F91" w:rsidRPr="009865CB" w:rsidRDefault="00624F91" w:rsidP="00D2678F">
            <w:pPr>
              <w:tabs>
                <w:tab w:val="left" w:pos="851"/>
              </w:tabs>
              <w:snapToGrid w:val="0"/>
              <w:spacing w:after="0" w:line="240" w:lineRule="auto"/>
              <w:rPr>
                <w:b/>
                <w:sz w:val="24"/>
                <w:szCs w:val="24"/>
                <w:lang w:val="it-IT"/>
              </w:rPr>
            </w:pPr>
            <w:bookmarkStart w:id="5" w:name="ddate" w:colFirst="1" w:colLast="1"/>
            <w:bookmarkEnd w:id="3"/>
            <w:bookmarkEnd w:id="4"/>
          </w:p>
        </w:tc>
        <w:tc>
          <w:tcPr>
            <w:tcW w:w="3120" w:type="dxa"/>
          </w:tcPr>
          <w:p w:rsidR="00624F91" w:rsidRPr="009865CB" w:rsidRDefault="00624F91" w:rsidP="00D2678F">
            <w:pPr>
              <w:tabs>
                <w:tab w:val="left" w:pos="993"/>
              </w:tabs>
              <w:snapToGrid w:val="0"/>
              <w:spacing w:after="0" w:line="240" w:lineRule="auto"/>
              <w:rPr>
                <w:b/>
                <w:sz w:val="24"/>
                <w:szCs w:val="24"/>
              </w:rPr>
            </w:pPr>
            <w:r w:rsidRPr="009865CB">
              <w:rPr>
                <w:b/>
                <w:sz w:val="24"/>
                <w:szCs w:val="24"/>
              </w:rPr>
              <w:t>Original: English</w:t>
            </w:r>
          </w:p>
        </w:tc>
      </w:tr>
      <w:tr w:rsidR="00624F91" w:rsidRPr="00A22E18">
        <w:trPr>
          <w:cantSplit/>
        </w:trPr>
        <w:tc>
          <w:tcPr>
            <w:tcW w:w="10031" w:type="dxa"/>
            <w:gridSpan w:val="2"/>
          </w:tcPr>
          <w:p w:rsidR="00624F91" w:rsidRPr="00A22E18" w:rsidRDefault="00624F91" w:rsidP="00177A16">
            <w:pPr>
              <w:pStyle w:val="Source"/>
              <w:framePr w:hSpace="0" w:wrap="auto" w:hAnchor="text" w:yAlign="inline"/>
            </w:pPr>
            <w:bookmarkStart w:id="6" w:name="dsource" w:colFirst="0" w:colLast="0"/>
            <w:bookmarkEnd w:id="5"/>
            <w:r w:rsidRPr="00A22E18">
              <w:t>Report by the Secretary-General</w:t>
            </w:r>
          </w:p>
        </w:tc>
      </w:tr>
      <w:tr w:rsidR="00624F91" w:rsidRPr="00A22E18">
        <w:trPr>
          <w:cantSplit/>
        </w:trPr>
        <w:tc>
          <w:tcPr>
            <w:tcW w:w="10031" w:type="dxa"/>
            <w:gridSpan w:val="2"/>
          </w:tcPr>
          <w:p w:rsidR="00624F91" w:rsidRPr="00A22E18" w:rsidRDefault="00624F91" w:rsidP="00177A16">
            <w:pPr>
              <w:pStyle w:val="Title1"/>
              <w:framePr w:hSpace="0" w:wrap="auto" w:hAnchor="text" w:yAlign="inline"/>
            </w:pPr>
            <w:bookmarkStart w:id="7" w:name="dtitle1" w:colFirst="0" w:colLast="0"/>
            <w:bookmarkEnd w:id="6"/>
            <w:r w:rsidRPr="00A22E18">
              <w:t xml:space="preserve">Preparations for the fifth World Telecommunication/ICT Policy Forum </w:t>
            </w:r>
          </w:p>
        </w:tc>
      </w:tr>
      <w:bookmarkEnd w:id="7"/>
    </w:tbl>
    <w:p w:rsidR="00624F91" w:rsidRPr="006E58F0" w:rsidRDefault="00624F91" w:rsidP="006E58F0">
      <w:pPr>
        <w:rPr>
          <w:vanis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624F91" w:rsidRPr="00A22E18">
        <w:trPr>
          <w:trHeight w:val="3372"/>
        </w:trPr>
        <w:tc>
          <w:tcPr>
            <w:tcW w:w="8080" w:type="dxa"/>
            <w:tcBorders>
              <w:top w:val="single" w:sz="12" w:space="0" w:color="auto"/>
              <w:left w:val="single" w:sz="12" w:space="0" w:color="auto"/>
              <w:bottom w:val="single" w:sz="12" w:space="0" w:color="auto"/>
              <w:right w:val="single" w:sz="12" w:space="0" w:color="auto"/>
            </w:tcBorders>
          </w:tcPr>
          <w:p w:rsidR="000901D2" w:rsidRDefault="00624F91">
            <w:pPr>
              <w:pStyle w:val="Headingb"/>
              <w:spacing w:before="120" w:after="120"/>
              <w:jc w:val="both"/>
              <w:rPr>
                <w:szCs w:val="24"/>
              </w:rPr>
            </w:pPr>
            <w:r w:rsidRPr="00177A16">
              <w:rPr>
                <w:szCs w:val="24"/>
              </w:rPr>
              <w:t>Summary</w:t>
            </w:r>
          </w:p>
          <w:p w:rsidR="000901D2" w:rsidRDefault="00624F91">
            <w:pPr>
              <w:spacing w:before="120" w:after="120" w:line="240" w:lineRule="auto"/>
              <w:jc w:val="both"/>
              <w:rPr>
                <w:sz w:val="24"/>
                <w:szCs w:val="24"/>
              </w:rPr>
            </w:pPr>
            <w:r w:rsidRPr="00177A16">
              <w:rPr>
                <w:sz w:val="24"/>
                <w:szCs w:val="24"/>
              </w:rPr>
              <w:t xml:space="preserve">This report summarizes ITU activities related to the </w:t>
            </w:r>
            <w:r w:rsidR="002A68C5">
              <w:rPr>
                <w:sz w:val="24"/>
                <w:szCs w:val="24"/>
              </w:rPr>
              <w:t xml:space="preserve">preparations for the </w:t>
            </w:r>
            <w:r w:rsidRPr="00177A16">
              <w:rPr>
                <w:sz w:val="24"/>
                <w:szCs w:val="24"/>
              </w:rPr>
              <w:t xml:space="preserve">fifth World Telecommunication/ICT Policy Forum </w:t>
            </w:r>
            <w:r w:rsidR="001477FD">
              <w:rPr>
                <w:sz w:val="24"/>
                <w:szCs w:val="24"/>
              </w:rPr>
              <w:t xml:space="preserve">(WTPF) </w:t>
            </w:r>
            <w:r w:rsidRPr="00177A16">
              <w:rPr>
                <w:sz w:val="24"/>
                <w:szCs w:val="24"/>
              </w:rPr>
              <w:t>and the implementation of Decision 562 (Council 2011)</w:t>
            </w:r>
            <w:r w:rsidR="007D3113">
              <w:rPr>
                <w:sz w:val="24"/>
                <w:szCs w:val="24"/>
              </w:rPr>
              <w:t>.</w:t>
            </w:r>
          </w:p>
          <w:p w:rsidR="000901D2" w:rsidRDefault="00624F91">
            <w:pPr>
              <w:pStyle w:val="Headingb"/>
              <w:spacing w:before="120" w:after="120" w:line="240" w:lineRule="auto"/>
              <w:jc w:val="both"/>
              <w:rPr>
                <w:szCs w:val="24"/>
              </w:rPr>
            </w:pPr>
            <w:r w:rsidRPr="007C5196">
              <w:rPr>
                <w:szCs w:val="24"/>
              </w:rPr>
              <w:t>Action required</w:t>
            </w:r>
          </w:p>
          <w:p w:rsidR="000901D2" w:rsidRDefault="00624F91" w:rsidP="001F7DBB">
            <w:pPr>
              <w:spacing w:before="120" w:after="120" w:line="240" w:lineRule="auto"/>
              <w:jc w:val="both"/>
              <w:rPr>
                <w:sz w:val="24"/>
                <w:szCs w:val="24"/>
              </w:rPr>
            </w:pPr>
            <w:r w:rsidRPr="007C5196">
              <w:rPr>
                <w:sz w:val="24"/>
                <w:szCs w:val="24"/>
              </w:rPr>
              <w:t>The Council is invited to</w:t>
            </w:r>
            <w:r w:rsidRPr="007C5196">
              <w:rPr>
                <w:b/>
                <w:bCs/>
                <w:sz w:val="24"/>
                <w:szCs w:val="24"/>
              </w:rPr>
              <w:t xml:space="preserve"> </w:t>
            </w:r>
            <w:r w:rsidR="00A80EE5">
              <w:rPr>
                <w:b/>
                <w:bCs/>
                <w:sz w:val="24"/>
                <w:szCs w:val="24"/>
              </w:rPr>
              <w:t xml:space="preserve">endorse </w:t>
            </w:r>
            <w:r w:rsidRPr="007C5196">
              <w:rPr>
                <w:sz w:val="24"/>
                <w:szCs w:val="24"/>
              </w:rPr>
              <w:t>this report</w:t>
            </w:r>
            <w:r w:rsidR="009C1DEA">
              <w:rPr>
                <w:sz w:val="24"/>
                <w:szCs w:val="24"/>
              </w:rPr>
              <w:t xml:space="preserve"> and</w:t>
            </w:r>
            <w:r w:rsidR="001753B3" w:rsidRPr="001753B3">
              <w:rPr>
                <w:sz w:val="24"/>
                <w:szCs w:val="24"/>
              </w:rPr>
              <w:t xml:space="preserve"> </w:t>
            </w:r>
            <w:r w:rsidR="009C1DEA">
              <w:rPr>
                <w:sz w:val="24"/>
                <w:szCs w:val="24"/>
              </w:rPr>
              <w:t xml:space="preserve">to </w:t>
            </w:r>
            <w:r w:rsidR="001753B3" w:rsidRPr="001753B3">
              <w:rPr>
                <w:b/>
                <w:bCs/>
                <w:sz w:val="24"/>
                <w:szCs w:val="24"/>
              </w:rPr>
              <w:t>approve</w:t>
            </w:r>
            <w:r w:rsidR="001753B3" w:rsidRPr="001753B3">
              <w:rPr>
                <w:sz w:val="24"/>
                <w:szCs w:val="24"/>
              </w:rPr>
              <w:t xml:space="preserve"> the Decision in </w:t>
            </w:r>
            <w:r w:rsidR="00177303">
              <w:rPr>
                <w:sz w:val="24"/>
                <w:szCs w:val="24"/>
              </w:rPr>
              <w:t xml:space="preserve">the </w:t>
            </w:r>
            <w:r w:rsidR="001753B3" w:rsidRPr="001753B3">
              <w:rPr>
                <w:sz w:val="24"/>
                <w:szCs w:val="24"/>
              </w:rPr>
              <w:t>Annex which specifies the dates for the 5</w:t>
            </w:r>
            <w:r w:rsidR="001753B3" w:rsidRPr="001753B3">
              <w:rPr>
                <w:sz w:val="24"/>
                <w:szCs w:val="24"/>
                <w:vertAlign w:val="superscript"/>
              </w:rPr>
              <w:t>th</w:t>
            </w:r>
            <w:r w:rsidR="001753B3" w:rsidRPr="001753B3">
              <w:rPr>
                <w:sz w:val="24"/>
                <w:szCs w:val="24"/>
              </w:rPr>
              <w:t xml:space="preserve"> World Telecommunication/ICT Policy Forum (14</w:t>
            </w:r>
            <w:r w:rsidR="001753B3" w:rsidRPr="001753B3">
              <w:rPr>
                <w:sz w:val="24"/>
                <w:szCs w:val="24"/>
              </w:rPr>
              <w:noBreakHyphen/>
              <w:t>16 May 2013).</w:t>
            </w:r>
          </w:p>
          <w:p w:rsidR="00624F91" w:rsidRPr="00177A16" w:rsidRDefault="00624F91" w:rsidP="009865CB">
            <w:pPr>
              <w:pStyle w:val="Table"/>
              <w:keepNext w:val="0"/>
              <w:spacing w:before="120"/>
              <w:rPr>
                <w:caps w:val="0"/>
                <w:sz w:val="24"/>
                <w:szCs w:val="24"/>
              </w:rPr>
            </w:pPr>
            <w:r w:rsidRPr="00177A16">
              <w:rPr>
                <w:caps w:val="0"/>
                <w:sz w:val="24"/>
                <w:szCs w:val="24"/>
              </w:rPr>
              <w:t>___________</w:t>
            </w:r>
          </w:p>
          <w:p w:rsidR="00624F91" w:rsidRPr="00177A16" w:rsidRDefault="00624F91" w:rsidP="009865CB">
            <w:pPr>
              <w:pStyle w:val="Headingb"/>
              <w:spacing w:before="120" w:after="120"/>
              <w:rPr>
                <w:szCs w:val="24"/>
              </w:rPr>
            </w:pPr>
            <w:r w:rsidRPr="00177A16">
              <w:rPr>
                <w:szCs w:val="24"/>
              </w:rPr>
              <w:t xml:space="preserve">References: </w:t>
            </w:r>
          </w:p>
          <w:p w:rsidR="000901D2" w:rsidRDefault="00D4754F">
            <w:pPr>
              <w:spacing w:before="120" w:after="120" w:line="240" w:lineRule="auto"/>
              <w:jc w:val="both"/>
              <w:rPr>
                <w:i/>
                <w:iCs/>
                <w:color w:val="000000"/>
                <w:sz w:val="24"/>
                <w:szCs w:val="24"/>
              </w:rPr>
            </w:pPr>
            <w:hyperlink r:id="rId10" w:anchor="res2" w:history="1">
              <w:r w:rsidR="00AF6496">
                <w:rPr>
                  <w:rStyle w:val="Hyperlink"/>
                  <w:rFonts w:cstheme="minorBidi"/>
                  <w:i/>
                  <w:iCs/>
                  <w:sz w:val="24"/>
                  <w:szCs w:val="24"/>
                </w:rPr>
                <w:t>Resolution 2 (Rev. Guadalajara, 2010)</w:t>
              </w:r>
            </w:hyperlink>
            <w:r w:rsidR="00624F91" w:rsidRPr="00610FED">
              <w:rPr>
                <w:i/>
                <w:iCs/>
                <w:color w:val="000000"/>
                <w:sz w:val="24"/>
                <w:szCs w:val="24"/>
              </w:rPr>
              <w:t xml:space="preserve">, </w:t>
            </w:r>
            <w:hyperlink r:id="rId11" w:anchor="res101" w:history="1">
              <w:r w:rsidR="00AF6496">
                <w:rPr>
                  <w:rStyle w:val="Hyperlink"/>
                  <w:rFonts w:cs="Arial"/>
                  <w:i/>
                  <w:iCs/>
                  <w:sz w:val="24"/>
                  <w:szCs w:val="24"/>
                </w:rPr>
                <w:t>Resolution 101 (Rev. Guadalajara, 2010)</w:t>
              </w:r>
            </w:hyperlink>
            <w:r w:rsidR="00624F91" w:rsidRPr="00610FED">
              <w:rPr>
                <w:i/>
                <w:iCs/>
                <w:sz w:val="24"/>
                <w:szCs w:val="24"/>
              </w:rPr>
              <w:t xml:space="preserve">, </w:t>
            </w:r>
            <w:hyperlink r:id="rId12" w:anchor="res102" w:history="1">
              <w:r w:rsidR="00AF6496">
                <w:rPr>
                  <w:rStyle w:val="Hyperlink"/>
                  <w:rFonts w:cs="Arial"/>
                  <w:i/>
                  <w:iCs/>
                  <w:sz w:val="24"/>
                  <w:szCs w:val="24"/>
                </w:rPr>
                <w:t>Resolution 102 (Rev. Guadalajara, 2010)</w:t>
              </w:r>
            </w:hyperlink>
            <w:r w:rsidR="00624F91" w:rsidRPr="00610FED">
              <w:rPr>
                <w:i/>
                <w:iCs/>
                <w:sz w:val="24"/>
                <w:szCs w:val="24"/>
              </w:rPr>
              <w:t xml:space="preserve">, </w:t>
            </w:r>
            <w:hyperlink r:id="rId13" w:anchor="res133" w:history="1">
              <w:r w:rsidR="00AF6496">
                <w:rPr>
                  <w:rStyle w:val="Hyperlink"/>
                  <w:rFonts w:cs="Arial"/>
                  <w:i/>
                  <w:iCs/>
                  <w:sz w:val="24"/>
                  <w:szCs w:val="24"/>
                </w:rPr>
                <w:t>Resolution 133 (Rev. Guadalajara, 2010)</w:t>
              </w:r>
            </w:hyperlink>
            <w:r w:rsidR="00624F91" w:rsidRPr="00610FED">
              <w:rPr>
                <w:sz w:val="24"/>
                <w:szCs w:val="24"/>
              </w:rPr>
              <w:t xml:space="preserve">, </w:t>
            </w:r>
            <w:hyperlink r:id="rId14" w:history="1">
              <w:r w:rsidR="00AF6496">
                <w:rPr>
                  <w:rStyle w:val="Hyperlink"/>
                  <w:rFonts w:cs="Arial"/>
                  <w:i/>
                  <w:iCs/>
                  <w:sz w:val="24"/>
                  <w:szCs w:val="24"/>
                </w:rPr>
                <w:t>Decision 562</w:t>
              </w:r>
            </w:hyperlink>
            <w:r w:rsidR="00624F91" w:rsidRPr="00610FED">
              <w:rPr>
                <w:rStyle w:val="Hyperlink"/>
                <w:rFonts w:cs="Arial"/>
                <w:i/>
                <w:iCs/>
                <w:sz w:val="24"/>
                <w:szCs w:val="24"/>
              </w:rPr>
              <w:t xml:space="preserve"> (Council 2011)</w:t>
            </w:r>
          </w:p>
        </w:tc>
      </w:tr>
    </w:tbl>
    <w:p w:rsidR="00624F91" w:rsidRDefault="00624F91" w:rsidP="00B76BE1">
      <w:pPr>
        <w:jc w:val="both"/>
        <w:rPr>
          <w:b/>
          <w:bCs/>
        </w:rPr>
      </w:pPr>
    </w:p>
    <w:p w:rsidR="00624F91" w:rsidRPr="00610FED" w:rsidRDefault="00624F91" w:rsidP="00D172D7">
      <w:pPr>
        <w:spacing w:before="240" w:after="120" w:line="240" w:lineRule="auto"/>
        <w:jc w:val="both"/>
        <w:rPr>
          <w:rFonts w:cstheme="minorHAnsi"/>
          <w:b/>
          <w:bCs/>
          <w:sz w:val="24"/>
          <w:szCs w:val="24"/>
        </w:rPr>
      </w:pPr>
      <w:r w:rsidRPr="00610FED">
        <w:rPr>
          <w:rFonts w:cstheme="minorHAnsi"/>
          <w:b/>
          <w:bCs/>
          <w:sz w:val="24"/>
          <w:szCs w:val="24"/>
        </w:rPr>
        <w:t>1.</w:t>
      </w:r>
      <w:r w:rsidR="007D3113" w:rsidRPr="00610FED">
        <w:rPr>
          <w:rFonts w:cstheme="minorHAnsi"/>
          <w:b/>
          <w:bCs/>
          <w:sz w:val="24"/>
          <w:szCs w:val="24"/>
        </w:rPr>
        <w:tab/>
      </w:r>
      <w:r w:rsidRPr="00610FED">
        <w:rPr>
          <w:rFonts w:cstheme="minorHAnsi"/>
          <w:b/>
          <w:bCs/>
          <w:sz w:val="24"/>
          <w:szCs w:val="24"/>
        </w:rPr>
        <w:t>Introduction</w:t>
      </w:r>
    </w:p>
    <w:p w:rsidR="00624F91" w:rsidRPr="00610FED" w:rsidRDefault="00624F91" w:rsidP="001477FD">
      <w:pPr>
        <w:spacing w:before="120" w:after="120" w:line="240" w:lineRule="auto"/>
        <w:jc w:val="both"/>
        <w:rPr>
          <w:rFonts w:cstheme="minorHAnsi"/>
          <w:sz w:val="24"/>
          <w:szCs w:val="24"/>
        </w:rPr>
      </w:pPr>
      <w:r w:rsidRPr="00610FED">
        <w:rPr>
          <w:rFonts w:cstheme="minorHAnsi"/>
          <w:b/>
          <w:bCs/>
          <w:sz w:val="24"/>
          <w:szCs w:val="24"/>
        </w:rPr>
        <w:t>1.1</w:t>
      </w:r>
      <w:r w:rsidR="001753B3" w:rsidRPr="001753B3">
        <w:rPr>
          <w:rFonts w:cstheme="minorHAnsi"/>
          <w:sz w:val="24"/>
          <w:szCs w:val="24"/>
        </w:rPr>
        <w:tab/>
        <w:t xml:space="preserve">The ITU World Telecommunication/ICT Policy </w:t>
      </w:r>
      <w:r w:rsidR="00A80EE5" w:rsidRPr="001753B3">
        <w:rPr>
          <w:rFonts w:cstheme="minorHAnsi"/>
          <w:sz w:val="24"/>
          <w:szCs w:val="24"/>
        </w:rPr>
        <w:t>Forum was</w:t>
      </w:r>
      <w:r w:rsidR="001753B3" w:rsidRPr="001753B3">
        <w:rPr>
          <w:rFonts w:cstheme="minorHAnsi"/>
          <w:sz w:val="24"/>
          <w:szCs w:val="24"/>
        </w:rPr>
        <w:t xml:space="preserve"> established by the 1994 Kyoto Plenipotentiary Conference and is covered by the provisions of Resolution 2 (Rev. Guadalajara, 2010). </w:t>
      </w:r>
    </w:p>
    <w:p w:rsidR="00624F91" w:rsidRPr="00610FED" w:rsidRDefault="001753B3" w:rsidP="00D172D7">
      <w:pPr>
        <w:spacing w:before="120" w:after="120" w:line="240" w:lineRule="auto"/>
        <w:jc w:val="both"/>
        <w:rPr>
          <w:rFonts w:cstheme="minorHAnsi"/>
          <w:sz w:val="24"/>
          <w:szCs w:val="24"/>
        </w:rPr>
      </w:pPr>
      <w:r w:rsidRPr="001753B3">
        <w:rPr>
          <w:rFonts w:cstheme="minorHAnsi"/>
          <w:b/>
          <w:bCs/>
          <w:sz w:val="24"/>
          <w:szCs w:val="24"/>
        </w:rPr>
        <w:t>1.2</w:t>
      </w:r>
      <w:r w:rsidRPr="001753B3">
        <w:rPr>
          <w:rFonts w:cstheme="minorHAnsi"/>
          <w:sz w:val="24"/>
          <w:szCs w:val="24"/>
        </w:rPr>
        <w:tab/>
        <w:t xml:space="preserve">The purpose of WTPF is to provide a forum where ITU Member States and Sector Members can discuss and exchange views and information on emerging telecommunication/ICT policy and regulatory matters especially on global and cross-sectoral issues. </w:t>
      </w:r>
    </w:p>
    <w:p w:rsidR="00F86CD3" w:rsidRPr="00610FED" w:rsidRDefault="001753B3">
      <w:pPr>
        <w:spacing w:before="120" w:after="120" w:line="240" w:lineRule="auto"/>
        <w:jc w:val="both"/>
        <w:rPr>
          <w:rFonts w:cstheme="minorHAnsi"/>
          <w:sz w:val="24"/>
          <w:szCs w:val="24"/>
        </w:rPr>
      </w:pPr>
      <w:r w:rsidRPr="001753B3">
        <w:rPr>
          <w:rFonts w:cstheme="minorHAnsi"/>
          <w:b/>
          <w:bCs/>
          <w:sz w:val="24"/>
          <w:szCs w:val="24"/>
        </w:rPr>
        <w:t>1.3</w:t>
      </w:r>
      <w:r w:rsidRPr="001753B3">
        <w:rPr>
          <w:rFonts w:cstheme="minorHAnsi"/>
          <w:sz w:val="24"/>
          <w:szCs w:val="24"/>
        </w:rPr>
        <w:tab/>
        <w:t xml:space="preserve">Resolutions 101, 102 and 133 were </w:t>
      </w:r>
      <w:r w:rsidR="00A80EE5" w:rsidRPr="001753B3">
        <w:rPr>
          <w:rFonts w:cstheme="minorHAnsi"/>
          <w:sz w:val="24"/>
          <w:szCs w:val="24"/>
        </w:rPr>
        <w:t>revised at</w:t>
      </w:r>
      <w:r w:rsidRPr="001753B3">
        <w:rPr>
          <w:rFonts w:cstheme="minorHAnsi"/>
          <w:sz w:val="24"/>
          <w:szCs w:val="24"/>
        </w:rPr>
        <w:t xml:space="preserve"> PP-10 in Guadalajara (2010) and related activities are already being undertaken by ITU within the framework of its strategic, operational and financial plans. Document </w:t>
      </w:r>
      <w:hyperlink r:id="rId15" w:history="1">
        <w:r w:rsidR="00AF6496">
          <w:rPr>
            <w:rStyle w:val="Hyperlink"/>
            <w:rFonts w:cstheme="minorHAnsi"/>
            <w:sz w:val="24"/>
            <w:szCs w:val="24"/>
          </w:rPr>
          <w:t>C12/28</w:t>
        </w:r>
      </w:hyperlink>
      <w:r w:rsidR="00624F91" w:rsidRPr="00610FED">
        <w:rPr>
          <w:rFonts w:cstheme="minorHAnsi"/>
          <w:sz w:val="24"/>
          <w:szCs w:val="24"/>
        </w:rPr>
        <w:t xml:space="preserve"> summarizes ITU Internet activities related to the </w:t>
      </w:r>
      <w:r w:rsidR="00624F91" w:rsidRPr="00610FED">
        <w:rPr>
          <w:rFonts w:cstheme="minorHAnsi"/>
          <w:sz w:val="24"/>
          <w:szCs w:val="24"/>
        </w:rPr>
        <w:lastRenderedPageBreak/>
        <w:t>implementation of Resolution 101</w:t>
      </w:r>
      <w:r w:rsidR="003D705D" w:rsidRPr="00610FED">
        <w:rPr>
          <w:rFonts w:cstheme="minorHAnsi"/>
          <w:sz w:val="24"/>
          <w:szCs w:val="24"/>
        </w:rPr>
        <w:t xml:space="preserve"> (Rev. Guadalajara)</w:t>
      </w:r>
      <w:r w:rsidR="00624F91" w:rsidRPr="00610FED">
        <w:rPr>
          <w:rFonts w:cstheme="minorHAnsi"/>
          <w:sz w:val="24"/>
          <w:szCs w:val="24"/>
        </w:rPr>
        <w:t>: “Internet Protocol-based Networks”; Resolution 102</w:t>
      </w:r>
      <w:r w:rsidR="003D705D" w:rsidRPr="00610FED">
        <w:rPr>
          <w:rFonts w:cstheme="minorHAnsi"/>
          <w:sz w:val="24"/>
          <w:szCs w:val="24"/>
        </w:rPr>
        <w:t xml:space="preserve"> (Rev. Guadalajara)</w:t>
      </w:r>
      <w:r w:rsidR="00624F91" w:rsidRPr="00610FED">
        <w:rPr>
          <w:rFonts w:cstheme="minorHAnsi"/>
          <w:sz w:val="24"/>
          <w:szCs w:val="24"/>
        </w:rPr>
        <w:t>: “ITU’s role with regard to international public policy issu</w:t>
      </w:r>
      <w:r w:rsidRPr="001753B3">
        <w:rPr>
          <w:rFonts w:cstheme="minorHAnsi"/>
          <w:sz w:val="24"/>
          <w:szCs w:val="24"/>
        </w:rPr>
        <w:t>es pertaining to the Internet and the management of Internet resources, including domain names and addresses”; and Resolution 133 (Rev. Guadalajara): “Roles of administrations of Member States in the management of Internationalized (multilingual) domain names”.</w:t>
      </w:r>
    </w:p>
    <w:p w:rsidR="00F86CD3" w:rsidRPr="00610FED" w:rsidRDefault="001753B3">
      <w:pPr>
        <w:spacing w:before="120" w:after="120" w:line="240" w:lineRule="auto"/>
        <w:jc w:val="both"/>
        <w:rPr>
          <w:rFonts w:cstheme="minorHAnsi"/>
          <w:sz w:val="24"/>
          <w:szCs w:val="24"/>
        </w:rPr>
      </w:pPr>
      <w:r w:rsidRPr="001753B3">
        <w:rPr>
          <w:rFonts w:cstheme="minorHAnsi"/>
          <w:b/>
          <w:bCs/>
          <w:sz w:val="24"/>
          <w:szCs w:val="24"/>
        </w:rPr>
        <w:t>1.4</w:t>
      </w:r>
      <w:r w:rsidRPr="001753B3">
        <w:rPr>
          <w:rFonts w:cstheme="minorHAnsi"/>
          <w:sz w:val="24"/>
          <w:szCs w:val="24"/>
        </w:rPr>
        <w:tab/>
        <w:t>The WTPF shall prepare reports and adopt opinions by consensus for consideration by Member States, Sector Members and relevant ITU meetings, bearing in mind paragraph 1.3 above and therefore the need to avoid a contradiction between the themes and the discussions at WTPF and ongoing activities undertaken as part of ITU’s mandate under the aforementioned Plenipotentiary Resolutions, and other decisions of ITU Conferences and Assemblies.</w:t>
      </w:r>
    </w:p>
    <w:p w:rsidR="000901D2" w:rsidRDefault="001753B3">
      <w:pPr>
        <w:pStyle w:val="Heading1"/>
        <w:keepNext w:val="0"/>
        <w:keepLines w:val="0"/>
        <w:spacing w:before="240" w:after="120" w:line="240" w:lineRule="auto"/>
        <w:ind w:left="0" w:firstLine="0"/>
        <w:jc w:val="both"/>
        <w:rPr>
          <w:rFonts w:cstheme="minorHAnsi"/>
          <w:sz w:val="24"/>
          <w:szCs w:val="24"/>
        </w:rPr>
      </w:pPr>
      <w:r w:rsidRPr="001753B3">
        <w:rPr>
          <w:rFonts w:cstheme="minorHAnsi"/>
          <w:sz w:val="24"/>
          <w:szCs w:val="24"/>
        </w:rPr>
        <w:t>2.</w:t>
      </w:r>
      <w:r w:rsidRPr="001753B3">
        <w:rPr>
          <w:rFonts w:cstheme="minorHAnsi"/>
          <w:sz w:val="24"/>
          <w:szCs w:val="24"/>
        </w:rPr>
        <w:tab/>
        <w:t>Venue, duration and dates for WTPF-13</w:t>
      </w:r>
    </w:p>
    <w:p w:rsidR="00624F91" w:rsidRPr="00610FED" w:rsidRDefault="001753B3" w:rsidP="001F7DBB">
      <w:pPr>
        <w:spacing w:before="120" w:after="120" w:line="240" w:lineRule="auto"/>
        <w:jc w:val="both"/>
        <w:rPr>
          <w:rFonts w:cstheme="minorHAnsi"/>
          <w:sz w:val="24"/>
          <w:szCs w:val="24"/>
        </w:rPr>
      </w:pPr>
      <w:r w:rsidRPr="001753B3">
        <w:rPr>
          <w:rFonts w:cstheme="minorHAnsi"/>
          <w:sz w:val="24"/>
          <w:szCs w:val="24"/>
        </w:rPr>
        <w:t xml:space="preserve">By Decision 562, the 2011 session of the Council decided to convene the fifth WTPF in Geneva, Switzerland, collocated with the WSIS Forum 2013, for a duration of three days. Accordingly, </w:t>
      </w:r>
      <w:r w:rsidR="00B8531F" w:rsidRPr="00B8531F">
        <w:rPr>
          <w:rFonts w:cstheme="minorHAnsi"/>
          <w:sz w:val="24"/>
          <w:szCs w:val="24"/>
        </w:rPr>
        <w:t xml:space="preserve">Council is invited to approve the Decision in </w:t>
      </w:r>
      <w:r w:rsidR="002C4012">
        <w:rPr>
          <w:rFonts w:cstheme="minorHAnsi"/>
          <w:sz w:val="24"/>
          <w:szCs w:val="24"/>
        </w:rPr>
        <w:t xml:space="preserve">the </w:t>
      </w:r>
      <w:r w:rsidR="00B8531F" w:rsidRPr="00B8531F">
        <w:rPr>
          <w:rFonts w:cstheme="minorHAnsi"/>
          <w:sz w:val="24"/>
          <w:szCs w:val="24"/>
        </w:rPr>
        <w:t>Annex which specifies the dates for the 5th World Telecommunication/ICT Policy Forum</w:t>
      </w:r>
      <w:r w:rsidR="0092384B">
        <w:rPr>
          <w:rFonts w:cstheme="minorHAnsi"/>
          <w:sz w:val="24"/>
          <w:szCs w:val="24"/>
        </w:rPr>
        <w:t xml:space="preserve"> </w:t>
      </w:r>
      <w:r w:rsidR="0092384B" w:rsidRPr="007C5196">
        <w:rPr>
          <w:sz w:val="24"/>
          <w:szCs w:val="24"/>
        </w:rPr>
        <w:t>(14</w:t>
      </w:r>
      <w:r w:rsidR="0092384B" w:rsidRPr="007C5196">
        <w:rPr>
          <w:sz w:val="24"/>
          <w:szCs w:val="24"/>
        </w:rPr>
        <w:noBreakHyphen/>
        <w:t>16 May 2013).</w:t>
      </w:r>
    </w:p>
    <w:p w:rsidR="00624F91" w:rsidRPr="00610FED" w:rsidRDefault="00624F91" w:rsidP="00B37DB2">
      <w:pPr>
        <w:pStyle w:val="Heading1"/>
        <w:keepNext w:val="0"/>
        <w:keepLines w:val="0"/>
        <w:spacing w:before="240" w:after="120" w:line="240" w:lineRule="auto"/>
        <w:ind w:left="0" w:firstLine="0"/>
        <w:jc w:val="both"/>
        <w:rPr>
          <w:rFonts w:cstheme="minorHAnsi"/>
          <w:sz w:val="24"/>
          <w:szCs w:val="24"/>
        </w:rPr>
      </w:pPr>
      <w:r w:rsidRPr="00610FED">
        <w:rPr>
          <w:rFonts w:cstheme="minorHAnsi"/>
          <w:sz w:val="24"/>
          <w:szCs w:val="24"/>
        </w:rPr>
        <w:t>3.</w:t>
      </w:r>
      <w:r w:rsidRPr="00610FED">
        <w:rPr>
          <w:rFonts w:cstheme="minorHAnsi"/>
          <w:sz w:val="24"/>
          <w:szCs w:val="24"/>
        </w:rPr>
        <w:tab/>
        <w:t>Themes for WTPF</w:t>
      </w:r>
      <w:r w:rsidR="00B37DB2">
        <w:rPr>
          <w:rFonts w:cstheme="minorHAnsi"/>
          <w:sz w:val="24"/>
          <w:szCs w:val="24"/>
        </w:rPr>
        <w:t>-13</w:t>
      </w:r>
    </w:p>
    <w:p w:rsidR="00F86CD3" w:rsidRPr="00610FED" w:rsidRDefault="001753B3">
      <w:pPr>
        <w:spacing w:before="120" w:after="120" w:line="240" w:lineRule="auto"/>
        <w:jc w:val="both"/>
        <w:rPr>
          <w:rFonts w:cstheme="minorHAnsi"/>
          <w:sz w:val="24"/>
          <w:szCs w:val="24"/>
          <w:u w:val="single"/>
        </w:rPr>
      </w:pPr>
      <w:r w:rsidRPr="001753B3">
        <w:rPr>
          <w:rFonts w:cstheme="minorHAnsi"/>
          <w:sz w:val="24"/>
          <w:szCs w:val="24"/>
        </w:rPr>
        <w:t>By Decision 562, Council 2011 decided that the Policy Forum would discuss all the issues raised in Resolution 101 (Rev. Guadalajara, 2010), Resolution 102 (Rev. Guadalajara, 2010), and Resolution 133 (Rev. Guadalajara, 2010), bearing in mind paragraphs 1.3 and 1.4 above).</w:t>
      </w:r>
    </w:p>
    <w:p w:rsidR="00624F91" w:rsidRPr="00610FED" w:rsidRDefault="001753B3" w:rsidP="00D172D7">
      <w:pPr>
        <w:pStyle w:val="Heading1"/>
        <w:keepNext w:val="0"/>
        <w:keepLines w:val="0"/>
        <w:spacing w:before="240" w:after="120" w:line="240" w:lineRule="auto"/>
        <w:ind w:left="0" w:firstLine="0"/>
        <w:jc w:val="both"/>
        <w:rPr>
          <w:rFonts w:cstheme="minorHAnsi"/>
          <w:sz w:val="24"/>
          <w:szCs w:val="24"/>
        </w:rPr>
      </w:pPr>
      <w:r w:rsidRPr="001753B3">
        <w:rPr>
          <w:rFonts w:cstheme="minorHAnsi"/>
          <w:sz w:val="24"/>
          <w:szCs w:val="24"/>
        </w:rPr>
        <w:t>4.</w:t>
      </w:r>
      <w:r w:rsidRPr="001753B3">
        <w:rPr>
          <w:rFonts w:cstheme="minorHAnsi"/>
          <w:sz w:val="24"/>
          <w:szCs w:val="24"/>
        </w:rPr>
        <w:tab/>
        <w:t>Preparatory process</w:t>
      </w:r>
      <w:r w:rsidR="00B37DB2">
        <w:rPr>
          <w:rFonts w:cstheme="minorHAnsi"/>
          <w:sz w:val="24"/>
          <w:szCs w:val="24"/>
        </w:rPr>
        <w:t xml:space="preserve"> for WTPF-13</w:t>
      </w:r>
    </w:p>
    <w:p w:rsidR="00624F91" w:rsidRPr="00610FED" w:rsidRDefault="001753B3" w:rsidP="00D172D7">
      <w:pPr>
        <w:spacing w:before="120" w:after="120" w:line="240" w:lineRule="auto"/>
        <w:jc w:val="both"/>
        <w:rPr>
          <w:rFonts w:cstheme="minorHAnsi"/>
          <w:sz w:val="24"/>
          <w:szCs w:val="24"/>
        </w:rPr>
      </w:pPr>
      <w:r w:rsidRPr="001753B3">
        <w:rPr>
          <w:rFonts w:cstheme="minorHAnsi"/>
          <w:b/>
          <w:bCs/>
          <w:sz w:val="24"/>
          <w:szCs w:val="24"/>
        </w:rPr>
        <w:t>4.1</w:t>
      </w:r>
      <w:r w:rsidRPr="001753B3">
        <w:rPr>
          <w:rFonts w:cstheme="minorHAnsi"/>
          <w:sz w:val="24"/>
          <w:szCs w:val="24"/>
        </w:rPr>
        <w:tab/>
        <w:t>By Decision 562, Council 2011 decided that “in accordance with Resolution 2 (Rev. Guadalajara, 2010), the themes shall continue to be based on a report by the Secretary-General, including input from any conference, assembly or meeting of the Union, and on contributions from Member States and Sector Members”.</w:t>
      </w:r>
    </w:p>
    <w:p w:rsidR="00F86CD3" w:rsidRPr="00610FED" w:rsidRDefault="001753B3" w:rsidP="003731BA">
      <w:pPr>
        <w:spacing w:before="120" w:after="120" w:line="240" w:lineRule="auto"/>
        <w:jc w:val="both"/>
        <w:rPr>
          <w:rFonts w:cstheme="minorHAnsi"/>
          <w:sz w:val="24"/>
          <w:szCs w:val="24"/>
        </w:rPr>
      </w:pPr>
      <w:r w:rsidRPr="001753B3">
        <w:rPr>
          <w:rFonts w:cstheme="minorHAnsi"/>
          <w:b/>
          <w:bCs/>
          <w:sz w:val="24"/>
          <w:szCs w:val="24"/>
        </w:rPr>
        <w:t>4.2</w:t>
      </w:r>
      <w:r w:rsidRPr="001753B3">
        <w:rPr>
          <w:rFonts w:cstheme="minorHAnsi"/>
          <w:sz w:val="24"/>
          <w:szCs w:val="24"/>
        </w:rPr>
        <w:tab/>
        <w:t>A circular letter (</w:t>
      </w:r>
      <w:hyperlink r:id="rId16" w:history="1">
        <w:r w:rsidR="00AF6496">
          <w:rPr>
            <w:rStyle w:val="Hyperlink"/>
            <w:rFonts w:cstheme="minorHAnsi"/>
            <w:sz w:val="24"/>
            <w:szCs w:val="24"/>
          </w:rPr>
          <w:t>DM-12/1003</w:t>
        </w:r>
      </w:hyperlink>
      <w:r w:rsidR="00624F91" w:rsidRPr="00610FED">
        <w:rPr>
          <w:rFonts w:cstheme="minorHAnsi"/>
          <w:sz w:val="24"/>
          <w:szCs w:val="24"/>
        </w:rPr>
        <w:t>) containing the planned schedule for the preparatory process of the fifth WTPF was sent to membership on 1 February 2012 and can also be found on the ITU website at:</w:t>
      </w:r>
      <w:r w:rsidR="00624F91" w:rsidRPr="00610FED">
        <w:rPr>
          <w:rFonts w:cstheme="minorHAnsi"/>
          <w:color w:val="1F497D"/>
          <w:sz w:val="24"/>
          <w:szCs w:val="24"/>
        </w:rPr>
        <w:t xml:space="preserve"> </w:t>
      </w:r>
      <w:hyperlink r:id="rId17" w:history="1">
        <w:r w:rsidR="00AF6496">
          <w:rPr>
            <w:rStyle w:val="Hyperlink"/>
            <w:rFonts w:cstheme="minorHAnsi"/>
            <w:sz w:val="24"/>
            <w:szCs w:val="24"/>
          </w:rPr>
          <w:t>http://www.itu.int/en/membership/Pages/letters.aspx</w:t>
        </w:r>
      </w:hyperlink>
      <w:r w:rsidR="00624F91" w:rsidRPr="00610FED">
        <w:rPr>
          <w:rFonts w:cstheme="minorHAnsi"/>
          <w:color w:val="1F497D"/>
          <w:sz w:val="24"/>
          <w:szCs w:val="24"/>
        </w:rPr>
        <w:t xml:space="preserve">. </w:t>
      </w:r>
      <w:r w:rsidR="003731BA">
        <w:rPr>
          <w:rFonts w:cstheme="minorHAnsi"/>
          <w:color w:val="1F497D"/>
          <w:sz w:val="24"/>
          <w:szCs w:val="24"/>
        </w:rPr>
        <w:t xml:space="preserve">A revised timetable, based on input received from membership at the first Informal Expert Group </w:t>
      </w:r>
      <w:r w:rsidR="003F0ECE">
        <w:rPr>
          <w:rFonts w:cstheme="minorHAnsi"/>
          <w:color w:val="1F497D"/>
          <w:sz w:val="24"/>
          <w:szCs w:val="24"/>
        </w:rPr>
        <w:t xml:space="preserve">(IEG) </w:t>
      </w:r>
      <w:r w:rsidR="003731BA">
        <w:rPr>
          <w:rFonts w:cstheme="minorHAnsi"/>
          <w:color w:val="1F497D"/>
          <w:sz w:val="24"/>
          <w:szCs w:val="24"/>
        </w:rPr>
        <w:t xml:space="preserve">meeting in June 2012, </w:t>
      </w:r>
      <w:r w:rsidR="00624F91" w:rsidRPr="00610FED">
        <w:rPr>
          <w:rFonts w:cstheme="minorHAnsi"/>
          <w:sz w:val="24"/>
          <w:szCs w:val="24"/>
        </w:rPr>
        <w:t xml:space="preserve">is </w:t>
      </w:r>
      <w:r w:rsidR="009A1238">
        <w:rPr>
          <w:rFonts w:cstheme="minorHAnsi"/>
          <w:sz w:val="24"/>
          <w:szCs w:val="24"/>
        </w:rPr>
        <w:t>given</w:t>
      </w:r>
      <w:r w:rsidR="009A1238" w:rsidRPr="00610FED">
        <w:rPr>
          <w:rFonts w:cstheme="minorHAnsi"/>
          <w:sz w:val="24"/>
          <w:szCs w:val="24"/>
        </w:rPr>
        <w:t xml:space="preserve"> </w:t>
      </w:r>
      <w:r w:rsidR="00624F91" w:rsidRPr="00610FED">
        <w:rPr>
          <w:rFonts w:cstheme="minorHAnsi"/>
          <w:sz w:val="24"/>
          <w:szCs w:val="24"/>
        </w:rPr>
        <w:t>below:</w:t>
      </w:r>
    </w:p>
    <w:tbl>
      <w:tblPr>
        <w:tblW w:w="9139" w:type="dxa"/>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693"/>
        <w:gridCol w:w="6446"/>
      </w:tblGrid>
      <w:tr w:rsidR="003731BA" w:rsidRPr="00EF3D59" w:rsidTr="003731BA">
        <w:trPr>
          <w:jc w:val="center"/>
        </w:trPr>
        <w:tc>
          <w:tcPr>
            <w:tcW w:w="2693"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tcPr>
          <w:p w:rsidR="003731BA" w:rsidRPr="003731BA" w:rsidRDefault="003731BA" w:rsidP="003731BA">
            <w:pPr>
              <w:spacing w:before="120" w:after="120" w:line="240" w:lineRule="auto"/>
              <w:jc w:val="center"/>
              <w:rPr>
                <w:rFonts w:cstheme="minorHAnsi"/>
                <w:b/>
                <w:bCs/>
                <w:sz w:val="24"/>
                <w:szCs w:val="24"/>
              </w:rPr>
            </w:pPr>
            <w:r w:rsidRPr="003731BA">
              <w:rPr>
                <w:rFonts w:cstheme="minorHAnsi"/>
                <w:b/>
                <w:bCs/>
                <w:sz w:val="24"/>
                <w:szCs w:val="24"/>
              </w:rPr>
              <w:t>9 March 2012</w:t>
            </w:r>
          </w:p>
        </w:tc>
        <w:tc>
          <w:tcPr>
            <w:tcW w:w="6446"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tcPr>
          <w:p w:rsidR="003731BA" w:rsidRPr="003731BA" w:rsidRDefault="003731BA" w:rsidP="003731BA">
            <w:pPr>
              <w:spacing w:before="120" w:after="120" w:line="240" w:lineRule="auto"/>
              <w:jc w:val="both"/>
              <w:rPr>
                <w:rFonts w:cstheme="minorHAnsi"/>
                <w:sz w:val="24"/>
                <w:szCs w:val="24"/>
              </w:rPr>
            </w:pPr>
            <w:r w:rsidRPr="003731BA">
              <w:rPr>
                <w:rFonts w:cstheme="minorHAnsi"/>
                <w:sz w:val="24"/>
                <w:szCs w:val="24"/>
              </w:rPr>
              <w:t xml:space="preserve">Deadline for membership to submit materials considered relevant for the first draft of the Secretary-General’s report. </w:t>
            </w:r>
          </w:p>
        </w:tc>
      </w:tr>
      <w:tr w:rsidR="003731BA" w:rsidRPr="00EF3D59" w:rsidTr="003731BA">
        <w:trPr>
          <w:jc w:val="center"/>
        </w:trPr>
        <w:tc>
          <w:tcPr>
            <w:tcW w:w="2693"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tcPr>
          <w:p w:rsidR="003731BA" w:rsidRPr="003731BA" w:rsidRDefault="003731BA" w:rsidP="003731BA">
            <w:pPr>
              <w:spacing w:before="120" w:after="120" w:line="240" w:lineRule="auto"/>
              <w:jc w:val="center"/>
              <w:rPr>
                <w:rFonts w:cstheme="minorHAnsi"/>
                <w:b/>
                <w:bCs/>
                <w:sz w:val="24"/>
                <w:szCs w:val="24"/>
              </w:rPr>
            </w:pPr>
            <w:r w:rsidRPr="003731BA">
              <w:rPr>
                <w:rFonts w:cstheme="minorHAnsi"/>
                <w:b/>
                <w:bCs/>
                <w:sz w:val="24"/>
                <w:szCs w:val="24"/>
              </w:rPr>
              <w:t>13 April 2012</w:t>
            </w:r>
          </w:p>
        </w:tc>
        <w:tc>
          <w:tcPr>
            <w:tcW w:w="6446"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tcPr>
          <w:p w:rsidR="003731BA" w:rsidRPr="003731BA" w:rsidRDefault="003731BA" w:rsidP="003731BA">
            <w:pPr>
              <w:spacing w:before="120" w:after="120" w:line="240" w:lineRule="auto"/>
              <w:jc w:val="both"/>
              <w:rPr>
                <w:rFonts w:cstheme="minorHAnsi"/>
                <w:sz w:val="24"/>
                <w:szCs w:val="24"/>
              </w:rPr>
            </w:pPr>
            <w:r w:rsidRPr="003731BA">
              <w:rPr>
                <w:rFonts w:cstheme="minorHAnsi"/>
                <w:sz w:val="24"/>
                <w:szCs w:val="24"/>
              </w:rPr>
              <w:t>Online posting and circulation to membership of the first draft of the Secretary-General’s report (drawn up on the basis of available material).</w:t>
            </w:r>
          </w:p>
        </w:tc>
      </w:tr>
      <w:tr w:rsidR="003731BA" w:rsidRPr="00EF3D59" w:rsidTr="003731BA">
        <w:trPr>
          <w:jc w:val="center"/>
        </w:trPr>
        <w:tc>
          <w:tcPr>
            <w:tcW w:w="2693"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tcPr>
          <w:p w:rsidR="003731BA" w:rsidRPr="003731BA" w:rsidRDefault="003731BA" w:rsidP="003731BA">
            <w:pPr>
              <w:spacing w:before="120" w:after="120" w:line="240" w:lineRule="auto"/>
              <w:jc w:val="center"/>
              <w:rPr>
                <w:rFonts w:cstheme="minorHAnsi"/>
                <w:b/>
                <w:bCs/>
                <w:sz w:val="24"/>
                <w:szCs w:val="24"/>
              </w:rPr>
            </w:pPr>
            <w:r w:rsidRPr="003731BA">
              <w:rPr>
                <w:rFonts w:cstheme="minorHAnsi"/>
                <w:b/>
                <w:bCs/>
                <w:sz w:val="24"/>
                <w:szCs w:val="24"/>
              </w:rPr>
              <w:t>15 May 2012</w:t>
            </w:r>
          </w:p>
        </w:tc>
        <w:tc>
          <w:tcPr>
            <w:tcW w:w="6446"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tcPr>
          <w:p w:rsidR="003731BA" w:rsidRPr="003731BA" w:rsidRDefault="003731BA" w:rsidP="003731BA">
            <w:pPr>
              <w:spacing w:before="120" w:after="120" w:line="240" w:lineRule="auto"/>
              <w:jc w:val="both"/>
              <w:rPr>
                <w:rFonts w:cstheme="minorHAnsi"/>
                <w:sz w:val="24"/>
                <w:szCs w:val="24"/>
              </w:rPr>
            </w:pPr>
            <w:r w:rsidRPr="003731BA">
              <w:rPr>
                <w:rFonts w:cstheme="minorHAnsi"/>
                <w:sz w:val="24"/>
                <w:szCs w:val="24"/>
              </w:rPr>
              <w:t xml:space="preserve">Deadline for receipt of membership comments on the first draft and additional materials for the second draft. </w:t>
            </w:r>
          </w:p>
          <w:p w:rsidR="003731BA" w:rsidRPr="003731BA" w:rsidRDefault="003731BA" w:rsidP="003731BA">
            <w:pPr>
              <w:spacing w:before="120" w:after="120" w:line="240" w:lineRule="auto"/>
              <w:jc w:val="both"/>
              <w:rPr>
                <w:rFonts w:cstheme="minorHAnsi"/>
                <w:sz w:val="24"/>
                <w:szCs w:val="24"/>
              </w:rPr>
            </w:pPr>
            <w:r w:rsidRPr="003731BA">
              <w:rPr>
                <w:rFonts w:cstheme="minorHAnsi"/>
                <w:sz w:val="24"/>
                <w:szCs w:val="24"/>
              </w:rPr>
              <w:t>Deadline for nominations for a balanced group of experts, to advise the Secretary-General on the further elaboration of the report and of draft opinions associated with it.</w:t>
            </w:r>
          </w:p>
        </w:tc>
      </w:tr>
      <w:tr w:rsidR="003731BA" w:rsidRPr="00EF3D59" w:rsidTr="003731BA">
        <w:trPr>
          <w:jc w:val="center"/>
        </w:trPr>
        <w:tc>
          <w:tcPr>
            <w:tcW w:w="2693"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tcPr>
          <w:p w:rsidR="003731BA" w:rsidRPr="003731BA" w:rsidRDefault="003731BA" w:rsidP="003731BA">
            <w:pPr>
              <w:spacing w:before="120" w:after="120" w:line="240" w:lineRule="auto"/>
              <w:jc w:val="center"/>
              <w:rPr>
                <w:rFonts w:cstheme="minorHAnsi"/>
                <w:b/>
                <w:bCs/>
                <w:sz w:val="24"/>
                <w:szCs w:val="24"/>
              </w:rPr>
            </w:pPr>
            <w:r w:rsidRPr="003731BA">
              <w:rPr>
                <w:rFonts w:cstheme="minorHAnsi"/>
                <w:b/>
                <w:bCs/>
                <w:sz w:val="24"/>
                <w:szCs w:val="24"/>
              </w:rPr>
              <w:lastRenderedPageBreak/>
              <w:t>5 June 2012</w:t>
            </w:r>
          </w:p>
        </w:tc>
        <w:tc>
          <w:tcPr>
            <w:tcW w:w="6446"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tcPr>
          <w:p w:rsidR="003731BA" w:rsidRPr="003731BA" w:rsidRDefault="003731BA" w:rsidP="003731BA">
            <w:pPr>
              <w:spacing w:before="120" w:after="120" w:line="240" w:lineRule="auto"/>
              <w:jc w:val="both"/>
              <w:rPr>
                <w:rFonts w:cstheme="minorHAnsi"/>
                <w:sz w:val="24"/>
                <w:szCs w:val="24"/>
              </w:rPr>
            </w:pPr>
            <w:r w:rsidRPr="003731BA">
              <w:rPr>
                <w:rFonts w:cstheme="minorHAnsi"/>
                <w:sz w:val="24"/>
                <w:szCs w:val="24"/>
              </w:rPr>
              <w:t>First meeting of the group of experts.</w:t>
            </w:r>
          </w:p>
          <w:p w:rsidR="003731BA" w:rsidRPr="003731BA" w:rsidRDefault="003731BA" w:rsidP="003731BA">
            <w:pPr>
              <w:spacing w:before="120" w:after="120" w:line="240" w:lineRule="auto"/>
              <w:jc w:val="both"/>
              <w:rPr>
                <w:rFonts w:cstheme="minorHAnsi"/>
                <w:sz w:val="24"/>
                <w:szCs w:val="24"/>
              </w:rPr>
            </w:pPr>
            <w:r w:rsidRPr="003731BA">
              <w:rPr>
                <w:rFonts w:cstheme="minorHAnsi"/>
                <w:sz w:val="24"/>
                <w:szCs w:val="24"/>
              </w:rPr>
              <w:t>Preliminary Second draft of the Secretary-General’s report.</w:t>
            </w:r>
          </w:p>
        </w:tc>
      </w:tr>
      <w:tr w:rsidR="003731BA" w:rsidRPr="00EF3D59" w:rsidTr="003731BA">
        <w:trPr>
          <w:jc w:val="center"/>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3731BA">
            <w:pPr>
              <w:spacing w:before="120" w:after="120" w:line="240" w:lineRule="auto"/>
              <w:jc w:val="center"/>
              <w:rPr>
                <w:rFonts w:cstheme="minorHAnsi"/>
                <w:b/>
                <w:bCs/>
                <w:sz w:val="24"/>
                <w:szCs w:val="24"/>
              </w:rPr>
            </w:pPr>
            <w:r w:rsidRPr="003731BA">
              <w:rPr>
                <w:rFonts w:cstheme="minorHAnsi"/>
                <w:b/>
                <w:bCs/>
                <w:sz w:val="24"/>
                <w:szCs w:val="24"/>
              </w:rPr>
              <w:t>25 June 2012</w:t>
            </w:r>
          </w:p>
        </w:tc>
        <w:tc>
          <w:tcPr>
            <w:tcW w:w="6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3731BA">
            <w:pPr>
              <w:spacing w:before="120" w:after="120" w:line="240" w:lineRule="auto"/>
              <w:jc w:val="both"/>
              <w:rPr>
                <w:rFonts w:cstheme="minorHAnsi"/>
                <w:sz w:val="24"/>
                <w:szCs w:val="24"/>
              </w:rPr>
            </w:pPr>
            <w:r w:rsidRPr="003731BA">
              <w:rPr>
                <w:rFonts w:cstheme="minorHAnsi"/>
                <w:sz w:val="24"/>
                <w:szCs w:val="24"/>
              </w:rPr>
              <w:t>Deadline for receipt of comments on preliminary Second Draft.</w:t>
            </w:r>
          </w:p>
        </w:tc>
      </w:tr>
      <w:tr w:rsidR="003731BA" w:rsidRPr="00EF3D59" w:rsidTr="003731BA">
        <w:trPr>
          <w:jc w:val="center"/>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3731BA">
            <w:pPr>
              <w:spacing w:before="120" w:after="120" w:line="240" w:lineRule="auto"/>
              <w:jc w:val="center"/>
              <w:rPr>
                <w:rFonts w:cstheme="minorHAnsi"/>
                <w:b/>
                <w:bCs/>
                <w:sz w:val="24"/>
                <w:szCs w:val="24"/>
              </w:rPr>
            </w:pPr>
            <w:r w:rsidRPr="003731BA">
              <w:rPr>
                <w:rFonts w:cstheme="minorHAnsi"/>
                <w:b/>
                <w:bCs/>
                <w:sz w:val="24"/>
                <w:szCs w:val="24"/>
              </w:rPr>
              <w:t>3 July  2012</w:t>
            </w:r>
          </w:p>
        </w:tc>
        <w:tc>
          <w:tcPr>
            <w:tcW w:w="6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3731BA">
            <w:pPr>
              <w:spacing w:before="120" w:after="120" w:line="240" w:lineRule="auto"/>
              <w:jc w:val="both"/>
              <w:rPr>
                <w:rFonts w:cstheme="minorHAnsi"/>
                <w:sz w:val="24"/>
                <w:szCs w:val="24"/>
              </w:rPr>
            </w:pPr>
            <w:r w:rsidRPr="003731BA">
              <w:rPr>
                <w:rFonts w:cstheme="minorHAnsi"/>
                <w:sz w:val="24"/>
                <w:szCs w:val="24"/>
              </w:rPr>
              <w:t>Online Posting of Second Draft incorporating comments received (with sources clearly indicated)</w:t>
            </w:r>
          </w:p>
        </w:tc>
      </w:tr>
      <w:tr w:rsidR="003731BA" w:rsidRPr="00EF3D59" w:rsidTr="003731BA">
        <w:trPr>
          <w:jc w:val="center"/>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3731BA">
            <w:pPr>
              <w:spacing w:before="120" w:after="120" w:line="240" w:lineRule="auto"/>
              <w:jc w:val="center"/>
              <w:rPr>
                <w:rFonts w:cstheme="minorHAnsi"/>
                <w:b/>
                <w:bCs/>
                <w:sz w:val="24"/>
                <w:szCs w:val="24"/>
              </w:rPr>
            </w:pPr>
            <w:r w:rsidRPr="003731BA">
              <w:rPr>
                <w:rFonts w:cstheme="minorHAnsi"/>
                <w:b/>
                <w:bCs/>
                <w:sz w:val="24"/>
                <w:szCs w:val="24"/>
              </w:rPr>
              <w:t>1 August 2012</w:t>
            </w:r>
          </w:p>
        </w:tc>
        <w:tc>
          <w:tcPr>
            <w:tcW w:w="6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Default="003731BA" w:rsidP="003731BA">
            <w:pPr>
              <w:spacing w:before="120" w:after="120" w:line="240" w:lineRule="auto"/>
              <w:jc w:val="both"/>
              <w:rPr>
                <w:rFonts w:cstheme="minorHAnsi"/>
                <w:sz w:val="24"/>
                <w:szCs w:val="24"/>
              </w:rPr>
            </w:pPr>
            <w:r w:rsidRPr="003731BA">
              <w:rPr>
                <w:rFonts w:cstheme="minorHAnsi"/>
                <w:sz w:val="24"/>
                <w:szCs w:val="24"/>
              </w:rPr>
              <w:t>Deadline for receipt of comments on Second Draft. And, request for contribution to develop Third Draft, including broad outlines for possible draft opinions.</w:t>
            </w:r>
          </w:p>
          <w:p w:rsidR="00A1160F" w:rsidRPr="003731BA" w:rsidRDefault="00A1160F" w:rsidP="0026380C">
            <w:pPr>
              <w:spacing w:before="120" w:after="120" w:line="240" w:lineRule="auto"/>
              <w:jc w:val="both"/>
              <w:rPr>
                <w:rFonts w:cstheme="minorHAnsi"/>
                <w:sz w:val="24"/>
                <w:szCs w:val="24"/>
              </w:rPr>
            </w:pPr>
            <w:r>
              <w:rPr>
                <w:rFonts w:cstheme="minorHAnsi"/>
                <w:sz w:val="24"/>
                <w:szCs w:val="24"/>
              </w:rPr>
              <w:t xml:space="preserve">Invitation letter to all stakeholders to participate in the </w:t>
            </w:r>
            <w:r w:rsidR="00296FE4">
              <w:rPr>
                <w:rFonts w:cstheme="minorHAnsi"/>
                <w:sz w:val="24"/>
                <w:szCs w:val="24"/>
              </w:rPr>
              <w:t>group of experts</w:t>
            </w:r>
          </w:p>
        </w:tc>
      </w:tr>
      <w:tr w:rsidR="003731BA" w:rsidRPr="00EF3D59" w:rsidTr="003731BA">
        <w:trPr>
          <w:jc w:val="center"/>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3731BA">
            <w:pPr>
              <w:spacing w:before="120" w:after="120" w:line="240" w:lineRule="auto"/>
              <w:jc w:val="center"/>
              <w:rPr>
                <w:rFonts w:cstheme="minorHAnsi"/>
                <w:b/>
                <w:bCs/>
                <w:sz w:val="24"/>
                <w:szCs w:val="24"/>
              </w:rPr>
            </w:pPr>
            <w:r w:rsidRPr="003731BA">
              <w:rPr>
                <w:rFonts w:cstheme="minorHAnsi"/>
                <w:b/>
                <w:bCs/>
                <w:sz w:val="24"/>
                <w:szCs w:val="24"/>
              </w:rPr>
              <w:t>31 August 2012</w:t>
            </w:r>
          </w:p>
        </w:tc>
        <w:tc>
          <w:tcPr>
            <w:tcW w:w="6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3731BA">
            <w:pPr>
              <w:spacing w:before="120" w:after="120" w:line="240" w:lineRule="auto"/>
              <w:jc w:val="both"/>
              <w:rPr>
                <w:rFonts w:cstheme="minorHAnsi"/>
                <w:sz w:val="24"/>
                <w:szCs w:val="24"/>
              </w:rPr>
            </w:pPr>
            <w:r w:rsidRPr="003731BA">
              <w:rPr>
                <w:rFonts w:cstheme="minorHAnsi"/>
                <w:sz w:val="24"/>
                <w:szCs w:val="24"/>
              </w:rPr>
              <w:t>Online Posting of Third Draft and broad outlines for possible draft opinions</w:t>
            </w:r>
          </w:p>
        </w:tc>
      </w:tr>
      <w:tr w:rsidR="003731BA" w:rsidRPr="00EF3D59" w:rsidTr="003731BA">
        <w:trPr>
          <w:jc w:val="center"/>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3731BA">
            <w:pPr>
              <w:spacing w:before="120" w:after="120" w:line="240" w:lineRule="auto"/>
              <w:jc w:val="center"/>
              <w:rPr>
                <w:rFonts w:cstheme="minorHAnsi"/>
                <w:b/>
                <w:bCs/>
                <w:sz w:val="24"/>
                <w:szCs w:val="24"/>
              </w:rPr>
            </w:pPr>
            <w:r w:rsidRPr="003731BA">
              <w:rPr>
                <w:rFonts w:cstheme="minorHAnsi"/>
                <w:b/>
                <w:bCs/>
                <w:sz w:val="24"/>
                <w:szCs w:val="24"/>
              </w:rPr>
              <w:t>30 September 2012</w:t>
            </w:r>
          </w:p>
        </w:tc>
        <w:tc>
          <w:tcPr>
            <w:tcW w:w="6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3731BA">
            <w:pPr>
              <w:spacing w:before="120" w:after="120" w:line="240" w:lineRule="auto"/>
              <w:jc w:val="both"/>
              <w:rPr>
                <w:rFonts w:cstheme="minorHAnsi"/>
                <w:sz w:val="24"/>
                <w:szCs w:val="24"/>
              </w:rPr>
            </w:pPr>
            <w:r w:rsidRPr="003731BA">
              <w:rPr>
                <w:rFonts w:cstheme="minorHAnsi"/>
                <w:sz w:val="24"/>
                <w:szCs w:val="24"/>
              </w:rPr>
              <w:t>Deadline for receipt of comments on Third Draft.</w:t>
            </w:r>
          </w:p>
        </w:tc>
      </w:tr>
      <w:tr w:rsidR="003731BA" w:rsidRPr="00EF3D59" w:rsidTr="003731BA">
        <w:trPr>
          <w:jc w:val="center"/>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463085">
            <w:pPr>
              <w:spacing w:before="120" w:after="120" w:line="240" w:lineRule="auto"/>
              <w:jc w:val="center"/>
              <w:rPr>
                <w:rFonts w:cstheme="minorHAnsi"/>
                <w:b/>
                <w:bCs/>
                <w:sz w:val="24"/>
                <w:szCs w:val="24"/>
              </w:rPr>
            </w:pPr>
            <w:r w:rsidRPr="003731BA">
              <w:rPr>
                <w:rFonts w:cstheme="minorHAnsi"/>
                <w:b/>
                <w:bCs/>
                <w:sz w:val="24"/>
                <w:szCs w:val="24"/>
              </w:rPr>
              <w:t>10, 11</w:t>
            </w:r>
            <w:r w:rsidR="00DB5BFA">
              <w:rPr>
                <w:rFonts w:cstheme="minorHAnsi"/>
                <w:b/>
                <w:bCs/>
                <w:sz w:val="24"/>
                <w:szCs w:val="24"/>
              </w:rPr>
              <w:t>, 12 (am)</w:t>
            </w:r>
            <w:r w:rsidRPr="003731BA">
              <w:rPr>
                <w:rFonts w:cstheme="minorHAnsi"/>
                <w:b/>
                <w:bCs/>
                <w:sz w:val="24"/>
                <w:szCs w:val="24"/>
              </w:rPr>
              <w:t xml:space="preserve"> October 2012</w:t>
            </w:r>
          </w:p>
        </w:tc>
        <w:tc>
          <w:tcPr>
            <w:tcW w:w="6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602F6F">
            <w:pPr>
              <w:spacing w:before="120" w:after="120" w:line="240" w:lineRule="auto"/>
              <w:jc w:val="both"/>
              <w:rPr>
                <w:rFonts w:cstheme="minorHAnsi"/>
                <w:sz w:val="24"/>
                <w:szCs w:val="24"/>
              </w:rPr>
            </w:pPr>
            <w:r w:rsidRPr="003731BA">
              <w:rPr>
                <w:rFonts w:cstheme="minorHAnsi"/>
                <w:sz w:val="24"/>
                <w:szCs w:val="24"/>
              </w:rPr>
              <w:t xml:space="preserve">Second meeting of the group of experts </w:t>
            </w:r>
          </w:p>
        </w:tc>
      </w:tr>
      <w:tr w:rsidR="003731BA" w:rsidRPr="00EF3D59" w:rsidTr="003731BA">
        <w:trPr>
          <w:jc w:val="center"/>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A57074">
            <w:pPr>
              <w:spacing w:before="120" w:after="120" w:line="240" w:lineRule="auto"/>
              <w:jc w:val="center"/>
              <w:rPr>
                <w:rFonts w:cstheme="minorHAnsi"/>
                <w:b/>
                <w:bCs/>
                <w:sz w:val="24"/>
                <w:szCs w:val="24"/>
              </w:rPr>
            </w:pPr>
            <w:r w:rsidRPr="003731BA">
              <w:rPr>
                <w:rFonts w:cstheme="minorHAnsi"/>
                <w:b/>
                <w:bCs/>
                <w:sz w:val="24"/>
                <w:szCs w:val="24"/>
              </w:rPr>
              <w:t>10 January  201</w:t>
            </w:r>
            <w:r w:rsidR="00A57074">
              <w:rPr>
                <w:rFonts w:cstheme="minorHAnsi"/>
                <w:b/>
                <w:bCs/>
                <w:sz w:val="24"/>
                <w:szCs w:val="24"/>
              </w:rPr>
              <w:t>3</w:t>
            </w:r>
          </w:p>
        </w:tc>
        <w:tc>
          <w:tcPr>
            <w:tcW w:w="6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3731BA">
            <w:pPr>
              <w:spacing w:before="120" w:after="120" w:line="240" w:lineRule="auto"/>
              <w:jc w:val="both"/>
              <w:rPr>
                <w:rFonts w:cstheme="minorHAnsi"/>
                <w:sz w:val="24"/>
                <w:szCs w:val="24"/>
              </w:rPr>
            </w:pPr>
            <w:r w:rsidRPr="003731BA">
              <w:rPr>
                <w:rFonts w:cstheme="minorHAnsi"/>
                <w:sz w:val="24"/>
                <w:szCs w:val="24"/>
              </w:rPr>
              <w:t>Online Posting of Fourth Draft including draft opinions</w:t>
            </w:r>
          </w:p>
        </w:tc>
      </w:tr>
      <w:tr w:rsidR="003731BA" w:rsidRPr="00EF3D59" w:rsidTr="003731BA">
        <w:trPr>
          <w:jc w:val="center"/>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3731BA">
            <w:pPr>
              <w:spacing w:before="120" w:after="120" w:line="240" w:lineRule="auto"/>
              <w:jc w:val="center"/>
              <w:rPr>
                <w:rFonts w:cstheme="minorHAnsi"/>
                <w:b/>
                <w:bCs/>
                <w:sz w:val="24"/>
                <w:szCs w:val="24"/>
              </w:rPr>
            </w:pPr>
            <w:r w:rsidRPr="003731BA">
              <w:rPr>
                <w:rFonts w:cstheme="minorHAnsi"/>
                <w:b/>
                <w:bCs/>
                <w:sz w:val="24"/>
                <w:szCs w:val="24"/>
              </w:rPr>
              <w:t>Feb 2013 (During CWG Cluster of Meetings)</w:t>
            </w:r>
          </w:p>
        </w:tc>
        <w:tc>
          <w:tcPr>
            <w:tcW w:w="6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3731BA">
            <w:pPr>
              <w:spacing w:before="120" w:after="120" w:line="240" w:lineRule="auto"/>
              <w:jc w:val="both"/>
              <w:rPr>
                <w:rFonts w:cstheme="minorHAnsi"/>
                <w:sz w:val="24"/>
                <w:szCs w:val="24"/>
              </w:rPr>
            </w:pPr>
            <w:r w:rsidRPr="003731BA">
              <w:rPr>
                <w:rFonts w:cstheme="minorHAnsi"/>
                <w:sz w:val="24"/>
                <w:szCs w:val="24"/>
              </w:rPr>
              <w:t>Third meeting of the group of experts</w:t>
            </w:r>
          </w:p>
        </w:tc>
      </w:tr>
      <w:tr w:rsidR="003731BA" w:rsidRPr="00EF3D59" w:rsidTr="003731BA">
        <w:trPr>
          <w:jc w:val="center"/>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3731BA">
            <w:pPr>
              <w:spacing w:before="120" w:after="120" w:line="240" w:lineRule="auto"/>
              <w:jc w:val="center"/>
              <w:rPr>
                <w:rFonts w:cstheme="minorHAnsi"/>
                <w:b/>
                <w:bCs/>
                <w:sz w:val="24"/>
                <w:szCs w:val="24"/>
              </w:rPr>
            </w:pPr>
            <w:r w:rsidRPr="003731BA">
              <w:rPr>
                <w:rFonts w:cstheme="minorHAnsi"/>
                <w:b/>
                <w:bCs/>
                <w:sz w:val="24"/>
                <w:szCs w:val="24"/>
              </w:rPr>
              <w:t>1 March 2013</w:t>
            </w:r>
          </w:p>
        </w:tc>
        <w:tc>
          <w:tcPr>
            <w:tcW w:w="6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3731BA">
            <w:pPr>
              <w:spacing w:before="120" w:after="120" w:line="240" w:lineRule="auto"/>
              <w:jc w:val="both"/>
              <w:rPr>
                <w:rFonts w:cstheme="minorHAnsi"/>
                <w:sz w:val="24"/>
                <w:szCs w:val="24"/>
              </w:rPr>
            </w:pPr>
            <w:r w:rsidRPr="003731BA">
              <w:rPr>
                <w:rFonts w:cstheme="minorHAnsi"/>
                <w:sz w:val="24"/>
                <w:szCs w:val="24"/>
              </w:rPr>
              <w:t>Finalizing the Secretary-General’s report, and deadline for its publication.</w:t>
            </w:r>
          </w:p>
        </w:tc>
      </w:tr>
      <w:tr w:rsidR="003731BA" w:rsidRPr="00EF3D59" w:rsidTr="003731BA">
        <w:trPr>
          <w:jc w:val="center"/>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3731BA">
            <w:pPr>
              <w:spacing w:before="120" w:after="120" w:line="240" w:lineRule="auto"/>
              <w:jc w:val="center"/>
              <w:rPr>
                <w:rFonts w:cstheme="minorHAnsi"/>
                <w:b/>
                <w:bCs/>
                <w:sz w:val="24"/>
                <w:szCs w:val="24"/>
              </w:rPr>
            </w:pPr>
            <w:r w:rsidRPr="003731BA">
              <w:rPr>
                <w:rFonts w:cstheme="minorHAnsi"/>
                <w:b/>
                <w:bCs/>
                <w:sz w:val="24"/>
                <w:szCs w:val="24"/>
              </w:rPr>
              <w:t>13 May 2013</w:t>
            </w:r>
          </w:p>
        </w:tc>
        <w:tc>
          <w:tcPr>
            <w:tcW w:w="6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3731BA">
            <w:pPr>
              <w:spacing w:before="120" w:after="120" w:line="240" w:lineRule="auto"/>
              <w:jc w:val="both"/>
              <w:rPr>
                <w:rFonts w:cstheme="minorHAnsi"/>
                <w:sz w:val="24"/>
                <w:szCs w:val="24"/>
              </w:rPr>
            </w:pPr>
            <w:r w:rsidRPr="003731BA">
              <w:rPr>
                <w:rFonts w:cstheme="minorHAnsi"/>
                <w:sz w:val="24"/>
                <w:szCs w:val="24"/>
              </w:rPr>
              <w:t>Proposed date for Strategic Dialogue.</w:t>
            </w:r>
          </w:p>
        </w:tc>
      </w:tr>
      <w:tr w:rsidR="003731BA" w:rsidRPr="00EF3D59" w:rsidTr="003731BA">
        <w:trPr>
          <w:jc w:val="center"/>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3731BA">
            <w:pPr>
              <w:spacing w:before="120" w:after="120" w:line="240" w:lineRule="auto"/>
              <w:jc w:val="center"/>
              <w:rPr>
                <w:rFonts w:cstheme="minorHAnsi"/>
                <w:b/>
                <w:bCs/>
                <w:sz w:val="24"/>
                <w:szCs w:val="24"/>
              </w:rPr>
            </w:pPr>
            <w:r w:rsidRPr="003731BA">
              <w:rPr>
                <w:rFonts w:cstheme="minorHAnsi"/>
                <w:b/>
                <w:bCs/>
                <w:sz w:val="24"/>
                <w:szCs w:val="24"/>
              </w:rPr>
              <w:t xml:space="preserve">Collocated with WSIS Forum 2013 </w:t>
            </w:r>
            <w:r w:rsidRPr="003731BA">
              <w:rPr>
                <w:rFonts w:cstheme="minorHAnsi"/>
                <w:b/>
                <w:bCs/>
                <w:sz w:val="24"/>
                <w:szCs w:val="24"/>
              </w:rPr>
              <w:br/>
              <w:t>(14-16 May 2013)</w:t>
            </w:r>
          </w:p>
        </w:tc>
        <w:tc>
          <w:tcPr>
            <w:tcW w:w="6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31BA" w:rsidRPr="003731BA" w:rsidRDefault="003731BA" w:rsidP="003731BA">
            <w:pPr>
              <w:spacing w:before="120" w:after="120" w:line="240" w:lineRule="auto"/>
              <w:jc w:val="both"/>
              <w:rPr>
                <w:rFonts w:cstheme="minorHAnsi"/>
                <w:sz w:val="24"/>
                <w:szCs w:val="24"/>
              </w:rPr>
            </w:pPr>
            <w:r w:rsidRPr="003731BA">
              <w:rPr>
                <w:rFonts w:cstheme="minorHAnsi"/>
                <w:sz w:val="24"/>
                <w:szCs w:val="24"/>
              </w:rPr>
              <w:t>Proposed dates for 5th WTPF on Internet-related public policy issues.</w:t>
            </w:r>
          </w:p>
        </w:tc>
      </w:tr>
    </w:tbl>
    <w:p w:rsidR="00624F91" w:rsidRPr="00A80EE5" w:rsidRDefault="00624F91" w:rsidP="00D172D7">
      <w:pPr>
        <w:spacing w:before="120" w:after="120" w:line="240" w:lineRule="auto"/>
        <w:jc w:val="both"/>
        <w:rPr>
          <w:rFonts w:cstheme="minorHAnsi"/>
          <w:sz w:val="24"/>
          <w:szCs w:val="24"/>
        </w:rPr>
      </w:pPr>
      <w:r w:rsidRPr="00A80EE5">
        <w:rPr>
          <w:rFonts w:cstheme="minorHAnsi"/>
          <w:b/>
          <w:bCs/>
          <w:sz w:val="24"/>
          <w:szCs w:val="24"/>
        </w:rPr>
        <w:t>4.3</w:t>
      </w:r>
      <w:r w:rsidRPr="00A80EE5">
        <w:rPr>
          <w:rFonts w:cstheme="minorHAnsi"/>
          <w:sz w:val="24"/>
          <w:szCs w:val="24"/>
        </w:rPr>
        <w:t xml:space="preserve"> </w:t>
      </w:r>
      <w:r w:rsidRPr="00A80EE5">
        <w:rPr>
          <w:rFonts w:cstheme="minorHAnsi"/>
          <w:sz w:val="24"/>
          <w:szCs w:val="24"/>
        </w:rPr>
        <w:tab/>
        <w:t>An internal intersectoral team has been formed to coordinate the preparations for the fifth WTPF.</w:t>
      </w:r>
    </w:p>
    <w:p w:rsidR="00624F91" w:rsidRPr="00610FED" w:rsidRDefault="001753B3" w:rsidP="00CB006D">
      <w:pPr>
        <w:spacing w:before="120" w:after="120" w:line="240" w:lineRule="auto"/>
        <w:jc w:val="both"/>
        <w:rPr>
          <w:rFonts w:cstheme="minorHAnsi"/>
          <w:sz w:val="24"/>
          <w:szCs w:val="24"/>
        </w:rPr>
      </w:pPr>
      <w:r w:rsidRPr="001753B3">
        <w:rPr>
          <w:rFonts w:cstheme="minorHAnsi"/>
          <w:b/>
          <w:bCs/>
          <w:sz w:val="24"/>
          <w:szCs w:val="24"/>
        </w:rPr>
        <w:t>4.</w:t>
      </w:r>
      <w:r w:rsidR="00CB006D">
        <w:rPr>
          <w:rFonts w:cstheme="minorHAnsi"/>
          <w:b/>
          <w:bCs/>
          <w:sz w:val="24"/>
          <w:szCs w:val="24"/>
        </w:rPr>
        <w:t>4</w:t>
      </w:r>
      <w:r w:rsidRPr="001753B3">
        <w:rPr>
          <w:rFonts w:cstheme="minorHAnsi"/>
          <w:b/>
          <w:bCs/>
          <w:sz w:val="24"/>
          <w:szCs w:val="24"/>
        </w:rPr>
        <w:tab/>
      </w:r>
      <w:r w:rsidR="00AC4FC9">
        <w:rPr>
          <w:rFonts w:cstheme="minorHAnsi"/>
          <w:sz w:val="24"/>
          <w:szCs w:val="24"/>
        </w:rPr>
        <w:t xml:space="preserve">All WTPF related information will be posted on </w:t>
      </w:r>
      <w:hyperlink r:id="rId18" w:history="1">
        <w:r w:rsidR="00AF6496">
          <w:rPr>
            <w:rStyle w:val="Hyperlink"/>
            <w:rFonts w:cstheme="minorHAnsi"/>
            <w:sz w:val="24"/>
            <w:szCs w:val="24"/>
          </w:rPr>
          <w:t>www.itu.int/wtpf</w:t>
        </w:r>
      </w:hyperlink>
      <w:r w:rsidR="00624F91" w:rsidRPr="00610FED">
        <w:rPr>
          <w:rFonts w:cstheme="minorHAnsi"/>
          <w:sz w:val="24"/>
          <w:szCs w:val="24"/>
        </w:rPr>
        <w:t>.</w:t>
      </w:r>
    </w:p>
    <w:p w:rsidR="00624F91" w:rsidRPr="00610FED" w:rsidRDefault="001753B3" w:rsidP="00FC519E">
      <w:pPr>
        <w:spacing w:before="120" w:after="120" w:line="240" w:lineRule="auto"/>
        <w:jc w:val="both"/>
        <w:rPr>
          <w:rFonts w:cstheme="minorHAnsi"/>
          <w:sz w:val="24"/>
          <w:szCs w:val="24"/>
        </w:rPr>
      </w:pPr>
      <w:r w:rsidRPr="001753B3">
        <w:rPr>
          <w:rFonts w:cstheme="minorHAnsi"/>
          <w:b/>
          <w:bCs/>
          <w:sz w:val="24"/>
          <w:szCs w:val="24"/>
        </w:rPr>
        <w:t>4.</w:t>
      </w:r>
      <w:r w:rsidR="00CB006D">
        <w:rPr>
          <w:rFonts w:cstheme="minorHAnsi"/>
          <w:b/>
          <w:bCs/>
          <w:sz w:val="24"/>
          <w:szCs w:val="24"/>
        </w:rPr>
        <w:t>5</w:t>
      </w:r>
      <w:r w:rsidRPr="001753B3">
        <w:rPr>
          <w:rFonts w:cstheme="minorHAnsi"/>
          <w:sz w:val="24"/>
          <w:szCs w:val="24"/>
        </w:rPr>
        <w:tab/>
        <w:t xml:space="preserve">The first meeting of the group of experts </w:t>
      </w:r>
      <w:r w:rsidR="00385906">
        <w:rPr>
          <w:rFonts w:cstheme="minorHAnsi"/>
          <w:sz w:val="24"/>
          <w:szCs w:val="24"/>
        </w:rPr>
        <w:t>was</w:t>
      </w:r>
      <w:r w:rsidRPr="001753B3">
        <w:rPr>
          <w:rFonts w:cstheme="minorHAnsi"/>
          <w:sz w:val="24"/>
          <w:szCs w:val="24"/>
        </w:rPr>
        <w:t xml:space="preserve"> held on 5 June 2012 at the ITU Headquarters in Geneva.</w:t>
      </w:r>
      <w:r w:rsidR="00385906">
        <w:rPr>
          <w:rFonts w:cstheme="minorHAnsi"/>
          <w:sz w:val="24"/>
          <w:szCs w:val="24"/>
        </w:rPr>
        <w:t xml:space="preserve"> The related </w:t>
      </w:r>
      <w:r w:rsidR="00AC4FC9">
        <w:rPr>
          <w:rFonts w:cstheme="minorHAnsi"/>
          <w:sz w:val="24"/>
          <w:szCs w:val="24"/>
        </w:rPr>
        <w:t>documents (including the Report of the Chairman) are</w:t>
      </w:r>
      <w:r w:rsidR="00385906">
        <w:rPr>
          <w:rFonts w:cstheme="minorHAnsi"/>
          <w:sz w:val="24"/>
          <w:szCs w:val="24"/>
        </w:rPr>
        <w:t xml:space="preserve"> available on the WTPF website at </w:t>
      </w:r>
      <w:hyperlink r:id="rId19" w:history="1">
        <w:r w:rsidR="00385906">
          <w:rPr>
            <w:rStyle w:val="Hyperlink"/>
          </w:rPr>
          <w:t>http://www.itu.int/en/wtpf-13/Pages/ieg.aspx</w:t>
        </w:r>
      </w:hyperlink>
      <w:r w:rsidR="00385906">
        <w:t>.</w:t>
      </w:r>
    </w:p>
    <w:p w:rsidR="008B7C27" w:rsidRPr="00610FED" w:rsidRDefault="001753B3" w:rsidP="00CB006D">
      <w:pPr>
        <w:spacing w:before="120" w:after="120" w:line="240" w:lineRule="auto"/>
        <w:jc w:val="both"/>
        <w:rPr>
          <w:rFonts w:cstheme="minorHAnsi"/>
          <w:sz w:val="24"/>
          <w:szCs w:val="24"/>
        </w:rPr>
      </w:pPr>
      <w:r w:rsidRPr="001753B3">
        <w:rPr>
          <w:rFonts w:cstheme="minorHAnsi"/>
          <w:b/>
          <w:bCs/>
          <w:sz w:val="24"/>
          <w:szCs w:val="24"/>
        </w:rPr>
        <w:t>4.</w:t>
      </w:r>
      <w:r w:rsidR="00CB006D">
        <w:rPr>
          <w:rFonts w:cstheme="minorHAnsi"/>
          <w:b/>
          <w:bCs/>
          <w:sz w:val="24"/>
          <w:szCs w:val="24"/>
        </w:rPr>
        <w:t>6</w:t>
      </w:r>
      <w:r w:rsidRPr="001753B3">
        <w:rPr>
          <w:rFonts w:cstheme="minorHAnsi"/>
          <w:sz w:val="24"/>
          <w:szCs w:val="24"/>
        </w:rPr>
        <w:tab/>
      </w:r>
      <w:r w:rsidRPr="001753B3">
        <w:rPr>
          <w:sz w:val="24"/>
          <w:szCs w:val="24"/>
        </w:rPr>
        <w:t>The Secretariat has reserved CICG (The International Conference Centre Geneva</w:t>
      </w:r>
      <w:r w:rsidR="00AF6496">
        <w:rPr>
          <w:rStyle w:val="ft"/>
          <w:color w:val="222222"/>
          <w:sz w:val="24"/>
          <w:szCs w:val="24"/>
        </w:rPr>
        <w:t>)</w:t>
      </w:r>
      <w:r w:rsidR="00AF6496">
        <w:rPr>
          <w:sz w:val="24"/>
          <w:szCs w:val="24"/>
        </w:rPr>
        <w:t xml:space="preserve"> in Geneva from 13 to 16 May 2013</w:t>
      </w:r>
      <w:r w:rsidRPr="001753B3">
        <w:rPr>
          <w:sz w:val="24"/>
          <w:szCs w:val="24"/>
        </w:rPr>
        <w:t>.</w:t>
      </w:r>
    </w:p>
    <w:p w:rsidR="00F731F6" w:rsidRDefault="00F731F6">
      <w:pPr>
        <w:spacing w:after="0" w:line="240" w:lineRule="auto"/>
        <w:rPr>
          <w:rFonts w:cstheme="minorHAnsi"/>
          <w:b/>
          <w:sz w:val="24"/>
          <w:szCs w:val="24"/>
        </w:rPr>
      </w:pPr>
      <w:r>
        <w:rPr>
          <w:rFonts w:cstheme="minorHAnsi"/>
          <w:sz w:val="24"/>
          <w:szCs w:val="24"/>
        </w:rPr>
        <w:br w:type="page"/>
      </w:r>
    </w:p>
    <w:p w:rsidR="000901D2" w:rsidRDefault="00624F91">
      <w:pPr>
        <w:pStyle w:val="Heading1"/>
        <w:keepNext w:val="0"/>
        <w:keepLines w:val="0"/>
        <w:spacing w:before="240" w:after="120" w:line="240" w:lineRule="auto"/>
        <w:ind w:left="0" w:firstLine="0"/>
        <w:jc w:val="both"/>
        <w:rPr>
          <w:rFonts w:cstheme="minorHAnsi"/>
          <w:sz w:val="24"/>
          <w:szCs w:val="24"/>
        </w:rPr>
      </w:pPr>
      <w:r w:rsidRPr="00610FED">
        <w:rPr>
          <w:rFonts w:cstheme="minorHAnsi"/>
          <w:sz w:val="24"/>
          <w:szCs w:val="24"/>
        </w:rPr>
        <w:lastRenderedPageBreak/>
        <w:t>5.</w:t>
      </w:r>
      <w:r w:rsidRPr="00610FED">
        <w:rPr>
          <w:rFonts w:cstheme="minorHAnsi"/>
          <w:sz w:val="24"/>
          <w:szCs w:val="24"/>
        </w:rPr>
        <w:tab/>
        <w:t>Agenda and rules of procedure</w:t>
      </w:r>
      <w:r w:rsidR="00C83DBA">
        <w:rPr>
          <w:rFonts w:cstheme="minorHAnsi"/>
          <w:sz w:val="24"/>
          <w:szCs w:val="24"/>
        </w:rPr>
        <w:t xml:space="preserve"> of WTPF-13</w:t>
      </w:r>
    </w:p>
    <w:p w:rsidR="000901D2" w:rsidRDefault="00624F91">
      <w:pPr>
        <w:spacing w:before="120" w:after="120" w:line="240" w:lineRule="auto"/>
        <w:jc w:val="both"/>
        <w:rPr>
          <w:rFonts w:cstheme="minorHAnsi"/>
          <w:sz w:val="24"/>
          <w:szCs w:val="24"/>
        </w:rPr>
      </w:pPr>
      <w:r w:rsidRPr="00610FED">
        <w:rPr>
          <w:rFonts w:cstheme="minorHAnsi"/>
          <w:b/>
          <w:bCs/>
          <w:sz w:val="24"/>
          <w:szCs w:val="24"/>
        </w:rPr>
        <w:t>5.1</w:t>
      </w:r>
      <w:r w:rsidRPr="00610FED">
        <w:rPr>
          <w:rFonts w:cstheme="minorHAnsi"/>
          <w:sz w:val="24"/>
          <w:szCs w:val="24"/>
        </w:rPr>
        <w:tab/>
      </w:r>
      <w:r w:rsidR="00EF1A27">
        <w:rPr>
          <w:rFonts w:cstheme="minorHAnsi"/>
          <w:sz w:val="24"/>
          <w:szCs w:val="24"/>
        </w:rPr>
        <w:t>The</w:t>
      </w:r>
      <w:r w:rsidR="00EC587F">
        <w:rPr>
          <w:rFonts w:cstheme="minorHAnsi"/>
          <w:sz w:val="24"/>
          <w:szCs w:val="24"/>
        </w:rPr>
        <w:t xml:space="preserve"> draft agenda</w:t>
      </w:r>
      <w:r w:rsidR="00C83DBA">
        <w:rPr>
          <w:rFonts w:cstheme="minorHAnsi"/>
          <w:sz w:val="24"/>
          <w:szCs w:val="24"/>
        </w:rPr>
        <w:t xml:space="preserve"> </w:t>
      </w:r>
      <w:r w:rsidR="00EC587F">
        <w:rPr>
          <w:rFonts w:cstheme="minorHAnsi"/>
          <w:sz w:val="24"/>
          <w:szCs w:val="24"/>
        </w:rPr>
        <w:t xml:space="preserve">is included in the Annex of </w:t>
      </w:r>
      <w:hyperlink r:id="rId20" w:history="1">
        <w:r w:rsidRPr="0045313A">
          <w:rPr>
            <w:rStyle w:val="Hyperlink"/>
            <w:rFonts w:cstheme="minorHAnsi"/>
            <w:sz w:val="24"/>
            <w:szCs w:val="24"/>
          </w:rPr>
          <w:t>Decision 562</w:t>
        </w:r>
      </w:hyperlink>
      <w:r w:rsidRPr="00610FED">
        <w:rPr>
          <w:rFonts w:cstheme="minorHAnsi"/>
          <w:sz w:val="24"/>
          <w:szCs w:val="24"/>
        </w:rPr>
        <w:t xml:space="preserve"> (</w:t>
      </w:r>
      <w:r w:rsidRPr="00610FED">
        <w:rPr>
          <w:rFonts w:cstheme="minorHAnsi"/>
          <w:color w:val="000000"/>
          <w:sz w:val="24"/>
          <w:szCs w:val="24"/>
        </w:rPr>
        <w:t>Council 2011)</w:t>
      </w:r>
      <w:r w:rsidRPr="00610FED">
        <w:rPr>
          <w:rFonts w:cstheme="minorHAnsi"/>
          <w:sz w:val="24"/>
          <w:szCs w:val="24"/>
        </w:rPr>
        <w:t>.</w:t>
      </w:r>
    </w:p>
    <w:p w:rsidR="004C6D63" w:rsidRDefault="00AF6496" w:rsidP="00A80EE5">
      <w:pPr>
        <w:spacing w:before="120" w:after="120" w:line="240" w:lineRule="auto"/>
        <w:jc w:val="both"/>
        <w:rPr>
          <w:rFonts w:cstheme="minorHAnsi"/>
          <w:sz w:val="24"/>
          <w:szCs w:val="24"/>
        </w:rPr>
      </w:pPr>
      <w:r>
        <w:rPr>
          <w:rFonts w:cstheme="minorHAnsi"/>
          <w:b/>
          <w:bCs/>
          <w:sz w:val="24"/>
          <w:szCs w:val="24"/>
        </w:rPr>
        <w:t>5.2</w:t>
      </w:r>
      <w:r>
        <w:rPr>
          <w:rFonts w:cstheme="minorHAnsi"/>
          <w:b/>
          <w:bCs/>
          <w:sz w:val="24"/>
          <w:szCs w:val="24"/>
        </w:rPr>
        <w:tab/>
      </w:r>
      <w:r>
        <w:rPr>
          <w:rFonts w:cstheme="minorHAnsi"/>
          <w:sz w:val="24"/>
          <w:szCs w:val="24"/>
        </w:rPr>
        <w:t>In accordance with Decision 562 (Council 2011), it is expected that the same rules of procedure used for the previous two fora will also be used for the fifth WTPF.</w:t>
      </w:r>
      <w:r w:rsidR="00624F91" w:rsidRPr="00177A16">
        <w:rPr>
          <w:rFonts w:cstheme="minorHAnsi"/>
          <w:sz w:val="24"/>
          <w:szCs w:val="24"/>
        </w:rPr>
        <w:t xml:space="preserve"> </w:t>
      </w:r>
    </w:p>
    <w:p w:rsidR="00A80EE5" w:rsidRDefault="00A80EE5" w:rsidP="00A80EE5">
      <w:pPr>
        <w:spacing w:before="120" w:after="120" w:line="240" w:lineRule="auto"/>
        <w:jc w:val="both"/>
        <w:rPr>
          <w:rFonts w:cstheme="minorHAnsi"/>
          <w:sz w:val="24"/>
          <w:szCs w:val="24"/>
        </w:rPr>
      </w:pPr>
    </w:p>
    <w:p w:rsidR="00A80EE5" w:rsidRDefault="00A80EE5">
      <w:pPr>
        <w:spacing w:after="0" w:line="240" w:lineRule="auto"/>
        <w:rPr>
          <w:b/>
          <w:bCs/>
          <w:caps/>
          <w:sz w:val="28"/>
        </w:rPr>
      </w:pPr>
      <w:r>
        <w:rPr>
          <w:b/>
          <w:bCs/>
        </w:rPr>
        <w:br w:type="page"/>
      </w:r>
    </w:p>
    <w:p w:rsidR="00A80EE5" w:rsidRDefault="00A80EE5" w:rsidP="001C1E6A">
      <w:pPr>
        <w:pStyle w:val="ResNo"/>
        <w:rPr>
          <w:b/>
          <w:bCs/>
        </w:rPr>
      </w:pPr>
    </w:p>
    <w:p w:rsidR="00C8234D" w:rsidRPr="00704E38" w:rsidRDefault="001753B3" w:rsidP="001F7DBB">
      <w:pPr>
        <w:pStyle w:val="ResNo"/>
        <w:rPr>
          <w:b/>
          <w:bCs/>
        </w:rPr>
      </w:pPr>
      <w:r w:rsidRPr="001753B3">
        <w:rPr>
          <w:b/>
          <w:bCs/>
        </w:rPr>
        <w:t>ANNEX</w:t>
      </w:r>
    </w:p>
    <w:p w:rsidR="00C36D77" w:rsidRPr="00704E38" w:rsidRDefault="00A80EE5" w:rsidP="00A80EE5">
      <w:pPr>
        <w:pStyle w:val="ResNo"/>
        <w:rPr>
          <w:b/>
          <w:bCs/>
        </w:rPr>
      </w:pPr>
      <w:r>
        <w:rPr>
          <w:b/>
          <w:bCs/>
        </w:rPr>
        <w:t>draft DECISION</w:t>
      </w:r>
    </w:p>
    <w:p w:rsidR="00C36D77" w:rsidRPr="00F825AE" w:rsidRDefault="00C36D77" w:rsidP="00C36D77">
      <w:pPr>
        <w:pStyle w:val="Restitle"/>
      </w:pPr>
      <w:r>
        <w:t xml:space="preserve">Dates of the </w:t>
      </w:r>
      <w:r w:rsidRPr="00F825AE">
        <w:t>F</w:t>
      </w:r>
      <w:r>
        <w:t xml:space="preserve">ifth World </w:t>
      </w:r>
      <w:r w:rsidRPr="003B7CBA">
        <w:rPr>
          <w:bCs/>
        </w:rPr>
        <w:t>Telecommunication/Information and Communication Technology Policy Forum</w:t>
      </w:r>
      <w:r w:rsidR="00C83DBA">
        <w:rPr>
          <w:bCs/>
        </w:rPr>
        <w:t xml:space="preserve"> (WTPF-13)</w:t>
      </w:r>
    </w:p>
    <w:p w:rsidR="00C36D77" w:rsidRPr="00610FED" w:rsidRDefault="001753B3" w:rsidP="00C36D77">
      <w:pPr>
        <w:pStyle w:val="Normalaftertitle"/>
        <w:snapToGrid w:val="0"/>
        <w:spacing w:before="360" w:after="120"/>
        <w:rPr>
          <w:sz w:val="24"/>
          <w:szCs w:val="24"/>
        </w:rPr>
      </w:pPr>
      <w:r w:rsidRPr="001753B3">
        <w:rPr>
          <w:sz w:val="24"/>
          <w:szCs w:val="24"/>
        </w:rPr>
        <w:t>The Council,</w:t>
      </w:r>
    </w:p>
    <w:p w:rsidR="00C36D77" w:rsidRPr="00610FED" w:rsidRDefault="001753B3" w:rsidP="001F7DBB">
      <w:pPr>
        <w:pStyle w:val="Normalaftertitle"/>
        <w:snapToGrid w:val="0"/>
        <w:spacing w:after="120"/>
        <w:ind w:left="709"/>
        <w:rPr>
          <w:i/>
          <w:iCs/>
          <w:sz w:val="24"/>
          <w:szCs w:val="24"/>
        </w:rPr>
      </w:pPr>
      <w:r w:rsidRPr="001753B3">
        <w:rPr>
          <w:i/>
          <w:iCs/>
          <w:sz w:val="24"/>
          <w:szCs w:val="24"/>
        </w:rPr>
        <w:t>recognizing</w:t>
      </w:r>
    </w:p>
    <w:p w:rsidR="000901D2" w:rsidRDefault="001753B3">
      <w:pPr>
        <w:jc w:val="both"/>
        <w:rPr>
          <w:sz w:val="24"/>
          <w:szCs w:val="24"/>
        </w:rPr>
      </w:pPr>
      <w:r w:rsidRPr="001753B3">
        <w:rPr>
          <w:sz w:val="24"/>
          <w:szCs w:val="24"/>
        </w:rPr>
        <w:tab/>
        <w:t xml:space="preserve">that the world telecommunication/ICT policy forum, as established by Resolution 2 (Kyoto, 1994) of the Plenipotentiary Conference </w:t>
      </w:r>
      <w:r w:rsidR="00F50340">
        <w:rPr>
          <w:sz w:val="24"/>
          <w:szCs w:val="24"/>
        </w:rPr>
        <w:t xml:space="preserve">as amended by the Plenipotentiary Conference </w:t>
      </w:r>
      <w:r w:rsidRPr="001753B3">
        <w:rPr>
          <w:sz w:val="24"/>
          <w:szCs w:val="24"/>
        </w:rPr>
        <w:t>(Marrakesh, 2002</w:t>
      </w:r>
      <w:r w:rsidR="004519E5">
        <w:rPr>
          <w:sz w:val="24"/>
          <w:szCs w:val="24"/>
        </w:rPr>
        <w:t>)</w:t>
      </w:r>
      <w:r w:rsidR="00F50340">
        <w:rPr>
          <w:sz w:val="24"/>
          <w:szCs w:val="24"/>
        </w:rPr>
        <w:t xml:space="preserve"> and the Plenipotentiary Conference (Guadalajara, 201</w:t>
      </w:r>
      <w:r w:rsidR="004519E5">
        <w:rPr>
          <w:sz w:val="24"/>
          <w:szCs w:val="24"/>
        </w:rPr>
        <w:t>0</w:t>
      </w:r>
      <w:r w:rsidR="00F50340">
        <w:rPr>
          <w:sz w:val="24"/>
          <w:szCs w:val="24"/>
        </w:rPr>
        <w:t>)</w:t>
      </w:r>
      <w:r w:rsidRPr="001753B3">
        <w:rPr>
          <w:sz w:val="24"/>
          <w:szCs w:val="24"/>
        </w:rPr>
        <w:t>, shall be maintained, in order to continue discussing and exchanging views and information on telecommunication/ICT policy and regulatory matters, especially on global and cross-sectoral issues</w:t>
      </w:r>
      <w:r w:rsidR="00FD5069">
        <w:rPr>
          <w:sz w:val="24"/>
          <w:szCs w:val="24"/>
        </w:rPr>
        <w:t>,</w:t>
      </w:r>
    </w:p>
    <w:p w:rsidR="000901D2" w:rsidRDefault="00FD5069">
      <w:pPr>
        <w:jc w:val="both"/>
        <w:rPr>
          <w:i/>
          <w:iCs/>
          <w:sz w:val="24"/>
          <w:szCs w:val="24"/>
        </w:rPr>
      </w:pPr>
      <w:r>
        <w:rPr>
          <w:i/>
          <w:iCs/>
          <w:sz w:val="24"/>
          <w:szCs w:val="24"/>
        </w:rPr>
        <w:tab/>
      </w:r>
      <w:r w:rsidR="001753B3" w:rsidRPr="001753B3">
        <w:rPr>
          <w:i/>
          <w:iCs/>
          <w:sz w:val="24"/>
          <w:szCs w:val="24"/>
        </w:rPr>
        <w:t>noting</w:t>
      </w:r>
    </w:p>
    <w:p w:rsidR="000901D2" w:rsidRDefault="001753B3" w:rsidP="00A80EE5">
      <w:pPr>
        <w:pStyle w:val="Normalaftertitle"/>
        <w:snapToGrid w:val="0"/>
        <w:spacing w:before="120" w:after="120"/>
        <w:jc w:val="both"/>
        <w:rPr>
          <w:sz w:val="24"/>
          <w:szCs w:val="24"/>
        </w:rPr>
      </w:pPr>
      <w:r w:rsidRPr="001753B3">
        <w:rPr>
          <w:sz w:val="24"/>
          <w:szCs w:val="24"/>
        </w:rPr>
        <w:tab/>
      </w:r>
      <w:r w:rsidR="00A80EE5">
        <w:rPr>
          <w:sz w:val="24"/>
          <w:szCs w:val="24"/>
        </w:rPr>
        <w:t>that by</w:t>
      </w:r>
      <w:r w:rsidR="004519E5">
        <w:rPr>
          <w:sz w:val="24"/>
          <w:szCs w:val="24"/>
        </w:rPr>
        <w:t xml:space="preserve"> </w:t>
      </w:r>
      <w:r w:rsidRPr="001753B3">
        <w:rPr>
          <w:sz w:val="24"/>
          <w:szCs w:val="24"/>
        </w:rPr>
        <w:t>Decision 562</w:t>
      </w:r>
      <w:r w:rsidR="004519E5">
        <w:rPr>
          <w:sz w:val="24"/>
          <w:szCs w:val="24"/>
        </w:rPr>
        <w:t>, the Council</w:t>
      </w:r>
      <w:r w:rsidRPr="001753B3">
        <w:rPr>
          <w:sz w:val="24"/>
          <w:szCs w:val="24"/>
        </w:rPr>
        <w:t xml:space="preserve"> decided to convene the </w:t>
      </w:r>
      <w:r w:rsidR="00A80EE5" w:rsidRPr="001753B3">
        <w:rPr>
          <w:sz w:val="24"/>
          <w:szCs w:val="24"/>
        </w:rPr>
        <w:t>fifth World</w:t>
      </w:r>
      <w:r w:rsidRPr="001753B3">
        <w:rPr>
          <w:sz w:val="24"/>
          <w:szCs w:val="24"/>
        </w:rPr>
        <w:t xml:space="preserve"> Telecommunication/ICT Policy Forum in Geneva, Switzerland, collocated with the WSIS Forum 2013, for a duration of three days</w:t>
      </w:r>
      <w:r w:rsidR="00FD5069">
        <w:rPr>
          <w:sz w:val="24"/>
          <w:szCs w:val="24"/>
        </w:rPr>
        <w:t>,</w:t>
      </w:r>
    </w:p>
    <w:p w:rsidR="000901D2" w:rsidRDefault="001753B3" w:rsidP="004E1331">
      <w:pPr>
        <w:pStyle w:val="Normalaftertitle"/>
        <w:snapToGrid w:val="0"/>
        <w:spacing w:after="120"/>
        <w:ind w:left="709"/>
        <w:jc w:val="both"/>
        <w:rPr>
          <w:i/>
          <w:iCs/>
          <w:sz w:val="24"/>
          <w:szCs w:val="24"/>
        </w:rPr>
      </w:pPr>
      <w:r w:rsidRPr="001753B3">
        <w:rPr>
          <w:i/>
          <w:iCs/>
          <w:sz w:val="24"/>
          <w:szCs w:val="24"/>
        </w:rPr>
        <w:t>decides</w:t>
      </w:r>
    </w:p>
    <w:p w:rsidR="000901D2" w:rsidRDefault="00A80EE5" w:rsidP="00A80EE5">
      <w:pPr>
        <w:jc w:val="both"/>
        <w:rPr>
          <w:sz w:val="24"/>
          <w:szCs w:val="24"/>
        </w:rPr>
      </w:pPr>
      <w:r>
        <w:rPr>
          <w:sz w:val="24"/>
          <w:szCs w:val="24"/>
        </w:rPr>
        <w:t xml:space="preserve">that </w:t>
      </w:r>
      <w:r w:rsidRPr="001753B3">
        <w:rPr>
          <w:sz w:val="24"/>
          <w:szCs w:val="24"/>
        </w:rPr>
        <w:t xml:space="preserve">the fifth World Telecommunication/ICT Policy Forum </w:t>
      </w:r>
      <w:r>
        <w:rPr>
          <w:sz w:val="24"/>
          <w:szCs w:val="24"/>
        </w:rPr>
        <w:t xml:space="preserve">will take place in Geneva, Switzerland, from Tuesday, </w:t>
      </w:r>
      <w:r w:rsidRPr="001753B3">
        <w:rPr>
          <w:sz w:val="24"/>
          <w:szCs w:val="24"/>
        </w:rPr>
        <w:t xml:space="preserve">14 </w:t>
      </w:r>
      <w:r>
        <w:rPr>
          <w:sz w:val="24"/>
          <w:szCs w:val="24"/>
        </w:rPr>
        <w:t xml:space="preserve">May </w:t>
      </w:r>
      <w:r w:rsidRPr="001753B3">
        <w:rPr>
          <w:sz w:val="24"/>
          <w:szCs w:val="24"/>
        </w:rPr>
        <w:t xml:space="preserve">to </w:t>
      </w:r>
      <w:r>
        <w:rPr>
          <w:sz w:val="24"/>
          <w:szCs w:val="24"/>
        </w:rPr>
        <w:t xml:space="preserve">Thursday, </w:t>
      </w:r>
      <w:r w:rsidRPr="001753B3">
        <w:rPr>
          <w:sz w:val="24"/>
          <w:szCs w:val="24"/>
        </w:rPr>
        <w:t>16 May 2013.</w:t>
      </w:r>
    </w:p>
    <w:p w:rsidR="001C1E6A" w:rsidRPr="00F94A63" w:rsidRDefault="001C1E6A" w:rsidP="006A7D82">
      <w:pPr>
        <w:pStyle w:val="Normalaftertitle"/>
        <w:snapToGrid w:val="0"/>
        <w:spacing w:before="960" w:after="120"/>
        <w:jc w:val="center"/>
      </w:pPr>
      <w:r>
        <w:t>__________________</w:t>
      </w:r>
    </w:p>
    <w:p w:rsidR="00624F91" w:rsidRPr="00177A16" w:rsidRDefault="00624F91">
      <w:pPr>
        <w:spacing w:before="120" w:after="120" w:line="240" w:lineRule="auto"/>
        <w:jc w:val="both"/>
        <w:rPr>
          <w:rFonts w:cstheme="minorHAnsi"/>
          <w:sz w:val="24"/>
          <w:szCs w:val="24"/>
        </w:rPr>
      </w:pPr>
    </w:p>
    <w:sectPr w:rsidR="00624F91" w:rsidRPr="00177A16" w:rsidSect="00C23865">
      <w:headerReference w:type="default" r:id="rId21"/>
      <w:footerReference w:type="first" r:id="rId22"/>
      <w:pgSz w:w="11907" w:h="16834"/>
      <w:pgMar w:top="1418" w:right="1134" w:bottom="1134"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DC4" w:rsidRDefault="00A97DC4">
      <w:r>
        <w:separator/>
      </w:r>
    </w:p>
  </w:endnote>
  <w:endnote w:type="continuationSeparator" w:id="0">
    <w:p w:rsidR="00A97DC4" w:rsidRDefault="00A9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331" w:rsidRDefault="004E1331" w:rsidP="00F4085C">
    <w:pPr>
      <w:spacing w:after="120"/>
      <w:jc w:val="center"/>
    </w:pPr>
    <w:r>
      <w:t xml:space="preserve">• </w:t>
    </w:r>
    <w:hyperlink r:id="rId1" w:history="1">
      <w:r>
        <w:rPr>
          <w:rStyle w:val="Hyperlink"/>
          <w:rFonts w:cs="Arial"/>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DC4" w:rsidRDefault="00A97DC4">
      <w:r>
        <w:t>____________________</w:t>
      </w:r>
    </w:p>
    <w:p w:rsidR="00A97DC4" w:rsidRDefault="00A97DC4"/>
  </w:footnote>
  <w:footnote w:type="continuationSeparator" w:id="0">
    <w:p w:rsidR="00A97DC4" w:rsidRDefault="00A97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331" w:rsidRDefault="004E1331" w:rsidP="00E937EC">
    <w:pPr>
      <w:pStyle w:val="Header"/>
      <w:spacing w:after="0"/>
    </w:pPr>
    <w:r>
      <w:t xml:space="preserve">- </w:t>
    </w:r>
    <w:r w:rsidR="002E2E0E">
      <w:fldChar w:fldCharType="begin"/>
    </w:r>
    <w:r>
      <w:instrText>PAGE</w:instrText>
    </w:r>
    <w:r w:rsidR="002E2E0E">
      <w:fldChar w:fldCharType="separate"/>
    </w:r>
    <w:r w:rsidR="00D4754F">
      <w:rPr>
        <w:noProof/>
      </w:rPr>
      <w:t>4</w:t>
    </w:r>
    <w:r w:rsidR="002E2E0E">
      <w:rPr>
        <w:noProof/>
      </w:rPr>
      <w:fldChar w:fldCharType="end"/>
    </w:r>
    <w:r>
      <w:t>/</w:t>
    </w:r>
    <w:r w:rsidR="00D4754F">
      <w:fldChar w:fldCharType="begin"/>
    </w:r>
    <w:r w:rsidR="00D4754F">
      <w:instrText xml:space="preserve"> NUMPAGES   \* MERGEFORMAT </w:instrText>
    </w:r>
    <w:r w:rsidR="00D4754F">
      <w:fldChar w:fldCharType="separate"/>
    </w:r>
    <w:r w:rsidR="00D4754F">
      <w:rPr>
        <w:noProof/>
      </w:rPr>
      <w:t>5</w:t>
    </w:r>
    <w:r w:rsidR="00D4754F">
      <w:rPr>
        <w:noProof/>
      </w:rPr>
      <w:fldChar w:fldCharType="end"/>
    </w:r>
    <w:r w:rsidRPr="00896317">
      <w:t xml:space="preserve"> </w:t>
    </w:r>
    <w:r>
      <w:t>-</w:t>
    </w:r>
  </w:p>
  <w:p w:rsidR="004E1331" w:rsidRPr="00896317" w:rsidRDefault="004E1331" w:rsidP="00E937EC">
    <w:pPr>
      <w:pStyle w:val="Header"/>
      <w:spacing w:after="0"/>
    </w:pPr>
    <w:r>
      <w:t>C12/27</w:t>
    </w:r>
    <w:r w:rsidR="00A16F07">
      <w:t>(Rev.2)</w:t>
    </w:r>
    <w: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D4CF4D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2">
    <w:nsid w:val="0CA00298"/>
    <w:multiLevelType w:val="hybridMultilevel"/>
    <w:tmpl w:val="B50C4018"/>
    <w:lvl w:ilvl="0" w:tplc="E392F6A2">
      <w:start w:val="1"/>
      <w:numFmt w:val="lowerLetter"/>
      <w:lvlText w:val="%1."/>
      <w:lvlJc w:val="left"/>
      <w:pPr>
        <w:tabs>
          <w:tab w:val="num" w:pos="360"/>
        </w:tabs>
        <w:ind w:left="360" w:hanging="360"/>
      </w:pPr>
      <w:rPr>
        <w:rFonts w:cs="Times New Roman" w:hint="default"/>
      </w:rPr>
    </w:lvl>
    <w:lvl w:ilvl="1" w:tplc="27705646" w:tentative="1">
      <w:start w:val="1"/>
      <w:numFmt w:val="lowerLetter"/>
      <w:lvlText w:val="%2)"/>
      <w:lvlJc w:val="left"/>
      <w:pPr>
        <w:tabs>
          <w:tab w:val="num" w:pos="840"/>
        </w:tabs>
        <w:ind w:left="840" w:hanging="420"/>
      </w:pPr>
      <w:rPr>
        <w:rFonts w:cs="Times New Roman"/>
      </w:rPr>
    </w:lvl>
    <w:lvl w:ilvl="2" w:tplc="475266F0" w:tentative="1">
      <w:start w:val="1"/>
      <w:numFmt w:val="lowerRoman"/>
      <w:lvlText w:val="%3."/>
      <w:lvlJc w:val="right"/>
      <w:pPr>
        <w:tabs>
          <w:tab w:val="num" w:pos="1260"/>
        </w:tabs>
        <w:ind w:left="1260" w:hanging="420"/>
      </w:pPr>
      <w:rPr>
        <w:rFonts w:cs="Times New Roman"/>
      </w:rPr>
    </w:lvl>
    <w:lvl w:ilvl="3" w:tplc="84589ED2" w:tentative="1">
      <w:start w:val="1"/>
      <w:numFmt w:val="decimal"/>
      <w:lvlText w:val="%4."/>
      <w:lvlJc w:val="left"/>
      <w:pPr>
        <w:tabs>
          <w:tab w:val="num" w:pos="1680"/>
        </w:tabs>
        <w:ind w:left="1680" w:hanging="420"/>
      </w:pPr>
      <w:rPr>
        <w:rFonts w:cs="Times New Roman"/>
      </w:rPr>
    </w:lvl>
    <w:lvl w:ilvl="4" w:tplc="6D4EC0F0" w:tentative="1">
      <w:start w:val="1"/>
      <w:numFmt w:val="lowerLetter"/>
      <w:lvlText w:val="%5)"/>
      <w:lvlJc w:val="left"/>
      <w:pPr>
        <w:tabs>
          <w:tab w:val="num" w:pos="2100"/>
        </w:tabs>
        <w:ind w:left="2100" w:hanging="420"/>
      </w:pPr>
      <w:rPr>
        <w:rFonts w:cs="Times New Roman"/>
      </w:rPr>
    </w:lvl>
    <w:lvl w:ilvl="5" w:tplc="4A3E8B0E" w:tentative="1">
      <w:start w:val="1"/>
      <w:numFmt w:val="lowerRoman"/>
      <w:lvlText w:val="%6."/>
      <w:lvlJc w:val="right"/>
      <w:pPr>
        <w:tabs>
          <w:tab w:val="num" w:pos="2520"/>
        </w:tabs>
        <w:ind w:left="2520" w:hanging="420"/>
      </w:pPr>
      <w:rPr>
        <w:rFonts w:cs="Times New Roman"/>
      </w:rPr>
    </w:lvl>
    <w:lvl w:ilvl="6" w:tplc="292C02E4" w:tentative="1">
      <w:start w:val="1"/>
      <w:numFmt w:val="decimal"/>
      <w:lvlText w:val="%7."/>
      <w:lvlJc w:val="left"/>
      <w:pPr>
        <w:tabs>
          <w:tab w:val="num" w:pos="2940"/>
        </w:tabs>
        <w:ind w:left="2940" w:hanging="420"/>
      </w:pPr>
      <w:rPr>
        <w:rFonts w:cs="Times New Roman"/>
      </w:rPr>
    </w:lvl>
    <w:lvl w:ilvl="7" w:tplc="67BAD486" w:tentative="1">
      <w:start w:val="1"/>
      <w:numFmt w:val="lowerLetter"/>
      <w:lvlText w:val="%8)"/>
      <w:lvlJc w:val="left"/>
      <w:pPr>
        <w:tabs>
          <w:tab w:val="num" w:pos="3360"/>
        </w:tabs>
        <w:ind w:left="3360" w:hanging="420"/>
      </w:pPr>
      <w:rPr>
        <w:rFonts w:cs="Times New Roman"/>
      </w:rPr>
    </w:lvl>
    <w:lvl w:ilvl="8" w:tplc="A0AE9F9A" w:tentative="1">
      <w:start w:val="1"/>
      <w:numFmt w:val="lowerRoman"/>
      <w:lvlText w:val="%9."/>
      <w:lvlJc w:val="right"/>
      <w:pPr>
        <w:tabs>
          <w:tab w:val="num" w:pos="3780"/>
        </w:tabs>
        <w:ind w:left="3780" w:hanging="420"/>
      </w:pPr>
      <w:rPr>
        <w:rFonts w:cs="Times New Roman"/>
      </w:rPr>
    </w:lvl>
  </w:abstractNum>
  <w:abstractNum w:abstractNumId="3">
    <w:nsid w:val="0F4635A2"/>
    <w:multiLevelType w:val="hybridMultilevel"/>
    <w:tmpl w:val="6F14E5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07745E7"/>
    <w:multiLevelType w:val="hybridMultilevel"/>
    <w:tmpl w:val="EA102B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E0543"/>
    <w:multiLevelType w:val="multilevel"/>
    <w:tmpl w:val="12AE0818"/>
    <w:lvl w:ilvl="0">
      <w:start w:val="2"/>
      <w:numFmt w:val="decimal"/>
      <w:lvlText w:val="%1"/>
      <w:lvlJc w:val="left"/>
      <w:pPr>
        <w:ind w:left="360" w:hanging="360"/>
      </w:pPr>
      <w:rPr>
        <w:rFonts w:cs="Times New Roman" w:hint="default"/>
      </w:rPr>
    </w:lvl>
    <w:lvl w:ilvl="1">
      <w:start w:val="3"/>
      <w:numFmt w:val="decimal"/>
      <w:lvlText w:val="%1.%2"/>
      <w:lvlJc w:val="left"/>
      <w:pPr>
        <w:ind w:left="2522" w:hanging="360"/>
      </w:pPr>
      <w:rPr>
        <w:rFonts w:cs="Times New Roman" w:hint="default"/>
      </w:rPr>
    </w:lvl>
    <w:lvl w:ilvl="2">
      <w:start w:val="1"/>
      <w:numFmt w:val="decimal"/>
      <w:lvlText w:val="%1.%2.%3"/>
      <w:lvlJc w:val="left"/>
      <w:pPr>
        <w:ind w:left="5044" w:hanging="720"/>
      </w:pPr>
      <w:rPr>
        <w:rFonts w:cs="Times New Roman" w:hint="default"/>
      </w:rPr>
    </w:lvl>
    <w:lvl w:ilvl="3">
      <w:start w:val="1"/>
      <w:numFmt w:val="decimal"/>
      <w:lvlText w:val="%1.%2.%3.%4"/>
      <w:lvlJc w:val="left"/>
      <w:pPr>
        <w:ind w:left="7206" w:hanging="720"/>
      </w:pPr>
      <w:rPr>
        <w:rFonts w:cs="Times New Roman" w:hint="default"/>
      </w:rPr>
    </w:lvl>
    <w:lvl w:ilvl="4">
      <w:start w:val="1"/>
      <w:numFmt w:val="decimal"/>
      <w:lvlText w:val="%1.%2.%3.%4.%5"/>
      <w:lvlJc w:val="left"/>
      <w:pPr>
        <w:ind w:left="9728" w:hanging="1080"/>
      </w:pPr>
      <w:rPr>
        <w:rFonts w:cs="Times New Roman" w:hint="default"/>
      </w:rPr>
    </w:lvl>
    <w:lvl w:ilvl="5">
      <w:start w:val="1"/>
      <w:numFmt w:val="decimal"/>
      <w:lvlText w:val="%1.%2.%3.%4.%5.%6"/>
      <w:lvlJc w:val="left"/>
      <w:pPr>
        <w:ind w:left="11890" w:hanging="1080"/>
      </w:pPr>
      <w:rPr>
        <w:rFonts w:cs="Times New Roman" w:hint="default"/>
      </w:rPr>
    </w:lvl>
    <w:lvl w:ilvl="6">
      <w:start w:val="1"/>
      <w:numFmt w:val="decimal"/>
      <w:lvlText w:val="%1.%2.%3.%4.%5.%6.%7"/>
      <w:lvlJc w:val="left"/>
      <w:pPr>
        <w:ind w:left="14412" w:hanging="1440"/>
      </w:pPr>
      <w:rPr>
        <w:rFonts w:cs="Times New Roman" w:hint="default"/>
      </w:rPr>
    </w:lvl>
    <w:lvl w:ilvl="7">
      <w:start w:val="1"/>
      <w:numFmt w:val="decimal"/>
      <w:lvlText w:val="%1.%2.%3.%4.%5.%6.%7.%8"/>
      <w:lvlJc w:val="left"/>
      <w:pPr>
        <w:ind w:left="16574" w:hanging="1440"/>
      </w:pPr>
      <w:rPr>
        <w:rFonts w:cs="Times New Roman" w:hint="default"/>
      </w:rPr>
    </w:lvl>
    <w:lvl w:ilvl="8">
      <w:start w:val="1"/>
      <w:numFmt w:val="decimal"/>
      <w:lvlText w:val="%1.%2.%3.%4.%5.%6.%7.%8.%9"/>
      <w:lvlJc w:val="left"/>
      <w:pPr>
        <w:ind w:left="19096" w:hanging="1800"/>
      </w:pPr>
      <w:rPr>
        <w:rFonts w:cs="Times New Roman" w:hint="default"/>
      </w:rPr>
    </w:lvl>
  </w:abstractNum>
  <w:abstractNum w:abstractNumId="6">
    <w:nsid w:val="1A794696"/>
    <w:multiLevelType w:val="hybridMultilevel"/>
    <w:tmpl w:val="549AFEDC"/>
    <w:lvl w:ilvl="0" w:tplc="04090011">
      <w:start w:val="1"/>
      <w:numFmt w:val="decimal"/>
      <w:lvlText w:val="%1)"/>
      <w:lvlJc w:val="left"/>
      <w:pPr>
        <w:ind w:left="1514" w:hanging="360"/>
      </w:pPr>
      <w:rPr>
        <w:rFonts w:cs="Times New Roman" w:hint="default"/>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7">
    <w:nsid w:val="1DC55766"/>
    <w:multiLevelType w:val="hybridMultilevel"/>
    <w:tmpl w:val="6AD846D2"/>
    <w:lvl w:ilvl="0" w:tplc="04090011">
      <w:start w:val="1"/>
      <w:numFmt w:val="decimal"/>
      <w:lvlText w:val="%1)"/>
      <w:lvlJc w:val="left"/>
      <w:pPr>
        <w:ind w:left="1515" w:hanging="360"/>
      </w:pPr>
      <w:rPr>
        <w:rFonts w:cs="Times New Roman" w:hint="default"/>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8">
    <w:nsid w:val="1E031076"/>
    <w:multiLevelType w:val="hybridMultilevel"/>
    <w:tmpl w:val="7D9A0862"/>
    <w:lvl w:ilvl="0" w:tplc="042C4A64">
      <w:start w:val="1"/>
      <w:numFmt w:val="bullet"/>
      <w:lvlText w:val=""/>
      <w:lvlJc w:val="left"/>
      <w:pPr>
        <w:tabs>
          <w:tab w:val="num" w:pos="720"/>
        </w:tabs>
        <w:ind w:left="720" w:hanging="360"/>
      </w:pPr>
      <w:rPr>
        <w:rFonts w:ascii="Symbol" w:hAnsi="Symbol" w:hint="default"/>
      </w:rPr>
    </w:lvl>
    <w:lvl w:ilvl="1" w:tplc="67080F34" w:tentative="1">
      <w:start w:val="1"/>
      <w:numFmt w:val="bullet"/>
      <w:lvlText w:val="o"/>
      <w:lvlJc w:val="left"/>
      <w:pPr>
        <w:tabs>
          <w:tab w:val="num" w:pos="1440"/>
        </w:tabs>
        <w:ind w:left="1440" w:hanging="360"/>
      </w:pPr>
      <w:rPr>
        <w:rFonts w:ascii="Courier New" w:hAnsi="Courier New" w:hint="default"/>
      </w:rPr>
    </w:lvl>
    <w:lvl w:ilvl="2" w:tplc="B12C8DC6" w:tentative="1">
      <w:start w:val="1"/>
      <w:numFmt w:val="bullet"/>
      <w:lvlText w:val=""/>
      <w:lvlJc w:val="left"/>
      <w:pPr>
        <w:tabs>
          <w:tab w:val="num" w:pos="2160"/>
        </w:tabs>
        <w:ind w:left="2160" w:hanging="360"/>
      </w:pPr>
      <w:rPr>
        <w:rFonts w:ascii="Wingdings" w:hAnsi="Wingdings" w:hint="default"/>
      </w:rPr>
    </w:lvl>
    <w:lvl w:ilvl="3" w:tplc="68C84D42" w:tentative="1">
      <w:start w:val="1"/>
      <w:numFmt w:val="bullet"/>
      <w:lvlText w:val=""/>
      <w:lvlJc w:val="left"/>
      <w:pPr>
        <w:tabs>
          <w:tab w:val="num" w:pos="2880"/>
        </w:tabs>
        <w:ind w:left="2880" w:hanging="360"/>
      </w:pPr>
      <w:rPr>
        <w:rFonts w:ascii="Symbol" w:hAnsi="Symbol" w:hint="default"/>
      </w:rPr>
    </w:lvl>
    <w:lvl w:ilvl="4" w:tplc="3E280B14" w:tentative="1">
      <w:start w:val="1"/>
      <w:numFmt w:val="bullet"/>
      <w:lvlText w:val="o"/>
      <w:lvlJc w:val="left"/>
      <w:pPr>
        <w:tabs>
          <w:tab w:val="num" w:pos="3600"/>
        </w:tabs>
        <w:ind w:left="3600" w:hanging="360"/>
      </w:pPr>
      <w:rPr>
        <w:rFonts w:ascii="Courier New" w:hAnsi="Courier New" w:hint="default"/>
      </w:rPr>
    </w:lvl>
    <w:lvl w:ilvl="5" w:tplc="5434BA86" w:tentative="1">
      <w:start w:val="1"/>
      <w:numFmt w:val="bullet"/>
      <w:lvlText w:val=""/>
      <w:lvlJc w:val="left"/>
      <w:pPr>
        <w:tabs>
          <w:tab w:val="num" w:pos="4320"/>
        </w:tabs>
        <w:ind w:left="4320" w:hanging="360"/>
      </w:pPr>
      <w:rPr>
        <w:rFonts w:ascii="Wingdings" w:hAnsi="Wingdings" w:hint="default"/>
      </w:rPr>
    </w:lvl>
    <w:lvl w:ilvl="6" w:tplc="4E24246A" w:tentative="1">
      <w:start w:val="1"/>
      <w:numFmt w:val="bullet"/>
      <w:lvlText w:val=""/>
      <w:lvlJc w:val="left"/>
      <w:pPr>
        <w:tabs>
          <w:tab w:val="num" w:pos="5040"/>
        </w:tabs>
        <w:ind w:left="5040" w:hanging="360"/>
      </w:pPr>
      <w:rPr>
        <w:rFonts w:ascii="Symbol" w:hAnsi="Symbol" w:hint="default"/>
      </w:rPr>
    </w:lvl>
    <w:lvl w:ilvl="7" w:tplc="545EF7D8" w:tentative="1">
      <w:start w:val="1"/>
      <w:numFmt w:val="bullet"/>
      <w:lvlText w:val="o"/>
      <w:lvlJc w:val="left"/>
      <w:pPr>
        <w:tabs>
          <w:tab w:val="num" w:pos="5760"/>
        </w:tabs>
        <w:ind w:left="5760" w:hanging="360"/>
      </w:pPr>
      <w:rPr>
        <w:rFonts w:ascii="Courier New" w:hAnsi="Courier New" w:hint="default"/>
      </w:rPr>
    </w:lvl>
    <w:lvl w:ilvl="8" w:tplc="A6686200" w:tentative="1">
      <w:start w:val="1"/>
      <w:numFmt w:val="bullet"/>
      <w:lvlText w:val=""/>
      <w:lvlJc w:val="left"/>
      <w:pPr>
        <w:tabs>
          <w:tab w:val="num" w:pos="6480"/>
        </w:tabs>
        <w:ind w:left="6480" w:hanging="360"/>
      </w:pPr>
      <w:rPr>
        <w:rFonts w:ascii="Wingdings" w:hAnsi="Wingdings" w:hint="default"/>
      </w:rPr>
    </w:lvl>
  </w:abstractNum>
  <w:abstractNum w:abstractNumId="9">
    <w:nsid w:val="2246054F"/>
    <w:multiLevelType w:val="hybridMultilevel"/>
    <w:tmpl w:val="BBA8AFE2"/>
    <w:lvl w:ilvl="0" w:tplc="9FC84906">
      <w:start w:val="1"/>
      <w:numFmt w:val="bullet"/>
      <w:lvlText w:val=""/>
      <w:lvlJc w:val="left"/>
      <w:pPr>
        <w:tabs>
          <w:tab w:val="num" w:pos="720"/>
        </w:tabs>
        <w:ind w:left="720" w:hanging="360"/>
      </w:pPr>
      <w:rPr>
        <w:rFonts w:ascii="Symbol" w:hAnsi="Symbol" w:hint="default"/>
      </w:rPr>
    </w:lvl>
    <w:lvl w:ilvl="1" w:tplc="E5F6B3B6" w:tentative="1">
      <w:start w:val="1"/>
      <w:numFmt w:val="bullet"/>
      <w:lvlText w:val="o"/>
      <w:lvlJc w:val="left"/>
      <w:pPr>
        <w:tabs>
          <w:tab w:val="num" w:pos="1440"/>
        </w:tabs>
        <w:ind w:left="1440" w:hanging="360"/>
      </w:pPr>
      <w:rPr>
        <w:rFonts w:ascii="Courier New" w:hAnsi="Courier New" w:hint="default"/>
      </w:rPr>
    </w:lvl>
    <w:lvl w:ilvl="2" w:tplc="E3EA3076" w:tentative="1">
      <w:start w:val="1"/>
      <w:numFmt w:val="bullet"/>
      <w:lvlText w:val=""/>
      <w:lvlJc w:val="left"/>
      <w:pPr>
        <w:tabs>
          <w:tab w:val="num" w:pos="2160"/>
        </w:tabs>
        <w:ind w:left="2160" w:hanging="360"/>
      </w:pPr>
      <w:rPr>
        <w:rFonts w:ascii="Wingdings" w:hAnsi="Wingdings" w:hint="default"/>
      </w:rPr>
    </w:lvl>
    <w:lvl w:ilvl="3" w:tplc="7360B908" w:tentative="1">
      <w:start w:val="1"/>
      <w:numFmt w:val="bullet"/>
      <w:lvlText w:val=""/>
      <w:lvlJc w:val="left"/>
      <w:pPr>
        <w:tabs>
          <w:tab w:val="num" w:pos="2880"/>
        </w:tabs>
        <w:ind w:left="2880" w:hanging="360"/>
      </w:pPr>
      <w:rPr>
        <w:rFonts w:ascii="Symbol" w:hAnsi="Symbol" w:hint="default"/>
      </w:rPr>
    </w:lvl>
    <w:lvl w:ilvl="4" w:tplc="13D2B936" w:tentative="1">
      <w:start w:val="1"/>
      <w:numFmt w:val="bullet"/>
      <w:lvlText w:val="o"/>
      <w:lvlJc w:val="left"/>
      <w:pPr>
        <w:tabs>
          <w:tab w:val="num" w:pos="3600"/>
        </w:tabs>
        <w:ind w:left="3600" w:hanging="360"/>
      </w:pPr>
      <w:rPr>
        <w:rFonts w:ascii="Courier New" w:hAnsi="Courier New" w:hint="default"/>
      </w:rPr>
    </w:lvl>
    <w:lvl w:ilvl="5" w:tplc="D3167526" w:tentative="1">
      <w:start w:val="1"/>
      <w:numFmt w:val="bullet"/>
      <w:lvlText w:val=""/>
      <w:lvlJc w:val="left"/>
      <w:pPr>
        <w:tabs>
          <w:tab w:val="num" w:pos="4320"/>
        </w:tabs>
        <w:ind w:left="4320" w:hanging="360"/>
      </w:pPr>
      <w:rPr>
        <w:rFonts w:ascii="Wingdings" w:hAnsi="Wingdings" w:hint="default"/>
      </w:rPr>
    </w:lvl>
    <w:lvl w:ilvl="6" w:tplc="9606CCCA" w:tentative="1">
      <w:start w:val="1"/>
      <w:numFmt w:val="bullet"/>
      <w:lvlText w:val=""/>
      <w:lvlJc w:val="left"/>
      <w:pPr>
        <w:tabs>
          <w:tab w:val="num" w:pos="5040"/>
        </w:tabs>
        <w:ind w:left="5040" w:hanging="360"/>
      </w:pPr>
      <w:rPr>
        <w:rFonts w:ascii="Symbol" w:hAnsi="Symbol" w:hint="default"/>
      </w:rPr>
    </w:lvl>
    <w:lvl w:ilvl="7" w:tplc="12826E02" w:tentative="1">
      <w:start w:val="1"/>
      <w:numFmt w:val="bullet"/>
      <w:lvlText w:val="o"/>
      <w:lvlJc w:val="left"/>
      <w:pPr>
        <w:tabs>
          <w:tab w:val="num" w:pos="5760"/>
        </w:tabs>
        <w:ind w:left="5760" w:hanging="360"/>
      </w:pPr>
      <w:rPr>
        <w:rFonts w:ascii="Courier New" w:hAnsi="Courier New" w:hint="default"/>
      </w:rPr>
    </w:lvl>
    <w:lvl w:ilvl="8" w:tplc="B0680538" w:tentative="1">
      <w:start w:val="1"/>
      <w:numFmt w:val="bullet"/>
      <w:lvlText w:val=""/>
      <w:lvlJc w:val="left"/>
      <w:pPr>
        <w:tabs>
          <w:tab w:val="num" w:pos="6480"/>
        </w:tabs>
        <w:ind w:left="6480" w:hanging="360"/>
      </w:pPr>
      <w:rPr>
        <w:rFonts w:ascii="Wingdings" w:hAnsi="Wingdings" w:hint="default"/>
      </w:rPr>
    </w:lvl>
  </w:abstractNum>
  <w:abstractNum w:abstractNumId="10">
    <w:nsid w:val="246870EB"/>
    <w:multiLevelType w:val="hybridMultilevel"/>
    <w:tmpl w:val="B77C8698"/>
    <w:lvl w:ilvl="0" w:tplc="CBFE8058">
      <w:start w:val="1"/>
      <w:numFmt w:val="decimal"/>
      <w:lvlText w:val="%1."/>
      <w:lvlJc w:val="left"/>
      <w:pPr>
        <w:ind w:left="720" w:hanging="360"/>
      </w:pPr>
      <w:rPr>
        <w:rFonts w:cs="Times New Roman"/>
      </w:rPr>
    </w:lvl>
    <w:lvl w:ilvl="1" w:tplc="242ABF86">
      <w:start w:val="1"/>
      <w:numFmt w:val="lowerRoman"/>
      <w:lvlText w:val="%2."/>
      <w:lvlJc w:val="right"/>
      <w:pPr>
        <w:tabs>
          <w:tab w:val="num" w:pos="1364"/>
        </w:tabs>
        <w:ind w:left="1364" w:hanging="284"/>
      </w:pPr>
      <w:rPr>
        <w:rFonts w:cs="Times New Roman" w:hint="default"/>
      </w:rPr>
    </w:lvl>
    <w:lvl w:ilvl="2" w:tplc="26E0DDBE" w:tentative="1">
      <w:start w:val="1"/>
      <w:numFmt w:val="lowerRoman"/>
      <w:lvlText w:val="%3."/>
      <w:lvlJc w:val="right"/>
      <w:pPr>
        <w:ind w:left="2160" w:hanging="180"/>
      </w:pPr>
      <w:rPr>
        <w:rFonts w:cs="Times New Roman"/>
      </w:rPr>
    </w:lvl>
    <w:lvl w:ilvl="3" w:tplc="3FD65480" w:tentative="1">
      <w:start w:val="1"/>
      <w:numFmt w:val="decimal"/>
      <w:lvlText w:val="%4."/>
      <w:lvlJc w:val="left"/>
      <w:pPr>
        <w:ind w:left="2880" w:hanging="360"/>
      </w:pPr>
      <w:rPr>
        <w:rFonts w:cs="Times New Roman"/>
      </w:rPr>
    </w:lvl>
    <w:lvl w:ilvl="4" w:tplc="068C801C" w:tentative="1">
      <w:start w:val="1"/>
      <w:numFmt w:val="lowerLetter"/>
      <w:lvlText w:val="%5."/>
      <w:lvlJc w:val="left"/>
      <w:pPr>
        <w:ind w:left="3600" w:hanging="360"/>
      </w:pPr>
      <w:rPr>
        <w:rFonts w:cs="Times New Roman"/>
      </w:rPr>
    </w:lvl>
    <w:lvl w:ilvl="5" w:tplc="48540BEE" w:tentative="1">
      <w:start w:val="1"/>
      <w:numFmt w:val="lowerRoman"/>
      <w:lvlText w:val="%6."/>
      <w:lvlJc w:val="right"/>
      <w:pPr>
        <w:ind w:left="4320" w:hanging="180"/>
      </w:pPr>
      <w:rPr>
        <w:rFonts w:cs="Times New Roman"/>
      </w:rPr>
    </w:lvl>
    <w:lvl w:ilvl="6" w:tplc="27BEECD8" w:tentative="1">
      <w:start w:val="1"/>
      <w:numFmt w:val="decimal"/>
      <w:lvlText w:val="%7."/>
      <w:lvlJc w:val="left"/>
      <w:pPr>
        <w:ind w:left="5040" w:hanging="360"/>
      </w:pPr>
      <w:rPr>
        <w:rFonts w:cs="Times New Roman"/>
      </w:rPr>
    </w:lvl>
    <w:lvl w:ilvl="7" w:tplc="C16A7F9A" w:tentative="1">
      <w:start w:val="1"/>
      <w:numFmt w:val="lowerLetter"/>
      <w:lvlText w:val="%8."/>
      <w:lvlJc w:val="left"/>
      <w:pPr>
        <w:ind w:left="5760" w:hanging="360"/>
      </w:pPr>
      <w:rPr>
        <w:rFonts w:cs="Times New Roman"/>
      </w:rPr>
    </w:lvl>
    <w:lvl w:ilvl="8" w:tplc="C6F8CFB6" w:tentative="1">
      <w:start w:val="1"/>
      <w:numFmt w:val="lowerRoman"/>
      <w:lvlText w:val="%9."/>
      <w:lvlJc w:val="right"/>
      <w:pPr>
        <w:ind w:left="6480" w:hanging="180"/>
      </w:pPr>
      <w:rPr>
        <w:rFonts w:cs="Times New Roman"/>
      </w:rPr>
    </w:lvl>
  </w:abstractNum>
  <w:abstractNum w:abstractNumId="11">
    <w:nsid w:val="347F2670"/>
    <w:multiLevelType w:val="hybridMultilevel"/>
    <w:tmpl w:val="B19E74F6"/>
    <w:lvl w:ilvl="0" w:tplc="04090011">
      <w:start w:val="1"/>
      <w:numFmt w:val="decimal"/>
      <w:lvlText w:val="%1)"/>
      <w:lvlJc w:val="left"/>
      <w:pPr>
        <w:ind w:left="927" w:hanging="360"/>
      </w:pPr>
      <w:rPr>
        <w:rFonts w:cs="Times New Roman"/>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2">
    <w:nsid w:val="3AA211AF"/>
    <w:multiLevelType w:val="hybridMultilevel"/>
    <w:tmpl w:val="50F6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3354D9"/>
    <w:multiLevelType w:val="hybridMultilevel"/>
    <w:tmpl w:val="9DEC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5F4C0A"/>
    <w:multiLevelType w:val="multilevel"/>
    <w:tmpl w:val="BAE463EA"/>
    <w:lvl w:ilvl="0">
      <w:start w:val="2"/>
      <w:numFmt w:val="decimal"/>
      <w:lvlText w:val="%1"/>
      <w:lvlJc w:val="left"/>
      <w:pPr>
        <w:ind w:left="360" w:hanging="360"/>
      </w:pPr>
      <w:rPr>
        <w:rFonts w:cs="Times New Roman" w:hint="default"/>
      </w:rPr>
    </w:lvl>
    <w:lvl w:ilvl="1">
      <w:start w:val="4"/>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nsid w:val="449F4B8A"/>
    <w:multiLevelType w:val="multilevel"/>
    <w:tmpl w:val="6C92AECC"/>
    <w:lvl w:ilvl="0">
      <w:start w:val="1"/>
      <w:numFmt w:val="decimal"/>
      <w:lvlText w:val="%1."/>
      <w:lvlJc w:val="left"/>
      <w:pPr>
        <w:ind w:left="720" w:hanging="360"/>
      </w:pPr>
      <w:rPr>
        <w:rFonts w:cs="Times New Roman"/>
      </w:rPr>
    </w:lvl>
    <w:lvl w:ilvl="1">
      <w:start w:val="1"/>
      <w:numFmt w:val="decimal"/>
      <w:isLgl/>
      <w:lvlText w:val="%1.%2"/>
      <w:lvlJc w:val="left"/>
      <w:pPr>
        <w:ind w:left="2912" w:hanging="360"/>
      </w:pPr>
      <w:rPr>
        <w:rFonts w:cs="Times New Roman" w:hint="default"/>
        <w:b/>
        <w:bCs/>
      </w:rPr>
    </w:lvl>
    <w:lvl w:ilvl="2">
      <w:start w:val="1"/>
      <w:numFmt w:val="decimal"/>
      <w:isLgl/>
      <w:lvlText w:val="%1.%2.%3"/>
      <w:lvlJc w:val="left"/>
      <w:pPr>
        <w:ind w:left="2734" w:hanging="720"/>
      </w:pPr>
      <w:rPr>
        <w:rFonts w:cs="Times New Roman" w:hint="default"/>
      </w:rPr>
    </w:lvl>
    <w:lvl w:ilvl="3">
      <w:start w:val="1"/>
      <w:numFmt w:val="decimal"/>
      <w:isLgl/>
      <w:lvlText w:val="%1.%2.%3.%4"/>
      <w:lvlJc w:val="left"/>
      <w:pPr>
        <w:ind w:left="3561" w:hanging="720"/>
      </w:pPr>
      <w:rPr>
        <w:rFonts w:cs="Times New Roman" w:hint="default"/>
      </w:rPr>
    </w:lvl>
    <w:lvl w:ilvl="4">
      <w:start w:val="1"/>
      <w:numFmt w:val="decimal"/>
      <w:isLgl/>
      <w:lvlText w:val="%1.%2.%3.%4.%5"/>
      <w:lvlJc w:val="left"/>
      <w:pPr>
        <w:ind w:left="4748" w:hanging="1080"/>
      </w:pPr>
      <w:rPr>
        <w:rFonts w:cs="Times New Roman" w:hint="default"/>
      </w:rPr>
    </w:lvl>
    <w:lvl w:ilvl="5">
      <w:start w:val="1"/>
      <w:numFmt w:val="decimal"/>
      <w:isLgl/>
      <w:lvlText w:val="%1.%2.%3.%4.%5.%6"/>
      <w:lvlJc w:val="left"/>
      <w:pPr>
        <w:ind w:left="5575" w:hanging="1080"/>
      </w:pPr>
      <w:rPr>
        <w:rFonts w:cs="Times New Roman" w:hint="default"/>
      </w:rPr>
    </w:lvl>
    <w:lvl w:ilvl="6">
      <w:start w:val="1"/>
      <w:numFmt w:val="decimal"/>
      <w:isLgl/>
      <w:lvlText w:val="%1.%2.%3.%4.%5.%6.%7"/>
      <w:lvlJc w:val="left"/>
      <w:pPr>
        <w:ind w:left="6762" w:hanging="1440"/>
      </w:pPr>
      <w:rPr>
        <w:rFonts w:cs="Times New Roman" w:hint="default"/>
      </w:rPr>
    </w:lvl>
    <w:lvl w:ilvl="7">
      <w:start w:val="1"/>
      <w:numFmt w:val="decimal"/>
      <w:isLgl/>
      <w:lvlText w:val="%1.%2.%3.%4.%5.%6.%7.%8"/>
      <w:lvlJc w:val="left"/>
      <w:pPr>
        <w:ind w:left="7589" w:hanging="1440"/>
      </w:pPr>
      <w:rPr>
        <w:rFonts w:cs="Times New Roman" w:hint="default"/>
      </w:rPr>
    </w:lvl>
    <w:lvl w:ilvl="8">
      <w:start w:val="1"/>
      <w:numFmt w:val="decimal"/>
      <w:isLgl/>
      <w:lvlText w:val="%1.%2.%3.%4.%5.%6.%7.%8.%9"/>
      <w:lvlJc w:val="left"/>
      <w:pPr>
        <w:ind w:left="8776" w:hanging="1800"/>
      </w:pPr>
      <w:rPr>
        <w:rFonts w:cs="Times New Roman" w:hint="default"/>
      </w:rPr>
    </w:lvl>
  </w:abstractNum>
  <w:abstractNum w:abstractNumId="16">
    <w:nsid w:val="4E4A2F79"/>
    <w:multiLevelType w:val="hybridMultilevel"/>
    <w:tmpl w:val="76228198"/>
    <w:lvl w:ilvl="0" w:tplc="938E2AD4">
      <w:start w:val="1"/>
      <w:numFmt w:val="decimal"/>
      <w:lvlText w:val="%1."/>
      <w:lvlJc w:val="right"/>
      <w:pPr>
        <w:tabs>
          <w:tab w:val="num" w:pos="360"/>
        </w:tabs>
        <w:ind w:left="360" w:hanging="360"/>
      </w:pPr>
      <w:rPr>
        <w:rFonts w:ascii="Times New Roman" w:eastAsia="Times New Roman" w:hAnsi="Times New Roman" w:cs="Times New Roman"/>
      </w:rPr>
    </w:lvl>
    <w:lvl w:ilvl="1" w:tplc="04090001">
      <w:start w:val="1"/>
      <w:numFmt w:val="bullet"/>
      <w:lvlText w:val=""/>
      <w:lvlJc w:val="left"/>
      <w:pPr>
        <w:tabs>
          <w:tab w:val="num" w:pos="1080"/>
        </w:tabs>
        <w:ind w:left="1080" w:hanging="360"/>
      </w:pPr>
      <w:rPr>
        <w:rFonts w:ascii="Symbol" w:hAnsi="Symbol" w:hint="default"/>
      </w:rPr>
    </w:lvl>
    <w:lvl w:ilvl="2" w:tplc="3954B8DC">
      <w:start w:val="1"/>
      <w:numFmt w:val="lowerLetter"/>
      <w:lvlText w:val="%3)"/>
      <w:lvlJc w:val="left"/>
      <w:pPr>
        <w:tabs>
          <w:tab w:val="num" w:pos="2340"/>
        </w:tabs>
        <w:ind w:left="2340" w:hanging="72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4E962705"/>
    <w:multiLevelType w:val="hybridMultilevel"/>
    <w:tmpl w:val="44B2DFC6"/>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8">
    <w:nsid w:val="507C674F"/>
    <w:multiLevelType w:val="multilevel"/>
    <w:tmpl w:val="3A8A3CB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635F6E37"/>
    <w:multiLevelType w:val="hybridMultilevel"/>
    <w:tmpl w:val="EF621C46"/>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0">
    <w:nsid w:val="682D58DE"/>
    <w:multiLevelType w:val="hybridMultilevel"/>
    <w:tmpl w:val="15524B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8E03215"/>
    <w:multiLevelType w:val="hybridMultilevel"/>
    <w:tmpl w:val="22CA218A"/>
    <w:lvl w:ilvl="0" w:tplc="0438405E">
      <w:start w:val="1"/>
      <w:numFmt w:val="bullet"/>
      <w:lvlText w:val=""/>
      <w:lvlJc w:val="left"/>
      <w:pPr>
        <w:tabs>
          <w:tab w:val="num" w:pos="522"/>
        </w:tabs>
        <w:ind w:left="522" w:hanging="432"/>
      </w:pPr>
      <w:rPr>
        <w:rFonts w:ascii="Symbol" w:hAnsi="Symbol" w:hint="default"/>
      </w:rPr>
    </w:lvl>
    <w:lvl w:ilvl="1" w:tplc="B3AA02E4" w:tentative="1">
      <w:start w:val="1"/>
      <w:numFmt w:val="bullet"/>
      <w:lvlText w:val="o"/>
      <w:lvlJc w:val="left"/>
      <w:pPr>
        <w:tabs>
          <w:tab w:val="num" w:pos="1530"/>
        </w:tabs>
        <w:ind w:left="1530" w:hanging="360"/>
      </w:pPr>
      <w:rPr>
        <w:rFonts w:ascii="Courier New" w:hAnsi="Courier New" w:hint="default"/>
      </w:rPr>
    </w:lvl>
    <w:lvl w:ilvl="2" w:tplc="5BD431BE" w:tentative="1">
      <w:start w:val="1"/>
      <w:numFmt w:val="bullet"/>
      <w:lvlText w:val=""/>
      <w:lvlJc w:val="left"/>
      <w:pPr>
        <w:tabs>
          <w:tab w:val="num" w:pos="2250"/>
        </w:tabs>
        <w:ind w:left="2250" w:hanging="360"/>
      </w:pPr>
      <w:rPr>
        <w:rFonts w:ascii="Wingdings" w:hAnsi="Wingdings" w:hint="default"/>
      </w:rPr>
    </w:lvl>
    <w:lvl w:ilvl="3" w:tplc="8F8EE1A4" w:tentative="1">
      <w:start w:val="1"/>
      <w:numFmt w:val="bullet"/>
      <w:lvlText w:val=""/>
      <w:lvlJc w:val="left"/>
      <w:pPr>
        <w:tabs>
          <w:tab w:val="num" w:pos="2970"/>
        </w:tabs>
        <w:ind w:left="2970" w:hanging="360"/>
      </w:pPr>
      <w:rPr>
        <w:rFonts w:ascii="Symbol" w:hAnsi="Symbol" w:hint="default"/>
      </w:rPr>
    </w:lvl>
    <w:lvl w:ilvl="4" w:tplc="D0409D08" w:tentative="1">
      <w:start w:val="1"/>
      <w:numFmt w:val="bullet"/>
      <w:lvlText w:val="o"/>
      <w:lvlJc w:val="left"/>
      <w:pPr>
        <w:tabs>
          <w:tab w:val="num" w:pos="3690"/>
        </w:tabs>
        <w:ind w:left="3690" w:hanging="360"/>
      </w:pPr>
      <w:rPr>
        <w:rFonts w:ascii="Courier New" w:hAnsi="Courier New" w:hint="default"/>
      </w:rPr>
    </w:lvl>
    <w:lvl w:ilvl="5" w:tplc="ED5C786C" w:tentative="1">
      <w:start w:val="1"/>
      <w:numFmt w:val="bullet"/>
      <w:lvlText w:val=""/>
      <w:lvlJc w:val="left"/>
      <w:pPr>
        <w:tabs>
          <w:tab w:val="num" w:pos="4410"/>
        </w:tabs>
        <w:ind w:left="4410" w:hanging="360"/>
      </w:pPr>
      <w:rPr>
        <w:rFonts w:ascii="Wingdings" w:hAnsi="Wingdings" w:hint="default"/>
      </w:rPr>
    </w:lvl>
    <w:lvl w:ilvl="6" w:tplc="642C452A" w:tentative="1">
      <w:start w:val="1"/>
      <w:numFmt w:val="bullet"/>
      <w:lvlText w:val=""/>
      <w:lvlJc w:val="left"/>
      <w:pPr>
        <w:tabs>
          <w:tab w:val="num" w:pos="5130"/>
        </w:tabs>
        <w:ind w:left="5130" w:hanging="360"/>
      </w:pPr>
      <w:rPr>
        <w:rFonts w:ascii="Symbol" w:hAnsi="Symbol" w:hint="default"/>
      </w:rPr>
    </w:lvl>
    <w:lvl w:ilvl="7" w:tplc="CF86E8A2" w:tentative="1">
      <w:start w:val="1"/>
      <w:numFmt w:val="bullet"/>
      <w:lvlText w:val="o"/>
      <w:lvlJc w:val="left"/>
      <w:pPr>
        <w:tabs>
          <w:tab w:val="num" w:pos="5850"/>
        </w:tabs>
        <w:ind w:left="5850" w:hanging="360"/>
      </w:pPr>
      <w:rPr>
        <w:rFonts w:ascii="Courier New" w:hAnsi="Courier New" w:hint="default"/>
      </w:rPr>
    </w:lvl>
    <w:lvl w:ilvl="8" w:tplc="2FBA4734" w:tentative="1">
      <w:start w:val="1"/>
      <w:numFmt w:val="bullet"/>
      <w:lvlText w:val=""/>
      <w:lvlJc w:val="left"/>
      <w:pPr>
        <w:tabs>
          <w:tab w:val="num" w:pos="6570"/>
        </w:tabs>
        <w:ind w:left="6570" w:hanging="360"/>
      </w:pPr>
      <w:rPr>
        <w:rFonts w:ascii="Wingdings" w:hAnsi="Wingdings" w:hint="default"/>
      </w:rPr>
    </w:lvl>
  </w:abstractNum>
  <w:abstractNum w:abstractNumId="22">
    <w:nsid w:val="6D7A1F7D"/>
    <w:multiLevelType w:val="hybridMultilevel"/>
    <w:tmpl w:val="6CBCC3F0"/>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3">
    <w:nsid w:val="6EFE5D36"/>
    <w:multiLevelType w:val="multilevel"/>
    <w:tmpl w:val="3C700EA4"/>
    <w:lvl w:ilvl="0">
      <w:start w:val="2"/>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4">
    <w:nsid w:val="76F43547"/>
    <w:multiLevelType w:val="hybridMultilevel"/>
    <w:tmpl w:val="35CE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2"/>
  </w:num>
  <w:num w:numId="5">
    <w:abstractNumId w:val="18"/>
  </w:num>
  <w:num w:numId="6">
    <w:abstractNumId w:val="21"/>
  </w:num>
  <w:num w:numId="7">
    <w:abstractNumId w:val="10"/>
  </w:num>
  <w:num w:numId="8">
    <w:abstractNumId w:val="22"/>
  </w:num>
  <w:num w:numId="9">
    <w:abstractNumId w:val="19"/>
  </w:num>
  <w:num w:numId="10">
    <w:abstractNumId w:val="17"/>
  </w:num>
  <w:num w:numId="11">
    <w:abstractNumId w:val="12"/>
  </w:num>
  <w:num w:numId="12">
    <w:abstractNumId w:val="0"/>
  </w:num>
  <w:num w:numId="13">
    <w:abstractNumId w:val="15"/>
  </w:num>
  <w:num w:numId="14">
    <w:abstractNumId w:val="20"/>
  </w:num>
  <w:num w:numId="15">
    <w:abstractNumId w:val="23"/>
  </w:num>
  <w:num w:numId="16">
    <w:abstractNumId w:val="5"/>
  </w:num>
  <w:num w:numId="17">
    <w:abstractNumId w:val="14"/>
  </w:num>
  <w:num w:numId="18">
    <w:abstractNumId w:val="7"/>
  </w:num>
  <w:num w:numId="19">
    <w:abstractNumId w:val="11"/>
  </w:num>
  <w:num w:numId="20">
    <w:abstractNumId w:val="6"/>
  </w:num>
  <w:num w:numId="21">
    <w:abstractNumId w:val="16"/>
  </w:num>
  <w:num w:numId="22">
    <w:abstractNumId w:val="13"/>
  </w:num>
  <w:num w:numId="23">
    <w:abstractNumId w:val="3"/>
  </w:num>
  <w:num w:numId="24">
    <w:abstractNumId w:val="2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ACF"/>
    <w:rsid w:val="000000BF"/>
    <w:rsid w:val="00002CF9"/>
    <w:rsid w:val="000034FE"/>
    <w:rsid w:val="000066D5"/>
    <w:rsid w:val="000079BA"/>
    <w:rsid w:val="00010C2F"/>
    <w:rsid w:val="00014402"/>
    <w:rsid w:val="000159F2"/>
    <w:rsid w:val="000177AC"/>
    <w:rsid w:val="00024620"/>
    <w:rsid w:val="00027230"/>
    <w:rsid w:val="00031878"/>
    <w:rsid w:val="00053ECE"/>
    <w:rsid w:val="00056CC9"/>
    <w:rsid w:val="00057DFD"/>
    <w:rsid w:val="000611F8"/>
    <w:rsid w:val="00061BD9"/>
    <w:rsid w:val="00071B6C"/>
    <w:rsid w:val="00071F94"/>
    <w:rsid w:val="000901D2"/>
    <w:rsid w:val="0009433B"/>
    <w:rsid w:val="000B082F"/>
    <w:rsid w:val="000B0A0B"/>
    <w:rsid w:val="000B5BFC"/>
    <w:rsid w:val="000B715E"/>
    <w:rsid w:val="000C2E75"/>
    <w:rsid w:val="000D314A"/>
    <w:rsid w:val="000D341F"/>
    <w:rsid w:val="000E142C"/>
    <w:rsid w:val="000E2093"/>
    <w:rsid w:val="000E3390"/>
    <w:rsid w:val="000E46B2"/>
    <w:rsid w:val="000F038E"/>
    <w:rsid w:val="000F076F"/>
    <w:rsid w:val="000F6D29"/>
    <w:rsid w:val="0010357D"/>
    <w:rsid w:val="001372BC"/>
    <w:rsid w:val="00140ACE"/>
    <w:rsid w:val="00140D04"/>
    <w:rsid w:val="001462FC"/>
    <w:rsid w:val="001477FD"/>
    <w:rsid w:val="00147B8A"/>
    <w:rsid w:val="0015761F"/>
    <w:rsid w:val="00172391"/>
    <w:rsid w:val="001723FA"/>
    <w:rsid w:val="00172909"/>
    <w:rsid w:val="001753B3"/>
    <w:rsid w:val="00177303"/>
    <w:rsid w:val="00177A16"/>
    <w:rsid w:val="00184AE1"/>
    <w:rsid w:val="0018501C"/>
    <w:rsid w:val="00185CF8"/>
    <w:rsid w:val="00186437"/>
    <w:rsid w:val="001941A9"/>
    <w:rsid w:val="00194D5E"/>
    <w:rsid w:val="001B131A"/>
    <w:rsid w:val="001B7F30"/>
    <w:rsid w:val="001C002F"/>
    <w:rsid w:val="001C1E6A"/>
    <w:rsid w:val="001C66DB"/>
    <w:rsid w:val="001C7EB6"/>
    <w:rsid w:val="001D2A4F"/>
    <w:rsid w:val="001E61C8"/>
    <w:rsid w:val="001F1507"/>
    <w:rsid w:val="001F165B"/>
    <w:rsid w:val="001F2F70"/>
    <w:rsid w:val="001F56B6"/>
    <w:rsid w:val="001F7DBB"/>
    <w:rsid w:val="002221EA"/>
    <w:rsid w:val="002237CA"/>
    <w:rsid w:val="002240AD"/>
    <w:rsid w:val="002249E8"/>
    <w:rsid w:val="00225203"/>
    <w:rsid w:val="002454F9"/>
    <w:rsid w:val="002469B5"/>
    <w:rsid w:val="00257287"/>
    <w:rsid w:val="0026380C"/>
    <w:rsid w:val="00274CCB"/>
    <w:rsid w:val="00284FCE"/>
    <w:rsid w:val="00296FE4"/>
    <w:rsid w:val="002A47FF"/>
    <w:rsid w:val="002A68C5"/>
    <w:rsid w:val="002B1592"/>
    <w:rsid w:val="002C05E0"/>
    <w:rsid w:val="002C4012"/>
    <w:rsid w:val="002C6FBF"/>
    <w:rsid w:val="002C7A49"/>
    <w:rsid w:val="002D00AA"/>
    <w:rsid w:val="002D1A9E"/>
    <w:rsid w:val="002D3FF6"/>
    <w:rsid w:val="002E157A"/>
    <w:rsid w:val="002E286B"/>
    <w:rsid w:val="002E2C5D"/>
    <w:rsid w:val="002E2E0E"/>
    <w:rsid w:val="002E634D"/>
    <w:rsid w:val="002F1D6A"/>
    <w:rsid w:val="002F3242"/>
    <w:rsid w:val="00304EA1"/>
    <w:rsid w:val="0031436A"/>
    <w:rsid w:val="003323CE"/>
    <w:rsid w:val="00333C6F"/>
    <w:rsid w:val="003415EA"/>
    <w:rsid w:val="00351D46"/>
    <w:rsid w:val="003715B7"/>
    <w:rsid w:val="003731BA"/>
    <w:rsid w:val="003748F0"/>
    <w:rsid w:val="003831EF"/>
    <w:rsid w:val="00385906"/>
    <w:rsid w:val="00397F00"/>
    <w:rsid w:val="003A2D16"/>
    <w:rsid w:val="003A6046"/>
    <w:rsid w:val="003B492E"/>
    <w:rsid w:val="003C0B0D"/>
    <w:rsid w:val="003D705D"/>
    <w:rsid w:val="003E0E53"/>
    <w:rsid w:val="003E68E9"/>
    <w:rsid w:val="003F0ECE"/>
    <w:rsid w:val="003F16C7"/>
    <w:rsid w:val="003F1A28"/>
    <w:rsid w:val="00400704"/>
    <w:rsid w:val="00401A91"/>
    <w:rsid w:val="00402F9F"/>
    <w:rsid w:val="00413D43"/>
    <w:rsid w:val="00421D32"/>
    <w:rsid w:val="00422F6F"/>
    <w:rsid w:val="00432F48"/>
    <w:rsid w:val="00440410"/>
    <w:rsid w:val="0044344B"/>
    <w:rsid w:val="00447257"/>
    <w:rsid w:val="00447D18"/>
    <w:rsid w:val="00450EAD"/>
    <w:rsid w:val="0045123C"/>
    <w:rsid w:val="004519E5"/>
    <w:rsid w:val="0045313A"/>
    <w:rsid w:val="00463085"/>
    <w:rsid w:val="004676E5"/>
    <w:rsid w:val="00467DB2"/>
    <w:rsid w:val="00471580"/>
    <w:rsid w:val="0047488A"/>
    <w:rsid w:val="00475A8E"/>
    <w:rsid w:val="00481EAF"/>
    <w:rsid w:val="00487BB7"/>
    <w:rsid w:val="004924F5"/>
    <w:rsid w:val="0049281D"/>
    <w:rsid w:val="004A0931"/>
    <w:rsid w:val="004A24F1"/>
    <w:rsid w:val="004A2888"/>
    <w:rsid w:val="004A3BD7"/>
    <w:rsid w:val="004A561A"/>
    <w:rsid w:val="004A5844"/>
    <w:rsid w:val="004B522C"/>
    <w:rsid w:val="004B71A9"/>
    <w:rsid w:val="004C0B69"/>
    <w:rsid w:val="004C118A"/>
    <w:rsid w:val="004C4ADA"/>
    <w:rsid w:val="004C6D63"/>
    <w:rsid w:val="004D31BF"/>
    <w:rsid w:val="004D7AA7"/>
    <w:rsid w:val="004D7F73"/>
    <w:rsid w:val="004E0412"/>
    <w:rsid w:val="004E1331"/>
    <w:rsid w:val="004F5B16"/>
    <w:rsid w:val="00501920"/>
    <w:rsid w:val="00503FD0"/>
    <w:rsid w:val="005117D3"/>
    <w:rsid w:val="00512079"/>
    <w:rsid w:val="00521C8E"/>
    <w:rsid w:val="005228BB"/>
    <w:rsid w:val="00524681"/>
    <w:rsid w:val="00533068"/>
    <w:rsid w:val="0054011E"/>
    <w:rsid w:val="00540C89"/>
    <w:rsid w:val="00542516"/>
    <w:rsid w:val="00544085"/>
    <w:rsid w:val="0055346C"/>
    <w:rsid w:val="00556F1D"/>
    <w:rsid w:val="005571B9"/>
    <w:rsid w:val="005571E5"/>
    <w:rsid w:val="0056524B"/>
    <w:rsid w:val="005665EC"/>
    <w:rsid w:val="00567226"/>
    <w:rsid w:val="00570B0D"/>
    <w:rsid w:val="0057235D"/>
    <w:rsid w:val="0057508C"/>
    <w:rsid w:val="00582F2F"/>
    <w:rsid w:val="005856C0"/>
    <w:rsid w:val="005865CE"/>
    <w:rsid w:val="00586ABB"/>
    <w:rsid w:val="00587AD8"/>
    <w:rsid w:val="005907C8"/>
    <w:rsid w:val="005A1444"/>
    <w:rsid w:val="005A2D24"/>
    <w:rsid w:val="005A664B"/>
    <w:rsid w:val="005A6DA9"/>
    <w:rsid w:val="005B1653"/>
    <w:rsid w:val="005B75B9"/>
    <w:rsid w:val="005D58D3"/>
    <w:rsid w:val="005E4266"/>
    <w:rsid w:val="005E495A"/>
    <w:rsid w:val="00602F6F"/>
    <w:rsid w:val="006058DB"/>
    <w:rsid w:val="006068D7"/>
    <w:rsid w:val="00610FED"/>
    <w:rsid w:val="00612AD0"/>
    <w:rsid w:val="00622E56"/>
    <w:rsid w:val="0062310C"/>
    <w:rsid w:val="00624F91"/>
    <w:rsid w:val="0062593C"/>
    <w:rsid w:val="00632ED4"/>
    <w:rsid w:val="00635ED2"/>
    <w:rsid w:val="00636E90"/>
    <w:rsid w:val="00646DC9"/>
    <w:rsid w:val="0065149A"/>
    <w:rsid w:val="00664486"/>
    <w:rsid w:val="00683A5C"/>
    <w:rsid w:val="00690A7F"/>
    <w:rsid w:val="00692514"/>
    <w:rsid w:val="006977BE"/>
    <w:rsid w:val="006A3040"/>
    <w:rsid w:val="006A36AB"/>
    <w:rsid w:val="006A649B"/>
    <w:rsid w:val="006A7D82"/>
    <w:rsid w:val="006C134F"/>
    <w:rsid w:val="006C2323"/>
    <w:rsid w:val="006D601F"/>
    <w:rsid w:val="006D634F"/>
    <w:rsid w:val="006E0ED0"/>
    <w:rsid w:val="006E251D"/>
    <w:rsid w:val="006E435F"/>
    <w:rsid w:val="006E4480"/>
    <w:rsid w:val="006E58F0"/>
    <w:rsid w:val="006E7CC3"/>
    <w:rsid w:val="00704E38"/>
    <w:rsid w:val="007056C3"/>
    <w:rsid w:val="00710CFF"/>
    <w:rsid w:val="007118A1"/>
    <w:rsid w:val="00713D02"/>
    <w:rsid w:val="00721511"/>
    <w:rsid w:val="00722073"/>
    <w:rsid w:val="00722C10"/>
    <w:rsid w:val="007413BE"/>
    <w:rsid w:val="0074444F"/>
    <w:rsid w:val="007457F5"/>
    <w:rsid w:val="00746ACF"/>
    <w:rsid w:val="00753666"/>
    <w:rsid w:val="0075701C"/>
    <w:rsid w:val="007602F3"/>
    <w:rsid w:val="00764591"/>
    <w:rsid w:val="007729D1"/>
    <w:rsid w:val="0077609E"/>
    <w:rsid w:val="0077729F"/>
    <w:rsid w:val="00785FAC"/>
    <w:rsid w:val="007A60E0"/>
    <w:rsid w:val="007C5196"/>
    <w:rsid w:val="007C53CD"/>
    <w:rsid w:val="007C610E"/>
    <w:rsid w:val="007C6C45"/>
    <w:rsid w:val="007D3113"/>
    <w:rsid w:val="007D4263"/>
    <w:rsid w:val="007E1F8E"/>
    <w:rsid w:val="007E21E0"/>
    <w:rsid w:val="007E684C"/>
    <w:rsid w:val="007E756C"/>
    <w:rsid w:val="007E769E"/>
    <w:rsid w:val="007F0C47"/>
    <w:rsid w:val="007F157B"/>
    <w:rsid w:val="007F24FE"/>
    <w:rsid w:val="007F2F26"/>
    <w:rsid w:val="008102EB"/>
    <w:rsid w:val="00815659"/>
    <w:rsid w:val="00825D5B"/>
    <w:rsid w:val="00830259"/>
    <w:rsid w:val="00834688"/>
    <w:rsid w:val="00840D9F"/>
    <w:rsid w:val="00842442"/>
    <w:rsid w:val="00847B44"/>
    <w:rsid w:val="0085757F"/>
    <w:rsid w:val="00861017"/>
    <w:rsid w:val="00863824"/>
    <w:rsid w:val="0086701D"/>
    <w:rsid w:val="00867275"/>
    <w:rsid w:val="00870E28"/>
    <w:rsid w:val="0087324B"/>
    <w:rsid w:val="008837C6"/>
    <w:rsid w:val="00884EF3"/>
    <w:rsid w:val="0088760D"/>
    <w:rsid w:val="00891933"/>
    <w:rsid w:val="00893B38"/>
    <w:rsid w:val="00896317"/>
    <w:rsid w:val="0089722B"/>
    <w:rsid w:val="008A0F23"/>
    <w:rsid w:val="008A5DE0"/>
    <w:rsid w:val="008B48B7"/>
    <w:rsid w:val="008B7C27"/>
    <w:rsid w:val="008C0D25"/>
    <w:rsid w:val="008C6F1D"/>
    <w:rsid w:val="008D0497"/>
    <w:rsid w:val="008D079E"/>
    <w:rsid w:val="008D15F2"/>
    <w:rsid w:val="008D42E7"/>
    <w:rsid w:val="008D6DAB"/>
    <w:rsid w:val="008F4166"/>
    <w:rsid w:val="00901B21"/>
    <w:rsid w:val="00902046"/>
    <w:rsid w:val="00902579"/>
    <w:rsid w:val="00903C5E"/>
    <w:rsid w:val="00904E0D"/>
    <w:rsid w:val="00910D50"/>
    <w:rsid w:val="009135B4"/>
    <w:rsid w:val="00920A61"/>
    <w:rsid w:val="00922928"/>
    <w:rsid w:val="0092384B"/>
    <w:rsid w:val="00925F44"/>
    <w:rsid w:val="00934080"/>
    <w:rsid w:val="009429FF"/>
    <w:rsid w:val="0094463E"/>
    <w:rsid w:val="00946DD9"/>
    <w:rsid w:val="00954467"/>
    <w:rsid w:val="00964A6E"/>
    <w:rsid w:val="00966104"/>
    <w:rsid w:val="0096784E"/>
    <w:rsid w:val="0097479D"/>
    <w:rsid w:val="009747EA"/>
    <w:rsid w:val="00980769"/>
    <w:rsid w:val="009865CB"/>
    <w:rsid w:val="0098745D"/>
    <w:rsid w:val="00992C5D"/>
    <w:rsid w:val="009A03BC"/>
    <w:rsid w:val="009A1238"/>
    <w:rsid w:val="009B211D"/>
    <w:rsid w:val="009C1DEA"/>
    <w:rsid w:val="009D03A4"/>
    <w:rsid w:val="009D2426"/>
    <w:rsid w:val="009D28AE"/>
    <w:rsid w:val="009D634A"/>
    <w:rsid w:val="009D6D12"/>
    <w:rsid w:val="009D72B4"/>
    <w:rsid w:val="009E3979"/>
    <w:rsid w:val="009E5131"/>
    <w:rsid w:val="009F6B28"/>
    <w:rsid w:val="00A01134"/>
    <w:rsid w:val="00A02CEF"/>
    <w:rsid w:val="00A03719"/>
    <w:rsid w:val="00A04002"/>
    <w:rsid w:val="00A053FF"/>
    <w:rsid w:val="00A1160F"/>
    <w:rsid w:val="00A12D26"/>
    <w:rsid w:val="00A13F25"/>
    <w:rsid w:val="00A16F07"/>
    <w:rsid w:val="00A226CA"/>
    <w:rsid w:val="00A22E18"/>
    <w:rsid w:val="00A24C87"/>
    <w:rsid w:val="00A24E49"/>
    <w:rsid w:val="00A317CC"/>
    <w:rsid w:val="00A343F7"/>
    <w:rsid w:val="00A344B7"/>
    <w:rsid w:val="00A46B45"/>
    <w:rsid w:val="00A50A2C"/>
    <w:rsid w:val="00A512DC"/>
    <w:rsid w:val="00A52AC8"/>
    <w:rsid w:val="00A57074"/>
    <w:rsid w:val="00A624CC"/>
    <w:rsid w:val="00A708B7"/>
    <w:rsid w:val="00A77980"/>
    <w:rsid w:val="00A80EE5"/>
    <w:rsid w:val="00A906F0"/>
    <w:rsid w:val="00A914C3"/>
    <w:rsid w:val="00A97DC4"/>
    <w:rsid w:val="00AA0A5C"/>
    <w:rsid w:val="00AA15D3"/>
    <w:rsid w:val="00AB1102"/>
    <w:rsid w:val="00AB1992"/>
    <w:rsid w:val="00AB3FAF"/>
    <w:rsid w:val="00AB45D0"/>
    <w:rsid w:val="00AB6232"/>
    <w:rsid w:val="00AC2E8E"/>
    <w:rsid w:val="00AC4FC9"/>
    <w:rsid w:val="00AC5EDE"/>
    <w:rsid w:val="00AC6CD1"/>
    <w:rsid w:val="00AD189A"/>
    <w:rsid w:val="00AD47C4"/>
    <w:rsid w:val="00AE6345"/>
    <w:rsid w:val="00AF2D32"/>
    <w:rsid w:val="00AF6496"/>
    <w:rsid w:val="00AF73ED"/>
    <w:rsid w:val="00B011AC"/>
    <w:rsid w:val="00B20680"/>
    <w:rsid w:val="00B3344C"/>
    <w:rsid w:val="00B3463F"/>
    <w:rsid w:val="00B37DB2"/>
    <w:rsid w:val="00B42ADF"/>
    <w:rsid w:val="00B454E3"/>
    <w:rsid w:val="00B460AE"/>
    <w:rsid w:val="00B510DD"/>
    <w:rsid w:val="00B56793"/>
    <w:rsid w:val="00B569E1"/>
    <w:rsid w:val="00B658B6"/>
    <w:rsid w:val="00B67E79"/>
    <w:rsid w:val="00B700CC"/>
    <w:rsid w:val="00B76BE1"/>
    <w:rsid w:val="00B80E49"/>
    <w:rsid w:val="00B8531F"/>
    <w:rsid w:val="00B94735"/>
    <w:rsid w:val="00BA091F"/>
    <w:rsid w:val="00BA317F"/>
    <w:rsid w:val="00BA54E4"/>
    <w:rsid w:val="00BA6BAE"/>
    <w:rsid w:val="00BB1D0F"/>
    <w:rsid w:val="00BB3602"/>
    <w:rsid w:val="00BC42C3"/>
    <w:rsid w:val="00BC60FD"/>
    <w:rsid w:val="00BC78E0"/>
    <w:rsid w:val="00BD0778"/>
    <w:rsid w:val="00BE013B"/>
    <w:rsid w:val="00BF1F8B"/>
    <w:rsid w:val="00BF34CE"/>
    <w:rsid w:val="00C059E4"/>
    <w:rsid w:val="00C14646"/>
    <w:rsid w:val="00C2251A"/>
    <w:rsid w:val="00C23865"/>
    <w:rsid w:val="00C2458C"/>
    <w:rsid w:val="00C247D0"/>
    <w:rsid w:val="00C24845"/>
    <w:rsid w:val="00C25C5D"/>
    <w:rsid w:val="00C35D89"/>
    <w:rsid w:val="00C36D77"/>
    <w:rsid w:val="00C37FEE"/>
    <w:rsid w:val="00C547E9"/>
    <w:rsid w:val="00C640BD"/>
    <w:rsid w:val="00C70575"/>
    <w:rsid w:val="00C71D25"/>
    <w:rsid w:val="00C73C90"/>
    <w:rsid w:val="00C8234D"/>
    <w:rsid w:val="00C83DBA"/>
    <w:rsid w:val="00C927C5"/>
    <w:rsid w:val="00CA48A9"/>
    <w:rsid w:val="00CB006D"/>
    <w:rsid w:val="00CC0263"/>
    <w:rsid w:val="00CC7AD2"/>
    <w:rsid w:val="00CD0511"/>
    <w:rsid w:val="00CD280C"/>
    <w:rsid w:val="00CE0799"/>
    <w:rsid w:val="00CE2D32"/>
    <w:rsid w:val="00CE6141"/>
    <w:rsid w:val="00CF3321"/>
    <w:rsid w:val="00CF67FE"/>
    <w:rsid w:val="00D030C7"/>
    <w:rsid w:val="00D101C2"/>
    <w:rsid w:val="00D101FE"/>
    <w:rsid w:val="00D1082A"/>
    <w:rsid w:val="00D13DFC"/>
    <w:rsid w:val="00D172D7"/>
    <w:rsid w:val="00D23CEA"/>
    <w:rsid w:val="00D2678F"/>
    <w:rsid w:val="00D269ED"/>
    <w:rsid w:val="00D36433"/>
    <w:rsid w:val="00D469E6"/>
    <w:rsid w:val="00D4754F"/>
    <w:rsid w:val="00D6695D"/>
    <w:rsid w:val="00D829C8"/>
    <w:rsid w:val="00D85976"/>
    <w:rsid w:val="00D938D8"/>
    <w:rsid w:val="00DA1582"/>
    <w:rsid w:val="00DB0EF5"/>
    <w:rsid w:val="00DB1693"/>
    <w:rsid w:val="00DB1772"/>
    <w:rsid w:val="00DB361D"/>
    <w:rsid w:val="00DB55E9"/>
    <w:rsid w:val="00DB5BFA"/>
    <w:rsid w:val="00DC4853"/>
    <w:rsid w:val="00DC4FAC"/>
    <w:rsid w:val="00DD4D8D"/>
    <w:rsid w:val="00DE117F"/>
    <w:rsid w:val="00DE3096"/>
    <w:rsid w:val="00DE5526"/>
    <w:rsid w:val="00DE5577"/>
    <w:rsid w:val="00DF113F"/>
    <w:rsid w:val="00DF4DB7"/>
    <w:rsid w:val="00E04F96"/>
    <w:rsid w:val="00E06021"/>
    <w:rsid w:val="00E065AB"/>
    <w:rsid w:val="00E151A8"/>
    <w:rsid w:val="00E15AA7"/>
    <w:rsid w:val="00E301C6"/>
    <w:rsid w:val="00E33BDE"/>
    <w:rsid w:val="00E37959"/>
    <w:rsid w:val="00E45907"/>
    <w:rsid w:val="00E46485"/>
    <w:rsid w:val="00E524F3"/>
    <w:rsid w:val="00E573B1"/>
    <w:rsid w:val="00E772FD"/>
    <w:rsid w:val="00E800B9"/>
    <w:rsid w:val="00E827ED"/>
    <w:rsid w:val="00E937EC"/>
    <w:rsid w:val="00E97A9B"/>
    <w:rsid w:val="00EA0565"/>
    <w:rsid w:val="00EA118C"/>
    <w:rsid w:val="00EA74E7"/>
    <w:rsid w:val="00EA7D4F"/>
    <w:rsid w:val="00EB2304"/>
    <w:rsid w:val="00EC12B0"/>
    <w:rsid w:val="00EC587F"/>
    <w:rsid w:val="00ED5072"/>
    <w:rsid w:val="00EE0C7B"/>
    <w:rsid w:val="00EE4F32"/>
    <w:rsid w:val="00EF1A27"/>
    <w:rsid w:val="00EF717C"/>
    <w:rsid w:val="00F017A3"/>
    <w:rsid w:val="00F02CB6"/>
    <w:rsid w:val="00F03DAB"/>
    <w:rsid w:val="00F05BE6"/>
    <w:rsid w:val="00F1295A"/>
    <w:rsid w:val="00F16355"/>
    <w:rsid w:val="00F226F0"/>
    <w:rsid w:val="00F237CB"/>
    <w:rsid w:val="00F27645"/>
    <w:rsid w:val="00F3571D"/>
    <w:rsid w:val="00F4085C"/>
    <w:rsid w:val="00F4313E"/>
    <w:rsid w:val="00F43D40"/>
    <w:rsid w:val="00F4620C"/>
    <w:rsid w:val="00F50340"/>
    <w:rsid w:val="00F67370"/>
    <w:rsid w:val="00F731F6"/>
    <w:rsid w:val="00F73ACF"/>
    <w:rsid w:val="00F77708"/>
    <w:rsid w:val="00F82927"/>
    <w:rsid w:val="00F86546"/>
    <w:rsid w:val="00F86CD3"/>
    <w:rsid w:val="00F917BF"/>
    <w:rsid w:val="00F96996"/>
    <w:rsid w:val="00F97863"/>
    <w:rsid w:val="00FA0C32"/>
    <w:rsid w:val="00FA33E2"/>
    <w:rsid w:val="00FB088F"/>
    <w:rsid w:val="00FB1375"/>
    <w:rsid w:val="00FB267C"/>
    <w:rsid w:val="00FC32EB"/>
    <w:rsid w:val="00FC519E"/>
    <w:rsid w:val="00FC5652"/>
    <w:rsid w:val="00FD1CF2"/>
    <w:rsid w:val="00FD2B69"/>
    <w:rsid w:val="00FD3B84"/>
    <w:rsid w:val="00FD48F5"/>
    <w:rsid w:val="00FD5069"/>
    <w:rsid w:val="00FE01EE"/>
    <w:rsid w:val="00FE6AB7"/>
    <w:rsid w:val="00FE7C0F"/>
    <w:rsid w:val="00FF2163"/>
    <w:rsid w:val="00FF67B3"/>
    <w:rsid w:val="00FF69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sz w:val="22"/>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54F"/>
    <w:pPr>
      <w:spacing w:after="200" w:line="276" w:lineRule="auto"/>
    </w:pPr>
    <w:rPr>
      <w:rFonts w:asciiTheme="minorHAnsi" w:eastAsiaTheme="minorEastAsia" w:hAnsiTheme="minorHAnsi" w:cstheme="minorBidi"/>
    </w:rPr>
  </w:style>
  <w:style w:type="paragraph" w:styleId="Heading1">
    <w:name w:val="heading 1"/>
    <w:basedOn w:val="Normal"/>
    <w:next w:val="Normal"/>
    <w:link w:val="Heading1Char"/>
    <w:uiPriority w:val="99"/>
    <w:qFormat/>
    <w:rsid w:val="001723FA"/>
    <w:pPr>
      <w:keepNext/>
      <w:keepLines/>
      <w:spacing w:before="480"/>
      <w:ind w:left="567" w:hanging="567"/>
      <w:outlineLvl w:val="0"/>
    </w:pPr>
    <w:rPr>
      <w:b/>
      <w:sz w:val="28"/>
    </w:rPr>
  </w:style>
  <w:style w:type="paragraph" w:styleId="Heading2">
    <w:name w:val="heading 2"/>
    <w:basedOn w:val="Heading1"/>
    <w:next w:val="Normal"/>
    <w:link w:val="Heading2Char"/>
    <w:uiPriority w:val="99"/>
    <w:qFormat/>
    <w:rsid w:val="001723FA"/>
    <w:pPr>
      <w:spacing w:before="320"/>
      <w:outlineLvl w:val="1"/>
    </w:pPr>
    <w:rPr>
      <w:sz w:val="24"/>
    </w:rPr>
  </w:style>
  <w:style w:type="paragraph" w:styleId="Heading3">
    <w:name w:val="heading 3"/>
    <w:basedOn w:val="Heading1"/>
    <w:next w:val="Normal"/>
    <w:link w:val="Heading3Char"/>
    <w:uiPriority w:val="99"/>
    <w:qFormat/>
    <w:rsid w:val="001723FA"/>
    <w:pPr>
      <w:spacing w:before="200"/>
      <w:outlineLvl w:val="2"/>
    </w:pPr>
    <w:rPr>
      <w:sz w:val="24"/>
    </w:rPr>
  </w:style>
  <w:style w:type="paragraph" w:styleId="Heading4">
    <w:name w:val="heading 4"/>
    <w:basedOn w:val="Heading3"/>
    <w:next w:val="Normal"/>
    <w:link w:val="Heading4Char"/>
    <w:uiPriority w:val="99"/>
    <w:qFormat/>
    <w:rsid w:val="001723FA"/>
    <w:pPr>
      <w:ind w:left="1134" w:hanging="1134"/>
      <w:outlineLvl w:val="3"/>
    </w:pPr>
  </w:style>
  <w:style w:type="paragraph" w:styleId="Heading5">
    <w:name w:val="heading 5"/>
    <w:basedOn w:val="Heading4"/>
    <w:next w:val="Normal"/>
    <w:link w:val="Heading5Char"/>
    <w:uiPriority w:val="99"/>
    <w:qFormat/>
    <w:rsid w:val="001723FA"/>
    <w:pPr>
      <w:outlineLvl w:val="4"/>
    </w:pPr>
  </w:style>
  <w:style w:type="paragraph" w:styleId="Heading6">
    <w:name w:val="heading 6"/>
    <w:basedOn w:val="Heading4"/>
    <w:next w:val="Normal"/>
    <w:link w:val="Heading6Char"/>
    <w:uiPriority w:val="99"/>
    <w:qFormat/>
    <w:rsid w:val="001723FA"/>
    <w:pPr>
      <w:outlineLvl w:val="5"/>
    </w:pPr>
  </w:style>
  <w:style w:type="paragraph" w:styleId="Heading7">
    <w:name w:val="heading 7"/>
    <w:basedOn w:val="Heading4"/>
    <w:next w:val="Normal"/>
    <w:link w:val="Heading7Char"/>
    <w:uiPriority w:val="99"/>
    <w:qFormat/>
    <w:rsid w:val="001723FA"/>
    <w:pPr>
      <w:ind w:left="1701" w:hanging="1701"/>
      <w:outlineLvl w:val="6"/>
    </w:pPr>
  </w:style>
  <w:style w:type="paragraph" w:styleId="Heading8">
    <w:name w:val="heading 8"/>
    <w:basedOn w:val="Heading4"/>
    <w:next w:val="Normal"/>
    <w:link w:val="Heading8Char"/>
    <w:uiPriority w:val="99"/>
    <w:qFormat/>
    <w:rsid w:val="001723FA"/>
    <w:pPr>
      <w:ind w:left="1701" w:hanging="1701"/>
      <w:outlineLvl w:val="7"/>
    </w:pPr>
  </w:style>
  <w:style w:type="paragraph" w:styleId="Heading9">
    <w:name w:val="heading 9"/>
    <w:basedOn w:val="Heading4"/>
    <w:next w:val="Normal"/>
    <w:link w:val="Heading9Char"/>
    <w:uiPriority w:val="99"/>
    <w:qFormat/>
    <w:rsid w:val="001723FA"/>
    <w:pPr>
      <w:ind w:left="1701" w:hanging="1701"/>
      <w:outlineLvl w:val="8"/>
    </w:pPr>
  </w:style>
  <w:style w:type="character" w:default="1" w:styleId="DefaultParagraphFont">
    <w:name w:val="Default Paragraph Font"/>
    <w:uiPriority w:val="1"/>
    <w:semiHidden/>
    <w:unhideWhenUsed/>
    <w:rsid w:val="00D475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754F"/>
  </w:style>
  <w:style w:type="character" w:customStyle="1" w:styleId="Heading1Char">
    <w:name w:val="Heading 1 Char"/>
    <w:basedOn w:val="DefaultParagraphFont"/>
    <w:link w:val="Heading1"/>
    <w:uiPriority w:val="99"/>
    <w:locked/>
    <w:rPr>
      <w:rFonts w:ascii="Cambria" w:eastAsia="SimSun"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eastAsia="SimSun"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eastAsia="SimSun"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eastAsia="SimSun" w:hAnsi="Calibri" w:cs="Arial"/>
      <w:b/>
      <w:bCs/>
      <w:sz w:val="28"/>
      <w:szCs w:val="28"/>
    </w:rPr>
  </w:style>
  <w:style w:type="character" w:customStyle="1" w:styleId="Heading5Char">
    <w:name w:val="Heading 5 Char"/>
    <w:basedOn w:val="DefaultParagraphFont"/>
    <w:link w:val="Heading5"/>
    <w:uiPriority w:val="99"/>
    <w:semiHidden/>
    <w:locked/>
    <w:rPr>
      <w:rFonts w:ascii="Calibri" w:eastAsia="SimSun" w:hAnsi="Calibri" w:cs="Arial"/>
      <w:b/>
      <w:bCs/>
      <w:i/>
      <w:iCs/>
      <w:sz w:val="26"/>
      <w:szCs w:val="26"/>
    </w:rPr>
  </w:style>
  <w:style w:type="character" w:customStyle="1" w:styleId="Heading6Char">
    <w:name w:val="Heading 6 Char"/>
    <w:basedOn w:val="DefaultParagraphFont"/>
    <w:link w:val="Heading6"/>
    <w:uiPriority w:val="99"/>
    <w:semiHidden/>
    <w:locked/>
    <w:rPr>
      <w:rFonts w:ascii="Calibri" w:eastAsia="SimSun" w:hAnsi="Calibri" w:cs="Arial"/>
      <w:b/>
      <w:bCs/>
    </w:rPr>
  </w:style>
  <w:style w:type="character" w:customStyle="1" w:styleId="Heading7Char">
    <w:name w:val="Heading 7 Char"/>
    <w:basedOn w:val="DefaultParagraphFont"/>
    <w:link w:val="Heading7"/>
    <w:uiPriority w:val="99"/>
    <w:semiHidden/>
    <w:locked/>
    <w:rPr>
      <w:rFonts w:ascii="Calibri" w:eastAsia="SimSun" w:hAnsi="Calibri" w:cs="Arial"/>
      <w:sz w:val="24"/>
      <w:szCs w:val="24"/>
    </w:rPr>
  </w:style>
  <w:style w:type="character" w:customStyle="1" w:styleId="Heading8Char">
    <w:name w:val="Heading 8 Char"/>
    <w:basedOn w:val="DefaultParagraphFont"/>
    <w:link w:val="Heading8"/>
    <w:uiPriority w:val="99"/>
    <w:semiHidden/>
    <w:locked/>
    <w:rPr>
      <w:rFonts w:ascii="Calibri" w:eastAsia="SimSun" w:hAnsi="Calibri" w:cs="Arial"/>
      <w:i/>
      <w:iCs/>
      <w:sz w:val="24"/>
      <w:szCs w:val="24"/>
    </w:rPr>
  </w:style>
  <w:style w:type="character" w:customStyle="1" w:styleId="Heading9Char">
    <w:name w:val="Heading 9 Char"/>
    <w:basedOn w:val="DefaultParagraphFont"/>
    <w:link w:val="Heading9"/>
    <w:uiPriority w:val="99"/>
    <w:semiHidden/>
    <w:locked/>
    <w:rPr>
      <w:rFonts w:ascii="Cambria" w:eastAsia="SimSun" w:hAnsi="Cambria" w:cs="Times New Roman"/>
    </w:rPr>
  </w:style>
  <w:style w:type="paragraph" w:styleId="TOC8">
    <w:name w:val="toc 8"/>
    <w:basedOn w:val="Normal"/>
    <w:next w:val="Normal"/>
    <w:uiPriority w:val="99"/>
    <w:rsid w:val="001723FA"/>
    <w:pPr>
      <w:tabs>
        <w:tab w:val="left" w:pos="964"/>
        <w:tab w:val="left" w:leader="dot" w:pos="8789"/>
        <w:tab w:val="right" w:pos="9639"/>
      </w:tabs>
      <w:ind w:left="964" w:hanging="964"/>
    </w:pPr>
  </w:style>
  <w:style w:type="paragraph" w:styleId="TOC4">
    <w:name w:val="toc 4"/>
    <w:basedOn w:val="Normal"/>
    <w:next w:val="Normal"/>
    <w:uiPriority w:val="99"/>
    <w:rsid w:val="001723FA"/>
    <w:pPr>
      <w:tabs>
        <w:tab w:val="left" w:pos="964"/>
        <w:tab w:val="left" w:pos="8789"/>
        <w:tab w:val="right" w:pos="9639"/>
      </w:tabs>
      <w:ind w:left="964" w:hanging="964"/>
    </w:pPr>
  </w:style>
  <w:style w:type="paragraph" w:styleId="TOC3">
    <w:name w:val="toc 3"/>
    <w:basedOn w:val="Normal"/>
    <w:next w:val="Normal"/>
    <w:uiPriority w:val="99"/>
    <w:rsid w:val="001723FA"/>
    <w:pPr>
      <w:tabs>
        <w:tab w:val="left" w:pos="964"/>
        <w:tab w:val="left" w:leader="dot" w:pos="8789"/>
        <w:tab w:val="right" w:pos="9639"/>
      </w:tabs>
      <w:ind w:left="964" w:hanging="964"/>
    </w:pPr>
  </w:style>
  <w:style w:type="paragraph" w:styleId="TOC2">
    <w:name w:val="toc 2"/>
    <w:basedOn w:val="Normal"/>
    <w:next w:val="Normal"/>
    <w:uiPriority w:val="99"/>
    <w:rsid w:val="001723FA"/>
    <w:pPr>
      <w:tabs>
        <w:tab w:val="left" w:pos="964"/>
        <w:tab w:val="left" w:leader="dot" w:pos="8789"/>
        <w:tab w:val="right" w:pos="9639"/>
      </w:tabs>
      <w:ind w:left="964" w:hanging="964"/>
    </w:pPr>
  </w:style>
  <w:style w:type="paragraph" w:styleId="TOC1">
    <w:name w:val="toc 1"/>
    <w:basedOn w:val="Normal"/>
    <w:uiPriority w:val="99"/>
    <w:rsid w:val="001723FA"/>
    <w:pPr>
      <w:tabs>
        <w:tab w:val="left" w:pos="964"/>
        <w:tab w:val="left" w:leader="dot" w:pos="8789"/>
        <w:tab w:val="right" w:pos="9639"/>
      </w:tabs>
      <w:spacing w:before="240"/>
      <w:ind w:left="964" w:hanging="964"/>
    </w:pPr>
  </w:style>
  <w:style w:type="paragraph" w:styleId="TOC7">
    <w:name w:val="toc 7"/>
    <w:basedOn w:val="Normal"/>
    <w:next w:val="Normal"/>
    <w:uiPriority w:val="99"/>
    <w:rsid w:val="001723FA"/>
    <w:pPr>
      <w:tabs>
        <w:tab w:val="left" w:pos="964"/>
        <w:tab w:val="left" w:leader="dot" w:pos="8789"/>
        <w:tab w:val="right" w:pos="9639"/>
      </w:tabs>
      <w:ind w:left="964" w:hanging="964"/>
    </w:pPr>
  </w:style>
  <w:style w:type="paragraph" w:styleId="TOC6">
    <w:name w:val="toc 6"/>
    <w:basedOn w:val="Normal"/>
    <w:next w:val="Normal"/>
    <w:uiPriority w:val="99"/>
    <w:rsid w:val="001723FA"/>
    <w:pPr>
      <w:tabs>
        <w:tab w:val="left" w:pos="964"/>
        <w:tab w:val="left" w:leader="dot" w:pos="8789"/>
        <w:tab w:val="right" w:pos="9639"/>
      </w:tabs>
      <w:ind w:left="964" w:hanging="964"/>
    </w:pPr>
  </w:style>
  <w:style w:type="paragraph" w:styleId="TOC5">
    <w:name w:val="toc 5"/>
    <w:basedOn w:val="Normal"/>
    <w:next w:val="Normal"/>
    <w:uiPriority w:val="99"/>
    <w:rsid w:val="001723FA"/>
    <w:pPr>
      <w:tabs>
        <w:tab w:val="left" w:pos="964"/>
        <w:tab w:val="left" w:leader="dot" w:pos="8789"/>
        <w:tab w:val="right" w:pos="9639"/>
      </w:tabs>
      <w:ind w:left="964" w:hanging="964"/>
    </w:pPr>
  </w:style>
  <w:style w:type="paragraph" w:styleId="Index7">
    <w:name w:val="index 7"/>
    <w:basedOn w:val="Normal"/>
    <w:next w:val="Normal"/>
    <w:uiPriority w:val="99"/>
    <w:rsid w:val="001723FA"/>
    <w:pPr>
      <w:ind w:left="1698"/>
    </w:pPr>
  </w:style>
  <w:style w:type="paragraph" w:styleId="Index6">
    <w:name w:val="index 6"/>
    <w:basedOn w:val="Normal"/>
    <w:next w:val="Normal"/>
    <w:uiPriority w:val="99"/>
    <w:rsid w:val="001723FA"/>
    <w:pPr>
      <w:ind w:left="1415"/>
    </w:pPr>
  </w:style>
  <w:style w:type="paragraph" w:styleId="Index5">
    <w:name w:val="index 5"/>
    <w:basedOn w:val="Normal"/>
    <w:next w:val="Normal"/>
    <w:uiPriority w:val="99"/>
    <w:rsid w:val="001723FA"/>
    <w:pPr>
      <w:ind w:left="1132"/>
    </w:pPr>
  </w:style>
  <w:style w:type="paragraph" w:styleId="Index4">
    <w:name w:val="index 4"/>
    <w:basedOn w:val="Normal"/>
    <w:next w:val="Normal"/>
    <w:uiPriority w:val="99"/>
    <w:rsid w:val="001723FA"/>
    <w:pPr>
      <w:ind w:left="849"/>
    </w:pPr>
  </w:style>
  <w:style w:type="paragraph" w:styleId="Index3">
    <w:name w:val="index 3"/>
    <w:basedOn w:val="Normal"/>
    <w:next w:val="Normal"/>
    <w:uiPriority w:val="99"/>
    <w:rsid w:val="001723FA"/>
    <w:pPr>
      <w:ind w:left="566"/>
    </w:pPr>
  </w:style>
  <w:style w:type="paragraph" w:styleId="Index2">
    <w:name w:val="index 2"/>
    <w:basedOn w:val="Normal"/>
    <w:next w:val="Normal"/>
    <w:uiPriority w:val="99"/>
    <w:rsid w:val="001723FA"/>
    <w:pPr>
      <w:ind w:left="283"/>
    </w:pPr>
  </w:style>
  <w:style w:type="paragraph" w:styleId="Index1">
    <w:name w:val="index 1"/>
    <w:basedOn w:val="Normal"/>
    <w:next w:val="Normal"/>
    <w:uiPriority w:val="99"/>
    <w:rsid w:val="001723FA"/>
  </w:style>
  <w:style w:type="character" w:styleId="LineNumber">
    <w:name w:val="line number"/>
    <w:basedOn w:val="DefaultParagraphFont"/>
    <w:uiPriority w:val="99"/>
    <w:rsid w:val="001723FA"/>
    <w:rPr>
      <w:rFonts w:cs="Times New Roman"/>
    </w:rPr>
  </w:style>
  <w:style w:type="paragraph" w:styleId="IndexHeading">
    <w:name w:val="index heading"/>
    <w:basedOn w:val="Normal"/>
    <w:next w:val="Index1"/>
    <w:uiPriority w:val="99"/>
    <w:rsid w:val="001723FA"/>
  </w:style>
  <w:style w:type="paragraph" w:styleId="Footer">
    <w:name w:val="footer"/>
    <w:basedOn w:val="Normal"/>
    <w:link w:val="FooterChar"/>
    <w:uiPriority w:val="99"/>
    <w:rsid w:val="001723FA"/>
    <w:pPr>
      <w:tabs>
        <w:tab w:val="left" w:pos="5954"/>
        <w:tab w:val="right" w:pos="9639"/>
      </w:tabs>
    </w:pPr>
    <w:rPr>
      <w:caps/>
      <w:noProof/>
      <w:sz w:val="16"/>
    </w:rPr>
  </w:style>
  <w:style w:type="character" w:customStyle="1" w:styleId="FooterChar">
    <w:name w:val="Footer Char"/>
    <w:basedOn w:val="DefaultParagraphFont"/>
    <w:link w:val="Footer"/>
    <w:uiPriority w:val="99"/>
    <w:semiHidden/>
    <w:locked/>
    <w:rPr>
      <w:rFonts w:ascii="Times New Roman" w:eastAsia="SimSun" w:hAnsi="Times New Roman" w:cs="Times New Roman"/>
      <w:sz w:val="24"/>
      <w:szCs w:val="24"/>
    </w:rPr>
  </w:style>
  <w:style w:type="paragraph" w:styleId="Header">
    <w:name w:val="header"/>
    <w:basedOn w:val="Normal"/>
    <w:link w:val="HeaderChar"/>
    <w:uiPriority w:val="99"/>
    <w:rsid w:val="001723FA"/>
    <w:pPr>
      <w:jc w:val="center"/>
    </w:pPr>
    <w:rPr>
      <w:sz w:val="18"/>
    </w:rPr>
  </w:style>
  <w:style w:type="character" w:customStyle="1" w:styleId="HeaderChar">
    <w:name w:val="Header Char"/>
    <w:basedOn w:val="DefaultParagraphFont"/>
    <w:link w:val="Header"/>
    <w:uiPriority w:val="99"/>
    <w:semiHidden/>
    <w:locked/>
    <w:rPr>
      <w:rFonts w:ascii="Times New Roman" w:eastAsia="SimSun" w:hAnsi="Times New Roman" w:cs="Times New Roman"/>
      <w:sz w:val="24"/>
      <w:szCs w:val="24"/>
    </w:rPr>
  </w:style>
  <w:style w:type="character" w:styleId="FootnoteReference">
    <w:name w:val="footnote reference"/>
    <w:basedOn w:val="DefaultParagraphFont"/>
    <w:uiPriority w:val="99"/>
    <w:rsid w:val="001723FA"/>
    <w:rPr>
      <w:rFonts w:ascii="Calibri" w:hAnsi="Calibri" w:cs="Times New Roman"/>
      <w:position w:val="6"/>
      <w:sz w:val="16"/>
    </w:rPr>
  </w:style>
  <w:style w:type="paragraph" w:styleId="FootnoteText">
    <w:name w:val="footnote text"/>
    <w:basedOn w:val="Normal"/>
    <w:link w:val="FootnoteTextChar"/>
    <w:uiPriority w:val="99"/>
    <w:rsid w:val="001723FA"/>
    <w:pPr>
      <w:keepLines/>
      <w:tabs>
        <w:tab w:val="left" w:pos="256"/>
      </w:tabs>
      <w:ind w:left="256" w:hanging="256"/>
    </w:pPr>
  </w:style>
  <w:style w:type="character" w:customStyle="1" w:styleId="FootnoteTextChar">
    <w:name w:val="Footnote Text Char"/>
    <w:basedOn w:val="DefaultParagraphFont"/>
    <w:link w:val="FootnoteText"/>
    <w:uiPriority w:val="99"/>
    <w:semiHidden/>
    <w:locked/>
    <w:rPr>
      <w:rFonts w:ascii="Times New Roman" w:eastAsia="SimSun" w:hAnsi="Times New Roman" w:cs="Times New Roman"/>
      <w:sz w:val="20"/>
      <w:szCs w:val="20"/>
    </w:rPr>
  </w:style>
  <w:style w:type="paragraph" w:styleId="NormalIndent">
    <w:name w:val="Normal Indent"/>
    <w:basedOn w:val="Normal"/>
    <w:uiPriority w:val="99"/>
    <w:rsid w:val="001723FA"/>
    <w:pPr>
      <w:ind w:left="567"/>
    </w:pPr>
  </w:style>
  <w:style w:type="paragraph" w:customStyle="1" w:styleId="enumlev1">
    <w:name w:val="enumlev1"/>
    <w:basedOn w:val="Normal"/>
    <w:uiPriority w:val="99"/>
    <w:rsid w:val="001723FA"/>
    <w:pPr>
      <w:spacing w:before="86"/>
      <w:ind w:left="567" w:hanging="567"/>
    </w:pPr>
  </w:style>
  <w:style w:type="paragraph" w:customStyle="1" w:styleId="enumlev2">
    <w:name w:val="enumlev2"/>
    <w:basedOn w:val="enumlev1"/>
    <w:uiPriority w:val="99"/>
    <w:rsid w:val="001723FA"/>
    <w:pPr>
      <w:ind w:left="1134"/>
    </w:pPr>
  </w:style>
  <w:style w:type="paragraph" w:customStyle="1" w:styleId="enumlev3">
    <w:name w:val="enumlev3"/>
    <w:basedOn w:val="enumlev2"/>
    <w:uiPriority w:val="99"/>
    <w:rsid w:val="001723FA"/>
    <w:pPr>
      <w:ind w:left="1701"/>
    </w:pPr>
  </w:style>
  <w:style w:type="paragraph" w:customStyle="1" w:styleId="Normalaftertitle">
    <w:name w:val="Normal after title"/>
    <w:basedOn w:val="Normal"/>
    <w:next w:val="Normal"/>
    <w:rsid w:val="001723FA"/>
    <w:pPr>
      <w:spacing w:before="240"/>
    </w:pPr>
  </w:style>
  <w:style w:type="paragraph" w:customStyle="1" w:styleId="Equation">
    <w:name w:val="Equation"/>
    <w:basedOn w:val="Normal"/>
    <w:uiPriority w:val="99"/>
    <w:rsid w:val="001723FA"/>
    <w:pPr>
      <w:tabs>
        <w:tab w:val="center" w:pos="4820"/>
        <w:tab w:val="right" w:pos="9639"/>
      </w:tabs>
    </w:pPr>
  </w:style>
  <w:style w:type="paragraph" w:customStyle="1" w:styleId="Head">
    <w:name w:val="Head"/>
    <w:basedOn w:val="Normal"/>
    <w:uiPriority w:val="99"/>
    <w:rsid w:val="001723FA"/>
    <w:pPr>
      <w:tabs>
        <w:tab w:val="left" w:pos="6663"/>
      </w:tabs>
    </w:pPr>
  </w:style>
  <w:style w:type="paragraph" w:customStyle="1" w:styleId="toc0">
    <w:name w:val="toc 0"/>
    <w:basedOn w:val="Normal"/>
    <w:next w:val="TOC1"/>
    <w:uiPriority w:val="99"/>
    <w:rsid w:val="001723FA"/>
    <w:pPr>
      <w:tabs>
        <w:tab w:val="right" w:pos="9781"/>
      </w:tabs>
    </w:pPr>
    <w:rPr>
      <w:b/>
    </w:rPr>
  </w:style>
  <w:style w:type="paragraph" w:styleId="List">
    <w:name w:val="List"/>
    <w:basedOn w:val="Normal"/>
    <w:uiPriority w:val="99"/>
    <w:rsid w:val="001723FA"/>
    <w:pPr>
      <w:tabs>
        <w:tab w:val="left" w:pos="2127"/>
      </w:tabs>
      <w:ind w:left="2127" w:hanging="2127"/>
    </w:pPr>
  </w:style>
  <w:style w:type="paragraph" w:customStyle="1" w:styleId="Part">
    <w:name w:val="Part"/>
    <w:basedOn w:val="Normal"/>
    <w:next w:val="Normal"/>
    <w:uiPriority w:val="99"/>
    <w:rsid w:val="001723FA"/>
    <w:pPr>
      <w:spacing w:before="600"/>
      <w:jc w:val="center"/>
    </w:pPr>
    <w:rPr>
      <w:caps/>
      <w:sz w:val="28"/>
    </w:rPr>
  </w:style>
  <w:style w:type="paragraph" w:customStyle="1" w:styleId="docnoted">
    <w:name w:val="docnoted"/>
    <w:basedOn w:val="Normal"/>
    <w:next w:val="Head"/>
    <w:uiPriority w:val="99"/>
    <w:rsid w:val="001723FA"/>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uiPriority w:val="99"/>
    <w:rsid w:val="00177A16"/>
    <w:pPr>
      <w:framePr w:hSpace="180" w:wrap="around" w:hAnchor="margin" w:y="-675"/>
      <w:spacing w:before="840" w:after="360"/>
      <w:jc w:val="center"/>
    </w:pPr>
    <w:rPr>
      <w:b/>
      <w:sz w:val="28"/>
    </w:rPr>
  </w:style>
  <w:style w:type="paragraph" w:customStyle="1" w:styleId="meeting">
    <w:name w:val="meeting"/>
    <w:basedOn w:val="Head"/>
    <w:next w:val="Head"/>
    <w:uiPriority w:val="99"/>
    <w:rsid w:val="001723FA"/>
    <w:pPr>
      <w:tabs>
        <w:tab w:val="left" w:pos="7371"/>
      </w:tabs>
      <w:spacing w:after="567"/>
    </w:pPr>
  </w:style>
  <w:style w:type="paragraph" w:customStyle="1" w:styleId="Subject">
    <w:name w:val="Subject"/>
    <w:basedOn w:val="Normal"/>
    <w:next w:val="Source"/>
    <w:uiPriority w:val="99"/>
    <w:rsid w:val="001723FA"/>
    <w:pPr>
      <w:ind w:left="1134" w:hanging="1134"/>
    </w:pPr>
  </w:style>
  <w:style w:type="paragraph" w:customStyle="1" w:styleId="Object">
    <w:name w:val="Object"/>
    <w:basedOn w:val="Subject"/>
    <w:next w:val="Subject"/>
    <w:uiPriority w:val="99"/>
    <w:rsid w:val="001723FA"/>
  </w:style>
  <w:style w:type="paragraph" w:customStyle="1" w:styleId="Data">
    <w:name w:val="Data"/>
    <w:basedOn w:val="Subject"/>
    <w:next w:val="Subject"/>
    <w:uiPriority w:val="99"/>
    <w:rsid w:val="001723FA"/>
  </w:style>
  <w:style w:type="paragraph" w:customStyle="1" w:styleId="Reasons">
    <w:name w:val="Reasons"/>
    <w:basedOn w:val="Normal"/>
    <w:uiPriority w:val="99"/>
    <w:rsid w:val="001723FA"/>
  </w:style>
  <w:style w:type="character" w:styleId="Hyperlink">
    <w:name w:val="Hyperlink"/>
    <w:basedOn w:val="DefaultParagraphFont"/>
    <w:uiPriority w:val="99"/>
    <w:rsid w:val="001723FA"/>
    <w:rPr>
      <w:rFonts w:cs="Times New Roman"/>
      <w:color w:val="0000FF"/>
      <w:u w:val="single"/>
    </w:rPr>
  </w:style>
  <w:style w:type="paragraph" w:customStyle="1" w:styleId="FirstFooter">
    <w:name w:val="FirstFooter"/>
    <w:basedOn w:val="Footer"/>
    <w:uiPriority w:val="99"/>
    <w:rsid w:val="001723FA"/>
    <w:rPr>
      <w:caps w:val="0"/>
    </w:rPr>
  </w:style>
  <w:style w:type="paragraph" w:customStyle="1" w:styleId="Note">
    <w:name w:val="Note"/>
    <w:basedOn w:val="Normal"/>
    <w:uiPriority w:val="99"/>
    <w:rsid w:val="001723FA"/>
    <w:pPr>
      <w:tabs>
        <w:tab w:val="left" w:pos="851"/>
      </w:tabs>
    </w:pPr>
  </w:style>
  <w:style w:type="paragraph" w:styleId="TOC9">
    <w:name w:val="toc 9"/>
    <w:basedOn w:val="TOC4"/>
    <w:uiPriority w:val="99"/>
    <w:rsid w:val="001723FA"/>
  </w:style>
  <w:style w:type="paragraph" w:customStyle="1" w:styleId="Headingb">
    <w:name w:val="Heading_b"/>
    <w:basedOn w:val="Heading3"/>
    <w:next w:val="Normal"/>
    <w:uiPriority w:val="99"/>
    <w:rsid w:val="001723FA"/>
    <w:pPr>
      <w:spacing w:before="160"/>
      <w:outlineLvl w:val="0"/>
    </w:pPr>
  </w:style>
  <w:style w:type="character" w:styleId="FollowedHyperlink">
    <w:name w:val="FollowedHyperlink"/>
    <w:basedOn w:val="DefaultParagraphFont"/>
    <w:uiPriority w:val="99"/>
    <w:rsid w:val="001723FA"/>
    <w:rPr>
      <w:rFonts w:cs="Times New Roman"/>
      <w:color w:val="800080"/>
      <w:u w:val="single"/>
    </w:rPr>
  </w:style>
  <w:style w:type="paragraph" w:customStyle="1" w:styleId="Title1">
    <w:name w:val="Title 1"/>
    <w:basedOn w:val="Source"/>
    <w:next w:val="Title2"/>
    <w:uiPriority w:val="99"/>
    <w:rsid w:val="001723FA"/>
    <w:pPr>
      <w:framePr w:wrap="around"/>
      <w:spacing w:before="240"/>
    </w:pPr>
    <w:rPr>
      <w:b w:val="0"/>
      <w:caps/>
    </w:rPr>
  </w:style>
  <w:style w:type="paragraph" w:customStyle="1" w:styleId="Title2">
    <w:name w:val="Title 2"/>
    <w:basedOn w:val="Source"/>
    <w:next w:val="Title3"/>
    <w:uiPriority w:val="99"/>
    <w:rsid w:val="001723FA"/>
    <w:pPr>
      <w:framePr w:wrap="around"/>
      <w:spacing w:before="240"/>
    </w:pPr>
    <w:rPr>
      <w:b w:val="0"/>
      <w:caps/>
    </w:rPr>
  </w:style>
  <w:style w:type="paragraph" w:customStyle="1" w:styleId="Title3">
    <w:name w:val="Title 3"/>
    <w:basedOn w:val="Title2"/>
    <w:next w:val="Normalaftertitle"/>
    <w:uiPriority w:val="99"/>
    <w:rsid w:val="001723FA"/>
    <w:pPr>
      <w:framePr w:wrap="around"/>
    </w:pPr>
    <w:rPr>
      <w:caps w:val="0"/>
    </w:rPr>
  </w:style>
  <w:style w:type="paragraph" w:customStyle="1" w:styleId="Title4">
    <w:name w:val="Title 4"/>
    <w:basedOn w:val="Title3"/>
    <w:next w:val="Heading1"/>
    <w:uiPriority w:val="99"/>
    <w:rsid w:val="001723FA"/>
    <w:pPr>
      <w:framePr w:wrap="around"/>
    </w:pPr>
    <w:rPr>
      <w:b/>
    </w:rPr>
  </w:style>
  <w:style w:type="paragraph" w:customStyle="1" w:styleId="dnum">
    <w:name w:val="dnum"/>
    <w:basedOn w:val="Normal"/>
    <w:uiPriority w:val="99"/>
    <w:rsid w:val="001723FA"/>
    <w:pPr>
      <w:framePr w:hSpace="181" w:wrap="around" w:vAnchor="page" w:hAnchor="margin" w:y="852"/>
      <w:shd w:val="solid" w:color="FFFFFF" w:fill="FFFFFF"/>
      <w:tabs>
        <w:tab w:val="left" w:pos="1871"/>
      </w:tabs>
    </w:pPr>
    <w:rPr>
      <w:b/>
      <w:bCs/>
    </w:rPr>
  </w:style>
  <w:style w:type="paragraph" w:customStyle="1" w:styleId="ddate">
    <w:name w:val="ddate"/>
    <w:basedOn w:val="Normal"/>
    <w:uiPriority w:val="99"/>
    <w:rsid w:val="001723FA"/>
    <w:pPr>
      <w:framePr w:hSpace="181" w:wrap="around" w:vAnchor="page" w:hAnchor="margin" w:y="852"/>
      <w:shd w:val="solid" w:color="FFFFFF" w:fill="FFFFFF"/>
      <w:tabs>
        <w:tab w:val="left" w:pos="1871"/>
      </w:tabs>
    </w:pPr>
    <w:rPr>
      <w:b/>
      <w:bCs/>
    </w:rPr>
  </w:style>
  <w:style w:type="paragraph" w:customStyle="1" w:styleId="dorlang">
    <w:name w:val="dorlang"/>
    <w:basedOn w:val="Normal"/>
    <w:uiPriority w:val="99"/>
    <w:rsid w:val="001723FA"/>
    <w:pPr>
      <w:framePr w:hSpace="181" w:wrap="around" w:vAnchor="page" w:hAnchor="margin" w:y="852"/>
      <w:shd w:val="solid" w:color="FFFFFF" w:fill="FFFFFF"/>
      <w:tabs>
        <w:tab w:val="left" w:pos="1871"/>
      </w:tabs>
    </w:pPr>
    <w:rPr>
      <w:b/>
      <w:bCs/>
    </w:rPr>
  </w:style>
  <w:style w:type="paragraph" w:customStyle="1" w:styleId="Table">
    <w:name w:val="Table_#"/>
    <w:basedOn w:val="Normal"/>
    <w:next w:val="Normal"/>
    <w:uiPriority w:val="99"/>
    <w:rsid w:val="001723FA"/>
    <w:pPr>
      <w:keepNext/>
      <w:tabs>
        <w:tab w:val="left" w:pos="794"/>
        <w:tab w:val="left" w:pos="1191"/>
        <w:tab w:val="left" w:pos="1588"/>
        <w:tab w:val="left" w:pos="1985"/>
      </w:tabs>
      <w:spacing w:before="560" w:after="120"/>
      <w:jc w:val="center"/>
    </w:pPr>
    <w:rPr>
      <w:caps/>
    </w:rPr>
  </w:style>
  <w:style w:type="paragraph" w:customStyle="1" w:styleId="AnnexNo">
    <w:name w:val="Annex_No"/>
    <w:basedOn w:val="Normal"/>
    <w:next w:val="Annexref"/>
    <w:uiPriority w:val="99"/>
    <w:rsid w:val="001723FA"/>
    <w:pPr>
      <w:spacing w:before="720"/>
      <w:jc w:val="center"/>
    </w:pPr>
    <w:rPr>
      <w:caps/>
      <w:sz w:val="28"/>
    </w:rPr>
  </w:style>
  <w:style w:type="paragraph" w:customStyle="1" w:styleId="Annextitle">
    <w:name w:val="Annex_title"/>
    <w:basedOn w:val="Normal"/>
    <w:next w:val="Normal"/>
    <w:uiPriority w:val="99"/>
    <w:rsid w:val="001723FA"/>
    <w:pPr>
      <w:spacing w:before="240" w:after="240"/>
      <w:jc w:val="center"/>
    </w:pPr>
    <w:rPr>
      <w:b/>
      <w:sz w:val="28"/>
    </w:rPr>
  </w:style>
  <w:style w:type="paragraph" w:customStyle="1" w:styleId="Annexref">
    <w:name w:val="Annex_ref"/>
    <w:basedOn w:val="Normal"/>
    <w:next w:val="Annextitle"/>
    <w:uiPriority w:val="99"/>
    <w:rsid w:val="001723FA"/>
    <w:pPr>
      <w:jc w:val="center"/>
    </w:pPr>
  </w:style>
  <w:style w:type="paragraph" w:customStyle="1" w:styleId="AppendixNo">
    <w:name w:val="Appendix_No"/>
    <w:basedOn w:val="AnnexNo"/>
    <w:next w:val="Appendixref"/>
    <w:uiPriority w:val="99"/>
    <w:rsid w:val="001723FA"/>
  </w:style>
  <w:style w:type="paragraph" w:customStyle="1" w:styleId="Appendixtitle">
    <w:name w:val="Appendix_title"/>
    <w:basedOn w:val="Annextitle"/>
    <w:next w:val="Normal"/>
    <w:uiPriority w:val="99"/>
    <w:rsid w:val="001723FA"/>
  </w:style>
  <w:style w:type="paragraph" w:customStyle="1" w:styleId="Appendixref">
    <w:name w:val="Appendix_ref"/>
    <w:basedOn w:val="Annexref"/>
    <w:next w:val="Appendixtitle"/>
    <w:uiPriority w:val="99"/>
    <w:rsid w:val="001723FA"/>
  </w:style>
  <w:style w:type="paragraph" w:customStyle="1" w:styleId="Call">
    <w:name w:val="Call"/>
    <w:basedOn w:val="Normal"/>
    <w:next w:val="Normal"/>
    <w:link w:val="CallChar"/>
    <w:uiPriority w:val="99"/>
    <w:rsid w:val="001723FA"/>
    <w:pPr>
      <w:keepNext/>
      <w:keepLines/>
      <w:spacing w:before="160"/>
      <w:ind w:left="567"/>
    </w:pPr>
    <w:rPr>
      <w:rFonts w:eastAsia="Times New Roman"/>
      <w:i/>
      <w:szCs w:val="20"/>
      <w:lang w:val="en-GB" w:eastAsia="en-US"/>
    </w:rPr>
  </w:style>
  <w:style w:type="character" w:styleId="EndnoteReference">
    <w:name w:val="endnote reference"/>
    <w:basedOn w:val="DefaultParagraphFont"/>
    <w:rsid w:val="001723FA"/>
    <w:rPr>
      <w:rFonts w:cs="Times New Roman"/>
      <w:vertAlign w:val="superscript"/>
    </w:rPr>
  </w:style>
  <w:style w:type="paragraph" w:customStyle="1" w:styleId="Equationlegend">
    <w:name w:val="Equation_legend"/>
    <w:basedOn w:val="Normal"/>
    <w:uiPriority w:val="99"/>
    <w:rsid w:val="001723FA"/>
    <w:pPr>
      <w:tabs>
        <w:tab w:val="right" w:pos="1531"/>
      </w:tabs>
      <w:spacing w:before="80"/>
      <w:ind w:left="1701" w:hanging="1701"/>
    </w:pPr>
  </w:style>
  <w:style w:type="paragraph" w:customStyle="1" w:styleId="Figure">
    <w:name w:val="Figure"/>
    <w:basedOn w:val="Normal"/>
    <w:next w:val="Figuretitle"/>
    <w:uiPriority w:val="99"/>
    <w:rsid w:val="001723FA"/>
    <w:pPr>
      <w:keepNext/>
      <w:keepLines/>
      <w:spacing w:after="120"/>
      <w:jc w:val="center"/>
    </w:pPr>
  </w:style>
  <w:style w:type="paragraph" w:customStyle="1" w:styleId="Figuretitle">
    <w:name w:val="Figure_title"/>
    <w:basedOn w:val="Tabletitle"/>
    <w:next w:val="Normalaftertitle"/>
    <w:uiPriority w:val="99"/>
    <w:rsid w:val="001723FA"/>
    <w:pPr>
      <w:spacing w:before="240" w:after="480"/>
    </w:pPr>
  </w:style>
  <w:style w:type="paragraph" w:customStyle="1" w:styleId="Tabletitle">
    <w:name w:val="Table_title"/>
    <w:basedOn w:val="TableNo"/>
    <w:next w:val="Tabletext"/>
    <w:uiPriority w:val="99"/>
    <w:rsid w:val="001723FA"/>
    <w:pPr>
      <w:tabs>
        <w:tab w:val="left" w:pos="2948"/>
        <w:tab w:val="left" w:pos="4082"/>
      </w:tabs>
      <w:spacing w:before="0"/>
    </w:pPr>
    <w:rPr>
      <w:b/>
      <w:caps w:val="0"/>
    </w:rPr>
  </w:style>
  <w:style w:type="paragraph" w:customStyle="1" w:styleId="TableNo">
    <w:name w:val="Table_No"/>
    <w:basedOn w:val="Normal"/>
    <w:next w:val="Tabletitle"/>
    <w:uiPriority w:val="99"/>
    <w:rsid w:val="001723FA"/>
    <w:pPr>
      <w:keepNext/>
      <w:spacing w:before="560" w:after="120"/>
      <w:jc w:val="center"/>
    </w:pPr>
    <w:rPr>
      <w:caps/>
    </w:rPr>
  </w:style>
  <w:style w:type="paragraph" w:customStyle="1" w:styleId="Tabletext">
    <w:name w:val="Table_text"/>
    <w:basedOn w:val="Normal"/>
    <w:uiPriority w:val="99"/>
    <w:rsid w:val="001723FA"/>
    <w:pPr>
      <w:spacing w:before="60" w:after="60"/>
    </w:pPr>
  </w:style>
  <w:style w:type="paragraph" w:customStyle="1" w:styleId="Figurelegend">
    <w:name w:val="Figure_legend"/>
    <w:basedOn w:val="Normal"/>
    <w:uiPriority w:val="99"/>
    <w:rsid w:val="001723FA"/>
    <w:pPr>
      <w:keepNext/>
      <w:keepLines/>
      <w:spacing w:before="20" w:after="20"/>
    </w:pPr>
    <w:rPr>
      <w:sz w:val="18"/>
    </w:rPr>
  </w:style>
  <w:style w:type="paragraph" w:customStyle="1" w:styleId="FigureNo">
    <w:name w:val="Figure_No"/>
    <w:basedOn w:val="Normal"/>
    <w:next w:val="Figuretitle"/>
    <w:uiPriority w:val="99"/>
    <w:rsid w:val="001723FA"/>
    <w:pPr>
      <w:keepNext/>
      <w:keepLines/>
      <w:spacing w:before="240" w:after="120"/>
      <w:jc w:val="center"/>
    </w:pPr>
    <w:rPr>
      <w:caps/>
    </w:rPr>
  </w:style>
  <w:style w:type="paragraph" w:customStyle="1" w:styleId="Figurewithouttitle">
    <w:name w:val="Figure_without_title"/>
    <w:basedOn w:val="Figure"/>
    <w:next w:val="Normalaftertitle"/>
    <w:uiPriority w:val="99"/>
    <w:rsid w:val="001723FA"/>
    <w:pPr>
      <w:keepNext w:val="0"/>
      <w:spacing w:after="240"/>
    </w:pPr>
  </w:style>
  <w:style w:type="paragraph" w:customStyle="1" w:styleId="Headingi">
    <w:name w:val="Heading_i"/>
    <w:basedOn w:val="Heading3"/>
    <w:next w:val="Normal"/>
    <w:uiPriority w:val="99"/>
    <w:rsid w:val="001723FA"/>
    <w:pPr>
      <w:spacing w:before="160"/>
      <w:outlineLvl w:val="0"/>
    </w:pPr>
    <w:rPr>
      <w:b w:val="0"/>
      <w:i/>
    </w:rPr>
  </w:style>
  <w:style w:type="character" w:styleId="PageNumber">
    <w:name w:val="page number"/>
    <w:basedOn w:val="DefaultParagraphFont"/>
    <w:uiPriority w:val="99"/>
    <w:rsid w:val="001723FA"/>
    <w:rPr>
      <w:rFonts w:ascii="Calibri" w:hAnsi="Calibri" w:cs="Times New Roman"/>
    </w:rPr>
  </w:style>
  <w:style w:type="paragraph" w:customStyle="1" w:styleId="PartNo">
    <w:name w:val="Part_No"/>
    <w:basedOn w:val="AnnexNo"/>
    <w:next w:val="Parttitle"/>
    <w:uiPriority w:val="99"/>
    <w:rsid w:val="001723FA"/>
  </w:style>
  <w:style w:type="paragraph" w:customStyle="1" w:styleId="Parttitle">
    <w:name w:val="Part_title"/>
    <w:basedOn w:val="Annextitle"/>
    <w:next w:val="Partref"/>
    <w:uiPriority w:val="99"/>
    <w:rsid w:val="001723FA"/>
  </w:style>
  <w:style w:type="paragraph" w:customStyle="1" w:styleId="Partref">
    <w:name w:val="Part_ref"/>
    <w:basedOn w:val="Annexref"/>
    <w:next w:val="Normalaftertitle"/>
    <w:uiPriority w:val="99"/>
    <w:rsid w:val="001723FA"/>
  </w:style>
  <w:style w:type="paragraph" w:customStyle="1" w:styleId="RecNo">
    <w:name w:val="Rec_No"/>
    <w:basedOn w:val="Normal"/>
    <w:next w:val="Rectitle"/>
    <w:uiPriority w:val="99"/>
    <w:rsid w:val="001723FA"/>
    <w:pPr>
      <w:spacing w:before="720"/>
      <w:jc w:val="center"/>
    </w:pPr>
    <w:rPr>
      <w:caps/>
      <w:sz w:val="28"/>
    </w:rPr>
  </w:style>
  <w:style w:type="paragraph" w:customStyle="1" w:styleId="Rectitle">
    <w:name w:val="Rec_title"/>
    <w:basedOn w:val="Normal"/>
    <w:next w:val="Heading1"/>
    <w:uiPriority w:val="99"/>
    <w:rsid w:val="001723FA"/>
    <w:pPr>
      <w:spacing w:before="240"/>
      <w:jc w:val="center"/>
    </w:pPr>
    <w:rPr>
      <w:b/>
      <w:sz w:val="28"/>
    </w:rPr>
  </w:style>
  <w:style w:type="paragraph" w:customStyle="1" w:styleId="Recref">
    <w:name w:val="Rec_ref"/>
    <w:basedOn w:val="Rectitle"/>
    <w:next w:val="Recdate"/>
    <w:uiPriority w:val="99"/>
    <w:rsid w:val="001723FA"/>
    <w:pPr>
      <w:spacing w:before="120"/>
    </w:pPr>
    <w:rPr>
      <w:b w:val="0"/>
      <w:sz w:val="24"/>
    </w:rPr>
  </w:style>
  <w:style w:type="paragraph" w:customStyle="1" w:styleId="Recdate">
    <w:name w:val="Rec_date"/>
    <w:basedOn w:val="Recref"/>
    <w:next w:val="Normalaftertitle"/>
    <w:uiPriority w:val="99"/>
    <w:rsid w:val="001723FA"/>
    <w:pPr>
      <w:jc w:val="right"/>
    </w:pPr>
    <w:rPr>
      <w:sz w:val="22"/>
    </w:rPr>
  </w:style>
  <w:style w:type="paragraph" w:customStyle="1" w:styleId="Questiondate">
    <w:name w:val="Question_date"/>
    <w:basedOn w:val="Recdate"/>
    <w:next w:val="Normalaftertitle"/>
    <w:uiPriority w:val="99"/>
    <w:rsid w:val="001723FA"/>
  </w:style>
  <w:style w:type="paragraph" w:customStyle="1" w:styleId="QuestionNo">
    <w:name w:val="Question_No"/>
    <w:basedOn w:val="RecNo"/>
    <w:next w:val="Questiontitle"/>
    <w:uiPriority w:val="99"/>
    <w:rsid w:val="001723FA"/>
  </w:style>
  <w:style w:type="paragraph" w:customStyle="1" w:styleId="Questionref">
    <w:name w:val="Question_ref"/>
    <w:basedOn w:val="Recref"/>
    <w:next w:val="Questiondate"/>
    <w:uiPriority w:val="99"/>
    <w:rsid w:val="001723FA"/>
  </w:style>
  <w:style w:type="paragraph" w:customStyle="1" w:styleId="Questiontitle">
    <w:name w:val="Question_title"/>
    <w:basedOn w:val="Rectitle"/>
    <w:next w:val="Questionref"/>
    <w:uiPriority w:val="99"/>
    <w:rsid w:val="001723FA"/>
  </w:style>
  <w:style w:type="paragraph" w:customStyle="1" w:styleId="Reftext">
    <w:name w:val="Ref_text"/>
    <w:basedOn w:val="Normal"/>
    <w:uiPriority w:val="99"/>
    <w:rsid w:val="001723FA"/>
    <w:pPr>
      <w:ind w:left="567" w:hanging="567"/>
    </w:pPr>
  </w:style>
  <w:style w:type="paragraph" w:customStyle="1" w:styleId="Reftitle">
    <w:name w:val="Ref_title"/>
    <w:basedOn w:val="Normal"/>
    <w:next w:val="Reftext"/>
    <w:uiPriority w:val="99"/>
    <w:rsid w:val="001723FA"/>
    <w:pPr>
      <w:spacing w:before="480"/>
      <w:jc w:val="center"/>
    </w:pPr>
    <w:rPr>
      <w:caps/>
      <w:sz w:val="28"/>
    </w:rPr>
  </w:style>
  <w:style w:type="paragraph" w:customStyle="1" w:styleId="Repdate">
    <w:name w:val="Rep_date"/>
    <w:basedOn w:val="Recdate"/>
    <w:next w:val="Normalaftertitle"/>
    <w:uiPriority w:val="99"/>
    <w:rsid w:val="001723FA"/>
  </w:style>
  <w:style w:type="paragraph" w:customStyle="1" w:styleId="RepNo">
    <w:name w:val="Rep_No"/>
    <w:basedOn w:val="RecNo"/>
    <w:next w:val="Reptitle"/>
    <w:uiPriority w:val="99"/>
    <w:rsid w:val="001723FA"/>
  </w:style>
  <w:style w:type="paragraph" w:customStyle="1" w:styleId="Reptitle">
    <w:name w:val="Rep_title"/>
    <w:basedOn w:val="Rectitle"/>
    <w:next w:val="Repref"/>
    <w:uiPriority w:val="99"/>
    <w:rsid w:val="001723FA"/>
  </w:style>
  <w:style w:type="paragraph" w:customStyle="1" w:styleId="Repref">
    <w:name w:val="Rep_ref"/>
    <w:basedOn w:val="Recref"/>
    <w:next w:val="Repdate"/>
    <w:uiPriority w:val="99"/>
    <w:rsid w:val="001723FA"/>
  </w:style>
  <w:style w:type="paragraph" w:customStyle="1" w:styleId="Resdate">
    <w:name w:val="Res_date"/>
    <w:basedOn w:val="Recdate"/>
    <w:next w:val="Normalaftertitle"/>
    <w:uiPriority w:val="99"/>
    <w:rsid w:val="001723FA"/>
  </w:style>
  <w:style w:type="paragraph" w:customStyle="1" w:styleId="ResNo">
    <w:name w:val="Res_No"/>
    <w:basedOn w:val="AnnexNo"/>
    <w:next w:val="Restitle"/>
    <w:rsid w:val="001723FA"/>
  </w:style>
  <w:style w:type="paragraph" w:customStyle="1" w:styleId="Restitle">
    <w:name w:val="Res_title"/>
    <w:basedOn w:val="Annextitle"/>
    <w:next w:val="Normal"/>
    <w:rsid w:val="001723FA"/>
  </w:style>
  <w:style w:type="paragraph" w:customStyle="1" w:styleId="Resref">
    <w:name w:val="Res_ref"/>
    <w:basedOn w:val="Recref"/>
    <w:next w:val="Resdate"/>
    <w:uiPriority w:val="99"/>
    <w:rsid w:val="001723FA"/>
  </w:style>
  <w:style w:type="paragraph" w:customStyle="1" w:styleId="SectionNo">
    <w:name w:val="Section_No"/>
    <w:basedOn w:val="AnnexNo"/>
    <w:next w:val="Sectiontitle"/>
    <w:uiPriority w:val="99"/>
    <w:rsid w:val="001723FA"/>
  </w:style>
  <w:style w:type="paragraph" w:customStyle="1" w:styleId="Sectiontitle">
    <w:name w:val="Section_title"/>
    <w:basedOn w:val="Normal"/>
    <w:next w:val="Normalaftertitle"/>
    <w:uiPriority w:val="99"/>
    <w:rsid w:val="001723FA"/>
    <w:rPr>
      <w:sz w:val="28"/>
    </w:rPr>
  </w:style>
  <w:style w:type="paragraph" w:customStyle="1" w:styleId="SpecialFooter">
    <w:name w:val="Special Footer"/>
    <w:basedOn w:val="Footer"/>
    <w:uiPriority w:val="99"/>
    <w:rsid w:val="001723FA"/>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uiPriority w:val="99"/>
    <w:rsid w:val="001723FA"/>
    <w:pPr>
      <w:spacing w:before="120" w:after="120"/>
      <w:jc w:val="center"/>
    </w:pPr>
    <w:rPr>
      <w:b/>
    </w:rPr>
  </w:style>
  <w:style w:type="paragraph" w:customStyle="1" w:styleId="Tablelegend">
    <w:name w:val="Table_legend"/>
    <w:basedOn w:val="Tabletext"/>
    <w:uiPriority w:val="99"/>
    <w:rsid w:val="001723FA"/>
    <w:pPr>
      <w:spacing w:before="120"/>
    </w:pPr>
  </w:style>
  <w:style w:type="paragraph" w:customStyle="1" w:styleId="Tableref">
    <w:name w:val="Table_ref"/>
    <w:basedOn w:val="Normal"/>
    <w:next w:val="Tabletitle"/>
    <w:uiPriority w:val="99"/>
    <w:rsid w:val="001723FA"/>
    <w:pPr>
      <w:keepNext/>
      <w:spacing w:before="567"/>
      <w:jc w:val="center"/>
    </w:pPr>
  </w:style>
  <w:style w:type="paragraph" w:customStyle="1" w:styleId="Artheading">
    <w:name w:val="Art_heading"/>
    <w:basedOn w:val="Normal"/>
    <w:next w:val="Normalaftertitle"/>
    <w:uiPriority w:val="99"/>
    <w:rsid w:val="001723FA"/>
    <w:pPr>
      <w:spacing w:before="480"/>
      <w:jc w:val="center"/>
    </w:pPr>
    <w:rPr>
      <w:b/>
    </w:rPr>
  </w:style>
  <w:style w:type="paragraph" w:customStyle="1" w:styleId="ArtNo">
    <w:name w:val="Art_No"/>
    <w:basedOn w:val="Normal"/>
    <w:next w:val="Arttitle"/>
    <w:uiPriority w:val="99"/>
    <w:rsid w:val="001723FA"/>
    <w:pPr>
      <w:spacing w:before="600"/>
      <w:jc w:val="center"/>
    </w:pPr>
    <w:rPr>
      <w:caps/>
      <w:sz w:val="28"/>
    </w:rPr>
  </w:style>
  <w:style w:type="paragraph" w:customStyle="1" w:styleId="Arttitle">
    <w:name w:val="Art_title"/>
    <w:basedOn w:val="Normal"/>
    <w:next w:val="Normal"/>
    <w:uiPriority w:val="99"/>
    <w:rsid w:val="001723FA"/>
    <w:pPr>
      <w:spacing w:before="240" w:after="240"/>
      <w:jc w:val="center"/>
    </w:pPr>
    <w:rPr>
      <w:b/>
      <w:sz w:val="28"/>
    </w:rPr>
  </w:style>
  <w:style w:type="paragraph" w:customStyle="1" w:styleId="ChapNo">
    <w:name w:val="Chap_No"/>
    <w:basedOn w:val="ArtNo"/>
    <w:next w:val="Chaptitle"/>
    <w:uiPriority w:val="99"/>
    <w:rsid w:val="001723FA"/>
  </w:style>
  <w:style w:type="paragraph" w:customStyle="1" w:styleId="Chaptitle">
    <w:name w:val="Chap_title"/>
    <w:basedOn w:val="Arttitle"/>
    <w:next w:val="Normal"/>
    <w:uiPriority w:val="99"/>
    <w:rsid w:val="001723FA"/>
  </w:style>
  <w:style w:type="paragraph" w:customStyle="1" w:styleId="CharCharCharCharCharChar">
    <w:name w:val="Char Char Char Char Char Char"/>
    <w:basedOn w:val="Normal"/>
    <w:uiPriority w:val="99"/>
    <w:rsid w:val="00B94735"/>
    <w:pPr>
      <w:widowControl w:val="0"/>
      <w:jc w:val="both"/>
    </w:pPr>
    <w:rPr>
      <w:rFonts w:ascii="Tahoma" w:hAnsi="Tahoma"/>
      <w:kern w:val="2"/>
    </w:rPr>
  </w:style>
  <w:style w:type="paragraph" w:styleId="BodyText">
    <w:name w:val="Body Text"/>
    <w:basedOn w:val="Normal"/>
    <w:link w:val="BodyTextChar"/>
    <w:uiPriority w:val="99"/>
    <w:rsid w:val="00B94735"/>
    <w:pPr>
      <w:spacing w:after="120"/>
    </w:pPr>
  </w:style>
  <w:style w:type="character" w:customStyle="1" w:styleId="BodyTextChar">
    <w:name w:val="Body Text Char"/>
    <w:basedOn w:val="DefaultParagraphFont"/>
    <w:link w:val="BodyText"/>
    <w:uiPriority w:val="99"/>
    <w:semiHidden/>
    <w:locked/>
    <w:rPr>
      <w:rFonts w:ascii="Times New Roman" w:eastAsia="SimSun" w:hAnsi="Times New Roman" w:cs="Times New Roman"/>
      <w:sz w:val="24"/>
      <w:szCs w:val="24"/>
    </w:rPr>
  </w:style>
  <w:style w:type="paragraph" w:styleId="BodyText2">
    <w:name w:val="Body Text 2"/>
    <w:basedOn w:val="Normal"/>
    <w:link w:val="BodyText2Char"/>
    <w:uiPriority w:val="99"/>
    <w:rsid w:val="00B94735"/>
    <w:pPr>
      <w:spacing w:after="120" w:line="480" w:lineRule="auto"/>
    </w:pPr>
  </w:style>
  <w:style w:type="character" w:customStyle="1" w:styleId="BodyText2Char">
    <w:name w:val="Body Text 2 Char"/>
    <w:basedOn w:val="DefaultParagraphFont"/>
    <w:link w:val="BodyText2"/>
    <w:uiPriority w:val="99"/>
    <w:semiHidden/>
    <w:locked/>
    <w:rPr>
      <w:rFonts w:ascii="Times New Roman" w:eastAsia="SimSun" w:hAnsi="Times New Roman" w:cs="Times New Roman"/>
      <w:sz w:val="24"/>
      <w:szCs w:val="24"/>
    </w:rPr>
  </w:style>
  <w:style w:type="paragraph" w:styleId="NormalWeb">
    <w:name w:val="Normal (Web)"/>
    <w:basedOn w:val="Normal"/>
    <w:uiPriority w:val="99"/>
    <w:rsid w:val="00B94735"/>
  </w:style>
  <w:style w:type="paragraph" w:styleId="BalloonText">
    <w:name w:val="Balloon Text"/>
    <w:basedOn w:val="Normal"/>
    <w:link w:val="BalloonTextChar"/>
    <w:uiPriority w:val="99"/>
    <w:semiHidden/>
    <w:rsid w:val="00304EA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eastAsia="SimSun" w:hAnsi="Times New Roman" w:cs="Times New Roman"/>
      <w:sz w:val="2"/>
    </w:rPr>
  </w:style>
  <w:style w:type="character" w:customStyle="1" w:styleId="CallChar">
    <w:name w:val="Call Char"/>
    <w:link w:val="Call"/>
    <w:uiPriority w:val="99"/>
    <w:locked/>
    <w:rsid w:val="00F97863"/>
    <w:rPr>
      <w:rFonts w:ascii="Calibri" w:hAnsi="Calibri"/>
      <w:i/>
      <w:sz w:val="24"/>
      <w:lang w:val="en-GB" w:eastAsia="en-US"/>
    </w:rPr>
  </w:style>
  <w:style w:type="character" w:styleId="CommentReference">
    <w:name w:val="annotation reference"/>
    <w:basedOn w:val="DefaultParagraphFont"/>
    <w:uiPriority w:val="99"/>
    <w:rsid w:val="00CC0263"/>
    <w:rPr>
      <w:rFonts w:cs="Times New Roman"/>
      <w:sz w:val="18"/>
    </w:rPr>
  </w:style>
  <w:style w:type="paragraph" w:styleId="CommentText">
    <w:name w:val="annotation text"/>
    <w:basedOn w:val="Normal"/>
    <w:link w:val="CommentTextChar"/>
    <w:uiPriority w:val="99"/>
    <w:rsid w:val="00CC0263"/>
    <w:rPr>
      <w:lang w:val="en-GB"/>
    </w:rPr>
  </w:style>
  <w:style w:type="character" w:customStyle="1" w:styleId="CommentTextChar">
    <w:name w:val="Comment Text Char"/>
    <w:basedOn w:val="DefaultParagraphFont"/>
    <w:link w:val="CommentText"/>
    <w:uiPriority w:val="99"/>
    <w:locked/>
    <w:rsid w:val="00CC0263"/>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rsid w:val="00CC0263"/>
    <w:rPr>
      <w:b/>
      <w:bCs/>
    </w:rPr>
  </w:style>
  <w:style w:type="character" w:customStyle="1" w:styleId="CommentSubjectChar">
    <w:name w:val="Comment Subject Char"/>
    <w:basedOn w:val="CommentTextChar"/>
    <w:link w:val="CommentSubject"/>
    <w:uiPriority w:val="99"/>
    <w:locked/>
    <w:rsid w:val="00CC0263"/>
    <w:rPr>
      <w:rFonts w:ascii="Times New Roman" w:hAnsi="Times New Roman" w:cs="Times New Roman"/>
      <w:b/>
      <w:sz w:val="24"/>
      <w:lang w:val="en-GB"/>
    </w:rPr>
  </w:style>
  <w:style w:type="paragraph" w:customStyle="1" w:styleId="firstfooter0">
    <w:name w:val="firstfooter"/>
    <w:basedOn w:val="Normal"/>
    <w:uiPriority w:val="99"/>
    <w:rsid w:val="001723FA"/>
    <w:pPr>
      <w:spacing w:before="100" w:beforeAutospacing="1" w:after="100" w:afterAutospacing="1"/>
    </w:pPr>
  </w:style>
  <w:style w:type="paragraph" w:styleId="ListParagraph">
    <w:name w:val="List Paragraph"/>
    <w:basedOn w:val="Normal"/>
    <w:uiPriority w:val="34"/>
    <w:qFormat/>
    <w:rsid w:val="00F4085C"/>
    <w:pPr>
      <w:ind w:left="720"/>
      <w:contextualSpacing/>
    </w:pPr>
  </w:style>
  <w:style w:type="character" w:customStyle="1" w:styleId="apple-style-span">
    <w:name w:val="apple-style-span"/>
    <w:basedOn w:val="DefaultParagraphFont"/>
    <w:uiPriority w:val="99"/>
    <w:rsid w:val="00DF4DB7"/>
    <w:rPr>
      <w:rFonts w:cs="Times New Roman"/>
    </w:rPr>
  </w:style>
  <w:style w:type="paragraph" w:customStyle="1" w:styleId="CarCar2Char">
    <w:name w:val="Car Car2 Char"/>
    <w:basedOn w:val="Normal"/>
    <w:uiPriority w:val="99"/>
    <w:rsid w:val="00D85976"/>
    <w:pPr>
      <w:widowControl w:val="0"/>
      <w:spacing w:after="160" w:line="240" w:lineRule="exact"/>
      <w:jc w:val="both"/>
    </w:pPr>
    <w:rPr>
      <w:rFonts w:ascii="Verdana" w:hAnsi="Verdana"/>
      <w:sz w:val="20"/>
    </w:rPr>
  </w:style>
  <w:style w:type="character" w:customStyle="1" w:styleId="ft">
    <w:name w:val="ft"/>
    <w:basedOn w:val="DefaultParagraphFont"/>
    <w:rsid w:val="008B7C27"/>
  </w:style>
  <w:style w:type="paragraph" w:styleId="EndnoteText">
    <w:name w:val="endnote text"/>
    <w:basedOn w:val="Normal"/>
    <w:link w:val="EndnoteTextChar"/>
    <w:rsid w:val="003731BA"/>
    <w:pPr>
      <w:spacing w:after="0" w:line="240" w:lineRule="auto"/>
    </w:pPr>
    <w:rPr>
      <w:rFonts w:ascii="Arial" w:eastAsia="SimSun" w:hAnsi="Arial" w:cs="Times New Roman"/>
      <w:sz w:val="20"/>
      <w:szCs w:val="20"/>
    </w:rPr>
  </w:style>
  <w:style w:type="character" w:customStyle="1" w:styleId="EndnoteTextChar">
    <w:name w:val="Endnote Text Char"/>
    <w:basedOn w:val="DefaultParagraphFont"/>
    <w:link w:val="EndnoteText"/>
    <w:rsid w:val="003731BA"/>
    <w:rPr>
      <w:rFonts w:ascii="Arial" w:eastAsia="SimSun"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sz w:val="22"/>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54F"/>
    <w:pPr>
      <w:spacing w:after="200" w:line="276" w:lineRule="auto"/>
    </w:pPr>
    <w:rPr>
      <w:rFonts w:asciiTheme="minorHAnsi" w:eastAsiaTheme="minorEastAsia" w:hAnsiTheme="minorHAnsi" w:cstheme="minorBidi"/>
    </w:rPr>
  </w:style>
  <w:style w:type="paragraph" w:styleId="Heading1">
    <w:name w:val="heading 1"/>
    <w:basedOn w:val="Normal"/>
    <w:next w:val="Normal"/>
    <w:link w:val="Heading1Char"/>
    <w:uiPriority w:val="99"/>
    <w:qFormat/>
    <w:rsid w:val="001723FA"/>
    <w:pPr>
      <w:keepNext/>
      <w:keepLines/>
      <w:spacing w:before="480"/>
      <w:ind w:left="567" w:hanging="567"/>
      <w:outlineLvl w:val="0"/>
    </w:pPr>
    <w:rPr>
      <w:b/>
      <w:sz w:val="28"/>
    </w:rPr>
  </w:style>
  <w:style w:type="paragraph" w:styleId="Heading2">
    <w:name w:val="heading 2"/>
    <w:basedOn w:val="Heading1"/>
    <w:next w:val="Normal"/>
    <w:link w:val="Heading2Char"/>
    <w:uiPriority w:val="99"/>
    <w:qFormat/>
    <w:rsid w:val="001723FA"/>
    <w:pPr>
      <w:spacing w:before="320"/>
      <w:outlineLvl w:val="1"/>
    </w:pPr>
    <w:rPr>
      <w:sz w:val="24"/>
    </w:rPr>
  </w:style>
  <w:style w:type="paragraph" w:styleId="Heading3">
    <w:name w:val="heading 3"/>
    <w:basedOn w:val="Heading1"/>
    <w:next w:val="Normal"/>
    <w:link w:val="Heading3Char"/>
    <w:uiPriority w:val="99"/>
    <w:qFormat/>
    <w:rsid w:val="001723FA"/>
    <w:pPr>
      <w:spacing w:before="200"/>
      <w:outlineLvl w:val="2"/>
    </w:pPr>
    <w:rPr>
      <w:sz w:val="24"/>
    </w:rPr>
  </w:style>
  <w:style w:type="paragraph" w:styleId="Heading4">
    <w:name w:val="heading 4"/>
    <w:basedOn w:val="Heading3"/>
    <w:next w:val="Normal"/>
    <w:link w:val="Heading4Char"/>
    <w:uiPriority w:val="99"/>
    <w:qFormat/>
    <w:rsid w:val="001723FA"/>
    <w:pPr>
      <w:ind w:left="1134" w:hanging="1134"/>
      <w:outlineLvl w:val="3"/>
    </w:pPr>
  </w:style>
  <w:style w:type="paragraph" w:styleId="Heading5">
    <w:name w:val="heading 5"/>
    <w:basedOn w:val="Heading4"/>
    <w:next w:val="Normal"/>
    <w:link w:val="Heading5Char"/>
    <w:uiPriority w:val="99"/>
    <w:qFormat/>
    <w:rsid w:val="001723FA"/>
    <w:pPr>
      <w:outlineLvl w:val="4"/>
    </w:pPr>
  </w:style>
  <w:style w:type="paragraph" w:styleId="Heading6">
    <w:name w:val="heading 6"/>
    <w:basedOn w:val="Heading4"/>
    <w:next w:val="Normal"/>
    <w:link w:val="Heading6Char"/>
    <w:uiPriority w:val="99"/>
    <w:qFormat/>
    <w:rsid w:val="001723FA"/>
    <w:pPr>
      <w:outlineLvl w:val="5"/>
    </w:pPr>
  </w:style>
  <w:style w:type="paragraph" w:styleId="Heading7">
    <w:name w:val="heading 7"/>
    <w:basedOn w:val="Heading4"/>
    <w:next w:val="Normal"/>
    <w:link w:val="Heading7Char"/>
    <w:uiPriority w:val="99"/>
    <w:qFormat/>
    <w:rsid w:val="001723FA"/>
    <w:pPr>
      <w:ind w:left="1701" w:hanging="1701"/>
      <w:outlineLvl w:val="6"/>
    </w:pPr>
  </w:style>
  <w:style w:type="paragraph" w:styleId="Heading8">
    <w:name w:val="heading 8"/>
    <w:basedOn w:val="Heading4"/>
    <w:next w:val="Normal"/>
    <w:link w:val="Heading8Char"/>
    <w:uiPriority w:val="99"/>
    <w:qFormat/>
    <w:rsid w:val="001723FA"/>
    <w:pPr>
      <w:ind w:left="1701" w:hanging="1701"/>
      <w:outlineLvl w:val="7"/>
    </w:pPr>
  </w:style>
  <w:style w:type="paragraph" w:styleId="Heading9">
    <w:name w:val="heading 9"/>
    <w:basedOn w:val="Heading4"/>
    <w:next w:val="Normal"/>
    <w:link w:val="Heading9Char"/>
    <w:uiPriority w:val="99"/>
    <w:qFormat/>
    <w:rsid w:val="001723FA"/>
    <w:pPr>
      <w:ind w:left="1701" w:hanging="1701"/>
      <w:outlineLvl w:val="8"/>
    </w:pPr>
  </w:style>
  <w:style w:type="character" w:default="1" w:styleId="DefaultParagraphFont">
    <w:name w:val="Default Paragraph Font"/>
    <w:uiPriority w:val="1"/>
    <w:semiHidden/>
    <w:unhideWhenUsed/>
    <w:rsid w:val="00D475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754F"/>
  </w:style>
  <w:style w:type="character" w:customStyle="1" w:styleId="Heading1Char">
    <w:name w:val="Heading 1 Char"/>
    <w:basedOn w:val="DefaultParagraphFont"/>
    <w:link w:val="Heading1"/>
    <w:uiPriority w:val="99"/>
    <w:locked/>
    <w:rPr>
      <w:rFonts w:ascii="Cambria" w:eastAsia="SimSun"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eastAsia="SimSun"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eastAsia="SimSun"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eastAsia="SimSun" w:hAnsi="Calibri" w:cs="Arial"/>
      <w:b/>
      <w:bCs/>
      <w:sz w:val="28"/>
      <w:szCs w:val="28"/>
    </w:rPr>
  </w:style>
  <w:style w:type="character" w:customStyle="1" w:styleId="Heading5Char">
    <w:name w:val="Heading 5 Char"/>
    <w:basedOn w:val="DefaultParagraphFont"/>
    <w:link w:val="Heading5"/>
    <w:uiPriority w:val="99"/>
    <w:semiHidden/>
    <w:locked/>
    <w:rPr>
      <w:rFonts w:ascii="Calibri" w:eastAsia="SimSun" w:hAnsi="Calibri" w:cs="Arial"/>
      <w:b/>
      <w:bCs/>
      <w:i/>
      <w:iCs/>
      <w:sz w:val="26"/>
      <w:szCs w:val="26"/>
    </w:rPr>
  </w:style>
  <w:style w:type="character" w:customStyle="1" w:styleId="Heading6Char">
    <w:name w:val="Heading 6 Char"/>
    <w:basedOn w:val="DefaultParagraphFont"/>
    <w:link w:val="Heading6"/>
    <w:uiPriority w:val="99"/>
    <w:semiHidden/>
    <w:locked/>
    <w:rPr>
      <w:rFonts w:ascii="Calibri" w:eastAsia="SimSun" w:hAnsi="Calibri" w:cs="Arial"/>
      <w:b/>
      <w:bCs/>
    </w:rPr>
  </w:style>
  <w:style w:type="character" w:customStyle="1" w:styleId="Heading7Char">
    <w:name w:val="Heading 7 Char"/>
    <w:basedOn w:val="DefaultParagraphFont"/>
    <w:link w:val="Heading7"/>
    <w:uiPriority w:val="99"/>
    <w:semiHidden/>
    <w:locked/>
    <w:rPr>
      <w:rFonts w:ascii="Calibri" w:eastAsia="SimSun" w:hAnsi="Calibri" w:cs="Arial"/>
      <w:sz w:val="24"/>
      <w:szCs w:val="24"/>
    </w:rPr>
  </w:style>
  <w:style w:type="character" w:customStyle="1" w:styleId="Heading8Char">
    <w:name w:val="Heading 8 Char"/>
    <w:basedOn w:val="DefaultParagraphFont"/>
    <w:link w:val="Heading8"/>
    <w:uiPriority w:val="99"/>
    <w:semiHidden/>
    <w:locked/>
    <w:rPr>
      <w:rFonts w:ascii="Calibri" w:eastAsia="SimSun" w:hAnsi="Calibri" w:cs="Arial"/>
      <w:i/>
      <w:iCs/>
      <w:sz w:val="24"/>
      <w:szCs w:val="24"/>
    </w:rPr>
  </w:style>
  <w:style w:type="character" w:customStyle="1" w:styleId="Heading9Char">
    <w:name w:val="Heading 9 Char"/>
    <w:basedOn w:val="DefaultParagraphFont"/>
    <w:link w:val="Heading9"/>
    <w:uiPriority w:val="99"/>
    <w:semiHidden/>
    <w:locked/>
    <w:rPr>
      <w:rFonts w:ascii="Cambria" w:eastAsia="SimSun" w:hAnsi="Cambria" w:cs="Times New Roman"/>
    </w:rPr>
  </w:style>
  <w:style w:type="paragraph" w:styleId="TOC8">
    <w:name w:val="toc 8"/>
    <w:basedOn w:val="Normal"/>
    <w:next w:val="Normal"/>
    <w:uiPriority w:val="99"/>
    <w:rsid w:val="001723FA"/>
    <w:pPr>
      <w:tabs>
        <w:tab w:val="left" w:pos="964"/>
        <w:tab w:val="left" w:leader="dot" w:pos="8789"/>
        <w:tab w:val="right" w:pos="9639"/>
      </w:tabs>
      <w:ind w:left="964" w:hanging="964"/>
    </w:pPr>
  </w:style>
  <w:style w:type="paragraph" w:styleId="TOC4">
    <w:name w:val="toc 4"/>
    <w:basedOn w:val="Normal"/>
    <w:next w:val="Normal"/>
    <w:uiPriority w:val="99"/>
    <w:rsid w:val="001723FA"/>
    <w:pPr>
      <w:tabs>
        <w:tab w:val="left" w:pos="964"/>
        <w:tab w:val="left" w:pos="8789"/>
        <w:tab w:val="right" w:pos="9639"/>
      </w:tabs>
      <w:ind w:left="964" w:hanging="964"/>
    </w:pPr>
  </w:style>
  <w:style w:type="paragraph" w:styleId="TOC3">
    <w:name w:val="toc 3"/>
    <w:basedOn w:val="Normal"/>
    <w:next w:val="Normal"/>
    <w:uiPriority w:val="99"/>
    <w:rsid w:val="001723FA"/>
    <w:pPr>
      <w:tabs>
        <w:tab w:val="left" w:pos="964"/>
        <w:tab w:val="left" w:leader="dot" w:pos="8789"/>
        <w:tab w:val="right" w:pos="9639"/>
      </w:tabs>
      <w:ind w:left="964" w:hanging="964"/>
    </w:pPr>
  </w:style>
  <w:style w:type="paragraph" w:styleId="TOC2">
    <w:name w:val="toc 2"/>
    <w:basedOn w:val="Normal"/>
    <w:next w:val="Normal"/>
    <w:uiPriority w:val="99"/>
    <w:rsid w:val="001723FA"/>
    <w:pPr>
      <w:tabs>
        <w:tab w:val="left" w:pos="964"/>
        <w:tab w:val="left" w:leader="dot" w:pos="8789"/>
        <w:tab w:val="right" w:pos="9639"/>
      </w:tabs>
      <w:ind w:left="964" w:hanging="964"/>
    </w:pPr>
  </w:style>
  <w:style w:type="paragraph" w:styleId="TOC1">
    <w:name w:val="toc 1"/>
    <w:basedOn w:val="Normal"/>
    <w:uiPriority w:val="99"/>
    <w:rsid w:val="001723FA"/>
    <w:pPr>
      <w:tabs>
        <w:tab w:val="left" w:pos="964"/>
        <w:tab w:val="left" w:leader="dot" w:pos="8789"/>
        <w:tab w:val="right" w:pos="9639"/>
      </w:tabs>
      <w:spacing w:before="240"/>
      <w:ind w:left="964" w:hanging="964"/>
    </w:pPr>
  </w:style>
  <w:style w:type="paragraph" w:styleId="TOC7">
    <w:name w:val="toc 7"/>
    <w:basedOn w:val="Normal"/>
    <w:next w:val="Normal"/>
    <w:uiPriority w:val="99"/>
    <w:rsid w:val="001723FA"/>
    <w:pPr>
      <w:tabs>
        <w:tab w:val="left" w:pos="964"/>
        <w:tab w:val="left" w:leader="dot" w:pos="8789"/>
        <w:tab w:val="right" w:pos="9639"/>
      </w:tabs>
      <w:ind w:left="964" w:hanging="964"/>
    </w:pPr>
  </w:style>
  <w:style w:type="paragraph" w:styleId="TOC6">
    <w:name w:val="toc 6"/>
    <w:basedOn w:val="Normal"/>
    <w:next w:val="Normal"/>
    <w:uiPriority w:val="99"/>
    <w:rsid w:val="001723FA"/>
    <w:pPr>
      <w:tabs>
        <w:tab w:val="left" w:pos="964"/>
        <w:tab w:val="left" w:leader="dot" w:pos="8789"/>
        <w:tab w:val="right" w:pos="9639"/>
      </w:tabs>
      <w:ind w:left="964" w:hanging="964"/>
    </w:pPr>
  </w:style>
  <w:style w:type="paragraph" w:styleId="TOC5">
    <w:name w:val="toc 5"/>
    <w:basedOn w:val="Normal"/>
    <w:next w:val="Normal"/>
    <w:uiPriority w:val="99"/>
    <w:rsid w:val="001723FA"/>
    <w:pPr>
      <w:tabs>
        <w:tab w:val="left" w:pos="964"/>
        <w:tab w:val="left" w:leader="dot" w:pos="8789"/>
        <w:tab w:val="right" w:pos="9639"/>
      </w:tabs>
      <w:ind w:left="964" w:hanging="964"/>
    </w:pPr>
  </w:style>
  <w:style w:type="paragraph" w:styleId="Index7">
    <w:name w:val="index 7"/>
    <w:basedOn w:val="Normal"/>
    <w:next w:val="Normal"/>
    <w:uiPriority w:val="99"/>
    <w:rsid w:val="001723FA"/>
    <w:pPr>
      <w:ind w:left="1698"/>
    </w:pPr>
  </w:style>
  <w:style w:type="paragraph" w:styleId="Index6">
    <w:name w:val="index 6"/>
    <w:basedOn w:val="Normal"/>
    <w:next w:val="Normal"/>
    <w:uiPriority w:val="99"/>
    <w:rsid w:val="001723FA"/>
    <w:pPr>
      <w:ind w:left="1415"/>
    </w:pPr>
  </w:style>
  <w:style w:type="paragraph" w:styleId="Index5">
    <w:name w:val="index 5"/>
    <w:basedOn w:val="Normal"/>
    <w:next w:val="Normal"/>
    <w:uiPriority w:val="99"/>
    <w:rsid w:val="001723FA"/>
    <w:pPr>
      <w:ind w:left="1132"/>
    </w:pPr>
  </w:style>
  <w:style w:type="paragraph" w:styleId="Index4">
    <w:name w:val="index 4"/>
    <w:basedOn w:val="Normal"/>
    <w:next w:val="Normal"/>
    <w:uiPriority w:val="99"/>
    <w:rsid w:val="001723FA"/>
    <w:pPr>
      <w:ind w:left="849"/>
    </w:pPr>
  </w:style>
  <w:style w:type="paragraph" w:styleId="Index3">
    <w:name w:val="index 3"/>
    <w:basedOn w:val="Normal"/>
    <w:next w:val="Normal"/>
    <w:uiPriority w:val="99"/>
    <w:rsid w:val="001723FA"/>
    <w:pPr>
      <w:ind w:left="566"/>
    </w:pPr>
  </w:style>
  <w:style w:type="paragraph" w:styleId="Index2">
    <w:name w:val="index 2"/>
    <w:basedOn w:val="Normal"/>
    <w:next w:val="Normal"/>
    <w:uiPriority w:val="99"/>
    <w:rsid w:val="001723FA"/>
    <w:pPr>
      <w:ind w:left="283"/>
    </w:pPr>
  </w:style>
  <w:style w:type="paragraph" w:styleId="Index1">
    <w:name w:val="index 1"/>
    <w:basedOn w:val="Normal"/>
    <w:next w:val="Normal"/>
    <w:uiPriority w:val="99"/>
    <w:rsid w:val="001723FA"/>
  </w:style>
  <w:style w:type="character" w:styleId="LineNumber">
    <w:name w:val="line number"/>
    <w:basedOn w:val="DefaultParagraphFont"/>
    <w:uiPriority w:val="99"/>
    <w:rsid w:val="001723FA"/>
    <w:rPr>
      <w:rFonts w:cs="Times New Roman"/>
    </w:rPr>
  </w:style>
  <w:style w:type="paragraph" w:styleId="IndexHeading">
    <w:name w:val="index heading"/>
    <w:basedOn w:val="Normal"/>
    <w:next w:val="Index1"/>
    <w:uiPriority w:val="99"/>
    <w:rsid w:val="001723FA"/>
  </w:style>
  <w:style w:type="paragraph" w:styleId="Footer">
    <w:name w:val="footer"/>
    <w:basedOn w:val="Normal"/>
    <w:link w:val="FooterChar"/>
    <w:uiPriority w:val="99"/>
    <w:rsid w:val="001723FA"/>
    <w:pPr>
      <w:tabs>
        <w:tab w:val="left" w:pos="5954"/>
        <w:tab w:val="right" w:pos="9639"/>
      </w:tabs>
    </w:pPr>
    <w:rPr>
      <w:caps/>
      <w:noProof/>
      <w:sz w:val="16"/>
    </w:rPr>
  </w:style>
  <w:style w:type="character" w:customStyle="1" w:styleId="FooterChar">
    <w:name w:val="Footer Char"/>
    <w:basedOn w:val="DefaultParagraphFont"/>
    <w:link w:val="Footer"/>
    <w:uiPriority w:val="99"/>
    <w:semiHidden/>
    <w:locked/>
    <w:rPr>
      <w:rFonts w:ascii="Times New Roman" w:eastAsia="SimSun" w:hAnsi="Times New Roman" w:cs="Times New Roman"/>
      <w:sz w:val="24"/>
      <w:szCs w:val="24"/>
    </w:rPr>
  </w:style>
  <w:style w:type="paragraph" w:styleId="Header">
    <w:name w:val="header"/>
    <w:basedOn w:val="Normal"/>
    <w:link w:val="HeaderChar"/>
    <w:uiPriority w:val="99"/>
    <w:rsid w:val="001723FA"/>
    <w:pPr>
      <w:jc w:val="center"/>
    </w:pPr>
    <w:rPr>
      <w:sz w:val="18"/>
    </w:rPr>
  </w:style>
  <w:style w:type="character" w:customStyle="1" w:styleId="HeaderChar">
    <w:name w:val="Header Char"/>
    <w:basedOn w:val="DefaultParagraphFont"/>
    <w:link w:val="Header"/>
    <w:uiPriority w:val="99"/>
    <w:semiHidden/>
    <w:locked/>
    <w:rPr>
      <w:rFonts w:ascii="Times New Roman" w:eastAsia="SimSun" w:hAnsi="Times New Roman" w:cs="Times New Roman"/>
      <w:sz w:val="24"/>
      <w:szCs w:val="24"/>
    </w:rPr>
  </w:style>
  <w:style w:type="character" w:styleId="FootnoteReference">
    <w:name w:val="footnote reference"/>
    <w:basedOn w:val="DefaultParagraphFont"/>
    <w:uiPriority w:val="99"/>
    <w:rsid w:val="001723FA"/>
    <w:rPr>
      <w:rFonts w:ascii="Calibri" w:hAnsi="Calibri" w:cs="Times New Roman"/>
      <w:position w:val="6"/>
      <w:sz w:val="16"/>
    </w:rPr>
  </w:style>
  <w:style w:type="paragraph" w:styleId="FootnoteText">
    <w:name w:val="footnote text"/>
    <w:basedOn w:val="Normal"/>
    <w:link w:val="FootnoteTextChar"/>
    <w:uiPriority w:val="99"/>
    <w:rsid w:val="001723FA"/>
    <w:pPr>
      <w:keepLines/>
      <w:tabs>
        <w:tab w:val="left" w:pos="256"/>
      </w:tabs>
      <w:ind w:left="256" w:hanging="256"/>
    </w:pPr>
  </w:style>
  <w:style w:type="character" w:customStyle="1" w:styleId="FootnoteTextChar">
    <w:name w:val="Footnote Text Char"/>
    <w:basedOn w:val="DefaultParagraphFont"/>
    <w:link w:val="FootnoteText"/>
    <w:uiPriority w:val="99"/>
    <w:semiHidden/>
    <w:locked/>
    <w:rPr>
      <w:rFonts w:ascii="Times New Roman" w:eastAsia="SimSun" w:hAnsi="Times New Roman" w:cs="Times New Roman"/>
      <w:sz w:val="20"/>
      <w:szCs w:val="20"/>
    </w:rPr>
  </w:style>
  <w:style w:type="paragraph" w:styleId="NormalIndent">
    <w:name w:val="Normal Indent"/>
    <w:basedOn w:val="Normal"/>
    <w:uiPriority w:val="99"/>
    <w:rsid w:val="001723FA"/>
    <w:pPr>
      <w:ind w:left="567"/>
    </w:pPr>
  </w:style>
  <w:style w:type="paragraph" w:customStyle="1" w:styleId="enumlev1">
    <w:name w:val="enumlev1"/>
    <w:basedOn w:val="Normal"/>
    <w:uiPriority w:val="99"/>
    <w:rsid w:val="001723FA"/>
    <w:pPr>
      <w:spacing w:before="86"/>
      <w:ind w:left="567" w:hanging="567"/>
    </w:pPr>
  </w:style>
  <w:style w:type="paragraph" w:customStyle="1" w:styleId="enumlev2">
    <w:name w:val="enumlev2"/>
    <w:basedOn w:val="enumlev1"/>
    <w:uiPriority w:val="99"/>
    <w:rsid w:val="001723FA"/>
    <w:pPr>
      <w:ind w:left="1134"/>
    </w:pPr>
  </w:style>
  <w:style w:type="paragraph" w:customStyle="1" w:styleId="enumlev3">
    <w:name w:val="enumlev3"/>
    <w:basedOn w:val="enumlev2"/>
    <w:uiPriority w:val="99"/>
    <w:rsid w:val="001723FA"/>
    <w:pPr>
      <w:ind w:left="1701"/>
    </w:pPr>
  </w:style>
  <w:style w:type="paragraph" w:customStyle="1" w:styleId="Normalaftertitle">
    <w:name w:val="Normal after title"/>
    <w:basedOn w:val="Normal"/>
    <w:next w:val="Normal"/>
    <w:rsid w:val="001723FA"/>
    <w:pPr>
      <w:spacing w:before="240"/>
    </w:pPr>
  </w:style>
  <w:style w:type="paragraph" w:customStyle="1" w:styleId="Equation">
    <w:name w:val="Equation"/>
    <w:basedOn w:val="Normal"/>
    <w:uiPriority w:val="99"/>
    <w:rsid w:val="001723FA"/>
    <w:pPr>
      <w:tabs>
        <w:tab w:val="center" w:pos="4820"/>
        <w:tab w:val="right" w:pos="9639"/>
      </w:tabs>
    </w:pPr>
  </w:style>
  <w:style w:type="paragraph" w:customStyle="1" w:styleId="Head">
    <w:name w:val="Head"/>
    <w:basedOn w:val="Normal"/>
    <w:uiPriority w:val="99"/>
    <w:rsid w:val="001723FA"/>
    <w:pPr>
      <w:tabs>
        <w:tab w:val="left" w:pos="6663"/>
      </w:tabs>
    </w:pPr>
  </w:style>
  <w:style w:type="paragraph" w:customStyle="1" w:styleId="toc0">
    <w:name w:val="toc 0"/>
    <w:basedOn w:val="Normal"/>
    <w:next w:val="TOC1"/>
    <w:uiPriority w:val="99"/>
    <w:rsid w:val="001723FA"/>
    <w:pPr>
      <w:tabs>
        <w:tab w:val="right" w:pos="9781"/>
      </w:tabs>
    </w:pPr>
    <w:rPr>
      <w:b/>
    </w:rPr>
  </w:style>
  <w:style w:type="paragraph" w:styleId="List">
    <w:name w:val="List"/>
    <w:basedOn w:val="Normal"/>
    <w:uiPriority w:val="99"/>
    <w:rsid w:val="001723FA"/>
    <w:pPr>
      <w:tabs>
        <w:tab w:val="left" w:pos="2127"/>
      </w:tabs>
      <w:ind w:left="2127" w:hanging="2127"/>
    </w:pPr>
  </w:style>
  <w:style w:type="paragraph" w:customStyle="1" w:styleId="Part">
    <w:name w:val="Part"/>
    <w:basedOn w:val="Normal"/>
    <w:next w:val="Normal"/>
    <w:uiPriority w:val="99"/>
    <w:rsid w:val="001723FA"/>
    <w:pPr>
      <w:spacing w:before="600"/>
      <w:jc w:val="center"/>
    </w:pPr>
    <w:rPr>
      <w:caps/>
      <w:sz w:val="28"/>
    </w:rPr>
  </w:style>
  <w:style w:type="paragraph" w:customStyle="1" w:styleId="docnoted">
    <w:name w:val="docnoted"/>
    <w:basedOn w:val="Normal"/>
    <w:next w:val="Head"/>
    <w:uiPriority w:val="99"/>
    <w:rsid w:val="001723FA"/>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uiPriority w:val="99"/>
    <w:rsid w:val="00177A16"/>
    <w:pPr>
      <w:framePr w:hSpace="180" w:wrap="around" w:hAnchor="margin" w:y="-675"/>
      <w:spacing w:before="840" w:after="360"/>
      <w:jc w:val="center"/>
    </w:pPr>
    <w:rPr>
      <w:b/>
      <w:sz w:val="28"/>
    </w:rPr>
  </w:style>
  <w:style w:type="paragraph" w:customStyle="1" w:styleId="meeting">
    <w:name w:val="meeting"/>
    <w:basedOn w:val="Head"/>
    <w:next w:val="Head"/>
    <w:uiPriority w:val="99"/>
    <w:rsid w:val="001723FA"/>
    <w:pPr>
      <w:tabs>
        <w:tab w:val="left" w:pos="7371"/>
      </w:tabs>
      <w:spacing w:after="567"/>
    </w:pPr>
  </w:style>
  <w:style w:type="paragraph" w:customStyle="1" w:styleId="Subject">
    <w:name w:val="Subject"/>
    <w:basedOn w:val="Normal"/>
    <w:next w:val="Source"/>
    <w:uiPriority w:val="99"/>
    <w:rsid w:val="001723FA"/>
    <w:pPr>
      <w:ind w:left="1134" w:hanging="1134"/>
    </w:pPr>
  </w:style>
  <w:style w:type="paragraph" w:customStyle="1" w:styleId="Object">
    <w:name w:val="Object"/>
    <w:basedOn w:val="Subject"/>
    <w:next w:val="Subject"/>
    <w:uiPriority w:val="99"/>
    <w:rsid w:val="001723FA"/>
  </w:style>
  <w:style w:type="paragraph" w:customStyle="1" w:styleId="Data">
    <w:name w:val="Data"/>
    <w:basedOn w:val="Subject"/>
    <w:next w:val="Subject"/>
    <w:uiPriority w:val="99"/>
    <w:rsid w:val="001723FA"/>
  </w:style>
  <w:style w:type="paragraph" w:customStyle="1" w:styleId="Reasons">
    <w:name w:val="Reasons"/>
    <w:basedOn w:val="Normal"/>
    <w:uiPriority w:val="99"/>
    <w:rsid w:val="001723FA"/>
  </w:style>
  <w:style w:type="character" w:styleId="Hyperlink">
    <w:name w:val="Hyperlink"/>
    <w:basedOn w:val="DefaultParagraphFont"/>
    <w:uiPriority w:val="99"/>
    <w:rsid w:val="001723FA"/>
    <w:rPr>
      <w:rFonts w:cs="Times New Roman"/>
      <w:color w:val="0000FF"/>
      <w:u w:val="single"/>
    </w:rPr>
  </w:style>
  <w:style w:type="paragraph" w:customStyle="1" w:styleId="FirstFooter">
    <w:name w:val="FirstFooter"/>
    <w:basedOn w:val="Footer"/>
    <w:uiPriority w:val="99"/>
    <w:rsid w:val="001723FA"/>
    <w:rPr>
      <w:caps w:val="0"/>
    </w:rPr>
  </w:style>
  <w:style w:type="paragraph" w:customStyle="1" w:styleId="Note">
    <w:name w:val="Note"/>
    <w:basedOn w:val="Normal"/>
    <w:uiPriority w:val="99"/>
    <w:rsid w:val="001723FA"/>
    <w:pPr>
      <w:tabs>
        <w:tab w:val="left" w:pos="851"/>
      </w:tabs>
    </w:pPr>
  </w:style>
  <w:style w:type="paragraph" w:styleId="TOC9">
    <w:name w:val="toc 9"/>
    <w:basedOn w:val="TOC4"/>
    <w:uiPriority w:val="99"/>
    <w:rsid w:val="001723FA"/>
  </w:style>
  <w:style w:type="paragraph" w:customStyle="1" w:styleId="Headingb">
    <w:name w:val="Heading_b"/>
    <w:basedOn w:val="Heading3"/>
    <w:next w:val="Normal"/>
    <w:uiPriority w:val="99"/>
    <w:rsid w:val="001723FA"/>
    <w:pPr>
      <w:spacing w:before="160"/>
      <w:outlineLvl w:val="0"/>
    </w:pPr>
  </w:style>
  <w:style w:type="character" w:styleId="FollowedHyperlink">
    <w:name w:val="FollowedHyperlink"/>
    <w:basedOn w:val="DefaultParagraphFont"/>
    <w:uiPriority w:val="99"/>
    <w:rsid w:val="001723FA"/>
    <w:rPr>
      <w:rFonts w:cs="Times New Roman"/>
      <w:color w:val="800080"/>
      <w:u w:val="single"/>
    </w:rPr>
  </w:style>
  <w:style w:type="paragraph" w:customStyle="1" w:styleId="Title1">
    <w:name w:val="Title 1"/>
    <w:basedOn w:val="Source"/>
    <w:next w:val="Title2"/>
    <w:uiPriority w:val="99"/>
    <w:rsid w:val="001723FA"/>
    <w:pPr>
      <w:framePr w:wrap="around"/>
      <w:spacing w:before="240"/>
    </w:pPr>
    <w:rPr>
      <w:b w:val="0"/>
      <w:caps/>
    </w:rPr>
  </w:style>
  <w:style w:type="paragraph" w:customStyle="1" w:styleId="Title2">
    <w:name w:val="Title 2"/>
    <w:basedOn w:val="Source"/>
    <w:next w:val="Title3"/>
    <w:uiPriority w:val="99"/>
    <w:rsid w:val="001723FA"/>
    <w:pPr>
      <w:framePr w:wrap="around"/>
      <w:spacing w:before="240"/>
    </w:pPr>
    <w:rPr>
      <w:b w:val="0"/>
      <w:caps/>
    </w:rPr>
  </w:style>
  <w:style w:type="paragraph" w:customStyle="1" w:styleId="Title3">
    <w:name w:val="Title 3"/>
    <w:basedOn w:val="Title2"/>
    <w:next w:val="Normalaftertitle"/>
    <w:uiPriority w:val="99"/>
    <w:rsid w:val="001723FA"/>
    <w:pPr>
      <w:framePr w:wrap="around"/>
    </w:pPr>
    <w:rPr>
      <w:caps w:val="0"/>
    </w:rPr>
  </w:style>
  <w:style w:type="paragraph" w:customStyle="1" w:styleId="Title4">
    <w:name w:val="Title 4"/>
    <w:basedOn w:val="Title3"/>
    <w:next w:val="Heading1"/>
    <w:uiPriority w:val="99"/>
    <w:rsid w:val="001723FA"/>
    <w:pPr>
      <w:framePr w:wrap="around"/>
    </w:pPr>
    <w:rPr>
      <w:b/>
    </w:rPr>
  </w:style>
  <w:style w:type="paragraph" w:customStyle="1" w:styleId="dnum">
    <w:name w:val="dnum"/>
    <w:basedOn w:val="Normal"/>
    <w:uiPriority w:val="99"/>
    <w:rsid w:val="001723FA"/>
    <w:pPr>
      <w:framePr w:hSpace="181" w:wrap="around" w:vAnchor="page" w:hAnchor="margin" w:y="852"/>
      <w:shd w:val="solid" w:color="FFFFFF" w:fill="FFFFFF"/>
      <w:tabs>
        <w:tab w:val="left" w:pos="1871"/>
      </w:tabs>
    </w:pPr>
    <w:rPr>
      <w:b/>
      <w:bCs/>
    </w:rPr>
  </w:style>
  <w:style w:type="paragraph" w:customStyle="1" w:styleId="ddate">
    <w:name w:val="ddate"/>
    <w:basedOn w:val="Normal"/>
    <w:uiPriority w:val="99"/>
    <w:rsid w:val="001723FA"/>
    <w:pPr>
      <w:framePr w:hSpace="181" w:wrap="around" w:vAnchor="page" w:hAnchor="margin" w:y="852"/>
      <w:shd w:val="solid" w:color="FFFFFF" w:fill="FFFFFF"/>
      <w:tabs>
        <w:tab w:val="left" w:pos="1871"/>
      </w:tabs>
    </w:pPr>
    <w:rPr>
      <w:b/>
      <w:bCs/>
    </w:rPr>
  </w:style>
  <w:style w:type="paragraph" w:customStyle="1" w:styleId="dorlang">
    <w:name w:val="dorlang"/>
    <w:basedOn w:val="Normal"/>
    <w:uiPriority w:val="99"/>
    <w:rsid w:val="001723FA"/>
    <w:pPr>
      <w:framePr w:hSpace="181" w:wrap="around" w:vAnchor="page" w:hAnchor="margin" w:y="852"/>
      <w:shd w:val="solid" w:color="FFFFFF" w:fill="FFFFFF"/>
      <w:tabs>
        <w:tab w:val="left" w:pos="1871"/>
      </w:tabs>
    </w:pPr>
    <w:rPr>
      <w:b/>
      <w:bCs/>
    </w:rPr>
  </w:style>
  <w:style w:type="paragraph" w:customStyle="1" w:styleId="Table">
    <w:name w:val="Table_#"/>
    <w:basedOn w:val="Normal"/>
    <w:next w:val="Normal"/>
    <w:uiPriority w:val="99"/>
    <w:rsid w:val="001723FA"/>
    <w:pPr>
      <w:keepNext/>
      <w:tabs>
        <w:tab w:val="left" w:pos="794"/>
        <w:tab w:val="left" w:pos="1191"/>
        <w:tab w:val="left" w:pos="1588"/>
        <w:tab w:val="left" w:pos="1985"/>
      </w:tabs>
      <w:spacing w:before="560" w:after="120"/>
      <w:jc w:val="center"/>
    </w:pPr>
    <w:rPr>
      <w:caps/>
    </w:rPr>
  </w:style>
  <w:style w:type="paragraph" w:customStyle="1" w:styleId="AnnexNo">
    <w:name w:val="Annex_No"/>
    <w:basedOn w:val="Normal"/>
    <w:next w:val="Annexref"/>
    <w:uiPriority w:val="99"/>
    <w:rsid w:val="001723FA"/>
    <w:pPr>
      <w:spacing w:before="720"/>
      <w:jc w:val="center"/>
    </w:pPr>
    <w:rPr>
      <w:caps/>
      <w:sz w:val="28"/>
    </w:rPr>
  </w:style>
  <w:style w:type="paragraph" w:customStyle="1" w:styleId="Annextitle">
    <w:name w:val="Annex_title"/>
    <w:basedOn w:val="Normal"/>
    <w:next w:val="Normal"/>
    <w:uiPriority w:val="99"/>
    <w:rsid w:val="001723FA"/>
    <w:pPr>
      <w:spacing w:before="240" w:after="240"/>
      <w:jc w:val="center"/>
    </w:pPr>
    <w:rPr>
      <w:b/>
      <w:sz w:val="28"/>
    </w:rPr>
  </w:style>
  <w:style w:type="paragraph" w:customStyle="1" w:styleId="Annexref">
    <w:name w:val="Annex_ref"/>
    <w:basedOn w:val="Normal"/>
    <w:next w:val="Annextitle"/>
    <w:uiPriority w:val="99"/>
    <w:rsid w:val="001723FA"/>
    <w:pPr>
      <w:jc w:val="center"/>
    </w:pPr>
  </w:style>
  <w:style w:type="paragraph" w:customStyle="1" w:styleId="AppendixNo">
    <w:name w:val="Appendix_No"/>
    <w:basedOn w:val="AnnexNo"/>
    <w:next w:val="Appendixref"/>
    <w:uiPriority w:val="99"/>
    <w:rsid w:val="001723FA"/>
  </w:style>
  <w:style w:type="paragraph" w:customStyle="1" w:styleId="Appendixtitle">
    <w:name w:val="Appendix_title"/>
    <w:basedOn w:val="Annextitle"/>
    <w:next w:val="Normal"/>
    <w:uiPriority w:val="99"/>
    <w:rsid w:val="001723FA"/>
  </w:style>
  <w:style w:type="paragraph" w:customStyle="1" w:styleId="Appendixref">
    <w:name w:val="Appendix_ref"/>
    <w:basedOn w:val="Annexref"/>
    <w:next w:val="Appendixtitle"/>
    <w:uiPriority w:val="99"/>
    <w:rsid w:val="001723FA"/>
  </w:style>
  <w:style w:type="paragraph" w:customStyle="1" w:styleId="Call">
    <w:name w:val="Call"/>
    <w:basedOn w:val="Normal"/>
    <w:next w:val="Normal"/>
    <w:link w:val="CallChar"/>
    <w:uiPriority w:val="99"/>
    <w:rsid w:val="001723FA"/>
    <w:pPr>
      <w:keepNext/>
      <w:keepLines/>
      <w:spacing w:before="160"/>
      <w:ind w:left="567"/>
    </w:pPr>
    <w:rPr>
      <w:rFonts w:eastAsia="Times New Roman"/>
      <w:i/>
      <w:szCs w:val="20"/>
      <w:lang w:val="en-GB" w:eastAsia="en-US"/>
    </w:rPr>
  </w:style>
  <w:style w:type="character" w:styleId="EndnoteReference">
    <w:name w:val="endnote reference"/>
    <w:basedOn w:val="DefaultParagraphFont"/>
    <w:rsid w:val="001723FA"/>
    <w:rPr>
      <w:rFonts w:cs="Times New Roman"/>
      <w:vertAlign w:val="superscript"/>
    </w:rPr>
  </w:style>
  <w:style w:type="paragraph" w:customStyle="1" w:styleId="Equationlegend">
    <w:name w:val="Equation_legend"/>
    <w:basedOn w:val="Normal"/>
    <w:uiPriority w:val="99"/>
    <w:rsid w:val="001723FA"/>
    <w:pPr>
      <w:tabs>
        <w:tab w:val="right" w:pos="1531"/>
      </w:tabs>
      <w:spacing w:before="80"/>
      <w:ind w:left="1701" w:hanging="1701"/>
    </w:pPr>
  </w:style>
  <w:style w:type="paragraph" w:customStyle="1" w:styleId="Figure">
    <w:name w:val="Figure"/>
    <w:basedOn w:val="Normal"/>
    <w:next w:val="Figuretitle"/>
    <w:uiPriority w:val="99"/>
    <w:rsid w:val="001723FA"/>
    <w:pPr>
      <w:keepNext/>
      <w:keepLines/>
      <w:spacing w:after="120"/>
      <w:jc w:val="center"/>
    </w:pPr>
  </w:style>
  <w:style w:type="paragraph" w:customStyle="1" w:styleId="Figuretitle">
    <w:name w:val="Figure_title"/>
    <w:basedOn w:val="Tabletitle"/>
    <w:next w:val="Normalaftertitle"/>
    <w:uiPriority w:val="99"/>
    <w:rsid w:val="001723FA"/>
    <w:pPr>
      <w:spacing w:before="240" w:after="480"/>
    </w:pPr>
  </w:style>
  <w:style w:type="paragraph" w:customStyle="1" w:styleId="Tabletitle">
    <w:name w:val="Table_title"/>
    <w:basedOn w:val="TableNo"/>
    <w:next w:val="Tabletext"/>
    <w:uiPriority w:val="99"/>
    <w:rsid w:val="001723FA"/>
    <w:pPr>
      <w:tabs>
        <w:tab w:val="left" w:pos="2948"/>
        <w:tab w:val="left" w:pos="4082"/>
      </w:tabs>
      <w:spacing w:before="0"/>
    </w:pPr>
    <w:rPr>
      <w:b/>
      <w:caps w:val="0"/>
    </w:rPr>
  </w:style>
  <w:style w:type="paragraph" w:customStyle="1" w:styleId="TableNo">
    <w:name w:val="Table_No"/>
    <w:basedOn w:val="Normal"/>
    <w:next w:val="Tabletitle"/>
    <w:uiPriority w:val="99"/>
    <w:rsid w:val="001723FA"/>
    <w:pPr>
      <w:keepNext/>
      <w:spacing w:before="560" w:after="120"/>
      <w:jc w:val="center"/>
    </w:pPr>
    <w:rPr>
      <w:caps/>
    </w:rPr>
  </w:style>
  <w:style w:type="paragraph" w:customStyle="1" w:styleId="Tabletext">
    <w:name w:val="Table_text"/>
    <w:basedOn w:val="Normal"/>
    <w:uiPriority w:val="99"/>
    <w:rsid w:val="001723FA"/>
    <w:pPr>
      <w:spacing w:before="60" w:after="60"/>
    </w:pPr>
  </w:style>
  <w:style w:type="paragraph" w:customStyle="1" w:styleId="Figurelegend">
    <w:name w:val="Figure_legend"/>
    <w:basedOn w:val="Normal"/>
    <w:uiPriority w:val="99"/>
    <w:rsid w:val="001723FA"/>
    <w:pPr>
      <w:keepNext/>
      <w:keepLines/>
      <w:spacing w:before="20" w:after="20"/>
    </w:pPr>
    <w:rPr>
      <w:sz w:val="18"/>
    </w:rPr>
  </w:style>
  <w:style w:type="paragraph" w:customStyle="1" w:styleId="FigureNo">
    <w:name w:val="Figure_No"/>
    <w:basedOn w:val="Normal"/>
    <w:next w:val="Figuretitle"/>
    <w:uiPriority w:val="99"/>
    <w:rsid w:val="001723FA"/>
    <w:pPr>
      <w:keepNext/>
      <w:keepLines/>
      <w:spacing w:before="240" w:after="120"/>
      <w:jc w:val="center"/>
    </w:pPr>
    <w:rPr>
      <w:caps/>
    </w:rPr>
  </w:style>
  <w:style w:type="paragraph" w:customStyle="1" w:styleId="Figurewithouttitle">
    <w:name w:val="Figure_without_title"/>
    <w:basedOn w:val="Figure"/>
    <w:next w:val="Normalaftertitle"/>
    <w:uiPriority w:val="99"/>
    <w:rsid w:val="001723FA"/>
    <w:pPr>
      <w:keepNext w:val="0"/>
      <w:spacing w:after="240"/>
    </w:pPr>
  </w:style>
  <w:style w:type="paragraph" w:customStyle="1" w:styleId="Headingi">
    <w:name w:val="Heading_i"/>
    <w:basedOn w:val="Heading3"/>
    <w:next w:val="Normal"/>
    <w:uiPriority w:val="99"/>
    <w:rsid w:val="001723FA"/>
    <w:pPr>
      <w:spacing w:before="160"/>
      <w:outlineLvl w:val="0"/>
    </w:pPr>
    <w:rPr>
      <w:b w:val="0"/>
      <w:i/>
    </w:rPr>
  </w:style>
  <w:style w:type="character" w:styleId="PageNumber">
    <w:name w:val="page number"/>
    <w:basedOn w:val="DefaultParagraphFont"/>
    <w:uiPriority w:val="99"/>
    <w:rsid w:val="001723FA"/>
    <w:rPr>
      <w:rFonts w:ascii="Calibri" w:hAnsi="Calibri" w:cs="Times New Roman"/>
    </w:rPr>
  </w:style>
  <w:style w:type="paragraph" w:customStyle="1" w:styleId="PartNo">
    <w:name w:val="Part_No"/>
    <w:basedOn w:val="AnnexNo"/>
    <w:next w:val="Parttitle"/>
    <w:uiPriority w:val="99"/>
    <w:rsid w:val="001723FA"/>
  </w:style>
  <w:style w:type="paragraph" w:customStyle="1" w:styleId="Parttitle">
    <w:name w:val="Part_title"/>
    <w:basedOn w:val="Annextitle"/>
    <w:next w:val="Partref"/>
    <w:uiPriority w:val="99"/>
    <w:rsid w:val="001723FA"/>
  </w:style>
  <w:style w:type="paragraph" w:customStyle="1" w:styleId="Partref">
    <w:name w:val="Part_ref"/>
    <w:basedOn w:val="Annexref"/>
    <w:next w:val="Normalaftertitle"/>
    <w:uiPriority w:val="99"/>
    <w:rsid w:val="001723FA"/>
  </w:style>
  <w:style w:type="paragraph" w:customStyle="1" w:styleId="RecNo">
    <w:name w:val="Rec_No"/>
    <w:basedOn w:val="Normal"/>
    <w:next w:val="Rectitle"/>
    <w:uiPriority w:val="99"/>
    <w:rsid w:val="001723FA"/>
    <w:pPr>
      <w:spacing w:before="720"/>
      <w:jc w:val="center"/>
    </w:pPr>
    <w:rPr>
      <w:caps/>
      <w:sz w:val="28"/>
    </w:rPr>
  </w:style>
  <w:style w:type="paragraph" w:customStyle="1" w:styleId="Rectitle">
    <w:name w:val="Rec_title"/>
    <w:basedOn w:val="Normal"/>
    <w:next w:val="Heading1"/>
    <w:uiPriority w:val="99"/>
    <w:rsid w:val="001723FA"/>
    <w:pPr>
      <w:spacing w:before="240"/>
      <w:jc w:val="center"/>
    </w:pPr>
    <w:rPr>
      <w:b/>
      <w:sz w:val="28"/>
    </w:rPr>
  </w:style>
  <w:style w:type="paragraph" w:customStyle="1" w:styleId="Recref">
    <w:name w:val="Rec_ref"/>
    <w:basedOn w:val="Rectitle"/>
    <w:next w:val="Recdate"/>
    <w:uiPriority w:val="99"/>
    <w:rsid w:val="001723FA"/>
    <w:pPr>
      <w:spacing w:before="120"/>
    </w:pPr>
    <w:rPr>
      <w:b w:val="0"/>
      <w:sz w:val="24"/>
    </w:rPr>
  </w:style>
  <w:style w:type="paragraph" w:customStyle="1" w:styleId="Recdate">
    <w:name w:val="Rec_date"/>
    <w:basedOn w:val="Recref"/>
    <w:next w:val="Normalaftertitle"/>
    <w:uiPriority w:val="99"/>
    <w:rsid w:val="001723FA"/>
    <w:pPr>
      <w:jc w:val="right"/>
    </w:pPr>
    <w:rPr>
      <w:sz w:val="22"/>
    </w:rPr>
  </w:style>
  <w:style w:type="paragraph" w:customStyle="1" w:styleId="Questiondate">
    <w:name w:val="Question_date"/>
    <w:basedOn w:val="Recdate"/>
    <w:next w:val="Normalaftertitle"/>
    <w:uiPriority w:val="99"/>
    <w:rsid w:val="001723FA"/>
  </w:style>
  <w:style w:type="paragraph" w:customStyle="1" w:styleId="QuestionNo">
    <w:name w:val="Question_No"/>
    <w:basedOn w:val="RecNo"/>
    <w:next w:val="Questiontitle"/>
    <w:uiPriority w:val="99"/>
    <w:rsid w:val="001723FA"/>
  </w:style>
  <w:style w:type="paragraph" w:customStyle="1" w:styleId="Questionref">
    <w:name w:val="Question_ref"/>
    <w:basedOn w:val="Recref"/>
    <w:next w:val="Questiondate"/>
    <w:uiPriority w:val="99"/>
    <w:rsid w:val="001723FA"/>
  </w:style>
  <w:style w:type="paragraph" w:customStyle="1" w:styleId="Questiontitle">
    <w:name w:val="Question_title"/>
    <w:basedOn w:val="Rectitle"/>
    <w:next w:val="Questionref"/>
    <w:uiPriority w:val="99"/>
    <w:rsid w:val="001723FA"/>
  </w:style>
  <w:style w:type="paragraph" w:customStyle="1" w:styleId="Reftext">
    <w:name w:val="Ref_text"/>
    <w:basedOn w:val="Normal"/>
    <w:uiPriority w:val="99"/>
    <w:rsid w:val="001723FA"/>
    <w:pPr>
      <w:ind w:left="567" w:hanging="567"/>
    </w:pPr>
  </w:style>
  <w:style w:type="paragraph" w:customStyle="1" w:styleId="Reftitle">
    <w:name w:val="Ref_title"/>
    <w:basedOn w:val="Normal"/>
    <w:next w:val="Reftext"/>
    <w:uiPriority w:val="99"/>
    <w:rsid w:val="001723FA"/>
    <w:pPr>
      <w:spacing w:before="480"/>
      <w:jc w:val="center"/>
    </w:pPr>
    <w:rPr>
      <w:caps/>
      <w:sz w:val="28"/>
    </w:rPr>
  </w:style>
  <w:style w:type="paragraph" w:customStyle="1" w:styleId="Repdate">
    <w:name w:val="Rep_date"/>
    <w:basedOn w:val="Recdate"/>
    <w:next w:val="Normalaftertitle"/>
    <w:uiPriority w:val="99"/>
    <w:rsid w:val="001723FA"/>
  </w:style>
  <w:style w:type="paragraph" w:customStyle="1" w:styleId="RepNo">
    <w:name w:val="Rep_No"/>
    <w:basedOn w:val="RecNo"/>
    <w:next w:val="Reptitle"/>
    <w:uiPriority w:val="99"/>
    <w:rsid w:val="001723FA"/>
  </w:style>
  <w:style w:type="paragraph" w:customStyle="1" w:styleId="Reptitle">
    <w:name w:val="Rep_title"/>
    <w:basedOn w:val="Rectitle"/>
    <w:next w:val="Repref"/>
    <w:uiPriority w:val="99"/>
    <w:rsid w:val="001723FA"/>
  </w:style>
  <w:style w:type="paragraph" w:customStyle="1" w:styleId="Repref">
    <w:name w:val="Rep_ref"/>
    <w:basedOn w:val="Recref"/>
    <w:next w:val="Repdate"/>
    <w:uiPriority w:val="99"/>
    <w:rsid w:val="001723FA"/>
  </w:style>
  <w:style w:type="paragraph" w:customStyle="1" w:styleId="Resdate">
    <w:name w:val="Res_date"/>
    <w:basedOn w:val="Recdate"/>
    <w:next w:val="Normalaftertitle"/>
    <w:uiPriority w:val="99"/>
    <w:rsid w:val="001723FA"/>
  </w:style>
  <w:style w:type="paragraph" w:customStyle="1" w:styleId="ResNo">
    <w:name w:val="Res_No"/>
    <w:basedOn w:val="AnnexNo"/>
    <w:next w:val="Restitle"/>
    <w:rsid w:val="001723FA"/>
  </w:style>
  <w:style w:type="paragraph" w:customStyle="1" w:styleId="Restitle">
    <w:name w:val="Res_title"/>
    <w:basedOn w:val="Annextitle"/>
    <w:next w:val="Normal"/>
    <w:rsid w:val="001723FA"/>
  </w:style>
  <w:style w:type="paragraph" w:customStyle="1" w:styleId="Resref">
    <w:name w:val="Res_ref"/>
    <w:basedOn w:val="Recref"/>
    <w:next w:val="Resdate"/>
    <w:uiPriority w:val="99"/>
    <w:rsid w:val="001723FA"/>
  </w:style>
  <w:style w:type="paragraph" w:customStyle="1" w:styleId="SectionNo">
    <w:name w:val="Section_No"/>
    <w:basedOn w:val="AnnexNo"/>
    <w:next w:val="Sectiontitle"/>
    <w:uiPriority w:val="99"/>
    <w:rsid w:val="001723FA"/>
  </w:style>
  <w:style w:type="paragraph" w:customStyle="1" w:styleId="Sectiontitle">
    <w:name w:val="Section_title"/>
    <w:basedOn w:val="Normal"/>
    <w:next w:val="Normalaftertitle"/>
    <w:uiPriority w:val="99"/>
    <w:rsid w:val="001723FA"/>
    <w:rPr>
      <w:sz w:val="28"/>
    </w:rPr>
  </w:style>
  <w:style w:type="paragraph" w:customStyle="1" w:styleId="SpecialFooter">
    <w:name w:val="Special Footer"/>
    <w:basedOn w:val="Footer"/>
    <w:uiPriority w:val="99"/>
    <w:rsid w:val="001723FA"/>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uiPriority w:val="99"/>
    <w:rsid w:val="001723FA"/>
    <w:pPr>
      <w:spacing w:before="120" w:after="120"/>
      <w:jc w:val="center"/>
    </w:pPr>
    <w:rPr>
      <w:b/>
    </w:rPr>
  </w:style>
  <w:style w:type="paragraph" w:customStyle="1" w:styleId="Tablelegend">
    <w:name w:val="Table_legend"/>
    <w:basedOn w:val="Tabletext"/>
    <w:uiPriority w:val="99"/>
    <w:rsid w:val="001723FA"/>
    <w:pPr>
      <w:spacing w:before="120"/>
    </w:pPr>
  </w:style>
  <w:style w:type="paragraph" w:customStyle="1" w:styleId="Tableref">
    <w:name w:val="Table_ref"/>
    <w:basedOn w:val="Normal"/>
    <w:next w:val="Tabletitle"/>
    <w:uiPriority w:val="99"/>
    <w:rsid w:val="001723FA"/>
    <w:pPr>
      <w:keepNext/>
      <w:spacing w:before="567"/>
      <w:jc w:val="center"/>
    </w:pPr>
  </w:style>
  <w:style w:type="paragraph" w:customStyle="1" w:styleId="Artheading">
    <w:name w:val="Art_heading"/>
    <w:basedOn w:val="Normal"/>
    <w:next w:val="Normalaftertitle"/>
    <w:uiPriority w:val="99"/>
    <w:rsid w:val="001723FA"/>
    <w:pPr>
      <w:spacing w:before="480"/>
      <w:jc w:val="center"/>
    </w:pPr>
    <w:rPr>
      <w:b/>
    </w:rPr>
  </w:style>
  <w:style w:type="paragraph" w:customStyle="1" w:styleId="ArtNo">
    <w:name w:val="Art_No"/>
    <w:basedOn w:val="Normal"/>
    <w:next w:val="Arttitle"/>
    <w:uiPriority w:val="99"/>
    <w:rsid w:val="001723FA"/>
    <w:pPr>
      <w:spacing w:before="600"/>
      <w:jc w:val="center"/>
    </w:pPr>
    <w:rPr>
      <w:caps/>
      <w:sz w:val="28"/>
    </w:rPr>
  </w:style>
  <w:style w:type="paragraph" w:customStyle="1" w:styleId="Arttitle">
    <w:name w:val="Art_title"/>
    <w:basedOn w:val="Normal"/>
    <w:next w:val="Normal"/>
    <w:uiPriority w:val="99"/>
    <w:rsid w:val="001723FA"/>
    <w:pPr>
      <w:spacing w:before="240" w:after="240"/>
      <w:jc w:val="center"/>
    </w:pPr>
    <w:rPr>
      <w:b/>
      <w:sz w:val="28"/>
    </w:rPr>
  </w:style>
  <w:style w:type="paragraph" w:customStyle="1" w:styleId="ChapNo">
    <w:name w:val="Chap_No"/>
    <w:basedOn w:val="ArtNo"/>
    <w:next w:val="Chaptitle"/>
    <w:uiPriority w:val="99"/>
    <w:rsid w:val="001723FA"/>
  </w:style>
  <w:style w:type="paragraph" w:customStyle="1" w:styleId="Chaptitle">
    <w:name w:val="Chap_title"/>
    <w:basedOn w:val="Arttitle"/>
    <w:next w:val="Normal"/>
    <w:uiPriority w:val="99"/>
    <w:rsid w:val="001723FA"/>
  </w:style>
  <w:style w:type="paragraph" w:customStyle="1" w:styleId="CharCharCharCharCharChar">
    <w:name w:val="Char Char Char Char Char Char"/>
    <w:basedOn w:val="Normal"/>
    <w:uiPriority w:val="99"/>
    <w:rsid w:val="00B94735"/>
    <w:pPr>
      <w:widowControl w:val="0"/>
      <w:jc w:val="both"/>
    </w:pPr>
    <w:rPr>
      <w:rFonts w:ascii="Tahoma" w:hAnsi="Tahoma"/>
      <w:kern w:val="2"/>
    </w:rPr>
  </w:style>
  <w:style w:type="paragraph" w:styleId="BodyText">
    <w:name w:val="Body Text"/>
    <w:basedOn w:val="Normal"/>
    <w:link w:val="BodyTextChar"/>
    <w:uiPriority w:val="99"/>
    <w:rsid w:val="00B94735"/>
    <w:pPr>
      <w:spacing w:after="120"/>
    </w:pPr>
  </w:style>
  <w:style w:type="character" w:customStyle="1" w:styleId="BodyTextChar">
    <w:name w:val="Body Text Char"/>
    <w:basedOn w:val="DefaultParagraphFont"/>
    <w:link w:val="BodyText"/>
    <w:uiPriority w:val="99"/>
    <w:semiHidden/>
    <w:locked/>
    <w:rPr>
      <w:rFonts w:ascii="Times New Roman" w:eastAsia="SimSun" w:hAnsi="Times New Roman" w:cs="Times New Roman"/>
      <w:sz w:val="24"/>
      <w:szCs w:val="24"/>
    </w:rPr>
  </w:style>
  <w:style w:type="paragraph" w:styleId="BodyText2">
    <w:name w:val="Body Text 2"/>
    <w:basedOn w:val="Normal"/>
    <w:link w:val="BodyText2Char"/>
    <w:uiPriority w:val="99"/>
    <w:rsid w:val="00B94735"/>
    <w:pPr>
      <w:spacing w:after="120" w:line="480" w:lineRule="auto"/>
    </w:pPr>
  </w:style>
  <w:style w:type="character" w:customStyle="1" w:styleId="BodyText2Char">
    <w:name w:val="Body Text 2 Char"/>
    <w:basedOn w:val="DefaultParagraphFont"/>
    <w:link w:val="BodyText2"/>
    <w:uiPriority w:val="99"/>
    <w:semiHidden/>
    <w:locked/>
    <w:rPr>
      <w:rFonts w:ascii="Times New Roman" w:eastAsia="SimSun" w:hAnsi="Times New Roman" w:cs="Times New Roman"/>
      <w:sz w:val="24"/>
      <w:szCs w:val="24"/>
    </w:rPr>
  </w:style>
  <w:style w:type="paragraph" w:styleId="NormalWeb">
    <w:name w:val="Normal (Web)"/>
    <w:basedOn w:val="Normal"/>
    <w:uiPriority w:val="99"/>
    <w:rsid w:val="00B94735"/>
  </w:style>
  <w:style w:type="paragraph" w:styleId="BalloonText">
    <w:name w:val="Balloon Text"/>
    <w:basedOn w:val="Normal"/>
    <w:link w:val="BalloonTextChar"/>
    <w:uiPriority w:val="99"/>
    <w:semiHidden/>
    <w:rsid w:val="00304EA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eastAsia="SimSun" w:hAnsi="Times New Roman" w:cs="Times New Roman"/>
      <w:sz w:val="2"/>
    </w:rPr>
  </w:style>
  <w:style w:type="character" w:customStyle="1" w:styleId="CallChar">
    <w:name w:val="Call Char"/>
    <w:link w:val="Call"/>
    <w:uiPriority w:val="99"/>
    <w:locked/>
    <w:rsid w:val="00F97863"/>
    <w:rPr>
      <w:rFonts w:ascii="Calibri" w:hAnsi="Calibri"/>
      <w:i/>
      <w:sz w:val="24"/>
      <w:lang w:val="en-GB" w:eastAsia="en-US"/>
    </w:rPr>
  </w:style>
  <w:style w:type="character" w:styleId="CommentReference">
    <w:name w:val="annotation reference"/>
    <w:basedOn w:val="DefaultParagraphFont"/>
    <w:uiPriority w:val="99"/>
    <w:rsid w:val="00CC0263"/>
    <w:rPr>
      <w:rFonts w:cs="Times New Roman"/>
      <w:sz w:val="18"/>
    </w:rPr>
  </w:style>
  <w:style w:type="paragraph" w:styleId="CommentText">
    <w:name w:val="annotation text"/>
    <w:basedOn w:val="Normal"/>
    <w:link w:val="CommentTextChar"/>
    <w:uiPriority w:val="99"/>
    <w:rsid w:val="00CC0263"/>
    <w:rPr>
      <w:lang w:val="en-GB"/>
    </w:rPr>
  </w:style>
  <w:style w:type="character" w:customStyle="1" w:styleId="CommentTextChar">
    <w:name w:val="Comment Text Char"/>
    <w:basedOn w:val="DefaultParagraphFont"/>
    <w:link w:val="CommentText"/>
    <w:uiPriority w:val="99"/>
    <w:locked/>
    <w:rsid w:val="00CC0263"/>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rsid w:val="00CC0263"/>
    <w:rPr>
      <w:b/>
      <w:bCs/>
    </w:rPr>
  </w:style>
  <w:style w:type="character" w:customStyle="1" w:styleId="CommentSubjectChar">
    <w:name w:val="Comment Subject Char"/>
    <w:basedOn w:val="CommentTextChar"/>
    <w:link w:val="CommentSubject"/>
    <w:uiPriority w:val="99"/>
    <w:locked/>
    <w:rsid w:val="00CC0263"/>
    <w:rPr>
      <w:rFonts w:ascii="Times New Roman" w:hAnsi="Times New Roman" w:cs="Times New Roman"/>
      <w:b/>
      <w:sz w:val="24"/>
      <w:lang w:val="en-GB"/>
    </w:rPr>
  </w:style>
  <w:style w:type="paragraph" w:customStyle="1" w:styleId="firstfooter0">
    <w:name w:val="firstfooter"/>
    <w:basedOn w:val="Normal"/>
    <w:uiPriority w:val="99"/>
    <w:rsid w:val="001723FA"/>
    <w:pPr>
      <w:spacing w:before="100" w:beforeAutospacing="1" w:after="100" w:afterAutospacing="1"/>
    </w:pPr>
  </w:style>
  <w:style w:type="paragraph" w:styleId="ListParagraph">
    <w:name w:val="List Paragraph"/>
    <w:basedOn w:val="Normal"/>
    <w:uiPriority w:val="34"/>
    <w:qFormat/>
    <w:rsid w:val="00F4085C"/>
    <w:pPr>
      <w:ind w:left="720"/>
      <w:contextualSpacing/>
    </w:pPr>
  </w:style>
  <w:style w:type="character" w:customStyle="1" w:styleId="apple-style-span">
    <w:name w:val="apple-style-span"/>
    <w:basedOn w:val="DefaultParagraphFont"/>
    <w:uiPriority w:val="99"/>
    <w:rsid w:val="00DF4DB7"/>
    <w:rPr>
      <w:rFonts w:cs="Times New Roman"/>
    </w:rPr>
  </w:style>
  <w:style w:type="paragraph" w:customStyle="1" w:styleId="CarCar2Char">
    <w:name w:val="Car Car2 Char"/>
    <w:basedOn w:val="Normal"/>
    <w:uiPriority w:val="99"/>
    <w:rsid w:val="00D85976"/>
    <w:pPr>
      <w:widowControl w:val="0"/>
      <w:spacing w:after="160" w:line="240" w:lineRule="exact"/>
      <w:jc w:val="both"/>
    </w:pPr>
    <w:rPr>
      <w:rFonts w:ascii="Verdana" w:hAnsi="Verdana"/>
      <w:sz w:val="20"/>
    </w:rPr>
  </w:style>
  <w:style w:type="character" w:customStyle="1" w:styleId="ft">
    <w:name w:val="ft"/>
    <w:basedOn w:val="DefaultParagraphFont"/>
    <w:rsid w:val="008B7C27"/>
  </w:style>
  <w:style w:type="paragraph" w:styleId="EndnoteText">
    <w:name w:val="endnote text"/>
    <w:basedOn w:val="Normal"/>
    <w:link w:val="EndnoteTextChar"/>
    <w:rsid w:val="003731BA"/>
    <w:pPr>
      <w:spacing w:after="0" w:line="240" w:lineRule="auto"/>
    </w:pPr>
    <w:rPr>
      <w:rFonts w:ascii="Arial" w:eastAsia="SimSun" w:hAnsi="Arial" w:cs="Times New Roman"/>
      <w:sz w:val="20"/>
      <w:szCs w:val="20"/>
    </w:rPr>
  </w:style>
  <w:style w:type="character" w:customStyle="1" w:styleId="EndnoteTextChar">
    <w:name w:val="Endnote Text Char"/>
    <w:basedOn w:val="DefaultParagraphFont"/>
    <w:link w:val="EndnoteText"/>
    <w:rsid w:val="003731BA"/>
    <w:rPr>
      <w:rFonts w:ascii="Arial" w:eastAsia="SimSu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469641">
      <w:marLeft w:val="0"/>
      <w:marRight w:val="0"/>
      <w:marTop w:val="0"/>
      <w:marBottom w:val="0"/>
      <w:divBdr>
        <w:top w:val="none" w:sz="0" w:space="0" w:color="auto"/>
        <w:left w:val="none" w:sz="0" w:space="0" w:color="auto"/>
        <w:bottom w:val="none" w:sz="0" w:space="0" w:color="auto"/>
        <w:right w:val="none" w:sz="0" w:space="0" w:color="auto"/>
      </w:divBdr>
    </w:div>
    <w:div w:id="1593469644">
      <w:marLeft w:val="0"/>
      <w:marRight w:val="0"/>
      <w:marTop w:val="0"/>
      <w:marBottom w:val="0"/>
      <w:divBdr>
        <w:top w:val="none" w:sz="0" w:space="0" w:color="auto"/>
        <w:left w:val="none" w:sz="0" w:space="0" w:color="auto"/>
        <w:bottom w:val="none" w:sz="0" w:space="0" w:color="auto"/>
        <w:right w:val="none" w:sz="0" w:space="0" w:color="auto"/>
      </w:divBdr>
      <w:divsChild>
        <w:div w:id="1593469642">
          <w:marLeft w:val="0"/>
          <w:marRight w:val="0"/>
          <w:marTop w:val="0"/>
          <w:marBottom w:val="0"/>
          <w:divBdr>
            <w:top w:val="none" w:sz="0" w:space="0" w:color="auto"/>
            <w:left w:val="none" w:sz="0" w:space="0" w:color="auto"/>
            <w:bottom w:val="none" w:sz="0" w:space="0" w:color="auto"/>
            <w:right w:val="none" w:sz="0" w:space="0" w:color="auto"/>
          </w:divBdr>
          <w:divsChild>
            <w:div w:id="1593469643">
              <w:marLeft w:val="0"/>
              <w:marRight w:val="0"/>
              <w:marTop w:val="0"/>
              <w:marBottom w:val="0"/>
              <w:divBdr>
                <w:top w:val="none" w:sz="0" w:space="0" w:color="auto"/>
                <w:left w:val="none" w:sz="0" w:space="0" w:color="auto"/>
                <w:bottom w:val="none" w:sz="0" w:space="0" w:color="auto"/>
                <w:right w:val="none" w:sz="0" w:space="0" w:color="auto"/>
              </w:divBdr>
              <w:divsChild>
                <w:div w:id="1593469640">
                  <w:marLeft w:val="120"/>
                  <w:marRight w:val="120"/>
                  <w:marTop w:val="240"/>
                  <w:marBottom w:val="120"/>
                  <w:divBdr>
                    <w:top w:val="none" w:sz="0" w:space="0" w:color="auto"/>
                    <w:left w:val="none" w:sz="0" w:space="0" w:color="auto"/>
                    <w:bottom w:val="none" w:sz="0" w:space="0" w:color="auto"/>
                    <w:right w:val="none" w:sz="0" w:space="0" w:color="auto"/>
                  </w:divBdr>
                </w:div>
              </w:divsChild>
            </w:div>
          </w:divsChild>
        </w:div>
      </w:divsChild>
    </w:div>
    <w:div w:id="211671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council/Basic-Texts/ResDecRec-PP10-e.doc" TargetMode="External"/><Relationship Id="rId18" Type="http://schemas.openxmlformats.org/officeDocument/2006/relationships/hyperlink" Target="http://www.itu.int/wtp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itu.int/council/Basic-Texts/ResDecRec-PP10-e.doc" TargetMode="External"/><Relationship Id="rId17" Type="http://schemas.openxmlformats.org/officeDocument/2006/relationships/hyperlink" Target="http://www.itu.int/en/membership/Pages/letters.aspx" TargetMode="External"/><Relationship Id="rId2" Type="http://schemas.openxmlformats.org/officeDocument/2006/relationships/numbering" Target="numbering.xml"/><Relationship Id="rId16" Type="http://schemas.openxmlformats.org/officeDocument/2006/relationships/hyperlink" Target="http://www.itu.int/md/S12-DM-CIR-01003/en" TargetMode="External"/><Relationship Id="rId20" Type="http://schemas.openxmlformats.org/officeDocument/2006/relationships/hyperlink" Target="http://www.itu.int/md/S11-CL-C-0102/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council/Basic-Texts/ResDecRec-PP10-e.do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tu.int/md/S12-CL-C-0028/en" TargetMode="External"/><Relationship Id="rId23" Type="http://schemas.openxmlformats.org/officeDocument/2006/relationships/fontTable" Target="fontTable.xml"/><Relationship Id="rId10" Type="http://schemas.openxmlformats.org/officeDocument/2006/relationships/hyperlink" Target="http://www.itu.int/council/Basic-Texts/ResDecRec-PP10-e.doc" TargetMode="External"/><Relationship Id="rId19" Type="http://schemas.openxmlformats.org/officeDocument/2006/relationships/hyperlink" Target="http://www.itu.int/en/wtpf-13/Pages/ieg.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tu.int/md/S11-CL-C-0102/e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F9526-7A41-42AE-975C-33EDA64B3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C11/32 - Facilitating the transition from IPv4 to IPv6</vt:lpstr>
    </vt:vector>
  </TitlesOfParts>
  <Manager>General Secretariat - Pool</Manager>
  <Company>International Telecommunication Union (ITU)</Company>
  <LinksUpToDate>false</LinksUpToDate>
  <CharactersWithSpaces>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C11/32 - Facilitating the transition from IPv4 to IPv6</dc:title>
  <dc:subject>Council 2006</dc:subject>
  <dc:creator>Note by the Secretary-General</dc:creator>
  <cp:keywords>C2006, C06</cp:keywords>
  <cp:lastModifiedBy>Janin, Patricia</cp:lastModifiedBy>
  <cp:revision>5</cp:revision>
  <cp:lastPrinted>2012-07-13T13:55:00Z</cp:lastPrinted>
  <dcterms:created xsi:type="dcterms:W3CDTF">2012-07-13T13:55:00Z</dcterms:created>
  <dcterms:modified xsi:type="dcterms:W3CDTF">2012-07-18T11:28:00Z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C07/EP/5-E</vt:lpwstr>
  </property>
  <property fmtid="{D5CDD505-2E9C-101B-9397-08002B2CF9AE}" pid="3" name="Docdate">
    <vt:lpwstr>28 May 2007</vt:lpwstr>
  </property>
  <property fmtid="{D5CDD505-2E9C-101B-9397-08002B2CF9AE}" pid="4" name="Docorlang">
    <vt:lpwstr>English only</vt:lpwstr>
  </property>
  <property fmtid="{D5CDD505-2E9C-101B-9397-08002B2CF9AE}" pid="5" name="Docbluepink">
    <vt:lpwstr/>
  </property>
  <property fmtid="{D5CDD505-2E9C-101B-9397-08002B2CF9AE}" pid="6" name="Docdest">
    <vt:lpwstr/>
  </property>
  <property fmtid="{D5CDD505-2E9C-101B-9397-08002B2CF9AE}" pid="7" name="Docauthor">
    <vt:lpwstr>Note by the Secretary-General</vt:lpwstr>
  </property>
  <property fmtid="{D5CDD505-2E9C-101B-9397-08002B2CF9AE}" pid="8" name="ContentTypeId">
    <vt:lpwstr>0x010100D025FAD745EB744FB7A872434A168541</vt:lpwstr>
  </property>
</Properties>
</file>