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770"/>
      </w:tblGrid>
      <w:tr w:rsidR="00015E3B" w:rsidRPr="00015E3B" w:rsidTr="00674951">
        <w:tc>
          <w:tcPr>
            <w:tcW w:w="9855" w:type="dxa"/>
            <w:gridSpan w:val="2"/>
            <w:hideMark/>
          </w:tcPr>
          <w:p w:rsidR="00015E3B" w:rsidRPr="00015E3B" w:rsidRDefault="00015E3B" w:rsidP="00015E3B">
            <w:pPr>
              <w:tabs>
                <w:tab w:val="clear" w:pos="1871"/>
                <w:tab w:val="left" w:pos="567"/>
                <w:tab w:val="left" w:pos="709"/>
                <w:tab w:val="left" w:pos="1701"/>
                <w:tab w:val="left" w:pos="2835"/>
              </w:tabs>
              <w:bidi w:val="0"/>
              <w:spacing w:before="100" w:beforeAutospacing="1" w:after="100" w:afterAutospacing="1"/>
              <w:jc w:val="center"/>
              <w:rPr>
                <w:rFonts w:ascii="Calibri" w:hAnsi="Calibri"/>
                <w:sz w:val="24"/>
                <w:szCs w:val="24"/>
                <w:lang w:val="en-GB"/>
              </w:rPr>
            </w:pPr>
            <w:r w:rsidRPr="00015E3B">
              <w:rPr>
                <w:rFonts w:ascii="Calibri" w:hAnsi="Calibri"/>
                <w:noProof/>
                <w:sz w:val="24"/>
                <w:szCs w:val="24"/>
                <w:lang w:eastAsia="zh-CN"/>
              </w:rPr>
              <w:drawing>
                <wp:inline distT="0" distB="0" distL="0" distR="0" wp14:anchorId="243E45EE" wp14:editId="040D851F">
                  <wp:extent cx="6120765" cy="9550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55040"/>
                          </a:xfrm>
                          <a:prstGeom prst="rect">
                            <a:avLst/>
                          </a:prstGeom>
                        </pic:spPr>
                      </pic:pic>
                    </a:graphicData>
                  </a:graphic>
                </wp:inline>
              </w:drawing>
            </w:r>
          </w:p>
        </w:tc>
      </w:tr>
      <w:tr w:rsidR="00015E3B" w:rsidRPr="00015E3B" w:rsidTr="00674951">
        <w:tc>
          <w:tcPr>
            <w:tcW w:w="9855" w:type="dxa"/>
            <w:gridSpan w:val="2"/>
            <w:tcBorders>
              <w:top w:val="nil"/>
              <w:left w:val="nil"/>
              <w:bottom w:val="single" w:sz="12" w:space="0" w:color="auto"/>
              <w:right w:val="nil"/>
            </w:tcBorders>
            <w:hideMark/>
          </w:tcPr>
          <w:p w:rsidR="00015E3B" w:rsidRPr="00015E3B" w:rsidRDefault="00015E3B" w:rsidP="00015E3B">
            <w:pPr>
              <w:tabs>
                <w:tab w:val="clear" w:pos="1134"/>
                <w:tab w:val="clear" w:pos="1871"/>
                <w:tab w:val="clear" w:pos="2268"/>
                <w:tab w:val="left" w:pos="284"/>
              </w:tabs>
              <w:spacing w:before="60"/>
              <w:ind w:left="284"/>
              <w:jc w:val="left"/>
              <w:rPr>
                <w:rFonts w:ascii="Calibri" w:hAnsi="Calibri"/>
                <w:noProof/>
                <w:rtl/>
                <w:lang w:bidi="ar-SY"/>
              </w:rPr>
            </w:pPr>
            <w:r w:rsidRPr="00015E3B">
              <w:rPr>
                <w:rFonts w:ascii="Calibri" w:hAnsi="Calibri" w:hint="cs"/>
                <w:rtl/>
                <w:lang w:val="en-GB"/>
              </w:rPr>
              <w:t xml:space="preserve">جنيف، </w:t>
            </w:r>
            <w:r w:rsidRPr="00015E3B">
              <w:rPr>
                <w:rFonts w:ascii="Calibri" w:hAnsi="Calibri"/>
              </w:rPr>
              <w:t>16-14</w:t>
            </w:r>
            <w:r w:rsidRPr="00015E3B">
              <w:rPr>
                <w:rFonts w:ascii="Calibri" w:hAnsi="Calibri" w:hint="cs"/>
                <w:rtl/>
                <w:lang w:bidi="ar-SY"/>
              </w:rPr>
              <w:t xml:space="preserve"> مايو </w:t>
            </w:r>
            <w:r w:rsidRPr="00015E3B">
              <w:rPr>
                <w:rFonts w:ascii="Calibri" w:hAnsi="Calibri"/>
                <w:lang w:bidi="ar-SY"/>
              </w:rPr>
              <w:t>2013</w:t>
            </w:r>
          </w:p>
        </w:tc>
      </w:tr>
      <w:tr w:rsidR="00015E3B" w:rsidRPr="00015E3B" w:rsidTr="00A66EAD">
        <w:tc>
          <w:tcPr>
            <w:tcW w:w="3085" w:type="dxa"/>
            <w:tcBorders>
              <w:top w:val="single" w:sz="12" w:space="0" w:color="auto"/>
              <w:left w:val="nil"/>
              <w:right w:val="nil"/>
            </w:tcBorders>
            <w:hideMark/>
          </w:tcPr>
          <w:p w:rsidR="00015E3B" w:rsidRPr="00015E3B" w:rsidRDefault="00015E3B" w:rsidP="00845D09">
            <w:pPr>
              <w:tabs>
                <w:tab w:val="clear" w:pos="1134"/>
                <w:tab w:val="clear" w:pos="1871"/>
                <w:tab w:val="clear" w:pos="2268"/>
              </w:tabs>
              <w:spacing w:before="180"/>
              <w:rPr>
                <w:rFonts w:ascii="Calibri" w:hAnsi="Calibri"/>
                <w:b/>
                <w:bCs/>
                <w:rtl/>
                <w:lang w:bidi="ar-EG"/>
              </w:rPr>
            </w:pPr>
            <w:r w:rsidRPr="00015E3B">
              <w:rPr>
                <w:rFonts w:ascii="Calibri" w:hAnsi="Calibri" w:hint="cs"/>
                <w:b/>
                <w:bCs/>
                <w:rtl/>
                <w:lang w:val="en-GB"/>
              </w:rPr>
              <w:t xml:space="preserve">الوثيقة </w:t>
            </w:r>
            <w:r w:rsidRPr="00015E3B">
              <w:rPr>
                <w:rFonts w:ascii="Calibri" w:hAnsi="Calibri"/>
                <w:b/>
                <w:bCs/>
              </w:rPr>
              <w:t>WTPF-13/</w:t>
            </w:r>
            <w:r w:rsidR="00845D09">
              <w:rPr>
                <w:rFonts w:ascii="Calibri" w:hAnsi="Calibri"/>
                <w:b/>
                <w:bCs/>
              </w:rPr>
              <w:t>8</w:t>
            </w:r>
            <w:r w:rsidRPr="00015E3B">
              <w:rPr>
                <w:rFonts w:ascii="Calibri" w:hAnsi="Calibri"/>
                <w:b/>
                <w:bCs/>
              </w:rPr>
              <w:t>-A</w:t>
            </w:r>
          </w:p>
          <w:p w:rsidR="00015E3B" w:rsidRPr="00015E3B" w:rsidRDefault="00845D09" w:rsidP="00845D09">
            <w:pPr>
              <w:tabs>
                <w:tab w:val="clear" w:pos="1134"/>
                <w:tab w:val="clear" w:pos="1871"/>
                <w:tab w:val="clear" w:pos="2268"/>
              </w:tabs>
              <w:spacing w:before="0"/>
              <w:rPr>
                <w:rFonts w:ascii="Calibri" w:hAnsi="Calibri"/>
                <w:b/>
                <w:bCs/>
                <w:rtl/>
                <w:lang w:bidi="ar-EG"/>
              </w:rPr>
            </w:pPr>
            <w:r>
              <w:rPr>
                <w:rFonts w:ascii="Calibri" w:hAnsi="Calibri"/>
                <w:b/>
                <w:bCs/>
                <w:lang w:bidi="ar-SY"/>
              </w:rPr>
              <w:t>29</w:t>
            </w:r>
            <w:r w:rsidR="00B50180" w:rsidRPr="00B50180">
              <w:rPr>
                <w:rFonts w:ascii="Calibri" w:hAnsi="Calibri" w:hint="cs"/>
                <w:b/>
                <w:bCs/>
                <w:rtl/>
                <w:lang w:bidi="ar-EG"/>
              </w:rPr>
              <w:t xml:space="preserve"> </w:t>
            </w:r>
            <w:r>
              <w:rPr>
                <w:rFonts w:ascii="Calibri" w:hAnsi="Calibri" w:hint="cs"/>
                <w:b/>
                <w:bCs/>
                <w:rtl/>
                <w:lang w:bidi="ar-EG"/>
              </w:rPr>
              <w:t>أبريل</w:t>
            </w:r>
            <w:r w:rsidR="00B50180" w:rsidRPr="00B50180">
              <w:rPr>
                <w:rFonts w:ascii="Calibri" w:hAnsi="Calibri" w:hint="cs"/>
                <w:b/>
                <w:bCs/>
                <w:rtl/>
                <w:lang w:bidi="ar-EG"/>
              </w:rPr>
              <w:t xml:space="preserve"> </w:t>
            </w:r>
            <w:r w:rsidR="00B50180" w:rsidRPr="00B50180">
              <w:rPr>
                <w:rFonts w:ascii="Calibri" w:hAnsi="Calibri"/>
                <w:b/>
                <w:bCs/>
                <w:lang w:bidi="ar-SY"/>
              </w:rPr>
              <w:t>2013</w:t>
            </w:r>
          </w:p>
          <w:p w:rsidR="00015E3B" w:rsidRPr="00015E3B" w:rsidRDefault="00015E3B" w:rsidP="002F589D">
            <w:pPr>
              <w:tabs>
                <w:tab w:val="clear" w:pos="1134"/>
                <w:tab w:val="clear" w:pos="1871"/>
                <w:tab w:val="clear" w:pos="2268"/>
              </w:tabs>
              <w:spacing w:before="0" w:after="120"/>
              <w:rPr>
                <w:lang w:eastAsia="zh-CN"/>
              </w:rPr>
            </w:pPr>
            <w:r w:rsidRPr="00015E3B">
              <w:rPr>
                <w:rFonts w:ascii="Calibri" w:hAnsi="Calibri" w:hint="cs"/>
                <w:b/>
                <w:bCs/>
                <w:rtl/>
                <w:lang w:val="en-GB"/>
              </w:rPr>
              <w:t xml:space="preserve">الأصل: </w:t>
            </w:r>
            <w:r w:rsidR="00B50180" w:rsidRPr="00B50180">
              <w:rPr>
                <w:rFonts w:ascii="Calibri" w:hAnsi="Calibri" w:hint="cs"/>
                <w:b/>
                <w:bCs/>
                <w:rtl/>
                <w:lang w:val="en-GB" w:bidi="ar-EG"/>
              </w:rPr>
              <w:t>بالإنكليزية</w:t>
            </w:r>
          </w:p>
        </w:tc>
        <w:tc>
          <w:tcPr>
            <w:tcW w:w="6770" w:type="dxa"/>
            <w:tcBorders>
              <w:top w:val="single" w:sz="12" w:space="0" w:color="auto"/>
              <w:left w:val="nil"/>
              <w:right w:val="nil"/>
            </w:tcBorders>
          </w:tcPr>
          <w:p w:rsidR="00015E3B" w:rsidRPr="00015E3B" w:rsidRDefault="00015E3B" w:rsidP="00015E3B">
            <w:pPr>
              <w:tabs>
                <w:tab w:val="clear" w:pos="1134"/>
                <w:tab w:val="clear" w:pos="1871"/>
                <w:tab w:val="clear" w:pos="2268"/>
                <w:tab w:val="left" w:pos="6521"/>
              </w:tabs>
              <w:bidi w:val="0"/>
              <w:spacing w:before="0"/>
              <w:jc w:val="left"/>
              <w:rPr>
                <w:rFonts w:ascii="Calibri" w:hAnsi="Calibri"/>
                <w:b/>
                <w:bCs/>
                <w:sz w:val="24"/>
                <w:szCs w:val="24"/>
              </w:rPr>
            </w:pPr>
          </w:p>
        </w:tc>
      </w:tr>
      <w:tr w:rsidR="00A66EAD" w:rsidRPr="00015E3B" w:rsidTr="00A66EAD">
        <w:tc>
          <w:tcPr>
            <w:tcW w:w="9855" w:type="dxa"/>
            <w:gridSpan w:val="2"/>
            <w:tcBorders>
              <w:left w:val="nil"/>
              <w:right w:val="nil"/>
            </w:tcBorders>
          </w:tcPr>
          <w:p w:rsidR="00A66EAD" w:rsidRPr="00015E3B" w:rsidRDefault="00845D09" w:rsidP="00194209">
            <w:pPr>
              <w:pStyle w:val="Source"/>
              <w:rPr>
                <w:rFonts w:ascii="Calibri" w:hAnsi="Calibri"/>
                <w:sz w:val="24"/>
                <w:szCs w:val="24"/>
                <w:rtl/>
                <w:lang w:bidi="ar-SY"/>
              </w:rPr>
            </w:pPr>
            <w:r>
              <w:rPr>
                <w:rFonts w:hint="cs"/>
                <w:rtl/>
              </w:rPr>
              <w:t xml:space="preserve">مساهمة من مركز تنسيق شبكات بروتوكول الإنترنت الأوروبية </w:t>
            </w:r>
            <w:r>
              <w:t>(RIPE</w:t>
            </w:r>
            <w:r w:rsidR="00194209">
              <w:t> </w:t>
            </w:r>
            <w:r>
              <w:t>NCC)</w:t>
            </w:r>
          </w:p>
        </w:tc>
      </w:tr>
      <w:tr w:rsidR="00A66EAD" w:rsidRPr="00015E3B" w:rsidTr="00A66EAD">
        <w:tc>
          <w:tcPr>
            <w:tcW w:w="9855" w:type="dxa"/>
            <w:gridSpan w:val="2"/>
            <w:tcBorders>
              <w:left w:val="nil"/>
              <w:bottom w:val="nil"/>
              <w:right w:val="nil"/>
            </w:tcBorders>
          </w:tcPr>
          <w:p w:rsidR="00A66EAD" w:rsidRPr="00015E3B" w:rsidRDefault="00845D09" w:rsidP="00A66EAD">
            <w:pPr>
              <w:pStyle w:val="Title1"/>
              <w:rPr>
                <w:rFonts w:ascii="Calibri" w:hAnsi="Calibri"/>
                <w:b/>
                <w:bCs/>
                <w:sz w:val="24"/>
                <w:szCs w:val="24"/>
                <w:rtl/>
                <w:lang w:bidi="ar-SY"/>
              </w:rPr>
            </w:pPr>
            <w:r>
              <w:rPr>
                <w:rFonts w:hint="cs"/>
                <w:rtl/>
              </w:rPr>
              <w:t xml:space="preserve">مساهمة من سجلات الإنترنت الإقليمية </w:t>
            </w:r>
            <w:r>
              <w:t>(RIR)</w:t>
            </w:r>
            <w:r>
              <w:rPr>
                <w:rtl/>
                <w:lang w:bidi="ar-SY"/>
              </w:rPr>
              <w:br/>
            </w:r>
            <w:r>
              <w:rPr>
                <w:rFonts w:hint="cs"/>
                <w:rtl/>
                <w:lang w:bidi="ar-SY"/>
              </w:rPr>
              <w:t xml:space="preserve">إلى المنتدى العالمي لسياسات الاتصالات لعام </w:t>
            </w:r>
            <w:r>
              <w:rPr>
                <w:lang w:bidi="ar-SY"/>
              </w:rPr>
              <w:t>2013</w:t>
            </w:r>
          </w:p>
        </w:tc>
      </w:tr>
    </w:tbl>
    <w:p w:rsidR="00590606" w:rsidRDefault="00845D09" w:rsidP="00EC68AA">
      <w:pPr>
        <w:pStyle w:val="Normalaftertitle"/>
        <w:spacing w:before="360"/>
        <w:rPr>
          <w:rtl/>
        </w:rPr>
      </w:pPr>
      <w:r w:rsidRPr="003A3C2B">
        <w:rPr>
          <w:rFonts w:hint="cs"/>
          <w:rtl/>
          <w:lang w:bidi="ar"/>
        </w:rPr>
        <w:t>ت</w:t>
      </w:r>
      <w:r>
        <w:rPr>
          <w:rFonts w:hint="cs"/>
          <w:rtl/>
          <w:lang w:bidi="ar"/>
        </w:rPr>
        <w:t>ُ</w:t>
      </w:r>
      <w:r w:rsidRPr="003A3C2B">
        <w:rPr>
          <w:rFonts w:hint="cs"/>
          <w:rtl/>
          <w:lang w:bidi="ar"/>
        </w:rPr>
        <w:t xml:space="preserve">قدم هذه الوثيقة </w:t>
      </w:r>
      <w:r w:rsidRPr="00845D09">
        <w:rPr>
          <w:rFonts w:hint="cs"/>
          <w:b/>
          <w:bCs/>
          <w:rtl/>
          <w:lang w:bidi="ar"/>
        </w:rPr>
        <w:t>نيابة عن خمسة سجلات إنترنت إقليمية</w:t>
      </w:r>
      <w:r w:rsidR="00EC68AA">
        <w:rPr>
          <w:rFonts w:hint="eastAsia"/>
          <w:b/>
          <w:bCs/>
          <w:rtl/>
          <w:lang w:bidi="ar"/>
        </w:rPr>
        <w:t> </w:t>
      </w:r>
      <w:r w:rsidRPr="00845D09">
        <w:rPr>
          <w:b/>
          <w:bCs/>
          <w:lang w:bidi="ar"/>
        </w:rPr>
        <w:t>(</w:t>
      </w:r>
      <w:r w:rsidRPr="00845D09">
        <w:rPr>
          <w:rFonts w:hint="cs"/>
          <w:b/>
          <w:bCs/>
        </w:rPr>
        <w:t>RIR</w:t>
      </w:r>
      <w:r w:rsidRPr="00845D09">
        <w:rPr>
          <w:b/>
          <w:bCs/>
        </w:rPr>
        <w:t>)</w:t>
      </w:r>
      <w:r w:rsidRPr="003A3C2B">
        <w:rPr>
          <w:rFonts w:hint="cs"/>
          <w:rtl/>
          <w:lang w:bidi="ar"/>
        </w:rPr>
        <w:t>.</w:t>
      </w:r>
      <w:r>
        <w:rPr>
          <w:rFonts w:hint="cs"/>
          <w:rtl/>
          <w:lang w:bidi="ar"/>
        </w:rPr>
        <w:t xml:space="preserve"> </w:t>
      </w:r>
      <w:r w:rsidRPr="003A3C2B">
        <w:rPr>
          <w:rFonts w:hint="cs"/>
          <w:rtl/>
          <w:lang w:bidi="ar"/>
        </w:rPr>
        <w:t>و</w:t>
      </w:r>
      <w:r>
        <w:rPr>
          <w:rFonts w:hint="cs"/>
          <w:rtl/>
          <w:lang w:bidi="ar"/>
        </w:rPr>
        <w:t>هي ت</w:t>
      </w:r>
      <w:r w:rsidRPr="003A3C2B">
        <w:rPr>
          <w:rFonts w:hint="cs"/>
          <w:rtl/>
          <w:lang w:bidi="ar"/>
        </w:rPr>
        <w:t>تناول على وجه التحديد بعض مشاريع الآراء التي ناقشها فريق الخبراء غير الرسمي</w:t>
      </w:r>
      <w:r w:rsidR="00EC68AA">
        <w:rPr>
          <w:rFonts w:hint="eastAsia"/>
          <w:rtl/>
          <w:lang w:bidi="ar"/>
        </w:rPr>
        <w:t> </w:t>
      </w:r>
      <w:r>
        <w:rPr>
          <w:lang w:bidi="ar"/>
        </w:rPr>
        <w:t>(</w:t>
      </w:r>
      <w:r w:rsidRPr="003A3C2B">
        <w:rPr>
          <w:rFonts w:hint="cs"/>
        </w:rPr>
        <w:t>IEG</w:t>
      </w:r>
      <w:r>
        <w:rPr>
          <w:lang w:bidi="ar"/>
        </w:rPr>
        <w:t>)</w:t>
      </w:r>
      <w:r w:rsidRPr="003A3C2B">
        <w:rPr>
          <w:rFonts w:hint="cs"/>
          <w:rtl/>
          <w:lang w:bidi="ar"/>
        </w:rPr>
        <w:t xml:space="preserve"> من حيث صلتها </w:t>
      </w:r>
      <w:r>
        <w:rPr>
          <w:rFonts w:hint="cs"/>
          <w:rtl/>
          <w:lang w:bidi="ar"/>
        </w:rPr>
        <w:t>بمجالات</w:t>
      </w:r>
      <w:r w:rsidRPr="003A3C2B">
        <w:rPr>
          <w:rFonts w:hint="cs"/>
          <w:rtl/>
          <w:lang w:bidi="ar"/>
        </w:rPr>
        <w:t xml:space="preserve"> خبرات وتنسيق سجلات </w:t>
      </w:r>
      <w:r>
        <w:rPr>
          <w:rFonts w:hint="cs"/>
          <w:rtl/>
          <w:lang w:bidi="ar"/>
        </w:rPr>
        <w:t>الإنترنت</w:t>
      </w:r>
      <w:r w:rsidRPr="003A3C2B">
        <w:rPr>
          <w:rFonts w:hint="cs"/>
          <w:rtl/>
          <w:lang w:bidi="ar"/>
        </w:rPr>
        <w:t xml:space="preserve"> الإقليمية</w:t>
      </w:r>
      <w:r>
        <w:rPr>
          <w:rFonts w:hint="cs"/>
          <w:rtl/>
          <w:lang w:bidi="ar"/>
        </w:rPr>
        <w:t>.</w:t>
      </w:r>
      <w:r w:rsidRPr="00232A01">
        <w:rPr>
          <w:rFonts w:hint="cs"/>
          <w:rtl/>
          <w:lang w:bidi="ar"/>
        </w:rPr>
        <w:t xml:space="preserve"> </w:t>
      </w:r>
    </w:p>
    <w:p w:rsidR="00845D09" w:rsidRDefault="00845D09" w:rsidP="00EC68AA">
      <w:pPr>
        <w:rPr>
          <w:rFonts w:ascii="Calibri" w:hAnsi="Calibri"/>
          <w:rtl/>
          <w:lang w:bidi="ar-EG"/>
        </w:rPr>
      </w:pPr>
      <w:r>
        <w:rPr>
          <w:rFonts w:hint="cs"/>
          <w:rtl/>
          <w:lang w:bidi="ar"/>
        </w:rPr>
        <w:t>و</w:t>
      </w:r>
      <w:r w:rsidRPr="003A3C2B">
        <w:rPr>
          <w:rFonts w:hint="cs"/>
          <w:rtl/>
          <w:lang w:bidi="ar"/>
        </w:rPr>
        <w:t xml:space="preserve">سجلات </w:t>
      </w:r>
      <w:r>
        <w:rPr>
          <w:rFonts w:hint="cs"/>
          <w:rtl/>
          <w:lang w:bidi="ar"/>
        </w:rPr>
        <w:t>الإنترنت</w:t>
      </w:r>
      <w:r w:rsidRPr="003A3C2B">
        <w:rPr>
          <w:rFonts w:hint="cs"/>
          <w:rtl/>
          <w:lang w:bidi="ar"/>
        </w:rPr>
        <w:t xml:space="preserve"> الإقليمية هي منظمات التي تديرها ا</w:t>
      </w:r>
      <w:r>
        <w:rPr>
          <w:rFonts w:hint="cs"/>
          <w:rtl/>
          <w:lang w:bidi="ar"/>
        </w:rPr>
        <w:t>لمجتمعات المحلية التي توزع وتسج</w:t>
      </w:r>
      <w:r w:rsidRPr="003A3C2B">
        <w:rPr>
          <w:rFonts w:hint="cs"/>
          <w:rtl/>
          <w:lang w:bidi="ar"/>
        </w:rPr>
        <w:t xml:space="preserve">ل موارد </w:t>
      </w:r>
      <w:r>
        <w:rPr>
          <w:rFonts w:hint="cs"/>
          <w:rtl/>
          <w:lang w:bidi="ar"/>
        </w:rPr>
        <w:t>أرقام</w:t>
      </w:r>
      <w:r w:rsidRPr="003A3C2B">
        <w:rPr>
          <w:rFonts w:hint="cs"/>
          <w:rtl/>
          <w:lang w:bidi="ar"/>
        </w:rPr>
        <w:t xml:space="preserve"> </w:t>
      </w:r>
      <w:r>
        <w:rPr>
          <w:rFonts w:hint="cs"/>
          <w:rtl/>
          <w:lang w:bidi="ar"/>
        </w:rPr>
        <w:t>الإنترنت</w:t>
      </w:r>
      <w:r w:rsidRPr="003A3C2B">
        <w:rPr>
          <w:rFonts w:hint="cs"/>
          <w:rtl/>
          <w:lang w:bidi="ar"/>
        </w:rPr>
        <w:t xml:space="preserve"> ب</w:t>
      </w:r>
      <w:r w:rsidR="002947C2">
        <w:rPr>
          <w:rFonts w:hint="cs"/>
          <w:rtl/>
          <w:lang w:bidi="ar"/>
        </w:rPr>
        <w:t>ما في </w:t>
      </w:r>
      <w:r w:rsidRPr="003A3C2B">
        <w:rPr>
          <w:rFonts w:hint="cs"/>
          <w:rtl/>
          <w:lang w:bidi="ar"/>
        </w:rPr>
        <w:t>ذلك عناوين</w:t>
      </w:r>
      <w:r>
        <w:rPr>
          <w:rFonts w:hint="cs"/>
          <w:rtl/>
          <w:lang w:bidi="ar"/>
        </w:rPr>
        <w:t xml:space="preserve"> بروتوكول الإنترنت (الإصداران الرابع</w:t>
      </w:r>
      <w:r w:rsidR="00EC68AA">
        <w:rPr>
          <w:rFonts w:hint="eastAsia"/>
          <w:rtl/>
          <w:lang w:bidi="ar"/>
        </w:rPr>
        <w:t> </w:t>
      </w:r>
      <w:r>
        <w:rPr>
          <w:lang w:bidi="ar"/>
        </w:rPr>
        <w:t>(</w:t>
      </w:r>
      <w:r w:rsidRPr="00232A01">
        <w:rPr>
          <w:rFonts w:ascii="Calibri" w:hAnsi="Calibri"/>
          <w:lang w:bidi="ar"/>
        </w:rPr>
        <w:t>IPv4</w:t>
      </w:r>
      <w:r>
        <w:rPr>
          <w:lang w:bidi="ar"/>
        </w:rPr>
        <w:t>)</w:t>
      </w:r>
      <w:r>
        <w:rPr>
          <w:rFonts w:hint="cs"/>
          <w:rtl/>
          <w:lang w:bidi="ar"/>
        </w:rPr>
        <w:t xml:space="preserve"> والسادس</w:t>
      </w:r>
      <w:r w:rsidR="00EC68AA">
        <w:rPr>
          <w:rFonts w:hint="eastAsia"/>
          <w:rtl/>
          <w:lang w:bidi="ar"/>
        </w:rPr>
        <w:t> </w:t>
      </w:r>
      <w:r>
        <w:rPr>
          <w:lang w:bidi="ar"/>
        </w:rPr>
        <w:t>(</w:t>
      </w:r>
      <w:r w:rsidRPr="00232A01">
        <w:rPr>
          <w:rFonts w:ascii="Calibri" w:hAnsi="Calibri"/>
          <w:lang w:bidi="ar"/>
        </w:rPr>
        <w:t>IPv6</w:t>
      </w:r>
      <w:r>
        <w:rPr>
          <w:lang w:bidi="ar"/>
        </w:rPr>
        <w:t>)</w:t>
      </w:r>
      <w:r>
        <w:rPr>
          <w:rFonts w:hint="cs"/>
          <w:rtl/>
          <w:lang w:bidi="ar"/>
        </w:rPr>
        <w:t xml:space="preserve">) </w:t>
      </w:r>
      <w:r w:rsidRPr="003A3C2B">
        <w:rPr>
          <w:rFonts w:hint="cs"/>
          <w:rtl/>
          <w:lang w:bidi="ar"/>
        </w:rPr>
        <w:t>وأرقام</w:t>
      </w:r>
      <w:r>
        <w:rPr>
          <w:rFonts w:hint="cs"/>
          <w:rtl/>
          <w:lang w:bidi="ar"/>
        </w:rPr>
        <w:t xml:space="preserve"> النظام المستقل ذاتياً. و</w:t>
      </w:r>
      <w:r w:rsidRPr="00A45B4B">
        <w:rPr>
          <w:rtl/>
          <w:lang w:bidi="ar"/>
        </w:rPr>
        <w:t xml:space="preserve">سجلات </w:t>
      </w:r>
      <w:r>
        <w:rPr>
          <w:rtl/>
          <w:lang w:bidi="ar"/>
        </w:rPr>
        <w:t>الإنترنت</w:t>
      </w:r>
      <w:r w:rsidRPr="00A45B4B">
        <w:rPr>
          <w:rtl/>
          <w:lang w:bidi="ar"/>
        </w:rPr>
        <w:t xml:space="preserve"> الإقليمية</w:t>
      </w:r>
      <w:r>
        <w:rPr>
          <w:rFonts w:hint="cs"/>
          <w:rtl/>
          <w:lang w:bidi="ar-EG"/>
        </w:rPr>
        <w:t xml:space="preserve"> الخمسة هي:</w:t>
      </w:r>
    </w:p>
    <w:p w:rsidR="00845D09" w:rsidRDefault="00845D09" w:rsidP="00845D09">
      <w:pPr>
        <w:pStyle w:val="enumlev1"/>
        <w:rPr>
          <w:rFonts w:ascii="Calibri" w:hAnsi="Calibri"/>
          <w:rtl/>
          <w:lang w:bidi="ar-SY"/>
        </w:rPr>
      </w:pPr>
      <w:r w:rsidRPr="007B20A2">
        <w:rPr>
          <w:rFonts w:ascii="Calibri" w:hAnsi="Calibri"/>
          <w:sz w:val="24"/>
          <w:szCs w:val="32"/>
          <w:lang w:bidi="ar-EG"/>
        </w:rPr>
        <w:t>•</w:t>
      </w:r>
      <w:r>
        <w:rPr>
          <w:rFonts w:ascii="Calibri" w:hAnsi="Calibri" w:hint="cs"/>
          <w:rtl/>
          <w:lang w:bidi="ar-EG"/>
        </w:rPr>
        <w:tab/>
      </w:r>
      <w:r>
        <w:rPr>
          <w:rFonts w:ascii="Calibri" w:hAnsi="Calibri"/>
          <w:lang w:bidi="ar-EG"/>
        </w:rPr>
        <w:t>AFRINIC</w:t>
      </w:r>
      <w:r>
        <w:rPr>
          <w:rFonts w:ascii="Calibri" w:hAnsi="Calibri" w:hint="cs"/>
          <w:rtl/>
          <w:lang w:bidi="ar-SY"/>
        </w:rPr>
        <w:t xml:space="preserve"> - </w:t>
      </w:r>
      <w:hyperlink r:id="rId10" w:history="1">
        <w:r w:rsidRPr="005200B0">
          <w:rPr>
            <w:rStyle w:val="Hyperlink"/>
          </w:rPr>
          <w:t>www.afrinic.net</w:t>
        </w:r>
      </w:hyperlink>
    </w:p>
    <w:p w:rsidR="00845D09" w:rsidRDefault="00845D09" w:rsidP="00845D09">
      <w:pPr>
        <w:pStyle w:val="enumlev1"/>
        <w:rPr>
          <w:rFonts w:ascii="Calibri" w:hAnsi="Calibri"/>
          <w:rtl/>
          <w:lang w:bidi="ar-SY"/>
        </w:rPr>
      </w:pPr>
      <w:r w:rsidRPr="007B20A2">
        <w:rPr>
          <w:rFonts w:ascii="Calibri" w:hAnsi="Calibri"/>
          <w:sz w:val="24"/>
          <w:szCs w:val="32"/>
          <w:lang w:bidi="ar-SY"/>
        </w:rPr>
        <w:t>•</w:t>
      </w:r>
      <w:r>
        <w:rPr>
          <w:rFonts w:ascii="Calibri" w:hAnsi="Calibri" w:hint="cs"/>
          <w:rtl/>
          <w:lang w:bidi="ar-SY"/>
        </w:rPr>
        <w:tab/>
      </w:r>
      <w:r>
        <w:rPr>
          <w:rFonts w:ascii="Calibri" w:hAnsi="Calibri"/>
          <w:lang w:bidi="ar-SY"/>
        </w:rPr>
        <w:t>APNIC</w:t>
      </w:r>
      <w:r>
        <w:rPr>
          <w:rFonts w:ascii="Calibri" w:hAnsi="Calibri" w:hint="cs"/>
          <w:rtl/>
          <w:lang w:bidi="ar-SY"/>
        </w:rPr>
        <w:t xml:space="preserve"> - </w:t>
      </w:r>
      <w:hyperlink r:id="rId11" w:history="1">
        <w:r w:rsidRPr="00E55DF5">
          <w:rPr>
            <w:rStyle w:val="Hyperlink"/>
          </w:rPr>
          <w:t>www.apnic.net</w:t>
        </w:r>
      </w:hyperlink>
    </w:p>
    <w:p w:rsidR="00845D09" w:rsidRDefault="00845D09" w:rsidP="00845D09">
      <w:pPr>
        <w:pStyle w:val="enumlev1"/>
        <w:rPr>
          <w:rFonts w:ascii="Calibri" w:hAnsi="Calibri"/>
          <w:rtl/>
          <w:lang w:bidi="ar-SY"/>
        </w:rPr>
      </w:pPr>
      <w:r w:rsidRPr="007B20A2">
        <w:rPr>
          <w:rFonts w:ascii="Calibri" w:hAnsi="Calibri"/>
          <w:sz w:val="24"/>
          <w:szCs w:val="32"/>
          <w:lang w:bidi="ar-SY"/>
        </w:rPr>
        <w:t>•</w:t>
      </w:r>
      <w:r>
        <w:rPr>
          <w:rFonts w:ascii="Calibri" w:hAnsi="Calibri"/>
          <w:rtl/>
          <w:lang w:bidi="ar-SY"/>
        </w:rPr>
        <w:tab/>
      </w:r>
      <w:r>
        <w:rPr>
          <w:rFonts w:ascii="Calibri" w:hAnsi="Calibri"/>
          <w:lang w:bidi="ar-SY"/>
        </w:rPr>
        <w:t>ARIN</w:t>
      </w:r>
      <w:r>
        <w:rPr>
          <w:rFonts w:ascii="Calibri" w:hAnsi="Calibri" w:hint="cs"/>
          <w:rtl/>
          <w:lang w:bidi="ar-SY"/>
        </w:rPr>
        <w:t xml:space="preserve"> - </w:t>
      </w:r>
      <w:hyperlink r:id="rId12" w:history="1">
        <w:r w:rsidRPr="00E55DF5">
          <w:rPr>
            <w:rStyle w:val="Hyperlink"/>
          </w:rPr>
          <w:t>www.arin.net</w:t>
        </w:r>
      </w:hyperlink>
    </w:p>
    <w:p w:rsidR="00845D09" w:rsidRDefault="00845D09" w:rsidP="00845D09">
      <w:pPr>
        <w:pStyle w:val="enumlev1"/>
        <w:rPr>
          <w:rFonts w:ascii="Calibri" w:hAnsi="Calibri"/>
          <w:rtl/>
          <w:lang w:bidi="ar-SY"/>
        </w:rPr>
      </w:pPr>
      <w:r w:rsidRPr="007B20A2">
        <w:rPr>
          <w:rFonts w:ascii="Calibri" w:hAnsi="Calibri"/>
          <w:sz w:val="24"/>
          <w:szCs w:val="32"/>
          <w:lang w:bidi="ar-SY"/>
        </w:rPr>
        <w:t>•</w:t>
      </w:r>
      <w:r>
        <w:rPr>
          <w:rFonts w:ascii="Calibri" w:hAnsi="Calibri" w:hint="cs"/>
          <w:rtl/>
          <w:lang w:bidi="ar-SY"/>
        </w:rPr>
        <w:tab/>
      </w:r>
      <w:proofErr w:type="spellStart"/>
      <w:r>
        <w:rPr>
          <w:rFonts w:ascii="Calibri" w:hAnsi="Calibri"/>
          <w:lang w:bidi="ar-SY"/>
        </w:rPr>
        <w:t>Lacnic</w:t>
      </w:r>
      <w:proofErr w:type="spellEnd"/>
      <w:r>
        <w:rPr>
          <w:rFonts w:ascii="Calibri" w:hAnsi="Calibri" w:hint="cs"/>
          <w:rtl/>
          <w:lang w:bidi="ar-SY"/>
        </w:rPr>
        <w:t xml:space="preserve"> - </w:t>
      </w:r>
      <w:hyperlink r:id="rId13" w:history="1">
        <w:r w:rsidRPr="00A43D4F">
          <w:rPr>
            <w:rStyle w:val="Hyperlink"/>
          </w:rPr>
          <w:t>www.lacnic.net</w:t>
        </w:r>
      </w:hyperlink>
    </w:p>
    <w:p w:rsidR="00845D09" w:rsidRDefault="00845D09" w:rsidP="00845D09">
      <w:pPr>
        <w:pStyle w:val="enumlev1"/>
        <w:rPr>
          <w:rFonts w:ascii="Calibri" w:hAnsi="Calibri"/>
          <w:rtl/>
          <w:lang w:bidi="ar-SY"/>
        </w:rPr>
      </w:pPr>
      <w:r w:rsidRPr="007B20A2">
        <w:rPr>
          <w:rFonts w:ascii="Calibri" w:hAnsi="Calibri"/>
          <w:sz w:val="24"/>
          <w:szCs w:val="32"/>
          <w:lang w:bidi="ar-SY"/>
        </w:rPr>
        <w:t>•</w:t>
      </w:r>
      <w:r>
        <w:rPr>
          <w:rFonts w:ascii="Calibri" w:hAnsi="Calibri"/>
          <w:rtl/>
          <w:lang w:bidi="ar-SY"/>
        </w:rPr>
        <w:tab/>
      </w:r>
      <w:r>
        <w:rPr>
          <w:rFonts w:ascii="Calibri" w:hAnsi="Calibri"/>
          <w:lang w:bidi="ar-SY"/>
        </w:rPr>
        <w:t>RIPE NCC</w:t>
      </w:r>
      <w:r>
        <w:rPr>
          <w:rFonts w:ascii="Calibri" w:hAnsi="Calibri" w:hint="cs"/>
          <w:rtl/>
          <w:lang w:bidi="ar-SY"/>
        </w:rPr>
        <w:t xml:space="preserve"> - </w:t>
      </w:r>
      <w:hyperlink r:id="rId14" w:history="1">
        <w:r w:rsidRPr="00A43D4F">
          <w:rPr>
            <w:rStyle w:val="Hyperlink"/>
          </w:rPr>
          <w:t>www.ripe.net</w:t>
        </w:r>
      </w:hyperlink>
    </w:p>
    <w:p w:rsidR="00845D09" w:rsidRDefault="00845D09" w:rsidP="003A6EBA">
      <w:pPr>
        <w:pStyle w:val="Headingb"/>
        <w:rPr>
          <w:rtl/>
        </w:rPr>
      </w:pPr>
      <w:r w:rsidRPr="00D93B9F">
        <w:rPr>
          <w:rtl/>
        </w:rPr>
        <w:t xml:space="preserve">الرأي </w:t>
      </w:r>
      <w:r>
        <w:t>1</w:t>
      </w:r>
      <w:r w:rsidRPr="00D93B9F">
        <w:rPr>
          <w:rtl/>
        </w:rPr>
        <w:t xml:space="preserve">: تشجيع إنشاء نقاط تبادل للإنترنت </w:t>
      </w:r>
      <w:r>
        <w:t>(</w:t>
      </w:r>
      <w:r w:rsidRPr="00D93B9F">
        <w:t>IXP</w:t>
      </w:r>
      <w:r>
        <w:t>)</w:t>
      </w:r>
      <w:r w:rsidRPr="00D93B9F">
        <w:rPr>
          <w:rtl/>
        </w:rPr>
        <w:t xml:space="preserve"> كحل طويل الأجل لزيادة التوصيلية</w:t>
      </w:r>
    </w:p>
    <w:p w:rsidR="00845D09" w:rsidRPr="00D93B9F" w:rsidRDefault="00845D09" w:rsidP="00EC68AA">
      <w:pPr>
        <w:rPr>
          <w:rFonts w:ascii="Calibri" w:hAnsi="Calibri"/>
          <w:rtl/>
          <w:lang w:bidi="ar-EG"/>
        </w:rPr>
      </w:pPr>
      <w:r>
        <w:rPr>
          <w:rFonts w:ascii="Calibri" w:hAnsi="Calibri" w:hint="cs"/>
          <w:rtl/>
          <w:lang w:bidi="ar-EG"/>
        </w:rPr>
        <w:t>تؤيد</w:t>
      </w:r>
      <w:r w:rsidRPr="00D93B9F">
        <w:rPr>
          <w:rFonts w:hint="cs"/>
          <w:rtl/>
          <w:lang w:bidi="ar"/>
        </w:rPr>
        <w:t xml:space="preserve"> </w:t>
      </w:r>
      <w:r w:rsidRPr="003A3C2B">
        <w:rPr>
          <w:rFonts w:hint="cs"/>
          <w:rtl/>
          <w:lang w:bidi="ar"/>
        </w:rPr>
        <w:t xml:space="preserve">سجلات </w:t>
      </w:r>
      <w:r>
        <w:rPr>
          <w:rFonts w:hint="cs"/>
          <w:rtl/>
          <w:lang w:bidi="ar"/>
        </w:rPr>
        <w:t>الإنترنت</w:t>
      </w:r>
      <w:r w:rsidRPr="003A3C2B">
        <w:rPr>
          <w:rFonts w:hint="cs"/>
          <w:rtl/>
          <w:lang w:bidi="ar"/>
        </w:rPr>
        <w:t xml:space="preserve"> الإقليمية الموقف</w:t>
      </w:r>
      <w:r>
        <w:rPr>
          <w:rFonts w:hint="cs"/>
          <w:rtl/>
          <w:lang w:bidi="ar"/>
        </w:rPr>
        <w:t xml:space="preserve"> القائل بأن</w:t>
      </w:r>
      <w:r w:rsidRPr="00D93B9F">
        <w:rPr>
          <w:rFonts w:ascii="Calibri" w:hAnsi="Calibri"/>
          <w:rtl/>
          <w:lang w:bidi="ar-EG"/>
        </w:rPr>
        <w:t xml:space="preserve"> </w:t>
      </w:r>
      <w:r>
        <w:rPr>
          <w:rFonts w:ascii="Calibri" w:hAnsi="Calibri"/>
          <w:rtl/>
          <w:lang w:bidi="ar-EG"/>
        </w:rPr>
        <w:t xml:space="preserve">نقاط </w:t>
      </w:r>
      <w:r>
        <w:rPr>
          <w:rFonts w:ascii="Calibri" w:hAnsi="Calibri" w:hint="cs"/>
          <w:rtl/>
          <w:lang w:bidi="ar-EG"/>
        </w:rPr>
        <w:t>ال</w:t>
      </w:r>
      <w:r>
        <w:rPr>
          <w:rFonts w:ascii="Calibri" w:hAnsi="Calibri"/>
          <w:rtl/>
          <w:lang w:bidi="ar-EG"/>
        </w:rPr>
        <w:t xml:space="preserve">تبادل </w:t>
      </w:r>
      <w:r>
        <w:rPr>
          <w:rFonts w:ascii="Calibri" w:hAnsi="Calibri" w:hint="cs"/>
          <w:rtl/>
          <w:lang w:bidi="ar-EG"/>
        </w:rPr>
        <w:t>ل</w:t>
      </w:r>
      <w:r w:rsidRPr="00D93B9F">
        <w:rPr>
          <w:rFonts w:ascii="Calibri" w:hAnsi="Calibri"/>
          <w:rtl/>
          <w:lang w:bidi="ar-EG"/>
        </w:rPr>
        <w:t>لإنترنت</w:t>
      </w:r>
      <w:r w:rsidR="00EC68AA">
        <w:rPr>
          <w:rFonts w:ascii="Calibri" w:hAnsi="Calibri" w:hint="cs"/>
          <w:rtl/>
          <w:lang w:bidi="ar-EG"/>
        </w:rPr>
        <w:t> </w:t>
      </w:r>
      <w:r>
        <w:rPr>
          <w:rFonts w:ascii="Calibri" w:hAnsi="Calibri"/>
          <w:lang w:bidi="ar-EG"/>
        </w:rPr>
        <w:t>(</w:t>
      </w:r>
      <w:r w:rsidRPr="00D93B9F">
        <w:rPr>
          <w:rFonts w:ascii="Calibri" w:hAnsi="Calibri"/>
          <w:lang w:bidi="ar-EG"/>
        </w:rPr>
        <w:t>IXP</w:t>
      </w:r>
      <w:r>
        <w:rPr>
          <w:rFonts w:ascii="Calibri" w:hAnsi="Calibri"/>
          <w:lang w:bidi="ar-EG"/>
        </w:rPr>
        <w:t>)</w:t>
      </w:r>
      <w:r w:rsidRPr="00D93B9F">
        <w:rPr>
          <w:rFonts w:ascii="Calibri" w:hAnsi="Calibri"/>
          <w:rtl/>
          <w:lang w:bidi="ar-EG"/>
        </w:rPr>
        <w:t xml:space="preserve"> </w:t>
      </w:r>
      <w:r w:rsidRPr="003A3C2B">
        <w:rPr>
          <w:rFonts w:hint="cs"/>
          <w:rtl/>
          <w:lang w:bidi="ar"/>
        </w:rPr>
        <w:t>توفر حلا</w:t>
      </w:r>
      <w:r>
        <w:rPr>
          <w:rFonts w:hint="cs"/>
          <w:rtl/>
          <w:lang w:bidi="ar"/>
        </w:rPr>
        <w:t>ً</w:t>
      </w:r>
      <w:r w:rsidRPr="003A3C2B">
        <w:rPr>
          <w:rFonts w:hint="cs"/>
          <w:rtl/>
          <w:lang w:bidi="ar"/>
        </w:rPr>
        <w:t xml:space="preserve"> طويل الأجل </w:t>
      </w:r>
      <w:r w:rsidRPr="00D93B9F">
        <w:rPr>
          <w:rFonts w:ascii="Calibri" w:hAnsi="Calibri"/>
          <w:rtl/>
          <w:lang w:bidi="ar-EG"/>
        </w:rPr>
        <w:t>لزيادة التوصيلية</w:t>
      </w:r>
      <w:r>
        <w:rPr>
          <w:rFonts w:ascii="Calibri" w:hAnsi="Calibri" w:hint="cs"/>
          <w:rtl/>
          <w:lang w:bidi="ar-EG"/>
        </w:rPr>
        <w:t xml:space="preserve">، وتنوه إلى </w:t>
      </w:r>
      <w:r w:rsidRPr="003A3C2B">
        <w:rPr>
          <w:rFonts w:hint="cs"/>
          <w:rtl/>
          <w:lang w:bidi="ar"/>
        </w:rPr>
        <w:t>تطور المجتمع</w:t>
      </w:r>
      <w:r>
        <w:rPr>
          <w:rFonts w:hint="cs"/>
          <w:rtl/>
          <w:lang w:bidi="ar"/>
        </w:rPr>
        <w:t xml:space="preserve"> القائم ل</w:t>
      </w:r>
      <w:r w:rsidRPr="00D93B9F">
        <w:rPr>
          <w:rFonts w:ascii="Calibri" w:hAnsi="Calibri"/>
          <w:rtl/>
          <w:lang w:bidi="ar-EG"/>
        </w:rPr>
        <w:t>نقاط تبادل للإنترنت</w:t>
      </w:r>
      <w:r w:rsidRPr="00D93B9F">
        <w:rPr>
          <w:rFonts w:hint="cs"/>
          <w:rtl/>
          <w:lang w:bidi="ar"/>
        </w:rPr>
        <w:t xml:space="preserve"> </w:t>
      </w:r>
      <w:r w:rsidRPr="003A3C2B">
        <w:rPr>
          <w:rFonts w:hint="cs"/>
          <w:rtl/>
          <w:lang w:bidi="ar"/>
        </w:rPr>
        <w:t xml:space="preserve">عبر عملية </w:t>
      </w:r>
      <w:r>
        <w:rPr>
          <w:rFonts w:hint="cs"/>
          <w:rtl/>
          <w:lang w:bidi="ar"/>
        </w:rPr>
        <w:t>تصاعدية ل</w:t>
      </w:r>
      <w:r w:rsidRPr="003A3C2B">
        <w:rPr>
          <w:rFonts w:hint="cs"/>
          <w:rtl/>
          <w:lang w:bidi="ar"/>
        </w:rPr>
        <w:t>أصحاب المصلحة المتعددين.</w:t>
      </w:r>
      <w:r w:rsidRPr="00D93B9F">
        <w:rPr>
          <w:rFonts w:hint="cs"/>
          <w:rtl/>
          <w:lang w:bidi="ar"/>
        </w:rPr>
        <w:t xml:space="preserve"> </w:t>
      </w:r>
      <w:r>
        <w:rPr>
          <w:rFonts w:hint="cs"/>
          <w:rtl/>
          <w:lang w:bidi="ar"/>
        </w:rPr>
        <w:t xml:space="preserve">وقد أثبتت عدة دراسات </w:t>
      </w:r>
      <w:r w:rsidRPr="003A3C2B">
        <w:rPr>
          <w:rFonts w:hint="cs"/>
          <w:rtl/>
          <w:lang w:bidi="ar"/>
        </w:rPr>
        <w:t xml:space="preserve">تعاونية </w:t>
      </w:r>
      <w:r>
        <w:rPr>
          <w:rFonts w:hint="cs"/>
          <w:rtl/>
          <w:lang w:bidi="ar"/>
        </w:rPr>
        <w:t>مستقلة</w:t>
      </w:r>
      <w:r w:rsidRPr="003A3C2B">
        <w:rPr>
          <w:rFonts w:hint="cs"/>
          <w:rtl/>
          <w:lang w:bidi="ar"/>
        </w:rPr>
        <w:t xml:space="preserve"> كفاءة </w:t>
      </w:r>
      <w:r>
        <w:rPr>
          <w:rFonts w:ascii="Calibri" w:hAnsi="Calibri"/>
          <w:rtl/>
          <w:lang w:bidi="ar-EG"/>
        </w:rPr>
        <w:t xml:space="preserve">نقاط </w:t>
      </w:r>
      <w:r>
        <w:rPr>
          <w:rFonts w:ascii="Calibri" w:hAnsi="Calibri" w:hint="cs"/>
          <w:rtl/>
          <w:lang w:bidi="ar-EG"/>
        </w:rPr>
        <w:t>ال</w:t>
      </w:r>
      <w:r>
        <w:rPr>
          <w:rFonts w:ascii="Calibri" w:hAnsi="Calibri"/>
          <w:rtl/>
          <w:lang w:bidi="ar-EG"/>
        </w:rPr>
        <w:t xml:space="preserve">تبادل </w:t>
      </w:r>
      <w:r>
        <w:rPr>
          <w:rFonts w:ascii="Calibri" w:hAnsi="Calibri" w:hint="cs"/>
          <w:rtl/>
          <w:lang w:bidi="ar-EG"/>
        </w:rPr>
        <w:t>ل</w:t>
      </w:r>
      <w:r w:rsidRPr="00D93B9F">
        <w:rPr>
          <w:rFonts w:ascii="Calibri" w:hAnsi="Calibri"/>
          <w:rtl/>
          <w:lang w:bidi="ar-EG"/>
        </w:rPr>
        <w:t xml:space="preserve">لإنترنت </w:t>
      </w:r>
      <w:r w:rsidR="002947C2">
        <w:rPr>
          <w:rFonts w:hint="cs"/>
          <w:rtl/>
          <w:lang w:bidi="ar"/>
        </w:rPr>
        <w:t>في </w:t>
      </w:r>
      <w:r w:rsidRPr="003A3C2B">
        <w:rPr>
          <w:rFonts w:hint="cs"/>
          <w:rtl/>
          <w:lang w:bidi="ar"/>
        </w:rPr>
        <w:t xml:space="preserve">تعزيز هذا الهدف </w:t>
      </w:r>
      <w:r>
        <w:rPr>
          <w:rFonts w:hint="cs"/>
          <w:rtl/>
          <w:lang w:bidi="ar"/>
        </w:rPr>
        <w:t>وخفض</w:t>
      </w:r>
      <w:r w:rsidRPr="003A3C2B">
        <w:rPr>
          <w:rFonts w:hint="cs"/>
          <w:rtl/>
          <w:lang w:bidi="ar"/>
        </w:rPr>
        <w:t xml:space="preserve"> تكلفة </w:t>
      </w:r>
      <w:r>
        <w:rPr>
          <w:rFonts w:hint="cs"/>
          <w:rtl/>
          <w:lang w:bidi="ar"/>
        </w:rPr>
        <w:t>النفاذ إلى الإنترنت على</w:t>
      </w:r>
      <w:r w:rsidR="000018DA">
        <w:rPr>
          <w:rFonts w:hint="eastAsia"/>
          <w:rtl/>
          <w:lang w:bidi="ar"/>
        </w:rPr>
        <w:t> </w:t>
      </w:r>
      <w:r>
        <w:rPr>
          <w:rFonts w:hint="cs"/>
          <w:rtl/>
          <w:lang w:bidi="ar"/>
        </w:rPr>
        <w:t>ا</w:t>
      </w:r>
      <w:r w:rsidRPr="003A3C2B">
        <w:rPr>
          <w:rFonts w:hint="cs"/>
          <w:rtl/>
          <w:lang w:bidi="ar"/>
        </w:rPr>
        <w:t>لجميع.</w:t>
      </w:r>
    </w:p>
    <w:p w:rsidR="00845D09" w:rsidRPr="00D93B9F" w:rsidRDefault="00845D09" w:rsidP="00EC68AA">
      <w:pPr>
        <w:rPr>
          <w:rtl/>
          <w:lang w:bidi="ar-EG"/>
        </w:rPr>
      </w:pPr>
      <w:r w:rsidRPr="003A3C2B">
        <w:rPr>
          <w:rFonts w:hint="cs"/>
          <w:rtl/>
          <w:lang w:bidi="ar"/>
        </w:rPr>
        <w:t>ونحن نؤيد الجهود الحالية للجمعيات التي تعزز الممارسات</w:t>
      </w:r>
      <w:r>
        <w:rPr>
          <w:rFonts w:hint="cs"/>
          <w:rtl/>
          <w:lang w:bidi="ar"/>
        </w:rPr>
        <w:t xml:space="preserve"> الفضلى</w:t>
      </w:r>
      <w:r w:rsidRPr="003A3C2B">
        <w:rPr>
          <w:rFonts w:hint="cs"/>
          <w:rtl/>
          <w:lang w:bidi="ar"/>
        </w:rPr>
        <w:t xml:space="preserve"> بين </w:t>
      </w:r>
      <w:r>
        <w:rPr>
          <w:rFonts w:ascii="Calibri" w:hAnsi="Calibri"/>
          <w:rtl/>
          <w:lang w:bidi="ar-EG"/>
        </w:rPr>
        <w:t xml:space="preserve">نقاط </w:t>
      </w:r>
      <w:r>
        <w:rPr>
          <w:rFonts w:ascii="Calibri" w:hAnsi="Calibri" w:hint="cs"/>
          <w:rtl/>
          <w:lang w:bidi="ar-EG"/>
        </w:rPr>
        <w:t>ال</w:t>
      </w:r>
      <w:r>
        <w:rPr>
          <w:rFonts w:ascii="Calibri" w:hAnsi="Calibri"/>
          <w:rtl/>
          <w:lang w:bidi="ar-EG"/>
        </w:rPr>
        <w:t xml:space="preserve">تبادل </w:t>
      </w:r>
      <w:r>
        <w:rPr>
          <w:rFonts w:ascii="Calibri" w:hAnsi="Calibri" w:hint="cs"/>
          <w:rtl/>
          <w:lang w:bidi="ar-EG"/>
        </w:rPr>
        <w:t>ل</w:t>
      </w:r>
      <w:r w:rsidRPr="00D93B9F">
        <w:rPr>
          <w:rFonts w:ascii="Calibri" w:hAnsi="Calibri"/>
          <w:rtl/>
          <w:lang w:bidi="ar-EG"/>
        </w:rPr>
        <w:t>لإنترنت</w:t>
      </w:r>
      <w:r w:rsidRPr="00387CBE">
        <w:rPr>
          <w:rFonts w:hint="cs"/>
          <w:rtl/>
          <w:lang w:bidi="ar"/>
        </w:rPr>
        <w:t xml:space="preserve"> </w:t>
      </w:r>
      <w:r>
        <w:rPr>
          <w:rFonts w:hint="cs"/>
          <w:rtl/>
          <w:lang w:bidi="ar"/>
        </w:rPr>
        <w:t>ونعترف بنجاحها</w:t>
      </w:r>
      <w:r w:rsidRPr="003A3C2B">
        <w:rPr>
          <w:rFonts w:hint="cs"/>
          <w:rtl/>
          <w:lang w:bidi="ar"/>
        </w:rPr>
        <w:t>.</w:t>
      </w:r>
      <w:r>
        <w:rPr>
          <w:rFonts w:hint="cs"/>
          <w:rtl/>
          <w:lang w:bidi="ar"/>
        </w:rPr>
        <w:t xml:space="preserve"> وهي تشمل</w:t>
      </w:r>
      <w:r w:rsidR="00EC68AA">
        <w:rPr>
          <w:rFonts w:hint="eastAsia"/>
          <w:rtl/>
          <w:lang w:bidi="ar"/>
        </w:rPr>
        <w:t> </w:t>
      </w:r>
      <w:proofErr w:type="spellStart"/>
      <w:r w:rsidRPr="00D93B9F">
        <w:rPr>
          <w:rFonts w:ascii="Calibri" w:hAnsi="Calibri"/>
          <w:lang w:bidi="ar-EG"/>
        </w:rPr>
        <w:t>Af</w:t>
      </w:r>
      <w:proofErr w:type="spellEnd"/>
      <w:r>
        <w:rPr>
          <w:rFonts w:ascii="Calibri" w:hAnsi="Calibri"/>
          <w:lang w:bidi="ar-EG"/>
        </w:rPr>
        <w:noBreakHyphen/>
      </w:r>
      <w:r w:rsidRPr="00D93B9F">
        <w:rPr>
          <w:rFonts w:ascii="Calibri" w:hAnsi="Calibri"/>
          <w:lang w:bidi="ar-EG"/>
        </w:rPr>
        <w:t>IX</w:t>
      </w:r>
      <w:r>
        <w:rPr>
          <w:rFonts w:ascii="Calibri" w:hAnsi="Calibri" w:hint="cs"/>
          <w:rtl/>
          <w:lang w:bidi="ar-EG"/>
        </w:rPr>
        <w:t xml:space="preserve"> و</w:t>
      </w:r>
      <w:r w:rsidRPr="00D93B9F">
        <w:rPr>
          <w:rFonts w:ascii="Calibri" w:hAnsi="Calibri"/>
          <w:lang w:bidi="ar-EG"/>
        </w:rPr>
        <w:t>APIX</w:t>
      </w:r>
      <w:r>
        <w:rPr>
          <w:rFonts w:ascii="Calibri" w:hAnsi="Calibri" w:hint="cs"/>
          <w:rtl/>
          <w:lang w:bidi="ar-EG"/>
        </w:rPr>
        <w:t xml:space="preserve"> و</w:t>
      </w:r>
      <w:r w:rsidRPr="00D93B9F">
        <w:rPr>
          <w:rFonts w:ascii="Calibri" w:hAnsi="Calibri"/>
          <w:lang w:bidi="ar-EG"/>
        </w:rPr>
        <w:t>Euro</w:t>
      </w:r>
      <w:r>
        <w:rPr>
          <w:rFonts w:ascii="Calibri" w:hAnsi="Calibri"/>
          <w:lang w:bidi="ar-EG"/>
        </w:rPr>
        <w:noBreakHyphen/>
      </w:r>
      <w:r w:rsidRPr="00D93B9F">
        <w:rPr>
          <w:rFonts w:ascii="Calibri" w:hAnsi="Calibri"/>
          <w:lang w:bidi="ar-EG"/>
        </w:rPr>
        <w:t>IX</w:t>
      </w:r>
      <w:r>
        <w:rPr>
          <w:rFonts w:ascii="Calibri" w:hAnsi="Calibri" w:hint="cs"/>
          <w:rtl/>
          <w:lang w:bidi="ar-EG"/>
        </w:rPr>
        <w:t xml:space="preserve"> و</w:t>
      </w:r>
      <w:r w:rsidRPr="00D93B9F">
        <w:rPr>
          <w:rFonts w:ascii="Calibri" w:hAnsi="Calibri"/>
          <w:lang w:bidi="ar-EG"/>
        </w:rPr>
        <w:t>LAC</w:t>
      </w:r>
      <w:r>
        <w:rPr>
          <w:rFonts w:ascii="Calibri" w:hAnsi="Calibri"/>
          <w:lang w:bidi="ar-EG"/>
        </w:rPr>
        <w:noBreakHyphen/>
      </w:r>
      <w:r w:rsidRPr="00D93B9F">
        <w:rPr>
          <w:rFonts w:ascii="Calibri" w:hAnsi="Calibri"/>
          <w:lang w:bidi="ar-EG"/>
        </w:rPr>
        <w:t>IX</w:t>
      </w:r>
      <w:r>
        <w:rPr>
          <w:rFonts w:ascii="Calibri" w:hAnsi="Calibri" w:hint="cs"/>
          <w:rtl/>
          <w:lang w:bidi="ar-EG"/>
        </w:rPr>
        <w:t xml:space="preserve">، لأنها على وجه التحديد تقدم الدعم للوافدين الجدد </w:t>
      </w:r>
      <w:r>
        <w:rPr>
          <w:rFonts w:ascii="Calibri" w:hAnsi="Calibri" w:hint="eastAsia"/>
          <w:rtl/>
          <w:lang w:bidi="ar-EG"/>
        </w:rPr>
        <w:t>إلى</w:t>
      </w:r>
      <w:r>
        <w:rPr>
          <w:rFonts w:ascii="Calibri" w:hAnsi="Calibri" w:hint="cs"/>
          <w:rtl/>
          <w:lang w:bidi="ar-EG"/>
        </w:rPr>
        <w:t xml:space="preserve"> أسواق </w:t>
      </w:r>
      <w:r>
        <w:rPr>
          <w:rFonts w:ascii="Calibri" w:hAnsi="Calibri"/>
          <w:rtl/>
          <w:lang w:bidi="ar-EG"/>
        </w:rPr>
        <w:t xml:space="preserve">نقاط </w:t>
      </w:r>
      <w:r>
        <w:rPr>
          <w:rFonts w:ascii="Calibri" w:hAnsi="Calibri" w:hint="cs"/>
          <w:rtl/>
          <w:lang w:bidi="ar-EG"/>
        </w:rPr>
        <w:t>ال</w:t>
      </w:r>
      <w:r>
        <w:rPr>
          <w:rFonts w:ascii="Calibri" w:hAnsi="Calibri"/>
          <w:rtl/>
          <w:lang w:bidi="ar-EG"/>
        </w:rPr>
        <w:t xml:space="preserve">تبادل </w:t>
      </w:r>
      <w:r>
        <w:rPr>
          <w:rFonts w:ascii="Calibri" w:hAnsi="Calibri" w:hint="cs"/>
          <w:rtl/>
          <w:lang w:bidi="ar-EG"/>
        </w:rPr>
        <w:t>ل</w:t>
      </w:r>
      <w:r w:rsidRPr="00D93B9F">
        <w:rPr>
          <w:rFonts w:ascii="Calibri" w:hAnsi="Calibri"/>
          <w:rtl/>
          <w:lang w:bidi="ar-EG"/>
        </w:rPr>
        <w:t>لإنترنت</w:t>
      </w:r>
      <w:r w:rsidR="000018DA">
        <w:rPr>
          <w:rFonts w:ascii="Calibri" w:hAnsi="Calibri" w:hint="cs"/>
          <w:rtl/>
          <w:lang w:bidi="ar-EG"/>
        </w:rPr>
        <w:t> </w:t>
      </w:r>
      <w:r>
        <w:rPr>
          <w:rFonts w:ascii="Calibri" w:hAnsi="Calibri"/>
          <w:lang w:bidi="ar-EG"/>
        </w:rPr>
        <w:t>(</w:t>
      </w:r>
      <w:r w:rsidRPr="00D93B9F">
        <w:rPr>
          <w:rFonts w:ascii="Calibri" w:hAnsi="Calibri"/>
          <w:lang w:bidi="ar-EG"/>
        </w:rPr>
        <w:t>IXP</w:t>
      </w:r>
      <w:r>
        <w:rPr>
          <w:rFonts w:ascii="Calibri" w:hAnsi="Calibri"/>
          <w:lang w:bidi="ar-EG"/>
        </w:rPr>
        <w:t>)</w:t>
      </w:r>
      <w:r>
        <w:rPr>
          <w:rFonts w:ascii="Calibri" w:hAnsi="Calibri" w:hint="cs"/>
          <w:rtl/>
          <w:lang w:bidi="ar-EG"/>
        </w:rPr>
        <w:t>.</w:t>
      </w:r>
      <w:r w:rsidRPr="00387CBE">
        <w:rPr>
          <w:rFonts w:hint="cs"/>
          <w:rtl/>
          <w:lang w:bidi="ar"/>
        </w:rPr>
        <w:t xml:space="preserve"> </w:t>
      </w:r>
      <w:r w:rsidRPr="003A3C2B">
        <w:rPr>
          <w:rFonts w:hint="cs"/>
          <w:rtl/>
          <w:lang w:bidi="ar"/>
        </w:rPr>
        <w:t>ونلاحظ أيضا</w:t>
      </w:r>
      <w:r>
        <w:rPr>
          <w:rFonts w:hint="cs"/>
          <w:rtl/>
          <w:lang w:bidi="ar"/>
        </w:rPr>
        <w:t>ً</w:t>
      </w:r>
      <w:r w:rsidRPr="003A3C2B">
        <w:rPr>
          <w:rFonts w:hint="cs"/>
          <w:rtl/>
          <w:lang w:bidi="ar"/>
        </w:rPr>
        <w:t xml:space="preserve"> </w:t>
      </w:r>
      <w:r>
        <w:rPr>
          <w:rFonts w:hint="cs"/>
          <w:rtl/>
          <w:lang w:bidi="ar"/>
        </w:rPr>
        <w:t>أن الرأي ي</w:t>
      </w:r>
      <w:r w:rsidRPr="003A3C2B">
        <w:rPr>
          <w:rFonts w:hint="cs"/>
          <w:rtl/>
          <w:lang w:bidi="ar"/>
        </w:rPr>
        <w:t xml:space="preserve">دعو </w:t>
      </w:r>
      <w:r>
        <w:rPr>
          <w:rFonts w:hint="cs"/>
          <w:rtl/>
          <w:lang w:bidi="ar"/>
        </w:rPr>
        <w:t>القطاع والدول</w:t>
      </w:r>
      <w:r w:rsidRPr="00387CBE">
        <w:rPr>
          <w:rFonts w:hint="cs"/>
          <w:rtl/>
          <w:lang w:bidi="ar"/>
        </w:rPr>
        <w:t xml:space="preserve"> </w:t>
      </w:r>
      <w:r>
        <w:rPr>
          <w:rFonts w:hint="cs"/>
          <w:rtl/>
          <w:lang w:bidi="ar"/>
        </w:rPr>
        <w:t>ال</w:t>
      </w:r>
      <w:r w:rsidRPr="003A3C2B">
        <w:rPr>
          <w:rFonts w:hint="cs"/>
          <w:rtl/>
          <w:lang w:bidi="ar"/>
        </w:rPr>
        <w:t xml:space="preserve">أعضاء </w:t>
      </w:r>
      <w:r>
        <w:rPr>
          <w:rFonts w:hint="cs"/>
          <w:rtl/>
          <w:lang w:bidi="ar"/>
        </w:rPr>
        <w:t xml:space="preserve">لاعتماد </w:t>
      </w:r>
      <w:r w:rsidRPr="003A3C2B">
        <w:rPr>
          <w:rFonts w:hint="cs"/>
          <w:rtl/>
          <w:lang w:bidi="ar"/>
        </w:rPr>
        <w:t xml:space="preserve">نهج </w:t>
      </w:r>
      <w:r>
        <w:rPr>
          <w:rFonts w:hint="cs"/>
          <w:rtl/>
          <w:lang w:bidi="ar"/>
        </w:rPr>
        <w:t>يتعدد فيه</w:t>
      </w:r>
      <w:r w:rsidRPr="003A3C2B">
        <w:rPr>
          <w:rFonts w:hint="cs"/>
          <w:rtl/>
          <w:lang w:bidi="ar"/>
        </w:rPr>
        <w:t xml:space="preserve"> أص</w:t>
      </w:r>
      <w:r>
        <w:rPr>
          <w:rFonts w:hint="cs"/>
          <w:rtl/>
          <w:lang w:bidi="ar"/>
        </w:rPr>
        <w:t>حاب المصلحة بطبيعته</w:t>
      </w:r>
      <w:r w:rsidRPr="003A3C2B">
        <w:rPr>
          <w:rFonts w:hint="cs"/>
          <w:rtl/>
          <w:lang w:bidi="ar"/>
        </w:rPr>
        <w:t>.</w:t>
      </w:r>
      <w:r w:rsidRPr="00387CBE">
        <w:rPr>
          <w:rFonts w:hint="cs"/>
          <w:rtl/>
          <w:lang w:bidi="ar"/>
        </w:rPr>
        <w:t xml:space="preserve"> </w:t>
      </w:r>
      <w:r>
        <w:rPr>
          <w:rFonts w:hint="cs"/>
          <w:rtl/>
          <w:lang w:bidi="ar"/>
        </w:rPr>
        <w:t>وت</w:t>
      </w:r>
      <w:r w:rsidRPr="003A3C2B">
        <w:rPr>
          <w:rFonts w:hint="cs"/>
          <w:rtl/>
          <w:lang w:bidi="ar"/>
        </w:rPr>
        <w:t>وضح</w:t>
      </w:r>
      <w:r w:rsidRPr="00387CBE">
        <w:rPr>
          <w:rFonts w:hint="cs"/>
          <w:rtl/>
          <w:lang w:bidi="ar"/>
        </w:rPr>
        <w:t xml:space="preserve"> </w:t>
      </w:r>
      <w:r>
        <w:rPr>
          <w:rFonts w:hint="cs"/>
          <w:rtl/>
          <w:lang w:bidi="ar"/>
        </w:rPr>
        <w:t xml:space="preserve">هذه الحالات </w:t>
      </w:r>
      <w:r w:rsidRPr="003A3C2B">
        <w:rPr>
          <w:rFonts w:hint="cs"/>
          <w:rtl/>
          <w:lang w:bidi="ar"/>
        </w:rPr>
        <w:t xml:space="preserve">بشكل فعال تقاسم المسؤوليات بين مجموعات أصحاب المصلحة </w:t>
      </w:r>
      <w:r w:rsidR="002947C2">
        <w:rPr>
          <w:rFonts w:hint="cs"/>
          <w:rtl/>
          <w:lang w:bidi="ar"/>
        </w:rPr>
        <w:t>في </w:t>
      </w:r>
      <w:r w:rsidRPr="003A3C2B">
        <w:rPr>
          <w:rFonts w:hint="cs"/>
          <w:rtl/>
          <w:lang w:bidi="ar"/>
        </w:rPr>
        <w:t xml:space="preserve">تسهيل </w:t>
      </w:r>
      <w:r>
        <w:rPr>
          <w:rFonts w:hint="cs"/>
          <w:rtl/>
          <w:lang w:bidi="ar"/>
        </w:rPr>
        <w:t>تطورات</w:t>
      </w:r>
      <w:r w:rsidRPr="003A3C2B">
        <w:rPr>
          <w:rFonts w:hint="cs"/>
          <w:rtl/>
          <w:lang w:bidi="ar"/>
        </w:rPr>
        <w:t xml:space="preserve"> البنية التحتية </w:t>
      </w:r>
      <w:r>
        <w:rPr>
          <w:rFonts w:hint="cs"/>
          <w:rtl/>
          <w:lang w:bidi="ar"/>
        </w:rPr>
        <w:t xml:space="preserve">على نحو نجح </w:t>
      </w:r>
      <w:r w:rsidR="002947C2">
        <w:rPr>
          <w:rFonts w:hint="cs"/>
          <w:rtl/>
          <w:lang w:bidi="ar"/>
        </w:rPr>
        <w:t>في </w:t>
      </w:r>
      <w:r>
        <w:rPr>
          <w:rFonts w:hint="cs"/>
          <w:rtl/>
          <w:lang w:bidi="ar"/>
        </w:rPr>
        <w:t>دفع عجلة نمو الإنترنت إلى الأمام وحسن</w:t>
      </w:r>
      <w:r w:rsidRPr="003A3C2B">
        <w:rPr>
          <w:rFonts w:hint="cs"/>
          <w:rtl/>
          <w:lang w:bidi="ar"/>
        </w:rPr>
        <w:t xml:space="preserve"> الجودة والاستقرار.</w:t>
      </w:r>
    </w:p>
    <w:p w:rsidR="00845D09" w:rsidRDefault="00845D09" w:rsidP="00EC68AA">
      <w:pPr>
        <w:rPr>
          <w:rtl/>
          <w:lang w:bidi="ar-EG"/>
        </w:rPr>
      </w:pPr>
      <w:r>
        <w:rPr>
          <w:rFonts w:hint="cs"/>
          <w:rtl/>
          <w:lang w:bidi="ar"/>
        </w:rPr>
        <w:lastRenderedPageBreak/>
        <w:t>وب</w:t>
      </w:r>
      <w:r w:rsidR="002947C2">
        <w:rPr>
          <w:rFonts w:hint="cs"/>
          <w:rtl/>
          <w:lang w:bidi="ar"/>
        </w:rPr>
        <w:t>ما </w:t>
      </w:r>
      <w:r>
        <w:rPr>
          <w:rFonts w:hint="cs"/>
          <w:rtl/>
          <w:lang w:bidi="ar"/>
        </w:rPr>
        <w:t>أن</w:t>
      </w:r>
      <w:r w:rsidRPr="001E4E41">
        <w:rPr>
          <w:rFonts w:ascii="Calibri" w:hAnsi="Calibri"/>
          <w:rtl/>
          <w:lang w:bidi="ar-EG"/>
        </w:rPr>
        <w:t xml:space="preserve"> </w:t>
      </w:r>
      <w:r>
        <w:rPr>
          <w:rFonts w:ascii="Calibri" w:hAnsi="Calibri"/>
          <w:rtl/>
          <w:lang w:bidi="ar-EG"/>
        </w:rPr>
        <w:t xml:space="preserve">نقاط </w:t>
      </w:r>
      <w:r>
        <w:rPr>
          <w:rFonts w:ascii="Calibri" w:hAnsi="Calibri" w:hint="cs"/>
          <w:rtl/>
          <w:lang w:bidi="ar-EG"/>
        </w:rPr>
        <w:t>ال</w:t>
      </w:r>
      <w:r>
        <w:rPr>
          <w:rFonts w:ascii="Calibri" w:hAnsi="Calibri"/>
          <w:rtl/>
          <w:lang w:bidi="ar-EG"/>
        </w:rPr>
        <w:t xml:space="preserve">تبادل </w:t>
      </w:r>
      <w:r>
        <w:rPr>
          <w:rFonts w:ascii="Calibri" w:hAnsi="Calibri" w:hint="cs"/>
          <w:rtl/>
          <w:lang w:bidi="ar-EG"/>
        </w:rPr>
        <w:t>ل</w:t>
      </w:r>
      <w:r w:rsidRPr="00D93B9F">
        <w:rPr>
          <w:rFonts w:ascii="Calibri" w:hAnsi="Calibri"/>
          <w:rtl/>
          <w:lang w:bidi="ar-EG"/>
        </w:rPr>
        <w:t xml:space="preserve">لإنترنت </w:t>
      </w:r>
      <w:r>
        <w:rPr>
          <w:rFonts w:ascii="Calibri" w:hAnsi="Calibri"/>
          <w:lang w:bidi="ar-EG"/>
        </w:rPr>
        <w:t>(</w:t>
      </w:r>
      <w:r w:rsidRPr="00D93B9F">
        <w:rPr>
          <w:rFonts w:ascii="Calibri" w:hAnsi="Calibri"/>
          <w:lang w:bidi="ar-EG"/>
        </w:rPr>
        <w:t>IXP</w:t>
      </w:r>
      <w:r>
        <w:rPr>
          <w:rFonts w:ascii="Calibri" w:hAnsi="Calibri"/>
          <w:lang w:bidi="ar-EG"/>
        </w:rPr>
        <w:t>)</w:t>
      </w:r>
      <w:r>
        <w:rPr>
          <w:rFonts w:ascii="Calibri" w:hAnsi="Calibri" w:hint="cs"/>
          <w:rtl/>
          <w:lang w:bidi="ar-EG"/>
        </w:rPr>
        <w:t xml:space="preserve"> تؤدي دوراً حرجاً </w:t>
      </w:r>
      <w:r w:rsidR="002947C2">
        <w:rPr>
          <w:rFonts w:ascii="Calibri" w:hAnsi="Calibri" w:hint="cs"/>
          <w:rtl/>
          <w:lang w:bidi="ar-EG"/>
        </w:rPr>
        <w:t>في </w:t>
      </w:r>
      <w:r>
        <w:rPr>
          <w:rFonts w:ascii="Calibri" w:hAnsi="Calibri" w:hint="cs"/>
          <w:rtl/>
          <w:lang w:bidi="ar-EG"/>
        </w:rPr>
        <w:t xml:space="preserve">تعزيز كفاءة التوصيل البيني لمقدمي خدمة الإنترنت </w:t>
      </w:r>
      <w:r w:rsidRPr="003A3C2B">
        <w:rPr>
          <w:rFonts w:hint="cs"/>
          <w:rtl/>
          <w:lang w:bidi="ar"/>
        </w:rPr>
        <w:t>من خلال ترتيبات</w:t>
      </w:r>
      <w:r>
        <w:rPr>
          <w:rFonts w:hint="cs"/>
          <w:rtl/>
          <w:lang w:bidi="ar"/>
        </w:rPr>
        <w:t xml:space="preserve"> التبادل بين النظراء و</w:t>
      </w:r>
      <w:r w:rsidRPr="003A3C2B">
        <w:rPr>
          <w:rFonts w:hint="cs"/>
          <w:rtl/>
          <w:lang w:bidi="ar"/>
        </w:rPr>
        <w:t xml:space="preserve">سجلات </w:t>
      </w:r>
      <w:r>
        <w:rPr>
          <w:rFonts w:hint="cs"/>
          <w:rtl/>
          <w:lang w:bidi="ar"/>
        </w:rPr>
        <w:t>الإنترنت</w:t>
      </w:r>
      <w:r w:rsidRPr="003A3C2B">
        <w:rPr>
          <w:rFonts w:hint="cs"/>
          <w:rtl/>
          <w:lang w:bidi="ar"/>
        </w:rPr>
        <w:t xml:space="preserve"> الإقليمية،</w:t>
      </w:r>
      <w:r w:rsidRPr="00485B07">
        <w:rPr>
          <w:rFonts w:hint="cs"/>
          <w:rtl/>
          <w:lang w:bidi="ar"/>
        </w:rPr>
        <w:t xml:space="preserve"> </w:t>
      </w:r>
      <w:r w:rsidRPr="003A3C2B">
        <w:rPr>
          <w:rFonts w:hint="cs"/>
          <w:rtl/>
          <w:lang w:bidi="ar"/>
        </w:rPr>
        <w:t xml:space="preserve">بالتنسيق مع منظمات </w:t>
      </w:r>
      <w:r>
        <w:rPr>
          <w:rFonts w:hint="cs"/>
          <w:rtl/>
          <w:lang w:bidi="ar"/>
        </w:rPr>
        <w:t>الإنترنت</w:t>
      </w:r>
      <w:r w:rsidRPr="003A3C2B">
        <w:rPr>
          <w:rFonts w:hint="cs"/>
          <w:rtl/>
          <w:lang w:bidi="ar"/>
        </w:rPr>
        <w:t xml:space="preserve"> الأخرى،</w:t>
      </w:r>
      <w:r w:rsidRPr="00485B07">
        <w:rPr>
          <w:rFonts w:hint="cs"/>
          <w:rtl/>
          <w:lang w:bidi="ar"/>
        </w:rPr>
        <w:t xml:space="preserve"> </w:t>
      </w:r>
      <w:r>
        <w:rPr>
          <w:rFonts w:hint="cs"/>
          <w:rtl/>
          <w:lang w:bidi="ar"/>
        </w:rPr>
        <w:t>ف</w:t>
      </w:r>
      <w:r w:rsidRPr="003A3C2B">
        <w:rPr>
          <w:rFonts w:hint="cs"/>
          <w:rtl/>
          <w:lang w:bidi="ar"/>
        </w:rPr>
        <w:t>هي أيضا</w:t>
      </w:r>
      <w:r>
        <w:rPr>
          <w:rFonts w:hint="cs"/>
          <w:rtl/>
          <w:lang w:bidi="ar"/>
        </w:rPr>
        <w:t>ً من</w:t>
      </w:r>
      <w:r w:rsidRPr="003A3C2B">
        <w:rPr>
          <w:rFonts w:hint="cs"/>
          <w:rtl/>
          <w:lang w:bidi="ar"/>
        </w:rPr>
        <w:t xml:space="preserve"> أشد المؤيدين للعمليات</w:t>
      </w:r>
      <w:r w:rsidRPr="00485B07">
        <w:rPr>
          <w:rFonts w:hint="cs"/>
          <w:rtl/>
          <w:lang w:bidi="ar"/>
        </w:rPr>
        <w:t xml:space="preserve"> </w:t>
      </w:r>
      <w:r w:rsidRPr="003A3C2B">
        <w:rPr>
          <w:rFonts w:hint="cs"/>
          <w:rtl/>
          <w:lang w:bidi="ar"/>
        </w:rPr>
        <w:t>القائمة</w:t>
      </w:r>
      <w:r>
        <w:rPr>
          <w:rFonts w:hint="cs"/>
          <w:rtl/>
          <w:lang w:bidi="ar"/>
        </w:rPr>
        <w:t xml:space="preserve"> </w:t>
      </w:r>
      <w:r w:rsidR="002947C2">
        <w:rPr>
          <w:rFonts w:hint="cs"/>
          <w:rtl/>
          <w:lang w:bidi="ar"/>
        </w:rPr>
        <w:t>في </w:t>
      </w:r>
      <w:r>
        <w:rPr>
          <w:rFonts w:hint="cs"/>
          <w:rtl/>
          <w:lang w:bidi="ar"/>
        </w:rPr>
        <w:t>المجتمعات المحلية ودوائر الصناعة</w:t>
      </w:r>
      <w:r w:rsidRPr="00485B07">
        <w:rPr>
          <w:rFonts w:hint="cs"/>
          <w:rtl/>
          <w:lang w:bidi="ar"/>
        </w:rPr>
        <w:t xml:space="preserve"> </w:t>
      </w:r>
      <w:r w:rsidRPr="003A3C2B">
        <w:rPr>
          <w:rFonts w:hint="cs"/>
          <w:rtl/>
          <w:lang w:bidi="ar"/>
        </w:rPr>
        <w:t>التي تعزز هذه الترتيبات</w:t>
      </w:r>
      <w:r w:rsidRPr="00485B07">
        <w:rPr>
          <w:rFonts w:hint="cs"/>
          <w:rtl/>
          <w:lang w:bidi="ar"/>
        </w:rPr>
        <w:t xml:space="preserve"> </w:t>
      </w:r>
      <w:r w:rsidRPr="003A3C2B">
        <w:rPr>
          <w:rFonts w:hint="cs"/>
          <w:rtl/>
          <w:lang w:bidi="ar"/>
        </w:rPr>
        <w:t>وتسهل</w:t>
      </w:r>
      <w:r>
        <w:rPr>
          <w:rFonts w:hint="cs"/>
          <w:rtl/>
          <w:lang w:bidi="ar"/>
        </w:rPr>
        <w:t>ها</w:t>
      </w:r>
      <w:r w:rsidRPr="003A3C2B">
        <w:rPr>
          <w:rFonts w:hint="cs"/>
          <w:rtl/>
          <w:lang w:bidi="ar"/>
        </w:rPr>
        <w:t>.</w:t>
      </w:r>
      <w:r w:rsidRPr="00485B07">
        <w:rPr>
          <w:rFonts w:hint="cs"/>
          <w:rtl/>
          <w:lang w:bidi="ar"/>
        </w:rPr>
        <w:t xml:space="preserve"> </w:t>
      </w:r>
      <w:r w:rsidRPr="003A3C2B">
        <w:rPr>
          <w:rFonts w:hint="cs"/>
          <w:rtl/>
          <w:lang w:bidi="ar"/>
        </w:rPr>
        <w:t>و</w:t>
      </w:r>
      <w:r>
        <w:rPr>
          <w:rFonts w:hint="cs"/>
          <w:rtl/>
          <w:lang w:bidi="ar"/>
        </w:rPr>
        <w:t xml:space="preserve">هي </w:t>
      </w:r>
      <w:r w:rsidRPr="003A3C2B">
        <w:rPr>
          <w:rFonts w:hint="cs"/>
          <w:rtl/>
          <w:lang w:bidi="ar"/>
        </w:rPr>
        <w:t>تشمل</w:t>
      </w:r>
      <w:r w:rsidRPr="00485B07">
        <w:rPr>
          <w:rFonts w:hint="cs"/>
          <w:rtl/>
          <w:lang w:bidi="ar"/>
        </w:rPr>
        <w:t xml:space="preserve"> </w:t>
      </w:r>
      <w:r>
        <w:rPr>
          <w:rFonts w:hint="cs"/>
          <w:rtl/>
          <w:lang w:bidi="ar"/>
        </w:rPr>
        <w:t>على وجه الخصوص</w:t>
      </w:r>
      <w:r w:rsidRPr="003A3C2B">
        <w:rPr>
          <w:rFonts w:hint="cs"/>
          <w:rtl/>
          <w:lang w:bidi="ar"/>
        </w:rPr>
        <w:t xml:space="preserve"> المحافل العالمية والإقليمية</w:t>
      </w:r>
      <w:r w:rsidRPr="00485B07">
        <w:rPr>
          <w:rFonts w:hint="cs"/>
          <w:rtl/>
          <w:lang w:bidi="ar"/>
        </w:rPr>
        <w:t xml:space="preserve"> </w:t>
      </w:r>
      <w:r>
        <w:rPr>
          <w:rFonts w:hint="cs"/>
          <w:rtl/>
          <w:lang w:bidi="ar"/>
        </w:rPr>
        <w:t>للتبادل بين النظراء</w:t>
      </w:r>
      <w:r>
        <w:rPr>
          <w:rFonts w:hint="cs"/>
          <w:rtl/>
          <w:lang w:bidi="ar-EG"/>
        </w:rPr>
        <w:t>، ومنها المنتدى الإفريقي للتبادل بين النظراء والتوصيل البيني</w:t>
      </w:r>
      <w:r w:rsidR="000018DA">
        <w:rPr>
          <w:rFonts w:hint="eastAsia"/>
          <w:rtl/>
          <w:lang w:bidi="ar-EG"/>
        </w:rPr>
        <w:t> </w:t>
      </w:r>
      <w:r w:rsidRPr="00D93B9F">
        <w:rPr>
          <w:rFonts w:ascii="Calibri" w:hAnsi="Calibri"/>
          <w:lang w:bidi="ar-EG"/>
        </w:rPr>
        <w:t>(</w:t>
      </w:r>
      <w:proofErr w:type="spellStart"/>
      <w:r w:rsidRPr="00D93B9F">
        <w:rPr>
          <w:rFonts w:ascii="Calibri" w:hAnsi="Calibri"/>
          <w:lang w:bidi="ar-EG"/>
        </w:rPr>
        <w:t>AfPIF</w:t>
      </w:r>
      <w:proofErr w:type="spellEnd"/>
      <w:r w:rsidRPr="00D93B9F">
        <w:rPr>
          <w:rFonts w:ascii="Calibri" w:hAnsi="Calibri"/>
          <w:lang w:bidi="ar-EG"/>
        </w:rPr>
        <w:t>)</w:t>
      </w:r>
      <w:r>
        <w:rPr>
          <w:rFonts w:ascii="Calibri" w:hAnsi="Calibri" w:hint="cs"/>
          <w:rtl/>
          <w:lang w:bidi="ar-EG"/>
        </w:rPr>
        <w:t xml:space="preserve"> واجتماعات منتدى </w:t>
      </w:r>
      <w:r>
        <w:rPr>
          <w:rFonts w:hint="cs"/>
          <w:rtl/>
          <w:lang w:bidi="ar"/>
        </w:rPr>
        <w:t xml:space="preserve">التبادل بين النظراء </w:t>
      </w:r>
      <w:r w:rsidRPr="003A3C2B">
        <w:rPr>
          <w:rFonts w:hint="cs"/>
          <w:rtl/>
          <w:lang w:bidi="ar"/>
        </w:rPr>
        <w:t>(آسيا والمحيط الهادئ)</w:t>
      </w:r>
      <w:r w:rsidR="00EC68AA">
        <w:rPr>
          <w:rFonts w:hint="eastAsia"/>
          <w:rtl/>
          <w:lang w:bidi="ar"/>
        </w:rPr>
        <w:t> </w:t>
      </w:r>
      <w:r>
        <w:rPr>
          <w:lang w:bidi="ar"/>
        </w:rPr>
        <w:t>(</w:t>
      </w:r>
      <w:r w:rsidRPr="00D93B9F">
        <w:rPr>
          <w:rFonts w:ascii="Calibri" w:hAnsi="Calibri"/>
          <w:lang w:bidi="ar-EG"/>
        </w:rPr>
        <w:t>APRICOT</w:t>
      </w:r>
      <w:r>
        <w:rPr>
          <w:lang w:bidi="ar"/>
        </w:rPr>
        <w:t>)</w:t>
      </w:r>
      <w:r>
        <w:rPr>
          <w:rFonts w:hint="cs"/>
          <w:rtl/>
          <w:lang w:bidi="ar"/>
        </w:rPr>
        <w:t xml:space="preserve"> و</w:t>
      </w:r>
      <w:r w:rsidRPr="003A3C2B">
        <w:rPr>
          <w:rFonts w:hint="cs"/>
          <w:rtl/>
          <w:lang w:bidi="ar"/>
        </w:rPr>
        <w:t xml:space="preserve">منتدى نقاط </w:t>
      </w:r>
      <w:r>
        <w:rPr>
          <w:rFonts w:hint="cs"/>
          <w:rtl/>
          <w:lang w:bidi="ar"/>
        </w:rPr>
        <w:t>النفاذ إلى</w:t>
      </w:r>
      <w:r w:rsidRPr="002F6438">
        <w:rPr>
          <w:rFonts w:hint="cs"/>
          <w:rtl/>
          <w:lang w:bidi="ar"/>
        </w:rPr>
        <w:t xml:space="preserve"> </w:t>
      </w:r>
      <w:r>
        <w:rPr>
          <w:rFonts w:hint="cs"/>
          <w:rtl/>
          <w:lang w:bidi="ar"/>
        </w:rPr>
        <w:t>ال</w:t>
      </w:r>
      <w:r w:rsidRPr="003A3C2B">
        <w:rPr>
          <w:rFonts w:hint="cs"/>
          <w:rtl/>
          <w:lang w:bidi="ar"/>
        </w:rPr>
        <w:t>شبكة من أمريكا اللاتينية</w:t>
      </w:r>
      <w:r w:rsidR="000018DA">
        <w:rPr>
          <w:rFonts w:hint="eastAsia"/>
          <w:rtl/>
          <w:lang w:bidi="ar-EG"/>
        </w:rPr>
        <w:t> </w:t>
      </w:r>
      <w:r w:rsidRPr="00D93B9F">
        <w:rPr>
          <w:rFonts w:ascii="Calibri" w:hAnsi="Calibri"/>
          <w:lang w:bidi="ar-EG"/>
        </w:rPr>
        <w:t>(NAPLA)</w:t>
      </w:r>
      <w:r>
        <w:rPr>
          <w:rFonts w:ascii="Calibri" w:hAnsi="Calibri" w:hint="cs"/>
          <w:rtl/>
          <w:lang w:bidi="ar-EG"/>
        </w:rPr>
        <w:t xml:space="preserve"> وسكة </w:t>
      </w:r>
      <w:r>
        <w:rPr>
          <w:rFonts w:hint="cs"/>
          <w:rtl/>
          <w:lang w:bidi="ar"/>
        </w:rPr>
        <w:t>التبادل بين النظراء</w:t>
      </w:r>
      <w:r w:rsidR="00EC68AA">
        <w:rPr>
          <w:rFonts w:hint="eastAsia"/>
          <w:rtl/>
          <w:lang w:bidi="ar"/>
        </w:rPr>
        <w:t> </w:t>
      </w:r>
      <w:r>
        <w:rPr>
          <w:lang w:bidi="ar"/>
        </w:rPr>
        <w:t>(</w:t>
      </w:r>
      <w:r w:rsidRPr="00D93B9F">
        <w:rPr>
          <w:rFonts w:ascii="Calibri" w:hAnsi="Calibri"/>
          <w:lang w:bidi="ar-EG"/>
        </w:rPr>
        <w:t>NANOG</w:t>
      </w:r>
      <w:r>
        <w:rPr>
          <w:lang w:bidi="ar"/>
        </w:rPr>
        <w:t>)</w:t>
      </w:r>
      <w:r>
        <w:rPr>
          <w:rFonts w:hint="cs"/>
          <w:rtl/>
          <w:lang w:bidi="ar"/>
        </w:rPr>
        <w:t xml:space="preserve"> </w:t>
      </w:r>
      <w:r w:rsidRPr="003A3C2B">
        <w:rPr>
          <w:rFonts w:hint="cs"/>
          <w:rtl/>
          <w:lang w:bidi="ar"/>
        </w:rPr>
        <w:t>(أمريكا الشمالية)</w:t>
      </w:r>
      <w:r>
        <w:rPr>
          <w:rFonts w:hint="cs"/>
          <w:rtl/>
          <w:lang w:bidi="ar"/>
        </w:rPr>
        <w:t>، و</w:t>
      </w:r>
      <w:r>
        <w:rPr>
          <w:rFonts w:ascii="Calibri" w:hAnsi="Calibri" w:hint="cs"/>
          <w:rtl/>
          <w:lang w:bidi="ar-EG"/>
        </w:rPr>
        <w:t xml:space="preserve">منتدى </w:t>
      </w:r>
      <w:r>
        <w:rPr>
          <w:rFonts w:hint="cs"/>
          <w:rtl/>
          <w:lang w:bidi="ar"/>
        </w:rPr>
        <w:t xml:space="preserve">التبادل بين النظراء </w:t>
      </w:r>
      <w:r w:rsidR="002947C2">
        <w:rPr>
          <w:rFonts w:hint="cs"/>
          <w:rtl/>
          <w:lang w:bidi="ar"/>
        </w:rPr>
        <w:t>في </w:t>
      </w:r>
      <w:r w:rsidRPr="003A3C2B">
        <w:rPr>
          <w:rFonts w:hint="cs"/>
          <w:rtl/>
          <w:lang w:bidi="ar"/>
        </w:rPr>
        <w:t>الشرق الأوسط</w:t>
      </w:r>
      <w:r w:rsidR="000018DA">
        <w:rPr>
          <w:rFonts w:hint="eastAsia"/>
          <w:rtl/>
          <w:lang w:bidi="ar-EG"/>
        </w:rPr>
        <w:t> </w:t>
      </w:r>
      <w:r>
        <w:rPr>
          <w:lang w:bidi="ar"/>
        </w:rPr>
        <w:t>(</w:t>
      </w:r>
      <w:r w:rsidRPr="003A3C2B">
        <w:rPr>
          <w:rFonts w:hint="cs"/>
        </w:rPr>
        <w:t>MPF</w:t>
      </w:r>
      <w:r>
        <w:rPr>
          <w:lang w:bidi="ar"/>
        </w:rPr>
        <w:t>)</w:t>
      </w:r>
      <w:r>
        <w:rPr>
          <w:rFonts w:hint="cs"/>
          <w:rtl/>
          <w:lang w:bidi="ar"/>
        </w:rPr>
        <w:t xml:space="preserve"> الذي</w:t>
      </w:r>
      <w:r w:rsidRPr="002F6438">
        <w:rPr>
          <w:rFonts w:hint="cs"/>
          <w:rtl/>
          <w:lang w:bidi="ar"/>
        </w:rPr>
        <w:t xml:space="preserve"> </w:t>
      </w:r>
      <w:r>
        <w:rPr>
          <w:rFonts w:hint="cs"/>
          <w:rtl/>
          <w:lang w:bidi="ar"/>
        </w:rPr>
        <w:t>أُطلق</w:t>
      </w:r>
      <w:r w:rsidRPr="003A3C2B">
        <w:rPr>
          <w:rFonts w:hint="cs"/>
          <w:rtl/>
          <w:lang w:bidi="ar"/>
        </w:rPr>
        <w:t xml:space="preserve"> مؤخرا</w:t>
      </w:r>
      <w:r>
        <w:rPr>
          <w:rFonts w:hint="cs"/>
          <w:rtl/>
          <w:lang w:bidi="ar"/>
        </w:rPr>
        <w:t>ً</w:t>
      </w:r>
      <w:r w:rsidRPr="003A3C2B">
        <w:rPr>
          <w:rFonts w:hint="cs"/>
          <w:rtl/>
          <w:lang w:bidi="ar"/>
        </w:rPr>
        <w:t>.</w:t>
      </w:r>
    </w:p>
    <w:p w:rsidR="00845D09" w:rsidRDefault="00845D09" w:rsidP="00EC68AA">
      <w:pPr>
        <w:pStyle w:val="Headingb"/>
        <w:rPr>
          <w:rtl/>
          <w:lang w:bidi="ar-SY"/>
        </w:rPr>
      </w:pPr>
      <w:r w:rsidRPr="006876A4">
        <w:rPr>
          <w:rtl/>
        </w:rPr>
        <w:t xml:space="preserve">الرأي </w:t>
      </w:r>
      <w:r>
        <w:t>3</w:t>
      </w:r>
      <w:r w:rsidRPr="006876A4">
        <w:rPr>
          <w:rtl/>
        </w:rPr>
        <w:t xml:space="preserve">: دعم بناء القدرات من أجل نشر الإصدار السادس لبروتوكول </w:t>
      </w:r>
      <w:r>
        <w:rPr>
          <w:rtl/>
        </w:rPr>
        <w:t>الإنترنت</w:t>
      </w:r>
      <w:r w:rsidR="00EC68AA">
        <w:rPr>
          <w:rFonts w:hint="cs"/>
          <w:rtl/>
        </w:rPr>
        <w:t> </w:t>
      </w:r>
      <w:r>
        <w:t>(</w:t>
      </w:r>
      <w:r w:rsidRPr="006876A4">
        <w:t>IPv6</w:t>
      </w:r>
      <w:r>
        <w:t>)</w:t>
      </w:r>
    </w:p>
    <w:p w:rsidR="00845D09" w:rsidRDefault="00845D09" w:rsidP="00845D09">
      <w:pPr>
        <w:rPr>
          <w:rtl/>
          <w:lang w:bidi="ar"/>
        </w:rPr>
      </w:pPr>
      <w:r>
        <w:rPr>
          <w:rFonts w:ascii="Calibri" w:hAnsi="Calibri" w:hint="cs"/>
          <w:rtl/>
          <w:lang w:bidi="ar-EG"/>
        </w:rPr>
        <w:t>تؤيد</w:t>
      </w:r>
      <w:r w:rsidRPr="00D93B9F">
        <w:rPr>
          <w:rFonts w:hint="cs"/>
          <w:rtl/>
          <w:lang w:bidi="ar"/>
        </w:rPr>
        <w:t xml:space="preserve"> </w:t>
      </w:r>
      <w:r w:rsidRPr="003A3C2B">
        <w:rPr>
          <w:rFonts w:hint="cs"/>
          <w:rtl/>
          <w:lang w:bidi="ar"/>
        </w:rPr>
        <w:t xml:space="preserve">سجلات </w:t>
      </w:r>
      <w:r>
        <w:rPr>
          <w:rFonts w:hint="cs"/>
          <w:rtl/>
          <w:lang w:bidi="ar"/>
        </w:rPr>
        <w:t>الإنترنت</w:t>
      </w:r>
      <w:r w:rsidRPr="003A3C2B">
        <w:rPr>
          <w:rFonts w:hint="cs"/>
          <w:rtl/>
          <w:lang w:bidi="ar"/>
        </w:rPr>
        <w:t xml:space="preserve"> الإقليمية الموقف</w:t>
      </w:r>
      <w:r>
        <w:rPr>
          <w:rFonts w:hint="cs"/>
          <w:rtl/>
          <w:lang w:bidi="ar"/>
        </w:rPr>
        <w:t xml:space="preserve"> القائل بأن</w:t>
      </w:r>
      <w:r w:rsidRPr="00984265">
        <w:rPr>
          <w:rFonts w:hint="cs"/>
          <w:rtl/>
          <w:lang w:bidi="ar"/>
        </w:rPr>
        <w:t xml:space="preserve"> </w:t>
      </w:r>
      <w:r w:rsidRPr="003A3C2B">
        <w:rPr>
          <w:rFonts w:hint="cs"/>
          <w:rtl/>
          <w:lang w:bidi="ar"/>
        </w:rPr>
        <w:t xml:space="preserve">بناء القدرات هو عنصر أساسي </w:t>
      </w:r>
      <w:r w:rsidR="002947C2">
        <w:rPr>
          <w:rFonts w:hint="cs"/>
          <w:rtl/>
          <w:lang w:bidi="ar"/>
        </w:rPr>
        <w:t>في </w:t>
      </w:r>
      <w:r w:rsidRPr="003A3C2B">
        <w:rPr>
          <w:rFonts w:hint="cs"/>
          <w:rtl/>
          <w:lang w:bidi="ar"/>
        </w:rPr>
        <w:t>نشر الإصدار</w:t>
      </w:r>
      <w:r>
        <w:rPr>
          <w:rFonts w:hint="cs"/>
          <w:rtl/>
          <w:lang w:bidi="ar"/>
        </w:rPr>
        <w:t xml:space="preserve"> السادس من بروتوكول الإنترنت </w:t>
      </w:r>
      <w:r>
        <w:rPr>
          <w:lang w:bidi="ar"/>
        </w:rPr>
        <w:t>(</w:t>
      </w:r>
      <w:r w:rsidRPr="003A3C2B">
        <w:rPr>
          <w:rFonts w:hint="cs"/>
        </w:rPr>
        <w:t>IPv6</w:t>
      </w:r>
      <w:r>
        <w:rPr>
          <w:lang w:bidi="ar"/>
        </w:rPr>
        <w:t>)</w:t>
      </w:r>
      <w:r>
        <w:rPr>
          <w:rFonts w:hint="cs"/>
          <w:rtl/>
          <w:lang w:bidi="ar"/>
        </w:rPr>
        <w:t>. و</w:t>
      </w:r>
      <w:r w:rsidRPr="003A3C2B">
        <w:rPr>
          <w:rFonts w:hint="cs"/>
          <w:rtl/>
          <w:lang w:bidi="ar"/>
        </w:rPr>
        <w:t>ك</w:t>
      </w:r>
      <w:r w:rsidR="002947C2">
        <w:rPr>
          <w:rFonts w:hint="cs"/>
          <w:rtl/>
          <w:lang w:bidi="ar"/>
        </w:rPr>
        <w:t>ما </w:t>
      </w:r>
      <w:r>
        <w:rPr>
          <w:rFonts w:hint="cs"/>
          <w:rtl/>
          <w:lang w:bidi="ar"/>
        </w:rPr>
        <w:t>ذُكر</w:t>
      </w:r>
      <w:r w:rsidRPr="003A3C2B">
        <w:rPr>
          <w:rFonts w:hint="cs"/>
          <w:rtl/>
          <w:lang w:bidi="ar"/>
        </w:rPr>
        <w:t xml:space="preserve"> </w:t>
      </w:r>
      <w:r w:rsidR="002947C2">
        <w:rPr>
          <w:rFonts w:hint="cs"/>
          <w:rtl/>
          <w:lang w:bidi="ar"/>
        </w:rPr>
        <w:t>في </w:t>
      </w:r>
      <w:r w:rsidRPr="003A3C2B">
        <w:rPr>
          <w:rFonts w:hint="cs"/>
          <w:rtl/>
          <w:lang w:bidi="ar"/>
        </w:rPr>
        <w:t>نص ال</w:t>
      </w:r>
      <w:r>
        <w:rPr>
          <w:rFonts w:hint="cs"/>
          <w:rtl/>
          <w:lang w:bidi="ar"/>
        </w:rPr>
        <w:t>رأي</w:t>
      </w:r>
      <w:r w:rsidRPr="003A3C2B">
        <w:rPr>
          <w:rFonts w:hint="cs"/>
          <w:rtl/>
          <w:lang w:bidi="ar"/>
        </w:rPr>
        <w:t>،</w:t>
      </w:r>
      <w:r>
        <w:rPr>
          <w:rFonts w:hint="cs"/>
          <w:rtl/>
          <w:lang w:bidi="ar"/>
        </w:rPr>
        <w:t xml:space="preserve"> </w:t>
      </w:r>
      <w:r w:rsidRPr="003A3C2B">
        <w:rPr>
          <w:rFonts w:hint="cs"/>
          <w:rtl/>
          <w:lang w:bidi="ar"/>
        </w:rPr>
        <w:t xml:space="preserve">يمكن </w:t>
      </w:r>
      <w:r>
        <w:rPr>
          <w:rFonts w:hint="cs"/>
          <w:rtl/>
          <w:lang w:bidi="ar"/>
        </w:rPr>
        <w:t xml:space="preserve">التخفيف إلى أدنى حد من الإشكالات </w:t>
      </w:r>
      <w:r w:rsidRPr="003A3C2B">
        <w:rPr>
          <w:rFonts w:hint="cs"/>
          <w:rtl/>
          <w:lang w:bidi="ar"/>
        </w:rPr>
        <w:t xml:space="preserve">المتعلقة </w:t>
      </w:r>
      <w:r>
        <w:rPr>
          <w:rFonts w:hint="cs"/>
          <w:rtl/>
          <w:lang w:bidi="ar"/>
        </w:rPr>
        <w:t>ب</w:t>
      </w:r>
      <w:r w:rsidRPr="003A3C2B">
        <w:rPr>
          <w:rFonts w:hint="cs"/>
          <w:rtl/>
          <w:lang w:bidi="ar"/>
        </w:rPr>
        <w:t xml:space="preserve">استنفاد </w:t>
      </w:r>
      <w:r>
        <w:rPr>
          <w:rFonts w:hint="cs"/>
          <w:rtl/>
          <w:lang w:bidi="ar"/>
        </w:rPr>
        <w:t>مجمع</w:t>
      </w:r>
      <w:r w:rsidRPr="003A3C2B">
        <w:rPr>
          <w:rFonts w:hint="cs"/>
          <w:rtl/>
          <w:lang w:bidi="ar"/>
        </w:rPr>
        <w:t xml:space="preserve"> عناوين</w:t>
      </w:r>
      <w:r w:rsidRPr="00CA44C2">
        <w:rPr>
          <w:rFonts w:hint="cs"/>
          <w:rtl/>
          <w:lang w:bidi="ar"/>
        </w:rPr>
        <w:t xml:space="preserve"> </w:t>
      </w:r>
      <w:r w:rsidRPr="003A3C2B">
        <w:rPr>
          <w:rFonts w:hint="cs"/>
          <w:rtl/>
          <w:lang w:bidi="ar"/>
        </w:rPr>
        <w:t>الإصدار</w:t>
      </w:r>
      <w:r>
        <w:rPr>
          <w:rFonts w:hint="cs"/>
          <w:rtl/>
          <w:lang w:bidi="ar"/>
        </w:rPr>
        <w:t xml:space="preserve"> الرابع من بروتوكول الإنترنت</w:t>
      </w:r>
      <w:r w:rsidRPr="003A3C2B">
        <w:rPr>
          <w:rFonts w:hint="cs"/>
          <w:rtl/>
          <w:lang w:bidi="ar"/>
        </w:rPr>
        <w:t xml:space="preserve"> </w:t>
      </w:r>
      <w:r>
        <w:rPr>
          <w:lang w:bidi="ar"/>
        </w:rPr>
        <w:t>(</w:t>
      </w:r>
      <w:r w:rsidRPr="003A3C2B">
        <w:rPr>
          <w:rFonts w:hint="cs"/>
        </w:rPr>
        <w:t>IPv4</w:t>
      </w:r>
      <w:r>
        <w:t>)</w:t>
      </w:r>
      <w:r w:rsidRPr="003A3C2B">
        <w:rPr>
          <w:rFonts w:hint="cs"/>
          <w:rtl/>
          <w:lang w:bidi="ar"/>
        </w:rPr>
        <w:t xml:space="preserve"> </w:t>
      </w:r>
      <w:r>
        <w:rPr>
          <w:rFonts w:hint="cs"/>
          <w:rtl/>
          <w:lang w:bidi="ar"/>
        </w:rPr>
        <w:t xml:space="preserve">من خلال </w:t>
      </w:r>
      <w:r w:rsidRPr="003A3C2B">
        <w:rPr>
          <w:rFonts w:hint="cs"/>
          <w:rtl/>
          <w:lang w:bidi="ar"/>
        </w:rPr>
        <w:t>ا</w:t>
      </w:r>
      <w:r>
        <w:rPr>
          <w:rFonts w:hint="cs"/>
          <w:rtl/>
          <w:lang w:bidi="ar"/>
        </w:rPr>
        <w:t>لا</w:t>
      </w:r>
      <w:r w:rsidRPr="003A3C2B">
        <w:rPr>
          <w:rFonts w:hint="cs"/>
          <w:rtl/>
          <w:lang w:bidi="ar"/>
        </w:rPr>
        <w:t xml:space="preserve">نتقال </w:t>
      </w:r>
      <w:r>
        <w:rPr>
          <w:rFonts w:hint="cs"/>
          <w:rtl/>
          <w:lang w:bidi="ar"/>
        </w:rPr>
        <w:t>المخطط</w:t>
      </w:r>
      <w:r w:rsidRPr="003A3C2B">
        <w:rPr>
          <w:rFonts w:hint="cs"/>
          <w:rtl/>
          <w:lang w:bidi="ar"/>
        </w:rPr>
        <w:t xml:space="preserve"> تخطيطا</w:t>
      </w:r>
      <w:r>
        <w:rPr>
          <w:rFonts w:hint="cs"/>
          <w:rtl/>
          <w:lang w:bidi="ar"/>
        </w:rPr>
        <w:t>ً</w:t>
      </w:r>
      <w:r w:rsidRPr="003A3C2B">
        <w:rPr>
          <w:rFonts w:hint="cs"/>
          <w:rtl/>
          <w:lang w:bidi="ar"/>
        </w:rPr>
        <w:t xml:space="preserve"> سليما</w:t>
      </w:r>
      <w:r>
        <w:rPr>
          <w:rFonts w:hint="cs"/>
          <w:rtl/>
          <w:lang w:bidi="ar"/>
        </w:rPr>
        <w:t>ً</w:t>
      </w:r>
      <w:r w:rsidRPr="003A3C2B">
        <w:rPr>
          <w:rFonts w:hint="cs"/>
          <w:rtl/>
          <w:lang w:bidi="ar"/>
        </w:rPr>
        <w:t xml:space="preserve"> </w:t>
      </w:r>
      <w:r>
        <w:rPr>
          <w:rFonts w:hint="cs"/>
          <w:rtl/>
          <w:lang w:bidi="ar"/>
        </w:rPr>
        <w:t>إلى</w:t>
      </w:r>
      <w:r w:rsidR="000018DA">
        <w:rPr>
          <w:rFonts w:hint="eastAsia"/>
          <w:rtl/>
          <w:lang w:bidi="ar-EG"/>
        </w:rPr>
        <w:t> </w:t>
      </w:r>
      <w:r w:rsidRPr="003A3C2B">
        <w:rPr>
          <w:rFonts w:hint="cs"/>
        </w:rPr>
        <w:t>IPv6</w:t>
      </w:r>
      <w:r w:rsidRPr="003A3C2B">
        <w:rPr>
          <w:rFonts w:hint="cs"/>
          <w:rtl/>
          <w:lang w:bidi="ar"/>
        </w:rPr>
        <w:t xml:space="preserve"> وينبغي بذل كل جهد ممكن لتشجيع هذه العملية</w:t>
      </w:r>
      <w:r w:rsidRPr="00CA44C2">
        <w:rPr>
          <w:rFonts w:hint="cs"/>
          <w:rtl/>
          <w:lang w:bidi="ar"/>
        </w:rPr>
        <w:t xml:space="preserve"> </w:t>
      </w:r>
      <w:r w:rsidRPr="003A3C2B">
        <w:rPr>
          <w:rFonts w:hint="cs"/>
          <w:rtl/>
          <w:lang w:bidi="ar"/>
        </w:rPr>
        <w:t>ودعم</w:t>
      </w:r>
      <w:r>
        <w:rPr>
          <w:rFonts w:hint="cs"/>
          <w:rtl/>
          <w:lang w:bidi="ar"/>
        </w:rPr>
        <w:t>ها</w:t>
      </w:r>
      <w:r w:rsidRPr="003A3C2B">
        <w:rPr>
          <w:rFonts w:hint="cs"/>
          <w:rtl/>
          <w:lang w:bidi="ar"/>
        </w:rPr>
        <w:t>.</w:t>
      </w:r>
    </w:p>
    <w:p w:rsidR="00845D09" w:rsidRDefault="00845D09" w:rsidP="00EC68AA">
      <w:pPr>
        <w:rPr>
          <w:rtl/>
          <w:lang w:bidi="ar"/>
        </w:rPr>
      </w:pPr>
      <w:r>
        <w:rPr>
          <w:rFonts w:hint="cs"/>
          <w:rtl/>
          <w:lang w:bidi="ar"/>
        </w:rPr>
        <w:t>و</w:t>
      </w:r>
      <w:r w:rsidRPr="003A3C2B">
        <w:rPr>
          <w:rFonts w:hint="cs"/>
          <w:rtl/>
          <w:lang w:bidi="ar"/>
        </w:rPr>
        <w:t>في</w:t>
      </w:r>
      <w:r w:rsidR="002947C2">
        <w:rPr>
          <w:rFonts w:hint="cs"/>
          <w:rtl/>
          <w:lang w:bidi="ar"/>
        </w:rPr>
        <w:t>ما </w:t>
      </w:r>
      <w:r w:rsidRPr="003A3C2B">
        <w:rPr>
          <w:rFonts w:hint="cs"/>
          <w:rtl/>
          <w:lang w:bidi="ar"/>
        </w:rPr>
        <w:t xml:space="preserve">يتعلق ببناء القدرات، وضعت سجلات </w:t>
      </w:r>
      <w:r>
        <w:rPr>
          <w:rFonts w:hint="cs"/>
          <w:rtl/>
          <w:lang w:bidi="ar"/>
        </w:rPr>
        <w:t>الإنترنت</w:t>
      </w:r>
      <w:r w:rsidRPr="003A3C2B">
        <w:rPr>
          <w:rFonts w:hint="cs"/>
          <w:rtl/>
          <w:lang w:bidi="ar"/>
        </w:rPr>
        <w:t xml:space="preserve"> الإقليمية برامج</w:t>
      </w:r>
      <w:r>
        <w:rPr>
          <w:rFonts w:hint="cs"/>
          <w:rtl/>
          <w:lang w:bidi="ar"/>
        </w:rPr>
        <w:t xml:space="preserve"> توعوية مختلفة، وكذلك دورات تدريبية م</w:t>
      </w:r>
      <w:r w:rsidRPr="003A3C2B">
        <w:rPr>
          <w:rFonts w:hint="cs"/>
          <w:rtl/>
          <w:lang w:bidi="ar"/>
        </w:rPr>
        <w:t>خصصة تركز على الجوانب التقنية والإدارية لنشر الإصدار</w:t>
      </w:r>
      <w:r>
        <w:rPr>
          <w:rFonts w:hint="cs"/>
          <w:rtl/>
          <w:lang w:bidi="ar"/>
        </w:rPr>
        <w:t xml:space="preserve"> السادس من بروتوكول الإنترنت</w:t>
      </w:r>
      <w:r w:rsidR="00EC68AA">
        <w:rPr>
          <w:rFonts w:hint="eastAsia"/>
          <w:rtl/>
          <w:lang w:bidi="ar"/>
        </w:rPr>
        <w:t> </w:t>
      </w:r>
      <w:r>
        <w:rPr>
          <w:lang w:bidi="ar"/>
        </w:rPr>
        <w:t>(</w:t>
      </w:r>
      <w:r w:rsidRPr="003A3C2B">
        <w:rPr>
          <w:rFonts w:hint="cs"/>
        </w:rPr>
        <w:t>IPv6</w:t>
      </w:r>
      <w:r>
        <w:rPr>
          <w:lang w:bidi="ar"/>
        </w:rPr>
        <w:t>)</w:t>
      </w:r>
      <w:r>
        <w:rPr>
          <w:rFonts w:hint="cs"/>
          <w:rtl/>
          <w:lang w:bidi="ar"/>
        </w:rPr>
        <w:t xml:space="preserve"> </w:t>
      </w:r>
      <w:r w:rsidR="002947C2">
        <w:rPr>
          <w:rFonts w:hint="cs"/>
          <w:rtl/>
          <w:lang w:bidi="ar"/>
        </w:rPr>
        <w:t>في </w:t>
      </w:r>
      <w:r w:rsidRPr="003A3C2B">
        <w:rPr>
          <w:rFonts w:hint="cs"/>
          <w:rtl/>
          <w:lang w:bidi="ar"/>
        </w:rPr>
        <w:t xml:space="preserve">شبكات </w:t>
      </w:r>
      <w:r>
        <w:rPr>
          <w:rFonts w:hint="cs"/>
          <w:rtl/>
          <w:lang w:bidi="ar"/>
        </w:rPr>
        <w:t>بروتوكول الإنترنت</w:t>
      </w:r>
      <w:r w:rsidR="000018DA">
        <w:rPr>
          <w:rFonts w:hint="eastAsia"/>
          <w:rtl/>
          <w:lang w:bidi="ar-EG"/>
        </w:rPr>
        <w:t> </w:t>
      </w:r>
      <w:r>
        <w:rPr>
          <w:lang w:bidi="ar"/>
        </w:rPr>
        <w:t>(</w:t>
      </w:r>
      <w:r w:rsidRPr="003A3C2B">
        <w:rPr>
          <w:rFonts w:hint="cs"/>
        </w:rPr>
        <w:t>IP</w:t>
      </w:r>
      <w:r>
        <w:t>)</w:t>
      </w:r>
      <w:r w:rsidRPr="003A3C2B">
        <w:rPr>
          <w:rFonts w:hint="cs"/>
          <w:rtl/>
          <w:lang w:bidi="ar"/>
        </w:rPr>
        <w:t xml:space="preserve">. وترد تفاصيل </w:t>
      </w:r>
      <w:r>
        <w:rPr>
          <w:rFonts w:hint="cs"/>
          <w:rtl/>
          <w:lang w:bidi="ar"/>
        </w:rPr>
        <w:t>ذلك</w:t>
      </w:r>
      <w:r w:rsidRPr="003A3C2B">
        <w:rPr>
          <w:rFonts w:hint="cs"/>
          <w:rtl/>
          <w:lang w:bidi="ar"/>
        </w:rPr>
        <w:t xml:space="preserve"> </w:t>
      </w:r>
      <w:r w:rsidR="002947C2">
        <w:rPr>
          <w:rFonts w:hint="cs"/>
          <w:rtl/>
          <w:lang w:bidi="ar"/>
        </w:rPr>
        <w:t>في </w:t>
      </w:r>
      <w:r w:rsidRPr="003A3C2B">
        <w:rPr>
          <w:rFonts w:hint="cs"/>
          <w:rtl/>
          <w:lang w:bidi="ar"/>
        </w:rPr>
        <w:t xml:space="preserve">الملحق </w:t>
      </w:r>
      <w:r>
        <w:rPr>
          <w:lang w:bidi="ar"/>
        </w:rPr>
        <w:t>1</w:t>
      </w:r>
      <w:r w:rsidRPr="003A3C2B">
        <w:rPr>
          <w:rFonts w:hint="cs"/>
          <w:rtl/>
          <w:lang w:bidi="ar"/>
        </w:rPr>
        <w:t xml:space="preserve"> </w:t>
      </w:r>
      <w:r>
        <w:rPr>
          <w:rFonts w:hint="cs"/>
          <w:rtl/>
          <w:lang w:bidi="ar"/>
        </w:rPr>
        <w:t>بهذه الوثيقة</w:t>
      </w:r>
      <w:r w:rsidRPr="003A3C2B">
        <w:rPr>
          <w:rFonts w:hint="cs"/>
          <w:rtl/>
          <w:lang w:bidi="ar"/>
        </w:rPr>
        <w:t>.</w:t>
      </w:r>
    </w:p>
    <w:p w:rsidR="00845D09" w:rsidRDefault="00845D09" w:rsidP="00845D09">
      <w:pPr>
        <w:rPr>
          <w:rtl/>
          <w:lang w:bidi="ar"/>
        </w:rPr>
      </w:pPr>
      <w:r w:rsidRPr="003A3C2B">
        <w:rPr>
          <w:rFonts w:hint="cs"/>
          <w:rtl/>
          <w:lang w:bidi="ar"/>
        </w:rPr>
        <w:t>وفي</w:t>
      </w:r>
      <w:r w:rsidR="002947C2">
        <w:rPr>
          <w:rFonts w:hint="cs"/>
          <w:rtl/>
          <w:lang w:bidi="ar"/>
        </w:rPr>
        <w:t>ما </w:t>
      </w:r>
      <w:r w:rsidRPr="003A3C2B">
        <w:rPr>
          <w:rFonts w:hint="cs"/>
          <w:rtl/>
          <w:lang w:bidi="ar"/>
        </w:rPr>
        <w:t>يتعلق</w:t>
      </w:r>
      <w:r>
        <w:rPr>
          <w:rFonts w:hint="cs"/>
          <w:rtl/>
          <w:lang w:bidi="ar"/>
        </w:rPr>
        <w:t xml:space="preserve"> بعمليات نقل حيز عنوان </w:t>
      </w:r>
      <w:r w:rsidRPr="003A3C2B">
        <w:rPr>
          <w:rFonts w:hint="cs"/>
          <w:rtl/>
          <w:lang w:bidi="ar"/>
        </w:rPr>
        <w:t>الإصدار</w:t>
      </w:r>
      <w:r>
        <w:rPr>
          <w:rFonts w:hint="cs"/>
          <w:rtl/>
          <w:lang w:bidi="ar"/>
        </w:rPr>
        <w:t xml:space="preserve"> الرابع من بروتوكول الإنترنت</w:t>
      </w:r>
      <w:r w:rsidR="000018DA">
        <w:rPr>
          <w:rFonts w:hint="eastAsia"/>
          <w:rtl/>
          <w:lang w:bidi="ar-EG"/>
        </w:rPr>
        <w:t> </w:t>
      </w:r>
      <w:r>
        <w:rPr>
          <w:lang w:bidi="ar"/>
        </w:rPr>
        <w:t>(</w:t>
      </w:r>
      <w:r w:rsidRPr="003A3C2B">
        <w:rPr>
          <w:rFonts w:hint="cs"/>
        </w:rPr>
        <w:t>IPv4</w:t>
      </w:r>
      <w:r>
        <w:t>)</w:t>
      </w:r>
      <w:r>
        <w:rPr>
          <w:rFonts w:hint="cs"/>
          <w:rtl/>
        </w:rPr>
        <w:t xml:space="preserve">، </w:t>
      </w:r>
      <w:r>
        <w:rPr>
          <w:rFonts w:hint="cs"/>
          <w:rtl/>
          <w:lang w:bidi="ar"/>
        </w:rPr>
        <w:t>ت</w:t>
      </w:r>
      <w:r w:rsidRPr="003A3C2B">
        <w:rPr>
          <w:rFonts w:hint="cs"/>
          <w:rtl/>
          <w:lang w:bidi="ar"/>
        </w:rPr>
        <w:t>شعر</w:t>
      </w:r>
      <w:r w:rsidRPr="00BA0759">
        <w:rPr>
          <w:rFonts w:hint="cs"/>
          <w:rtl/>
          <w:lang w:bidi="ar"/>
        </w:rPr>
        <w:t xml:space="preserve"> </w:t>
      </w:r>
      <w:r w:rsidRPr="003A3C2B">
        <w:rPr>
          <w:rFonts w:hint="cs"/>
          <w:rtl/>
          <w:lang w:bidi="ar"/>
        </w:rPr>
        <w:t xml:space="preserve">سجلات </w:t>
      </w:r>
      <w:r>
        <w:rPr>
          <w:rFonts w:hint="cs"/>
          <w:rtl/>
          <w:lang w:bidi="ar"/>
        </w:rPr>
        <w:t>الإنترنت</w:t>
      </w:r>
      <w:r w:rsidRPr="003A3C2B">
        <w:rPr>
          <w:rFonts w:hint="cs"/>
          <w:rtl/>
          <w:lang w:bidi="ar"/>
        </w:rPr>
        <w:t xml:space="preserve"> الإقليمية</w:t>
      </w:r>
      <w:r>
        <w:rPr>
          <w:rFonts w:hint="cs"/>
          <w:rtl/>
          <w:lang w:bidi="ar"/>
        </w:rPr>
        <w:t xml:space="preserve"> </w:t>
      </w:r>
      <w:r w:rsidRPr="003A3C2B">
        <w:rPr>
          <w:rFonts w:hint="cs"/>
          <w:rtl/>
          <w:lang w:bidi="ar"/>
        </w:rPr>
        <w:t xml:space="preserve">بقوة بأن هذه المسألة أبعد من نطاق </w:t>
      </w:r>
      <w:r>
        <w:rPr>
          <w:rFonts w:hint="cs"/>
          <w:rtl/>
          <w:lang w:bidi="ar"/>
        </w:rPr>
        <w:t>الرأي</w:t>
      </w:r>
      <w:r w:rsidRPr="003A3C2B">
        <w:rPr>
          <w:rFonts w:hint="cs"/>
          <w:rtl/>
          <w:lang w:bidi="ar"/>
        </w:rPr>
        <w:t xml:space="preserve"> </w:t>
      </w:r>
      <w:r>
        <w:rPr>
          <w:lang w:bidi="ar"/>
        </w:rPr>
        <w:t>3</w:t>
      </w:r>
      <w:r w:rsidRPr="003A3C2B">
        <w:rPr>
          <w:rFonts w:hint="cs"/>
          <w:rtl/>
          <w:lang w:bidi="ar"/>
        </w:rPr>
        <w:t xml:space="preserve">، </w:t>
      </w:r>
      <w:r>
        <w:rPr>
          <w:rFonts w:hint="cs"/>
          <w:rtl/>
          <w:lang w:bidi="ar"/>
        </w:rPr>
        <w:t xml:space="preserve">وتحيل إلى موقف مفصل </w:t>
      </w:r>
      <w:r w:rsidR="002947C2">
        <w:rPr>
          <w:rFonts w:hint="cs"/>
          <w:rtl/>
          <w:lang w:bidi="ar"/>
        </w:rPr>
        <w:t>في </w:t>
      </w:r>
      <w:r>
        <w:rPr>
          <w:rFonts w:hint="cs"/>
          <w:rtl/>
          <w:lang w:bidi="ar"/>
        </w:rPr>
        <w:t>رده</w:t>
      </w:r>
      <w:r w:rsidRPr="003A3C2B">
        <w:rPr>
          <w:rFonts w:hint="cs"/>
          <w:rtl/>
          <w:lang w:bidi="ar"/>
        </w:rPr>
        <w:t>ا على الرأي</w:t>
      </w:r>
      <w:r w:rsidR="000018DA">
        <w:rPr>
          <w:rFonts w:hint="eastAsia"/>
          <w:rtl/>
          <w:lang w:bidi="ar-EG"/>
        </w:rPr>
        <w:t> </w:t>
      </w:r>
      <w:r>
        <w:rPr>
          <w:lang w:bidi="ar"/>
        </w:rPr>
        <w:t>4</w:t>
      </w:r>
      <w:r w:rsidRPr="003A3C2B">
        <w:rPr>
          <w:rFonts w:hint="cs"/>
          <w:rtl/>
          <w:lang w:bidi="ar"/>
        </w:rPr>
        <w:t>.</w:t>
      </w:r>
    </w:p>
    <w:p w:rsidR="00845D09" w:rsidRDefault="00845D09" w:rsidP="003A6EBA">
      <w:pPr>
        <w:pStyle w:val="Headingb"/>
        <w:rPr>
          <w:rtl/>
        </w:rPr>
      </w:pPr>
      <w:r w:rsidRPr="00BA0759">
        <w:rPr>
          <w:rtl/>
        </w:rPr>
        <w:t xml:space="preserve">الرأي </w:t>
      </w:r>
      <w:r>
        <w:t>4</w:t>
      </w:r>
      <w:r w:rsidRPr="00BA0759">
        <w:rPr>
          <w:rtl/>
        </w:rPr>
        <w:t xml:space="preserve">: دعم تبني الإصدار </w:t>
      </w:r>
      <w:r>
        <w:rPr>
          <w:rFonts w:hint="cs"/>
          <w:rtl/>
        </w:rPr>
        <w:t xml:space="preserve">السادس </w:t>
      </w:r>
      <w:r w:rsidRPr="00BA0759">
        <w:rPr>
          <w:rtl/>
        </w:rPr>
        <w:t xml:space="preserve">من بروتوكول </w:t>
      </w:r>
      <w:r>
        <w:rPr>
          <w:rtl/>
        </w:rPr>
        <w:t>الإنترنت</w:t>
      </w:r>
      <w:r w:rsidRPr="00BA0759">
        <w:rPr>
          <w:rtl/>
        </w:rPr>
        <w:t xml:space="preserve"> والانتقال من الإصدار الرابع منه</w:t>
      </w:r>
    </w:p>
    <w:p w:rsidR="00845D09" w:rsidRPr="00BA0759" w:rsidRDefault="00845D09" w:rsidP="00EC68AA">
      <w:pPr>
        <w:rPr>
          <w:rtl/>
          <w:lang w:bidi="ar"/>
        </w:rPr>
      </w:pPr>
      <w:r>
        <w:rPr>
          <w:rFonts w:hint="cs"/>
          <w:rtl/>
          <w:lang w:bidi="ar"/>
        </w:rPr>
        <w:t>تؤيد</w:t>
      </w:r>
      <w:r w:rsidRPr="00575F2B">
        <w:rPr>
          <w:rFonts w:hint="cs"/>
          <w:rtl/>
          <w:lang w:bidi="ar"/>
        </w:rPr>
        <w:t xml:space="preserve"> </w:t>
      </w:r>
      <w:r w:rsidRPr="003A3C2B">
        <w:rPr>
          <w:rFonts w:hint="cs"/>
          <w:rtl/>
          <w:lang w:bidi="ar"/>
        </w:rPr>
        <w:t xml:space="preserve">سجلات </w:t>
      </w:r>
      <w:r>
        <w:rPr>
          <w:rFonts w:hint="cs"/>
          <w:rtl/>
          <w:lang w:bidi="ar"/>
        </w:rPr>
        <w:t>الإنترنت</w:t>
      </w:r>
      <w:r w:rsidRPr="003A3C2B">
        <w:rPr>
          <w:rFonts w:hint="cs"/>
          <w:rtl/>
          <w:lang w:bidi="ar"/>
        </w:rPr>
        <w:t xml:space="preserve"> الإقليمية العديد من النقاط التي وردت </w:t>
      </w:r>
      <w:r w:rsidR="002947C2">
        <w:rPr>
          <w:rFonts w:hint="cs"/>
          <w:rtl/>
          <w:lang w:bidi="ar"/>
        </w:rPr>
        <w:t>في </w:t>
      </w:r>
      <w:r w:rsidRPr="003A3C2B">
        <w:rPr>
          <w:rFonts w:hint="cs"/>
          <w:rtl/>
          <w:lang w:bidi="ar"/>
        </w:rPr>
        <w:t>هذا الرأي، وخاصة في</w:t>
      </w:r>
      <w:r w:rsidR="002947C2">
        <w:rPr>
          <w:rFonts w:hint="cs"/>
          <w:rtl/>
          <w:lang w:bidi="ar"/>
        </w:rPr>
        <w:t>ما </w:t>
      </w:r>
      <w:r w:rsidRPr="003A3C2B">
        <w:rPr>
          <w:rFonts w:hint="cs"/>
          <w:rtl/>
          <w:lang w:bidi="ar"/>
        </w:rPr>
        <w:t>يتعلق بأهمية تبني الإصدار</w:t>
      </w:r>
      <w:r>
        <w:rPr>
          <w:rFonts w:hint="cs"/>
          <w:rtl/>
          <w:lang w:bidi="ar"/>
        </w:rPr>
        <w:t xml:space="preserve"> السادس من بروتوكول الإنترنت </w:t>
      </w:r>
      <w:r w:rsidR="004765C3">
        <w:rPr>
          <w:lang w:bidi="ar"/>
        </w:rPr>
        <w:t>(</w:t>
      </w:r>
      <w:r w:rsidRPr="003A3C2B">
        <w:rPr>
          <w:rFonts w:hint="cs"/>
        </w:rPr>
        <w:t>IPv6</w:t>
      </w:r>
      <w:r w:rsidR="004765C3">
        <w:rPr>
          <w:lang w:bidi="ar"/>
        </w:rPr>
        <w:t>)</w:t>
      </w:r>
      <w:r w:rsidRPr="003A3C2B">
        <w:rPr>
          <w:rFonts w:hint="cs"/>
          <w:rtl/>
          <w:lang w:bidi="ar"/>
        </w:rPr>
        <w:t>، والحاجة للتخفيف من الآثار السلبية</w:t>
      </w:r>
      <w:r>
        <w:rPr>
          <w:rFonts w:hint="cs"/>
          <w:rtl/>
          <w:lang w:bidi="ar"/>
        </w:rPr>
        <w:t xml:space="preserve"> ل</w:t>
      </w:r>
      <w:r w:rsidRPr="003A3C2B">
        <w:rPr>
          <w:rFonts w:hint="cs"/>
          <w:rtl/>
          <w:lang w:bidi="ar"/>
        </w:rPr>
        <w:t>استنفاد</w:t>
      </w:r>
      <w:r>
        <w:rPr>
          <w:rFonts w:hint="cs"/>
          <w:rtl/>
          <w:lang w:bidi="ar"/>
        </w:rPr>
        <w:t xml:space="preserve"> </w:t>
      </w:r>
      <w:r w:rsidRPr="003A3C2B">
        <w:rPr>
          <w:rFonts w:hint="cs"/>
          <w:rtl/>
          <w:lang w:bidi="ar"/>
        </w:rPr>
        <w:t>الإصدار</w:t>
      </w:r>
      <w:r>
        <w:rPr>
          <w:rFonts w:hint="cs"/>
          <w:rtl/>
          <w:lang w:bidi="ar"/>
        </w:rPr>
        <w:t xml:space="preserve"> الرابع من بروتوكول الإنترنت</w:t>
      </w:r>
      <w:r w:rsidR="009A75F3">
        <w:rPr>
          <w:rFonts w:hint="eastAsia"/>
          <w:rtl/>
          <w:lang w:bidi="ar"/>
        </w:rPr>
        <w:t> </w:t>
      </w:r>
      <w:r w:rsidR="004765C3">
        <w:rPr>
          <w:lang w:bidi="ar"/>
        </w:rPr>
        <w:t>(</w:t>
      </w:r>
      <w:r w:rsidRPr="003A3C2B">
        <w:rPr>
          <w:rFonts w:hint="cs"/>
        </w:rPr>
        <w:t>IPv4</w:t>
      </w:r>
      <w:r w:rsidR="004765C3">
        <w:t>)</w:t>
      </w:r>
      <w:r w:rsidRPr="003A3C2B">
        <w:rPr>
          <w:rFonts w:hint="cs"/>
          <w:rtl/>
          <w:lang w:bidi="ar"/>
        </w:rPr>
        <w:t xml:space="preserve"> على المشغلين، خاصة </w:t>
      </w:r>
      <w:r w:rsidR="002947C2">
        <w:rPr>
          <w:rFonts w:hint="cs"/>
          <w:rtl/>
          <w:lang w:bidi="ar"/>
        </w:rPr>
        <w:t>في </w:t>
      </w:r>
      <w:r w:rsidRPr="003A3C2B">
        <w:rPr>
          <w:rFonts w:hint="cs"/>
          <w:rtl/>
          <w:lang w:bidi="ar"/>
        </w:rPr>
        <w:t>العالم النامي،</w:t>
      </w:r>
      <w:r>
        <w:rPr>
          <w:rFonts w:hint="cs"/>
          <w:rtl/>
          <w:lang w:bidi="ar"/>
        </w:rPr>
        <w:t xml:space="preserve"> </w:t>
      </w:r>
      <w:r w:rsidRPr="003A3C2B">
        <w:rPr>
          <w:rFonts w:hint="cs"/>
          <w:rtl/>
          <w:lang w:bidi="ar"/>
        </w:rPr>
        <w:t xml:space="preserve">وقيمة ضمان أن عناوين </w:t>
      </w:r>
      <w:r>
        <w:rPr>
          <w:rFonts w:hint="cs"/>
          <w:rtl/>
          <w:lang w:bidi="ar"/>
        </w:rPr>
        <w:t>بروتوكول الإنترنت</w:t>
      </w:r>
      <w:r w:rsidR="00EC68AA">
        <w:rPr>
          <w:rFonts w:hint="eastAsia"/>
          <w:rtl/>
          <w:lang w:bidi="ar"/>
        </w:rPr>
        <w:t> </w:t>
      </w:r>
      <w:r w:rsidR="004765C3">
        <w:rPr>
          <w:lang w:bidi="ar"/>
        </w:rPr>
        <w:t>(</w:t>
      </w:r>
      <w:r w:rsidRPr="003A3C2B">
        <w:rPr>
          <w:rFonts w:hint="cs"/>
        </w:rPr>
        <w:t>IP</w:t>
      </w:r>
      <w:r w:rsidR="004765C3">
        <w:t>)</w:t>
      </w:r>
      <w:r>
        <w:rPr>
          <w:rFonts w:hint="cs"/>
          <w:rtl/>
        </w:rPr>
        <w:t xml:space="preserve"> </w:t>
      </w:r>
      <w:r w:rsidRPr="003A3C2B">
        <w:rPr>
          <w:rFonts w:hint="cs"/>
          <w:rtl/>
          <w:lang w:bidi="ar"/>
        </w:rPr>
        <w:t xml:space="preserve">كافة </w:t>
      </w:r>
      <w:r>
        <w:rPr>
          <w:rFonts w:hint="cs"/>
          <w:rtl/>
          <w:lang w:bidi="ar"/>
        </w:rPr>
        <w:t xml:space="preserve">مسجلة بدقة </w:t>
      </w:r>
      <w:r w:rsidR="002947C2">
        <w:rPr>
          <w:rFonts w:hint="cs"/>
          <w:rtl/>
          <w:lang w:bidi="ar"/>
        </w:rPr>
        <w:t>في </w:t>
      </w:r>
      <w:r w:rsidRPr="003A3C2B">
        <w:rPr>
          <w:rFonts w:hint="cs"/>
          <w:rtl/>
          <w:lang w:bidi="ar"/>
        </w:rPr>
        <w:t>قواعد البيانات العامة</w:t>
      </w:r>
      <w:r>
        <w:rPr>
          <w:rFonts w:hint="cs"/>
          <w:rtl/>
          <w:lang w:bidi="ar"/>
        </w:rPr>
        <w:t xml:space="preserve"> لدى</w:t>
      </w:r>
      <w:r w:rsidRPr="003C6E32">
        <w:rPr>
          <w:rFonts w:hint="cs"/>
          <w:rtl/>
          <w:lang w:bidi="ar"/>
        </w:rPr>
        <w:t xml:space="preserve"> </w:t>
      </w:r>
      <w:r w:rsidRPr="003A3C2B">
        <w:rPr>
          <w:rFonts w:hint="cs"/>
          <w:rtl/>
          <w:lang w:bidi="ar"/>
        </w:rPr>
        <w:t xml:space="preserve">سجلات </w:t>
      </w:r>
      <w:r>
        <w:rPr>
          <w:rFonts w:hint="cs"/>
          <w:rtl/>
          <w:lang w:bidi="ar"/>
        </w:rPr>
        <w:t>الإنترنت</w:t>
      </w:r>
      <w:r w:rsidRPr="003A3C2B">
        <w:rPr>
          <w:rFonts w:hint="cs"/>
          <w:rtl/>
          <w:lang w:bidi="ar"/>
        </w:rPr>
        <w:t xml:space="preserve"> الإقليمية</w:t>
      </w:r>
      <w:r w:rsidRPr="003C6E32">
        <w:rPr>
          <w:rFonts w:hint="cs"/>
          <w:rtl/>
          <w:lang w:bidi="ar"/>
        </w:rPr>
        <w:t xml:space="preserve"> </w:t>
      </w:r>
      <w:r>
        <w:rPr>
          <w:rFonts w:hint="cs"/>
          <w:rtl/>
          <w:lang w:bidi="ar"/>
        </w:rPr>
        <w:t>و</w:t>
      </w:r>
      <w:r w:rsidRPr="003A3C2B">
        <w:rPr>
          <w:rFonts w:hint="cs"/>
          <w:rtl/>
          <w:lang w:bidi="ar"/>
        </w:rPr>
        <w:t>فقا</w:t>
      </w:r>
      <w:r>
        <w:rPr>
          <w:rFonts w:hint="cs"/>
          <w:rtl/>
          <w:lang w:bidi="ar"/>
        </w:rPr>
        <w:t>ً</w:t>
      </w:r>
      <w:r w:rsidRPr="003A3C2B">
        <w:rPr>
          <w:rFonts w:hint="cs"/>
          <w:rtl/>
          <w:lang w:bidi="ar"/>
        </w:rPr>
        <w:t xml:space="preserve"> للسياسات التي </w:t>
      </w:r>
      <w:r>
        <w:rPr>
          <w:rFonts w:hint="cs"/>
          <w:rtl/>
          <w:lang w:bidi="ar"/>
        </w:rPr>
        <w:t>يضعها</w:t>
      </w:r>
      <w:r w:rsidRPr="003A3C2B">
        <w:rPr>
          <w:rFonts w:hint="cs"/>
          <w:rtl/>
          <w:lang w:bidi="ar"/>
        </w:rPr>
        <w:t xml:space="preserve"> المجتمع</w:t>
      </w:r>
      <w:r>
        <w:rPr>
          <w:rFonts w:hint="cs"/>
          <w:rtl/>
          <w:lang w:bidi="ar"/>
        </w:rPr>
        <w:t xml:space="preserve"> المحلي</w:t>
      </w:r>
      <w:r w:rsidRPr="003A3C2B">
        <w:rPr>
          <w:rFonts w:hint="cs"/>
          <w:rtl/>
          <w:lang w:bidi="ar"/>
        </w:rPr>
        <w:t>.</w:t>
      </w:r>
    </w:p>
    <w:p w:rsidR="00845D09" w:rsidRDefault="00845D09" w:rsidP="00EC68AA">
      <w:pPr>
        <w:rPr>
          <w:rtl/>
        </w:rPr>
      </w:pPr>
      <w:r>
        <w:rPr>
          <w:rFonts w:hint="cs"/>
          <w:rtl/>
        </w:rPr>
        <w:t>وتتفق</w:t>
      </w:r>
      <w:r w:rsidRPr="00246AAA">
        <w:rPr>
          <w:rFonts w:hint="cs"/>
          <w:rtl/>
          <w:lang w:bidi="ar"/>
        </w:rPr>
        <w:t xml:space="preserve"> </w:t>
      </w:r>
      <w:r w:rsidRPr="003A3C2B">
        <w:rPr>
          <w:rFonts w:hint="cs"/>
          <w:rtl/>
          <w:lang w:bidi="ar"/>
        </w:rPr>
        <w:t xml:space="preserve">سجلات </w:t>
      </w:r>
      <w:r>
        <w:rPr>
          <w:rFonts w:hint="cs"/>
          <w:rtl/>
          <w:lang w:bidi="ar"/>
        </w:rPr>
        <w:t>الإنترنت</w:t>
      </w:r>
      <w:r w:rsidRPr="003A3C2B">
        <w:rPr>
          <w:rFonts w:hint="cs"/>
          <w:rtl/>
          <w:lang w:bidi="ar"/>
        </w:rPr>
        <w:t xml:space="preserve"> الإقليمية بشكل خاص مع تأكيد ال</w:t>
      </w:r>
      <w:r>
        <w:rPr>
          <w:rFonts w:hint="cs"/>
          <w:rtl/>
          <w:lang w:bidi="ar"/>
        </w:rPr>
        <w:t>رأي</w:t>
      </w:r>
      <w:r w:rsidRPr="003A3C2B">
        <w:rPr>
          <w:rFonts w:hint="cs"/>
          <w:rtl/>
          <w:lang w:bidi="ar"/>
        </w:rPr>
        <w:t xml:space="preserve"> على أهمية القطاع العام </w:t>
      </w:r>
      <w:r w:rsidR="002947C2">
        <w:rPr>
          <w:rFonts w:hint="cs"/>
          <w:rtl/>
          <w:lang w:bidi="ar"/>
        </w:rPr>
        <w:t>في </w:t>
      </w:r>
      <w:r w:rsidRPr="003A3C2B">
        <w:rPr>
          <w:rFonts w:hint="cs"/>
          <w:rtl/>
          <w:lang w:bidi="ar"/>
        </w:rPr>
        <w:t>تشجيع وتسهيل ودعم تبني الإصدار</w:t>
      </w:r>
      <w:r>
        <w:rPr>
          <w:rFonts w:hint="cs"/>
          <w:rtl/>
          <w:lang w:bidi="ar"/>
        </w:rPr>
        <w:t xml:space="preserve"> السادس من بروتوكول الإنترنت</w:t>
      </w:r>
      <w:r w:rsidR="00EC68AA">
        <w:rPr>
          <w:rFonts w:hint="eastAsia"/>
          <w:rtl/>
          <w:lang w:bidi="ar"/>
        </w:rPr>
        <w:t> </w:t>
      </w:r>
      <w:r w:rsidR="004765C3">
        <w:rPr>
          <w:lang w:bidi="ar"/>
        </w:rPr>
        <w:t>(</w:t>
      </w:r>
      <w:r w:rsidRPr="003A3C2B">
        <w:rPr>
          <w:rFonts w:hint="cs"/>
        </w:rPr>
        <w:t>IPv6</w:t>
      </w:r>
      <w:r w:rsidR="004765C3">
        <w:rPr>
          <w:lang w:bidi="ar"/>
        </w:rPr>
        <w:t>)</w:t>
      </w:r>
      <w:r w:rsidRPr="003A3C2B">
        <w:rPr>
          <w:rFonts w:hint="cs"/>
          <w:rtl/>
          <w:lang w:bidi="ar"/>
        </w:rPr>
        <w:t>، وخاصة عبر المبادرات التعاونية مع القطاع الخاص و</w:t>
      </w:r>
      <w:r>
        <w:rPr>
          <w:rFonts w:hint="cs"/>
          <w:rtl/>
          <w:lang w:bidi="ar"/>
        </w:rPr>
        <w:t>بخاصة مشغلو</w:t>
      </w:r>
      <w:r w:rsidRPr="003A3C2B">
        <w:rPr>
          <w:rFonts w:hint="cs"/>
          <w:rtl/>
          <w:lang w:bidi="ar"/>
        </w:rPr>
        <w:t xml:space="preserve"> الشبكات </w:t>
      </w:r>
      <w:r>
        <w:rPr>
          <w:rFonts w:hint="cs"/>
          <w:rtl/>
          <w:lang w:bidi="ar"/>
        </w:rPr>
        <w:t>ومقدمو</w:t>
      </w:r>
      <w:r w:rsidRPr="003A3C2B">
        <w:rPr>
          <w:rFonts w:hint="cs"/>
          <w:rtl/>
          <w:lang w:bidi="ar"/>
        </w:rPr>
        <w:t xml:space="preserve"> خدمة </w:t>
      </w:r>
      <w:r>
        <w:rPr>
          <w:rFonts w:hint="cs"/>
          <w:rtl/>
          <w:lang w:bidi="ar"/>
        </w:rPr>
        <w:t>الإنترنت</w:t>
      </w:r>
      <w:r w:rsidRPr="003A3C2B">
        <w:rPr>
          <w:rFonts w:hint="cs"/>
          <w:rtl/>
          <w:lang w:bidi="ar"/>
        </w:rPr>
        <w:t>.</w:t>
      </w:r>
    </w:p>
    <w:p w:rsidR="00845D09" w:rsidRDefault="00845D09" w:rsidP="00845D09">
      <w:pPr>
        <w:rPr>
          <w:rtl/>
          <w:lang w:bidi="ar"/>
        </w:rPr>
      </w:pPr>
      <w:r>
        <w:rPr>
          <w:rFonts w:hint="cs"/>
          <w:rtl/>
          <w:lang w:bidi="ar"/>
        </w:rPr>
        <w:t>و</w:t>
      </w:r>
      <w:r w:rsidRPr="003A3C2B">
        <w:rPr>
          <w:rFonts w:hint="cs"/>
          <w:rtl/>
          <w:lang w:bidi="ar"/>
        </w:rPr>
        <w:t>ترغب</w:t>
      </w:r>
      <w:r w:rsidRPr="00C94C44">
        <w:rPr>
          <w:rFonts w:hint="cs"/>
          <w:rtl/>
          <w:lang w:bidi="ar"/>
        </w:rPr>
        <w:t xml:space="preserve"> </w:t>
      </w:r>
      <w:r w:rsidRPr="003A3C2B">
        <w:rPr>
          <w:rFonts w:hint="cs"/>
          <w:rtl/>
          <w:lang w:bidi="ar"/>
        </w:rPr>
        <w:t xml:space="preserve">سجلات </w:t>
      </w:r>
      <w:r>
        <w:rPr>
          <w:rFonts w:hint="cs"/>
          <w:rtl/>
          <w:lang w:bidi="ar"/>
        </w:rPr>
        <w:t>الإنترنت</w:t>
      </w:r>
      <w:r w:rsidRPr="003A3C2B">
        <w:rPr>
          <w:rFonts w:hint="cs"/>
          <w:rtl/>
          <w:lang w:bidi="ar"/>
        </w:rPr>
        <w:t xml:space="preserve"> الإقليمية </w:t>
      </w:r>
      <w:r w:rsidR="002947C2">
        <w:rPr>
          <w:rFonts w:hint="cs"/>
          <w:rtl/>
          <w:lang w:bidi="ar"/>
        </w:rPr>
        <w:t>في </w:t>
      </w:r>
      <w:r w:rsidRPr="003A3C2B">
        <w:rPr>
          <w:rFonts w:hint="cs"/>
          <w:rtl/>
          <w:lang w:bidi="ar"/>
        </w:rPr>
        <w:t xml:space="preserve">توضيح بعض القضايا التي أثيرت </w:t>
      </w:r>
      <w:r w:rsidR="002947C2">
        <w:rPr>
          <w:rFonts w:hint="cs"/>
          <w:rtl/>
          <w:lang w:bidi="ar"/>
        </w:rPr>
        <w:t>في </w:t>
      </w:r>
      <w:r w:rsidRPr="003A3C2B">
        <w:rPr>
          <w:rFonts w:hint="cs"/>
          <w:rtl/>
          <w:lang w:bidi="ar"/>
        </w:rPr>
        <w:t xml:space="preserve">نقاط مختلفة </w:t>
      </w:r>
      <w:r w:rsidR="002947C2">
        <w:rPr>
          <w:rFonts w:hint="cs"/>
          <w:rtl/>
          <w:lang w:bidi="ar"/>
        </w:rPr>
        <w:t>في </w:t>
      </w:r>
      <w:r w:rsidRPr="003A3C2B">
        <w:rPr>
          <w:rFonts w:hint="cs"/>
          <w:rtl/>
          <w:lang w:bidi="ar"/>
        </w:rPr>
        <w:t>هذا الرأي، على أمل ضمان</w:t>
      </w:r>
      <w:r>
        <w:rPr>
          <w:rFonts w:hint="cs"/>
          <w:rtl/>
          <w:lang w:bidi="ar"/>
        </w:rPr>
        <w:t xml:space="preserve"> كون</w:t>
      </w:r>
      <w:r w:rsidRPr="003A3C2B">
        <w:rPr>
          <w:rFonts w:hint="cs"/>
          <w:rtl/>
          <w:lang w:bidi="ar"/>
        </w:rPr>
        <w:t xml:space="preserve"> المشاركين</w:t>
      </w:r>
      <w:r>
        <w:rPr>
          <w:rFonts w:hint="cs"/>
          <w:rtl/>
          <w:lang w:bidi="ar"/>
        </w:rPr>
        <w:t xml:space="preserve"> </w:t>
      </w:r>
      <w:r w:rsidR="002947C2">
        <w:rPr>
          <w:rFonts w:hint="cs"/>
          <w:rtl/>
          <w:lang w:bidi="ar"/>
        </w:rPr>
        <w:t>في </w:t>
      </w:r>
      <w:r w:rsidRPr="00C94C44">
        <w:rPr>
          <w:rtl/>
          <w:lang w:bidi="ar"/>
        </w:rPr>
        <w:t>المنتدى العالمي لسياسات الاتصالات</w:t>
      </w:r>
      <w:r>
        <w:rPr>
          <w:rFonts w:hint="cs"/>
          <w:rtl/>
          <w:lang w:bidi="ar"/>
        </w:rPr>
        <w:t xml:space="preserve"> على بينة تامة خلال</w:t>
      </w:r>
      <w:r w:rsidRPr="00C94C44">
        <w:rPr>
          <w:rFonts w:hint="cs"/>
          <w:rtl/>
          <w:lang w:bidi="ar"/>
        </w:rPr>
        <w:t xml:space="preserve"> </w:t>
      </w:r>
      <w:r w:rsidRPr="003A3C2B">
        <w:rPr>
          <w:rFonts w:hint="cs"/>
          <w:rtl/>
          <w:lang w:bidi="ar"/>
        </w:rPr>
        <w:t>مناقشتهم لهذه المسائل.</w:t>
      </w:r>
    </w:p>
    <w:p w:rsidR="00845D09" w:rsidRDefault="00845D09" w:rsidP="003A6EBA">
      <w:pPr>
        <w:pStyle w:val="Headingb"/>
        <w:rPr>
          <w:rtl/>
        </w:rPr>
      </w:pPr>
      <w:r>
        <w:rPr>
          <w:rFonts w:hint="cs"/>
          <w:rtl/>
        </w:rPr>
        <w:t>الوافدون</w:t>
      </w:r>
      <w:r w:rsidRPr="00C94C44">
        <w:rPr>
          <w:rFonts w:hint="cs"/>
          <w:rtl/>
        </w:rPr>
        <w:t xml:space="preserve"> </w:t>
      </w:r>
      <w:r w:rsidRPr="003A3C2B">
        <w:rPr>
          <w:rFonts w:hint="cs"/>
          <w:rtl/>
        </w:rPr>
        <w:t xml:space="preserve">الجدد </w:t>
      </w:r>
      <w:r>
        <w:rPr>
          <w:rFonts w:hint="cs"/>
          <w:rtl/>
        </w:rPr>
        <w:t>إلى</w:t>
      </w:r>
      <w:r w:rsidRPr="003A3C2B">
        <w:rPr>
          <w:rFonts w:hint="cs"/>
          <w:rtl/>
        </w:rPr>
        <w:t xml:space="preserve"> صناعة </w:t>
      </w:r>
      <w:r>
        <w:rPr>
          <w:rFonts w:hint="cs"/>
          <w:rtl/>
        </w:rPr>
        <w:t>الإنترنت</w:t>
      </w:r>
    </w:p>
    <w:p w:rsidR="00845D09" w:rsidRDefault="00845D09" w:rsidP="00845D09">
      <w:pPr>
        <w:rPr>
          <w:rtl/>
          <w:lang w:bidi="ar"/>
        </w:rPr>
      </w:pPr>
      <w:r>
        <w:rPr>
          <w:rFonts w:hint="cs"/>
          <w:rtl/>
          <w:lang w:bidi="ar"/>
        </w:rPr>
        <w:t>يفيد الرأي:</w:t>
      </w:r>
    </w:p>
    <w:p w:rsidR="00845D09" w:rsidRPr="004765C3" w:rsidRDefault="00845D09" w:rsidP="0020492F">
      <w:pPr>
        <w:tabs>
          <w:tab w:val="clear" w:pos="1134"/>
          <w:tab w:val="left" w:pos="567"/>
        </w:tabs>
        <w:rPr>
          <w:i/>
          <w:iCs/>
          <w:rtl/>
          <w:lang w:bidi="ar"/>
        </w:rPr>
      </w:pPr>
      <w:r w:rsidRPr="004765C3">
        <w:rPr>
          <w:i/>
          <w:iCs/>
          <w:rtl/>
          <w:lang w:bidi="ar"/>
        </w:rPr>
        <w:t>ج)</w:t>
      </w:r>
      <w:r w:rsidR="004765C3">
        <w:rPr>
          <w:rFonts w:hint="cs"/>
          <w:i/>
          <w:iCs/>
          <w:rtl/>
          <w:lang w:bidi="ar"/>
        </w:rPr>
        <w:tab/>
      </w:r>
      <w:r w:rsidRPr="004765C3">
        <w:rPr>
          <w:i/>
          <w:iCs/>
          <w:rtl/>
          <w:lang w:bidi="ar"/>
        </w:rPr>
        <w:t xml:space="preserve">أنه ينبغي الاستمرار </w:t>
      </w:r>
      <w:r w:rsidR="002947C2">
        <w:rPr>
          <w:i/>
          <w:iCs/>
          <w:rtl/>
          <w:lang w:bidi="ar"/>
        </w:rPr>
        <w:t>في </w:t>
      </w:r>
      <w:r w:rsidRPr="004765C3">
        <w:rPr>
          <w:i/>
          <w:iCs/>
          <w:rtl/>
          <w:lang w:bidi="ar"/>
        </w:rPr>
        <w:t>وضع خطط وسياسات للسماح للوافدين الجدد من مقدمي خدمات الإنترنت بالدخول إلى السوق عبر النفاذ إلى مجموعة معقولة من عناوين الإصدار الرابع بأسعار معقولة؛</w:t>
      </w:r>
    </w:p>
    <w:p w:rsidR="00845D09" w:rsidRDefault="00845D09" w:rsidP="008136B2">
      <w:pPr>
        <w:rPr>
          <w:rtl/>
          <w:lang w:bidi="ar"/>
        </w:rPr>
      </w:pPr>
      <w:r>
        <w:rPr>
          <w:rFonts w:hint="cs"/>
          <w:rtl/>
          <w:lang w:bidi="ar"/>
        </w:rPr>
        <w:t>وقد</w:t>
      </w:r>
      <w:r w:rsidRPr="002A6989">
        <w:rPr>
          <w:rFonts w:hint="cs"/>
          <w:rtl/>
          <w:lang w:bidi="ar"/>
        </w:rPr>
        <w:t xml:space="preserve"> </w:t>
      </w:r>
      <w:r w:rsidRPr="003A3C2B">
        <w:rPr>
          <w:rFonts w:hint="cs"/>
          <w:rtl/>
          <w:lang w:bidi="ar"/>
        </w:rPr>
        <w:t>اعترفت المجتمعات</w:t>
      </w:r>
      <w:r>
        <w:rPr>
          <w:rFonts w:hint="cs"/>
          <w:rtl/>
          <w:lang w:bidi="ar"/>
        </w:rPr>
        <w:t xml:space="preserve"> المحلية</w:t>
      </w:r>
      <w:r w:rsidRPr="003A3C2B">
        <w:rPr>
          <w:rFonts w:hint="cs"/>
          <w:rtl/>
          <w:lang w:bidi="ar"/>
        </w:rPr>
        <w:t xml:space="preserve"> </w:t>
      </w:r>
      <w:r>
        <w:rPr>
          <w:rFonts w:hint="cs"/>
          <w:rtl/>
          <w:lang w:bidi="ar"/>
        </w:rPr>
        <w:t>ل</w:t>
      </w:r>
      <w:r>
        <w:rPr>
          <w:rFonts w:hint="cs"/>
          <w:rtl/>
        </w:rPr>
        <w:t xml:space="preserve">سجلات الإنترنت الإقليمية </w:t>
      </w:r>
      <w:r>
        <w:rPr>
          <w:rFonts w:hint="cs"/>
          <w:rtl/>
          <w:lang w:bidi="ar"/>
        </w:rPr>
        <w:t>ب</w:t>
      </w:r>
      <w:r w:rsidRPr="003A3C2B">
        <w:rPr>
          <w:rFonts w:hint="cs"/>
          <w:rtl/>
          <w:lang w:bidi="ar"/>
        </w:rPr>
        <w:t xml:space="preserve">أهمية </w:t>
      </w:r>
      <w:r>
        <w:rPr>
          <w:rFonts w:hint="cs"/>
          <w:rtl/>
          <w:lang w:bidi="ar"/>
        </w:rPr>
        <w:t>مراعاة</w:t>
      </w:r>
      <w:r w:rsidRPr="003A3C2B">
        <w:rPr>
          <w:rFonts w:hint="cs"/>
          <w:rtl/>
          <w:lang w:bidi="ar"/>
        </w:rPr>
        <w:t xml:space="preserve"> </w:t>
      </w:r>
      <w:r>
        <w:rPr>
          <w:rFonts w:hint="cs"/>
          <w:rtl/>
          <w:lang w:bidi="ar"/>
        </w:rPr>
        <w:t>من هم بصدد</w:t>
      </w:r>
      <w:r w:rsidRPr="003A3C2B">
        <w:rPr>
          <w:rFonts w:hint="cs"/>
          <w:rtl/>
          <w:lang w:bidi="ar"/>
        </w:rPr>
        <w:t xml:space="preserve"> بناء شبكات جديدة، وتناولت هذه القضية من خلال مختلف تدابير السياسة العامة </w:t>
      </w:r>
      <w:r w:rsidR="002947C2">
        <w:rPr>
          <w:rFonts w:hint="cs"/>
          <w:rtl/>
          <w:lang w:bidi="ar"/>
        </w:rPr>
        <w:t>في </w:t>
      </w:r>
      <w:r w:rsidRPr="003A3C2B">
        <w:rPr>
          <w:rFonts w:hint="cs"/>
          <w:rtl/>
          <w:lang w:bidi="ar"/>
        </w:rPr>
        <w:t xml:space="preserve">جميع مناطق </w:t>
      </w:r>
      <w:r>
        <w:rPr>
          <w:rFonts w:hint="cs"/>
          <w:rtl/>
        </w:rPr>
        <w:t xml:space="preserve">سجلات الإنترنت الإقليمية </w:t>
      </w:r>
      <w:r>
        <w:rPr>
          <w:rFonts w:hint="cs"/>
          <w:rtl/>
          <w:lang w:bidi="ar"/>
        </w:rPr>
        <w:t>الخمس</w:t>
      </w:r>
      <w:r w:rsidRPr="003A3C2B">
        <w:rPr>
          <w:rFonts w:hint="cs"/>
          <w:rtl/>
          <w:lang w:bidi="ar"/>
        </w:rPr>
        <w:t>.</w:t>
      </w:r>
      <w:r>
        <w:rPr>
          <w:rFonts w:hint="cs"/>
          <w:rtl/>
          <w:lang w:bidi="ar"/>
        </w:rPr>
        <w:t xml:space="preserve"> ولدى</w:t>
      </w:r>
      <w:r w:rsidR="009A75F3">
        <w:rPr>
          <w:rFonts w:hint="eastAsia"/>
          <w:rtl/>
          <w:lang w:bidi="ar"/>
        </w:rPr>
        <w:t> </w:t>
      </w:r>
      <w:r w:rsidRPr="003A3C2B">
        <w:rPr>
          <w:rFonts w:hint="cs"/>
        </w:rPr>
        <w:t>AFRINIC</w:t>
      </w:r>
      <w:r>
        <w:rPr>
          <w:rFonts w:hint="cs"/>
          <w:rtl/>
          <w:lang w:bidi="ar"/>
        </w:rPr>
        <w:t xml:space="preserve"> و</w:t>
      </w:r>
      <w:r w:rsidRPr="003A3C2B">
        <w:rPr>
          <w:rFonts w:hint="cs"/>
        </w:rPr>
        <w:t>LACNIC</w:t>
      </w:r>
      <w:r w:rsidRPr="003A3C2B">
        <w:rPr>
          <w:rFonts w:hint="cs"/>
          <w:rtl/>
          <w:lang w:bidi="ar"/>
        </w:rPr>
        <w:t xml:space="preserve"> و</w:t>
      </w:r>
      <w:r w:rsidRPr="003A3C2B">
        <w:rPr>
          <w:rFonts w:hint="cs"/>
        </w:rPr>
        <w:t>RIPE</w:t>
      </w:r>
      <w:r w:rsidR="009A75F3">
        <w:rPr>
          <w:rFonts w:hint="eastAsia"/>
        </w:rPr>
        <w:t> </w:t>
      </w:r>
      <w:r w:rsidR="009A75F3" w:rsidRPr="003A3C2B">
        <w:rPr>
          <w:rFonts w:hint="cs"/>
        </w:rPr>
        <w:t>NCC</w:t>
      </w:r>
      <w:r w:rsidRPr="003A3C2B">
        <w:rPr>
          <w:rFonts w:hint="cs"/>
          <w:rtl/>
          <w:lang w:bidi="ar"/>
        </w:rPr>
        <w:t xml:space="preserve"> سياسات محددة تنظم توزيع</w:t>
      </w:r>
      <w:r>
        <w:rPr>
          <w:rFonts w:hint="cs"/>
          <w:rtl/>
          <w:lang w:bidi="ar"/>
        </w:rPr>
        <w:t xml:space="preserve"> المجمعات </w:t>
      </w:r>
      <w:r w:rsidRPr="003A3C2B">
        <w:rPr>
          <w:rFonts w:hint="cs"/>
          <w:rtl/>
          <w:lang w:bidi="ar"/>
        </w:rPr>
        <w:t>لمتبقية</w:t>
      </w:r>
      <w:r>
        <w:rPr>
          <w:rFonts w:hint="cs"/>
          <w:rtl/>
          <w:lang w:bidi="ar"/>
        </w:rPr>
        <w:t xml:space="preserve"> لديها</w:t>
      </w:r>
      <w:r w:rsidRPr="003A3C2B">
        <w:rPr>
          <w:rFonts w:hint="cs"/>
          <w:rtl/>
          <w:lang w:bidi="ar"/>
        </w:rPr>
        <w:t xml:space="preserve"> من </w:t>
      </w:r>
      <w:r>
        <w:rPr>
          <w:rFonts w:hint="cs"/>
          <w:rtl/>
          <w:lang w:bidi="ar"/>
        </w:rPr>
        <w:t>حيز</w:t>
      </w:r>
      <w:r w:rsidRPr="003A3C2B">
        <w:rPr>
          <w:rFonts w:hint="cs"/>
          <w:rtl/>
          <w:lang w:bidi="ar"/>
        </w:rPr>
        <w:t xml:space="preserve"> عن</w:t>
      </w:r>
      <w:r>
        <w:rPr>
          <w:rFonts w:hint="cs"/>
          <w:rtl/>
          <w:lang w:bidi="ar"/>
        </w:rPr>
        <w:t>اوي</w:t>
      </w:r>
      <w:r w:rsidRPr="003A3C2B">
        <w:rPr>
          <w:rFonts w:hint="cs"/>
          <w:rtl/>
          <w:lang w:bidi="ar"/>
        </w:rPr>
        <w:t>ن</w:t>
      </w:r>
      <w:r w:rsidR="009A75F3">
        <w:rPr>
          <w:rFonts w:hint="eastAsia"/>
          <w:rtl/>
          <w:lang w:bidi="ar"/>
        </w:rPr>
        <w:t> </w:t>
      </w:r>
      <w:r w:rsidRPr="003A3C2B">
        <w:rPr>
          <w:rFonts w:hint="cs"/>
        </w:rPr>
        <w:t>IPv4</w:t>
      </w:r>
      <w:r w:rsidRPr="003A3C2B">
        <w:rPr>
          <w:rFonts w:hint="cs"/>
          <w:rtl/>
          <w:lang w:bidi="ar"/>
        </w:rPr>
        <w:t>.</w:t>
      </w:r>
      <w:r>
        <w:rPr>
          <w:rFonts w:hint="cs"/>
          <w:rtl/>
          <w:lang w:bidi="ar"/>
        </w:rPr>
        <w:t xml:space="preserve"> وتضمن</w:t>
      </w:r>
      <w:r w:rsidRPr="00D92743">
        <w:rPr>
          <w:rFonts w:hint="cs"/>
          <w:rtl/>
          <w:lang w:bidi="ar"/>
        </w:rPr>
        <w:t xml:space="preserve"> </w:t>
      </w:r>
      <w:r w:rsidRPr="003A3C2B">
        <w:rPr>
          <w:rFonts w:hint="cs"/>
          <w:rtl/>
          <w:lang w:bidi="ar"/>
        </w:rPr>
        <w:t xml:space="preserve">هذه السياسات </w:t>
      </w:r>
      <w:r>
        <w:rPr>
          <w:rFonts w:hint="cs"/>
          <w:rtl/>
          <w:lang w:bidi="ar"/>
        </w:rPr>
        <w:t>أن</w:t>
      </w:r>
      <w:r w:rsidR="008136B2">
        <w:rPr>
          <w:rFonts w:hint="cs"/>
          <w:rtl/>
          <w:lang w:bidi="ar"/>
        </w:rPr>
        <w:t xml:space="preserve"> </w:t>
      </w:r>
      <w:r w:rsidR="008136B2">
        <w:rPr>
          <w:rFonts w:hint="cs"/>
          <w:rtl/>
          <w:lang w:bidi="ar"/>
        </w:rPr>
        <w:lastRenderedPageBreak/>
        <w:t>تكون</w:t>
      </w:r>
      <w:r>
        <w:rPr>
          <w:rFonts w:hint="cs"/>
          <w:rtl/>
          <w:lang w:bidi="ar"/>
        </w:rPr>
        <w:t xml:space="preserve"> </w:t>
      </w:r>
      <w:r w:rsidR="009A75F3">
        <w:rPr>
          <w:rFonts w:hint="cs"/>
          <w:rtl/>
          <w:lang w:bidi="ar"/>
        </w:rPr>
        <w:t>"حصص</w:t>
      </w:r>
      <w:r w:rsidRPr="009A75F3">
        <w:rPr>
          <w:rFonts w:hint="cs"/>
          <w:rtl/>
          <w:lang w:bidi="ar"/>
        </w:rPr>
        <w:t>"</w:t>
      </w:r>
      <w:r w:rsidRPr="003A3C2B">
        <w:rPr>
          <w:rFonts w:hint="cs"/>
          <w:rtl/>
          <w:lang w:bidi="ar"/>
        </w:rPr>
        <w:t xml:space="preserve"> صغيرة من </w:t>
      </w:r>
      <w:r>
        <w:rPr>
          <w:rFonts w:hint="cs"/>
          <w:rtl/>
          <w:lang w:bidi="ar"/>
        </w:rPr>
        <w:t>حيز</w:t>
      </w:r>
      <w:r w:rsidRPr="003A3C2B">
        <w:rPr>
          <w:rFonts w:hint="cs"/>
          <w:rtl/>
          <w:lang w:bidi="ar"/>
        </w:rPr>
        <w:t xml:space="preserve"> عن</w:t>
      </w:r>
      <w:r>
        <w:rPr>
          <w:rFonts w:hint="cs"/>
          <w:rtl/>
          <w:lang w:bidi="ar"/>
        </w:rPr>
        <w:t>اوي</w:t>
      </w:r>
      <w:r w:rsidRPr="003A3C2B">
        <w:rPr>
          <w:rFonts w:hint="cs"/>
          <w:rtl/>
          <w:lang w:bidi="ar"/>
        </w:rPr>
        <w:t>ن</w:t>
      </w:r>
      <w:r w:rsidR="00E51620">
        <w:rPr>
          <w:rFonts w:hint="eastAsia"/>
          <w:rtl/>
          <w:lang w:bidi="ar"/>
        </w:rPr>
        <w:t> </w:t>
      </w:r>
      <w:r w:rsidRPr="003A3C2B">
        <w:rPr>
          <w:rFonts w:hint="cs"/>
        </w:rPr>
        <w:t>IPv4</w:t>
      </w:r>
      <w:r w:rsidRPr="003A3C2B">
        <w:rPr>
          <w:rFonts w:hint="cs"/>
          <w:rtl/>
          <w:lang w:bidi="ar"/>
        </w:rPr>
        <w:t xml:space="preserve"> </w:t>
      </w:r>
      <w:bookmarkStart w:id="0" w:name="_GoBack"/>
      <w:bookmarkEnd w:id="0"/>
      <w:r w:rsidRPr="003A3C2B">
        <w:rPr>
          <w:rFonts w:hint="cs"/>
          <w:rtl/>
          <w:lang w:bidi="ar"/>
        </w:rPr>
        <w:t xml:space="preserve">متاحة للمنظمات </w:t>
      </w:r>
      <w:r>
        <w:rPr>
          <w:rFonts w:hint="cs"/>
          <w:rtl/>
          <w:lang w:bidi="ar"/>
        </w:rPr>
        <w:t xml:space="preserve">لفترة </w:t>
      </w:r>
      <w:r w:rsidR="002947C2">
        <w:rPr>
          <w:rFonts w:hint="cs"/>
          <w:rtl/>
          <w:lang w:bidi="ar"/>
        </w:rPr>
        <w:t>لا </w:t>
      </w:r>
      <w:r>
        <w:rPr>
          <w:rFonts w:hint="cs"/>
          <w:rtl/>
          <w:lang w:bidi="ar"/>
        </w:rPr>
        <w:t xml:space="preserve">بأس بها </w:t>
      </w:r>
      <w:r w:rsidR="002947C2">
        <w:rPr>
          <w:rFonts w:hint="cs"/>
          <w:rtl/>
          <w:lang w:bidi="ar"/>
        </w:rPr>
        <w:t>في </w:t>
      </w:r>
      <w:r w:rsidRPr="003A3C2B">
        <w:rPr>
          <w:rFonts w:hint="cs"/>
          <w:rtl/>
          <w:lang w:bidi="ar"/>
        </w:rPr>
        <w:t xml:space="preserve">المستقبل، وذلك بهدف ضمان </w:t>
      </w:r>
      <w:r>
        <w:rPr>
          <w:rFonts w:hint="cs"/>
          <w:rtl/>
          <w:lang w:bidi="ar"/>
        </w:rPr>
        <w:t>قابلية التشغيل البيني</w:t>
      </w:r>
      <w:r w:rsidRPr="003A3C2B">
        <w:rPr>
          <w:rFonts w:hint="cs"/>
          <w:rtl/>
          <w:lang w:bidi="ar"/>
        </w:rPr>
        <w:t xml:space="preserve"> </w:t>
      </w:r>
      <w:r>
        <w:rPr>
          <w:rFonts w:hint="cs"/>
          <w:rtl/>
          <w:lang w:bidi="ar"/>
        </w:rPr>
        <w:t>ل</w:t>
      </w:r>
      <w:r w:rsidRPr="003A3C2B">
        <w:rPr>
          <w:rFonts w:hint="cs"/>
          <w:rtl/>
          <w:lang w:bidi="ar"/>
        </w:rPr>
        <w:t>لشبكات</w:t>
      </w:r>
      <w:r w:rsidRPr="007B248C">
        <w:rPr>
          <w:rFonts w:hint="cs"/>
          <w:rtl/>
          <w:lang w:bidi="ar"/>
        </w:rPr>
        <w:t xml:space="preserve"> </w:t>
      </w:r>
      <w:r w:rsidRPr="003A3C2B">
        <w:rPr>
          <w:rFonts w:hint="cs"/>
          <w:rtl/>
          <w:lang w:bidi="ar"/>
        </w:rPr>
        <w:t>الجديدة</w:t>
      </w:r>
      <w:r>
        <w:rPr>
          <w:rFonts w:hint="cs"/>
          <w:rtl/>
          <w:lang w:bidi="ar"/>
        </w:rPr>
        <w:t xml:space="preserve"> العاملة</w:t>
      </w:r>
      <w:r w:rsidRPr="007B248C">
        <w:rPr>
          <w:rFonts w:hint="cs"/>
          <w:rtl/>
          <w:lang w:bidi="ar"/>
        </w:rPr>
        <w:t xml:space="preserve"> </w:t>
      </w:r>
      <w:r>
        <w:rPr>
          <w:rFonts w:hint="cs"/>
          <w:rtl/>
          <w:lang w:bidi="ar"/>
        </w:rPr>
        <w:t>ب</w:t>
      </w:r>
      <w:r w:rsidRPr="003A3C2B">
        <w:rPr>
          <w:rFonts w:hint="cs"/>
          <w:rtl/>
          <w:lang w:bidi="ar"/>
        </w:rPr>
        <w:t>الإصدار</w:t>
      </w:r>
      <w:r>
        <w:rPr>
          <w:rFonts w:hint="cs"/>
          <w:rtl/>
          <w:lang w:bidi="ar"/>
        </w:rPr>
        <w:t xml:space="preserve"> السادس من بروتوكول الإنترنت </w:t>
      </w:r>
      <w:r w:rsidR="00292347">
        <w:rPr>
          <w:lang w:bidi="ar"/>
        </w:rPr>
        <w:t>(</w:t>
      </w:r>
      <w:r w:rsidRPr="003A3C2B">
        <w:rPr>
          <w:rFonts w:hint="cs"/>
        </w:rPr>
        <w:t>IPv6</w:t>
      </w:r>
      <w:r w:rsidR="00292347">
        <w:rPr>
          <w:lang w:bidi="ar"/>
        </w:rPr>
        <w:t>)</w:t>
      </w:r>
      <w:r w:rsidRPr="003A3C2B">
        <w:rPr>
          <w:rFonts w:hint="cs"/>
          <w:rtl/>
          <w:lang w:bidi="ar"/>
        </w:rPr>
        <w:t xml:space="preserve"> مع شبكات الإصدار</w:t>
      </w:r>
      <w:r>
        <w:rPr>
          <w:rFonts w:hint="cs"/>
          <w:rtl/>
          <w:lang w:bidi="ar"/>
        </w:rPr>
        <w:t xml:space="preserve"> الرابع من بروتوكول الإنترنت</w:t>
      </w:r>
      <w:r w:rsidR="009A75F3">
        <w:rPr>
          <w:rFonts w:hint="eastAsia"/>
          <w:rtl/>
          <w:lang w:bidi="ar"/>
        </w:rPr>
        <w:t> </w:t>
      </w:r>
      <w:r w:rsidR="00292347">
        <w:rPr>
          <w:lang w:bidi="ar"/>
        </w:rPr>
        <w:t>(</w:t>
      </w:r>
      <w:r w:rsidRPr="003A3C2B">
        <w:rPr>
          <w:rFonts w:hint="cs"/>
        </w:rPr>
        <w:t>IPv4</w:t>
      </w:r>
      <w:r w:rsidR="00292347">
        <w:t>)</w:t>
      </w:r>
      <w:r w:rsidRPr="003A3C2B">
        <w:rPr>
          <w:rFonts w:hint="cs"/>
          <w:rtl/>
          <w:lang w:bidi="ar"/>
        </w:rPr>
        <w:t xml:space="preserve"> </w:t>
      </w:r>
      <w:r>
        <w:rPr>
          <w:rFonts w:hint="cs"/>
          <w:rtl/>
          <w:lang w:bidi="ar"/>
        </w:rPr>
        <w:t>القائمة</w:t>
      </w:r>
      <w:r w:rsidRPr="003A3C2B">
        <w:rPr>
          <w:rFonts w:hint="cs"/>
          <w:rtl/>
          <w:lang w:bidi="ar"/>
        </w:rPr>
        <w:t>.</w:t>
      </w:r>
    </w:p>
    <w:p w:rsidR="00845D09" w:rsidRDefault="00845D09" w:rsidP="008443B0">
      <w:pPr>
        <w:rPr>
          <w:rtl/>
          <w:lang w:bidi="ar"/>
        </w:rPr>
      </w:pPr>
      <w:r>
        <w:rPr>
          <w:rFonts w:hint="cs"/>
          <w:rtl/>
          <w:lang w:bidi="ar"/>
        </w:rPr>
        <w:t>ك</w:t>
      </w:r>
      <w:r w:rsidR="002947C2">
        <w:rPr>
          <w:rFonts w:hint="cs"/>
          <w:rtl/>
          <w:lang w:bidi="ar"/>
        </w:rPr>
        <w:t>ما </w:t>
      </w:r>
      <w:r>
        <w:rPr>
          <w:rFonts w:hint="cs"/>
          <w:rtl/>
          <w:lang w:bidi="ar"/>
        </w:rPr>
        <w:t>حجزت</w:t>
      </w:r>
      <w:r w:rsidRPr="002E188A">
        <w:rPr>
          <w:rFonts w:hint="cs"/>
          <w:rtl/>
          <w:lang w:bidi="ar"/>
        </w:rPr>
        <w:t xml:space="preserve"> </w:t>
      </w:r>
      <w:r w:rsidRPr="003A3C2B">
        <w:rPr>
          <w:rFonts w:hint="cs"/>
          <w:rtl/>
          <w:lang w:bidi="ar"/>
        </w:rPr>
        <w:t xml:space="preserve">السياسات </w:t>
      </w:r>
      <w:r w:rsidR="002947C2">
        <w:rPr>
          <w:rFonts w:hint="cs"/>
          <w:rtl/>
          <w:lang w:bidi="ar"/>
        </w:rPr>
        <w:t>في </w:t>
      </w:r>
      <w:r w:rsidRPr="003A3C2B">
        <w:rPr>
          <w:rFonts w:hint="cs"/>
          <w:rtl/>
          <w:lang w:bidi="ar"/>
        </w:rPr>
        <w:t xml:space="preserve">بعض سجلات </w:t>
      </w:r>
      <w:r>
        <w:rPr>
          <w:rFonts w:hint="cs"/>
          <w:rtl/>
          <w:lang w:bidi="ar"/>
        </w:rPr>
        <w:t>الإنترنت</w:t>
      </w:r>
      <w:r w:rsidRPr="003A3C2B">
        <w:rPr>
          <w:rFonts w:hint="cs"/>
          <w:rtl/>
          <w:lang w:bidi="ar"/>
        </w:rPr>
        <w:t xml:space="preserve"> الإقليمية كتل عناوين الإصدار</w:t>
      </w:r>
      <w:r>
        <w:rPr>
          <w:rFonts w:hint="cs"/>
          <w:rtl/>
          <w:lang w:bidi="ar"/>
        </w:rPr>
        <w:t xml:space="preserve"> الرابع من بروتوكول الإنترنت</w:t>
      </w:r>
      <w:r w:rsidR="009A75F3">
        <w:rPr>
          <w:rFonts w:hint="eastAsia"/>
          <w:rtl/>
          <w:lang w:bidi="ar"/>
        </w:rPr>
        <w:t> </w:t>
      </w:r>
      <w:r w:rsidR="008443B0">
        <w:rPr>
          <w:lang w:bidi="ar"/>
        </w:rPr>
        <w:t>(</w:t>
      </w:r>
      <w:r w:rsidRPr="003A3C2B">
        <w:rPr>
          <w:rFonts w:hint="cs"/>
        </w:rPr>
        <w:t>IPv4</w:t>
      </w:r>
      <w:r w:rsidR="008443B0">
        <w:t>)</w:t>
      </w:r>
      <w:r w:rsidRPr="003A3C2B">
        <w:rPr>
          <w:rFonts w:hint="cs"/>
          <w:rtl/>
          <w:lang w:bidi="ar"/>
        </w:rPr>
        <w:t xml:space="preserve"> </w:t>
      </w:r>
      <w:r>
        <w:rPr>
          <w:rFonts w:hint="cs"/>
          <w:rtl/>
          <w:lang w:bidi="ar"/>
        </w:rPr>
        <w:t>لكي تستخدمها</w:t>
      </w:r>
      <w:r w:rsidRPr="003A3C2B">
        <w:rPr>
          <w:rFonts w:hint="cs"/>
          <w:rtl/>
          <w:lang w:bidi="ar"/>
        </w:rPr>
        <w:t xml:space="preserve"> نقاط تبادل </w:t>
      </w:r>
      <w:r>
        <w:rPr>
          <w:rFonts w:hint="cs"/>
          <w:rtl/>
          <w:lang w:bidi="ar"/>
        </w:rPr>
        <w:t>الإنترنت</w:t>
      </w:r>
      <w:r w:rsidRPr="003A3C2B">
        <w:rPr>
          <w:rFonts w:hint="cs"/>
          <w:rtl/>
          <w:lang w:bidi="ar"/>
        </w:rPr>
        <w:t xml:space="preserve"> الجديدة والقائمة</w:t>
      </w:r>
      <w:r w:rsidRPr="002E188A">
        <w:rPr>
          <w:rFonts w:hint="cs"/>
          <w:rtl/>
          <w:lang w:bidi="ar"/>
        </w:rPr>
        <w:t xml:space="preserve"> </w:t>
      </w:r>
      <w:r w:rsidRPr="003A3C2B">
        <w:rPr>
          <w:rFonts w:hint="cs"/>
          <w:rtl/>
          <w:lang w:bidi="ar"/>
        </w:rPr>
        <w:t>و</w:t>
      </w:r>
      <w:r>
        <w:rPr>
          <w:rFonts w:hint="cs"/>
          <w:rtl/>
          <w:lang w:bidi="ar"/>
        </w:rPr>
        <w:t>ل</w:t>
      </w:r>
      <w:r w:rsidRPr="003A3C2B">
        <w:rPr>
          <w:rFonts w:hint="cs"/>
          <w:rtl/>
          <w:lang w:bidi="ar"/>
        </w:rPr>
        <w:t xml:space="preserve">ضمان أن هذه </w:t>
      </w:r>
      <w:r>
        <w:rPr>
          <w:rFonts w:hint="cs"/>
          <w:rtl/>
          <w:lang w:bidi="ar"/>
        </w:rPr>
        <w:t>اللبنات</w:t>
      </w:r>
      <w:r w:rsidRPr="003A3C2B">
        <w:rPr>
          <w:rFonts w:hint="cs"/>
          <w:rtl/>
          <w:lang w:bidi="ar"/>
        </w:rPr>
        <w:t xml:space="preserve"> </w:t>
      </w:r>
      <w:r>
        <w:rPr>
          <w:rFonts w:hint="cs"/>
          <w:rtl/>
          <w:lang w:bidi="ar"/>
        </w:rPr>
        <w:t>ال</w:t>
      </w:r>
      <w:r w:rsidRPr="003A3C2B">
        <w:rPr>
          <w:rFonts w:hint="cs"/>
          <w:rtl/>
          <w:lang w:bidi="ar"/>
        </w:rPr>
        <w:t xml:space="preserve">رئيسية </w:t>
      </w:r>
      <w:r>
        <w:rPr>
          <w:rFonts w:hint="cs"/>
          <w:rtl/>
          <w:lang w:bidi="ar"/>
        </w:rPr>
        <w:t>ل</w:t>
      </w:r>
      <w:r w:rsidRPr="003A3C2B">
        <w:rPr>
          <w:rFonts w:hint="cs"/>
          <w:rtl/>
          <w:lang w:bidi="ar"/>
        </w:rPr>
        <w:t>لبنية التحتية للإنترنت يمكن أن تعمل بشكل فعال و</w:t>
      </w:r>
      <w:r>
        <w:rPr>
          <w:rFonts w:hint="cs"/>
          <w:rtl/>
          <w:lang w:bidi="ar"/>
        </w:rPr>
        <w:t>ت</w:t>
      </w:r>
      <w:r w:rsidRPr="003A3C2B">
        <w:rPr>
          <w:rFonts w:hint="cs"/>
          <w:rtl/>
          <w:lang w:bidi="ar"/>
        </w:rPr>
        <w:t xml:space="preserve">دعم بشكل صحيح الانتقال </w:t>
      </w:r>
      <w:r>
        <w:rPr>
          <w:rFonts w:hint="cs"/>
          <w:rtl/>
          <w:lang w:bidi="ar"/>
        </w:rPr>
        <w:t>إلى</w:t>
      </w:r>
      <w:r w:rsidRPr="003A3C2B">
        <w:rPr>
          <w:rFonts w:hint="cs"/>
          <w:rtl/>
          <w:lang w:bidi="ar"/>
        </w:rPr>
        <w:t xml:space="preserve"> الإصدار</w:t>
      </w:r>
      <w:r>
        <w:rPr>
          <w:rFonts w:hint="cs"/>
          <w:rtl/>
          <w:lang w:bidi="ar"/>
        </w:rPr>
        <w:t xml:space="preserve"> السادس من بروتوكول الإنترنت</w:t>
      </w:r>
      <w:r w:rsidR="009A75F3">
        <w:rPr>
          <w:rFonts w:hint="eastAsia"/>
          <w:rtl/>
          <w:lang w:bidi="ar"/>
        </w:rPr>
        <w:t> </w:t>
      </w:r>
      <w:r w:rsidR="008443B0">
        <w:rPr>
          <w:lang w:bidi="ar"/>
        </w:rPr>
        <w:t>(</w:t>
      </w:r>
      <w:r w:rsidRPr="003A3C2B">
        <w:rPr>
          <w:rFonts w:hint="cs"/>
        </w:rPr>
        <w:t>IPv6</w:t>
      </w:r>
      <w:r w:rsidR="008443B0">
        <w:rPr>
          <w:lang w:bidi="ar"/>
        </w:rPr>
        <w:t>)</w:t>
      </w:r>
      <w:r w:rsidRPr="003A3C2B">
        <w:rPr>
          <w:rFonts w:hint="cs"/>
          <w:rtl/>
          <w:lang w:bidi="ar"/>
        </w:rPr>
        <w:t>.</w:t>
      </w:r>
    </w:p>
    <w:p w:rsidR="00845D09" w:rsidRDefault="00845D09" w:rsidP="0040473D">
      <w:pPr>
        <w:rPr>
          <w:rtl/>
          <w:lang w:bidi="ar"/>
        </w:rPr>
      </w:pPr>
      <w:r>
        <w:rPr>
          <w:rFonts w:hint="cs"/>
          <w:rtl/>
          <w:lang w:bidi="ar"/>
        </w:rPr>
        <w:t>و</w:t>
      </w:r>
      <w:r w:rsidRPr="003A3C2B">
        <w:rPr>
          <w:rFonts w:hint="cs"/>
          <w:rtl/>
          <w:lang w:bidi="ar"/>
        </w:rPr>
        <w:t>لاحظ</w:t>
      </w:r>
      <w:r>
        <w:rPr>
          <w:rFonts w:hint="cs"/>
          <w:rtl/>
          <w:lang w:bidi="ar"/>
        </w:rPr>
        <w:t>ت</w:t>
      </w:r>
      <w:r w:rsidRPr="002E188A">
        <w:rPr>
          <w:rFonts w:hint="cs"/>
          <w:rtl/>
          <w:lang w:bidi="ar"/>
        </w:rPr>
        <w:t xml:space="preserve"> </w:t>
      </w:r>
      <w:r w:rsidRPr="003A3C2B">
        <w:rPr>
          <w:rFonts w:hint="cs"/>
          <w:rtl/>
          <w:lang w:bidi="ar"/>
        </w:rPr>
        <w:t xml:space="preserve">سجلات </w:t>
      </w:r>
      <w:r>
        <w:rPr>
          <w:rFonts w:hint="cs"/>
          <w:rtl/>
          <w:lang w:bidi="ar"/>
        </w:rPr>
        <w:t>الإنترنت</w:t>
      </w:r>
      <w:r w:rsidRPr="003A3C2B">
        <w:rPr>
          <w:rFonts w:hint="cs"/>
          <w:rtl/>
          <w:lang w:bidi="ar"/>
        </w:rPr>
        <w:t xml:space="preserve"> الإقليمية أيضا</w:t>
      </w:r>
      <w:r>
        <w:rPr>
          <w:rFonts w:hint="cs"/>
          <w:rtl/>
          <w:lang w:bidi="ar"/>
        </w:rPr>
        <w:t>ً</w:t>
      </w:r>
      <w:r w:rsidRPr="003A3C2B">
        <w:rPr>
          <w:rFonts w:hint="cs"/>
          <w:rtl/>
          <w:lang w:bidi="ar"/>
        </w:rPr>
        <w:t xml:space="preserve">، </w:t>
      </w:r>
      <w:r w:rsidR="002947C2">
        <w:rPr>
          <w:rFonts w:hint="cs"/>
          <w:rtl/>
          <w:lang w:bidi="ar"/>
        </w:rPr>
        <w:t>في </w:t>
      </w:r>
      <w:r>
        <w:rPr>
          <w:rFonts w:hint="cs"/>
          <w:rtl/>
          <w:lang w:bidi="ar"/>
        </w:rPr>
        <w:t>إشارة</w:t>
      </w:r>
      <w:r w:rsidRPr="003A3C2B">
        <w:rPr>
          <w:rFonts w:hint="cs"/>
          <w:rtl/>
          <w:lang w:bidi="ar"/>
        </w:rPr>
        <w:t xml:space="preserve"> </w:t>
      </w:r>
      <w:r>
        <w:rPr>
          <w:rFonts w:hint="cs"/>
          <w:rtl/>
          <w:lang w:bidi="ar"/>
        </w:rPr>
        <w:t>إلى</w:t>
      </w:r>
      <w:r w:rsidRPr="003A3C2B">
        <w:rPr>
          <w:rFonts w:hint="cs"/>
          <w:rtl/>
          <w:lang w:bidi="ar"/>
        </w:rPr>
        <w:t xml:space="preserve"> "</w:t>
      </w:r>
      <w:r>
        <w:rPr>
          <w:rFonts w:hint="cs"/>
          <w:rtl/>
          <w:lang w:bidi="ar"/>
        </w:rPr>
        <w:t xml:space="preserve">أسعار معقولة"، </w:t>
      </w:r>
      <w:r w:rsidRPr="003A3C2B">
        <w:rPr>
          <w:rFonts w:hint="cs"/>
          <w:rtl/>
          <w:lang w:bidi="ar"/>
        </w:rPr>
        <w:t xml:space="preserve">أن سجلات </w:t>
      </w:r>
      <w:r>
        <w:rPr>
          <w:rFonts w:hint="cs"/>
          <w:rtl/>
          <w:lang w:bidi="ar"/>
        </w:rPr>
        <w:t>الإنترنت</w:t>
      </w:r>
      <w:r w:rsidRPr="003A3C2B">
        <w:rPr>
          <w:rFonts w:hint="cs"/>
          <w:rtl/>
          <w:lang w:bidi="ar"/>
        </w:rPr>
        <w:t xml:space="preserve"> الإقليمية هي منظمات غير هادفة للربح؛</w:t>
      </w:r>
      <w:r>
        <w:rPr>
          <w:rFonts w:hint="cs"/>
          <w:rtl/>
          <w:lang w:bidi="ar"/>
        </w:rPr>
        <w:t xml:space="preserve"> وأن</w:t>
      </w:r>
      <w:r w:rsidRPr="00FF6035">
        <w:rPr>
          <w:rFonts w:hint="cs"/>
          <w:rtl/>
          <w:lang w:bidi="ar"/>
        </w:rPr>
        <w:t xml:space="preserve"> </w:t>
      </w:r>
      <w:r>
        <w:rPr>
          <w:rFonts w:hint="cs"/>
          <w:rtl/>
          <w:lang w:bidi="ar"/>
        </w:rPr>
        <w:t>أعضاؤها</w:t>
      </w:r>
      <w:r w:rsidRPr="003A3C2B">
        <w:rPr>
          <w:rFonts w:hint="cs"/>
          <w:rtl/>
          <w:lang w:bidi="ar"/>
        </w:rPr>
        <w:t xml:space="preserve"> أنفسهم </w:t>
      </w:r>
      <w:r>
        <w:rPr>
          <w:rFonts w:hint="cs"/>
          <w:rtl/>
          <w:lang w:bidi="ar"/>
        </w:rPr>
        <w:t>هم من يحددون</w:t>
      </w:r>
      <w:r w:rsidRPr="003A3C2B">
        <w:rPr>
          <w:rFonts w:hint="cs"/>
          <w:rtl/>
          <w:lang w:bidi="ar"/>
        </w:rPr>
        <w:t xml:space="preserve"> </w:t>
      </w:r>
      <w:r w:rsidR="002947C2">
        <w:rPr>
          <w:rFonts w:hint="cs"/>
          <w:rtl/>
          <w:lang w:bidi="ar"/>
        </w:rPr>
        <w:t>ما </w:t>
      </w:r>
      <w:r>
        <w:rPr>
          <w:rFonts w:hint="cs"/>
          <w:rtl/>
          <w:lang w:bidi="ar"/>
        </w:rPr>
        <w:t>يلزم</w:t>
      </w:r>
      <w:r w:rsidRPr="00FF6035">
        <w:rPr>
          <w:rFonts w:hint="cs"/>
          <w:rtl/>
          <w:lang w:bidi="ar"/>
        </w:rPr>
        <w:t xml:space="preserve"> </w:t>
      </w:r>
      <w:r>
        <w:rPr>
          <w:rFonts w:hint="cs"/>
          <w:rtl/>
          <w:lang w:bidi="ar"/>
        </w:rPr>
        <w:t xml:space="preserve">بشكل معقول من </w:t>
      </w:r>
      <w:r w:rsidRPr="003A3C2B">
        <w:rPr>
          <w:rFonts w:hint="cs"/>
          <w:rtl/>
          <w:lang w:bidi="ar"/>
        </w:rPr>
        <w:t xml:space="preserve">رسوم العضوية والخدمات </w:t>
      </w:r>
      <w:r>
        <w:rPr>
          <w:rFonts w:hint="cs"/>
          <w:rtl/>
          <w:lang w:bidi="ar"/>
        </w:rPr>
        <w:t>لتمويل أنشطة</w:t>
      </w:r>
      <w:r w:rsidRPr="00FF6035">
        <w:rPr>
          <w:rFonts w:hint="cs"/>
          <w:rtl/>
          <w:lang w:bidi="ar"/>
        </w:rPr>
        <w:t xml:space="preserve"> </w:t>
      </w:r>
      <w:r w:rsidRPr="003A3C2B">
        <w:rPr>
          <w:rFonts w:hint="cs"/>
          <w:rtl/>
          <w:lang w:bidi="ar"/>
        </w:rPr>
        <w:t xml:space="preserve">سجلات </w:t>
      </w:r>
      <w:r>
        <w:rPr>
          <w:rFonts w:hint="cs"/>
          <w:rtl/>
          <w:lang w:bidi="ar"/>
        </w:rPr>
        <w:t>الإنترنت</w:t>
      </w:r>
      <w:r w:rsidRPr="003A3C2B">
        <w:rPr>
          <w:rFonts w:hint="cs"/>
          <w:rtl/>
          <w:lang w:bidi="ar"/>
        </w:rPr>
        <w:t xml:space="preserve"> الإقليمية.</w:t>
      </w:r>
    </w:p>
    <w:p w:rsidR="00845D09" w:rsidRDefault="00845D09" w:rsidP="003A6EBA">
      <w:pPr>
        <w:pStyle w:val="Headingb"/>
        <w:rPr>
          <w:rtl/>
          <w:lang w:bidi="ar-SY"/>
        </w:rPr>
      </w:pPr>
      <w:r w:rsidRPr="00FF6035">
        <w:rPr>
          <w:rtl/>
        </w:rPr>
        <w:t xml:space="preserve">حيز العناوين </w:t>
      </w:r>
      <w:r>
        <w:rPr>
          <w:rFonts w:hint="cs"/>
          <w:rtl/>
        </w:rPr>
        <w:t>"</w:t>
      </w:r>
      <w:r>
        <w:rPr>
          <w:rtl/>
        </w:rPr>
        <w:t>الموروث</w:t>
      </w:r>
      <w:r>
        <w:rPr>
          <w:rFonts w:hint="cs"/>
          <w:rtl/>
        </w:rPr>
        <w:t>" من ا</w:t>
      </w:r>
      <w:r w:rsidRPr="003A3C2B">
        <w:rPr>
          <w:rFonts w:hint="cs"/>
          <w:rtl/>
        </w:rPr>
        <w:t>لإصدار</w:t>
      </w:r>
      <w:r>
        <w:rPr>
          <w:rFonts w:hint="cs"/>
          <w:rtl/>
        </w:rPr>
        <w:t xml:space="preserve"> الرابع من بروتوكول الإنترنت</w:t>
      </w:r>
      <w:r w:rsidRPr="003A3C2B">
        <w:rPr>
          <w:rFonts w:hint="cs"/>
          <w:rtl/>
        </w:rPr>
        <w:t xml:space="preserve"> </w:t>
      </w:r>
      <w:r w:rsidR="008443B0">
        <w:t>(</w:t>
      </w:r>
      <w:r w:rsidRPr="003A3C2B">
        <w:rPr>
          <w:rFonts w:hint="cs"/>
        </w:rPr>
        <w:t>IPv4</w:t>
      </w:r>
      <w:r w:rsidR="008443B0">
        <w:t>)</w:t>
      </w:r>
    </w:p>
    <w:p w:rsidR="00845D09" w:rsidRDefault="00845D09" w:rsidP="008443B0">
      <w:pPr>
        <w:rPr>
          <w:rtl/>
          <w:lang w:bidi="ar"/>
        </w:rPr>
      </w:pPr>
      <w:r>
        <w:rPr>
          <w:rFonts w:hint="cs"/>
          <w:rtl/>
          <w:lang w:bidi="ar"/>
        </w:rPr>
        <w:t xml:space="preserve">خُصص </w:t>
      </w:r>
      <w:r w:rsidRPr="003A3C2B">
        <w:rPr>
          <w:rFonts w:hint="cs"/>
          <w:rtl/>
          <w:lang w:bidi="ar"/>
        </w:rPr>
        <w:t xml:space="preserve">حوالي </w:t>
      </w:r>
      <w:r w:rsidR="008443B0">
        <w:rPr>
          <w:lang w:bidi="ar"/>
        </w:rPr>
        <w:t>%35</w:t>
      </w:r>
      <w:r w:rsidRPr="003A3C2B">
        <w:rPr>
          <w:rFonts w:hint="cs"/>
          <w:rtl/>
          <w:lang w:bidi="ar"/>
        </w:rPr>
        <w:t xml:space="preserve"> من إجمالي </w:t>
      </w:r>
      <w:r>
        <w:rPr>
          <w:rFonts w:hint="cs"/>
          <w:rtl/>
          <w:lang w:bidi="ar"/>
        </w:rPr>
        <w:t>حيز</w:t>
      </w:r>
      <w:r w:rsidRPr="00492BAB">
        <w:rPr>
          <w:rFonts w:hint="cs"/>
          <w:rtl/>
          <w:lang w:bidi="ar"/>
        </w:rPr>
        <w:t xml:space="preserve"> </w:t>
      </w:r>
      <w:r w:rsidRPr="003A3C2B">
        <w:rPr>
          <w:rFonts w:hint="cs"/>
          <w:rtl/>
          <w:lang w:bidi="ar"/>
        </w:rPr>
        <w:t>عناوين الإصدار</w:t>
      </w:r>
      <w:r>
        <w:rPr>
          <w:rFonts w:hint="cs"/>
          <w:rtl/>
          <w:lang w:bidi="ar"/>
        </w:rPr>
        <w:t xml:space="preserve"> الرابع من بروتوكول الإنترنت</w:t>
      </w:r>
      <w:r w:rsidR="009A75F3">
        <w:rPr>
          <w:rFonts w:hint="eastAsia"/>
          <w:rtl/>
          <w:lang w:bidi="ar"/>
        </w:rPr>
        <w:t> </w:t>
      </w:r>
      <w:r w:rsidR="008443B0">
        <w:rPr>
          <w:lang w:bidi="ar"/>
        </w:rPr>
        <w:t>(</w:t>
      </w:r>
      <w:r w:rsidRPr="003A3C2B">
        <w:rPr>
          <w:rFonts w:hint="cs"/>
        </w:rPr>
        <w:t>IPv4</w:t>
      </w:r>
      <w:r w:rsidR="008443B0">
        <w:t>)</w:t>
      </w:r>
      <w:r>
        <w:rPr>
          <w:rFonts w:hint="cs"/>
          <w:rtl/>
        </w:rPr>
        <w:t xml:space="preserve"> إلى هيئات كانت من الإرهاصات الأولى </w:t>
      </w:r>
      <w:r>
        <w:rPr>
          <w:rFonts w:hint="cs"/>
          <w:rtl/>
          <w:lang w:bidi="ar"/>
        </w:rPr>
        <w:t>ل</w:t>
      </w:r>
      <w:r>
        <w:rPr>
          <w:rFonts w:hint="cs"/>
          <w:rtl/>
        </w:rPr>
        <w:t xml:space="preserve">سجلات الإنترنت الإقليمية، وكثيراً </w:t>
      </w:r>
      <w:r w:rsidR="002947C2">
        <w:rPr>
          <w:rFonts w:hint="cs"/>
          <w:rtl/>
          <w:lang w:bidi="ar"/>
        </w:rPr>
        <w:t>ما </w:t>
      </w:r>
      <w:r>
        <w:rPr>
          <w:rFonts w:hint="cs"/>
          <w:rtl/>
          <w:lang w:bidi="ar"/>
        </w:rPr>
        <w:t>يشار إليه</w:t>
      </w:r>
      <w:r w:rsidRPr="003A3C2B">
        <w:rPr>
          <w:rFonts w:hint="cs"/>
          <w:rtl/>
          <w:lang w:bidi="ar"/>
        </w:rPr>
        <w:t xml:space="preserve"> باسم</w:t>
      </w:r>
      <w:r>
        <w:rPr>
          <w:rFonts w:hint="cs"/>
          <w:rtl/>
          <w:lang w:bidi="ar"/>
        </w:rPr>
        <w:t xml:space="preserve"> "الحيز الموروث". و</w:t>
      </w:r>
      <w:r w:rsidR="002947C2">
        <w:rPr>
          <w:rFonts w:hint="cs"/>
          <w:rtl/>
          <w:lang w:bidi="ar"/>
        </w:rPr>
        <w:t>في </w:t>
      </w:r>
      <w:r w:rsidRPr="003A3C2B">
        <w:rPr>
          <w:rFonts w:hint="cs"/>
          <w:rtl/>
          <w:lang w:bidi="ar"/>
        </w:rPr>
        <w:t xml:space="preserve">حين قد </w:t>
      </w:r>
      <w:r>
        <w:rPr>
          <w:rFonts w:hint="cs"/>
          <w:rtl/>
          <w:lang w:bidi="ar"/>
        </w:rPr>
        <w:t>يخضع هذا</w:t>
      </w:r>
      <w:r w:rsidRPr="003A3C2B">
        <w:rPr>
          <w:rFonts w:hint="cs"/>
          <w:rtl/>
          <w:lang w:bidi="ar"/>
        </w:rPr>
        <w:t xml:space="preserve"> ال</w:t>
      </w:r>
      <w:r>
        <w:rPr>
          <w:rFonts w:hint="cs"/>
          <w:rtl/>
          <w:lang w:bidi="ar"/>
        </w:rPr>
        <w:t>حيز</w:t>
      </w:r>
      <w:r w:rsidRPr="003A3C2B">
        <w:rPr>
          <w:rFonts w:hint="cs"/>
          <w:rtl/>
          <w:lang w:bidi="ar"/>
        </w:rPr>
        <w:t xml:space="preserve"> لشروط سياسة محددة، يبقى كل ال</w:t>
      </w:r>
      <w:r>
        <w:rPr>
          <w:rFonts w:hint="cs"/>
          <w:rtl/>
          <w:lang w:bidi="ar"/>
        </w:rPr>
        <w:t>حيز</w:t>
      </w:r>
      <w:r w:rsidRPr="003A3C2B">
        <w:rPr>
          <w:rFonts w:hint="cs"/>
          <w:rtl/>
          <w:lang w:bidi="ar"/>
        </w:rPr>
        <w:t xml:space="preserve"> </w:t>
      </w:r>
      <w:r>
        <w:rPr>
          <w:rFonts w:hint="cs"/>
          <w:rtl/>
          <w:lang w:bidi="ar"/>
        </w:rPr>
        <w:t>الموروث</w:t>
      </w:r>
      <w:r w:rsidRPr="003A3C2B">
        <w:rPr>
          <w:rFonts w:hint="cs"/>
          <w:rtl/>
          <w:lang w:bidi="ar"/>
        </w:rPr>
        <w:t xml:space="preserve"> تحت سلطة </w:t>
      </w:r>
      <w:r>
        <w:rPr>
          <w:rFonts w:hint="cs"/>
          <w:rtl/>
        </w:rPr>
        <w:t>سجلات الإنترنت الإقليمية المرعية</w:t>
      </w:r>
      <w:r w:rsidRPr="003A3C2B">
        <w:rPr>
          <w:rFonts w:hint="cs"/>
          <w:rtl/>
          <w:lang w:bidi="ar"/>
        </w:rPr>
        <w:t xml:space="preserve"> (للمنطقة التي </w:t>
      </w:r>
      <w:r>
        <w:rPr>
          <w:rFonts w:hint="cs"/>
          <w:rtl/>
          <w:lang w:bidi="ar"/>
        </w:rPr>
        <w:t>خُصص فيها</w:t>
      </w:r>
      <w:r w:rsidRPr="003A3C2B">
        <w:rPr>
          <w:rFonts w:hint="cs"/>
          <w:rtl/>
          <w:lang w:bidi="ar"/>
        </w:rPr>
        <w:t>)،</w:t>
      </w:r>
      <w:r>
        <w:rPr>
          <w:rFonts w:hint="cs"/>
          <w:rtl/>
          <w:lang w:bidi="ar"/>
        </w:rPr>
        <w:t xml:space="preserve"> و</w:t>
      </w:r>
      <w:r w:rsidRPr="003A3C2B">
        <w:rPr>
          <w:rFonts w:hint="cs"/>
          <w:rtl/>
          <w:lang w:bidi="ar"/>
        </w:rPr>
        <w:t>ترغب</w:t>
      </w:r>
      <w:r w:rsidRPr="00492BAB">
        <w:rPr>
          <w:rFonts w:hint="cs"/>
          <w:rtl/>
          <w:lang w:bidi="ar"/>
        </w:rPr>
        <w:t xml:space="preserve"> </w:t>
      </w:r>
      <w:r w:rsidRPr="003A3C2B">
        <w:rPr>
          <w:rFonts w:hint="cs"/>
          <w:rtl/>
          <w:lang w:bidi="ar"/>
        </w:rPr>
        <w:t xml:space="preserve">سجلات </w:t>
      </w:r>
      <w:r>
        <w:rPr>
          <w:rFonts w:hint="cs"/>
          <w:rtl/>
          <w:lang w:bidi="ar"/>
        </w:rPr>
        <w:t>الإنترنت</w:t>
      </w:r>
      <w:r w:rsidRPr="003A3C2B">
        <w:rPr>
          <w:rFonts w:hint="cs"/>
          <w:rtl/>
          <w:lang w:bidi="ar"/>
        </w:rPr>
        <w:t xml:space="preserve"> الإقليمية </w:t>
      </w:r>
      <w:r w:rsidR="002947C2">
        <w:rPr>
          <w:rFonts w:hint="cs"/>
          <w:rtl/>
          <w:lang w:bidi="ar"/>
        </w:rPr>
        <w:t>في </w:t>
      </w:r>
      <w:r w:rsidRPr="003A3C2B">
        <w:rPr>
          <w:rFonts w:hint="cs"/>
          <w:rtl/>
          <w:lang w:bidi="ar"/>
        </w:rPr>
        <w:t>تسليط الضوء على عدة نقاط في</w:t>
      </w:r>
      <w:r w:rsidR="002947C2">
        <w:rPr>
          <w:rFonts w:hint="cs"/>
          <w:rtl/>
          <w:lang w:bidi="ar"/>
        </w:rPr>
        <w:t>ما </w:t>
      </w:r>
      <w:r w:rsidRPr="003A3C2B">
        <w:rPr>
          <w:rFonts w:hint="cs"/>
          <w:rtl/>
          <w:lang w:bidi="ar"/>
        </w:rPr>
        <w:t xml:space="preserve">يتعلق </w:t>
      </w:r>
      <w:r>
        <w:rPr>
          <w:rFonts w:hint="cs"/>
          <w:rtl/>
          <w:lang w:bidi="ar"/>
        </w:rPr>
        <w:t>ب</w:t>
      </w:r>
      <w:r w:rsidRPr="003A3C2B">
        <w:rPr>
          <w:rFonts w:hint="cs"/>
          <w:rtl/>
          <w:lang w:bidi="ar"/>
        </w:rPr>
        <w:t>ال</w:t>
      </w:r>
      <w:r>
        <w:rPr>
          <w:rFonts w:hint="cs"/>
          <w:rtl/>
          <w:lang w:bidi="ar"/>
        </w:rPr>
        <w:t>حيز</w:t>
      </w:r>
      <w:r w:rsidR="009A75F3">
        <w:rPr>
          <w:rFonts w:hint="eastAsia"/>
          <w:rtl/>
          <w:lang w:bidi="ar"/>
        </w:rPr>
        <w:t> </w:t>
      </w:r>
      <w:r>
        <w:rPr>
          <w:rFonts w:hint="cs"/>
          <w:rtl/>
          <w:lang w:bidi="ar"/>
        </w:rPr>
        <w:t>الموروث</w:t>
      </w:r>
      <w:r w:rsidRPr="003A3C2B">
        <w:rPr>
          <w:rFonts w:hint="cs"/>
          <w:rtl/>
          <w:lang w:bidi="ar"/>
        </w:rPr>
        <w:t>:</w:t>
      </w:r>
    </w:p>
    <w:p w:rsidR="00845D09" w:rsidRPr="00492BAB" w:rsidRDefault="008443B0" w:rsidP="008443B0">
      <w:pPr>
        <w:pStyle w:val="enumlev1"/>
        <w:rPr>
          <w:rtl/>
          <w:lang w:bidi="ar"/>
        </w:rPr>
      </w:pPr>
      <w:r w:rsidRPr="007B20A2">
        <w:rPr>
          <w:sz w:val="24"/>
          <w:szCs w:val="32"/>
          <w:lang w:bidi="ar"/>
        </w:rPr>
        <w:t>•</w:t>
      </w:r>
      <w:r>
        <w:rPr>
          <w:rtl/>
          <w:lang w:bidi="ar"/>
        </w:rPr>
        <w:tab/>
      </w:r>
      <w:r w:rsidR="00845D09" w:rsidRPr="003A3C2B">
        <w:rPr>
          <w:rFonts w:hint="cs"/>
          <w:rtl/>
          <w:lang w:bidi="ar"/>
        </w:rPr>
        <w:t>تجدر ال</w:t>
      </w:r>
      <w:r w:rsidR="00845D09">
        <w:rPr>
          <w:rFonts w:hint="cs"/>
          <w:rtl/>
          <w:lang w:bidi="ar"/>
        </w:rPr>
        <w:t>إشارة</w:t>
      </w:r>
      <w:r w:rsidR="00845D09" w:rsidRPr="003A3C2B">
        <w:rPr>
          <w:rFonts w:hint="cs"/>
          <w:rtl/>
          <w:lang w:bidi="ar"/>
        </w:rPr>
        <w:t xml:space="preserve"> </w:t>
      </w:r>
      <w:r w:rsidR="00845D09">
        <w:rPr>
          <w:rFonts w:hint="cs"/>
          <w:rtl/>
          <w:lang w:bidi="ar"/>
        </w:rPr>
        <w:t>إلى</w:t>
      </w:r>
      <w:r w:rsidR="00845D09" w:rsidRPr="003A3C2B">
        <w:rPr>
          <w:rFonts w:hint="cs"/>
          <w:rtl/>
          <w:lang w:bidi="ar"/>
        </w:rPr>
        <w:t xml:space="preserve"> أنه حتى لو</w:t>
      </w:r>
      <w:r w:rsidR="00845D09">
        <w:rPr>
          <w:rFonts w:hint="cs"/>
          <w:rtl/>
          <w:lang w:bidi="ar"/>
        </w:rPr>
        <w:t xml:space="preserve"> توفر</w:t>
      </w:r>
      <w:r w:rsidR="00845D09" w:rsidRPr="00A342D2">
        <w:rPr>
          <w:rFonts w:hint="cs"/>
          <w:rtl/>
          <w:lang w:bidi="ar"/>
        </w:rPr>
        <w:t xml:space="preserve"> </w:t>
      </w:r>
      <w:r w:rsidR="00845D09">
        <w:rPr>
          <w:rFonts w:hint="cs"/>
          <w:rtl/>
          <w:lang w:bidi="ar"/>
        </w:rPr>
        <w:t>لإعادة التوزيع</w:t>
      </w:r>
      <w:r w:rsidR="00845D09" w:rsidRPr="003A3C2B">
        <w:rPr>
          <w:rFonts w:hint="cs"/>
          <w:rtl/>
          <w:lang w:bidi="ar"/>
        </w:rPr>
        <w:t xml:space="preserve"> </w:t>
      </w:r>
      <w:r>
        <w:rPr>
          <w:lang w:bidi="ar"/>
        </w:rPr>
        <w:t>%20</w:t>
      </w:r>
      <w:r w:rsidR="00845D09" w:rsidRPr="003A3C2B">
        <w:rPr>
          <w:rFonts w:hint="cs"/>
          <w:rtl/>
          <w:lang w:bidi="ar"/>
        </w:rPr>
        <w:t xml:space="preserve"> من كامل </w:t>
      </w:r>
      <w:r w:rsidR="00845D09">
        <w:rPr>
          <w:rFonts w:hint="cs"/>
          <w:rtl/>
          <w:lang w:bidi="ar"/>
        </w:rPr>
        <w:t>حيز</w:t>
      </w:r>
      <w:r w:rsidR="00845D09" w:rsidRPr="003A3C2B">
        <w:rPr>
          <w:rFonts w:hint="cs"/>
          <w:rtl/>
          <w:lang w:bidi="ar"/>
        </w:rPr>
        <w:t xml:space="preserve"> عناوين</w:t>
      </w:r>
      <w:r w:rsidR="00845D09">
        <w:rPr>
          <w:rFonts w:hint="cs"/>
          <w:rtl/>
          <w:lang w:bidi="ar"/>
        </w:rPr>
        <w:t xml:space="preserve"> الإرسال العالمي إلى مقصد شبكي واحد وفق ا</w:t>
      </w:r>
      <w:r w:rsidR="00845D09" w:rsidRPr="003A3C2B">
        <w:rPr>
          <w:rFonts w:hint="cs"/>
          <w:rtl/>
          <w:lang w:bidi="ar"/>
        </w:rPr>
        <w:t>لإصدار</w:t>
      </w:r>
      <w:r w:rsidR="00845D09">
        <w:rPr>
          <w:rFonts w:hint="cs"/>
          <w:rtl/>
          <w:lang w:bidi="ar"/>
        </w:rPr>
        <w:t xml:space="preserve"> الرابع من بروتوكول الإنترنت</w:t>
      </w:r>
      <w:r w:rsidR="00845D09" w:rsidRPr="003A3C2B">
        <w:rPr>
          <w:rFonts w:hint="cs"/>
          <w:rtl/>
          <w:lang w:bidi="ar"/>
        </w:rPr>
        <w:t xml:space="preserve"> </w:t>
      </w:r>
      <w:r>
        <w:rPr>
          <w:lang w:bidi="ar"/>
        </w:rPr>
        <w:t>(</w:t>
      </w:r>
      <w:r w:rsidR="00845D09" w:rsidRPr="003A3C2B">
        <w:rPr>
          <w:rFonts w:hint="cs"/>
        </w:rPr>
        <w:t>IPv4</w:t>
      </w:r>
      <w:r>
        <w:t>)</w:t>
      </w:r>
      <w:r w:rsidR="00845D09">
        <w:rPr>
          <w:rFonts w:hint="cs"/>
          <w:rtl/>
        </w:rPr>
        <w:t>، فمن شأن ذلك أن يوفر</w:t>
      </w:r>
      <w:r w:rsidR="00845D09" w:rsidRPr="00A342D2">
        <w:rPr>
          <w:rFonts w:hint="cs"/>
          <w:rtl/>
          <w:lang w:bidi="ar"/>
        </w:rPr>
        <w:t xml:space="preserve"> </w:t>
      </w:r>
      <w:r w:rsidR="00845D09" w:rsidRPr="003A3C2B">
        <w:rPr>
          <w:rFonts w:hint="cs"/>
          <w:rtl/>
          <w:lang w:bidi="ar"/>
        </w:rPr>
        <w:t>أقل قليلا</w:t>
      </w:r>
      <w:r w:rsidR="00845D09">
        <w:rPr>
          <w:rFonts w:hint="cs"/>
          <w:rtl/>
          <w:lang w:bidi="ar"/>
        </w:rPr>
        <w:t>ً</w:t>
      </w:r>
      <w:r w:rsidR="00845D09" w:rsidRPr="003A3C2B">
        <w:rPr>
          <w:rFonts w:hint="cs"/>
          <w:rtl/>
          <w:lang w:bidi="ar"/>
        </w:rPr>
        <w:t xml:space="preserve"> من </w:t>
      </w:r>
      <w:r w:rsidR="00845D09">
        <w:rPr>
          <w:rFonts w:hint="cs"/>
          <w:rtl/>
          <w:lang w:bidi="ar"/>
        </w:rPr>
        <w:t>استهلاك</w:t>
      </w:r>
      <w:r w:rsidR="00845D09" w:rsidRPr="003A3C2B">
        <w:rPr>
          <w:rFonts w:hint="cs"/>
          <w:rtl/>
          <w:lang w:bidi="ar"/>
        </w:rPr>
        <w:t xml:space="preserve"> </w:t>
      </w:r>
      <w:r>
        <w:rPr>
          <w:lang w:bidi="ar"/>
        </w:rPr>
        <w:t>3</w:t>
      </w:r>
      <w:r>
        <w:rPr>
          <w:rFonts w:hint="eastAsia"/>
          <w:rtl/>
          <w:lang w:bidi="ar"/>
        </w:rPr>
        <w:t> </w:t>
      </w:r>
      <w:r w:rsidR="00845D09" w:rsidRPr="003A3C2B">
        <w:rPr>
          <w:rFonts w:hint="cs"/>
          <w:rtl/>
          <w:lang w:bidi="ar"/>
        </w:rPr>
        <w:t>سنوات من المخصصات، استنادا</w:t>
      </w:r>
      <w:r w:rsidR="00845D09">
        <w:rPr>
          <w:rFonts w:hint="cs"/>
          <w:rtl/>
          <w:lang w:bidi="ar"/>
        </w:rPr>
        <w:t>ً</w:t>
      </w:r>
      <w:r w:rsidR="00845D09" w:rsidRPr="003A3C2B">
        <w:rPr>
          <w:rFonts w:hint="cs"/>
          <w:rtl/>
          <w:lang w:bidi="ar"/>
        </w:rPr>
        <w:t xml:space="preserve"> </w:t>
      </w:r>
      <w:r w:rsidR="00845D09">
        <w:rPr>
          <w:rFonts w:hint="cs"/>
          <w:rtl/>
          <w:lang w:bidi="ar"/>
        </w:rPr>
        <w:t>إلى</w:t>
      </w:r>
      <w:r w:rsidR="00845D09" w:rsidRPr="003A3C2B">
        <w:rPr>
          <w:rFonts w:hint="cs"/>
          <w:rtl/>
          <w:lang w:bidi="ar"/>
        </w:rPr>
        <w:t xml:space="preserve"> معدل استهلاك </w:t>
      </w:r>
      <w:r w:rsidR="00845D09">
        <w:rPr>
          <w:rFonts w:hint="cs"/>
          <w:rtl/>
          <w:lang w:bidi="ar"/>
        </w:rPr>
        <w:t>ال</w:t>
      </w:r>
      <w:r w:rsidR="00845D09" w:rsidRPr="003A3C2B">
        <w:rPr>
          <w:rFonts w:hint="cs"/>
          <w:rtl/>
          <w:lang w:bidi="ar"/>
        </w:rPr>
        <w:t>عناوين</w:t>
      </w:r>
      <w:r w:rsidR="00845D09">
        <w:rPr>
          <w:rFonts w:hint="cs"/>
          <w:rtl/>
          <w:lang w:bidi="ar"/>
        </w:rPr>
        <w:t xml:space="preserve"> </w:t>
      </w:r>
      <w:r w:rsidR="00845D09" w:rsidRPr="003A3C2B">
        <w:rPr>
          <w:rFonts w:hint="cs"/>
          <w:rtl/>
          <w:lang w:bidi="ar"/>
        </w:rPr>
        <w:t>العالمي لعام</w:t>
      </w:r>
      <w:r w:rsidR="009A75F3">
        <w:rPr>
          <w:rFonts w:hint="eastAsia"/>
          <w:rtl/>
          <w:lang w:bidi="ar"/>
        </w:rPr>
        <w:t> </w:t>
      </w:r>
      <w:r>
        <w:rPr>
          <w:lang w:bidi="ar"/>
        </w:rPr>
        <w:t>2010</w:t>
      </w:r>
      <w:r w:rsidR="00845D09" w:rsidRPr="003A3C2B">
        <w:rPr>
          <w:rFonts w:hint="cs"/>
          <w:rtl/>
          <w:lang w:bidi="ar"/>
        </w:rPr>
        <w:t>.</w:t>
      </w:r>
    </w:p>
    <w:p w:rsidR="00845D09" w:rsidRDefault="008443B0" w:rsidP="008443B0">
      <w:pPr>
        <w:pStyle w:val="enumlev1"/>
        <w:rPr>
          <w:rtl/>
          <w:lang w:bidi="ar"/>
        </w:rPr>
      </w:pPr>
      <w:r w:rsidRPr="007B20A2">
        <w:rPr>
          <w:sz w:val="24"/>
          <w:szCs w:val="32"/>
          <w:lang w:bidi="ar"/>
        </w:rPr>
        <w:t>•</w:t>
      </w:r>
      <w:r>
        <w:rPr>
          <w:rtl/>
          <w:lang w:bidi="ar"/>
        </w:rPr>
        <w:tab/>
      </w:r>
      <w:r w:rsidR="00845D09">
        <w:rPr>
          <w:rFonts w:hint="cs"/>
          <w:rtl/>
          <w:lang w:bidi="ar"/>
        </w:rPr>
        <w:t>وي</w:t>
      </w:r>
      <w:r w:rsidR="00845D09" w:rsidRPr="003A3C2B">
        <w:rPr>
          <w:rFonts w:hint="cs"/>
          <w:rtl/>
          <w:lang w:bidi="ar"/>
        </w:rPr>
        <w:t>ستحيل</w:t>
      </w:r>
      <w:r w:rsidR="00845D09">
        <w:rPr>
          <w:rFonts w:hint="cs"/>
          <w:rtl/>
          <w:lang w:bidi="ar"/>
        </w:rPr>
        <w:t xml:space="preserve"> إجراء</w:t>
      </w:r>
      <w:r w:rsidR="00845D09" w:rsidRPr="003A3C2B">
        <w:rPr>
          <w:rFonts w:hint="cs"/>
          <w:rtl/>
          <w:lang w:bidi="ar"/>
        </w:rPr>
        <w:t xml:space="preserve"> قياس دقيق لمعدل استخدام </w:t>
      </w:r>
      <w:r w:rsidR="00845D09">
        <w:rPr>
          <w:rFonts w:hint="cs"/>
          <w:rtl/>
          <w:lang w:bidi="ar"/>
        </w:rPr>
        <w:t>حيز</w:t>
      </w:r>
      <w:r w:rsidR="00845D09" w:rsidRPr="00A342D2">
        <w:rPr>
          <w:rtl/>
          <w:lang w:bidi="ar"/>
        </w:rPr>
        <w:t xml:space="preserve"> </w:t>
      </w:r>
      <w:r w:rsidR="00845D09" w:rsidRPr="00FF6035">
        <w:rPr>
          <w:rtl/>
          <w:lang w:bidi="ar"/>
        </w:rPr>
        <w:t xml:space="preserve">العناوين </w:t>
      </w:r>
      <w:r w:rsidR="00845D09">
        <w:rPr>
          <w:rtl/>
          <w:lang w:bidi="ar"/>
        </w:rPr>
        <w:t>الموروث</w:t>
      </w:r>
      <w:r w:rsidR="00845D09">
        <w:rPr>
          <w:rFonts w:hint="cs"/>
          <w:rtl/>
          <w:lang w:bidi="ar"/>
        </w:rPr>
        <w:t>. و</w:t>
      </w:r>
      <w:r w:rsidR="00845D09" w:rsidRPr="003A3C2B">
        <w:rPr>
          <w:rFonts w:hint="cs"/>
          <w:rtl/>
          <w:lang w:bidi="ar"/>
        </w:rPr>
        <w:t>حتى لو</w:t>
      </w:r>
      <w:r w:rsidR="00845D09">
        <w:rPr>
          <w:rFonts w:hint="cs"/>
          <w:rtl/>
          <w:lang w:bidi="ar"/>
        </w:rPr>
        <w:t xml:space="preserve"> </w:t>
      </w:r>
      <w:r w:rsidR="002947C2">
        <w:rPr>
          <w:rFonts w:hint="cs"/>
          <w:rtl/>
          <w:lang w:bidi="ar"/>
        </w:rPr>
        <w:t>لم </w:t>
      </w:r>
      <w:r w:rsidR="00845D09">
        <w:rPr>
          <w:rFonts w:hint="cs"/>
          <w:rtl/>
          <w:lang w:bidi="ar"/>
        </w:rPr>
        <w:t>تكن</w:t>
      </w:r>
      <w:r w:rsidR="00845D09" w:rsidRPr="003A3C2B">
        <w:rPr>
          <w:rFonts w:hint="cs"/>
          <w:rtl/>
          <w:lang w:bidi="ar"/>
        </w:rPr>
        <w:t xml:space="preserve"> </w:t>
      </w:r>
      <w:r w:rsidR="00845D09">
        <w:rPr>
          <w:rFonts w:hint="cs"/>
          <w:rtl/>
          <w:lang w:bidi="ar"/>
        </w:rPr>
        <w:t>ال</w:t>
      </w:r>
      <w:r w:rsidR="00845D09" w:rsidRPr="003A3C2B">
        <w:rPr>
          <w:rFonts w:hint="cs"/>
          <w:rtl/>
          <w:lang w:bidi="ar"/>
        </w:rPr>
        <w:t xml:space="preserve">عناوين مرئية على شبكة </w:t>
      </w:r>
      <w:r w:rsidR="00845D09">
        <w:rPr>
          <w:rFonts w:hint="cs"/>
          <w:rtl/>
          <w:lang w:bidi="ar"/>
        </w:rPr>
        <w:t>الإنترنت</w:t>
      </w:r>
      <w:r w:rsidR="00845D09" w:rsidRPr="003A3C2B">
        <w:rPr>
          <w:rFonts w:hint="cs"/>
          <w:rtl/>
          <w:lang w:bidi="ar"/>
        </w:rPr>
        <w:t xml:space="preserve"> العامة، يمكن </w:t>
      </w:r>
      <w:r w:rsidR="00845D09">
        <w:rPr>
          <w:rFonts w:hint="cs"/>
          <w:rtl/>
          <w:lang w:bidi="ar"/>
        </w:rPr>
        <w:t>ل</w:t>
      </w:r>
      <w:r w:rsidR="00845D09" w:rsidRPr="003A3C2B">
        <w:rPr>
          <w:rFonts w:hint="cs"/>
          <w:rtl/>
          <w:lang w:bidi="ar"/>
        </w:rPr>
        <w:t xml:space="preserve">أصحاب هذا </w:t>
      </w:r>
      <w:r w:rsidR="00845D09">
        <w:rPr>
          <w:rFonts w:hint="cs"/>
          <w:rtl/>
          <w:lang w:bidi="ar"/>
        </w:rPr>
        <w:t>الحيز</w:t>
      </w:r>
      <w:r w:rsidR="00845D09" w:rsidRPr="003A3C2B">
        <w:rPr>
          <w:rFonts w:hint="cs"/>
          <w:rtl/>
          <w:lang w:bidi="ar"/>
        </w:rPr>
        <w:t xml:space="preserve"> </w:t>
      </w:r>
      <w:r w:rsidR="00845D09">
        <w:rPr>
          <w:rFonts w:hint="cs"/>
          <w:rtl/>
          <w:lang w:bidi="ar"/>
        </w:rPr>
        <w:t>أن يستخدموه</w:t>
      </w:r>
      <w:r w:rsidR="00845D09" w:rsidRPr="003A3C2B">
        <w:rPr>
          <w:rFonts w:hint="cs"/>
          <w:rtl/>
          <w:lang w:bidi="ar"/>
        </w:rPr>
        <w:t xml:space="preserve"> على الشبكات الخاصة.</w:t>
      </w:r>
      <w:r w:rsidR="00845D09" w:rsidRPr="00C22642">
        <w:rPr>
          <w:rFonts w:hint="cs"/>
          <w:rtl/>
          <w:lang w:bidi="ar"/>
        </w:rPr>
        <w:t xml:space="preserve"> </w:t>
      </w:r>
      <w:r w:rsidR="00845D09">
        <w:rPr>
          <w:rFonts w:hint="cs"/>
          <w:rtl/>
          <w:lang w:bidi="ar"/>
        </w:rPr>
        <w:t>و</w:t>
      </w:r>
      <w:r w:rsidR="00845D09" w:rsidRPr="003A3C2B">
        <w:rPr>
          <w:rFonts w:hint="cs"/>
          <w:rtl/>
          <w:lang w:bidi="ar"/>
        </w:rPr>
        <w:t xml:space="preserve">هذا </w:t>
      </w:r>
      <w:r w:rsidR="002947C2">
        <w:rPr>
          <w:rFonts w:hint="cs"/>
          <w:rtl/>
          <w:lang w:bidi="ar"/>
        </w:rPr>
        <w:t>لا </w:t>
      </w:r>
      <w:r w:rsidR="00845D09" w:rsidRPr="003A3C2B">
        <w:rPr>
          <w:rFonts w:hint="cs"/>
          <w:rtl/>
          <w:lang w:bidi="ar"/>
        </w:rPr>
        <w:t>ينتهك سياسات ا</w:t>
      </w:r>
      <w:r w:rsidR="00845D09">
        <w:rPr>
          <w:rFonts w:hint="cs"/>
          <w:rtl/>
          <w:lang w:bidi="ar"/>
        </w:rPr>
        <w:t>لا</w:t>
      </w:r>
      <w:r w:rsidR="00845D09" w:rsidRPr="003A3C2B">
        <w:rPr>
          <w:rFonts w:hint="cs"/>
          <w:rtl/>
          <w:lang w:bidi="ar"/>
        </w:rPr>
        <w:t>ستخدام</w:t>
      </w:r>
      <w:r w:rsidR="00845D09" w:rsidRPr="00C22642">
        <w:rPr>
          <w:rFonts w:hint="cs"/>
          <w:rtl/>
          <w:lang w:bidi="ar"/>
        </w:rPr>
        <w:t xml:space="preserve"> </w:t>
      </w:r>
      <w:r w:rsidR="00845D09" w:rsidRPr="003A3C2B">
        <w:rPr>
          <w:rFonts w:hint="cs"/>
          <w:rtl/>
          <w:lang w:bidi="ar"/>
        </w:rPr>
        <w:t>الحالي</w:t>
      </w:r>
      <w:r w:rsidR="00845D09">
        <w:rPr>
          <w:rFonts w:hint="cs"/>
          <w:rtl/>
          <w:lang w:bidi="ar"/>
        </w:rPr>
        <w:t>ة</w:t>
      </w:r>
      <w:r w:rsidR="00845D09" w:rsidRPr="003A3C2B">
        <w:rPr>
          <w:rFonts w:hint="cs"/>
          <w:rtl/>
          <w:lang w:bidi="ar"/>
        </w:rPr>
        <w:t xml:space="preserve"> أو أي</w:t>
      </w:r>
      <w:r w:rsidR="00845D09">
        <w:rPr>
          <w:rFonts w:hint="cs"/>
          <w:rtl/>
          <w:lang w:bidi="ar"/>
        </w:rPr>
        <w:t xml:space="preserve"> معيار لعنونة</w:t>
      </w:r>
      <w:r w:rsidR="00845D09" w:rsidRPr="003A3C2B">
        <w:rPr>
          <w:rFonts w:hint="cs"/>
          <w:rtl/>
          <w:lang w:bidi="ar"/>
        </w:rPr>
        <w:t xml:space="preserve"> </w:t>
      </w:r>
      <w:r w:rsidR="00845D09">
        <w:rPr>
          <w:rFonts w:hint="cs"/>
          <w:rtl/>
          <w:lang w:bidi="ar"/>
        </w:rPr>
        <w:t>بروتوكول الإنترنت</w:t>
      </w:r>
      <w:r w:rsidR="009A75F3">
        <w:rPr>
          <w:rFonts w:hint="eastAsia"/>
          <w:rtl/>
          <w:lang w:bidi="ar"/>
        </w:rPr>
        <w:t> </w:t>
      </w:r>
      <w:r>
        <w:rPr>
          <w:lang w:bidi="ar"/>
        </w:rPr>
        <w:t>(</w:t>
      </w:r>
      <w:r w:rsidR="00845D09" w:rsidRPr="003A3C2B">
        <w:rPr>
          <w:rFonts w:hint="cs"/>
        </w:rPr>
        <w:t>IP</w:t>
      </w:r>
      <w:r>
        <w:rPr>
          <w:lang w:bidi="ar"/>
        </w:rPr>
        <w:t>)</w:t>
      </w:r>
      <w:r w:rsidR="00845D09" w:rsidRPr="003A3C2B">
        <w:rPr>
          <w:rFonts w:hint="cs"/>
          <w:rtl/>
          <w:lang w:bidi="ar"/>
        </w:rPr>
        <w:t>.</w:t>
      </w:r>
    </w:p>
    <w:p w:rsidR="00845D09" w:rsidRDefault="008443B0" w:rsidP="008443B0">
      <w:pPr>
        <w:pStyle w:val="enumlev1"/>
        <w:rPr>
          <w:rtl/>
          <w:lang w:bidi="ar"/>
        </w:rPr>
      </w:pPr>
      <w:r w:rsidRPr="007B20A2">
        <w:rPr>
          <w:sz w:val="24"/>
          <w:szCs w:val="32"/>
          <w:lang w:bidi="ar"/>
        </w:rPr>
        <w:t>•</w:t>
      </w:r>
      <w:r>
        <w:rPr>
          <w:rtl/>
          <w:lang w:bidi="ar"/>
        </w:rPr>
        <w:tab/>
      </w:r>
      <w:r w:rsidR="00845D09">
        <w:rPr>
          <w:rFonts w:hint="cs"/>
          <w:rtl/>
          <w:lang w:bidi="ar"/>
        </w:rPr>
        <w:t xml:space="preserve">ويوجد </w:t>
      </w:r>
      <w:r w:rsidR="002947C2">
        <w:rPr>
          <w:rFonts w:hint="cs"/>
          <w:rtl/>
          <w:lang w:bidi="ar"/>
        </w:rPr>
        <w:t>في </w:t>
      </w:r>
      <w:r w:rsidR="00845D09" w:rsidRPr="003A3C2B">
        <w:rPr>
          <w:rFonts w:hint="cs"/>
          <w:rtl/>
          <w:lang w:bidi="ar"/>
        </w:rPr>
        <w:t xml:space="preserve">نظام </w:t>
      </w:r>
      <w:r w:rsidR="00845D09">
        <w:rPr>
          <w:rFonts w:hint="cs"/>
          <w:rtl/>
          <w:lang w:bidi="ar"/>
        </w:rPr>
        <w:t>سجل</w:t>
      </w:r>
      <w:r w:rsidR="00845D09" w:rsidRPr="003A3C2B">
        <w:rPr>
          <w:rFonts w:hint="cs"/>
          <w:rtl/>
          <w:lang w:bidi="ar"/>
        </w:rPr>
        <w:t xml:space="preserve"> </w:t>
      </w:r>
      <w:r w:rsidR="00845D09">
        <w:rPr>
          <w:rFonts w:hint="cs"/>
          <w:rtl/>
          <w:lang w:bidi="ar"/>
        </w:rPr>
        <w:t>الإنترنت حافز كبير</w:t>
      </w:r>
      <w:r w:rsidR="00845D09" w:rsidRPr="003A3C2B">
        <w:rPr>
          <w:rFonts w:hint="cs"/>
          <w:rtl/>
          <w:lang w:bidi="ar"/>
        </w:rPr>
        <w:t xml:space="preserve"> </w:t>
      </w:r>
      <w:r w:rsidR="00845D09">
        <w:rPr>
          <w:rFonts w:hint="cs"/>
          <w:rtl/>
          <w:lang w:bidi="ar"/>
        </w:rPr>
        <w:t xml:space="preserve">يدعو </w:t>
      </w:r>
      <w:r w:rsidR="00845D09" w:rsidRPr="003A3C2B">
        <w:rPr>
          <w:rFonts w:hint="cs"/>
          <w:rtl/>
          <w:lang w:bidi="ar"/>
        </w:rPr>
        <w:t>أصحاب ال</w:t>
      </w:r>
      <w:r w:rsidR="00845D09">
        <w:rPr>
          <w:rFonts w:hint="cs"/>
          <w:rtl/>
          <w:lang w:bidi="ar"/>
        </w:rPr>
        <w:t>حيز</w:t>
      </w:r>
      <w:r w:rsidR="00845D09" w:rsidRPr="003A3C2B">
        <w:rPr>
          <w:rFonts w:hint="cs"/>
          <w:rtl/>
          <w:lang w:bidi="ar"/>
        </w:rPr>
        <w:t xml:space="preserve"> </w:t>
      </w:r>
      <w:r w:rsidR="00845D09">
        <w:rPr>
          <w:rFonts w:hint="cs"/>
          <w:rtl/>
          <w:lang w:bidi="ar"/>
        </w:rPr>
        <w:t>الموروث</w:t>
      </w:r>
      <w:r w:rsidR="00845D09" w:rsidRPr="003A3C2B">
        <w:rPr>
          <w:rFonts w:hint="cs"/>
          <w:rtl/>
          <w:lang w:bidi="ar"/>
        </w:rPr>
        <w:t xml:space="preserve"> لل</w:t>
      </w:r>
      <w:r w:rsidR="00845D09">
        <w:rPr>
          <w:rFonts w:hint="cs"/>
          <w:rtl/>
          <w:lang w:bidi="ar"/>
        </w:rPr>
        <w:t>حفاظ على التسجيل الدقيق لمواردهم</w:t>
      </w:r>
      <w:r w:rsidR="00845D09" w:rsidRPr="003A3C2B">
        <w:rPr>
          <w:rFonts w:hint="cs"/>
          <w:rtl/>
          <w:lang w:bidi="ar"/>
        </w:rPr>
        <w:t xml:space="preserve"> </w:t>
      </w:r>
      <w:r w:rsidR="002947C2">
        <w:rPr>
          <w:rFonts w:hint="cs"/>
          <w:rtl/>
          <w:lang w:bidi="ar"/>
        </w:rPr>
        <w:t>في </w:t>
      </w:r>
      <w:r w:rsidR="00845D09" w:rsidRPr="003A3C2B">
        <w:rPr>
          <w:rFonts w:hint="cs"/>
          <w:rtl/>
          <w:lang w:bidi="ar"/>
        </w:rPr>
        <w:t>قاعدة بيانات</w:t>
      </w:r>
      <w:r w:rsidR="00845D09">
        <w:rPr>
          <w:rFonts w:hint="cs"/>
          <w:rtl/>
          <w:lang w:bidi="ar"/>
        </w:rPr>
        <w:t xml:space="preserve"> عمومية لدى</w:t>
      </w:r>
      <w:r w:rsidR="00845D09" w:rsidRPr="003A3C2B">
        <w:rPr>
          <w:rFonts w:hint="cs"/>
          <w:rtl/>
          <w:lang w:bidi="ar"/>
        </w:rPr>
        <w:t xml:space="preserve"> </w:t>
      </w:r>
      <w:r w:rsidR="00845D09">
        <w:rPr>
          <w:rFonts w:hint="cs"/>
          <w:rtl/>
        </w:rPr>
        <w:t xml:space="preserve">سجلات الإنترنت الإقليمية. وتُحفظ </w:t>
      </w:r>
      <w:r w:rsidR="00845D09" w:rsidRPr="003A3C2B">
        <w:rPr>
          <w:rFonts w:hint="cs"/>
          <w:rtl/>
          <w:lang w:bidi="ar"/>
        </w:rPr>
        <w:t>بيانات التسجيل لكتل</w:t>
      </w:r>
      <w:r w:rsidR="00845D09" w:rsidRPr="00C22642">
        <w:rPr>
          <w:rtl/>
          <w:lang w:bidi="ar"/>
        </w:rPr>
        <w:t xml:space="preserve"> </w:t>
      </w:r>
      <w:r w:rsidR="00845D09" w:rsidRPr="00FF6035">
        <w:rPr>
          <w:rtl/>
          <w:lang w:bidi="ar"/>
        </w:rPr>
        <w:t xml:space="preserve">العناوين </w:t>
      </w:r>
      <w:r w:rsidR="00845D09">
        <w:rPr>
          <w:rtl/>
          <w:lang w:bidi="ar"/>
        </w:rPr>
        <w:t>الموروث</w:t>
      </w:r>
      <w:r w:rsidR="00845D09">
        <w:rPr>
          <w:rFonts w:hint="cs"/>
          <w:rtl/>
          <w:lang w:bidi="ar"/>
        </w:rPr>
        <w:t xml:space="preserve">ة </w:t>
      </w:r>
      <w:r w:rsidR="002947C2">
        <w:rPr>
          <w:rFonts w:ascii="Traditional Arabic" w:hAnsi="Traditional Arabic" w:hint="cs"/>
          <w:rtl/>
          <w:lang w:bidi="ar"/>
        </w:rPr>
        <w:t>في </w:t>
      </w:r>
      <w:r w:rsidR="00845D09" w:rsidRPr="003A3C2B">
        <w:rPr>
          <w:rFonts w:ascii="Traditional Arabic" w:hAnsi="Traditional Arabic" w:hint="cs"/>
          <w:rtl/>
          <w:lang w:bidi="ar"/>
        </w:rPr>
        <w:t>قواعد</w:t>
      </w:r>
      <w:r w:rsidR="00845D09" w:rsidRPr="003A3C2B">
        <w:rPr>
          <w:rFonts w:hint="cs"/>
          <w:rtl/>
          <w:lang w:bidi="ar"/>
        </w:rPr>
        <w:t xml:space="preserve"> </w:t>
      </w:r>
      <w:r w:rsidR="00845D09" w:rsidRPr="003A3C2B">
        <w:rPr>
          <w:rFonts w:ascii="Traditional Arabic" w:hAnsi="Traditional Arabic" w:hint="cs"/>
          <w:rtl/>
          <w:lang w:bidi="ar"/>
        </w:rPr>
        <w:t>بيانات</w:t>
      </w:r>
      <w:r w:rsidR="00845D09" w:rsidRPr="003A3C2B">
        <w:rPr>
          <w:rFonts w:hint="cs"/>
          <w:rtl/>
          <w:lang w:bidi="ar"/>
        </w:rPr>
        <w:t xml:space="preserve"> </w:t>
      </w:r>
      <w:r w:rsidR="00845D09">
        <w:rPr>
          <w:rFonts w:hint="cs"/>
          <w:rtl/>
        </w:rPr>
        <w:t xml:space="preserve">سجلات الإنترنت الإقليمية </w:t>
      </w:r>
      <w:r w:rsidR="00845D09" w:rsidRPr="003A3C2B">
        <w:rPr>
          <w:rFonts w:hint="cs"/>
          <w:rtl/>
          <w:lang w:bidi="ar"/>
        </w:rPr>
        <w:t>(</w:t>
      </w:r>
      <w:r w:rsidR="00845D09">
        <w:rPr>
          <w:rFonts w:hint="cs"/>
          <w:rtl/>
          <w:lang w:bidi="ar"/>
        </w:rPr>
        <w:t xml:space="preserve">وهي </w:t>
      </w:r>
      <w:r w:rsidR="00845D09" w:rsidRPr="003A3C2B">
        <w:rPr>
          <w:rFonts w:hint="cs"/>
          <w:rtl/>
          <w:lang w:bidi="ar"/>
        </w:rPr>
        <w:t xml:space="preserve">منقولة من السجلات الأصلية عندما </w:t>
      </w:r>
      <w:r w:rsidR="00845D09">
        <w:rPr>
          <w:rFonts w:hint="cs"/>
          <w:rtl/>
          <w:lang w:bidi="ar"/>
        </w:rPr>
        <w:t>أُسست</w:t>
      </w:r>
      <w:r w:rsidR="00845D09" w:rsidRPr="003A3C2B">
        <w:rPr>
          <w:rFonts w:hint="cs"/>
          <w:rtl/>
          <w:lang w:bidi="ar"/>
        </w:rPr>
        <w:t xml:space="preserve"> سجلات </w:t>
      </w:r>
      <w:r w:rsidR="00845D09">
        <w:rPr>
          <w:rFonts w:hint="cs"/>
          <w:rtl/>
          <w:lang w:bidi="ar"/>
        </w:rPr>
        <w:t>الإنترنت</w:t>
      </w:r>
      <w:r w:rsidR="00845D09" w:rsidRPr="003A3C2B">
        <w:rPr>
          <w:rFonts w:hint="cs"/>
          <w:rtl/>
          <w:lang w:bidi="ar"/>
        </w:rPr>
        <w:t xml:space="preserve"> الإقليمية)، </w:t>
      </w:r>
      <w:r w:rsidR="00845D09">
        <w:rPr>
          <w:rFonts w:hint="cs"/>
          <w:rtl/>
          <w:lang w:bidi="ar"/>
        </w:rPr>
        <w:t xml:space="preserve">وكثيراً </w:t>
      </w:r>
      <w:r w:rsidR="002947C2">
        <w:rPr>
          <w:rFonts w:hint="cs"/>
          <w:rtl/>
          <w:lang w:bidi="ar"/>
        </w:rPr>
        <w:t>ما </w:t>
      </w:r>
      <w:r w:rsidR="00845D09">
        <w:rPr>
          <w:rFonts w:hint="cs"/>
          <w:rtl/>
          <w:lang w:bidi="ar"/>
        </w:rPr>
        <w:t>يستخدم</w:t>
      </w:r>
      <w:r w:rsidR="00845D09" w:rsidRPr="003A3C2B">
        <w:rPr>
          <w:rFonts w:hint="cs"/>
          <w:rtl/>
          <w:lang w:bidi="ar"/>
        </w:rPr>
        <w:t xml:space="preserve"> </w:t>
      </w:r>
      <w:r w:rsidR="00845D09">
        <w:rPr>
          <w:rFonts w:hint="cs"/>
          <w:rtl/>
          <w:lang w:bidi="ar"/>
        </w:rPr>
        <w:t>مقدمو</w:t>
      </w:r>
      <w:r w:rsidR="00845D09" w:rsidRPr="003A3C2B">
        <w:rPr>
          <w:rFonts w:hint="cs"/>
          <w:rtl/>
          <w:lang w:bidi="ar"/>
        </w:rPr>
        <w:t xml:space="preserve"> خدمة </w:t>
      </w:r>
      <w:r w:rsidR="00845D09">
        <w:rPr>
          <w:rFonts w:hint="cs"/>
          <w:rtl/>
          <w:lang w:bidi="ar"/>
        </w:rPr>
        <w:t>الإنترنت</w:t>
      </w:r>
      <w:r w:rsidR="00845D09" w:rsidRPr="00AC709A">
        <w:rPr>
          <w:rFonts w:hint="cs"/>
          <w:rtl/>
          <w:lang w:bidi="ar"/>
        </w:rPr>
        <w:t xml:space="preserve"> </w:t>
      </w:r>
      <w:r w:rsidR="00845D09">
        <w:rPr>
          <w:rFonts w:hint="cs"/>
          <w:rtl/>
          <w:lang w:bidi="ar"/>
        </w:rPr>
        <w:t xml:space="preserve">هذه البيانات </w:t>
      </w:r>
      <w:r w:rsidR="00845D09" w:rsidRPr="003A3C2B">
        <w:rPr>
          <w:rFonts w:hint="cs"/>
          <w:rtl/>
          <w:lang w:bidi="ar"/>
        </w:rPr>
        <w:t>لاتخا</w:t>
      </w:r>
      <w:r w:rsidR="00845D09">
        <w:rPr>
          <w:rFonts w:hint="cs"/>
          <w:rtl/>
          <w:lang w:bidi="ar"/>
        </w:rPr>
        <w:t xml:space="preserve">ذ قرارات بشأن </w:t>
      </w:r>
      <w:r w:rsidR="00845D09" w:rsidRPr="003A3C2B">
        <w:rPr>
          <w:rFonts w:hint="cs"/>
          <w:rtl/>
          <w:lang w:bidi="ar"/>
        </w:rPr>
        <w:t xml:space="preserve">سياسات </w:t>
      </w:r>
      <w:r w:rsidR="00845D09">
        <w:rPr>
          <w:rFonts w:hint="cs"/>
          <w:rtl/>
          <w:lang w:bidi="ar"/>
        </w:rPr>
        <w:t>التسيير الخاصة بهم</w:t>
      </w:r>
      <w:r w:rsidR="00845D09" w:rsidRPr="003A3C2B">
        <w:rPr>
          <w:rFonts w:hint="cs"/>
          <w:rtl/>
          <w:lang w:bidi="ar"/>
        </w:rPr>
        <w:t>.</w:t>
      </w:r>
      <w:r w:rsidR="00845D09" w:rsidRPr="00AC709A">
        <w:rPr>
          <w:rFonts w:hint="cs"/>
          <w:rtl/>
          <w:lang w:bidi="ar"/>
        </w:rPr>
        <w:t xml:space="preserve"> </w:t>
      </w:r>
      <w:r w:rsidR="00845D09">
        <w:rPr>
          <w:rFonts w:hint="cs"/>
          <w:rtl/>
          <w:lang w:bidi="ar"/>
        </w:rPr>
        <w:t>و</w:t>
      </w:r>
      <w:r w:rsidR="00845D09" w:rsidRPr="003A3C2B">
        <w:rPr>
          <w:rFonts w:hint="cs"/>
          <w:rtl/>
          <w:lang w:bidi="ar"/>
        </w:rPr>
        <w:t xml:space="preserve">يمكن </w:t>
      </w:r>
      <w:r w:rsidR="00845D09">
        <w:rPr>
          <w:rFonts w:hint="cs"/>
          <w:rtl/>
          <w:lang w:bidi="ar"/>
        </w:rPr>
        <w:t>ل</w:t>
      </w:r>
      <w:r w:rsidR="00845D09" w:rsidRPr="003A3C2B">
        <w:rPr>
          <w:rFonts w:hint="cs"/>
          <w:rtl/>
          <w:lang w:bidi="ar"/>
        </w:rPr>
        <w:t xml:space="preserve">لتسجيلات </w:t>
      </w:r>
      <w:r w:rsidR="00845D09">
        <w:rPr>
          <w:rFonts w:hint="cs"/>
          <w:rtl/>
          <w:lang w:bidi="ar"/>
        </w:rPr>
        <w:t>المتقادمة</w:t>
      </w:r>
      <w:r w:rsidR="00845D09" w:rsidRPr="003A3C2B">
        <w:rPr>
          <w:rFonts w:hint="cs"/>
          <w:rtl/>
          <w:lang w:bidi="ar"/>
        </w:rPr>
        <w:t xml:space="preserve"> أو غير </w:t>
      </w:r>
      <w:r w:rsidR="00845D09">
        <w:rPr>
          <w:rFonts w:hint="cs"/>
          <w:rtl/>
          <w:lang w:bidi="ar"/>
        </w:rPr>
        <w:t>المصونة</w:t>
      </w:r>
      <w:r w:rsidR="00845D09" w:rsidRPr="003A3C2B">
        <w:rPr>
          <w:rFonts w:hint="cs"/>
          <w:rtl/>
          <w:lang w:bidi="ar"/>
        </w:rPr>
        <w:t xml:space="preserve"> </w:t>
      </w:r>
      <w:r w:rsidR="00845D09">
        <w:rPr>
          <w:rFonts w:hint="cs"/>
          <w:rtl/>
          <w:lang w:bidi="ar"/>
        </w:rPr>
        <w:t>أن تزعزع</w:t>
      </w:r>
      <w:r w:rsidR="00845D09" w:rsidRPr="003A3C2B">
        <w:rPr>
          <w:rFonts w:hint="cs"/>
          <w:rtl/>
          <w:lang w:bidi="ar"/>
        </w:rPr>
        <w:t xml:space="preserve"> ثقة المشغل </w:t>
      </w:r>
      <w:r w:rsidR="002947C2">
        <w:rPr>
          <w:rFonts w:hint="cs"/>
          <w:rtl/>
          <w:lang w:bidi="ar"/>
        </w:rPr>
        <w:t>في </w:t>
      </w:r>
      <w:r w:rsidR="00845D09" w:rsidRPr="003A3C2B">
        <w:rPr>
          <w:rFonts w:hint="cs"/>
          <w:rtl/>
          <w:lang w:bidi="ar"/>
        </w:rPr>
        <w:t xml:space="preserve">كتل </w:t>
      </w:r>
      <w:r w:rsidR="00845D09" w:rsidRPr="00FF6035">
        <w:rPr>
          <w:rtl/>
          <w:lang w:bidi="ar"/>
        </w:rPr>
        <w:t xml:space="preserve">العناوين </w:t>
      </w:r>
      <w:r w:rsidR="00845D09" w:rsidRPr="003A3C2B">
        <w:rPr>
          <w:rFonts w:hint="cs"/>
          <w:rtl/>
          <w:lang w:bidi="ar"/>
        </w:rPr>
        <w:t>هذه</w:t>
      </w:r>
      <w:r w:rsidR="00845D09">
        <w:rPr>
          <w:rFonts w:hint="cs"/>
          <w:rtl/>
          <w:lang w:bidi="ar"/>
        </w:rPr>
        <w:t>، وأن تجعل</w:t>
      </w:r>
      <w:r w:rsidR="00845D09" w:rsidRPr="00AC709A">
        <w:rPr>
          <w:rFonts w:hint="cs"/>
          <w:rtl/>
          <w:lang w:bidi="ar"/>
        </w:rPr>
        <w:t xml:space="preserve"> </w:t>
      </w:r>
      <w:r w:rsidR="00845D09">
        <w:rPr>
          <w:rFonts w:hint="cs"/>
          <w:rtl/>
          <w:lang w:bidi="ar"/>
        </w:rPr>
        <w:t>ال</w:t>
      </w:r>
      <w:r w:rsidR="00845D09" w:rsidRPr="003A3C2B">
        <w:rPr>
          <w:rFonts w:hint="cs"/>
          <w:rtl/>
          <w:lang w:bidi="ar"/>
        </w:rPr>
        <w:t xml:space="preserve">عناوين غير صالحة للاستعمال على شبكة </w:t>
      </w:r>
      <w:r w:rsidR="00845D09">
        <w:rPr>
          <w:rFonts w:hint="cs"/>
          <w:rtl/>
          <w:lang w:bidi="ar"/>
        </w:rPr>
        <w:t xml:space="preserve">الإنترنت العامة إذ يقرر المشغلون الآخرون </w:t>
      </w:r>
      <w:r w:rsidR="00845D09" w:rsidRPr="003A3C2B">
        <w:rPr>
          <w:rFonts w:hint="cs"/>
          <w:rtl/>
          <w:lang w:bidi="ar"/>
        </w:rPr>
        <w:t>عدم قبول إعلانات ال</w:t>
      </w:r>
      <w:r w:rsidR="00845D09">
        <w:rPr>
          <w:rFonts w:hint="cs"/>
          <w:rtl/>
          <w:lang w:bidi="ar"/>
        </w:rPr>
        <w:t>تسيير</w:t>
      </w:r>
      <w:r w:rsidR="00845D09" w:rsidRPr="003A3C2B">
        <w:rPr>
          <w:rFonts w:hint="cs"/>
          <w:rtl/>
          <w:lang w:bidi="ar"/>
        </w:rPr>
        <w:t xml:space="preserve"> لمثل هذه </w:t>
      </w:r>
      <w:r w:rsidR="00845D09">
        <w:rPr>
          <w:rFonts w:hint="cs"/>
          <w:rtl/>
          <w:lang w:bidi="ar"/>
        </w:rPr>
        <w:t>الكتل</w:t>
      </w:r>
      <w:r w:rsidR="00845D09" w:rsidRPr="003A3C2B">
        <w:rPr>
          <w:rFonts w:hint="cs"/>
          <w:rtl/>
          <w:lang w:bidi="ar"/>
        </w:rPr>
        <w:t>.</w:t>
      </w:r>
    </w:p>
    <w:p w:rsidR="00845D09" w:rsidRPr="00D66BB4" w:rsidRDefault="008443B0" w:rsidP="008443B0">
      <w:pPr>
        <w:pStyle w:val="enumlev1"/>
        <w:rPr>
          <w:rtl/>
          <w:lang w:bidi="ar"/>
        </w:rPr>
      </w:pPr>
      <w:r w:rsidRPr="007B20A2">
        <w:rPr>
          <w:sz w:val="24"/>
          <w:szCs w:val="32"/>
          <w:lang w:bidi="ar"/>
        </w:rPr>
        <w:t>•</w:t>
      </w:r>
      <w:r>
        <w:rPr>
          <w:rtl/>
          <w:lang w:bidi="ar"/>
        </w:rPr>
        <w:tab/>
      </w:r>
      <w:r w:rsidR="00845D09" w:rsidRPr="003A3C2B">
        <w:rPr>
          <w:rFonts w:hint="cs"/>
          <w:rtl/>
          <w:lang w:bidi="ar"/>
        </w:rPr>
        <w:t xml:space="preserve">وقد اتخذت سجلات </w:t>
      </w:r>
      <w:r w:rsidR="00845D09">
        <w:rPr>
          <w:rFonts w:hint="cs"/>
          <w:rtl/>
          <w:lang w:bidi="ar"/>
        </w:rPr>
        <w:t>الإنترنت</w:t>
      </w:r>
      <w:r w:rsidR="00845D09" w:rsidRPr="003A3C2B">
        <w:rPr>
          <w:rFonts w:hint="cs"/>
          <w:rtl/>
          <w:lang w:bidi="ar"/>
        </w:rPr>
        <w:t xml:space="preserve"> الإقليمية خطوات لاسترداد </w:t>
      </w:r>
      <w:r w:rsidR="00845D09" w:rsidRPr="00FF6035">
        <w:rPr>
          <w:rtl/>
          <w:lang w:bidi="ar"/>
        </w:rPr>
        <w:t xml:space="preserve">العناوين </w:t>
      </w:r>
      <w:r w:rsidR="00845D09">
        <w:rPr>
          <w:rtl/>
          <w:lang w:bidi="ar"/>
        </w:rPr>
        <w:t>الموروث</w:t>
      </w:r>
      <w:r w:rsidR="00845D09">
        <w:rPr>
          <w:rFonts w:hint="cs"/>
          <w:rtl/>
          <w:lang w:bidi="ar"/>
        </w:rPr>
        <w:t xml:space="preserve">ة </w:t>
      </w:r>
      <w:r w:rsidR="00845D09" w:rsidRPr="003A3C2B">
        <w:rPr>
          <w:rFonts w:hint="cs"/>
          <w:rtl/>
          <w:lang w:bidi="ar"/>
        </w:rPr>
        <w:t xml:space="preserve">غير المستخدمة وإعادتها </w:t>
      </w:r>
      <w:r w:rsidR="00845D09">
        <w:rPr>
          <w:rFonts w:hint="cs"/>
          <w:rtl/>
          <w:lang w:bidi="ar"/>
        </w:rPr>
        <w:t>إلى</w:t>
      </w:r>
      <w:r w:rsidR="00845D09" w:rsidRPr="00D66BB4">
        <w:rPr>
          <w:rtl/>
        </w:rPr>
        <w:t xml:space="preserve"> </w:t>
      </w:r>
      <w:r w:rsidR="00845D09" w:rsidRPr="00D66BB4">
        <w:rPr>
          <w:rtl/>
          <w:lang w:bidi="ar"/>
        </w:rPr>
        <w:t>هيئة تخصيص أرقام الإنترنت</w:t>
      </w:r>
      <w:r w:rsidR="00845D09">
        <w:rPr>
          <w:rFonts w:hint="cs"/>
          <w:rtl/>
          <w:lang w:bidi="ar"/>
        </w:rPr>
        <w:t xml:space="preserve"> </w:t>
      </w:r>
      <w:r w:rsidR="00845D09" w:rsidRPr="00D66BB4">
        <w:rPr>
          <w:lang w:bidi="ar"/>
        </w:rPr>
        <w:t>(IANA)</w:t>
      </w:r>
      <w:r w:rsidR="00845D09">
        <w:rPr>
          <w:rFonts w:hint="cs"/>
          <w:rtl/>
          <w:lang w:bidi="ar"/>
        </w:rPr>
        <w:t>. ونُفذت</w:t>
      </w:r>
      <w:r w:rsidR="00845D09" w:rsidRPr="00D66BB4">
        <w:rPr>
          <w:rFonts w:hint="cs"/>
          <w:rtl/>
          <w:lang w:bidi="ar"/>
        </w:rPr>
        <w:t xml:space="preserve"> </w:t>
      </w:r>
      <w:r w:rsidR="002947C2">
        <w:rPr>
          <w:rFonts w:hint="cs"/>
          <w:rtl/>
          <w:lang w:bidi="ar"/>
        </w:rPr>
        <w:t>في </w:t>
      </w:r>
      <w:r w:rsidR="00845D09" w:rsidRPr="003A3C2B">
        <w:rPr>
          <w:rFonts w:hint="cs"/>
          <w:rtl/>
          <w:lang w:bidi="ar"/>
        </w:rPr>
        <w:t xml:space="preserve">عام </w:t>
      </w:r>
      <w:r>
        <w:rPr>
          <w:lang w:bidi="ar"/>
        </w:rPr>
        <w:t>2012</w:t>
      </w:r>
      <w:r w:rsidR="00845D09">
        <w:rPr>
          <w:rFonts w:hint="cs"/>
          <w:rtl/>
          <w:lang w:bidi="ar"/>
        </w:rPr>
        <w:t xml:space="preserve"> </w:t>
      </w:r>
      <w:r w:rsidR="00845D09" w:rsidRPr="003A3C2B">
        <w:rPr>
          <w:rFonts w:hint="cs"/>
          <w:rtl/>
          <w:lang w:bidi="ar"/>
        </w:rPr>
        <w:t xml:space="preserve">سياسة </w:t>
      </w:r>
      <w:r w:rsidR="00845D09">
        <w:rPr>
          <w:rFonts w:hint="cs"/>
          <w:rtl/>
          <w:lang w:bidi="ar"/>
        </w:rPr>
        <w:t>عالمية تقضي ب</w:t>
      </w:r>
      <w:r w:rsidR="00845D09" w:rsidRPr="003A3C2B">
        <w:rPr>
          <w:rFonts w:hint="cs"/>
          <w:rtl/>
          <w:lang w:bidi="ar"/>
        </w:rPr>
        <w:t>عودة عناوين</w:t>
      </w:r>
      <w:r w:rsidR="009A75F3">
        <w:rPr>
          <w:rFonts w:hint="eastAsia"/>
          <w:rtl/>
          <w:lang w:bidi="ar"/>
        </w:rPr>
        <w:t> </w:t>
      </w:r>
      <w:r w:rsidR="00845D09" w:rsidRPr="003A3C2B">
        <w:rPr>
          <w:rFonts w:hint="cs"/>
        </w:rPr>
        <w:t>IPv4</w:t>
      </w:r>
      <w:r w:rsidR="00845D09" w:rsidRPr="003A3C2B">
        <w:rPr>
          <w:rFonts w:hint="cs"/>
          <w:rtl/>
          <w:lang w:bidi="ar"/>
        </w:rPr>
        <w:t xml:space="preserve"> غير المستخدمة </w:t>
      </w:r>
      <w:r w:rsidR="00845D09">
        <w:rPr>
          <w:rFonts w:hint="cs"/>
          <w:rtl/>
          <w:lang w:bidi="ar"/>
        </w:rPr>
        <w:t>إلى</w:t>
      </w:r>
      <w:r w:rsidR="00845D09" w:rsidRPr="00D66BB4">
        <w:rPr>
          <w:rtl/>
          <w:lang w:bidi="ar"/>
        </w:rPr>
        <w:t xml:space="preserve"> هيئة تخصيص أرقام الإنترنت</w:t>
      </w:r>
      <w:r w:rsidR="00845D09">
        <w:rPr>
          <w:rFonts w:hint="cs"/>
          <w:rtl/>
          <w:lang w:bidi="ar"/>
        </w:rPr>
        <w:t>، شرط</w:t>
      </w:r>
      <w:r w:rsidR="00845D09" w:rsidRPr="00D66BB4">
        <w:rPr>
          <w:rFonts w:hint="cs"/>
          <w:rtl/>
          <w:lang w:bidi="ar"/>
        </w:rPr>
        <w:t xml:space="preserve"> </w:t>
      </w:r>
      <w:r w:rsidR="00845D09">
        <w:rPr>
          <w:rFonts w:hint="cs"/>
          <w:rtl/>
          <w:lang w:bidi="ar"/>
        </w:rPr>
        <w:t>أن ي</w:t>
      </w:r>
      <w:r w:rsidR="00845D09" w:rsidRPr="003A3C2B">
        <w:rPr>
          <w:rFonts w:hint="cs"/>
          <w:rtl/>
          <w:lang w:bidi="ar"/>
        </w:rPr>
        <w:t>عاد توزيع</w:t>
      </w:r>
      <w:r w:rsidR="00845D09">
        <w:rPr>
          <w:rFonts w:hint="cs"/>
          <w:rtl/>
          <w:lang w:bidi="ar"/>
        </w:rPr>
        <w:t xml:space="preserve"> الحيز المعاد </w:t>
      </w:r>
      <w:r w:rsidR="00845D09" w:rsidRPr="003A3C2B">
        <w:rPr>
          <w:rFonts w:hint="cs"/>
          <w:rtl/>
          <w:lang w:bidi="ar"/>
        </w:rPr>
        <w:t xml:space="preserve">على سجلات </w:t>
      </w:r>
      <w:r w:rsidR="00845D09">
        <w:rPr>
          <w:rFonts w:hint="cs"/>
          <w:rtl/>
          <w:lang w:bidi="ar"/>
        </w:rPr>
        <w:t>الإنترنت</w:t>
      </w:r>
      <w:r w:rsidR="00845D09" w:rsidRPr="003A3C2B">
        <w:rPr>
          <w:rFonts w:hint="cs"/>
          <w:rtl/>
          <w:lang w:bidi="ar"/>
        </w:rPr>
        <w:t xml:space="preserve"> الإقليمية على أساس الحاجة </w:t>
      </w:r>
      <w:r w:rsidR="00845D09">
        <w:rPr>
          <w:rFonts w:hint="cs"/>
          <w:rtl/>
          <w:lang w:bidi="ar"/>
        </w:rPr>
        <w:t>المثبتة</w:t>
      </w:r>
      <w:r w:rsidR="00845D09" w:rsidRPr="003A3C2B">
        <w:rPr>
          <w:rFonts w:hint="cs"/>
          <w:rtl/>
          <w:lang w:bidi="ar"/>
        </w:rPr>
        <w:t>.</w:t>
      </w:r>
      <w:r w:rsidR="00845D09" w:rsidRPr="00AF12F5">
        <w:rPr>
          <w:rFonts w:hint="cs"/>
          <w:rtl/>
          <w:lang w:bidi="ar"/>
        </w:rPr>
        <w:t xml:space="preserve"> </w:t>
      </w:r>
      <w:r w:rsidR="00845D09">
        <w:rPr>
          <w:rFonts w:hint="cs"/>
          <w:rtl/>
          <w:lang w:bidi="ar"/>
        </w:rPr>
        <w:t>و</w:t>
      </w:r>
      <w:r w:rsidR="00845D09" w:rsidRPr="003A3C2B">
        <w:rPr>
          <w:rFonts w:hint="cs"/>
          <w:rtl/>
          <w:lang w:bidi="ar"/>
        </w:rPr>
        <w:t xml:space="preserve">حتى الآن، </w:t>
      </w:r>
      <w:r w:rsidR="00845D09">
        <w:rPr>
          <w:rFonts w:hint="cs"/>
          <w:rtl/>
          <w:lang w:bidi="ar"/>
        </w:rPr>
        <w:t>استعادت</w:t>
      </w:r>
      <w:r w:rsidR="00845D09" w:rsidRPr="003A3C2B">
        <w:rPr>
          <w:rFonts w:hint="cs"/>
          <w:rtl/>
          <w:lang w:bidi="ar"/>
        </w:rPr>
        <w:t xml:space="preserve"> ثلاثة</w:t>
      </w:r>
      <w:r w:rsidR="00845D09">
        <w:rPr>
          <w:rFonts w:hint="cs"/>
          <w:rtl/>
          <w:lang w:bidi="ar"/>
        </w:rPr>
        <w:t xml:space="preserve"> من</w:t>
      </w:r>
      <w:r w:rsidR="00845D09" w:rsidRPr="003A3C2B">
        <w:rPr>
          <w:rFonts w:hint="cs"/>
          <w:rtl/>
          <w:lang w:bidi="ar"/>
        </w:rPr>
        <w:t xml:space="preserve"> سجلات </w:t>
      </w:r>
      <w:r w:rsidR="00845D09">
        <w:rPr>
          <w:rFonts w:hint="cs"/>
          <w:rtl/>
          <w:lang w:bidi="ar"/>
        </w:rPr>
        <w:t>الإنترنت</w:t>
      </w:r>
      <w:r w:rsidR="00845D09" w:rsidRPr="003A3C2B">
        <w:rPr>
          <w:rFonts w:hint="cs"/>
          <w:rtl/>
          <w:lang w:bidi="ar"/>
        </w:rPr>
        <w:t xml:space="preserve"> الإقليمية العناوين التالية</w:t>
      </w:r>
      <w:r w:rsidR="00845D09">
        <w:rPr>
          <w:rFonts w:hint="cs"/>
          <w:rtl/>
          <w:lang w:bidi="ar"/>
        </w:rPr>
        <w:t xml:space="preserve"> وأعادتها إلى</w:t>
      </w:r>
      <w:r w:rsidR="00845D09" w:rsidRPr="00D66BB4">
        <w:rPr>
          <w:rtl/>
        </w:rPr>
        <w:t xml:space="preserve"> </w:t>
      </w:r>
      <w:r w:rsidR="00845D09" w:rsidRPr="00D66BB4">
        <w:rPr>
          <w:rtl/>
          <w:lang w:bidi="ar"/>
        </w:rPr>
        <w:t>هيئة تخصيص أرقام الإنترنت</w:t>
      </w:r>
      <w:r w:rsidR="00845D09">
        <w:rPr>
          <w:rFonts w:hint="cs"/>
          <w:rtl/>
          <w:lang w:bidi="ar"/>
        </w:rPr>
        <w:t>:</w:t>
      </w:r>
    </w:p>
    <w:p w:rsidR="00845D09" w:rsidRDefault="00A061E3" w:rsidP="008443B0">
      <w:pPr>
        <w:pStyle w:val="enumlev2"/>
        <w:rPr>
          <w:rtl/>
          <w:lang w:bidi="ar"/>
        </w:rPr>
      </w:pPr>
      <w:r w:rsidRPr="00A061E3">
        <w:rPr>
          <w:sz w:val="30"/>
          <w:lang w:bidi="ar"/>
        </w:rPr>
        <w:t>◦</w:t>
      </w:r>
      <w:r w:rsidR="008443B0">
        <w:rPr>
          <w:rFonts w:hint="cs"/>
          <w:rtl/>
          <w:lang w:bidi="ar"/>
        </w:rPr>
        <w:tab/>
      </w:r>
      <w:r w:rsidR="00845D09" w:rsidRPr="00D66BB4">
        <w:rPr>
          <w:lang w:bidi="ar"/>
        </w:rPr>
        <w:t>APNIC</w:t>
      </w:r>
      <w:r w:rsidR="00845D09">
        <w:rPr>
          <w:rFonts w:hint="cs"/>
          <w:rtl/>
          <w:lang w:bidi="ar"/>
        </w:rPr>
        <w:t xml:space="preserve">: </w:t>
      </w:r>
      <w:r w:rsidR="00845D09" w:rsidRPr="00D66BB4">
        <w:rPr>
          <w:lang w:bidi="ar"/>
        </w:rPr>
        <w:t>2</w:t>
      </w:r>
      <w:r w:rsidR="008443B0">
        <w:rPr>
          <w:lang w:bidi="ar"/>
        </w:rPr>
        <w:t>,</w:t>
      </w:r>
      <w:r w:rsidR="00845D09" w:rsidRPr="00D66BB4">
        <w:rPr>
          <w:lang w:bidi="ar"/>
        </w:rPr>
        <w:t>31</w:t>
      </w:r>
      <w:r w:rsidR="00845D09">
        <w:rPr>
          <w:rFonts w:hint="cs"/>
          <w:rtl/>
          <w:lang w:bidi="ar"/>
        </w:rPr>
        <w:t xml:space="preserve"> </w:t>
      </w:r>
      <w:r w:rsidR="00845D09" w:rsidRPr="003A3C2B">
        <w:rPr>
          <w:rFonts w:hint="cs"/>
          <w:rtl/>
          <w:lang w:bidi="ar"/>
        </w:rPr>
        <w:t>مليون</w:t>
      </w:r>
    </w:p>
    <w:p w:rsidR="00845D09" w:rsidRDefault="00A061E3" w:rsidP="008443B0">
      <w:pPr>
        <w:pStyle w:val="enumlev2"/>
        <w:rPr>
          <w:rtl/>
          <w:lang w:bidi="ar"/>
        </w:rPr>
      </w:pPr>
      <w:r w:rsidRPr="00A061E3">
        <w:rPr>
          <w:sz w:val="30"/>
          <w:lang w:bidi="ar"/>
        </w:rPr>
        <w:t>◦</w:t>
      </w:r>
      <w:r w:rsidR="008443B0">
        <w:rPr>
          <w:rFonts w:hint="cs"/>
          <w:rtl/>
          <w:lang w:bidi="ar"/>
        </w:rPr>
        <w:tab/>
      </w:r>
      <w:r w:rsidR="00845D09" w:rsidRPr="00D66BB4">
        <w:rPr>
          <w:lang w:bidi="ar"/>
        </w:rPr>
        <w:t>RIPE NCC</w:t>
      </w:r>
      <w:r w:rsidR="00845D09">
        <w:rPr>
          <w:rFonts w:hint="cs"/>
          <w:rtl/>
          <w:lang w:bidi="ar"/>
        </w:rPr>
        <w:t xml:space="preserve">: </w:t>
      </w:r>
      <w:r w:rsidR="00845D09" w:rsidRPr="00D66BB4">
        <w:rPr>
          <w:lang w:bidi="ar"/>
        </w:rPr>
        <w:t>1</w:t>
      </w:r>
      <w:r w:rsidR="008443B0">
        <w:rPr>
          <w:lang w:bidi="ar"/>
        </w:rPr>
        <w:t>,</w:t>
      </w:r>
      <w:r w:rsidR="00845D09" w:rsidRPr="00D66BB4">
        <w:rPr>
          <w:lang w:bidi="ar"/>
        </w:rPr>
        <w:t>31</w:t>
      </w:r>
      <w:r w:rsidR="00845D09">
        <w:rPr>
          <w:rFonts w:hint="cs"/>
          <w:rtl/>
          <w:lang w:bidi="ar"/>
        </w:rPr>
        <w:t xml:space="preserve"> </w:t>
      </w:r>
      <w:r w:rsidR="00845D09" w:rsidRPr="003A3C2B">
        <w:rPr>
          <w:rFonts w:hint="cs"/>
          <w:rtl/>
          <w:lang w:bidi="ar"/>
        </w:rPr>
        <w:t>مليون</w:t>
      </w:r>
    </w:p>
    <w:p w:rsidR="00845D09" w:rsidRDefault="00A061E3" w:rsidP="008443B0">
      <w:pPr>
        <w:pStyle w:val="enumlev2"/>
        <w:rPr>
          <w:rtl/>
          <w:lang w:bidi="ar"/>
        </w:rPr>
      </w:pPr>
      <w:r w:rsidRPr="00A061E3">
        <w:rPr>
          <w:sz w:val="30"/>
          <w:lang w:bidi="ar"/>
        </w:rPr>
        <w:t>◦</w:t>
      </w:r>
      <w:r w:rsidR="008443B0">
        <w:rPr>
          <w:rFonts w:hint="cs"/>
          <w:rtl/>
          <w:lang w:bidi="ar"/>
        </w:rPr>
        <w:tab/>
      </w:r>
      <w:r w:rsidR="00845D09" w:rsidRPr="00D66BB4">
        <w:rPr>
          <w:lang w:bidi="ar"/>
        </w:rPr>
        <w:t>ARIN</w:t>
      </w:r>
      <w:r w:rsidR="00845D09">
        <w:rPr>
          <w:rFonts w:hint="cs"/>
          <w:rtl/>
          <w:lang w:bidi="ar"/>
        </w:rPr>
        <w:t xml:space="preserve">: ~ </w:t>
      </w:r>
      <w:r w:rsidR="00845D09" w:rsidRPr="00D66BB4">
        <w:rPr>
          <w:lang w:bidi="ar"/>
        </w:rPr>
        <w:t>16</w:t>
      </w:r>
      <w:r w:rsidR="00845D09">
        <w:rPr>
          <w:rFonts w:hint="cs"/>
          <w:rtl/>
          <w:lang w:bidi="ar"/>
        </w:rPr>
        <w:t xml:space="preserve"> مليوناً </w:t>
      </w:r>
      <w:r w:rsidR="00845D09" w:rsidRPr="003A3C2B">
        <w:rPr>
          <w:rFonts w:hint="cs"/>
          <w:rtl/>
          <w:lang w:bidi="ar"/>
        </w:rPr>
        <w:t>(أقل قليلا</w:t>
      </w:r>
      <w:r w:rsidR="00845D09">
        <w:rPr>
          <w:rFonts w:hint="cs"/>
          <w:rtl/>
          <w:lang w:bidi="ar"/>
        </w:rPr>
        <w:t>ً</w:t>
      </w:r>
      <w:r w:rsidR="00845D09" w:rsidRPr="003A3C2B">
        <w:rPr>
          <w:rFonts w:hint="cs"/>
          <w:rtl/>
          <w:lang w:bidi="ar"/>
        </w:rPr>
        <w:t xml:space="preserve"> من</w:t>
      </w:r>
      <w:r w:rsidR="008443B0">
        <w:rPr>
          <w:rFonts w:hint="cs"/>
          <w:rtl/>
          <w:lang w:bidi="ar"/>
        </w:rPr>
        <w:t>/</w:t>
      </w:r>
      <w:r w:rsidR="008443B0">
        <w:rPr>
          <w:lang w:bidi="ar"/>
        </w:rPr>
        <w:t>8</w:t>
      </w:r>
      <w:r w:rsidR="00845D09" w:rsidRPr="003A3C2B">
        <w:rPr>
          <w:rFonts w:hint="cs"/>
          <w:rtl/>
          <w:lang w:bidi="ar"/>
        </w:rPr>
        <w:t>)</w:t>
      </w:r>
    </w:p>
    <w:p w:rsidR="00845D09" w:rsidRDefault="00845D09" w:rsidP="003A6EBA">
      <w:pPr>
        <w:pStyle w:val="Headingb"/>
        <w:rPr>
          <w:rtl/>
          <w:lang w:bidi="ar-SY"/>
        </w:rPr>
      </w:pPr>
      <w:r w:rsidRPr="003A3C2B">
        <w:rPr>
          <w:rFonts w:hint="cs"/>
          <w:rtl/>
        </w:rPr>
        <w:lastRenderedPageBreak/>
        <w:t>نقل عن</w:t>
      </w:r>
      <w:r>
        <w:rPr>
          <w:rFonts w:hint="cs"/>
          <w:rtl/>
        </w:rPr>
        <w:t>اوي</w:t>
      </w:r>
      <w:r w:rsidRPr="003A3C2B">
        <w:rPr>
          <w:rFonts w:hint="cs"/>
          <w:rtl/>
        </w:rPr>
        <w:t xml:space="preserve">ن </w:t>
      </w:r>
      <w:r>
        <w:rPr>
          <w:rFonts w:hint="cs"/>
          <w:rtl/>
        </w:rPr>
        <w:t xml:space="preserve">بروتوكول الإنترنت </w:t>
      </w:r>
      <w:r w:rsidR="008443B0">
        <w:t>(</w:t>
      </w:r>
      <w:r w:rsidRPr="003A3C2B">
        <w:rPr>
          <w:rFonts w:hint="cs"/>
        </w:rPr>
        <w:t>IP</w:t>
      </w:r>
      <w:r w:rsidR="008443B0">
        <w:t>)</w:t>
      </w:r>
    </w:p>
    <w:p w:rsidR="00845D09" w:rsidRDefault="00845D09" w:rsidP="008443B0">
      <w:pPr>
        <w:rPr>
          <w:rtl/>
          <w:lang w:bidi="ar"/>
        </w:rPr>
      </w:pPr>
      <w:r>
        <w:rPr>
          <w:rFonts w:hint="cs"/>
          <w:rtl/>
          <w:lang w:bidi="ar"/>
        </w:rPr>
        <w:t>و</w:t>
      </w:r>
      <w:r w:rsidRPr="003A3C2B">
        <w:rPr>
          <w:rFonts w:hint="cs"/>
          <w:rtl/>
          <w:lang w:bidi="ar"/>
        </w:rPr>
        <w:t>ك</w:t>
      </w:r>
      <w:r w:rsidR="002947C2">
        <w:rPr>
          <w:rFonts w:hint="cs"/>
          <w:rtl/>
          <w:lang w:bidi="ar"/>
        </w:rPr>
        <w:t>ما </w:t>
      </w:r>
      <w:r>
        <w:rPr>
          <w:rFonts w:hint="cs"/>
          <w:rtl/>
          <w:lang w:bidi="ar"/>
        </w:rPr>
        <w:t>ذُكر</w:t>
      </w:r>
      <w:r w:rsidRPr="003A3C2B">
        <w:rPr>
          <w:rFonts w:hint="cs"/>
          <w:rtl/>
          <w:lang w:bidi="ar"/>
        </w:rPr>
        <w:t xml:space="preserve"> </w:t>
      </w:r>
      <w:r w:rsidR="002947C2">
        <w:rPr>
          <w:rFonts w:hint="cs"/>
          <w:rtl/>
          <w:lang w:bidi="ar"/>
        </w:rPr>
        <w:t>في </w:t>
      </w:r>
      <w:r w:rsidRPr="003A3C2B">
        <w:rPr>
          <w:rFonts w:hint="cs"/>
          <w:rtl/>
          <w:lang w:bidi="ar"/>
        </w:rPr>
        <w:t xml:space="preserve">عدة نقاط </w:t>
      </w:r>
      <w:r w:rsidR="002947C2">
        <w:rPr>
          <w:rFonts w:hint="cs"/>
          <w:rtl/>
          <w:lang w:bidi="ar"/>
        </w:rPr>
        <w:t>في </w:t>
      </w:r>
      <w:r w:rsidRPr="003A3C2B">
        <w:rPr>
          <w:rFonts w:hint="cs"/>
          <w:rtl/>
          <w:lang w:bidi="ar"/>
        </w:rPr>
        <w:t>ال</w:t>
      </w:r>
      <w:r>
        <w:rPr>
          <w:rFonts w:hint="cs"/>
          <w:rtl/>
          <w:lang w:bidi="ar"/>
        </w:rPr>
        <w:t>رأي</w:t>
      </w:r>
      <w:r w:rsidRPr="003A3C2B">
        <w:rPr>
          <w:rFonts w:hint="cs"/>
          <w:rtl/>
          <w:lang w:bidi="ar"/>
        </w:rPr>
        <w:t>،</w:t>
      </w:r>
      <w:r>
        <w:rPr>
          <w:rFonts w:hint="cs"/>
          <w:rtl/>
          <w:lang w:bidi="ar"/>
        </w:rPr>
        <w:t xml:space="preserve"> فإن</w:t>
      </w:r>
      <w:r w:rsidRPr="00AE1F0B">
        <w:rPr>
          <w:rFonts w:hint="cs"/>
          <w:rtl/>
          <w:lang w:bidi="ar"/>
        </w:rPr>
        <w:t xml:space="preserve"> </w:t>
      </w:r>
      <w:r w:rsidRPr="003A3C2B">
        <w:rPr>
          <w:rFonts w:hint="cs"/>
          <w:rtl/>
          <w:lang w:bidi="ar"/>
        </w:rPr>
        <w:t xml:space="preserve">نقل </w:t>
      </w:r>
      <w:r>
        <w:rPr>
          <w:rFonts w:hint="cs"/>
          <w:rtl/>
          <w:lang w:bidi="ar"/>
        </w:rPr>
        <w:t>حيز</w:t>
      </w:r>
      <w:r w:rsidRPr="003A3C2B">
        <w:rPr>
          <w:rFonts w:hint="cs"/>
          <w:rtl/>
          <w:lang w:bidi="ar"/>
        </w:rPr>
        <w:t xml:space="preserve"> عن</w:t>
      </w:r>
      <w:r>
        <w:rPr>
          <w:rFonts w:hint="cs"/>
          <w:rtl/>
          <w:lang w:bidi="ar"/>
        </w:rPr>
        <w:t>اوي</w:t>
      </w:r>
      <w:r w:rsidRPr="003A3C2B">
        <w:rPr>
          <w:rFonts w:hint="cs"/>
          <w:rtl/>
          <w:lang w:bidi="ar"/>
        </w:rPr>
        <w:t xml:space="preserve">ن </w:t>
      </w:r>
      <w:r w:rsidRPr="003A3C2B">
        <w:rPr>
          <w:rFonts w:hint="cs"/>
        </w:rPr>
        <w:t>IPv4</w:t>
      </w:r>
      <w:r w:rsidRPr="003A3C2B">
        <w:rPr>
          <w:rFonts w:hint="cs"/>
          <w:rtl/>
          <w:lang w:bidi="ar"/>
        </w:rPr>
        <w:t xml:space="preserve"> بين المشغلين (وخاصة المشغلين </w:t>
      </w:r>
      <w:r w:rsidR="002947C2">
        <w:rPr>
          <w:rFonts w:hint="cs"/>
          <w:rtl/>
          <w:lang w:bidi="ar"/>
        </w:rPr>
        <w:t>في </w:t>
      </w:r>
      <w:r w:rsidRPr="003A3C2B">
        <w:rPr>
          <w:rFonts w:hint="cs"/>
          <w:rtl/>
          <w:lang w:bidi="ar"/>
        </w:rPr>
        <w:t xml:space="preserve">مناطق </w:t>
      </w:r>
      <w:r>
        <w:rPr>
          <w:rFonts w:hint="cs"/>
          <w:rtl/>
          <w:lang w:bidi="ar"/>
        </w:rPr>
        <w:t>ال</w:t>
      </w:r>
      <w:r w:rsidRPr="003A3C2B">
        <w:rPr>
          <w:rFonts w:hint="cs"/>
          <w:rtl/>
          <w:lang w:bidi="ar"/>
        </w:rPr>
        <w:t xml:space="preserve">خدمة </w:t>
      </w:r>
      <w:r>
        <w:rPr>
          <w:rFonts w:hint="cs"/>
          <w:rtl/>
          <w:lang w:bidi="ar"/>
        </w:rPr>
        <w:t>ال</w:t>
      </w:r>
      <w:r w:rsidRPr="003A3C2B">
        <w:rPr>
          <w:rFonts w:hint="cs"/>
          <w:rtl/>
          <w:lang w:bidi="ar"/>
        </w:rPr>
        <w:t>مختلف</w:t>
      </w:r>
      <w:r>
        <w:rPr>
          <w:rFonts w:hint="cs"/>
          <w:rtl/>
          <w:lang w:bidi="ar"/>
        </w:rPr>
        <w:t>ة</w:t>
      </w:r>
      <w:r w:rsidRPr="003A3C2B">
        <w:rPr>
          <w:rFonts w:hint="cs"/>
          <w:rtl/>
          <w:lang w:bidi="ar"/>
        </w:rPr>
        <w:t xml:space="preserve"> </w:t>
      </w:r>
      <w:r>
        <w:rPr>
          <w:rFonts w:hint="cs"/>
          <w:rtl/>
          <w:lang w:bidi="ar"/>
        </w:rPr>
        <w:t>ل</w:t>
      </w:r>
      <w:r>
        <w:rPr>
          <w:rFonts w:hint="cs"/>
          <w:rtl/>
        </w:rPr>
        <w:t>سجلات الإنترنت الإقليمية</w:t>
      </w:r>
      <w:r w:rsidRPr="003A3C2B">
        <w:rPr>
          <w:rFonts w:hint="cs"/>
          <w:rtl/>
          <w:lang w:bidi="ar"/>
        </w:rPr>
        <w:t>)</w:t>
      </w:r>
      <w:r>
        <w:rPr>
          <w:rFonts w:hint="cs"/>
          <w:rtl/>
          <w:lang w:bidi="ar"/>
        </w:rPr>
        <w:t xml:space="preserve"> يبرز حالياً كقضية </w:t>
      </w:r>
      <w:r w:rsidR="002947C2">
        <w:rPr>
          <w:rFonts w:hint="cs"/>
          <w:rtl/>
          <w:lang w:bidi="ar"/>
        </w:rPr>
        <w:t>في </w:t>
      </w:r>
      <w:r>
        <w:rPr>
          <w:rFonts w:hint="cs"/>
          <w:rtl/>
          <w:lang w:bidi="ar"/>
        </w:rPr>
        <w:t>حيز</w:t>
      </w:r>
      <w:r w:rsidRPr="00AE1F0B">
        <w:rPr>
          <w:rFonts w:hint="cs"/>
          <w:rtl/>
          <w:lang w:bidi="ar"/>
        </w:rPr>
        <w:t xml:space="preserve"> </w:t>
      </w:r>
      <w:r>
        <w:rPr>
          <w:rFonts w:hint="cs"/>
          <w:rtl/>
          <w:lang w:bidi="ar"/>
        </w:rPr>
        <w:t>عنونة</w:t>
      </w:r>
      <w:r w:rsidRPr="003A3C2B">
        <w:rPr>
          <w:rFonts w:hint="cs"/>
          <w:rtl/>
          <w:lang w:bidi="ar"/>
        </w:rPr>
        <w:t xml:space="preserve"> </w:t>
      </w:r>
      <w:r>
        <w:rPr>
          <w:rFonts w:hint="cs"/>
          <w:rtl/>
          <w:lang w:bidi="ar"/>
        </w:rPr>
        <w:t xml:space="preserve">بروتوكول الإنترنت </w:t>
      </w:r>
      <w:r w:rsidR="008443B0">
        <w:rPr>
          <w:lang w:bidi="ar"/>
        </w:rPr>
        <w:t>(</w:t>
      </w:r>
      <w:r w:rsidRPr="003A3C2B">
        <w:rPr>
          <w:rFonts w:hint="cs"/>
        </w:rPr>
        <w:t>IP</w:t>
      </w:r>
      <w:r w:rsidR="008443B0">
        <w:rPr>
          <w:lang w:bidi="ar"/>
        </w:rPr>
        <w:t>)</w:t>
      </w:r>
      <w:r>
        <w:rPr>
          <w:rFonts w:hint="cs"/>
          <w:rtl/>
          <w:lang w:bidi="ar"/>
        </w:rPr>
        <w:t>.</w:t>
      </w:r>
      <w:r w:rsidRPr="00AE1F0B">
        <w:rPr>
          <w:rFonts w:hint="cs"/>
          <w:rtl/>
          <w:lang w:bidi="ar"/>
        </w:rPr>
        <w:t xml:space="preserve"> </w:t>
      </w:r>
      <w:r>
        <w:rPr>
          <w:rFonts w:hint="cs"/>
          <w:rtl/>
          <w:lang w:bidi="ar"/>
        </w:rPr>
        <w:t>وت</w:t>
      </w:r>
      <w:r w:rsidRPr="003A3C2B">
        <w:rPr>
          <w:rFonts w:hint="cs"/>
          <w:rtl/>
          <w:lang w:bidi="ar"/>
        </w:rPr>
        <w:t>ؤيد</w:t>
      </w:r>
      <w:r>
        <w:rPr>
          <w:rFonts w:hint="cs"/>
          <w:rtl/>
          <w:lang w:bidi="ar"/>
        </w:rPr>
        <w:t xml:space="preserve"> </w:t>
      </w:r>
      <w:r w:rsidRPr="003A3C2B">
        <w:rPr>
          <w:rFonts w:hint="cs"/>
          <w:rtl/>
          <w:lang w:bidi="ar"/>
        </w:rPr>
        <w:t xml:space="preserve">سجلات </w:t>
      </w:r>
      <w:r>
        <w:rPr>
          <w:rFonts w:hint="cs"/>
          <w:rtl/>
          <w:lang w:bidi="ar"/>
        </w:rPr>
        <w:t xml:space="preserve">الإنترنت الإقليمية </w:t>
      </w:r>
      <w:r w:rsidRPr="003A3C2B">
        <w:rPr>
          <w:rFonts w:hint="cs"/>
          <w:rtl/>
          <w:lang w:bidi="ar"/>
        </w:rPr>
        <w:t xml:space="preserve">بشدة </w:t>
      </w:r>
      <w:r>
        <w:rPr>
          <w:rFonts w:hint="cs"/>
          <w:rtl/>
          <w:lang w:bidi="ar"/>
        </w:rPr>
        <w:t>ال</w:t>
      </w:r>
      <w:r w:rsidRPr="003A3C2B">
        <w:rPr>
          <w:rFonts w:hint="cs"/>
          <w:rtl/>
          <w:lang w:bidi="ar"/>
        </w:rPr>
        <w:t xml:space="preserve">مبدأ </w:t>
      </w:r>
      <w:r>
        <w:rPr>
          <w:rFonts w:hint="cs"/>
          <w:rtl/>
          <w:lang w:bidi="ar"/>
        </w:rPr>
        <w:t>الذي يقوم عليه هذا</w:t>
      </w:r>
      <w:r w:rsidRPr="003A3C2B">
        <w:rPr>
          <w:rFonts w:hint="cs"/>
          <w:rtl/>
          <w:lang w:bidi="ar"/>
        </w:rPr>
        <w:t xml:space="preserve"> الرأي، </w:t>
      </w:r>
      <w:r>
        <w:rPr>
          <w:rFonts w:hint="cs"/>
          <w:rtl/>
          <w:lang w:bidi="ar"/>
        </w:rPr>
        <w:t>والقائل بأن</w:t>
      </w:r>
      <w:r w:rsidRPr="003A3C2B">
        <w:rPr>
          <w:rFonts w:hint="cs"/>
          <w:rtl/>
          <w:lang w:bidi="ar"/>
        </w:rPr>
        <w:t xml:space="preserve"> </w:t>
      </w:r>
      <w:r>
        <w:rPr>
          <w:rFonts w:hint="cs"/>
          <w:rtl/>
          <w:lang w:bidi="ar"/>
        </w:rPr>
        <w:t>ال</w:t>
      </w:r>
      <w:r w:rsidRPr="003A3C2B">
        <w:rPr>
          <w:rFonts w:hint="cs"/>
          <w:rtl/>
          <w:lang w:bidi="ar"/>
        </w:rPr>
        <w:t>حاجة</w:t>
      </w:r>
      <w:r>
        <w:rPr>
          <w:rFonts w:hint="cs"/>
          <w:rtl/>
          <w:lang w:bidi="ar"/>
        </w:rPr>
        <w:t xml:space="preserve"> تدعو</w:t>
      </w:r>
      <w:r w:rsidRPr="003A3C2B">
        <w:rPr>
          <w:rFonts w:hint="cs"/>
          <w:rtl/>
          <w:lang w:bidi="ar"/>
        </w:rPr>
        <w:t xml:space="preserve"> </w:t>
      </w:r>
      <w:r>
        <w:rPr>
          <w:rFonts w:hint="cs"/>
          <w:rtl/>
          <w:lang w:bidi="ar"/>
        </w:rPr>
        <w:t>ل</w:t>
      </w:r>
      <w:r w:rsidRPr="003A3C2B">
        <w:rPr>
          <w:rFonts w:hint="cs"/>
          <w:rtl/>
          <w:lang w:bidi="ar"/>
        </w:rPr>
        <w:t>تس</w:t>
      </w:r>
      <w:r>
        <w:rPr>
          <w:rFonts w:hint="cs"/>
          <w:rtl/>
          <w:lang w:bidi="ar"/>
        </w:rPr>
        <w:t xml:space="preserve">جيل الحيز المنقول بدقة </w:t>
      </w:r>
      <w:r w:rsidR="002947C2">
        <w:rPr>
          <w:rFonts w:ascii="Traditional Arabic" w:hAnsi="Traditional Arabic" w:hint="cs"/>
          <w:rtl/>
          <w:lang w:bidi="ar"/>
        </w:rPr>
        <w:t>في </w:t>
      </w:r>
      <w:r w:rsidRPr="003A3C2B">
        <w:rPr>
          <w:rFonts w:ascii="Traditional Arabic" w:hAnsi="Traditional Arabic" w:hint="cs"/>
          <w:rtl/>
          <w:lang w:bidi="ar"/>
        </w:rPr>
        <w:t>قواعد</w:t>
      </w:r>
      <w:r w:rsidRPr="003A3C2B">
        <w:rPr>
          <w:rFonts w:hint="cs"/>
          <w:rtl/>
          <w:lang w:bidi="ar"/>
        </w:rPr>
        <w:t xml:space="preserve"> </w:t>
      </w:r>
      <w:r w:rsidRPr="003A3C2B">
        <w:rPr>
          <w:rFonts w:ascii="Traditional Arabic" w:hAnsi="Traditional Arabic" w:hint="cs"/>
          <w:rtl/>
          <w:lang w:bidi="ar"/>
        </w:rPr>
        <w:t>بيانات</w:t>
      </w:r>
      <w:r>
        <w:rPr>
          <w:rFonts w:ascii="Traditional Arabic" w:hAnsi="Traditional Arabic" w:hint="cs"/>
          <w:rtl/>
          <w:lang w:bidi="ar"/>
        </w:rPr>
        <w:t xml:space="preserve"> تصونها</w:t>
      </w:r>
      <w:r w:rsidRPr="003A3C2B">
        <w:rPr>
          <w:rFonts w:hint="cs"/>
          <w:rtl/>
          <w:lang w:bidi="ar"/>
        </w:rPr>
        <w:t xml:space="preserve"> </w:t>
      </w:r>
      <w:r>
        <w:rPr>
          <w:rFonts w:hint="cs"/>
          <w:rtl/>
        </w:rPr>
        <w:t>سجلات الإنترنت</w:t>
      </w:r>
      <w:r w:rsidR="0040473D">
        <w:rPr>
          <w:rFonts w:hint="eastAsia"/>
          <w:rtl/>
          <w:lang w:bidi="ar"/>
        </w:rPr>
        <w:t> </w:t>
      </w:r>
      <w:r>
        <w:rPr>
          <w:rFonts w:hint="cs"/>
          <w:rtl/>
        </w:rPr>
        <w:t>الإقليمية.</w:t>
      </w:r>
    </w:p>
    <w:p w:rsidR="00845D09" w:rsidRPr="00C37BF4" w:rsidRDefault="00845D09" w:rsidP="008443B0">
      <w:pPr>
        <w:rPr>
          <w:rtl/>
          <w:lang w:bidi="ar"/>
        </w:rPr>
      </w:pPr>
      <w:r w:rsidRPr="003A3C2B">
        <w:rPr>
          <w:rFonts w:hint="cs"/>
          <w:rtl/>
          <w:lang w:bidi="ar"/>
        </w:rPr>
        <w:t xml:space="preserve">وقد تناولت عمليات وضع سياسات </w:t>
      </w:r>
      <w:r>
        <w:rPr>
          <w:rFonts w:hint="cs"/>
          <w:rtl/>
          <w:lang w:bidi="ar"/>
        </w:rPr>
        <w:t>ال</w:t>
      </w:r>
      <w:r w:rsidRPr="003A3C2B">
        <w:rPr>
          <w:rFonts w:hint="cs"/>
          <w:rtl/>
          <w:lang w:bidi="ar"/>
        </w:rPr>
        <w:t>مجتمع</w:t>
      </w:r>
      <w:r>
        <w:rPr>
          <w:rFonts w:hint="cs"/>
          <w:rtl/>
          <w:lang w:bidi="ar"/>
        </w:rPr>
        <w:t>ات المحلية</w:t>
      </w:r>
      <w:r w:rsidRPr="003A3C2B">
        <w:rPr>
          <w:rFonts w:hint="cs"/>
          <w:rtl/>
          <w:lang w:bidi="ar"/>
        </w:rPr>
        <w:t xml:space="preserve"> </w:t>
      </w:r>
      <w:r>
        <w:rPr>
          <w:rFonts w:hint="cs"/>
          <w:rtl/>
          <w:lang w:bidi="ar"/>
        </w:rPr>
        <w:t>ل</w:t>
      </w:r>
      <w:r>
        <w:rPr>
          <w:rFonts w:hint="cs"/>
          <w:rtl/>
        </w:rPr>
        <w:t xml:space="preserve">سجلات الإنترنت الإقليمية، أو هي بصدد تناول، </w:t>
      </w:r>
      <w:r w:rsidRPr="003A3C2B">
        <w:rPr>
          <w:rFonts w:hint="cs"/>
          <w:rtl/>
          <w:lang w:bidi="ar"/>
        </w:rPr>
        <w:t>قضايا السياسة العامة التي يثيرها هذا التطور.</w:t>
      </w:r>
      <w:r>
        <w:rPr>
          <w:rFonts w:hint="cs"/>
          <w:rtl/>
          <w:lang w:bidi="ar"/>
        </w:rPr>
        <w:t xml:space="preserve"> و</w:t>
      </w:r>
      <w:r w:rsidRPr="003A3C2B">
        <w:rPr>
          <w:rFonts w:hint="cs"/>
          <w:rtl/>
          <w:lang w:bidi="ar"/>
        </w:rPr>
        <w:t xml:space="preserve">حتى الآن </w:t>
      </w:r>
      <w:r>
        <w:rPr>
          <w:rFonts w:hint="cs"/>
          <w:rtl/>
          <w:lang w:bidi="ar"/>
        </w:rPr>
        <w:t>نفذ مجتمعان من</w:t>
      </w:r>
      <w:r w:rsidRPr="0072476F">
        <w:rPr>
          <w:rFonts w:hint="cs"/>
          <w:rtl/>
          <w:lang w:bidi="ar"/>
        </w:rPr>
        <w:t xml:space="preserve"> </w:t>
      </w:r>
      <w:r>
        <w:rPr>
          <w:rFonts w:hint="cs"/>
          <w:rtl/>
          <w:lang w:bidi="ar"/>
        </w:rPr>
        <w:t>ال</w:t>
      </w:r>
      <w:r w:rsidRPr="003A3C2B">
        <w:rPr>
          <w:rFonts w:hint="cs"/>
          <w:rtl/>
          <w:lang w:bidi="ar"/>
        </w:rPr>
        <w:t>مجتمع</w:t>
      </w:r>
      <w:r>
        <w:rPr>
          <w:rFonts w:hint="cs"/>
          <w:rtl/>
          <w:lang w:bidi="ar"/>
        </w:rPr>
        <w:t>ات المحلية</w:t>
      </w:r>
      <w:r w:rsidRPr="003A3C2B">
        <w:rPr>
          <w:rFonts w:hint="cs"/>
          <w:rtl/>
          <w:lang w:bidi="ar"/>
        </w:rPr>
        <w:t xml:space="preserve"> </w:t>
      </w:r>
      <w:r>
        <w:rPr>
          <w:rFonts w:hint="cs"/>
          <w:rtl/>
          <w:lang w:bidi="ar"/>
        </w:rPr>
        <w:t>ل</w:t>
      </w:r>
      <w:r>
        <w:rPr>
          <w:rFonts w:hint="cs"/>
          <w:rtl/>
        </w:rPr>
        <w:t>سجلات الإنترنت الإقليمية (</w:t>
      </w:r>
      <w:r w:rsidRPr="00C37BF4">
        <w:rPr>
          <w:lang w:bidi="ar"/>
        </w:rPr>
        <w:t>ARIN</w:t>
      </w:r>
      <w:r>
        <w:rPr>
          <w:rFonts w:hint="cs"/>
          <w:rtl/>
        </w:rPr>
        <w:t xml:space="preserve"> و</w:t>
      </w:r>
      <w:r w:rsidRPr="00C37BF4">
        <w:rPr>
          <w:lang w:bidi="ar"/>
        </w:rPr>
        <w:t>APNIC</w:t>
      </w:r>
      <w:r>
        <w:rPr>
          <w:rFonts w:hint="cs"/>
          <w:rtl/>
        </w:rPr>
        <w:t xml:space="preserve">) </w:t>
      </w:r>
      <w:r>
        <w:rPr>
          <w:rFonts w:hint="cs"/>
          <w:rtl/>
          <w:lang w:bidi="ar"/>
        </w:rPr>
        <w:t>سياسات تسمح ب</w:t>
      </w:r>
      <w:r w:rsidRPr="003A3C2B">
        <w:rPr>
          <w:rFonts w:hint="cs"/>
          <w:rtl/>
          <w:lang w:bidi="ar"/>
        </w:rPr>
        <w:t>نقل</w:t>
      </w:r>
      <w:r>
        <w:rPr>
          <w:rFonts w:hint="cs"/>
          <w:rtl/>
          <w:lang w:bidi="ar"/>
        </w:rPr>
        <w:t xml:space="preserve"> حيز العناوين بين المناطق (أي</w:t>
      </w:r>
      <w:r w:rsidRPr="003F5962">
        <w:rPr>
          <w:rFonts w:hint="cs"/>
          <w:rtl/>
          <w:lang w:bidi="ar"/>
        </w:rPr>
        <w:t xml:space="preserve"> </w:t>
      </w:r>
      <w:r w:rsidRPr="003A3C2B">
        <w:rPr>
          <w:rFonts w:hint="cs"/>
          <w:rtl/>
          <w:lang w:bidi="ar"/>
        </w:rPr>
        <w:t xml:space="preserve">يمكن </w:t>
      </w:r>
      <w:r>
        <w:rPr>
          <w:rFonts w:hint="cs"/>
          <w:rtl/>
          <w:lang w:bidi="ar"/>
        </w:rPr>
        <w:t>ل</w:t>
      </w:r>
      <w:r w:rsidRPr="003A3C2B">
        <w:rPr>
          <w:rFonts w:hint="cs"/>
          <w:rtl/>
          <w:lang w:bidi="ar"/>
        </w:rPr>
        <w:t xml:space="preserve">لمشغلين </w:t>
      </w:r>
      <w:r w:rsidR="002947C2">
        <w:rPr>
          <w:rFonts w:hint="cs"/>
          <w:rtl/>
          <w:lang w:bidi="ar"/>
        </w:rPr>
        <w:t>في </w:t>
      </w:r>
      <w:r w:rsidRPr="003A3C2B">
        <w:rPr>
          <w:rFonts w:hint="cs"/>
          <w:rtl/>
          <w:lang w:bidi="ar"/>
        </w:rPr>
        <w:t>هاتين المنطقتين نقل</w:t>
      </w:r>
      <w:r>
        <w:rPr>
          <w:rFonts w:hint="cs"/>
          <w:rtl/>
          <w:lang w:bidi="ar"/>
        </w:rPr>
        <w:t xml:space="preserve"> الحيز</w:t>
      </w:r>
      <w:r w:rsidRPr="003A3C2B">
        <w:rPr>
          <w:rFonts w:hint="cs"/>
          <w:rtl/>
          <w:lang w:bidi="ar"/>
        </w:rPr>
        <w:t xml:space="preserve"> حاليا</w:t>
      </w:r>
      <w:r>
        <w:rPr>
          <w:rFonts w:hint="cs"/>
          <w:rtl/>
          <w:lang w:bidi="ar"/>
        </w:rPr>
        <w:t>ً</w:t>
      </w:r>
      <w:r w:rsidRPr="003A3C2B">
        <w:rPr>
          <w:rFonts w:hint="cs"/>
          <w:rtl/>
          <w:lang w:bidi="ar"/>
        </w:rPr>
        <w:t>).</w:t>
      </w:r>
      <w:r>
        <w:rPr>
          <w:rFonts w:hint="cs"/>
          <w:rtl/>
          <w:lang w:bidi="ar"/>
        </w:rPr>
        <w:t xml:space="preserve"> و</w:t>
      </w:r>
      <w:r w:rsidR="002947C2">
        <w:rPr>
          <w:rFonts w:hint="cs"/>
          <w:rtl/>
          <w:lang w:bidi="ar"/>
        </w:rPr>
        <w:t>في </w:t>
      </w:r>
      <w:r>
        <w:rPr>
          <w:rFonts w:hint="cs"/>
          <w:rtl/>
          <w:lang w:bidi="ar"/>
        </w:rPr>
        <w:t xml:space="preserve">مجتمعات </w:t>
      </w:r>
      <w:r w:rsidRPr="00C37BF4">
        <w:rPr>
          <w:lang w:bidi="ar"/>
        </w:rPr>
        <w:t>AFRINIC</w:t>
      </w:r>
      <w:r>
        <w:rPr>
          <w:rFonts w:hint="cs"/>
          <w:rtl/>
          <w:lang w:bidi="ar"/>
        </w:rPr>
        <w:t xml:space="preserve"> و</w:t>
      </w:r>
      <w:proofErr w:type="spellStart"/>
      <w:r w:rsidRPr="00C37BF4">
        <w:rPr>
          <w:lang w:bidi="ar"/>
        </w:rPr>
        <w:t>Lacnic</w:t>
      </w:r>
      <w:proofErr w:type="spellEnd"/>
      <w:r>
        <w:rPr>
          <w:rFonts w:hint="cs"/>
          <w:rtl/>
          <w:lang w:bidi="ar"/>
        </w:rPr>
        <w:t xml:space="preserve"> و</w:t>
      </w:r>
      <w:r w:rsidRPr="00C37BF4">
        <w:rPr>
          <w:lang w:bidi="ar"/>
        </w:rPr>
        <w:t>RIPE</w:t>
      </w:r>
      <w:r>
        <w:rPr>
          <w:rFonts w:hint="cs"/>
          <w:rtl/>
          <w:lang w:bidi="ar"/>
        </w:rPr>
        <w:t xml:space="preserve">، تناقَش حالياً </w:t>
      </w:r>
      <w:r w:rsidRPr="003A3C2B">
        <w:rPr>
          <w:rFonts w:hint="cs"/>
          <w:rtl/>
          <w:lang w:bidi="ar"/>
        </w:rPr>
        <w:t>مقترحات السياسات ذات</w:t>
      </w:r>
      <w:r w:rsidR="0040473D">
        <w:rPr>
          <w:rFonts w:hint="eastAsia"/>
          <w:rtl/>
          <w:lang w:bidi="ar"/>
        </w:rPr>
        <w:t> </w:t>
      </w:r>
      <w:r w:rsidRPr="003A3C2B">
        <w:rPr>
          <w:rFonts w:hint="cs"/>
          <w:rtl/>
          <w:lang w:bidi="ar"/>
        </w:rPr>
        <w:t>الصلة</w:t>
      </w:r>
      <w:r>
        <w:rPr>
          <w:rFonts w:hint="cs"/>
          <w:rtl/>
          <w:lang w:bidi="ar"/>
        </w:rPr>
        <w:t>.</w:t>
      </w:r>
    </w:p>
    <w:p w:rsidR="00845D09" w:rsidRDefault="00845D09" w:rsidP="0040473D">
      <w:pPr>
        <w:rPr>
          <w:rtl/>
          <w:lang w:bidi="ar"/>
        </w:rPr>
      </w:pPr>
      <w:r>
        <w:rPr>
          <w:rFonts w:hint="cs"/>
          <w:rtl/>
          <w:lang w:bidi="ar"/>
        </w:rPr>
        <w:t>و</w:t>
      </w:r>
      <w:r w:rsidRPr="003A3C2B">
        <w:rPr>
          <w:rFonts w:hint="cs"/>
          <w:rtl/>
          <w:lang w:bidi="ar"/>
        </w:rPr>
        <w:t>في</w:t>
      </w:r>
      <w:r w:rsidR="002947C2">
        <w:rPr>
          <w:rFonts w:hint="cs"/>
          <w:rtl/>
          <w:lang w:bidi="ar"/>
        </w:rPr>
        <w:t>ما </w:t>
      </w:r>
      <w:r w:rsidRPr="003A3C2B">
        <w:rPr>
          <w:rFonts w:hint="cs"/>
          <w:rtl/>
          <w:lang w:bidi="ar"/>
        </w:rPr>
        <w:t>يتعلق</w:t>
      </w:r>
      <w:r>
        <w:rPr>
          <w:rFonts w:hint="cs"/>
          <w:rtl/>
          <w:lang w:bidi="ar"/>
        </w:rPr>
        <w:t xml:space="preserve"> بالمتطلب الداعي لأن يثبت المستفيدون من النقل </w:t>
      </w:r>
      <w:r w:rsidRPr="003A3C2B">
        <w:rPr>
          <w:rFonts w:hint="cs"/>
          <w:rtl/>
          <w:lang w:bidi="ar"/>
        </w:rPr>
        <w:t>حاجتهم للعناوين،</w:t>
      </w:r>
      <w:r>
        <w:rPr>
          <w:rFonts w:hint="cs"/>
          <w:rtl/>
          <w:lang w:bidi="ar"/>
        </w:rPr>
        <w:t xml:space="preserve"> </w:t>
      </w:r>
      <w:r w:rsidRPr="003A3C2B">
        <w:rPr>
          <w:rFonts w:hint="cs"/>
          <w:rtl/>
          <w:lang w:bidi="ar"/>
        </w:rPr>
        <w:t xml:space="preserve">نلاحظ </w:t>
      </w:r>
      <w:r>
        <w:rPr>
          <w:rFonts w:hint="cs"/>
          <w:rtl/>
          <w:lang w:bidi="ar"/>
        </w:rPr>
        <w:t>سياس</w:t>
      </w:r>
      <w:r w:rsidRPr="003A3C2B">
        <w:rPr>
          <w:rFonts w:hint="cs"/>
          <w:rtl/>
          <w:lang w:bidi="ar"/>
        </w:rPr>
        <w:t>ت</w:t>
      </w:r>
      <w:r>
        <w:rPr>
          <w:rFonts w:hint="cs"/>
          <w:rtl/>
          <w:lang w:bidi="ar"/>
        </w:rPr>
        <w:t>ي</w:t>
      </w:r>
      <w:r w:rsidRPr="003A3C2B">
        <w:rPr>
          <w:rFonts w:hint="cs"/>
          <w:rtl/>
          <w:lang w:bidi="ar"/>
        </w:rPr>
        <w:t xml:space="preserve"> نقل بين </w:t>
      </w:r>
      <w:r>
        <w:rPr>
          <w:rFonts w:hint="cs"/>
          <w:rtl/>
        </w:rPr>
        <w:t>سجلات الإنترنت الإقليمية</w:t>
      </w:r>
      <w:r w:rsidRPr="003A3C2B">
        <w:rPr>
          <w:rFonts w:hint="cs"/>
          <w:rtl/>
          <w:lang w:bidi="ar"/>
        </w:rPr>
        <w:t xml:space="preserve"> حالي</w:t>
      </w:r>
      <w:r>
        <w:rPr>
          <w:rFonts w:hint="cs"/>
          <w:rtl/>
          <w:lang w:bidi="ar"/>
        </w:rPr>
        <w:t>اً</w:t>
      </w:r>
      <w:r w:rsidRPr="003A3C2B">
        <w:rPr>
          <w:rFonts w:hint="cs"/>
          <w:rtl/>
          <w:lang w:bidi="ar"/>
        </w:rPr>
        <w:t xml:space="preserve"> (</w:t>
      </w:r>
      <w:r w:rsidRPr="00C37BF4">
        <w:rPr>
          <w:lang w:bidi="ar"/>
        </w:rPr>
        <w:t>APNIC</w:t>
      </w:r>
      <w:r>
        <w:rPr>
          <w:rFonts w:hint="cs"/>
          <w:rtl/>
          <w:lang w:bidi="ar"/>
        </w:rPr>
        <w:t xml:space="preserve"> </w:t>
      </w:r>
      <w:r w:rsidRPr="003A3C2B">
        <w:rPr>
          <w:rFonts w:hint="cs"/>
          <w:rtl/>
          <w:lang w:bidi="ar"/>
        </w:rPr>
        <w:t>و</w:t>
      </w:r>
      <w:r w:rsidRPr="003A3C2B">
        <w:rPr>
          <w:rFonts w:hint="cs"/>
        </w:rPr>
        <w:t>ARIN</w:t>
      </w:r>
      <w:r w:rsidRPr="003A3C2B">
        <w:rPr>
          <w:rFonts w:hint="cs"/>
          <w:rtl/>
          <w:lang w:bidi="ar"/>
        </w:rPr>
        <w:t xml:space="preserve">) </w:t>
      </w:r>
      <w:r>
        <w:rPr>
          <w:rFonts w:hint="cs"/>
          <w:rtl/>
          <w:lang w:bidi="ar"/>
        </w:rPr>
        <w:t>وتتضمن كلتاهما هذا المتطلب.</w:t>
      </w:r>
      <w:r w:rsidRPr="00DC21E2">
        <w:rPr>
          <w:rFonts w:hint="cs"/>
          <w:rtl/>
          <w:lang w:bidi="ar"/>
        </w:rPr>
        <w:t xml:space="preserve"> </w:t>
      </w:r>
      <w:r w:rsidRPr="003A3C2B">
        <w:rPr>
          <w:rFonts w:hint="cs"/>
          <w:rtl/>
          <w:lang w:bidi="ar"/>
        </w:rPr>
        <w:t>ك</w:t>
      </w:r>
      <w:r w:rsidR="002947C2">
        <w:rPr>
          <w:rFonts w:hint="cs"/>
          <w:rtl/>
          <w:lang w:bidi="ar"/>
        </w:rPr>
        <w:t>ما </w:t>
      </w:r>
      <w:r>
        <w:rPr>
          <w:rFonts w:hint="cs"/>
          <w:rtl/>
          <w:lang w:bidi="ar"/>
        </w:rPr>
        <w:t xml:space="preserve">يناقَش </w:t>
      </w:r>
      <w:r w:rsidRPr="003A3C2B">
        <w:rPr>
          <w:rFonts w:hint="cs"/>
          <w:rtl/>
          <w:lang w:bidi="ar"/>
        </w:rPr>
        <w:t xml:space="preserve">مثل هذا </w:t>
      </w:r>
      <w:r>
        <w:rPr>
          <w:rFonts w:hint="cs"/>
          <w:rtl/>
          <w:lang w:bidi="ar"/>
        </w:rPr>
        <w:t>المتطلب</w:t>
      </w:r>
      <w:r w:rsidRPr="003A3C2B">
        <w:rPr>
          <w:rFonts w:hint="cs"/>
          <w:rtl/>
          <w:lang w:bidi="ar"/>
        </w:rPr>
        <w:t xml:space="preserve"> بالنسبة لمقترحات السياسات </w:t>
      </w:r>
      <w:r w:rsidR="002947C2">
        <w:rPr>
          <w:rFonts w:hint="cs"/>
          <w:rtl/>
          <w:lang w:bidi="ar"/>
        </w:rPr>
        <w:t>في </w:t>
      </w:r>
      <w:r w:rsidRPr="003A3C2B">
        <w:rPr>
          <w:rFonts w:hint="cs"/>
          <w:rtl/>
          <w:lang w:bidi="ar"/>
        </w:rPr>
        <w:t xml:space="preserve">مجتمعات </w:t>
      </w:r>
      <w:r>
        <w:rPr>
          <w:rFonts w:hint="cs"/>
          <w:rtl/>
        </w:rPr>
        <w:t xml:space="preserve">سجلات الإنترنت الإقليمية </w:t>
      </w:r>
      <w:r w:rsidRPr="003A3C2B">
        <w:rPr>
          <w:rFonts w:hint="cs"/>
          <w:rtl/>
          <w:lang w:bidi="ar"/>
        </w:rPr>
        <w:t>الثلاثة الأخرى.</w:t>
      </w:r>
      <w:r>
        <w:rPr>
          <w:rFonts w:hint="cs"/>
          <w:rtl/>
          <w:lang w:bidi="ar"/>
        </w:rPr>
        <w:t xml:space="preserve"> وتؤكد</w:t>
      </w:r>
      <w:r w:rsidRPr="00DC21E2">
        <w:rPr>
          <w:rFonts w:hint="cs"/>
          <w:rtl/>
          <w:lang w:bidi="ar"/>
        </w:rPr>
        <w:t xml:space="preserve"> </w:t>
      </w:r>
      <w:r w:rsidRPr="003A3C2B">
        <w:rPr>
          <w:rFonts w:hint="cs"/>
          <w:rtl/>
          <w:lang w:bidi="ar"/>
        </w:rPr>
        <w:t xml:space="preserve">سجلات </w:t>
      </w:r>
      <w:r>
        <w:rPr>
          <w:rFonts w:hint="cs"/>
          <w:rtl/>
          <w:lang w:bidi="ar"/>
        </w:rPr>
        <w:t>الإنترنت</w:t>
      </w:r>
      <w:r w:rsidRPr="003A3C2B">
        <w:rPr>
          <w:rFonts w:hint="cs"/>
          <w:rtl/>
          <w:lang w:bidi="ar"/>
        </w:rPr>
        <w:t xml:space="preserve"> الإقليمية</w:t>
      </w:r>
      <w:r>
        <w:rPr>
          <w:rFonts w:hint="cs"/>
          <w:rtl/>
          <w:lang w:bidi="ar"/>
        </w:rPr>
        <w:t xml:space="preserve"> أن </w:t>
      </w:r>
      <w:r w:rsidRPr="003A3C2B">
        <w:rPr>
          <w:rFonts w:hint="cs"/>
          <w:rtl/>
          <w:lang w:bidi="ar"/>
        </w:rPr>
        <w:t>المجتمعات المحلية الإقليمية</w:t>
      </w:r>
      <w:r>
        <w:rPr>
          <w:rFonts w:hint="cs"/>
          <w:rtl/>
          <w:lang w:bidi="ar"/>
        </w:rPr>
        <w:t xml:space="preserve"> تضع</w:t>
      </w:r>
      <w:r w:rsidRPr="003A3C2B">
        <w:rPr>
          <w:rFonts w:hint="cs"/>
          <w:rtl/>
          <w:lang w:bidi="ar"/>
        </w:rPr>
        <w:t xml:space="preserve"> هذه السياسات بطريقة مفتوحة وشفافة</w:t>
      </w:r>
      <w:r>
        <w:rPr>
          <w:rFonts w:hint="cs"/>
          <w:rtl/>
          <w:lang w:bidi="ar"/>
        </w:rPr>
        <w:t xml:space="preserve"> وتصاعدية.</w:t>
      </w:r>
      <w:r w:rsidRPr="00DC21E2">
        <w:rPr>
          <w:rFonts w:hint="cs"/>
          <w:rtl/>
          <w:lang w:bidi="ar"/>
        </w:rPr>
        <w:t xml:space="preserve"> </w:t>
      </w:r>
      <w:r>
        <w:rPr>
          <w:rFonts w:hint="cs"/>
          <w:rtl/>
          <w:lang w:bidi="ar"/>
        </w:rPr>
        <w:t>ف</w:t>
      </w:r>
      <w:r w:rsidRPr="003A3C2B">
        <w:rPr>
          <w:rFonts w:hint="cs"/>
          <w:rtl/>
          <w:lang w:bidi="ar"/>
        </w:rPr>
        <w:t xml:space="preserve">إذا </w:t>
      </w:r>
      <w:r w:rsidR="002947C2">
        <w:rPr>
          <w:rFonts w:hint="cs"/>
          <w:rtl/>
          <w:lang w:bidi="ar"/>
        </w:rPr>
        <w:t>ما </w:t>
      </w:r>
      <w:r w:rsidRPr="003A3C2B">
        <w:rPr>
          <w:rFonts w:hint="cs"/>
          <w:rtl/>
          <w:lang w:bidi="ar"/>
        </w:rPr>
        <w:t xml:space="preserve">شعرت الدول الأعضاء </w:t>
      </w:r>
      <w:r w:rsidR="002947C2">
        <w:rPr>
          <w:rFonts w:hint="cs"/>
          <w:rtl/>
          <w:lang w:bidi="ar"/>
        </w:rPr>
        <w:t>في </w:t>
      </w:r>
      <w:r w:rsidRPr="003A3C2B">
        <w:rPr>
          <w:rFonts w:hint="cs"/>
          <w:rtl/>
          <w:lang w:bidi="ar"/>
        </w:rPr>
        <w:t xml:space="preserve">الاتحاد </w:t>
      </w:r>
      <w:r>
        <w:rPr>
          <w:rFonts w:hint="cs"/>
          <w:rtl/>
          <w:lang w:bidi="ar"/>
        </w:rPr>
        <w:t>ب</w:t>
      </w:r>
      <w:r w:rsidRPr="003A3C2B">
        <w:rPr>
          <w:rFonts w:hint="cs"/>
          <w:rtl/>
          <w:lang w:bidi="ar"/>
        </w:rPr>
        <w:t xml:space="preserve">أن </w:t>
      </w:r>
      <w:r>
        <w:rPr>
          <w:rFonts w:hint="cs"/>
          <w:rtl/>
          <w:lang w:bidi="ar"/>
        </w:rPr>
        <w:t>متطلب الحاجة هو</w:t>
      </w:r>
      <w:r w:rsidRPr="003A3C2B">
        <w:rPr>
          <w:rFonts w:hint="cs"/>
          <w:rtl/>
          <w:lang w:bidi="ar"/>
        </w:rPr>
        <w:t xml:space="preserve"> عنصر أساسي </w:t>
      </w:r>
      <w:r w:rsidR="002947C2">
        <w:rPr>
          <w:rFonts w:hint="cs"/>
          <w:rtl/>
          <w:lang w:bidi="ar"/>
        </w:rPr>
        <w:t>في </w:t>
      </w:r>
      <w:r w:rsidRPr="003A3C2B">
        <w:rPr>
          <w:rFonts w:hint="cs"/>
          <w:rtl/>
          <w:lang w:bidi="ar"/>
        </w:rPr>
        <w:t>هذه السياسات، فمن المهم أن تس</w:t>
      </w:r>
      <w:r>
        <w:rPr>
          <w:rFonts w:hint="cs"/>
          <w:rtl/>
          <w:lang w:bidi="ar"/>
        </w:rPr>
        <w:t>ا</w:t>
      </w:r>
      <w:r w:rsidRPr="003A3C2B">
        <w:rPr>
          <w:rFonts w:hint="cs"/>
          <w:rtl/>
          <w:lang w:bidi="ar"/>
        </w:rPr>
        <w:t xml:space="preserve">هم </w:t>
      </w:r>
      <w:r w:rsidR="002947C2">
        <w:rPr>
          <w:rFonts w:hint="cs"/>
          <w:rtl/>
          <w:lang w:bidi="ar"/>
        </w:rPr>
        <w:t>في </w:t>
      </w:r>
      <w:r w:rsidRPr="003A3C2B">
        <w:rPr>
          <w:rFonts w:hint="cs"/>
          <w:rtl/>
          <w:lang w:bidi="ar"/>
        </w:rPr>
        <w:t>مناقشات</w:t>
      </w:r>
      <w:r>
        <w:rPr>
          <w:rFonts w:hint="cs"/>
          <w:rtl/>
          <w:lang w:bidi="ar"/>
        </w:rPr>
        <w:t xml:space="preserve"> مجتمعات</w:t>
      </w:r>
      <w:r w:rsidRPr="003A3C2B">
        <w:rPr>
          <w:rFonts w:hint="cs"/>
          <w:rtl/>
          <w:lang w:bidi="ar"/>
        </w:rPr>
        <w:t xml:space="preserve"> </w:t>
      </w:r>
      <w:r>
        <w:rPr>
          <w:rFonts w:hint="cs"/>
          <w:rtl/>
        </w:rPr>
        <w:t xml:space="preserve">سجلات الإنترنت الإقليمية </w:t>
      </w:r>
      <w:r>
        <w:rPr>
          <w:rFonts w:hint="cs"/>
          <w:rtl/>
          <w:lang w:bidi="ar"/>
        </w:rPr>
        <w:t>لإشهار ذلك</w:t>
      </w:r>
      <w:r w:rsidR="0040473D">
        <w:rPr>
          <w:rFonts w:hint="eastAsia"/>
          <w:rtl/>
          <w:lang w:bidi="ar"/>
        </w:rPr>
        <w:t> </w:t>
      </w:r>
      <w:r>
        <w:rPr>
          <w:rFonts w:hint="cs"/>
          <w:rtl/>
          <w:lang w:bidi="ar"/>
        </w:rPr>
        <w:t>الرأي.</w:t>
      </w:r>
    </w:p>
    <w:p w:rsidR="00845D09" w:rsidRDefault="00845D09" w:rsidP="008443B0">
      <w:pPr>
        <w:rPr>
          <w:rtl/>
          <w:lang w:bidi="ar"/>
        </w:rPr>
      </w:pPr>
      <w:r>
        <w:rPr>
          <w:rFonts w:hint="cs"/>
          <w:rtl/>
          <w:lang w:bidi="ar"/>
        </w:rPr>
        <w:t>و</w:t>
      </w:r>
      <w:r w:rsidR="002947C2">
        <w:rPr>
          <w:rFonts w:hint="cs"/>
          <w:rtl/>
          <w:lang w:bidi="ar"/>
        </w:rPr>
        <w:t>في </w:t>
      </w:r>
      <w:r w:rsidRPr="003A3C2B">
        <w:rPr>
          <w:rFonts w:hint="cs"/>
          <w:rtl/>
          <w:lang w:bidi="ar"/>
        </w:rPr>
        <w:t xml:space="preserve">هذا السياق، </w:t>
      </w:r>
      <w:r>
        <w:rPr>
          <w:rFonts w:hint="cs"/>
          <w:rtl/>
          <w:lang w:bidi="ar"/>
        </w:rPr>
        <w:t xml:space="preserve">تؤيد </w:t>
      </w:r>
      <w:r w:rsidRPr="003A3C2B">
        <w:rPr>
          <w:rFonts w:hint="cs"/>
          <w:rtl/>
          <w:lang w:bidi="ar"/>
        </w:rPr>
        <w:t xml:space="preserve">سجلات </w:t>
      </w:r>
      <w:r>
        <w:rPr>
          <w:rFonts w:hint="cs"/>
          <w:rtl/>
          <w:lang w:bidi="ar"/>
        </w:rPr>
        <w:t>الإنترنت</w:t>
      </w:r>
      <w:r w:rsidRPr="003A3C2B">
        <w:rPr>
          <w:rFonts w:hint="cs"/>
          <w:rtl/>
          <w:lang w:bidi="ar"/>
        </w:rPr>
        <w:t xml:space="preserve"> الإقليمية بقوة النقطة النهائية </w:t>
      </w:r>
      <w:r w:rsidR="002947C2">
        <w:rPr>
          <w:rFonts w:hint="cs"/>
          <w:rtl/>
          <w:lang w:bidi="ar"/>
        </w:rPr>
        <w:t>في </w:t>
      </w:r>
      <w:r w:rsidRPr="003A3C2B">
        <w:rPr>
          <w:rFonts w:hint="cs"/>
          <w:rtl/>
          <w:lang w:bidi="ar"/>
        </w:rPr>
        <w:t xml:space="preserve">الرأي </w:t>
      </w:r>
      <w:r>
        <w:rPr>
          <w:rFonts w:hint="cs"/>
          <w:rtl/>
          <w:lang w:bidi="ar"/>
        </w:rPr>
        <w:t>بشأن</w:t>
      </w:r>
      <w:r w:rsidRPr="003A3C2B">
        <w:rPr>
          <w:rFonts w:hint="cs"/>
          <w:rtl/>
          <w:lang w:bidi="ar"/>
        </w:rPr>
        <w:t xml:space="preserve"> مشاركة الدولة العضو </w:t>
      </w:r>
      <w:r w:rsidR="002947C2">
        <w:rPr>
          <w:rFonts w:hint="cs"/>
          <w:rtl/>
          <w:lang w:bidi="ar"/>
        </w:rPr>
        <w:t>في </w:t>
      </w:r>
      <w:r w:rsidR="0040473D">
        <w:rPr>
          <w:rFonts w:hint="cs"/>
          <w:rtl/>
          <w:lang w:bidi="ar"/>
        </w:rPr>
        <w:t>"</w:t>
      </w:r>
      <w:r w:rsidRPr="009B2D00">
        <w:rPr>
          <w:rtl/>
          <w:lang w:bidi="ar"/>
        </w:rPr>
        <w:t>مؤسسات أصحاب المصلحة المتعددين المسؤولة عن وضع السياسات التقنية وتوزيع هذه الموارد</w:t>
      </w:r>
      <w:r>
        <w:rPr>
          <w:rFonts w:hint="cs"/>
          <w:rtl/>
          <w:lang w:bidi="ar"/>
        </w:rPr>
        <w:t>"، وهي تدعو</w:t>
      </w:r>
      <w:r w:rsidRPr="009D2F80">
        <w:rPr>
          <w:rFonts w:hint="cs"/>
          <w:rtl/>
          <w:lang w:bidi="ar"/>
        </w:rPr>
        <w:t xml:space="preserve"> </w:t>
      </w:r>
      <w:r w:rsidRPr="003A3C2B">
        <w:rPr>
          <w:rFonts w:hint="cs"/>
          <w:rtl/>
          <w:lang w:bidi="ar"/>
        </w:rPr>
        <w:t>جميع أعضاء</w:t>
      </w:r>
      <w:r>
        <w:rPr>
          <w:rFonts w:hint="cs"/>
          <w:rtl/>
          <w:lang w:bidi="ar"/>
        </w:rPr>
        <w:t xml:space="preserve"> الاتحاد</w:t>
      </w:r>
      <w:r w:rsidRPr="003A3C2B">
        <w:rPr>
          <w:rFonts w:hint="cs"/>
          <w:rtl/>
          <w:lang w:bidi="ar"/>
        </w:rPr>
        <w:t xml:space="preserve"> للمساهمة </w:t>
      </w:r>
      <w:r w:rsidR="002947C2">
        <w:rPr>
          <w:rFonts w:hint="cs"/>
          <w:rtl/>
          <w:lang w:bidi="ar"/>
        </w:rPr>
        <w:t>في </w:t>
      </w:r>
      <w:r w:rsidRPr="003A3C2B">
        <w:rPr>
          <w:rFonts w:hint="cs"/>
          <w:rtl/>
          <w:lang w:bidi="ar"/>
        </w:rPr>
        <w:t xml:space="preserve">مناقشات سياسات </w:t>
      </w:r>
      <w:r>
        <w:rPr>
          <w:rFonts w:hint="cs"/>
          <w:rtl/>
          <w:lang w:bidi="ar"/>
        </w:rPr>
        <w:t>ال</w:t>
      </w:r>
      <w:r w:rsidRPr="003A3C2B">
        <w:rPr>
          <w:rFonts w:hint="cs"/>
          <w:rtl/>
          <w:lang w:bidi="ar"/>
        </w:rPr>
        <w:t>مجتمع</w:t>
      </w:r>
      <w:r>
        <w:rPr>
          <w:rFonts w:hint="cs"/>
          <w:rtl/>
          <w:lang w:bidi="ar"/>
        </w:rPr>
        <w:t>ات المحلية</w:t>
      </w:r>
      <w:r w:rsidRPr="003A3C2B">
        <w:rPr>
          <w:rFonts w:hint="cs"/>
          <w:rtl/>
          <w:lang w:bidi="ar"/>
        </w:rPr>
        <w:t xml:space="preserve"> </w:t>
      </w:r>
      <w:r>
        <w:rPr>
          <w:rFonts w:hint="cs"/>
          <w:rtl/>
          <w:lang w:bidi="ar"/>
        </w:rPr>
        <w:t>ل</w:t>
      </w:r>
      <w:r>
        <w:rPr>
          <w:rFonts w:hint="cs"/>
          <w:rtl/>
        </w:rPr>
        <w:t>سجلات الإنترنت</w:t>
      </w:r>
      <w:r w:rsidR="0040473D">
        <w:rPr>
          <w:rFonts w:hint="eastAsia"/>
          <w:rtl/>
          <w:lang w:bidi="ar"/>
        </w:rPr>
        <w:t> </w:t>
      </w:r>
      <w:r>
        <w:rPr>
          <w:rFonts w:hint="cs"/>
          <w:rtl/>
        </w:rPr>
        <w:t>الإقليمية</w:t>
      </w:r>
      <w:r w:rsidRPr="003A3C2B">
        <w:rPr>
          <w:rFonts w:hint="cs"/>
          <w:rtl/>
          <w:lang w:bidi="ar"/>
        </w:rPr>
        <w:t>.</w:t>
      </w:r>
    </w:p>
    <w:p w:rsidR="00845D09" w:rsidRDefault="00845D09" w:rsidP="003A6EBA">
      <w:pPr>
        <w:pStyle w:val="Headingb"/>
        <w:rPr>
          <w:rtl/>
        </w:rPr>
      </w:pPr>
      <w:r w:rsidRPr="009D2F80">
        <w:rPr>
          <w:rtl/>
        </w:rPr>
        <w:t xml:space="preserve">الرأي </w:t>
      </w:r>
      <w:r w:rsidR="008443B0">
        <w:t>5</w:t>
      </w:r>
      <w:r w:rsidRPr="009D2F80">
        <w:rPr>
          <w:rtl/>
        </w:rPr>
        <w:t xml:space="preserve">: دعم نهج تعدد أصحاب المصلحة </w:t>
      </w:r>
      <w:r w:rsidR="002947C2">
        <w:rPr>
          <w:rtl/>
        </w:rPr>
        <w:t>في </w:t>
      </w:r>
      <w:r w:rsidRPr="009D2F80">
        <w:rPr>
          <w:rtl/>
        </w:rPr>
        <w:t>إدارة الإنترنت</w:t>
      </w:r>
    </w:p>
    <w:p w:rsidR="00845D09" w:rsidRPr="009D2F80" w:rsidRDefault="00845D09" w:rsidP="00845D09">
      <w:pPr>
        <w:rPr>
          <w:rtl/>
          <w:lang w:bidi="ar"/>
        </w:rPr>
      </w:pPr>
      <w:r>
        <w:rPr>
          <w:rFonts w:hint="cs"/>
          <w:rtl/>
          <w:lang w:bidi="ar"/>
        </w:rPr>
        <w:t>تتفق</w:t>
      </w:r>
      <w:r w:rsidRPr="009D2F80">
        <w:rPr>
          <w:rFonts w:hint="cs"/>
          <w:rtl/>
          <w:lang w:bidi="ar"/>
        </w:rPr>
        <w:t xml:space="preserve"> </w:t>
      </w:r>
      <w:r w:rsidRPr="003A3C2B">
        <w:rPr>
          <w:rFonts w:hint="cs"/>
          <w:rtl/>
          <w:lang w:bidi="ar"/>
        </w:rPr>
        <w:t xml:space="preserve">سجلات </w:t>
      </w:r>
      <w:r>
        <w:rPr>
          <w:rFonts w:hint="cs"/>
          <w:rtl/>
          <w:lang w:bidi="ar"/>
        </w:rPr>
        <w:t>الإنترنت</w:t>
      </w:r>
      <w:r w:rsidRPr="003A3C2B">
        <w:rPr>
          <w:rFonts w:hint="cs"/>
          <w:rtl/>
          <w:lang w:bidi="ar"/>
        </w:rPr>
        <w:t xml:space="preserve"> الإقليمية بشدة مع هذه الدعوة لدعم نموذج</w:t>
      </w:r>
      <w:r w:rsidRPr="009D2F80">
        <w:rPr>
          <w:rtl/>
          <w:lang w:bidi="ar"/>
        </w:rPr>
        <w:t xml:space="preserve"> تعدد أصحاب المصلحة </w:t>
      </w:r>
      <w:r w:rsidR="002947C2">
        <w:rPr>
          <w:rtl/>
          <w:lang w:bidi="ar"/>
        </w:rPr>
        <w:t>في </w:t>
      </w:r>
      <w:r w:rsidRPr="009D2F80">
        <w:rPr>
          <w:rtl/>
          <w:lang w:bidi="ar"/>
        </w:rPr>
        <w:t>إدارة الإنترنت</w:t>
      </w:r>
      <w:r>
        <w:rPr>
          <w:rFonts w:hint="cs"/>
          <w:rtl/>
          <w:lang w:bidi="ar"/>
        </w:rPr>
        <w:t>. وهي تحدد</w:t>
      </w:r>
      <w:r w:rsidRPr="009D2F80">
        <w:rPr>
          <w:rFonts w:hint="cs"/>
          <w:rtl/>
          <w:lang w:bidi="ar"/>
        </w:rPr>
        <w:t xml:space="preserve"> </w:t>
      </w:r>
      <w:r w:rsidRPr="003A3C2B">
        <w:rPr>
          <w:rFonts w:hint="cs"/>
          <w:rtl/>
          <w:lang w:bidi="ar"/>
        </w:rPr>
        <w:t>الخصائص التالية بوصفها ضرورية لنجاح</w:t>
      </w:r>
      <w:r w:rsidRPr="009D2F80">
        <w:rPr>
          <w:rFonts w:hint="cs"/>
          <w:rtl/>
          <w:lang w:bidi="ar"/>
        </w:rPr>
        <w:t xml:space="preserve"> </w:t>
      </w:r>
      <w:r w:rsidRPr="003A3C2B">
        <w:rPr>
          <w:rFonts w:hint="cs"/>
          <w:rtl/>
          <w:lang w:bidi="ar"/>
        </w:rPr>
        <w:t>أصحاب المصلحة المتعددين</w:t>
      </w:r>
      <w:r w:rsidRPr="009D2F80">
        <w:rPr>
          <w:rtl/>
          <w:lang w:bidi="ar"/>
        </w:rPr>
        <w:t xml:space="preserve"> </w:t>
      </w:r>
      <w:r w:rsidR="002947C2">
        <w:rPr>
          <w:rtl/>
          <w:lang w:bidi="ar"/>
        </w:rPr>
        <w:t>في </w:t>
      </w:r>
      <w:r>
        <w:rPr>
          <w:rFonts w:hint="cs"/>
          <w:rtl/>
          <w:lang w:bidi="ar"/>
        </w:rPr>
        <w:t>ال</w:t>
      </w:r>
      <w:r w:rsidRPr="009D2F80">
        <w:rPr>
          <w:rtl/>
          <w:lang w:bidi="ar"/>
        </w:rPr>
        <w:t>إدارة</w:t>
      </w:r>
      <w:r>
        <w:rPr>
          <w:rFonts w:hint="cs"/>
          <w:rtl/>
          <w:lang w:bidi="ar"/>
        </w:rPr>
        <w:t>:</w:t>
      </w:r>
    </w:p>
    <w:p w:rsidR="00845D09" w:rsidRDefault="008443B0" w:rsidP="008443B0">
      <w:pPr>
        <w:pStyle w:val="enumlev1"/>
        <w:rPr>
          <w:rtl/>
          <w:lang w:bidi="ar"/>
        </w:rPr>
      </w:pPr>
      <w:r w:rsidRPr="007B20A2">
        <w:rPr>
          <w:sz w:val="24"/>
          <w:szCs w:val="32"/>
          <w:lang w:bidi="ar"/>
        </w:rPr>
        <w:t>•</w:t>
      </w:r>
      <w:r>
        <w:rPr>
          <w:rtl/>
          <w:lang w:bidi="ar"/>
        </w:rPr>
        <w:tab/>
      </w:r>
      <w:r w:rsidR="00845D09">
        <w:rPr>
          <w:rFonts w:hint="cs"/>
          <w:rtl/>
          <w:lang w:bidi="ar"/>
        </w:rPr>
        <w:t>مفتوح</w:t>
      </w:r>
      <w:r w:rsidR="00845D09" w:rsidRPr="003A3C2B">
        <w:rPr>
          <w:rFonts w:hint="cs"/>
          <w:rtl/>
          <w:lang w:bidi="ar"/>
        </w:rPr>
        <w:t xml:space="preserve"> لجميع الأطراف المهتمة؛</w:t>
      </w:r>
    </w:p>
    <w:p w:rsidR="00845D09" w:rsidRDefault="008443B0" w:rsidP="008443B0">
      <w:pPr>
        <w:pStyle w:val="enumlev1"/>
        <w:rPr>
          <w:rtl/>
          <w:lang w:bidi="ar"/>
        </w:rPr>
      </w:pPr>
      <w:r w:rsidRPr="007B20A2">
        <w:rPr>
          <w:sz w:val="24"/>
          <w:szCs w:val="32"/>
          <w:lang w:bidi="ar"/>
        </w:rPr>
        <w:t>•</w:t>
      </w:r>
      <w:r>
        <w:rPr>
          <w:rtl/>
          <w:lang w:bidi="ar"/>
        </w:rPr>
        <w:tab/>
      </w:r>
      <w:r w:rsidR="00845D09" w:rsidRPr="003A3C2B">
        <w:rPr>
          <w:rFonts w:hint="cs"/>
          <w:rtl/>
          <w:lang w:bidi="ar"/>
        </w:rPr>
        <w:t xml:space="preserve">شفاف </w:t>
      </w:r>
      <w:r w:rsidR="002947C2">
        <w:rPr>
          <w:rFonts w:hint="cs"/>
          <w:rtl/>
          <w:lang w:bidi="ar"/>
        </w:rPr>
        <w:t>في </w:t>
      </w:r>
      <w:r w:rsidR="00845D09" w:rsidRPr="003A3C2B">
        <w:rPr>
          <w:rFonts w:hint="cs"/>
          <w:rtl/>
          <w:lang w:bidi="ar"/>
        </w:rPr>
        <w:t>عمليات صنع القرار؛</w:t>
      </w:r>
    </w:p>
    <w:p w:rsidR="00845D09" w:rsidRDefault="008443B0" w:rsidP="008443B0">
      <w:pPr>
        <w:pStyle w:val="enumlev1"/>
        <w:rPr>
          <w:rtl/>
          <w:lang w:bidi="ar"/>
        </w:rPr>
      </w:pPr>
      <w:r w:rsidRPr="007B20A2">
        <w:rPr>
          <w:sz w:val="24"/>
          <w:szCs w:val="32"/>
          <w:lang w:bidi="ar"/>
        </w:rPr>
        <w:t>•</w:t>
      </w:r>
      <w:r>
        <w:rPr>
          <w:rFonts w:hint="cs"/>
          <w:rtl/>
          <w:lang w:bidi="ar"/>
        </w:rPr>
        <w:tab/>
      </w:r>
      <w:r w:rsidR="00845D09">
        <w:rPr>
          <w:rFonts w:hint="cs"/>
          <w:rtl/>
          <w:lang w:bidi="ar"/>
        </w:rPr>
        <w:t>محترِم</w:t>
      </w:r>
      <w:r w:rsidR="00845D09" w:rsidRPr="003A3C2B">
        <w:rPr>
          <w:rFonts w:hint="cs"/>
          <w:rtl/>
          <w:lang w:bidi="ar"/>
        </w:rPr>
        <w:t xml:space="preserve"> للأدوار والمسؤوليات المحددة لجميع مجموعات أصحاب المصلحة؛</w:t>
      </w:r>
    </w:p>
    <w:p w:rsidR="00845D09" w:rsidRDefault="008443B0" w:rsidP="008443B0">
      <w:pPr>
        <w:pStyle w:val="enumlev1"/>
        <w:rPr>
          <w:rtl/>
          <w:lang w:bidi="ar"/>
        </w:rPr>
      </w:pPr>
      <w:r w:rsidRPr="007B20A2">
        <w:rPr>
          <w:sz w:val="24"/>
          <w:szCs w:val="32"/>
          <w:lang w:bidi="ar"/>
        </w:rPr>
        <w:t>•</w:t>
      </w:r>
      <w:r>
        <w:rPr>
          <w:rtl/>
          <w:lang w:bidi="ar"/>
        </w:rPr>
        <w:tab/>
      </w:r>
      <w:r w:rsidR="00845D09" w:rsidRPr="003A3C2B">
        <w:rPr>
          <w:rFonts w:hint="cs"/>
          <w:rtl/>
          <w:lang w:bidi="ar"/>
        </w:rPr>
        <w:t xml:space="preserve">المشاركة </w:t>
      </w:r>
      <w:r w:rsidR="00845D09">
        <w:rPr>
          <w:rFonts w:hint="cs"/>
          <w:rtl/>
          <w:lang w:bidi="ar"/>
        </w:rPr>
        <w:t>التصاعدية للجهات المتأثرة</w:t>
      </w:r>
      <w:r w:rsidR="00845D09" w:rsidRPr="003A3C2B">
        <w:rPr>
          <w:rFonts w:hint="cs"/>
          <w:rtl/>
          <w:lang w:bidi="ar"/>
        </w:rPr>
        <w:t xml:space="preserve"> مباشرة.</w:t>
      </w:r>
    </w:p>
    <w:p w:rsidR="00845D09" w:rsidRDefault="00845D09" w:rsidP="00264E01">
      <w:pPr>
        <w:rPr>
          <w:rtl/>
          <w:lang w:bidi="ar"/>
        </w:rPr>
      </w:pPr>
      <w:r>
        <w:rPr>
          <w:rFonts w:hint="cs"/>
          <w:rtl/>
          <w:lang w:bidi="ar"/>
        </w:rPr>
        <w:t xml:space="preserve">وعمليات وضع </w:t>
      </w:r>
      <w:r w:rsidRPr="003A3C2B">
        <w:rPr>
          <w:rFonts w:hint="cs"/>
          <w:rtl/>
          <w:lang w:bidi="ar"/>
        </w:rPr>
        <w:t>سياسات</w:t>
      </w:r>
      <w:r w:rsidRPr="001650D3">
        <w:rPr>
          <w:rFonts w:hint="cs"/>
          <w:rtl/>
          <w:lang w:bidi="ar"/>
        </w:rPr>
        <w:t xml:space="preserve"> </w:t>
      </w:r>
      <w:r w:rsidRPr="003A3C2B">
        <w:rPr>
          <w:rFonts w:hint="cs"/>
          <w:rtl/>
          <w:lang w:bidi="ar"/>
        </w:rPr>
        <w:t xml:space="preserve">سجلات </w:t>
      </w:r>
      <w:r>
        <w:rPr>
          <w:rFonts w:hint="cs"/>
          <w:rtl/>
          <w:lang w:bidi="ar"/>
        </w:rPr>
        <w:t>الإنترنت</w:t>
      </w:r>
      <w:r w:rsidRPr="003A3C2B">
        <w:rPr>
          <w:rFonts w:hint="cs"/>
          <w:rtl/>
          <w:lang w:bidi="ar"/>
        </w:rPr>
        <w:t xml:space="preserve"> الإقليمية</w:t>
      </w:r>
      <w:r>
        <w:rPr>
          <w:rFonts w:hint="cs"/>
          <w:rtl/>
          <w:lang w:bidi="ar"/>
        </w:rPr>
        <w:t xml:space="preserve"> تقدم بحد ذاتها </w:t>
      </w:r>
      <w:r w:rsidRPr="003A3C2B">
        <w:rPr>
          <w:rFonts w:hint="cs"/>
          <w:rtl/>
          <w:lang w:bidi="ar"/>
        </w:rPr>
        <w:t xml:space="preserve">أمثلة على هذا النوع من </w:t>
      </w:r>
      <w:r>
        <w:rPr>
          <w:rFonts w:hint="cs"/>
          <w:rtl/>
          <w:lang w:bidi="ar"/>
        </w:rPr>
        <w:t>إدارة</w:t>
      </w:r>
      <w:r w:rsidRPr="003A3C2B">
        <w:rPr>
          <w:rFonts w:hint="cs"/>
          <w:rtl/>
          <w:lang w:bidi="ar"/>
        </w:rPr>
        <w:t xml:space="preserve"> أصحاب المصلحة المتعددين التي كانت عاملا</w:t>
      </w:r>
      <w:r>
        <w:rPr>
          <w:rFonts w:hint="cs"/>
          <w:rtl/>
          <w:lang w:bidi="ar"/>
        </w:rPr>
        <w:t>ً</w:t>
      </w:r>
      <w:r w:rsidRPr="003A3C2B">
        <w:rPr>
          <w:rFonts w:hint="cs"/>
          <w:rtl/>
          <w:lang w:bidi="ar"/>
        </w:rPr>
        <w:t xml:space="preserve"> أساسيا</w:t>
      </w:r>
      <w:r>
        <w:rPr>
          <w:rFonts w:hint="cs"/>
          <w:rtl/>
          <w:lang w:bidi="ar"/>
        </w:rPr>
        <w:t>ً</w:t>
      </w:r>
      <w:r w:rsidRPr="003A3C2B">
        <w:rPr>
          <w:rFonts w:hint="cs"/>
          <w:rtl/>
          <w:lang w:bidi="ar"/>
        </w:rPr>
        <w:t xml:space="preserve"> </w:t>
      </w:r>
      <w:r w:rsidR="002947C2">
        <w:rPr>
          <w:rFonts w:hint="cs"/>
          <w:rtl/>
          <w:lang w:bidi="ar"/>
        </w:rPr>
        <w:t>في </w:t>
      </w:r>
      <w:r w:rsidRPr="003A3C2B">
        <w:rPr>
          <w:rFonts w:hint="cs"/>
          <w:rtl/>
          <w:lang w:bidi="ar"/>
        </w:rPr>
        <w:t>النمو الهائل للإنترنت على مدى العقود الأخيرة.</w:t>
      </w:r>
      <w:r w:rsidRPr="001650D3">
        <w:rPr>
          <w:rFonts w:hint="cs"/>
          <w:rtl/>
          <w:lang w:bidi="ar"/>
        </w:rPr>
        <w:t xml:space="preserve"> </w:t>
      </w:r>
      <w:r w:rsidRPr="003A3C2B">
        <w:rPr>
          <w:rFonts w:hint="cs"/>
          <w:rtl/>
          <w:lang w:bidi="ar"/>
        </w:rPr>
        <w:t xml:space="preserve">وقد </w:t>
      </w:r>
      <w:r>
        <w:rPr>
          <w:rFonts w:hint="cs"/>
          <w:rtl/>
          <w:lang w:bidi="ar"/>
        </w:rPr>
        <w:t>أفرزت</w:t>
      </w:r>
      <w:r w:rsidRPr="003A3C2B">
        <w:rPr>
          <w:rFonts w:hint="cs"/>
          <w:rtl/>
          <w:lang w:bidi="ar"/>
        </w:rPr>
        <w:t xml:space="preserve"> هذه العمليات سياسات</w:t>
      </w:r>
      <w:r>
        <w:rPr>
          <w:rFonts w:hint="cs"/>
          <w:rtl/>
          <w:lang w:bidi="ar"/>
        </w:rPr>
        <w:t xml:space="preserve"> </w:t>
      </w:r>
      <w:r w:rsidRPr="003A3C2B">
        <w:rPr>
          <w:rFonts w:hint="cs"/>
          <w:rtl/>
          <w:lang w:bidi="ar"/>
        </w:rPr>
        <w:t xml:space="preserve">متصلة </w:t>
      </w:r>
      <w:r>
        <w:rPr>
          <w:rFonts w:hint="cs"/>
          <w:rtl/>
          <w:lang w:bidi="ar"/>
        </w:rPr>
        <w:t>بعن</w:t>
      </w:r>
      <w:r w:rsidRPr="003A3C2B">
        <w:rPr>
          <w:rFonts w:hint="cs"/>
          <w:rtl/>
          <w:lang w:bidi="ar"/>
        </w:rPr>
        <w:t>ا</w:t>
      </w:r>
      <w:r>
        <w:rPr>
          <w:rFonts w:hint="cs"/>
          <w:rtl/>
          <w:lang w:bidi="ar"/>
        </w:rPr>
        <w:t>وي</w:t>
      </w:r>
      <w:r w:rsidRPr="003A3C2B">
        <w:rPr>
          <w:rFonts w:hint="cs"/>
          <w:rtl/>
          <w:lang w:bidi="ar"/>
        </w:rPr>
        <w:t>ن</w:t>
      </w:r>
      <w:r w:rsidRPr="001650D3">
        <w:rPr>
          <w:rFonts w:hint="cs"/>
          <w:rtl/>
          <w:lang w:bidi="ar"/>
        </w:rPr>
        <w:t xml:space="preserve"> </w:t>
      </w:r>
      <w:r>
        <w:rPr>
          <w:rFonts w:hint="cs"/>
          <w:rtl/>
          <w:lang w:bidi="ar"/>
        </w:rPr>
        <w:t xml:space="preserve">بروتوكول الإنترنت </w:t>
      </w:r>
      <w:r w:rsidR="00A061E3">
        <w:rPr>
          <w:lang w:bidi="ar"/>
        </w:rPr>
        <w:t>(</w:t>
      </w:r>
      <w:r w:rsidRPr="003A3C2B">
        <w:rPr>
          <w:rFonts w:hint="cs"/>
        </w:rPr>
        <w:t>IP</w:t>
      </w:r>
      <w:r w:rsidR="00A061E3">
        <w:rPr>
          <w:lang w:bidi="ar"/>
        </w:rPr>
        <w:t>)</w:t>
      </w:r>
      <w:r w:rsidRPr="001650D3">
        <w:rPr>
          <w:rFonts w:hint="cs"/>
          <w:rtl/>
          <w:lang w:bidi="ar"/>
        </w:rPr>
        <w:t xml:space="preserve"> </w:t>
      </w:r>
      <w:r w:rsidRPr="003A3C2B">
        <w:rPr>
          <w:rFonts w:hint="cs"/>
          <w:rtl/>
          <w:lang w:bidi="ar"/>
        </w:rPr>
        <w:t>تستجيب بشكل حيوي لتطور التكنولوجيا والصناعة والمجتمع.</w:t>
      </w:r>
      <w:r w:rsidRPr="00C1104D">
        <w:rPr>
          <w:rFonts w:hint="cs"/>
          <w:rtl/>
          <w:lang w:bidi="ar"/>
        </w:rPr>
        <w:t xml:space="preserve"> </w:t>
      </w:r>
      <w:r>
        <w:rPr>
          <w:rFonts w:hint="cs"/>
          <w:rtl/>
          <w:lang w:bidi="ar"/>
        </w:rPr>
        <w:t>و</w:t>
      </w:r>
      <w:r w:rsidRPr="003A3C2B">
        <w:rPr>
          <w:rFonts w:hint="cs"/>
          <w:rtl/>
          <w:lang w:bidi="ar"/>
        </w:rPr>
        <w:t>شملت بنجاح ظهور الإصدار</w:t>
      </w:r>
      <w:r>
        <w:rPr>
          <w:rFonts w:hint="cs"/>
          <w:rtl/>
          <w:lang w:bidi="ar"/>
        </w:rPr>
        <w:t xml:space="preserve"> السادس من بروتوكول الإنترنت </w:t>
      </w:r>
      <w:r w:rsidR="00A061E3">
        <w:rPr>
          <w:lang w:bidi="ar"/>
        </w:rPr>
        <w:t>(</w:t>
      </w:r>
      <w:r w:rsidRPr="003A3C2B">
        <w:rPr>
          <w:rFonts w:hint="cs"/>
        </w:rPr>
        <w:t>IPv6</w:t>
      </w:r>
      <w:r w:rsidR="00A061E3">
        <w:rPr>
          <w:lang w:bidi="ar"/>
        </w:rPr>
        <w:t>)</w:t>
      </w:r>
      <w:r>
        <w:rPr>
          <w:rFonts w:hint="cs"/>
          <w:rtl/>
          <w:lang w:bidi="ar"/>
        </w:rPr>
        <w:t xml:space="preserve"> ومتطلباته</w:t>
      </w:r>
      <w:r w:rsidRPr="003A3C2B">
        <w:rPr>
          <w:rFonts w:hint="cs"/>
          <w:rtl/>
          <w:lang w:bidi="ar"/>
        </w:rPr>
        <w:t xml:space="preserve"> </w:t>
      </w:r>
      <w:r>
        <w:rPr>
          <w:rFonts w:hint="cs"/>
          <w:rtl/>
          <w:lang w:bidi="ar"/>
        </w:rPr>
        <w:t>السياساتية</w:t>
      </w:r>
      <w:r w:rsidRPr="003A3C2B">
        <w:rPr>
          <w:rFonts w:hint="cs"/>
          <w:rtl/>
          <w:lang w:bidi="ar"/>
        </w:rPr>
        <w:t xml:space="preserve"> </w:t>
      </w:r>
      <w:r>
        <w:rPr>
          <w:rFonts w:hint="cs"/>
          <w:rtl/>
          <w:lang w:bidi="ar"/>
        </w:rPr>
        <w:t>ال</w:t>
      </w:r>
      <w:r w:rsidRPr="003A3C2B">
        <w:rPr>
          <w:rFonts w:hint="cs"/>
          <w:rtl/>
          <w:lang w:bidi="ar"/>
        </w:rPr>
        <w:t>محددة.</w:t>
      </w:r>
      <w:r w:rsidRPr="00C1104D">
        <w:rPr>
          <w:rFonts w:hint="cs"/>
          <w:rtl/>
          <w:lang w:bidi="ar"/>
        </w:rPr>
        <w:t xml:space="preserve"> </w:t>
      </w:r>
      <w:r>
        <w:rPr>
          <w:rFonts w:hint="cs"/>
          <w:rtl/>
          <w:lang w:bidi="ar"/>
        </w:rPr>
        <w:t>و</w:t>
      </w:r>
      <w:r w:rsidRPr="003A3C2B">
        <w:rPr>
          <w:rFonts w:hint="cs"/>
          <w:rtl/>
          <w:lang w:bidi="ar"/>
        </w:rPr>
        <w:t xml:space="preserve">يسرت توسيع نظام </w:t>
      </w:r>
      <w:r>
        <w:rPr>
          <w:rFonts w:hint="cs"/>
          <w:rtl/>
        </w:rPr>
        <w:t xml:space="preserve">سجلات الإنترنت الإقليمية </w:t>
      </w:r>
      <w:r w:rsidRPr="003A3C2B">
        <w:rPr>
          <w:rFonts w:hint="cs"/>
          <w:rtl/>
          <w:lang w:bidi="ar"/>
        </w:rPr>
        <w:t xml:space="preserve">من ثلاث </w:t>
      </w:r>
      <w:r>
        <w:rPr>
          <w:rFonts w:hint="cs"/>
          <w:rtl/>
          <w:lang w:bidi="ar"/>
        </w:rPr>
        <w:t>إلى</w:t>
      </w:r>
      <w:r w:rsidRPr="003A3C2B">
        <w:rPr>
          <w:rFonts w:hint="cs"/>
          <w:rtl/>
          <w:lang w:bidi="ar"/>
        </w:rPr>
        <w:t xml:space="preserve"> خمس مؤسسات، </w:t>
      </w:r>
      <w:r>
        <w:rPr>
          <w:rFonts w:hint="cs"/>
          <w:rtl/>
          <w:lang w:bidi="ar"/>
        </w:rPr>
        <w:t>ضامنةً</w:t>
      </w:r>
      <w:r w:rsidRPr="003A3C2B">
        <w:rPr>
          <w:rFonts w:hint="cs"/>
          <w:rtl/>
          <w:lang w:bidi="ar"/>
        </w:rPr>
        <w:t xml:space="preserve"> </w:t>
      </w:r>
      <w:r>
        <w:rPr>
          <w:rFonts w:hint="cs"/>
          <w:rtl/>
          <w:lang w:bidi="ar"/>
        </w:rPr>
        <w:t>تمكن</w:t>
      </w:r>
      <w:r w:rsidRPr="003A3C2B">
        <w:rPr>
          <w:rFonts w:hint="cs"/>
          <w:rtl/>
          <w:lang w:bidi="ar"/>
        </w:rPr>
        <w:t xml:space="preserve"> المجتمعات الإقليمية </w:t>
      </w:r>
      <w:r>
        <w:rPr>
          <w:rFonts w:hint="cs"/>
          <w:rtl/>
          <w:lang w:bidi="ar"/>
        </w:rPr>
        <w:t>من وضع</w:t>
      </w:r>
      <w:r w:rsidRPr="003A3C2B">
        <w:rPr>
          <w:rFonts w:hint="cs"/>
          <w:rtl/>
          <w:lang w:bidi="ar"/>
        </w:rPr>
        <w:t xml:space="preserve"> السياسات التي </w:t>
      </w:r>
      <w:r>
        <w:rPr>
          <w:rFonts w:hint="cs"/>
          <w:rtl/>
          <w:lang w:bidi="ar"/>
        </w:rPr>
        <w:t>تعبر عن</w:t>
      </w:r>
      <w:r w:rsidRPr="003A3C2B">
        <w:rPr>
          <w:rFonts w:hint="cs"/>
          <w:rtl/>
          <w:lang w:bidi="ar"/>
        </w:rPr>
        <w:t xml:space="preserve"> </w:t>
      </w:r>
      <w:r>
        <w:rPr>
          <w:rFonts w:hint="cs"/>
          <w:rtl/>
          <w:lang w:bidi="ar"/>
        </w:rPr>
        <w:t>شواغل</w:t>
      </w:r>
      <w:r w:rsidRPr="003A3C2B">
        <w:rPr>
          <w:rFonts w:hint="cs"/>
          <w:rtl/>
          <w:lang w:bidi="ar"/>
        </w:rPr>
        <w:t xml:space="preserve"> إقليمية محددة.</w:t>
      </w:r>
      <w:r>
        <w:rPr>
          <w:rFonts w:hint="cs"/>
          <w:rtl/>
          <w:lang w:bidi="ar"/>
        </w:rPr>
        <w:t xml:space="preserve"> ورعت الاستنفاد المنتظم ل</w:t>
      </w:r>
      <w:r w:rsidRPr="003A3C2B">
        <w:rPr>
          <w:rFonts w:hint="cs"/>
          <w:rtl/>
          <w:lang w:bidi="ar"/>
        </w:rPr>
        <w:t xml:space="preserve">عناوين </w:t>
      </w:r>
      <w:r w:rsidRPr="003A3C2B">
        <w:rPr>
          <w:rFonts w:hint="cs"/>
        </w:rPr>
        <w:t>IPv4</w:t>
      </w:r>
      <w:r w:rsidRPr="003A3C2B">
        <w:rPr>
          <w:rFonts w:hint="cs"/>
          <w:rtl/>
          <w:lang w:bidi="ar"/>
        </w:rPr>
        <w:t xml:space="preserve"> غير المستخدمة </w:t>
      </w:r>
      <w:r w:rsidR="002947C2">
        <w:rPr>
          <w:rFonts w:hint="cs"/>
          <w:rtl/>
          <w:lang w:bidi="ar"/>
        </w:rPr>
        <w:t>في </w:t>
      </w:r>
      <w:r w:rsidRPr="003A3C2B">
        <w:rPr>
          <w:rFonts w:hint="cs"/>
          <w:rtl/>
          <w:lang w:bidi="ar"/>
        </w:rPr>
        <w:t>منطقتين بالفعل</w:t>
      </w:r>
      <w:r>
        <w:rPr>
          <w:rFonts w:hint="cs"/>
          <w:rtl/>
          <w:lang w:bidi="ar"/>
        </w:rPr>
        <w:t xml:space="preserve"> </w:t>
      </w:r>
      <w:r w:rsidRPr="003A3C2B">
        <w:rPr>
          <w:rFonts w:hint="cs"/>
          <w:rtl/>
          <w:lang w:bidi="ar"/>
        </w:rPr>
        <w:t>(</w:t>
      </w:r>
      <w:r w:rsidRPr="009D2F80">
        <w:rPr>
          <w:lang w:bidi="ar"/>
        </w:rPr>
        <w:t>APNIC</w:t>
      </w:r>
      <w:r>
        <w:rPr>
          <w:rFonts w:hint="cs"/>
          <w:rtl/>
          <w:lang w:bidi="ar"/>
        </w:rPr>
        <w:t xml:space="preserve"> </w:t>
      </w:r>
      <w:r w:rsidR="002947C2">
        <w:rPr>
          <w:rFonts w:hint="cs"/>
          <w:rtl/>
          <w:lang w:bidi="ar"/>
        </w:rPr>
        <w:t>في </w:t>
      </w:r>
      <w:r w:rsidR="00A061E3">
        <w:rPr>
          <w:rFonts w:hint="cs"/>
          <w:rtl/>
          <w:lang w:bidi="ar"/>
        </w:rPr>
        <w:t>أ</w:t>
      </w:r>
      <w:r w:rsidRPr="003A3C2B">
        <w:rPr>
          <w:rFonts w:hint="cs"/>
          <w:rtl/>
          <w:lang w:bidi="ar"/>
        </w:rPr>
        <w:t xml:space="preserve">بريل </w:t>
      </w:r>
      <w:r w:rsidR="00A061E3">
        <w:rPr>
          <w:lang w:bidi="ar"/>
        </w:rPr>
        <w:t>2011</w:t>
      </w:r>
      <w:r w:rsidRPr="003A3C2B">
        <w:rPr>
          <w:rFonts w:hint="cs"/>
          <w:rtl/>
          <w:lang w:bidi="ar"/>
        </w:rPr>
        <w:t xml:space="preserve"> و</w:t>
      </w:r>
      <w:r w:rsidRPr="003A3C2B">
        <w:rPr>
          <w:rFonts w:hint="cs"/>
        </w:rPr>
        <w:t>RIPE</w:t>
      </w:r>
      <w:r w:rsidR="00A061E3">
        <w:rPr>
          <w:rFonts w:hint="eastAsia"/>
        </w:rPr>
        <w:t> </w:t>
      </w:r>
      <w:r w:rsidRPr="003A3C2B">
        <w:rPr>
          <w:rFonts w:hint="cs"/>
        </w:rPr>
        <w:t>NCC</w:t>
      </w:r>
      <w:r w:rsidRPr="003A3C2B">
        <w:rPr>
          <w:rFonts w:hint="cs"/>
          <w:rtl/>
          <w:lang w:bidi="ar"/>
        </w:rPr>
        <w:t xml:space="preserve"> </w:t>
      </w:r>
      <w:r w:rsidR="002947C2">
        <w:rPr>
          <w:rFonts w:hint="cs"/>
          <w:rtl/>
          <w:lang w:bidi="ar"/>
        </w:rPr>
        <w:t>في </w:t>
      </w:r>
      <w:r w:rsidRPr="003A3C2B">
        <w:rPr>
          <w:rFonts w:hint="cs"/>
          <w:rtl/>
          <w:lang w:bidi="ar"/>
        </w:rPr>
        <w:t xml:space="preserve">سبتمبر </w:t>
      </w:r>
      <w:r w:rsidR="00A061E3">
        <w:rPr>
          <w:lang w:bidi="ar"/>
        </w:rPr>
        <w:t>2012</w:t>
      </w:r>
      <w:r w:rsidRPr="003A3C2B">
        <w:rPr>
          <w:rFonts w:hint="cs"/>
          <w:rtl/>
          <w:lang w:bidi="ar"/>
        </w:rPr>
        <w:t>)،</w:t>
      </w:r>
      <w:r>
        <w:rPr>
          <w:rFonts w:hint="cs"/>
          <w:rtl/>
          <w:lang w:bidi="ar"/>
        </w:rPr>
        <w:t xml:space="preserve"> وهي تراعي</w:t>
      </w:r>
      <w:r w:rsidRPr="00A143BD">
        <w:rPr>
          <w:rFonts w:hint="cs"/>
          <w:rtl/>
          <w:lang w:bidi="ar"/>
        </w:rPr>
        <w:t xml:space="preserve"> </w:t>
      </w:r>
      <w:r w:rsidRPr="003A3C2B">
        <w:rPr>
          <w:rFonts w:hint="cs"/>
          <w:rtl/>
          <w:lang w:bidi="ar"/>
        </w:rPr>
        <w:t>مصالح واهتمامات جميع أصحاب المصلحة في</w:t>
      </w:r>
      <w:r w:rsidR="002947C2">
        <w:rPr>
          <w:rFonts w:hint="cs"/>
          <w:rtl/>
          <w:lang w:bidi="ar"/>
        </w:rPr>
        <w:t>ما </w:t>
      </w:r>
      <w:r w:rsidRPr="003A3C2B">
        <w:rPr>
          <w:rFonts w:hint="cs"/>
          <w:rtl/>
          <w:lang w:bidi="ar"/>
        </w:rPr>
        <w:t xml:space="preserve">يتعلق </w:t>
      </w:r>
      <w:r>
        <w:rPr>
          <w:rFonts w:hint="cs"/>
          <w:rtl/>
          <w:lang w:bidi="ar"/>
        </w:rPr>
        <w:t>ب</w:t>
      </w:r>
      <w:r w:rsidRPr="003A3C2B">
        <w:rPr>
          <w:rFonts w:hint="cs"/>
          <w:rtl/>
          <w:lang w:bidi="ar"/>
        </w:rPr>
        <w:t>نقل</w:t>
      </w:r>
      <w:r w:rsidRPr="00A143BD">
        <w:rPr>
          <w:rFonts w:hint="cs"/>
          <w:rtl/>
          <w:lang w:bidi="ar"/>
        </w:rPr>
        <w:t xml:space="preserve"> </w:t>
      </w:r>
      <w:r w:rsidRPr="003A3C2B">
        <w:rPr>
          <w:rFonts w:hint="cs"/>
          <w:rtl/>
          <w:lang w:bidi="ar"/>
        </w:rPr>
        <w:t xml:space="preserve">كتل عناوين </w:t>
      </w:r>
      <w:r w:rsidRPr="003A3C2B">
        <w:rPr>
          <w:rFonts w:hint="cs"/>
        </w:rPr>
        <w:t>IPv4</w:t>
      </w:r>
      <w:r w:rsidRPr="003A3C2B">
        <w:rPr>
          <w:rFonts w:hint="cs"/>
          <w:rtl/>
          <w:lang w:bidi="ar"/>
        </w:rPr>
        <w:t xml:space="preserve"> في</w:t>
      </w:r>
      <w:r w:rsidR="002947C2">
        <w:rPr>
          <w:rFonts w:hint="cs"/>
          <w:rtl/>
          <w:lang w:bidi="ar"/>
        </w:rPr>
        <w:t>ما </w:t>
      </w:r>
      <w:r w:rsidRPr="003A3C2B">
        <w:rPr>
          <w:rFonts w:hint="cs"/>
          <w:rtl/>
          <w:lang w:bidi="ar"/>
        </w:rPr>
        <w:t>بين الأقاليم</w:t>
      </w:r>
      <w:r>
        <w:rPr>
          <w:rFonts w:hint="cs"/>
          <w:rtl/>
          <w:lang w:bidi="ar"/>
        </w:rPr>
        <w:t>.</w:t>
      </w:r>
      <w:r w:rsidRPr="00A143BD">
        <w:rPr>
          <w:rFonts w:hint="cs"/>
          <w:rtl/>
          <w:lang w:bidi="ar"/>
        </w:rPr>
        <w:t xml:space="preserve"> </w:t>
      </w:r>
      <w:r w:rsidRPr="003A3C2B">
        <w:rPr>
          <w:rFonts w:hint="cs"/>
          <w:rtl/>
          <w:lang w:bidi="ar"/>
        </w:rPr>
        <w:t>وأخيرا</w:t>
      </w:r>
      <w:r>
        <w:rPr>
          <w:rFonts w:hint="cs"/>
          <w:rtl/>
          <w:lang w:bidi="ar"/>
        </w:rPr>
        <w:t>ً</w:t>
      </w:r>
      <w:r w:rsidRPr="003A3C2B">
        <w:rPr>
          <w:rFonts w:hint="cs"/>
          <w:rtl/>
          <w:lang w:bidi="ar"/>
        </w:rPr>
        <w:t>، و</w:t>
      </w:r>
      <w:r w:rsidR="002947C2">
        <w:rPr>
          <w:rFonts w:hint="cs"/>
          <w:rtl/>
          <w:lang w:bidi="ar"/>
        </w:rPr>
        <w:t>في </w:t>
      </w:r>
      <w:r w:rsidRPr="003A3C2B">
        <w:rPr>
          <w:rFonts w:hint="cs"/>
          <w:rtl/>
          <w:lang w:bidi="ar"/>
        </w:rPr>
        <w:t>الوقت نفسه، فقد قدمت الدعم المتواصل للإنترنت خلال فترة من النمو والنجاح</w:t>
      </w:r>
      <w:r w:rsidR="00264E01">
        <w:rPr>
          <w:rFonts w:hint="eastAsia"/>
          <w:rtl/>
          <w:lang w:bidi="ar"/>
        </w:rPr>
        <w:t> </w:t>
      </w:r>
      <w:r w:rsidRPr="003A3C2B">
        <w:rPr>
          <w:rFonts w:hint="cs"/>
          <w:rtl/>
          <w:lang w:bidi="ar"/>
        </w:rPr>
        <w:t>الهائل</w:t>
      </w:r>
      <w:r>
        <w:rPr>
          <w:rFonts w:hint="cs"/>
          <w:rtl/>
          <w:lang w:bidi="ar"/>
        </w:rPr>
        <w:t>ين</w:t>
      </w:r>
      <w:r w:rsidRPr="003A3C2B">
        <w:rPr>
          <w:rFonts w:hint="cs"/>
          <w:rtl/>
          <w:lang w:bidi="ar"/>
        </w:rPr>
        <w:t>.</w:t>
      </w:r>
    </w:p>
    <w:p w:rsidR="00845D09" w:rsidRDefault="00845D09" w:rsidP="00264E01">
      <w:pPr>
        <w:keepNext/>
        <w:keepLines/>
        <w:rPr>
          <w:rtl/>
          <w:lang w:bidi="ar"/>
        </w:rPr>
      </w:pPr>
      <w:r>
        <w:rPr>
          <w:rFonts w:hint="cs"/>
          <w:rtl/>
          <w:lang w:bidi="ar"/>
        </w:rPr>
        <w:lastRenderedPageBreak/>
        <w:t>وإذ</w:t>
      </w:r>
      <w:r w:rsidRPr="00A143BD">
        <w:rPr>
          <w:rFonts w:hint="cs"/>
          <w:rtl/>
          <w:lang w:bidi="ar"/>
        </w:rPr>
        <w:t xml:space="preserve"> </w:t>
      </w:r>
      <w:r>
        <w:rPr>
          <w:rFonts w:hint="cs"/>
          <w:rtl/>
          <w:lang w:bidi="ar"/>
        </w:rPr>
        <w:t>ي</w:t>
      </w:r>
      <w:r w:rsidRPr="003A3C2B">
        <w:rPr>
          <w:rFonts w:hint="cs"/>
          <w:rtl/>
          <w:lang w:bidi="ar"/>
        </w:rPr>
        <w:t>توسع</w:t>
      </w:r>
      <w:r w:rsidRPr="00A143BD">
        <w:rPr>
          <w:rFonts w:hint="cs"/>
          <w:rtl/>
          <w:lang w:bidi="ar"/>
        </w:rPr>
        <w:t xml:space="preserve"> </w:t>
      </w:r>
      <w:r w:rsidRPr="003A3C2B">
        <w:rPr>
          <w:rFonts w:hint="cs"/>
          <w:rtl/>
          <w:lang w:bidi="ar"/>
        </w:rPr>
        <w:t xml:space="preserve">نطاق إدارة </w:t>
      </w:r>
      <w:r>
        <w:rPr>
          <w:rFonts w:hint="cs"/>
          <w:rtl/>
          <w:lang w:bidi="ar"/>
        </w:rPr>
        <w:t>الإنترنت</w:t>
      </w:r>
      <w:r w:rsidRPr="003A3C2B">
        <w:rPr>
          <w:rFonts w:hint="cs"/>
          <w:rtl/>
          <w:lang w:bidi="ar"/>
        </w:rPr>
        <w:t>،</w:t>
      </w:r>
      <w:r w:rsidRPr="00A143BD">
        <w:rPr>
          <w:rFonts w:hint="cs"/>
          <w:rtl/>
          <w:lang w:bidi="ar"/>
        </w:rPr>
        <w:t xml:space="preserve"> </w:t>
      </w:r>
      <w:r w:rsidRPr="003A3C2B">
        <w:rPr>
          <w:rFonts w:hint="cs"/>
          <w:rtl/>
          <w:lang w:bidi="ar"/>
        </w:rPr>
        <w:t xml:space="preserve">من المهم أن </w:t>
      </w:r>
      <w:r>
        <w:rPr>
          <w:rFonts w:hint="cs"/>
          <w:rtl/>
          <w:lang w:bidi="ar"/>
        </w:rPr>
        <w:t>يتبنى</w:t>
      </w:r>
      <w:r w:rsidRPr="003A3C2B">
        <w:rPr>
          <w:rFonts w:hint="cs"/>
          <w:rtl/>
          <w:lang w:bidi="ar"/>
        </w:rPr>
        <w:t xml:space="preserve"> جميع أصحاب المصلحة نموذج أصحاب المصلحة المتعددين.</w:t>
      </w:r>
      <w:r w:rsidRPr="00A143BD">
        <w:rPr>
          <w:rFonts w:hint="cs"/>
          <w:rtl/>
          <w:lang w:bidi="ar"/>
        </w:rPr>
        <w:t xml:space="preserve"> </w:t>
      </w:r>
      <w:r>
        <w:rPr>
          <w:rFonts w:hint="cs"/>
          <w:rtl/>
          <w:lang w:bidi="ar"/>
        </w:rPr>
        <w:t>ف</w:t>
      </w:r>
      <w:r w:rsidRPr="003A3C2B">
        <w:rPr>
          <w:rFonts w:hint="cs"/>
          <w:rtl/>
          <w:lang w:bidi="ar"/>
        </w:rPr>
        <w:t>منذ اعتماد جدول أعمال تونس، شهدنا بالفعل خطوات كبيرة نحو تحقيق</w:t>
      </w:r>
      <w:r w:rsidRPr="00A143BD">
        <w:rPr>
          <w:rFonts w:hint="cs"/>
          <w:rtl/>
          <w:lang w:bidi="ar"/>
        </w:rPr>
        <w:t xml:space="preserve"> </w:t>
      </w:r>
      <w:r w:rsidRPr="003A3C2B">
        <w:rPr>
          <w:rFonts w:hint="cs"/>
          <w:rtl/>
          <w:lang w:bidi="ar"/>
        </w:rPr>
        <w:t xml:space="preserve">إدارة أصحاب المصلحة المتعددين </w:t>
      </w:r>
      <w:r>
        <w:rPr>
          <w:rFonts w:hint="cs"/>
          <w:rtl/>
          <w:lang w:bidi="ar"/>
        </w:rPr>
        <w:t>للإنترنت</w:t>
      </w:r>
      <w:r w:rsidRPr="003A3C2B">
        <w:rPr>
          <w:rFonts w:hint="cs"/>
          <w:rtl/>
          <w:lang w:bidi="ar"/>
        </w:rPr>
        <w:t>، ب</w:t>
      </w:r>
      <w:r w:rsidR="002947C2">
        <w:rPr>
          <w:rFonts w:hint="cs"/>
          <w:rtl/>
          <w:lang w:bidi="ar"/>
        </w:rPr>
        <w:t>ما في </w:t>
      </w:r>
      <w:r w:rsidRPr="003A3C2B">
        <w:rPr>
          <w:rFonts w:hint="cs"/>
          <w:rtl/>
          <w:lang w:bidi="ar"/>
        </w:rPr>
        <w:t>ذلك إنشاء</w:t>
      </w:r>
      <w:r w:rsidRPr="00BD6AF3">
        <w:rPr>
          <w:rFonts w:hint="cs"/>
          <w:rtl/>
          <w:lang w:bidi="ar"/>
        </w:rPr>
        <w:t xml:space="preserve"> </w:t>
      </w:r>
      <w:r w:rsidRPr="003A3C2B">
        <w:rPr>
          <w:rFonts w:hint="cs"/>
          <w:rtl/>
          <w:lang w:bidi="ar"/>
        </w:rPr>
        <w:t xml:space="preserve">منتدى إدارة </w:t>
      </w:r>
      <w:r>
        <w:rPr>
          <w:rFonts w:hint="cs"/>
          <w:rtl/>
          <w:lang w:bidi="ar"/>
        </w:rPr>
        <w:t>الإنترنت</w:t>
      </w:r>
      <w:r w:rsidRPr="003A3C2B">
        <w:rPr>
          <w:rFonts w:hint="cs"/>
          <w:rtl/>
          <w:lang w:bidi="ar"/>
        </w:rPr>
        <w:t xml:space="preserve"> العالمي (</w:t>
      </w:r>
      <w:r>
        <w:rPr>
          <w:rFonts w:hint="cs"/>
          <w:rtl/>
          <w:lang w:bidi="ar"/>
        </w:rPr>
        <w:t>الذي يعد</w:t>
      </w:r>
      <w:r w:rsidRPr="003A3C2B">
        <w:rPr>
          <w:rFonts w:hint="cs"/>
          <w:rtl/>
          <w:lang w:bidi="ar"/>
        </w:rPr>
        <w:t xml:space="preserve"> الآن حدث</w:t>
      </w:r>
      <w:r>
        <w:rPr>
          <w:rFonts w:hint="cs"/>
          <w:rtl/>
          <w:lang w:bidi="ar"/>
        </w:rPr>
        <w:t>ه</w:t>
      </w:r>
      <w:r w:rsidRPr="003A3C2B">
        <w:rPr>
          <w:rFonts w:hint="cs"/>
          <w:rtl/>
          <w:lang w:bidi="ar"/>
        </w:rPr>
        <w:t xml:space="preserve"> السنوي السابع) والعديد من الأحداث الإقليمية والوطنية لإدارة </w:t>
      </w:r>
      <w:r>
        <w:rPr>
          <w:rFonts w:hint="cs"/>
          <w:rtl/>
          <w:lang w:bidi="ar"/>
        </w:rPr>
        <w:t>الإنترنت</w:t>
      </w:r>
      <w:r w:rsidRPr="003A3C2B">
        <w:rPr>
          <w:rFonts w:hint="cs"/>
          <w:rtl/>
          <w:lang w:bidi="ar"/>
        </w:rPr>
        <w:t>،</w:t>
      </w:r>
      <w:r>
        <w:rPr>
          <w:rFonts w:hint="cs"/>
          <w:rtl/>
          <w:lang w:bidi="ar"/>
        </w:rPr>
        <w:t xml:space="preserve"> التي نشطت</w:t>
      </w:r>
      <w:r w:rsidRPr="00BD6AF3">
        <w:rPr>
          <w:rFonts w:hint="cs"/>
          <w:rtl/>
          <w:lang w:bidi="ar"/>
        </w:rPr>
        <w:t xml:space="preserve"> </w:t>
      </w:r>
      <w:r w:rsidRPr="003A3C2B">
        <w:rPr>
          <w:rFonts w:hint="cs"/>
          <w:rtl/>
          <w:lang w:bidi="ar"/>
        </w:rPr>
        <w:t xml:space="preserve">سجلات </w:t>
      </w:r>
      <w:r>
        <w:rPr>
          <w:rFonts w:hint="cs"/>
          <w:rtl/>
          <w:lang w:bidi="ar"/>
        </w:rPr>
        <w:t>الإنترنت</w:t>
      </w:r>
      <w:r w:rsidRPr="003A3C2B">
        <w:rPr>
          <w:rFonts w:hint="cs"/>
          <w:rtl/>
          <w:lang w:bidi="ar"/>
        </w:rPr>
        <w:t xml:space="preserve"> الإقليمية</w:t>
      </w:r>
      <w:r>
        <w:rPr>
          <w:rFonts w:hint="cs"/>
          <w:rtl/>
          <w:lang w:bidi="ar"/>
        </w:rPr>
        <w:t xml:space="preserve"> </w:t>
      </w:r>
      <w:r w:rsidR="002947C2">
        <w:rPr>
          <w:rFonts w:hint="cs"/>
          <w:rtl/>
          <w:lang w:bidi="ar"/>
        </w:rPr>
        <w:t>في </w:t>
      </w:r>
      <w:r>
        <w:rPr>
          <w:rFonts w:hint="cs"/>
          <w:rtl/>
          <w:lang w:bidi="ar"/>
        </w:rPr>
        <w:t xml:space="preserve">المشاركة فيها </w:t>
      </w:r>
      <w:r w:rsidRPr="005435B7">
        <w:rPr>
          <w:rFonts w:hint="cs"/>
          <w:rtl/>
          <w:lang w:bidi="ar"/>
        </w:rPr>
        <w:t>(</w:t>
      </w:r>
      <w:proofErr w:type="spellStart"/>
      <w:r w:rsidRPr="005435B7">
        <w:rPr>
          <w:lang w:bidi="ar"/>
        </w:rPr>
        <w:t>Lacnic</w:t>
      </w:r>
      <w:proofErr w:type="spellEnd"/>
      <w:r w:rsidRPr="005435B7">
        <w:rPr>
          <w:rFonts w:hint="cs"/>
          <w:rtl/>
          <w:lang w:bidi="ar"/>
        </w:rPr>
        <w:t xml:space="preserve"> بوصفه مروجاً وجهة فاعلة بنشاط </w:t>
      </w:r>
      <w:r w:rsidR="002947C2" w:rsidRPr="005435B7">
        <w:rPr>
          <w:rFonts w:hint="cs"/>
          <w:rtl/>
          <w:lang w:bidi="ar"/>
        </w:rPr>
        <w:t>في </w:t>
      </w:r>
      <w:r w:rsidRPr="005435B7">
        <w:rPr>
          <w:rFonts w:hint="cs"/>
          <w:rtl/>
          <w:lang w:bidi="ar"/>
        </w:rPr>
        <w:t>منتدى</w:t>
      </w:r>
      <w:r w:rsidR="00264E01" w:rsidRPr="005435B7">
        <w:rPr>
          <w:rFonts w:hint="eastAsia"/>
          <w:rtl/>
          <w:lang w:bidi="ar"/>
        </w:rPr>
        <w:t> </w:t>
      </w:r>
      <w:r w:rsidRPr="005435B7">
        <w:rPr>
          <w:lang w:bidi="ar"/>
        </w:rPr>
        <w:t>LACIGF</w:t>
      </w:r>
      <w:r>
        <w:rPr>
          <w:rFonts w:hint="cs"/>
          <w:rtl/>
          <w:lang w:bidi="ar"/>
        </w:rPr>
        <w:t xml:space="preserve">، ودعم </w:t>
      </w:r>
      <w:r w:rsidRPr="003A3C2B">
        <w:rPr>
          <w:rFonts w:hint="cs"/>
        </w:rPr>
        <w:t>RIPE</w:t>
      </w:r>
      <w:r w:rsidR="00A061E3">
        <w:rPr>
          <w:rFonts w:hint="eastAsia"/>
        </w:rPr>
        <w:t> </w:t>
      </w:r>
      <w:r w:rsidRPr="003A3C2B">
        <w:rPr>
          <w:rFonts w:hint="cs"/>
        </w:rPr>
        <w:t>NCC</w:t>
      </w:r>
      <w:r>
        <w:rPr>
          <w:rFonts w:hint="cs"/>
          <w:rtl/>
        </w:rPr>
        <w:t xml:space="preserve"> </w:t>
      </w:r>
      <w:r w:rsidRPr="003A3C2B">
        <w:rPr>
          <w:rFonts w:hint="cs"/>
          <w:rtl/>
          <w:lang w:bidi="ar"/>
        </w:rPr>
        <w:t xml:space="preserve">لمنتدى إدارة </w:t>
      </w:r>
      <w:r>
        <w:rPr>
          <w:rFonts w:hint="cs"/>
          <w:rtl/>
          <w:lang w:bidi="ar"/>
        </w:rPr>
        <w:t>الإنترنت</w:t>
      </w:r>
      <w:r w:rsidRPr="003A3C2B">
        <w:rPr>
          <w:rFonts w:hint="cs"/>
          <w:rtl/>
          <w:lang w:bidi="ar"/>
        </w:rPr>
        <w:t xml:space="preserve"> العربي</w:t>
      </w:r>
      <w:r>
        <w:rPr>
          <w:rFonts w:hint="cs"/>
          <w:rtl/>
          <w:lang w:bidi="ar"/>
        </w:rPr>
        <w:t xml:space="preserve">، ودعم </w:t>
      </w:r>
      <w:r w:rsidRPr="003A3C2B">
        <w:rPr>
          <w:rFonts w:hint="cs"/>
        </w:rPr>
        <w:t>AFRINIC</w:t>
      </w:r>
      <w:r>
        <w:rPr>
          <w:rFonts w:hint="cs"/>
          <w:rtl/>
        </w:rPr>
        <w:t xml:space="preserve"> لمنتديات</w:t>
      </w:r>
      <w:r w:rsidRPr="00BD6AF3">
        <w:rPr>
          <w:rFonts w:hint="cs"/>
          <w:rtl/>
          <w:lang w:bidi="ar"/>
        </w:rPr>
        <w:t xml:space="preserve"> </w:t>
      </w:r>
      <w:r w:rsidRPr="003A3C2B">
        <w:rPr>
          <w:rFonts w:hint="cs"/>
          <w:rtl/>
          <w:lang w:bidi="ar"/>
        </w:rPr>
        <w:t xml:space="preserve">إدارة </w:t>
      </w:r>
      <w:r>
        <w:rPr>
          <w:rFonts w:hint="cs"/>
          <w:rtl/>
          <w:lang w:bidi="ar"/>
        </w:rPr>
        <w:t>الإنترنت</w:t>
      </w:r>
      <w:r w:rsidRPr="00BD6AF3">
        <w:rPr>
          <w:rFonts w:hint="cs"/>
          <w:rtl/>
          <w:lang w:bidi="ar"/>
        </w:rPr>
        <w:t xml:space="preserve"> </w:t>
      </w:r>
      <w:r w:rsidRPr="003A3C2B">
        <w:rPr>
          <w:rFonts w:hint="cs"/>
          <w:rtl/>
          <w:lang w:bidi="ar"/>
        </w:rPr>
        <w:t xml:space="preserve">الإقليمية </w:t>
      </w:r>
      <w:r w:rsidR="002947C2">
        <w:rPr>
          <w:rFonts w:hint="cs"/>
          <w:rtl/>
          <w:lang w:bidi="ar"/>
        </w:rPr>
        <w:t>في </w:t>
      </w:r>
      <w:r w:rsidRPr="003A3C2B">
        <w:rPr>
          <w:rFonts w:hint="cs"/>
          <w:rtl/>
          <w:lang w:bidi="ar"/>
        </w:rPr>
        <w:t xml:space="preserve">جميع أنحاء </w:t>
      </w:r>
      <w:r w:rsidR="00637CE3">
        <w:rPr>
          <w:rFonts w:hint="cs"/>
          <w:rtl/>
          <w:lang w:bidi="ar"/>
        </w:rPr>
        <w:t>إفريقيا</w:t>
      </w:r>
      <w:r w:rsidRPr="003A3C2B">
        <w:rPr>
          <w:rFonts w:hint="cs"/>
          <w:rtl/>
          <w:lang w:bidi="ar"/>
        </w:rPr>
        <w:t>).</w:t>
      </w:r>
      <w:r w:rsidRPr="006F7ABC">
        <w:rPr>
          <w:rFonts w:hint="cs"/>
          <w:rtl/>
          <w:lang w:bidi="ar"/>
        </w:rPr>
        <w:t xml:space="preserve"> </w:t>
      </w:r>
      <w:r>
        <w:rPr>
          <w:rFonts w:hint="cs"/>
          <w:rtl/>
          <w:lang w:bidi="ar"/>
        </w:rPr>
        <w:t>و</w:t>
      </w:r>
      <w:r w:rsidRPr="003A3C2B">
        <w:rPr>
          <w:rFonts w:hint="cs"/>
          <w:rtl/>
          <w:lang w:bidi="ar"/>
        </w:rPr>
        <w:t>شهدنا أيضا</w:t>
      </w:r>
      <w:r>
        <w:rPr>
          <w:rFonts w:hint="cs"/>
          <w:rtl/>
          <w:lang w:bidi="ar"/>
        </w:rPr>
        <w:t xml:space="preserve">ً </w:t>
      </w:r>
      <w:r w:rsidRPr="003A3C2B">
        <w:rPr>
          <w:rFonts w:hint="cs"/>
          <w:rtl/>
          <w:lang w:bidi="ar"/>
        </w:rPr>
        <w:t xml:space="preserve">تطور </w:t>
      </w:r>
      <w:r>
        <w:rPr>
          <w:rFonts w:hint="cs"/>
          <w:rtl/>
          <w:lang w:bidi="ar"/>
        </w:rPr>
        <w:t>العديد من هياكل الإدارة القائمة لتتضمن</w:t>
      </w:r>
      <w:r w:rsidRPr="006F7ABC">
        <w:rPr>
          <w:rFonts w:hint="cs"/>
          <w:rtl/>
          <w:lang w:bidi="ar"/>
        </w:rPr>
        <w:t xml:space="preserve"> </w:t>
      </w:r>
      <w:r w:rsidRPr="003A3C2B">
        <w:rPr>
          <w:rFonts w:hint="cs"/>
          <w:rtl/>
          <w:lang w:bidi="ar"/>
        </w:rPr>
        <w:t>مساهمة جميع مجموعات أصحاب المصلحة</w:t>
      </w:r>
      <w:r>
        <w:rPr>
          <w:rFonts w:hint="cs"/>
          <w:rtl/>
          <w:lang w:bidi="ar"/>
        </w:rPr>
        <w:t xml:space="preserve"> ومشاركتها</w:t>
      </w:r>
      <w:r w:rsidRPr="003A3C2B">
        <w:rPr>
          <w:rFonts w:hint="cs"/>
          <w:rtl/>
          <w:lang w:bidi="ar"/>
        </w:rPr>
        <w:t xml:space="preserve"> </w:t>
      </w:r>
      <w:r>
        <w:rPr>
          <w:rFonts w:hint="cs"/>
          <w:rtl/>
          <w:lang w:bidi="ar"/>
        </w:rPr>
        <w:t>على نحو</w:t>
      </w:r>
      <w:r w:rsidR="00264E01">
        <w:rPr>
          <w:rFonts w:hint="eastAsia"/>
          <w:rtl/>
          <w:lang w:bidi="ar"/>
        </w:rPr>
        <w:t> </w:t>
      </w:r>
      <w:r>
        <w:rPr>
          <w:rFonts w:hint="cs"/>
          <w:rtl/>
          <w:lang w:bidi="ar"/>
        </w:rPr>
        <w:t>أفضل.</w:t>
      </w:r>
      <w:r w:rsidRPr="006F7ABC">
        <w:rPr>
          <w:rFonts w:hint="cs"/>
          <w:rtl/>
          <w:lang w:bidi="ar"/>
        </w:rPr>
        <w:t xml:space="preserve"> </w:t>
      </w:r>
    </w:p>
    <w:p w:rsidR="00845D09" w:rsidRPr="005435B7" w:rsidRDefault="00845D09" w:rsidP="005435B7">
      <w:pPr>
        <w:rPr>
          <w:spacing w:val="-2"/>
          <w:rtl/>
          <w:lang w:bidi="ar"/>
        </w:rPr>
      </w:pPr>
      <w:r w:rsidRPr="005435B7">
        <w:rPr>
          <w:rFonts w:hint="cs"/>
          <w:spacing w:val="-2"/>
          <w:rtl/>
          <w:lang w:bidi="ar"/>
        </w:rPr>
        <w:t xml:space="preserve">وقد اتخذ </w:t>
      </w:r>
      <w:r w:rsidRPr="005435B7">
        <w:rPr>
          <w:rFonts w:hint="cs"/>
          <w:spacing w:val="-2"/>
          <w:rtl/>
        </w:rPr>
        <w:t>الاتحاد</w:t>
      </w:r>
      <w:r w:rsidRPr="005435B7">
        <w:rPr>
          <w:rFonts w:hint="cs"/>
          <w:spacing w:val="-2"/>
          <w:rtl/>
          <w:lang w:bidi="ar"/>
        </w:rPr>
        <w:t xml:space="preserve"> الدولي للاتصالات نفسه خطوات نحو نموذج أقرب إلى أصحاب المصلحة المتعددين، ب</w:t>
      </w:r>
      <w:r w:rsidR="002947C2" w:rsidRPr="005435B7">
        <w:rPr>
          <w:rFonts w:hint="cs"/>
          <w:spacing w:val="-2"/>
          <w:rtl/>
          <w:lang w:bidi="ar"/>
        </w:rPr>
        <w:t>ما في </w:t>
      </w:r>
      <w:r w:rsidRPr="005435B7">
        <w:rPr>
          <w:rFonts w:hint="cs"/>
          <w:spacing w:val="-2"/>
          <w:rtl/>
          <w:lang w:bidi="ar"/>
        </w:rPr>
        <w:t xml:space="preserve">ذلك نشر بعض الوثائق </w:t>
      </w:r>
      <w:r w:rsidR="002947C2" w:rsidRPr="005435B7">
        <w:rPr>
          <w:rFonts w:hint="cs"/>
          <w:spacing w:val="-2"/>
          <w:rtl/>
          <w:lang w:bidi="ar"/>
        </w:rPr>
        <w:t>في </w:t>
      </w:r>
      <w:r w:rsidRPr="005435B7">
        <w:rPr>
          <w:rFonts w:hint="cs"/>
          <w:spacing w:val="-2"/>
          <w:rtl/>
          <w:lang w:bidi="ar"/>
        </w:rPr>
        <w:t xml:space="preserve">المرحلة التحضيرية </w:t>
      </w:r>
      <w:r w:rsidRPr="005435B7">
        <w:rPr>
          <w:spacing w:val="-2"/>
          <w:rtl/>
          <w:lang w:bidi="ar"/>
        </w:rPr>
        <w:t xml:space="preserve">للمؤتمر العالمي للاتصالات الدولية </w:t>
      </w:r>
      <w:r w:rsidR="00A061E3" w:rsidRPr="005435B7">
        <w:rPr>
          <w:spacing w:val="-2"/>
          <w:lang w:bidi="ar"/>
        </w:rPr>
        <w:t>(</w:t>
      </w:r>
      <w:r w:rsidRPr="005435B7">
        <w:rPr>
          <w:spacing w:val="-2"/>
          <w:lang w:bidi="ar"/>
        </w:rPr>
        <w:t>WCIT</w:t>
      </w:r>
      <w:r w:rsidR="00A061E3" w:rsidRPr="005435B7">
        <w:rPr>
          <w:spacing w:val="-2"/>
          <w:lang w:bidi="ar"/>
        </w:rPr>
        <w:t>)</w:t>
      </w:r>
      <w:r w:rsidRPr="005435B7">
        <w:rPr>
          <w:rFonts w:hint="cs"/>
          <w:spacing w:val="-2"/>
          <w:rtl/>
          <w:lang w:bidi="ar"/>
        </w:rPr>
        <w:t xml:space="preserve"> عام </w:t>
      </w:r>
      <w:r w:rsidR="00A061E3" w:rsidRPr="005435B7">
        <w:rPr>
          <w:spacing w:val="-2"/>
          <w:lang w:bidi="ar"/>
        </w:rPr>
        <w:t>2012</w:t>
      </w:r>
      <w:r w:rsidRPr="005435B7">
        <w:rPr>
          <w:rFonts w:hint="cs"/>
          <w:spacing w:val="-2"/>
          <w:rtl/>
          <w:lang w:bidi="ar"/>
        </w:rPr>
        <w:t>. ك</w:t>
      </w:r>
      <w:r w:rsidR="002947C2" w:rsidRPr="005435B7">
        <w:rPr>
          <w:rFonts w:hint="cs"/>
          <w:spacing w:val="-2"/>
          <w:rtl/>
          <w:lang w:bidi="ar"/>
        </w:rPr>
        <w:t>ما </w:t>
      </w:r>
      <w:r w:rsidRPr="005435B7">
        <w:rPr>
          <w:rFonts w:hint="cs"/>
          <w:spacing w:val="-2"/>
          <w:rtl/>
          <w:lang w:bidi="ar"/>
        </w:rPr>
        <w:t xml:space="preserve">فتحت مختلف محافل التنسيق الإقليمية </w:t>
      </w:r>
      <w:r w:rsidRPr="005435B7">
        <w:rPr>
          <w:rFonts w:hint="cs"/>
          <w:spacing w:val="-2"/>
          <w:rtl/>
        </w:rPr>
        <w:t>لدى الاتحاد</w:t>
      </w:r>
      <w:r w:rsidRPr="005435B7">
        <w:rPr>
          <w:rFonts w:hint="cs"/>
          <w:spacing w:val="-2"/>
          <w:rtl/>
          <w:lang w:bidi="ar"/>
        </w:rPr>
        <w:t xml:space="preserve"> أبواب أنشطتها لزيادة مشاركة مجموعات أصحاب المصالح غير الحكومية (ب</w:t>
      </w:r>
      <w:r w:rsidR="002947C2" w:rsidRPr="005435B7">
        <w:rPr>
          <w:rFonts w:hint="cs"/>
          <w:spacing w:val="-2"/>
          <w:rtl/>
          <w:lang w:bidi="ar"/>
        </w:rPr>
        <w:t>ما في </w:t>
      </w:r>
      <w:r w:rsidRPr="005435B7">
        <w:rPr>
          <w:rFonts w:hint="cs"/>
          <w:spacing w:val="-2"/>
          <w:rtl/>
          <w:lang w:bidi="ar"/>
        </w:rPr>
        <w:t xml:space="preserve">ذلك سجلات الإنترنت الإقليمية). وينبغي لأعضاء الاتحاد أن يؤسسوا على هذه الخطوات الأولية للارتقاء بهذا التطور إلى المستوى التالي </w:t>
      </w:r>
      <w:r w:rsidRPr="005435B7">
        <w:rPr>
          <w:spacing w:val="-2"/>
          <w:rtl/>
          <w:lang w:bidi="ar"/>
        </w:rPr>
        <w:t>–</w:t>
      </w:r>
      <w:r w:rsidRPr="005435B7">
        <w:rPr>
          <w:rFonts w:hint="cs"/>
          <w:spacing w:val="-2"/>
          <w:rtl/>
          <w:lang w:bidi="ar"/>
        </w:rPr>
        <w:t xml:space="preserve"> وسيكون الاتحاد الشامل لجميع أصحاب المصلحة المتعددين ضرورياً لأهمية المنظمة وسلطتها </w:t>
      </w:r>
      <w:r w:rsidR="002947C2" w:rsidRPr="005435B7">
        <w:rPr>
          <w:rFonts w:hint="cs"/>
          <w:spacing w:val="-2"/>
          <w:rtl/>
          <w:lang w:bidi="ar"/>
        </w:rPr>
        <w:t>في </w:t>
      </w:r>
      <w:r w:rsidRPr="005435B7">
        <w:rPr>
          <w:rFonts w:hint="cs"/>
          <w:spacing w:val="-2"/>
          <w:rtl/>
          <w:lang w:bidi="ar"/>
        </w:rPr>
        <w:t>المستقبل. وينبغي استكمال هذه</w:t>
      </w:r>
      <w:r w:rsidR="005435B7" w:rsidRPr="005435B7">
        <w:rPr>
          <w:rFonts w:hint="eastAsia"/>
          <w:spacing w:val="-2"/>
          <w:rtl/>
          <w:lang w:bidi="ar"/>
        </w:rPr>
        <w:t> </w:t>
      </w:r>
      <w:r w:rsidRPr="005435B7">
        <w:rPr>
          <w:rFonts w:hint="cs"/>
          <w:spacing w:val="-2"/>
          <w:rtl/>
          <w:lang w:bidi="ar"/>
        </w:rPr>
        <w:t>المسيرة.</w:t>
      </w:r>
    </w:p>
    <w:p w:rsidR="00845D09" w:rsidRDefault="00845D09" w:rsidP="003A6EBA">
      <w:pPr>
        <w:pStyle w:val="Headingb"/>
        <w:rPr>
          <w:rtl/>
        </w:rPr>
      </w:pPr>
      <w:r w:rsidRPr="005F3CFA">
        <w:rPr>
          <w:rtl/>
        </w:rPr>
        <w:t xml:space="preserve">الرأي </w:t>
      </w:r>
      <w:r w:rsidR="00A061E3">
        <w:t>6</w:t>
      </w:r>
      <w:r w:rsidRPr="005F3CFA">
        <w:rPr>
          <w:rtl/>
        </w:rPr>
        <w:t>: دعم تفعيل عملية التعاون المعزز</w:t>
      </w:r>
    </w:p>
    <w:p w:rsidR="00845D09" w:rsidRPr="002E7988" w:rsidRDefault="00845D09" w:rsidP="0070699C">
      <w:pPr>
        <w:rPr>
          <w:rtl/>
          <w:lang w:bidi="ar"/>
        </w:rPr>
      </w:pPr>
      <w:r>
        <w:rPr>
          <w:rFonts w:hint="cs"/>
          <w:rtl/>
          <w:lang w:bidi="ar"/>
        </w:rPr>
        <w:t>ت</w:t>
      </w:r>
      <w:r w:rsidRPr="003A3C2B">
        <w:rPr>
          <w:rFonts w:hint="cs"/>
          <w:rtl/>
          <w:lang w:bidi="ar"/>
        </w:rPr>
        <w:t>رحب</w:t>
      </w:r>
      <w:r w:rsidRPr="002E7988">
        <w:rPr>
          <w:rFonts w:hint="cs"/>
          <w:rtl/>
          <w:lang w:bidi="ar"/>
        </w:rPr>
        <w:t xml:space="preserve"> </w:t>
      </w:r>
      <w:r w:rsidRPr="003A3C2B">
        <w:rPr>
          <w:rFonts w:hint="cs"/>
          <w:rtl/>
          <w:lang w:bidi="ar"/>
        </w:rPr>
        <w:t xml:space="preserve">سجلات </w:t>
      </w:r>
      <w:r>
        <w:rPr>
          <w:rFonts w:hint="cs"/>
          <w:rtl/>
          <w:lang w:bidi="ar"/>
        </w:rPr>
        <w:t xml:space="preserve">الإنترنت الإقليمية </w:t>
      </w:r>
      <w:r w:rsidRPr="003A3C2B">
        <w:rPr>
          <w:rFonts w:hint="cs"/>
          <w:rtl/>
          <w:lang w:bidi="ar"/>
        </w:rPr>
        <w:t>بهذا الدعم لتفعيل التعاون المعزز،</w:t>
      </w:r>
      <w:r w:rsidRPr="002E7988">
        <w:rPr>
          <w:rFonts w:hint="cs"/>
          <w:rtl/>
          <w:lang w:bidi="ar"/>
        </w:rPr>
        <w:t xml:space="preserve"> </w:t>
      </w:r>
      <w:r>
        <w:rPr>
          <w:rFonts w:hint="cs"/>
          <w:rtl/>
          <w:lang w:bidi="ar"/>
        </w:rPr>
        <w:t xml:space="preserve">وتتفق </w:t>
      </w:r>
      <w:r w:rsidR="002947C2">
        <w:rPr>
          <w:rFonts w:hint="cs"/>
          <w:rtl/>
          <w:lang w:bidi="ar"/>
        </w:rPr>
        <w:t>في </w:t>
      </w:r>
      <w:r w:rsidRPr="003A3C2B">
        <w:rPr>
          <w:rFonts w:hint="cs"/>
          <w:rtl/>
          <w:lang w:bidi="ar"/>
        </w:rPr>
        <w:t>أن هذه العملية حيوي</w:t>
      </w:r>
      <w:r>
        <w:rPr>
          <w:rFonts w:hint="cs"/>
          <w:rtl/>
          <w:lang w:bidi="ar"/>
        </w:rPr>
        <w:t>ة</w:t>
      </w:r>
      <w:r w:rsidRPr="003A3C2B">
        <w:rPr>
          <w:rFonts w:hint="cs"/>
          <w:rtl/>
          <w:lang w:bidi="ar"/>
        </w:rPr>
        <w:t xml:space="preserve"> لتطوير هياكل إدارة </w:t>
      </w:r>
      <w:r>
        <w:rPr>
          <w:rFonts w:hint="cs"/>
          <w:rtl/>
          <w:lang w:bidi="ar"/>
        </w:rPr>
        <w:t>الإنترنت</w:t>
      </w:r>
      <w:r w:rsidRPr="003A3C2B">
        <w:rPr>
          <w:rFonts w:hint="cs"/>
          <w:rtl/>
          <w:lang w:bidi="ar"/>
        </w:rPr>
        <w:t xml:space="preserve"> التي يمكن أن تعالج </w:t>
      </w:r>
      <w:r>
        <w:rPr>
          <w:rFonts w:hint="cs"/>
          <w:rtl/>
          <w:lang w:bidi="ar"/>
        </w:rPr>
        <w:t>بفعالية</w:t>
      </w:r>
      <w:r w:rsidRPr="003A3C2B">
        <w:rPr>
          <w:rFonts w:hint="cs"/>
          <w:rtl/>
          <w:lang w:bidi="ar"/>
        </w:rPr>
        <w:t xml:space="preserve"> قضايا السياسة العامة التي يثيرها النمو السريع للإنترنت وانتشار</w:t>
      </w:r>
      <w:r>
        <w:rPr>
          <w:rFonts w:hint="cs"/>
          <w:rtl/>
          <w:lang w:bidi="ar"/>
        </w:rPr>
        <w:t xml:space="preserve">ه </w:t>
      </w:r>
      <w:r w:rsidR="002947C2">
        <w:rPr>
          <w:rFonts w:hint="cs"/>
          <w:rtl/>
          <w:lang w:bidi="ar"/>
        </w:rPr>
        <w:t>في </w:t>
      </w:r>
      <w:r>
        <w:rPr>
          <w:rFonts w:hint="cs"/>
          <w:rtl/>
          <w:lang w:bidi="ar"/>
        </w:rPr>
        <w:t>كل مكان</w:t>
      </w:r>
      <w:r w:rsidRPr="003A3C2B">
        <w:rPr>
          <w:rFonts w:hint="cs"/>
          <w:rtl/>
          <w:lang w:bidi="ar"/>
        </w:rPr>
        <w:t>.</w:t>
      </w:r>
      <w:r>
        <w:rPr>
          <w:rFonts w:hint="cs"/>
          <w:rtl/>
          <w:lang w:bidi="ar"/>
        </w:rPr>
        <w:t xml:space="preserve"> ويتجسد</w:t>
      </w:r>
      <w:r w:rsidRPr="002E7988">
        <w:rPr>
          <w:rFonts w:hint="cs"/>
          <w:rtl/>
          <w:lang w:bidi="ar"/>
        </w:rPr>
        <w:t xml:space="preserve"> </w:t>
      </w:r>
      <w:r w:rsidRPr="003A3C2B">
        <w:rPr>
          <w:rFonts w:hint="cs"/>
          <w:rtl/>
          <w:lang w:bidi="ar"/>
        </w:rPr>
        <w:t xml:space="preserve">هذا الاقتناع من خلال مشاركة ممثل من </w:t>
      </w:r>
      <w:r>
        <w:rPr>
          <w:rFonts w:hint="cs"/>
          <w:rtl/>
        </w:rPr>
        <w:t xml:space="preserve">سجلات الإنترنت الإقليمية </w:t>
      </w:r>
      <w:r w:rsidRPr="003A3C2B">
        <w:rPr>
          <w:rFonts w:hint="cs"/>
          <w:rtl/>
          <w:lang w:bidi="ar"/>
        </w:rPr>
        <w:t>(</w:t>
      </w:r>
      <w:proofErr w:type="spellStart"/>
      <w:r w:rsidRPr="003A3C2B">
        <w:rPr>
          <w:rFonts w:hint="cs"/>
          <w:rtl/>
          <w:lang w:bidi="ar"/>
        </w:rPr>
        <w:t>أندريس</w:t>
      </w:r>
      <w:proofErr w:type="spellEnd"/>
      <w:r w:rsidRPr="003A3C2B">
        <w:rPr>
          <w:rFonts w:hint="cs"/>
          <w:rtl/>
          <w:lang w:bidi="ar"/>
        </w:rPr>
        <w:t xml:space="preserve"> </w:t>
      </w:r>
      <w:proofErr w:type="spellStart"/>
      <w:r w:rsidRPr="003A3C2B">
        <w:rPr>
          <w:rFonts w:hint="cs"/>
          <w:rtl/>
          <w:lang w:bidi="ar"/>
        </w:rPr>
        <w:t>بيازا</w:t>
      </w:r>
      <w:proofErr w:type="spellEnd"/>
      <w:r w:rsidRPr="003A3C2B">
        <w:rPr>
          <w:rFonts w:hint="cs"/>
          <w:rtl/>
          <w:lang w:bidi="ar"/>
        </w:rPr>
        <w:t xml:space="preserve"> من </w:t>
      </w:r>
      <w:r w:rsidRPr="003A3C2B">
        <w:rPr>
          <w:rFonts w:hint="cs"/>
        </w:rPr>
        <w:t>LACNIC</w:t>
      </w:r>
      <w:r w:rsidRPr="003A3C2B">
        <w:rPr>
          <w:rFonts w:hint="cs"/>
          <w:rtl/>
          <w:lang w:bidi="ar"/>
        </w:rPr>
        <w:t xml:space="preserve">) </w:t>
      </w:r>
      <w:r w:rsidR="002947C2">
        <w:rPr>
          <w:rFonts w:hint="cs"/>
          <w:rtl/>
          <w:lang w:bidi="ar"/>
        </w:rPr>
        <w:t>في </w:t>
      </w:r>
      <w:r w:rsidRPr="003A3C2B">
        <w:rPr>
          <w:rFonts w:hint="cs"/>
          <w:rtl/>
          <w:lang w:bidi="ar"/>
        </w:rPr>
        <w:t xml:space="preserve">فريق </w:t>
      </w:r>
      <w:r>
        <w:rPr>
          <w:rFonts w:hint="cs"/>
          <w:rtl/>
          <w:lang w:bidi="ar"/>
        </w:rPr>
        <w:t xml:space="preserve">عمل </w:t>
      </w:r>
      <w:r w:rsidRPr="002E7988">
        <w:rPr>
          <w:rtl/>
        </w:rPr>
        <w:t xml:space="preserve">لجنة تسخير العلم والتكنولوجيا لأغراض التنمية </w:t>
      </w:r>
      <w:r w:rsidR="0070699C">
        <w:t>(</w:t>
      </w:r>
      <w:r w:rsidRPr="002E7988">
        <w:t>CSTD</w:t>
      </w:r>
      <w:r w:rsidR="0070699C">
        <w:t>)</w:t>
      </w:r>
      <w:r w:rsidRPr="002E7988">
        <w:rPr>
          <w:rtl/>
        </w:rPr>
        <w:t xml:space="preserve"> </w:t>
      </w:r>
      <w:r>
        <w:rPr>
          <w:rFonts w:hint="cs"/>
          <w:rtl/>
        </w:rPr>
        <w:t>المعني</w:t>
      </w:r>
      <w:r w:rsidRPr="003A3C2B">
        <w:rPr>
          <w:rFonts w:hint="cs"/>
          <w:rtl/>
          <w:lang w:bidi="ar"/>
        </w:rPr>
        <w:t xml:space="preserve"> </w:t>
      </w:r>
      <w:r>
        <w:rPr>
          <w:rFonts w:hint="cs"/>
          <w:rtl/>
          <w:lang w:bidi="ar"/>
        </w:rPr>
        <w:t>ب</w:t>
      </w:r>
      <w:r w:rsidRPr="003A3C2B">
        <w:rPr>
          <w:rFonts w:hint="cs"/>
          <w:rtl/>
          <w:lang w:bidi="ar"/>
        </w:rPr>
        <w:t xml:space="preserve">تعزيز التعاون، ونحن </w:t>
      </w:r>
      <w:r>
        <w:rPr>
          <w:rFonts w:hint="cs"/>
          <w:rtl/>
          <w:lang w:bidi="ar"/>
        </w:rPr>
        <w:t>نتطلع قدماً إلى مخرجات فريق العمل هذا.</w:t>
      </w:r>
    </w:p>
    <w:p w:rsidR="00845D09" w:rsidRDefault="00845D09" w:rsidP="00845D09">
      <w:pPr>
        <w:rPr>
          <w:rtl/>
          <w:lang w:bidi="ar"/>
        </w:rPr>
      </w:pPr>
      <w:r>
        <w:rPr>
          <w:rFonts w:hint="cs"/>
          <w:rtl/>
          <w:lang w:bidi="ar"/>
        </w:rPr>
        <w:t>و</w:t>
      </w:r>
      <w:r w:rsidRPr="003A3C2B">
        <w:rPr>
          <w:rFonts w:hint="cs"/>
          <w:rtl/>
          <w:lang w:bidi="ar"/>
        </w:rPr>
        <w:t>ترغب</w:t>
      </w:r>
      <w:r w:rsidRPr="00B713BC">
        <w:rPr>
          <w:rFonts w:hint="cs"/>
          <w:rtl/>
          <w:lang w:bidi="ar"/>
        </w:rPr>
        <w:t xml:space="preserve"> </w:t>
      </w:r>
      <w:r w:rsidRPr="003A3C2B">
        <w:rPr>
          <w:rFonts w:hint="cs"/>
          <w:rtl/>
          <w:lang w:bidi="ar"/>
        </w:rPr>
        <w:t xml:space="preserve">سجلات </w:t>
      </w:r>
      <w:r>
        <w:rPr>
          <w:rFonts w:hint="cs"/>
          <w:rtl/>
          <w:lang w:bidi="ar"/>
        </w:rPr>
        <w:t>الإنترنت</w:t>
      </w:r>
      <w:r w:rsidRPr="003A3C2B">
        <w:rPr>
          <w:rFonts w:hint="cs"/>
          <w:rtl/>
          <w:lang w:bidi="ar"/>
        </w:rPr>
        <w:t xml:space="preserve"> الإقليمية </w:t>
      </w:r>
      <w:r w:rsidR="002947C2">
        <w:rPr>
          <w:rFonts w:hint="cs"/>
          <w:rtl/>
          <w:lang w:bidi="ar"/>
        </w:rPr>
        <w:t>في </w:t>
      </w:r>
      <w:r w:rsidRPr="003A3C2B">
        <w:rPr>
          <w:rFonts w:hint="cs"/>
          <w:rtl/>
          <w:lang w:bidi="ar"/>
        </w:rPr>
        <w:t xml:space="preserve">تسليط الضوء على النجاح الذي </w:t>
      </w:r>
      <w:r>
        <w:rPr>
          <w:rFonts w:hint="cs"/>
          <w:rtl/>
          <w:lang w:bidi="ar"/>
        </w:rPr>
        <w:t>حققته منظماتها</w:t>
      </w:r>
      <w:r w:rsidRPr="003A3C2B">
        <w:rPr>
          <w:rFonts w:hint="cs"/>
          <w:rtl/>
          <w:lang w:bidi="ar"/>
        </w:rPr>
        <w:t xml:space="preserve"> </w:t>
      </w:r>
      <w:r w:rsidR="002947C2">
        <w:rPr>
          <w:rFonts w:hint="cs"/>
          <w:rtl/>
          <w:lang w:bidi="ar"/>
        </w:rPr>
        <w:t>في </w:t>
      </w:r>
      <w:r w:rsidRPr="003A3C2B">
        <w:rPr>
          <w:rFonts w:hint="cs"/>
          <w:rtl/>
          <w:lang w:bidi="ar"/>
        </w:rPr>
        <w:t>تفعيل التعاون المعزز.</w:t>
      </w:r>
      <w:r>
        <w:rPr>
          <w:rFonts w:hint="cs"/>
          <w:rtl/>
          <w:lang w:bidi="ar"/>
        </w:rPr>
        <w:t xml:space="preserve"> إذ تعبر </w:t>
      </w:r>
      <w:r w:rsidRPr="003A3C2B">
        <w:rPr>
          <w:rFonts w:hint="cs"/>
          <w:rtl/>
          <w:lang w:bidi="ar"/>
        </w:rPr>
        <w:t xml:space="preserve">مشاركة سجلات </w:t>
      </w:r>
      <w:r>
        <w:rPr>
          <w:rFonts w:hint="cs"/>
          <w:rtl/>
          <w:lang w:bidi="ar"/>
        </w:rPr>
        <w:t>الإنترنت</w:t>
      </w:r>
      <w:r w:rsidRPr="003A3C2B">
        <w:rPr>
          <w:rFonts w:hint="cs"/>
          <w:rtl/>
          <w:lang w:bidi="ar"/>
        </w:rPr>
        <w:t xml:space="preserve"> الإقليمية </w:t>
      </w:r>
      <w:r w:rsidR="002947C2">
        <w:rPr>
          <w:rFonts w:hint="cs"/>
          <w:rtl/>
          <w:lang w:bidi="ar"/>
        </w:rPr>
        <w:t>في </w:t>
      </w:r>
      <w:r>
        <w:rPr>
          <w:rFonts w:hint="cs"/>
          <w:rtl/>
          <w:lang w:bidi="ar"/>
        </w:rPr>
        <w:t xml:space="preserve">فريق </w:t>
      </w:r>
      <w:r w:rsidRPr="003A3C2B">
        <w:rPr>
          <w:rFonts w:hint="cs"/>
          <w:rtl/>
          <w:lang w:bidi="ar"/>
        </w:rPr>
        <w:t xml:space="preserve">الإصدار </w:t>
      </w:r>
      <w:r w:rsidRPr="003A3C2B">
        <w:rPr>
          <w:rFonts w:hint="cs"/>
        </w:rPr>
        <w:t>IPv6</w:t>
      </w:r>
      <w:r>
        <w:rPr>
          <w:rFonts w:hint="cs"/>
          <w:rtl/>
        </w:rPr>
        <w:t xml:space="preserve"> </w:t>
      </w:r>
      <w:r>
        <w:rPr>
          <w:rFonts w:hint="cs"/>
          <w:rtl/>
          <w:lang w:bidi="ar"/>
        </w:rPr>
        <w:t>لدى</w:t>
      </w:r>
      <w:r w:rsidRPr="003A3C2B">
        <w:rPr>
          <w:rFonts w:hint="cs"/>
          <w:rtl/>
          <w:lang w:bidi="ar"/>
        </w:rPr>
        <w:t xml:space="preserve"> الاتحاد </w:t>
      </w:r>
      <w:r>
        <w:rPr>
          <w:rFonts w:hint="cs"/>
          <w:rtl/>
        </w:rPr>
        <w:t>وعملية</w:t>
      </w:r>
      <w:r w:rsidRPr="00B713BC">
        <w:rPr>
          <w:rtl/>
        </w:rPr>
        <w:t xml:space="preserve"> المنتدى العالمي لسياسات الاتصالات</w:t>
      </w:r>
      <w:r>
        <w:rPr>
          <w:rFonts w:hint="cs"/>
          <w:rtl/>
        </w:rPr>
        <w:t xml:space="preserve"> هذه عن</w:t>
      </w:r>
      <w:r w:rsidRPr="00B713BC">
        <w:rPr>
          <w:rFonts w:hint="cs"/>
          <w:rtl/>
          <w:lang w:bidi="ar"/>
        </w:rPr>
        <w:t xml:space="preserve"> </w:t>
      </w:r>
      <w:r>
        <w:rPr>
          <w:rFonts w:hint="cs"/>
          <w:rtl/>
          <w:lang w:bidi="ar"/>
        </w:rPr>
        <w:t>التحول</w:t>
      </w:r>
      <w:r w:rsidRPr="003A3C2B">
        <w:rPr>
          <w:rFonts w:hint="cs"/>
          <w:rtl/>
          <w:lang w:bidi="ar"/>
        </w:rPr>
        <w:t xml:space="preserve"> الذي حدث على مدى العقد الماضي </w:t>
      </w:r>
      <w:r w:rsidR="002947C2">
        <w:rPr>
          <w:rFonts w:hint="cs"/>
          <w:rtl/>
          <w:lang w:bidi="ar"/>
        </w:rPr>
        <w:t>في </w:t>
      </w:r>
      <w:r w:rsidRPr="003A3C2B">
        <w:rPr>
          <w:rFonts w:hint="cs"/>
          <w:rtl/>
          <w:lang w:bidi="ar"/>
        </w:rPr>
        <w:t xml:space="preserve">كيفية </w:t>
      </w:r>
      <w:r>
        <w:rPr>
          <w:rFonts w:hint="cs"/>
          <w:rtl/>
          <w:lang w:bidi="ar"/>
        </w:rPr>
        <w:t>تعاطي</w:t>
      </w:r>
      <w:r w:rsidRPr="003A3C2B">
        <w:rPr>
          <w:rFonts w:hint="cs"/>
          <w:rtl/>
          <w:lang w:bidi="ar"/>
        </w:rPr>
        <w:t xml:space="preserve"> مجتمعات </w:t>
      </w:r>
      <w:r>
        <w:rPr>
          <w:rFonts w:hint="cs"/>
          <w:rtl/>
        </w:rPr>
        <w:t xml:space="preserve">سجلات الإنترنت الإقليمية </w:t>
      </w:r>
      <w:r w:rsidRPr="003A3C2B">
        <w:rPr>
          <w:rFonts w:hint="cs"/>
          <w:rtl/>
          <w:lang w:bidi="ar"/>
        </w:rPr>
        <w:t>مع الحكومات، وخصوصا</w:t>
      </w:r>
      <w:r>
        <w:rPr>
          <w:rFonts w:hint="cs"/>
          <w:rtl/>
          <w:lang w:bidi="ar"/>
        </w:rPr>
        <w:t>ً</w:t>
      </w:r>
      <w:r w:rsidRPr="003A3C2B">
        <w:rPr>
          <w:rFonts w:hint="cs"/>
          <w:rtl/>
          <w:lang w:bidi="ar"/>
        </w:rPr>
        <w:t xml:space="preserve"> مع المنتديات الحكومية الدولية التقليدية</w:t>
      </w:r>
      <w:r>
        <w:rPr>
          <w:rFonts w:hint="cs"/>
          <w:rtl/>
          <w:lang w:bidi="ar"/>
        </w:rPr>
        <w:t>.</w:t>
      </w:r>
    </w:p>
    <w:p w:rsidR="00845D09" w:rsidRDefault="00845D09" w:rsidP="00845D09">
      <w:pPr>
        <w:rPr>
          <w:rtl/>
          <w:lang w:bidi="ar"/>
        </w:rPr>
      </w:pPr>
      <w:r>
        <w:rPr>
          <w:rFonts w:hint="cs"/>
          <w:rtl/>
          <w:lang w:bidi="ar"/>
        </w:rPr>
        <w:t>و</w:t>
      </w:r>
      <w:r w:rsidRPr="003A3C2B">
        <w:rPr>
          <w:rFonts w:hint="cs"/>
          <w:rtl/>
          <w:lang w:bidi="ar"/>
        </w:rPr>
        <w:t xml:space="preserve">على نطاق أوسع، </w:t>
      </w:r>
      <w:r>
        <w:rPr>
          <w:rFonts w:hint="cs"/>
          <w:rtl/>
          <w:lang w:bidi="ar"/>
        </w:rPr>
        <w:t>وضع</w:t>
      </w:r>
      <w:r w:rsidRPr="003A3C2B">
        <w:rPr>
          <w:rFonts w:hint="cs"/>
          <w:rtl/>
          <w:lang w:bidi="ar"/>
        </w:rPr>
        <w:t xml:space="preserve"> كل</w:t>
      </w:r>
      <w:r>
        <w:rPr>
          <w:rFonts w:hint="cs"/>
          <w:rtl/>
          <w:lang w:bidi="ar"/>
        </w:rPr>
        <w:t xml:space="preserve"> من</w:t>
      </w:r>
      <w:r w:rsidRPr="003A3C2B">
        <w:rPr>
          <w:rFonts w:hint="cs"/>
          <w:rtl/>
          <w:lang w:bidi="ar"/>
        </w:rPr>
        <w:t xml:space="preserve"> </w:t>
      </w:r>
      <w:r>
        <w:rPr>
          <w:rFonts w:hint="cs"/>
          <w:rtl/>
        </w:rPr>
        <w:t xml:space="preserve">سجلات الإنترنت الإقليمية </w:t>
      </w:r>
      <w:r w:rsidRPr="003A3C2B">
        <w:rPr>
          <w:rFonts w:hint="cs"/>
          <w:rtl/>
          <w:lang w:bidi="ar"/>
        </w:rPr>
        <w:t xml:space="preserve"> مجموعة من الاستراتيجيات الرامية </w:t>
      </w:r>
      <w:r>
        <w:rPr>
          <w:rFonts w:hint="cs"/>
          <w:rtl/>
          <w:lang w:bidi="ar"/>
        </w:rPr>
        <w:t>إلى</w:t>
      </w:r>
      <w:r w:rsidRPr="003A3C2B">
        <w:rPr>
          <w:rFonts w:hint="cs"/>
          <w:rtl/>
          <w:lang w:bidi="ar"/>
        </w:rPr>
        <w:t xml:space="preserve"> زيادة </w:t>
      </w:r>
      <w:r>
        <w:rPr>
          <w:rFonts w:hint="cs"/>
          <w:rtl/>
          <w:lang w:bidi="ar"/>
        </w:rPr>
        <w:t>التعاطي</w:t>
      </w:r>
      <w:r w:rsidRPr="003A3C2B">
        <w:rPr>
          <w:rFonts w:hint="cs"/>
          <w:rtl/>
          <w:lang w:bidi="ar"/>
        </w:rPr>
        <w:t xml:space="preserve"> مع القطاع العام وأصحاب المصلحة الآخرين. وتشمل هذه الاستراتيجيات</w:t>
      </w:r>
      <w:r>
        <w:rPr>
          <w:rFonts w:hint="cs"/>
          <w:rtl/>
          <w:lang w:bidi="ar"/>
        </w:rPr>
        <w:t xml:space="preserve"> </w:t>
      </w:r>
      <w:r w:rsidR="002947C2">
        <w:rPr>
          <w:rFonts w:hint="cs"/>
          <w:rtl/>
          <w:lang w:bidi="ar"/>
        </w:rPr>
        <w:t>ما </w:t>
      </w:r>
      <w:r>
        <w:rPr>
          <w:rFonts w:hint="cs"/>
          <w:rtl/>
          <w:lang w:bidi="ar"/>
        </w:rPr>
        <w:t>يلي</w:t>
      </w:r>
      <w:r w:rsidRPr="003A3C2B">
        <w:rPr>
          <w:rFonts w:hint="cs"/>
          <w:rtl/>
          <w:lang w:bidi="ar"/>
        </w:rPr>
        <w:t>:</w:t>
      </w:r>
    </w:p>
    <w:p w:rsidR="00845D09" w:rsidRPr="00816BB5" w:rsidRDefault="0070699C" w:rsidP="005435B7">
      <w:pPr>
        <w:pStyle w:val="enumlev1"/>
        <w:rPr>
          <w:rtl/>
          <w:lang w:bidi="ar-EG"/>
        </w:rPr>
      </w:pPr>
      <w:r w:rsidRPr="007B20A2">
        <w:rPr>
          <w:sz w:val="24"/>
          <w:szCs w:val="32"/>
          <w:lang w:bidi="ar-EG"/>
        </w:rPr>
        <w:t>•</w:t>
      </w:r>
      <w:r>
        <w:rPr>
          <w:rtl/>
          <w:lang w:bidi="ar-EG"/>
        </w:rPr>
        <w:tab/>
      </w:r>
      <w:r w:rsidR="00845D09">
        <w:rPr>
          <w:rFonts w:hint="cs"/>
          <w:rtl/>
          <w:lang w:bidi="ar-EG"/>
        </w:rPr>
        <w:t>أفرقة عمل مجتمعية مخصصة</w:t>
      </w:r>
    </w:p>
    <w:p w:rsidR="00845D09" w:rsidRDefault="0070699C" w:rsidP="005435B7">
      <w:pPr>
        <w:pStyle w:val="enumlev1"/>
        <w:rPr>
          <w:rtl/>
          <w:lang w:bidi="ar"/>
        </w:rPr>
      </w:pPr>
      <w:r w:rsidRPr="007B20A2">
        <w:rPr>
          <w:sz w:val="24"/>
          <w:szCs w:val="32"/>
          <w:lang w:bidi="ar"/>
        </w:rPr>
        <w:t>•</w:t>
      </w:r>
      <w:r>
        <w:rPr>
          <w:rtl/>
          <w:lang w:bidi="ar"/>
        </w:rPr>
        <w:tab/>
      </w:r>
      <w:r w:rsidR="00845D09" w:rsidRPr="003A3C2B">
        <w:rPr>
          <w:rFonts w:hint="cs"/>
          <w:rtl/>
          <w:lang w:bidi="ar"/>
        </w:rPr>
        <w:t>اجتماعات المائدة المستديرة للحكومات والجهات التنظيمية</w:t>
      </w:r>
    </w:p>
    <w:p w:rsidR="00845D09" w:rsidRDefault="0070699C" w:rsidP="005435B7">
      <w:pPr>
        <w:pStyle w:val="enumlev1"/>
        <w:rPr>
          <w:rtl/>
          <w:lang w:bidi="ar"/>
        </w:rPr>
      </w:pPr>
      <w:r w:rsidRPr="007B20A2">
        <w:rPr>
          <w:sz w:val="24"/>
          <w:szCs w:val="32"/>
          <w:lang w:bidi="ar"/>
        </w:rPr>
        <w:t>•</w:t>
      </w:r>
      <w:r>
        <w:rPr>
          <w:rtl/>
          <w:lang w:bidi="ar"/>
        </w:rPr>
        <w:tab/>
      </w:r>
      <w:r w:rsidR="00845D09" w:rsidRPr="003A3C2B">
        <w:rPr>
          <w:rFonts w:hint="cs"/>
          <w:rtl/>
          <w:lang w:bidi="ar"/>
        </w:rPr>
        <w:t xml:space="preserve">مشاورات ثنائية مع الحكومات </w:t>
      </w:r>
      <w:r w:rsidR="002947C2">
        <w:rPr>
          <w:rFonts w:hint="cs"/>
          <w:rtl/>
          <w:lang w:bidi="ar"/>
        </w:rPr>
        <w:t>في </w:t>
      </w:r>
      <w:r w:rsidR="00845D09" w:rsidRPr="003A3C2B">
        <w:rPr>
          <w:rFonts w:hint="cs"/>
          <w:rtl/>
          <w:lang w:bidi="ar"/>
        </w:rPr>
        <w:t>المنطقة</w:t>
      </w:r>
    </w:p>
    <w:p w:rsidR="00845D09" w:rsidRDefault="0070699C" w:rsidP="005435B7">
      <w:pPr>
        <w:pStyle w:val="enumlev1"/>
        <w:rPr>
          <w:rtl/>
          <w:lang w:bidi="ar"/>
        </w:rPr>
      </w:pPr>
      <w:r w:rsidRPr="007B20A2">
        <w:rPr>
          <w:sz w:val="24"/>
          <w:szCs w:val="32"/>
          <w:lang w:bidi="ar"/>
        </w:rPr>
        <w:t>•</w:t>
      </w:r>
      <w:r>
        <w:rPr>
          <w:rtl/>
          <w:lang w:bidi="ar"/>
        </w:rPr>
        <w:tab/>
      </w:r>
      <w:r w:rsidR="00845D09" w:rsidRPr="003A3C2B">
        <w:rPr>
          <w:rFonts w:hint="cs"/>
          <w:rtl/>
          <w:lang w:bidi="ar"/>
        </w:rPr>
        <w:t xml:space="preserve">المشاركة </w:t>
      </w:r>
      <w:r w:rsidR="002947C2">
        <w:rPr>
          <w:rFonts w:hint="cs"/>
          <w:rtl/>
          <w:lang w:bidi="ar"/>
        </w:rPr>
        <w:t>في </w:t>
      </w:r>
      <w:r w:rsidR="00845D09" w:rsidRPr="003A3C2B">
        <w:rPr>
          <w:rFonts w:hint="cs"/>
          <w:rtl/>
          <w:lang w:bidi="ar"/>
        </w:rPr>
        <w:t>مجموعة واسعة من المنظمات الحكومية الدولية العالمية والإقليمية</w:t>
      </w:r>
    </w:p>
    <w:p w:rsidR="00845D09" w:rsidRDefault="00845D09" w:rsidP="0070699C">
      <w:pPr>
        <w:rPr>
          <w:rtl/>
          <w:lang w:bidi="ar"/>
        </w:rPr>
      </w:pPr>
      <w:r>
        <w:rPr>
          <w:rFonts w:hint="cs"/>
          <w:rtl/>
          <w:lang w:bidi="ar"/>
        </w:rPr>
        <w:t>وتعود</w:t>
      </w:r>
      <w:r w:rsidRPr="00816BB5">
        <w:rPr>
          <w:rFonts w:hint="cs"/>
          <w:rtl/>
          <w:lang w:bidi="ar"/>
        </w:rPr>
        <w:t xml:space="preserve"> </w:t>
      </w:r>
      <w:r w:rsidRPr="003A3C2B">
        <w:rPr>
          <w:rFonts w:hint="cs"/>
          <w:rtl/>
          <w:lang w:bidi="ar"/>
        </w:rPr>
        <w:t xml:space="preserve">النتائج </w:t>
      </w:r>
      <w:r>
        <w:rPr>
          <w:rFonts w:hint="cs"/>
          <w:rtl/>
          <w:lang w:bidi="ar"/>
        </w:rPr>
        <w:t>المتأتية</w:t>
      </w:r>
      <w:r w:rsidRPr="003A3C2B">
        <w:rPr>
          <w:rFonts w:hint="cs"/>
          <w:rtl/>
          <w:lang w:bidi="ar"/>
        </w:rPr>
        <w:t xml:space="preserve"> من زيادة مستوى </w:t>
      </w:r>
      <w:r>
        <w:rPr>
          <w:rFonts w:hint="cs"/>
          <w:rtl/>
          <w:lang w:bidi="ar"/>
        </w:rPr>
        <w:t>التعاطي مع</w:t>
      </w:r>
      <w:r w:rsidRPr="003A3C2B">
        <w:rPr>
          <w:rFonts w:hint="cs"/>
          <w:rtl/>
          <w:lang w:bidi="ar"/>
        </w:rPr>
        <w:t xml:space="preserve"> القطاعين العام والخاص </w:t>
      </w:r>
      <w:r>
        <w:rPr>
          <w:rFonts w:hint="cs"/>
          <w:rtl/>
          <w:lang w:bidi="ar"/>
        </w:rPr>
        <w:t>ب</w:t>
      </w:r>
      <w:r w:rsidRPr="003A3C2B">
        <w:rPr>
          <w:rFonts w:hint="cs"/>
          <w:rtl/>
          <w:lang w:bidi="ar"/>
        </w:rPr>
        <w:t xml:space="preserve">فائدة كبيرة </w:t>
      </w:r>
      <w:r>
        <w:rPr>
          <w:rFonts w:hint="cs"/>
          <w:rtl/>
          <w:lang w:bidi="ar"/>
        </w:rPr>
        <w:t xml:space="preserve">على </w:t>
      </w:r>
      <w:r w:rsidRPr="003A3C2B">
        <w:rPr>
          <w:rFonts w:hint="cs"/>
          <w:rtl/>
          <w:lang w:bidi="ar"/>
        </w:rPr>
        <w:t>جميع الأطراف.</w:t>
      </w:r>
      <w:r w:rsidRPr="005C2EBE">
        <w:rPr>
          <w:rFonts w:hint="cs"/>
          <w:rtl/>
          <w:lang w:bidi="ar"/>
        </w:rPr>
        <w:t xml:space="preserve"> </w:t>
      </w:r>
      <w:r w:rsidRPr="003A3C2B">
        <w:rPr>
          <w:rFonts w:hint="cs"/>
          <w:rtl/>
          <w:lang w:bidi="ar"/>
        </w:rPr>
        <w:t xml:space="preserve">وقد أطلقت الشراكة بين الحكومة ومجتمع </w:t>
      </w:r>
      <w:r>
        <w:rPr>
          <w:rFonts w:hint="cs"/>
          <w:rtl/>
          <w:lang w:bidi="ar"/>
        </w:rPr>
        <w:t>الإنترنت</w:t>
      </w:r>
      <w:r w:rsidRPr="003A3C2B">
        <w:rPr>
          <w:rFonts w:hint="cs"/>
          <w:rtl/>
          <w:lang w:bidi="ar"/>
        </w:rPr>
        <w:t xml:space="preserve"> ال</w:t>
      </w:r>
      <w:r>
        <w:rPr>
          <w:rFonts w:hint="cs"/>
          <w:rtl/>
          <w:lang w:bidi="ar"/>
        </w:rPr>
        <w:t>تقني</w:t>
      </w:r>
      <w:r w:rsidRPr="003A3C2B">
        <w:rPr>
          <w:rFonts w:hint="cs"/>
          <w:rtl/>
          <w:lang w:bidi="ar"/>
        </w:rPr>
        <w:t xml:space="preserve"> (</w:t>
      </w:r>
      <w:r>
        <w:rPr>
          <w:rFonts w:hint="cs"/>
          <w:rtl/>
          <w:lang w:bidi="ar"/>
        </w:rPr>
        <w:t>الم</w:t>
      </w:r>
      <w:r w:rsidRPr="003A3C2B">
        <w:rPr>
          <w:rFonts w:hint="cs"/>
          <w:rtl/>
          <w:lang w:bidi="ar"/>
        </w:rPr>
        <w:t>يس</w:t>
      </w:r>
      <w:r>
        <w:rPr>
          <w:rFonts w:hint="cs"/>
          <w:rtl/>
          <w:lang w:bidi="ar"/>
        </w:rPr>
        <w:t>َّ</w:t>
      </w:r>
      <w:r w:rsidRPr="003A3C2B">
        <w:rPr>
          <w:rFonts w:hint="cs"/>
          <w:rtl/>
          <w:lang w:bidi="ar"/>
        </w:rPr>
        <w:t xml:space="preserve">ر </w:t>
      </w:r>
      <w:r w:rsidR="002947C2">
        <w:rPr>
          <w:rFonts w:hint="cs"/>
          <w:rtl/>
          <w:lang w:bidi="ar"/>
        </w:rPr>
        <w:t>في </w:t>
      </w:r>
      <w:r w:rsidRPr="003A3C2B">
        <w:rPr>
          <w:rFonts w:hint="cs"/>
          <w:rtl/>
          <w:lang w:bidi="ar"/>
        </w:rPr>
        <w:t xml:space="preserve">كثير من الحالات عن طريق واحد أو أكثر من سجلات </w:t>
      </w:r>
      <w:r>
        <w:rPr>
          <w:rFonts w:hint="cs"/>
          <w:rtl/>
          <w:lang w:bidi="ar"/>
        </w:rPr>
        <w:t>الإنترنت</w:t>
      </w:r>
      <w:r w:rsidRPr="003A3C2B">
        <w:rPr>
          <w:rFonts w:hint="cs"/>
          <w:rtl/>
          <w:lang w:bidi="ar"/>
        </w:rPr>
        <w:t xml:space="preserve"> الإقليمية) مجموعة من المشاريع والمبادرات</w:t>
      </w:r>
      <w:r w:rsidRPr="005C2EBE">
        <w:rPr>
          <w:rFonts w:hint="cs"/>
          <w:rtl/>
          <w:lang w:bidi="ar"/>
        </w:rPr>
        <w:t xml:space="preserve"> </w:t>
      </w:r>
      <w:r w:rsidRPr="003A3C2B">
        <w:rPr>
          <w:rFonts w:hint="cs"/>
          <w:rtl/>
          <w:lang w:bidi="ar"/>
        </w:rPr>
        <w:t>العملية التي تعود بالنفع مباشرة</w:t>
      </w:r>
      <w:r>
        <w:rPr>
          <w:rFonts w:hint="cs"/>
          <w:rtl/>
          <w:lang w:bidi="ar"/>
        </w:rPr>
        <w:t xml:space="preserve"> على</w:t>
      </w:r>
      <w:r w:rsidRPr="003A3C2B">
        <w:rPr>
          <w:rFonts w:hint="cs"/>
          <w:rtl/>
          <w:lang w:bidi="ar"/>
        </w:rPr>
        <w:t xml:space="preserve"> مستخدمي </w:t>
      </w:r>
      <w:r>
        <w:rPr>
          <w:rFonts w:hint="cs"/>
          <w:rtl/>
          <w:lang w:bidi="ar"/>
        </w:rPr>
        <w:t>الإنترنت</w:t>
      </w:r>
      <w:r w:rsidRPr="003A3C2B">
        <w:rPr>
          <w:rFonts w:hint="cs"/>
          <w:rtl/>
          <w:lang w:bidi="ar"/>
        </w:rPr>
        <w:t xml:space="preserve">، </w:t>
      </w:r>
      <w:r>
        <w:rPr>
          <w:rFonts w:hint="cs"/>
          <w:rtl/>
          <w:lang w:bidi="ar"/>
        </w:rPr>
        <w:t>و</w:t>
      </w:r>
      <w:r w:rsidRPr="003A3C2B">
        <w:rPr>
          <w:rFonts w:hint="cs"/>
          <w:rtl/>
          <w:lang w:bidi="ar"/>
        </w:rPr>
        <w:t>خصوصا</w:t>
      </w:r>
      <w:r>
        <w:rPr>
          <w:rFonts w:hint="cs"/>
          <w:rtl/>
          <w:lang w:bidi="ar"/>
        </w:rPr>
        <w:t>ً</w:t>
      </w:r>
      <w:r w:rsidRPr="003A3C2B">
        <w:rPr>
          <w:rFonts w:hint="cs"/>
          <w:rtl/>
          <w:lang w:bidi="ar"/>
        </w:rPr>
        <w:t xml:space="preserve"> </w:t>
      </w:r>
      <w:r>
        <w:rPr>
          <w:rFonts w:hint="cs"/>
          <w:rtl/>
          <w:lang w:bidi="ar"/>
        </w:rPr>
        <w:t>على أولئك القاطنين</w:t>
      </w:r>
      <w:r w:rsidRPr="003A3C2B">
        <w:rPr>
          <w:rFonts w:hint="cs"/>
          <w:rtl/>
          <w:lang w:bidi="ar"/>
        </w:rPr>
        <w:t xml:space="preserve"> </w:t>
      </w:r>
      <w:r w:rsidR="002947C2">
        <w:rPr>
          <w:rFonts w:hint="cs"/>
          <w:rtl/>
          <w:lang w:bidi="ar"/>
        </w:rPr>
        <w:t>في </w:t>
      </w:r>
      <w:r w:rsidRPr="003A3C2B">
        <w:rPr>
          <w:rFonts w:hint="cs"/>
          <w:rtl/>
          <w:lang w:bidi="ar"/>
        </w:rPr>
        <w:t>البلدان النامية. ومن الأمثلة على ذلك:</w:t>
      </w:r>
    </w:p>
    <w:p w:rsidR="00845D09" w:rsidRPr="005435B7" w:rsidRDefault="0070699C" w:rsidP="00A161BF">
      <w:pPr>
        <w:pStyle w:val="enumlev1"/>
        <w:rPr>
          <w:spacing w:val="-4"/>
          <w:rtl/>
          <w:lang w:bidi="ar"/>
        </w:rPr>
      </w:pPr>
      <w:r w:rsidRPr="005435B7">
        <w:rPr>
          <w:spacing w:val="-4"/>
          <w:sz w:val="24"/>
          <w:szCs w:val="32"/>
          <w:lang w:bidi="ar"/>
        </w:rPr>
        <w:t>•</w:t>
      </w:r>
      <w:r w:rsidRPr="005435B7">
        <w:rPr>
          <w:spacing w:val="-4"/>
          <w:rtl/>
          <w:lang w:bidi="ar"/>
        </w:rPr>
        <w:tab/>
      </w:r>
      <w:r w:rsidR="00845D09" w:rsidRPr="005435B7">
        <w:rPr>
          <w:rFonts w:hint="cs"/>
          <w:spacing w:val="-4"/>
          <w:rtl/>
          <w:lang w:bidi="ar"/>
        </w:rPr>
        <w:t xml:space="preserve">برامج التدريب والتثقيف بشأن قضايا تشمل تبني </w:t>
      </w:r>
      <w:r w:rsidR="00845D09" w:rsidRPr="005435B7">
        <w:rPr>
          <w:spacing w:val="-4"/>
          <w:rtl/>
          <w:lang w:bidi="ar"/>
        </w:rPr>
        <w:t>الإصدار السادس لبروتوكول الإنترنت</w:t>
      </w:r>
      <w:r w:rsidR="00A161BF">
        <w:rPr>
          <w:rFonts w:hint="cs"/>
          <w:spacing w:val="-4"/>
          <w:rtl/>
          <w:lang w:bidi="ar"/>
        </w:rPr>
        <w:t> </w:t>
      </w:r>
      <w:r w:rsidRPr="005435B7">
        <w:rPr>
          <w:spacing w:val="-4"/>
          <w:lang w:bidi="ar"/>
        </w:rPr>
        <w:t>(</w:t>
      </w:r>
      <w:r w:rsidR="00845D09" w:rsidRPr="005435B7">
        <w:rPr>
          <w:spacing w:val="-4"/>
          <w:lang w:bidi="ar"/>
        </w:rPr>
        <w:t>IPv6</w:t>
      </w:r>
      <w:r w:rsidRPr="005435B7">
        <w:rPr>
          <w:spacing w:val="-4"/>
          <w:lang w:bidi="ar"/>
        </w:rPr>
        <w:t>)</w:t>
      </w:r>
      <w:r w:rsidR="00845D09" w:rsidRPr="005435B7">
        <w:rPr>
          <w:rFonts w:hint="cs"/>
          <w:spacing w:val="-4"/>
          <w:rtl/>
          <w:lang w:bidi="ar"/>
        </w:rPr>
        <w:t xml:space="preserve"> (انظر الملحق</w:t>
      </w:r>
      <w:r w:rsidRPr="005435B7">
        <w:rPr>
          <w:rFonts w:hint="eastAsia"/>
          <w:spacing w:val="-4"/>
          <w:rtl/>
          <w:lang w:bidi="ar"/>
        </w:rPr>
        <w:t> </w:t>
      </w:r>
      <w:r w:rsidRPr="005435B7">
        <w:rPr>
          <w:spacing w:val="-4"/>
          <w:lang w:bidi="ar"/>
        </w:rPr>
        <w:t>1</w:t>
      </w:r>
      <w:r w:rsidR="00845D09" w:rsidRPr="005435B7">
        <w:rPr>
          <w:rFonts w:hint="cs"/>
          <w:spacing w:val="-4"/>
          <w:rtl/>
          <w:lang w:bidi="ar"/>
        </w:rPr>
        <w:t>)</w:t>
      </w:r>
    </w:p>
    <w:p w:rsidR="00845D09" w:rsidRPr="005435B7" w:rsidRDefault="0070699C" w:rsidP="005435B7">
      <w:pPr>
        <w:pStyle w:val="enumlev1"/>
        <w:rPr>
          <w:spacing w:val="-4"/>
          <w:rtl/>
          <w:lang w:bidi="ar"/>
        </w:rPr>
      </w:pPr>
      <w:r w:rsidRPr="005435B7">
        <w:rPr>
          <w:spacing w:val="-4"/>
          <w:sz w:val="24"/>
          <w:szCs w:val="32"/>
          <w:lang w:bidi="ar"/>
        </w:rPr>
        <w:t>•</w:t>
      </w:r>
      <w:r w:rsidRPr="005435B7">
        <w:rPr>
          <w:spacing w:val="-4"/>
          <w:rtl/>
          <w:lang w:bidi="ar"/>
        </w:rPr>
        <w:tab/>
      </w:r>
      <w:r w:rsidR="00845D09" w:rsidRPr="005435B7">
        <w:rPr>
          <w:rFonts w:hint="cs"/>
          <w:spacing w:val="-4"/>
          <w:rtl/>
          <w:lang w:bidi="ar"/>
        </w:rPr>
        <w:t>المبادرات التعاونية لتعزيز البنية التحتية وتطويرها، ب</w:t>
      </w:r>
      <w:r w:rsidR="002947C2" w:rsidRPr="005435B7">
        <w:rPr>
          <w:rFonts w:hint="cs"/>
          <w:spacing w:val="-4"/>
          <w:rtl/>
          <w:lang w:bidi="ar"/>
        </w:rPr>
        <w:t>ما في </w:t>
      </w:r>
      <w:r w:rsidR="00845D09" w:rsidRPr="005435B7">
        <w:rPr>
          <w:rFonts w:hint="cs"/>
          <w:spacing w:val="-4"/>
          <w:rtl/>
          <w:lang w:bidi="ar"/>
        </w:rPr>
        <w:t xml:space="preserve">ذلك </w:t>
      </w:r>
      <w:r w:rsidR="00845D09" w:rsidRPr="005435B7">
        <w:rPr>
          <w:rFonts w:hint="cs"/>
          <w:spacing w:val="-4"/>
          <w:rtl/>
        </w:rPr>
        <w:t>نقاط التبادل للإنترنت وحالات مخدم</w:t>
      </w:r>
      <w:r w:rsidR="00845D09" w:rsidRPr="005435B7">
        <w:rPr>
          <w:rFonts w:hint="cs"/>
          <w:spacing w:val="-4"/>
          <w:rtl/>
          <w:lang w:bidi="ar"/>
        </w:rPr>
        <w:t xml:space="preserve"> الاسم</w:t>
      </w:r>
      <w:r w:rsidR="005435B7" w:rsidRPr="005435B7">
        <w:rPr>
          <w:rFonts w:hint="eastAsia"/>
          <w:spacing w:val="-4"/>
          <w:rtl/>
          <w:lang w:bidi="ar"/>
        </w:rPr>
        <w:t> </w:t>
      </w:r>
      <w:r w:rsidR="00845D09" w:rsidRPr="005435B7">
        <w:rPr>
          <w:rFonts w:hint="cs"/>
          <w:spacing w:val="-4"/>
          <w:rtl/>
          <w:lang w:bidi="ar"/>
        </w:rPr>
        <w:t>الجذر</w:t>
      </w:r>
    </w:p>
    <w:p w:rsidR="00845D09" w:rsidRDefault="0070699C" w:rsidP="005435B7">
      <w:pPr>
        <w:pStyle w:val="enumlev1"/>
        <w:keepNext/>
        <w:keepLines/>
        <w:rPr>
          <w:rtl/>
          <w:lang w:bidi="ar"/>
        </w:rPr>
      </w:pPr>
      <w:r w:rsidRPr="007B20A2">
        <w:rPr>
          <w:sz w:val="24"/>
          <w:szCs w:val="32"/>
          <w:lang w:bidi="ar"/>
        </w:rPr>
        <w:lastRenderedPageBreak/>
        <w:t>•</w:t>
      </w:r>
      <w:r>
        <w:rPr>
          <w:rtl/>
          <w:lang w:bidi="ar"/>
        </w:rPr>
        <w:tab/>
      </w:r>
      <w:r w:rsidR="00845D09" w:rsidRPr="003A3C2B">
        <w:rPr>
          <w:rFonts w:hint="cs"/>
          <w:rtl/>
          <w:lang w:bidi="ar"/>
        </w:rPr>
        <w:t>مدخلات مجتمع</w:t>
      </w:r>
      <w:r w:rsidR="00845D09" w:rsidRPr="003D3624">
        <w:rPr>
          <w:rFonts w:hint="cs"/>
          <w:rtl/>
          <w:lang w:bidi="ar"/>
        </w:rPr>
        <w:t xml:space="preserve"> </w:t>
      </w:r>
      <w:r w:rsidR="00845D09">
        <w:rPr>
          <w:rFonts w:hint="cs"/>
          <w:rtl/>
          <w:lang w:bidi="ar"/>
        </w:rPr>
        <w:t>الإنترنت</w:t>
      </w:r>
      <w:r w:rsidR="00845D09" w:rsidRPr="003A3C2B">
        <w:rPr>
          <w:rFonts w:hint="cs"/>
          <w:rtl/>
          <w:lang w:bidi="ar"/>
        </w:rPr>
        <w:t xml:space="preserve"> التقني </w:t>
      </w:r>
      <w:r w:rsidR="002947C2">
        <w:rPr>
          <w:rFonts w:hint="cs"/>
          <w:rtl/>
          <w:lang w:bidi="ar"/>
        </w:rPr>
        <w:t>في </w:t>
      </w:r>
      <w:r w:rsidR="00845D09" w:rsidRPr="003A3C2B">
        <w:rPr>
          <w:rFonts w:hint="cs"/>
          <w:rtl/>
          <w:lang w:bidi="ar"/>
        </w:rPr>
        <w:t>مجموعة واسعة من أنشطة صنع السياسة العامة، سواء بصورة مباشرة أو عن طريق إعلام صانعي السياسات</w:t>
      </w:r>
    </w:p>
    <w:p w:rsidR="00845D09" w:rsidRDefault="00845D09" w:rsidP="005435B7">
      <w:pPr>
        <w:keepNext/>
        <w:keepLines/>
        <w:rPr>
          <w:rtl/>
          <w:lang w:bidi="ar"/>
        </w:rPr>
      </w:pPr>
      <w:r w:rsidRPr="003A3C2B">
        <w:rPr>
          <w:rFonts w:hint="cs"/>
          <w:rtl/>
          <w:lang w:bidi="ar"/>
        </w:rPr>
        <w:t xml:space="preserve">ويخلص هذا الرأي </w:t>
      </w:r>
      <w:r>
        <w:rPr>
          <w:rFonts w:hint="cs"/>
          <w:rtl/>
          <w:lang w:bidi="ar"/>
        </w:rPr>
        <w:t xml:space="preserve">إلى الاعتراف بحاجة </w:t>
      </w:r>
      <w:r w:rsidRPr="003A3C2B">
        <w:rPr>
          <w:rFonts w:hint="cs"/>
          <w:rtl/>
          <w:lang w:bidi="ar"/>
        </w:rPr>
        <w:t>جميع أصحاب المصلحة للعمل على هذه القضية.</w:t>
      </w:r>
      <w:r>
        <w:rPr>
          <w:rFonts w:hint="cs"/>
          <w:rtl/>
          <w:lang w:bidi="ar"/>
        </w:rPr>
        <w:t xml:space="preserve"> وتتفق</w:t>
      </w:r>
      <w:r w:rsidRPr="003D3624">
        <w:rPr>
          <w:rFonts w:hint="cs"/>
          <w:rtl/>
          <w:lang w:bidi="ar"/>
        </w:rPr>
        <w:t xml:space="preserve"> </w:t>
      </w:r>
      <w:r w:rsidRPr="003A3C2B">
        <w:rPr>
          <w:rFonts w:hint="cs"/>
          <w:rtl/>
          <w:lang w:bidi="ar"/>
        </w:rPr>
        <w:t xml:space="preserve">سجلات </w:t>
      </w:r>
      <w:r>
        <w:rPr>
          <w:rFonts w:hint="cs"/>
          <w:rtl/>
          <w:lang w:bidi="ar"/>
        </w:rPr>
        <w:t>الإنترنت</w:t>
      </w:r>
      <w:r w:rsidRPr="003A3C2B">
        <w:rPr>
          <w:rFonts w:hint="cs"/>
          <w:rtl/>
          <w:lang w:bidi="ar"/>
        </w:rPr>
        <w:t xml:space="preserve"> الإقليمية بشدة</w:t>
      </w:r>
      <w:r>
        <w:rPr>
          <w:rFonts w:hint="cs"/>
          <w:rtl/>
          <w:lang w:bidi="ar"/>
        </w:rPr>
        <w:t xml:space="preserve"> </w:t>
      </w:r>
      <w:r w:rsidR="002947C2">
        <w:rPr>
          <w:rFonts w:hint="cs"/>
          <w:rtl/>
          <w:lang w:bidi="ar"/>
        </w:rPr>
        <w:t>في </w:t>
      </w:r>
      <w:r w:rsidRPr="003A3C2B">
        <w:rPr>
          <w:rFonts w:hint="cs"/>
          <w:rtl/>
          <w:lang w:bidi="ar"/>
        </w:rPr>
        <w:t xml:space="preserve">أن تحقيق الإمكانات الكاملة </w:t>
      </w:r>
      <w:r>
        <w:rPr>
          <w:rFonts w:hint="cs"/>
          <w:rtl/>
          <w:lang w:bidi="ar"/>
        </w:rPr>
        <w:t>ل</w:t>
      </w:r>
      <w:r w:rsidRPr="003A3C2B">
        <w:rPr>
          <w:rFonts w:hint="cs"/>
          <w:rtl/>
          <w:lang w:bidi="ar"/>
        </w:rPr>
        <w:t>لتعاون</w:t>
      </w:r>
      <w:r>
        <w:rPr>
          <w:rFonts w:hint="cs"/>
          <w:rtl/>
          <w:lang w:bidi="ar"/>
        </w:rPr>
        <w:t xml:space="preserve"> المعزز</w:t>
      </w:r>
      <w:r w:rsidRPr="003A3C2B">
        <w:rPr>
          <w:rFonts w:hint="cs"/>
          <w:rtl/>
          <w:lang w:bidi="ar"/>
        </w:rPr>
        <w:t xml:space="preserve"> سيتطلب المدخلات، والالتزام، والطاقة</w:t>
      </w:r>
      <w:r>
        <w:rPr>
          <w:rFonts w:hint="cs"/>
          <w:rtl/>
          <w:lang w:bidi="ar"/>
        </w:rPr>
        <w:t>،</w:t>
      </w:r>
      <w:r w:rsidRPr="003A3C2B">
        <w:rPr>
          <w:rFonts w:hint="cs"/>
          <w:rtl/>
          <w:lang w:bidi="ar"/>
        </w:rPr>
        <w:t xml:space="preserve"> والابتكار من جميع مجموعات أصحاب</w:t>
      </w:r>
      <w:r w:rsidR="005435B7">
        <w:rPr>
          <w:rFonts w:hint="eastAsia"/>
          <w:rtl/>
          <w:lang w:bidi="ar"/>
        </w:rPr>
        <w:t> </w:t>
      </w:r>
      <w:r w:rsidRPr="003A3C2B">
        <w:rPr>
          <w:rFonts w:hint="cs"/>
          <w:rtl/>
          <w:lang w:bidi="ar"/>
        </w:rPr>
        <w:t>المصلحة.</w:t>
      </w:r>
    </w:p>
    <w:p w:rsidR="00845D09" w:rsidRDefault="00845D09" w:rsidP="002C5F9F">
      <w:pPr>
        <w:pStyle w:val="AnnexNo"/>
        <w:pageBreakBefore/>
        <w:spacing w:before="0"/>
        <w:rPr>
          <w:rtl/>
          <w:lang w:bidi="ar-SY"/>
        </w:rPr>
      </w:pPr>
      <w:r w:rsidRPr="003A3C2B">
        <w:rPr>
          <w:rFonts w:hint="cs"/>
          <w:rtl/>
        </w:rPr>
        <w:lastRenderedPageBreak/>
        <w:t>ال</w:t>
      </w:r>
      <w:r w:rsidR="00A161BF">
        <w:rPr>
          <w:rFonts w:hint="cs"/>
          <w:rtl/>
        </w:rPr>
        <w:t>‍</w:t>
      </w:r>
      <w:r w:rsidRPr="003A3C2B">
        <w:rPr>
          <w:rFonts w:hint="cs"/>
          <w:rtl/>
        </w:rPr>
        <w:t>ملح</w:t>
      </w:r>
      <w:r w:rsidR="00AC42F2">
        <w:rPr>
          <w:rFonts w:hint="cs"/>
          <w:rtl/>
        </w:rPr>
        <w:t>ـ</w:t>
      </w:r>
      <w:r w:rsidRPr="003A3C2B">
        <w:rPr>
          <w:rFonts w:hint="cs"/>
          <w:rtl/>
        </w:rPr>
        <w:t xml:space="preserve">ق </w:t>
      </w:r>
      <w:r w:rsidR="00AC42F2">
        <w:t>1</w:t>
      </w:r>
    </w:p>
    <w:p w:rsidR="00845D09" w:rsidRDefault="00845D09" w:rsidP="00AC42F2">
      <w:pPr>
        <w:pStyle w:val="Appendixtitle"/>
        <w:rPr>
          <w:rtl/>
          <w:lang w:bidi="ar"/>
        </w:rPr>
      </w:pPr>
      <w:r w:rsidRPr="003D3624">
        <w:rPr>
          <w:rtl/>
          <w:lang w:bidi="ar"/>
        </w:rPr>
        <w:t xml:space="preserve">بناء القدرات المتعلقة بالإصدار السادس </w:t>
      </w:r>
      <w:r>
        <w:rPr>
          <w:rFonts w:hint="cs"/>
          <w:rtl/>
          <w:lang w:bidi="ar"/>
        </w:rPr>
        <w:t xml:space="preserve">من </w:t>
      </w:r>
      <w:r w:rsidRPr="003D3624">
        <w:rPr>
          <w:rtl/>
          <w:lang w:bidi="ar"/>
        </w:rPr>
        <w:t>بروتوكول الإنترنت</w:t>
      </w:r>
    </w:p>
    <w:p w:rsidR="00845D09" w:rsidRDefault="00845D09" w:rsidP="00AC42F2">
      <w:pPr>
        <w:pStyle w:val="Normalaftertitle"/>
        <w:spacing w:before="360"/>
        <w:rPr>
          <w:rtl/>
          <w:lang w:bidi="ar"/>
        </w:rPr>
      </w:pPr>
      <w:r>
        <w:rPr>
          <w:rFonts w:hint="cs"/>
          <w:rtl/>
          <w:lang w:bidi="ar"/>
        </w:rPr>
        <w:t xml:space="preserve">ترد </w:t>
      </w:r>
      <w:r w:rsidR="002947C2">
        <w:rPr>
          <w:rFonts w:hint="cs"/>
          <w:rtl/>
          <w:lang w:bidi="ar"/>
        </w:rPr>
        <w:t>في </w:t>
      </w:r>
      <w:r w:rsidRPr="003A3C2B">
        <w:rPr>
          <w:rFonts w:hint="cs"/>
          <w:rtl/>
          <w:lang w:bidi="ar"/>
        </w:rPr>
        <w:t>هذا ال</w:t>
      </w:r>
      <w:r>
        <w:rPr>
          <w:rFonts w:hint="cs"/>
          <w:rtl/>
          <w:lang w:bidi="ar"/>
        </w:rPr>
        <w:t>ملحق</w:t>
      </w:r>
      <w:r w:rsidRPr="003A3C2B">
        <w:rPr>
          <w:rFonts w:hint="cs"/>
          <w:rtl/>
          <w:lang w:bidi="ar"/>
        </w:rPr>
        <w:t xml:space="preserve"> تفاصيل الجهود التي تبذلها خمسة </w:t>
      </w:r>
      <w:r>
        <w:rPr>
          <w:rFonts w:hint="cs"/>
          <w:rtl/>
          <w:lang w:bidi="ar"/>
        </w:rPr>
        <w:t xml:space="preserve">من </w:t>
      </w:r>
      <w:r w:rsidRPr="003A3C2B">
        <w:rPr>
          <w:rFonts w:hint="cs"/>
          <w:rtl/>
          <w:lang w:bidi="ar"/>
        </w:rPr>
        <w:t xml:space="preserve">سجلات </w:t>
      </w:r>
      <w:r>
        <w:rPr>
          <w:rFonts w:hint="cs"/>
          <w:rtl/>
          <w:lang w:bidi="ar"/>
        </w:rPr>
        <w:t>الإنترنت</w:t>
      </w:r>
      <w:r w:rsidRPr="003A3C2B">
        <w:rPr>
          <w:rFonts w:hint="cs"/>
          <w:rtl/>
          <w:lang w:bidi="ar"/>
        </w:rPr>
        <w:t xml:space="preserve"> الإقليمية لضمان أن اعتماد الإصدار</w:t>
      </w:r>
      <w:r w:rsidRPr="00B92741">
        <w:rPr>
          <w:rtl/>
          <w:lang w:bidi="ar"/>
        </w:rPr>
        <w:t xml:space="preserve"> </w:t>
      </w:r>
      <w:r w:rsidRPr="003D3624">
        <w:rPr>
          <w:rtl/>
          <w:lang w:bidi="ar"/>
        </w:rPr>
        <w:t xml:space="preserve">السادس </w:t>
      </w:r>
      <w:r>
        <w:rPr>
          <w:rFonts w:hint="cs"/>
          <w:rtl/>
          <w:lang w:bidi="ar"/>
        </w:rPr>
        <w:t xml:space="preserve">من </w:t>
      </w:r>
      <w:r w:rsidRPr="003D3624">
        <w:rPr>
          <w:rtl/>
          <w:lang w:bidi="ar"/>
        </w:rPr>
        <w:t>بروتوكول الإنترنت</w:t>
      </w:r>
      <w:r w:rsidRPr="003A3C2B">
        <w:rPr>
          <w:rFonts w:hint="cs"/>
          <w:rtl/>
          <w:lang w:bidi="ar"/>
        </w:rPr>
        <w:t xml:space="preserve"> </w:t>
      </w:r>
      <w:r w:rsidR="00AC42F2">
        <w:rPr>
          <w:lang w:bidi="ar"/>
        </w:rPr>
        <w:t>(</w:t>
      </w:r>
      <w:r w:rsidRPr="003A3C2B">
        <w:rPr>
          <w:rFonts w:hint="cs"/>
        </w:rPr>
        <w:t>IPv6</w:t>
      </w:r>
      <w:r w:rsidR="00AC42F2">
        <w:t>)</w:t>
      </w:r>
      <w:r w:rsidRPr="003A3C2B">
        <w:rPr>
          <w:rFonts w:hint="cs"/>
          <w:rtl/>
          <w:lang w:bidi="ar"/>
        </w:rPr>
        <w:t xml:space="preserve"> </w:t>
      </w:r>
      <w:r>
        <w:rPr>
          <w:rFonts w:hint="cs"/>
          <w:rtl/>
          <w:lang w:bidi="ar"/>
        </w:rPr>
        <w:t>ي</w:t>
      </w:r>
      <w:r w:rsidRPr="003A3C2B">
        <w:rPr>
          <w:rFonts w:hint="cs"/>
          <w:rtl/>
          <w:lang w:bidi="ar"/>
        </w:rPr>
        <w:t xml:space="preserve">جري بطريقة عادلة ومنصفة، </w:t>
      </w:r>
      <w:r>
        <w:rPr>
          <w:rFonts w:hint="cs"/>
          <w:rtl/>
          <w:lang w:bidi="ar"/>
        </w:rPr>
        <w:t xml:space="preserve">ويكفل النفاذ بأسعار معقولة إلى </w:t>
      </w:r>
      <w:r w:rsidRPr="003A3C2B">
        <w:rPr>
          <w:rFonts w:hint="cs"/>
          <w:rtl/>
          <w:lang w:bidi="ar"/>
        </w:rPr>
        <w:t>عناوين وخبرات الإصدار</w:t>
      </w:r>
      <w:r w:rsidRPr="00B92741">
        <w:rPr>
          <w:rtl/>
          <w:lang w:bidi="ar"/>
        </w:rPr>
        <w:t xml:space="preserve"> </w:t>
      </w:r>
      <w:r>
        <w:rPr>
          <w:rtl/>
          <w:lang w:bidi="ar"/>
        </w:rPr>
        <w:t>السادس</w:t>
      </w:r>
      <w:r w:rsidRPr="003A3C2B">
        <w:rPr>
          <w:rFonts w:hint="cs"/>
          <w:rtl/>
          <w:lang w:bidi="ar"/>
        </w:rPr>
        <w:t xml:space="preserve">، وخاصة </w:t>
      </w:r>
      <w:r w:rsidR="002947C2">
        <w:rPr>
          <w:rFonts w:hint="cs"/>
          <w:rtl/>
          <w:lang w:bidi="ar"/>
        </w:rPr>
        <w:t>في </w:t>
      </w:r>
      <w:r w:rsidRPr="003A3C2B">
        <w:rPr>
          <w:rFonts w:hint="cs"/>
          <w:rtl/>
          <w:lang w:bidi="ar"/>
        </w:rPr>
        <w:t>العالم النامي.</w:t>
      </w:r>
    </w:p>
    <w:p w:rsidR="00845D09" w:rsidRDefault="00845D09" w:rsidP="003A6EBA">
      <w:pPr>
        <w:pStyle w:val="Headingb"/>
        <w:rPr>
          <w:rtl/>
        </w:rPr>
      </w:pPr>
      <w:r>
        <w:rPr>
          <w:rFonts w:hint="cs"/>
          <w:rtl/>
        </w:rPr>
        <w:t>الموارد المتاحة عبر شبكة</w:t>
      </w:r>
      <w:r w:rsidRPr="00B92741">
        <w:rPr>
          <w:rFonts w:hint="cs"/>
          <w:rtl/>
        </w:rPr>
        <w:t xml:space="preserve"> </w:t>
      </w:r>
      <w:r>
        <w:rPr>
          <w:rFonts w:hint="cs"/>
          <w:rtl/>
        </w:rPr>
        <w:t>الإنترنت</w:t>
      </w:r>
    </w:p>
    <w:p w:rsidR="00845D09" w:rsidRDefault="00845D09" w:rsidP="00AC42F2">
      <w:pPr>
        <w:rPr>
          <w:rtl/>
          <w:lang w:bidi="ar"/>
        </w:rPr>
      </w:pPr>
      <w:r>
        <w:rPr>
          <w:rFonts w:hint="cs"/>
          <w:rtl/>
          <w:lang w:bidi="ar"/>
        </w:rPr>
        <w:t>تشغّل</w:t>
      </w:r>
      <w:r w:rsidRPr="00B92741">
        <w:rPr>
          <w:rFonts w:hint="cs"/>
          <w:rtl/>
          <w:lang w:bidi="ar"/>
        </w:rPr>
        <w:t xml:space="preserve"> </w:t>
      </w:r>
      <w:r w:rsidRPr="003A3C2B">
        <w:rPr>
          <w:rFonts w:hint="cs"/>
          <w:rtl/>
          <w:lang w:bidi="ar"/>
        </w:rPr>
        <w:t xml:space="preserve">جميع سجلات </w:t>
      </w:r>
      <w:r>
        <w:rPr>
          <w:rFonts w:hint="cs"/>
          <w:rtl/>
          <w:lang w:bidi="ar"/>
        </w:rPr>
        <w:t>الإنترنت</w:t>
      </w:r>
      <w:r w:rsidRPr="003A3C2B">
        <w:rPr>
          <w:rFonts w:hint="cs"/>
          <w:rtl/>
          <w:lang w:bidi="ar"/>
        </w:rPr>
        <w:t xml:space="preserve"> الإقليمية الخمسة مواقع</w:t>
      </w:r>
      <w:r>
        <w:rPr>
          <w:rFonts w:hint="cs"/>
          <w:rtl/>
          <w:lang w:bidi="ar"/>
        </w:rPr>
        <w:t xml:space="preserve"> إلكترونية</w:t>
      </w:r>
      <w:r w:rsidRPr="003A3C2B">
        <w:rPr>
          <w:rFonts w:hint="cs"/>
          <w:rtl/>
          <w:lang w:bidi="ar"/>
        </w:rPr>
        <w:t xml:space="preserve"> مخصصة </w:t>
      </w:r>
      <w:r>
        <w:rPr>
          <w:rFonts w:hint="cs"/>
          <w:rtl/>
          <w:lang w:bidi="ar"/>
        </w:rPr>
        <w:t>لتقديم</w:t>
      </w:r>
      <w:r w:rsidRPr="003A3C2B">
        <w:rPr>
          <w:rFonts w:hint="cs"/>
          <w:rtl/>
          <w:lang w:bidi="ar"/>
        </w:rPr>
        <w:t xml:space="preserve"> المعلومات</w:t>
      </w:r>
      <w:r w:rsidRPr="00B92741">
        <w:rPr>
          <w:rFonts w:hint="cs"/>
          <w:rtl/>
          <w:lang w:bidi="ar"/>
        </w:rPr>
        <w:t xml:space="preserve"> </w:t>
      </w:r>
      <w:r w:rsidRPr="003A3C2B">
        <w:rPr>
          <w:rFonts w:hint="cs"/>
          <w:rtl/>
          <w:lang w:bidi="ar"/>
        </w:rPr>
        <w:t>وتبادل</w:t>
      </w:r>
      <w:r>
        <w:rPr>
          <w:rFonts w:hint="cs"/>
          <w:rtl/>
          <w:lang w:bidi="ar"/>
        </w:rPr>
        <w:t>ها</w:t>
      </w:r>
      <w:r w:rsidRPr="003A3C2B">
        <w:rPr>
          <w:rFonts w:hint="cs"/>
          <w:rtl/>
          <w:lang w:bidi="ar"/>
        </w:rPr>
        <w:t xml:space="preserve"> بشأن تبني الإصدار</w:t>
      </w:r>
      <w:r w:rsidRPr="00B92741">
        <w:rPr>
          <w:rtl/>
          <w:lang w:bidi="ar"/>
        </w:rPr>
        <w:t xml:space="preserve"> </w:t>
      </w:r>
      <w:r w:rsidRPr="003D3624">
        <w:rPr>
          <w:rtl/>
          <w:lang w:bidi="ar"/>
        </w:rPr>
        <w:t xml:space="preserve">السادس </w:t>
      </w:r>
      <w:r>
        <w:rPr>
          <w:rFonts w:hint="cs"/>
          <w:rtl/>
          <w:lang w:bidi="ar"/>
        </w:rPr>
        <w:t xml:space="preserve">من </w:t>
      </w:r>
      <w:r w:rsidRPr="003D3624">
        <w:rPr>
          <w:rtl/>
          <w:lang w:bidi="ar"/>
        </w:rPr>
        <w:t>بروتوكول الإنترنت</w:t>
      </w:r>
      <w:r w:rsidRPr="003A3C2B">
        <w:rPr>
          <w:rFonts w:hint="cs"/>
          <w:rtl/>
          <w:lang w:bidi="ar"/>
        </w:rPr>
        <w:t xml:space="preserve"> </w:t>
      </w:r>
      <w:r w:rsidR="00AC42F2">
        <w:rPr>
          <w:lang w:bidi="ar"/>
        </w:rPr>
        <w:t>(</w:t>
      </w:r>
      <w:r w:rsidRPr="003A3C2B">
        <w:rPr>
          <w:rFonts w:hint="cs"/>
        </w:rPr>
        <w:t>IPv6</w:t>
      </w:r>
      <w:r w:rsidR="00AC42F2">
        <w:t>)</w:t>
      </w:r>
      <w:r w:rsidRPr="003A3C2B">
        <w:rPr>
          <w:rFonts w:hint="cs"/>
          <w:rtl/>
          <w:lang w:bidi="ar"/>
        </w:rPr>
        <w:t>.</w:t>
      </w:r>
      <w:r w:rsidRPr="00B92741">
        <w:rPr>
          <w:rFonts w:hint="cs"/>
          <w:rtl/>
          <w:lang w:bidi="ar"/>
        </w:rPr>
        <w:t xml:space="preserve"> </w:t>
      </w:r>
      <w:r>
        <w:rPr>
          <w:rFonts w:hint="cs"/>
          <w:rtl/>
          <w:lang w:bidi="ar"/>
        </w:rPr>
        <w:t>و</w:t>
      </w:r>
      <w:r w:rsidRPr="003A3C2B">
        <w:rPr>
          <w:rFonts w:hint="cs"/>
          <w:rtl/>
          <w:lang w:bidi="ar"/>
        </w:rPr>
        <w:t>توفر</w:t>
      </w:r>
      <w:r w:rsidRPr="00B92741">
        <w:rPr>
          <w:rFonts w:hint="cs"/>
          <w:rtl/>
          <w:lang w:bidi="ar"/>
        </w:rPr>
        <w:t xml:space="preserve"> </w:t>
      </w:r>
      <w:r w:rsidRPr="003A3C2B">
        <w:rPr>
          <w:rFonts w:hint="cs"/>
          <w:rtl/>
          <w:lang w:bidi="ar"/>
        </w:rPr>
        <w:t>هذه المواقع</w:t>
      </w:r>
      <w:r w:rsidRPr="00B92741">
        <w:rPr>
          <w:rFonts w:hint="cs"/>
          <w:rtl/>
          <w:lang w:bidi="ar"/>
        </w:rPr>
        <w:t xml:space="preserve"> </w:t>
      </w:r>
      <w:r>
        <w:rPr>
          <w:rFonts w:hint="cs"/>
          <w:rtl/>
          <w:lang w:bidi="ar"/>
        </w:rPr>
        <w:t>الإلكترونية</w:t>
      </w:r>
      <w:r w:rsidRPr="003A3C2B">
        <w:rPr>
          <w:rFonts w:hint="cs"/>
          <w:rtl/>
          <w:lang w:bidi="ar"/>
        </w:rPr>
        <w:t xml:space="preserve"> منابر</w:t>
      </w:r>
      <w:r>
        <w:rPr>
          <w:rFonts w:hint="cs"/>
          <w:rtl/>
          <w:lang w:bidi="ar"/>
        </w:rPr>
        <w:t xml:space="preserve"> لأصحاب المصلحة بمن </w:t>
      </w:r>
      <w:r w:rsidR="002947C2">
        <w:rPr>
          <w:rFonts w:hint="cs"/>
          <w:rtl/>
          <w:lang w:bidi="ar"/>
        </w:rPr>
        <w:t>في </w:t>
      </w:r>
      <w:r>
        <w:rPr>
          <w:rFonts w:hint="cs"/>
          <w:rtl/>
          <w:lang w:bidi="ar"/>
        </w:rPr>
        <w:t>ذلك مقدمو</w:t>
      </w:r>
      <w:r w:rsidRPr="003A3C2B">
        <w:rPr>
          <w:rFonts w:hint="cs"/>
          <w:rtl/>
          <w:lang w:bidi="ar"/>
        </w:rPr>
        <w:t xml:space="preserve"> الخدمات </w:t>
      </w:r>
      <w:r>
        <w:rPr>
          <w:rFonts w:hint="cs"/>
          <w:rtl/>
          <w:lang w:bidi="ar"/>
        </w:rPr>
        <w:t>ومقدمو</w:t>
      </w:r>
      <w:r w:rsidRPr="003A3C2B">
        <w:rPr>
          <w:rFonts w:hint="cs"/>
          <w:rtl/>
          <w:lang w:bidi="ar"/>
        </w:rPr>
        <w:t xml:space="preserve"> </w:t>
      </w:r>
      <w:r>
        <w:rPr>
          <w:rFonts w:hint="cs"/>
          <w:rtl/>
          <w:lang w:bidi="ar"/>
        </w:rPr>
        <w:t xml:space="preserve">المحتوى، والمستخدمون </w:t>
      </w:r>
      <w:proofErr w:type="spellStart"/>
      <w:r>
        <w:rPr>
          <w:rFonts w:hint="cs"/>
          <w:rtl/>
          <w:lang w:bidi="ar"/>
        </w:rPr>
        <w:t>المؤسسيون</w:t>
      </w:r>
      <w:proofErr w:type="spellEnd"/>
      <w:r>
        <w:rPr>
          <w:rFonts w:hint="cs"/>
          <w:rtl/>
          <w:lang w:bidi="ar"/>
        </w:rPr>
        <w:t xml:space="preserve"> والحكومات وغيرهم</w:t>
      </w:r>
      <w:r w:rsidRPr="003A3C2B">
        <w:rPr>
          <w:rFonts w:hint="cs"/>
          <w:rtl/>
          <w:lang w:bidi="ar"/>
        </w:rPr>
        <w:t xml:space="preserve"> لتبادل الخبرات، وطرح الأسئلة، والتعرف على الممارسات</w:t>
      </w:r>
      <w:r>
        <w:rPr>
          <w:rFonts w:hint="cs"/>
          <w:rtl/>
          <w:lang w:bidi="ar"/>
        </w:rPr>
        <w:t xml:space="preserve"> الفضلى</w:t>
      </w:r>
      <w:r w:rsidRPr="003A3C2B">
        <w:rPr>
          <w:rFonts w:hint="cs"/>
          <w:rtl/>
          <w:lang w:bidi="ar"/>
        </w:rPr>
        <w:t xml:space="preserve"> </w:t>
      </w:r>
      <w:r>
        <w:rPr>
          <w:rFonts w:hint="cs"/>
          <w:rtl/>
          <w:lang w:bidi="ar"/>
        </w:rPr>
        <w:t>واستخلاص</w:t>
      </w:r>
      <w:r w:rsidRPr="003A3C2B">
        <w:rPr>
          <w:rFonts w:hint="cs"/>
          <w:rtl/>
          <w:lang w:bidi="ar"/>
        </w:rPr>
        <w:t xml:space="preserve"> معلومات محددة بشأن نشر الإصدار</w:t>
      </w:r>
      <w:r w:rsidRPr="00B92741">
        <w:rPr>
          <w:rtl/>
          <w:lang w:bidi="ar"/>
        </w:rPr>
        <w:t xml:space="preserve"> </w:t>
      </w:r>
      <w:r w:rsidRPr="003D3624">
        <w:rPr>
          <w:rtl/>
          <w:lang w:bidi="ar"/>
        </w:rPr>
        <w:t>السادس</w:t>
      </w:r>
      <w:r w:rsidRPr="003A3C2B">
        <w:rPr>
          <w:rFonts w:hint="cs"/>
          <w:rtl/>
          <w:lang w:bidi="ar"/>
        </w:rPr>
        <w:t>.</w:t>
      </w:r>
    </w:p>
    <w:p w:rsidR="00845D09" w:rsidRDefault="00845D09" w:rsidP="00845D09">
      <w:pPr>
        <w:rPr>
          <w:rtl/>
          <w:lang w:bidi="ar"/>
        </w:rPr>
      </w:pPr>
      <w:r>
        <w:rPr>
          <w:rFonts w:hint="cs"/>
          <w:rtl/>
          <w:lang w:bidi="ar"/>
        </w:rPr>
        <w:t>وتتضمن</w:t>
      </w:r>
      <w:r w:rsidRPr="00AF4E4F">
        <w:rPr>
          <w:rFonts w:hint="cs"/>
          <w:rtl/>
          <w:lang w:bidi="ar"/>
        </w:rPr>
        <w:t xml:space="preserve"> </w:t>
      </w:r>
      <w:r w:rsidRPr="003A3C2B">
        <w:rPr>
          <w:rFonts w:hint="cs"/>
          <w:rtl/>
          <w:lang w:bidi="ar"/>
        </w:rPr>
        <w:t>المواقع</w:t>
      </w:r>
      <w:r w:rsidRPr="00B92741">
        <w:rPr>
          <w:rFonts w:hint="cs"/>
          <w:rtl/>
          <w:lang w:bidi="ar"/>
        </w:rPr>
        <w:t xml:space="preserve"> </w:t>
      </w:r>
      <w:r>
        <w:rPr>
          <w:rFonts w:hint="cs"/>
          <w:rtl/>
          <w:lang w:bidi="ar"/>
        </w:rPr>
        <w:t>الإلكترونية</w:t>
      </w:r>
      <w:r w:rsidRPr="00AF4E4F">
        <w:rPr>
          <w:rFonts w:hint="cs"/>
          <w:rtl/>
          <w:lang w:bidi="ar"/>
        </w:rPr>
        <w:t xml:space="preserve"> </w:t>
      </w:r>
      <w:r w:rsidRPr="003A3C2B">
        <w:rPr>
          <w:rFonts w:hint="cs"/>
          <w:rtl/>
          <w:lang w:bidi="ar"/>
        </w:rPr>
        <w:t xml:space="preserve">التي تديرها </w:t>
      </w:r>
      <w:r>
        <w:rPr>
          <w:rFonts w:hint="cs"/>
          <w:rtl/>
        </w:rPr>
        <w:t>سجلات الإنترنت الإقليمية</w:t>
      </w:r>
      <w:r w:rsidRPr="003A3C2B">
        <w:rPr>
          <w:rFonts w:hint="cs"/>
          <w:rtl/>
          <w:lang w:bidi="ar"/>
        </w:rPr>
        <w:t xml:space="preserve"> </w:t>
      </w:r>
      <w:r w:rsidR="002947C2">
        <w:rPr>
          <w:rFonts w:hint="cs"/>
          <w:rtl/>
          <w:lang w:bidi="ar"/>
        </w:rPr>
        <w:t>ما </w:t>
      </w:r>
      <w:r w:rsidRPr="003A3C2B">
        <w:rPr>
          <w:rFonts w:hint="cs"/>
          <w:rtl/>
          <w:lang w:bidi="ar"/>
        </w:rPr>
        <w:t>يلي:</w:t>
      </w:r>
    </w:p>
    <w:p w:rsidR="00845D09" w:rsidRDefault="00845D09" w:rsidP="00735533">
      <w:pPr>
        <w:pStyle w:val="enumlev1"/>
        <w:ind w:hanging="567"/>
        <w:rPr>
          <w:rtl/>
          <w:lang w:bidi="ar"/>
        </w:rPr>
      </w:pPr>
      <w:r>
        <w:rPr>
          <w:rFonts w:hint="cs"/>
          <w:rtl/>
          <w:lang w:bidi="ar"/>
        </w:rPr>
        <w:t xml:space="preserve">برنامج </w:t>
      </w:r>
      <w:r w:rsidRPr="003D3624">
        <w:rPr>
          <w:lang w:bidi="ar"/>
        </w:rPr>
        <w:t>AFRINIC IPv6</w:t>
      </w:r>
      <w:r>
        <w:rPr>
          <w:rFonts w:hint="cs"/>
          <w:rtl/>
          <w:lang w:bidi="ar"/>
        </w:rPr>
        <w:t xml:space="preserve">: </w:t>
      </w:r>
      <w:hyperlink r:id="rId15" w:history="1">
        <w:r w:rsidRPr="003D3624">
          <w:rPr>
            <w:rStyle w:val="Hyperlink"/>
            <w:lang w:bidi="ar"/>
          </w:rPr>
          <w:t>http://www.afrinic.net/en/services/ipv6-programme</w:t>
        </w:r>
      </w:hyperlink>
    </w:p>
    <w:p w:rsidR="00845D09" w:rsidRPr="003D3624" w:rsidRDefault="00845D09" w:rsidP="00735533">
      <w:pPr>
        <w:pStyle w:val="enumlev1"/>
        <w:ind w:hanging="567"/>
        <w:rPr>
          <w:lang w:bidi="ar"/>
        </w:rPr>
      </w:pPr>
      <w:r w:rsidRPr="003D3624">
        <w:rPr>
          <w:lang w:bidi="ar"/>
        </w:rPr>
        <w:t>IPv6@APNIC</w:t>
      </w:r>
      <w:r>
        <w:rPr>
          <w:rFonts w:hint="cs"/>
          <w:rtl/>
          <w:lang w:bidi="ar"/>
        </w:rPr>
        <w:t xml:space="preserve">: </w:t>
      </w:r>
      <w:hyperlink r:id="rId16" w:history="1">
        <w:r w:rsidRPr="003D3624">
          <w:rPr>
            <w:rStyle w:val="Hyperlink"/>
            <w:lang w:bidi="ar"/>
          </w:rPr>
          <w:t>www.apnic.net/community/ipv6-program</w:t>
        </w:r>
      </w:hyperlink>
      <w:r w:rsidRPr="003D3624">
        <w:rPr>
          <w:lang w:bidi="ar"/>
        </w:rPr>
        <w:t xml:space="preserve"> </w:t>
      </w:r>
    </w:p>
    <w:p w:rsidR="00845D09" w:rsidRPr="00AF4E4F" w:rsidRDefault="00845D09" w:rsidP="00735533">
      <w:pPr>
        <w:pStyle w:val="enumlev1"/>
        <w:ind w:hanging="567"/>
        <w:rPr>
          <w:rtl/>
          <w:lang w:bidi="ar"/>
        </w:rPr>
      </w:pPr>
      <w:r w:rsidRPr="003D3624">
        <w:rPr>
          <w:lang w:bidi="ar"/>
        </w:rPr>
        <w:t>ARIN IPv6 Wiki</w:t>
      </w:r>
      <w:r>
        <w:rPr>
          <w:rFonts w:hint="cs"/>
          <w:rtl/>
          <w:lang w:bidi="ar"/>
        </w:rPr>
        <w:t xml:space="preserve">: </w:t>
      </w:r>
      <w:hyperlink r:id="rId17" w:history="1">
        <w:r w:rsidRPr="003D3624">
          <w:rPr>
            <w:rStyle w:val="Hyperlink"/>
            <w:lang w:bidi="ar"/>
          </w:rPr>
          <w:t>www.getipv6.info</w:t>
        </w:r>
      </w:hyperlink>
    </w:p>
    <w:p w:rsidR="00845D09" w:rsidRDefault="00845D09" w:rsidP="00752EDB">
      <w:pPr>
        <w:pStyle w:val="enumlev1"/>
        <w:tabs>
          <w:tab w:val="clear" w:pos="1134"/>
          <w:tab w:val="left" w:pos="567"/>
        </w:tabs>
        <w:ind w:left="567" w:firstLine="0"/>
        <w:rPr>
          <w:rtl/>
          <w:lang w:bidi="ar-SY"/>
        </w:rPr>
      </w:pPr>
      <w:r w:rsidRPr="003A3C2B">
        <w:rPr>
          <w:rFonts w:hint="cs"/>
          <w:rtl/>
          <w:lang w:bidi="ar"/>
        </w:rPr>
        <w:t xml:space="preserve">بوابة الانتقال </w:t>
      </w:r>
      <w:r>
        <w:rPr>
          <w:rFonts w:hint="cs"/>
          <w:rtl/>
          <w:lang w:bidi="ar"/>
        </w:rPr>
        <w:t>إلى</w:t>
      </w:r>
      <w:r w:rsidRPr="003A3C2B">
        <w:rPr>
          <w:rFonts w:hint="cs"/>
          <w:rtl/>
          <w:lang w:bidi="ar"/>
        </w:rPr>
        <w:t xml:space="preserve"> الإصدار</w:t>
      </w:r>
      <w:r w:rsidRPr="00B92741">
        <w:rPr>
          <w:rtl/>
          <w:lang w:bidi="ar"/>
        </w:rPr>
        <w:t xml:space="preserve"> </w:t>
      </w:r>
      <w:r w:rsidRPr="003D3624">
        <w:rPr>
          <w:rtl/>
          <w:lang w:bidi="ar"/>
        </w:rPr>
        <w:t xml:space="preserve">السادس </w:t>
      </w:r>
      <w:r>
        <w:rPr>
          <w:rFonts w:hint="cs"/>
          <w:rtl/>
          <w:lang w:bidi="ar"/>
        </w:rPr>
        <w:t xml:space="preserve">من </w:t>
      </w:r>
      <w:r w:rsidRPr="003D3624">
        <w:rPr>
          <w:rtl/>
          <w:lang w:bidi="ar"/>
        </w:rPr>
        <w:t>بروتوكول الإنترنت</w:t>
      </w:r>
      <w:r w:rsidR="00752EDB">
        <w:rPr>
          <w:rFonts w:hint="eastAsia"/>
          <w:rtl/>
          <w:lang w:bidi="ar"/>
        </w:rPr>
        <w:t> </w:t>
      </w:r>
      <w:r w:rsidR="00735533">
        <w:rPr>
          <w:lang w:bidi="ar"/>
        </w:rPr>
        <w:t>(</w:t>
      </w:r>
      <w:r w:rsidRPr="003A3C2B">
        <w:rPr>
          <w:rFonts w:hint="cs"/>
        </w:rPr>
        <w:t>IPv6</w:t>
      </w:r>
      <w:r w:rsidR="00735533">
        <w:t>)</w:t>
      </w:r>
      <w:r>
        <w:rPr>
          <w:rFonts w:hint="cs"/>
          <w:rtl/>
        </w:rPr>
        <w:t xml:space="preserve"> </w:t>
      </w:r>
      <w:r w:rsidRPr="003A3C2B">
        <w:rPr>
          <w:rFonts w:hint="cs"/>
          <w:rtl/>
          <w:lang w:bidi="ar"/>
        </w:rPr>
        <w:t xml:space="preserve">لأمريكا اللاتينية ومنطقة البحر </w:t>
      </w:r>
      <w:r w:rsidR="00637CE3">
        <w:rPr>
          <w:rFonts w:hint="cs"/>
          <w:rtl/>
          <w:lang w:bidi="ar"/>
        </w:rPr>
        <w:t>الكاريب‍ي</w:t>
      </w:r>
      <w:r w:rsidRPr="003A3C2B">
        <w:rPr>
          <w:rFonts w:hint="cs"/>
          <w:rtl/>
          <w:lang w:bidi="ar"/>
        </w:rPr>
        <w:t xml:space="preserve">: </w:t>
      </w:r>
      <w:hyperlink r:id="rId18" w:history="1">
        <w:r w:rsidR="00735533" w:rsidRPr="00BF58A6">
          <w:rPr>
            <w:rStyle w:val="Hyperlink"/>
            <w:rFonts w:hint="cs"/>
          </w:rPr>
          <w:t>http://portalipv6.lacnic.net/en</w:t>
        </w:r>
        <w:r w:rsidR="00735533" w:rsidRPr="00BF58A6">
          <w:rPr>
            <w:rStyle w:val="Hyperlink"/>
          </w:rPr>
          <w:t>/</w:t>
        </w:r>
      </w:hyperlink>
    </w:p>
    <w:p w:rsidR="00845D09" w:rsidRDefault="00845D09" w:rsidP="00752EDB">
      <w:pPr>
        <w:pStyle w:val="enumlev1"/>
        <w:ind w:hanging="567"/>
        <w:rPr>
          <w:rtl/>
          <w:lang w:bidi="ar"/>
        </w:rPr>
      </w:pPr>
      <w:r w:rsidRPr="003D3624">
        <w:rPr>
          <w:lang w:bidi="ar"/>
        </w:rPr>
        <w:t>IPv6 Act Now</w:t>
      </w:r>
      <w:r>
        <w:rPr>
          <w:rFonts w:hint="cs"/>
          <w:rtl/>
          <w:lang w:bidi="ar"/>
        </w:rPr>
        <w:t>:</w:t>
      </w:r>
      <w:r w:rsidRPr="00AF4E4F">
        <w:rPr>
          <w:lang w:bidi="ar"/>
        </w:rPr>
        <w:t xml:space="preserve"> </w:t>
      </w:r>
      <w:hyperlink r:id="rId19" w:history="1">
        <w:r w:rsidRPr="003D3624">
          <w:rPr>
            <w:rStyle w:val="Hyperlink"/>
            <w:lang w:bidi="ar"/>
          </w:rPr>
          <w:t>www.ipv6actnow.org</w:t>
        </w:r>
      </w:hyperlink>
      <w:r>
        <w:rPr>
          <w:rFonts w:hint="cs"/>
          <w:rtl/>
          <w:lang w:bidi="ar"/>
        </w:rPr>
        <w:t xml:space="preserve"> [يشغله</w:t>
      </w:r>
      <w:r w:rsidRPr="003A3C2B">
        <w:rPr>
          <w:rFonts w:hint="cs"/>
          <w:rtl/>
          <w:lang w:bidi="ar"/>
        </w:rPr>
        <w:t xml:space="preserve"> </w:t>
      </w:r>
      <w:r w:rsidRPr="00AF4E4F">
        <w:rPr>
          <w:rtl/>
        </w:rPr>
        <w:t>مركز تنسيق شبكات بروتوكول الإنترنت الأوروبية</w:t>
      </w:r>
      <w:r w:rsidR="00752EDB">
        <w:rPr>
          <w:rFonts w:hint="cs"/>
          <w:rtl/>
        </w:rPr>
        <w:t> </w:t>
      </w:r>
      <w:r w:rsidR="00735533">
        <w:t>(</w:t>
      </w:r>
      <w:r w:rsidRPr="00AF4E4F">
        <w:t>RIPE</w:t>
      </w:r>
      <w:r w:rsidR="00752EDB">
        <w:t> </w:t>
      </w:r>
      <w:r w:rsidRPr="00AF4E4F">
        <w:t>NCC</w:t>
      </w:r>
      <w:r w:rsidR="00735533">
        <w:t>)</w:t>
      </w:r>
      <w:r w:rsidRPr="003A3C2B">
        <w:rPr>
          <w:rFonts w:hint="cs"/>
          <w:rtl/>
          <w:lang w:bidi="ar"/>
        </w:rPr>
        <w:t>]</w:t>
      </w:r>
    </w:p>
    <w:p w:rsidR="00845D09" w:rsidRDefault="00845D09" w:rsidP="003A6EBA">
      <w:pPr>
        <w:pStyle w:val="Headingb"/>
        <w:rPr>
          <w:rtl/>
        </w:rPr>
      </w:pPr>
      <w:r w:rsidRPr="003A3C2B">
        <w:rPr>
          <w:rFonts w:hint="cs"/>
          <w:rtl/>
        </w:rPr>
        <w:t>برامج التدريب والتعليم</w:t>
      </w:r>
    </w:p>
    <w:p w:rsidR="00845D09" w:rsidRPr="00AF4E4F" w:rsidRDefault="00845D09" w:rsidP="00845D09">
      <w:pPr>
        <w:rPr>
          <w:rtl/>
          <w:lang w:bidi="ar"/>
        </w:rPr>
      </w:pPr>
      <w:r>
        <w:rPr>
          <w:rFonts w:hint="cs"/>
          <w:rtl/>
          <w:lang w:bidi="ar"/>
        </w:rPr>
        <w:t>ت</w:t>
      </w:r>
      <w:r w:rsidRPr="003A3C2B">
        <w:rPr>
          <w:rFonts w:hint="cs"/>
          <w:rtl/>
          <w:lang w:bidi="ar"/>
        </w:rPr>
        <w:t>عمل</w:t>
      </w:r>
      <w:r w:rsidRPr="00AE558E">
        <w:rPr>
          <w:rFonts w:hint="cs"/>
          <w:rtl/>
          <w:lang w:bidi="ar"/>
        </w:rPr>
        <w:t xml:space="preserve"> </w:t>
      </w:r>
      <w:r w:rsidRPr="003A3C2B">
        <w:rPr>
          <w:rFonts w:hint="cs"/>
          <w:rtl/>
          <w:lang w:bidi="ar"/>
        </w:rPr>
        <w:t xml:space="preserve">سجلات </w:t>
      </w:r>
      <w:r>
        <w:rPr>
          <w:rFonts w:hint="cs"/>
          <w:rtl/>
          <w:lang w:bidi="ar"/>
        </w:rPr>
        <w:t xml:space="preserve">الإنترنت الإقليمية </w:t>
      </w:r>
      <w:r w:rsidR="002947C2">
        <w:rPr>
          <w:rFonts w:hint="cs"/>
          <w:rtl/>
          <w:lang w:bidi="ar"/>
        </w:rPr>
        <w:t>في </w:t>
      </w:r>
      <w:r>
        <w:rPr>
          <w:rFonts w:hint="cs"/>
          <w:rtl/>
          <w:lang w:bidi="ar"/>
        </w:rPr>
        <w:t>مناطقها</w:t>
      </w:r>
      <w:r w:rsidRPr="003A3C2B">
        <w:rPr>
          <w:rFonts w:hint="cs"/>
          <w:rtl/>
          <w:lang w:bidi="ar"/>
        </w:rPr>
        <w:t xml:space="preserve"> لبناء القدرات البشرية </w:t>
      </w:r>
      <w:r w:rsidRPr="003D3624">
        <w:rPr>
          <w:rtl/>
          <w:lang w:bidi="ar"/>
        </w:rPr>
        <w:t xml:space="preserve">المتعلقة بالإصدار السادس </w:t>
      </w:r>
      <w:r>
        <w:rPr>
          <w:rFonts w:hint="cs"/>
          <w:rtl/>
          <w:lang w:bidi="ar"/>
        </w:rPr>
        <w:t xml:space="preserve">من </w:t>
      </w:r>
      <w:r w:rsidRPr="003D3624">
        <w:rPr>
          <w:rtl/>
          <w:lang w:bidi="ar"/>
        </w:rPr>
        <w:t>بروتوكول الإنترنت</w:t>
      </w:r>
      <w:r>
        <w:rPr>
          <w:rFonts w:hint="cs"/>
          <w:rtl/>
          <w:lang w:bidi="ar"/>
        </w:rPr>
        <w:t xml:space="preserve"> </w:t>
      </w:r>
      <w:r w:rsidRPr="003A3C2B">
        <w:rPr>
          <w:rFonts w:hint="cs"/>
          <w:rtl/>
          <w:lang w:bidi="ar"/>
        </w:rPr>
        <w:t>من خلال التدريب والتعليم والتوعية.</w:t>
      </w:r>
      <w:r w:rsidRPr="00AE558E">
        <w:rPr>
          <w:rFonts w:hint="cs"/>
          <w:rtl/>
          <w:lang w:bidi="ar"/>
        </w:rPr>
        <w:t xml:space="preserve"> </w:t>
      </w:r>
      <w:r w:rsidRPr="003A3C2B">
        <w:rPr>
          <w:rFonts w:hint="cs"/>
          <w:rtl/>
          <w:lang w:bidi="ar"/>
        </w:rPr>
        <w:t>وتجرى العديد من هذه الأنشطة بالتعاون الوثيق مع أصحاب المصلحة الآخري</w:t>
      </w:r>
      <w:r>
        <w:rPr>
          <w:rFonts w:hint="cs"/>
          <w:rtl/>
          <w:lang w:bidi="ar"/>
        </w:rPr>
        <w:t>ن، ب</w:t>
      </w:r>
      <w:r w:rsidR="002947C2">
        <w:rPr>
          <w:rFonts w:hint="cs"/>
          <w:rtl/>
          <w:lang w:bidi="ar"/>
        </w:rPr>
        <w:t>ما في </w:t>
      </w:r>
      <w:r>
        <w:rPr>
          <w:rFonts w:hint="cs"/>
          <w:rtl/>
          <w:lang w:bidi="ar"/>
        </w:rPr>
        <w:t>ذلك الحكومات، والمنظمو</w:t>
      </w:r>
      <w:r w:rsidRPr="003A3C2B">
        <w:rPr>
          <w:rFonts w:hint="cs"/>
          <w:rtl/>
          <w:lang w:bidi="ar"/>
        </w:rPr>
        <w:t>ن، و</w:t>
      </w:r>
      <w:r>
        <w:rPr>
          <w:rFonts w:hint="cs"/>
          <w:rtl/>
          <w:lang w:bidi="ar"/>
        </w:rPr>
        <w:t>مصالح الأعمال</w:t>
      </w:r>
      <w:r w:rsidRPr="003A3C2B">
        <w:rPr>
          <w:rFonts w:hint="cs"/>
          <w:rtl/>
          <w:lang w:bidi="ar"/>
        </w:rPr>
        <w:t>، والجماعات المحلية ووكالات إنفاذ القانون</w:t>
      </w:r>
      <w:r>
        <w:rPr>
          <w:rFonts w:hint="cs"/>
          <w:rtl/>
          <w:lang w:bidi="ar"/>
        </w:rPr>
        <w:t>.</w:t>
      </w:r>
    </w:p>
    <w:p w:rsidR="00845D09" w:rsidRDefault="00845D09" w:rsidP="00845D09">
      <w:pPr>
        <w:rPr>
          <w:rtl/>
          <w:lang w:bidi="ar"/>
        </w:rPr>
      </w:pPr>
      <w:r w:rsidRPr="003A3C2B">
        <w:rPr>
          <w:rFonts w:hint="cs"/>
          <w:rtl/>
          <w:lang w:bidi="ar"/>
        </w:rPr>
        <w:t>وتشمل هذه الأنشطة</w:t>
      </w:r>
      <w:r>
        <w:rPr>
          <w:rFonts w:hint="cs"/>
          <w:rtl/>
          <w:lang w:bidi="ar"/>
        </w:rPr>
        <w:t xml:space="preserve"> </w:t>
      </w:r>
      <w:r w:rsidR="002947C2">
        <w:rPr>
          <w:rFonts w:hint="cs"/>
          <w:rtl/>
          <w:lang w:bidi="ar"/>
        </w:rPr>
        <w:t>ما </w:t>
      </w:r>
      <w:r>
        <w:rPr>
          <w:rFonts w:hint="cs"/>
          <w:rtl/>
          <w:lang w:bidi="ar"/>
        </w:rPr>
        <w:t>يلي</w:t>
      </w:r>
      <w:r w:rsidRPr="003A3C2B">
        <w:rPr>
          <w:rFonts w:hint="cs"/>
          <w:rtl/>
          <w:lang w:bidi="ar"/>
        </w:rPr>
        <w:t>:</w:t>
      </w:r>
    </w:p>
    <w:p w:rsidR="00845D09" w:rsidRPr="005435B7" w:rsidRDefault="007D6626" w:rsidP="00752EDB">
      <w:pPr>
        <w:pStyle w:val="enumlev1"/>
        <w:rPr>
          <w:spacing w:val="-4"/>
          <w:rtl/>
          <w:lang w:bidi="ar"/>
        </w:rPr>
      </w:pPr>
      <w:r w:rsidRPr="005435B7">
        <w:rPr>
          <w:spacing w:val="-4"/>
          <w:sz w:val="24"/>
          <w:szCs w:val="32"/>
          <w:lang w:bidi="ar"/>
        </w:rPr>
        <w:t>•</w:t>
      </w:r>
      <w:r w:rsidRPr="005435B7">
        <w:rPr>
          <w:spacing w:val="-4"/>
          <w:rtl/>
          <w:lang w:bidi="ar"/>
        </w:rPr>
        <w:tab/>
      </w:r>
      <w:r w:rsidR="00845D09" w:rsidRPr="005435B7">
        <w:rPr>
          <w:rFonts w:hint="cs"/>
          <w:spacing w:val="-4"/>
          <w:rtl/>
          <w:lang w:bidi="ar"/>
        </w:rPr>
        <w:t xml:space="preserve">أعد مركز </w:t>
      </w:r>
      <w:r w:rsidR="00845D09" w:rsidRPr="005435B7">
        <w:rPr>
          <w:spacing w:val="-4"/>
          <w:lang w:bidi="ar"/>
        </w:rPr>
        <w:t>RIPE</w:t>
      </w:r>
      <w:r w:rsidRPr="005435B7">
        <w:rPr>
          <w:spacing w:val="-4"/>
          <w:lang w:bidi="ar"/>
        </w:rPr>
        <w:t> </w:t>
      </w:r>
      <w:r w:rsidR="00845D09" w:rsidRPr="005435B7">
        <w:rPr>
          <w:spacing w:val="-4"/>
          <w:lang w:bidi="ar"/>
        </w:rPr>
        <w:t>NCC</w:t>
      </w:r>
      <w:r w:rsidR="00845D09" w:rsidRPr="005435B7">
        <w:rPr>
          <w:rFonts w:hint="cs"/>
          <w:spacing w:val="-4"/>
          <w:rtl/>
          <w:lang w:bidi="ar"/>
        </w:rPr>
        <w:t xml:space="preserve"> وسجل </w:t>
      </w:r>
      <w:r w:rsidR="00845D09" w:rsidRPr="005435B7">
        <w:rPr>
          <w:spacing w:val="-4"/>
          <w:lang w:bidi="ar"/>
        </w:rPr>
        <w:t>APNIC</w:t>
      </w:r>
      <w:r w:rsidR="00845D09" w:rsidRPr="005435B7">
        <w:rPr>
          <w:rFonts w:hint="cs"/>
          <w:spacing w:val="-4"/>
          <w:rtl/>
          <w:lang w:bidi="ar"/>
        </w:rPr>
        <w:t xml:space="preserve"> العاملان مع فريق مشغلي شبكات الشرق الأوسط</w:t>
      </w:r>
      <w:r w:rsidR="00752EDB">
        <w:rPr>
          <w:rFonts w:hint="eastAsia"/>
          <w:spacing w:val="-4"/>
          <w:rtl/>
          <w:lang w:bidi="ar"/>
        </w:rPr>
        <w:t> </w:t>
      </w:r>
      <w:r w:rsidRPr="005435B7">
        <w:rPr>
          <w:spacing w:val="-4"/>
          <w:lang w:bidi="ar"/>
        </w:rPr>
        <w:t>(</w:t>
      </w:r>
      <w:r w:rsidR="00845D09" w:rsidRPr="005435B7">
        <w:rPr>
          <w:rFonts w:hint="cs"/>
          <w:spacing w:val="-4"/>
        </w:rPr>
        <w:t>MENOG</w:t>
      </w:r>
      <w:r w:rsidRPr="005435B7">
        <w:rPr>
          <w:spacing w:val="-4"/>
          <w:lang w:bidi="ar"/>
        </w:rPr>
        <w:t>)</w:t>
      </w:r>
      <w:r w:rsidR="00845D09" w:rsidRPr="005435B7">
        <w:rPr>
          <w:rFonts w:hint="cs"/>
          <w:spacing w:val="-4"/>
          <w:rtl/>
          <w:lang w:bidi="ar"/>
        </w:rPr>
        <w:t xml:space="preserve">، دورة تدريب تقني لخمسة أيام تستهدف مهندسي الشبكات العاملين لدى الحكومات والشركات، </w:t>
      </w:r>
      <w:proofErr w:type="spellStart"/>
      <w:r w:rsidR="00845D09" w:rsidRPr="005435B7">
        <w:rPr>
          <w:rFonts w:hint="cs"/>
          <w:spacing w:val="-4"/>
          <w:rtl/>
          <w:lang w:bidi="ar"/>
        </w:rPr>
        <w:t>ليتعلموا</w:t>
      </w:r>
      <w:proofErr w:type="spellEnd"/>
      <w:r w:rsidR="00845D09" w:rsidRPr="005435B7">
        <w:rPr>
          <w:rFonts w:hint="cs"/>
          <w:spacing w:val="-4"/>
          <w:rtl/>
          <w:lang w:bidi="ar"/>
        </w:rPr>
        <w:t xml:space="preserve"> كيفية تشكيل الشبكات القائمة لتدعم الإصدار</w:t>
      </w:r>
      <w:r w:rsidR="00845D09" w:rsidRPr="005435B7">
        <w:rPr>
          <w:spacing w:val="-4"/>
          <w:rtl/>
          <w:lang w:bidi="ar"/>
        </w:rPr>
        <w:t xml:space="preserve"> السادس </w:t>
      </w:r>
      <w:r w:rsidR="00845D09" w:rsidRPr="005435B7">
        <w:rPr>
          <w:rFonts w:hint="cs"/>
          <w:spacing w:val="-4"/>
          <w:rtl/>
          <w:lang w:bidi="ar"/>
        </w:rPr>
        <w:t xml:space="preserve">من </w:t>
      </w:r>
      <w:r w:rsidR="00845D09" w:rsidRPr="005435B7">
        <w:rPr>
          <w:spacing w:val="-4"/>
          <w:rtl/>
          <w:lang w:bidi="ar"/>
        </w:rPr>
        <w:t>بروتوكول الإنترنت</w:t>
      </w:r>
      <w:r w:rsidR="00845D09" w:rsidRPr="005435B7">
        <w:rPr>
          <w:rFonts w:hint="cs"/>
          <w:spacing w:val="-4"/>
          <w:rtl/>
          <w:lang w:bidi="ar"/>
        </w:rPr>
        <w:t xml:space="preserve"> </w:t>
      </w:r>
      <w:r w:rsidRPr="005435B7">
        <w:rPr>
          <w:spacing w:val="-4"/>
          <w:lang w:bidi="ar"/>
        </w:rPr>
        <w:t>(</w:t>
      </w:r>
      <w:r w:rsidR="00845D09" w:rsidRPr="005435B7">
        <w:rPr>
          <w:rFonts w:hint="cs"/>
          <w:spacing w:val="-4"/>
        </w:rPr>
        <w:t>IPv6</w:t>
      </w:r>
      <w:r w:rsidRPr="005435B7">
        <w:rPr>
          <w:spacing w:val="-4"/>
        </w:rPr>
        <w:t>)</w:t>
      </w:r>
      <w:r w:rsidR="00845D09" w:rsidRPr="005435B7">
        <w:rPr>
          <w:rFonts w:hint="cs"/>
          <w:spacing w:val="-4"/>
          <w:rtl/>
        </w:rPr>
        <w:t xml:space="preserve">. وأقيم </w:t>
      </w:r>
      <w:r w:rsidR="00845D09" w:rsidRPr="005435B7">
        <w:rPr>
          <w:rFonts w:hint="cs"/>
          <w:spacing w:val="-4"/>
          <w:rtl/>
          <w:lang w:bidi="ar"/>
        </w:rPr>
        <w:t xml:space="preserve">أكثر من </w:t>
      </w:r>
      <w:r w:rsidRPr="005435B7">
        <w:rPr>
          <w:spacing w:val="-4"/>
          <w:lang w:bidi="ar"/>
        </w:rPr>
        <w:t>20</w:t>
      </w:r>
      <w:r w:rsidR="00845D09" w:rsidRPr="005435B7">
        <w:rPr>
          <w:rFonts w:hint="cs"/>
          <w:spacing w:val="-4"/>
          <w:rtl/>
          <w:lang w:bidi="ar"/>
        </w:rPr>
        <w:t xml:space="preserve"> من هذه الدورات </w:t>
      </w:r>
      <w:r w:rsidR="002947C2" w:rsidRPr="005435B7">
        <w:rPr>
          <w:rFonts w:hint="cs"/>
          <w:spacing w:val="-4"/>
          <w:rtl/>
          <w:lang w:bidi="ar"/>
        </w:rPr>
        <w:t>في </w:t>
      </w:r>
      <w:r w:rsidR="00845D09" w:rsidRPr="005435B7">
        <w:rPr>
          <w:rFonts w:hint="cs"/>
          <w:spacing w:val="-4"/>
          <w:rtl/>
          <w:lang w:bidi="ar"/>
        </w:rPr>
        <w:t xml:space="preserve">مختلف أنحاء الشرق الأوسط وآسيا، ويجري التخطيط حالياً للتوسع بها </w:t>
      </w:r>
      <w:r w:rsidR="002947C2" w:rsidRPr="005435B7">
        <w:rPr>
          <w:rFonts w:hint="cs"/>
          <w:spacing w:val="-4"/>
          <w:rtl/>
          <w:lang w:bidi="ar"/>
        </w:rPr>
        <w:t>في </w:t>
      </w:r>
      <w:r w:rsidR="00845D09" w:rsidRPr="005435B7">
        <w:rPr>
          <w:rFonts w:hint="cs"/>
          <w:spacing w:val="-4"/>
          <w:rtl/>
          <w:lang w:bidi="ar"/>
        </w:rPr>
        <w:t>منطقة رابطة الدول</w:t>
      </w:r>
      <w:r w:rsidR="005435B7">
        <w:rPr>
          <w:rFonts w:hint="eastAsia"/>
          <w:spacing w:val="-4"/>
          <w:rtl/>
          <w:lang w:bidi="ar"/>
        </w:rPr>
        <w:t> </w:t>
      </w:r>
      <w:r w:rsidR="00845D09" w:rsidRPr="005435B7">
        <w:rPr>
          <w:rFonts w:hint="cs"/>
          <w:spacing w:val="-4"/>
          <w:rtl/>
          <w:lang w:bidi="ar"/>
        </w:rPr>
        <w:t>المستقلة.</w:t>
      </w:r>
    </w:p>
    <w:p w:rsidR="00845D09" w:rsidRDefault="007D6626" w:rsidP="00752EDB">
      <w:pPr>
        <w:pStyle w:val="enumlev1"/>
        <w:rPr>
          <w:rtl/>
        </w:rPr>
      </w:pPr>
      <w:r w:rsidRPr="007B20A2">
        <w:rPr>
          <w:sz w:val="24"/>
          <w:szCs w:val="32"/>
          <w:lang w:bidi="ar"/>
        </w:rPr>
        <w:t>•</w:t>
      </w:r>
      <w:r>
        <w:rPr>
          <w:rtl/>
          <w:lang w:bidi="ar"/>
        </w:rPr>
        <w:tab/>
      </w:r>
      <w:r w:rsidR="00845D09">
        <w:rPr>
          <w:rFonts w:hint="cs"/>
          <w:rtl/>
          <w:lang w:bidi="ar"/>
        </w:rPr>
        <w:t>وأعد سجل</w:t>
      </w:r>
      <w:r w:rsidR="00845D09" w:rsidRPr="003A3C2B">
        <w:rPr>
          <w:rFonts w:hint="cs"/>
          <w:rtl/>
          <w:lang w:bidi="ar"/>
        </w:rPr>
        <w:t xml:space="preserve"> </w:t>
      </w:r>
      <w:r w:rsidR="00845D09" w:rsidRPr="003A3C2B">
        <w:rPr>
          <w:rFonts w:hint="cs"/>
        </w:rPr>
        <w:t>AFRINIC</w:t>
      </w:r>
      <w:r w:rsidR="00845D09" w:rsidRPr="003A3C2B">
        <w:rPr>
          <w:rFonts w:hint="cs"/>
          <w:rtl/>
          <w:lang w:bidi="ar"/>
        </w:rPr>
        <w:t xml:space="preserve"> دورة تدريبية</w:t>
      </w:r>
      <w:r w:rsidR="00845D09">
        <w:rPr>
          <w:rFonts w:hint="cs"/>
          <w:rtl/>
          <w:lang w:bidi="ar"/>
        </w:rPr>
        <w:t xml:space="preserve"> راقية على </w:t>
      </w:r>
      <w:r w:rsidR="00845D09" w:rsidRPr="003A3C2B">
        <w:rPr>
          <w:rFonts w:hint="cs"/>
          <w:rtl/>
          <w:lang w:bidi="ar"/>
        </w:rPr>
        <w:t>الإصدار</w:t>
      </w:r>
      <w:r w:rsidR="00845D09" w:rsidRPr="00B92741">
        <w:rPr>
          <w:rtl/>
          <w:lang w:bidi="ar"/>
        </w:rPr>
        <w:t xml:space="preserve"> </w:t>
      </w:r>
      <w:r w:rsidR="00845D09" w:rsidRPr="003D3624">
        <w:rPr>
          <w:rtl/>
          <w:lang w:bidi="ar"/>
        </w:rPr>
        <w:t xml:space="preserve">السادس </w:t>
      </w:r>
      <w:r w:rsidR="00845D09">
        <w:rPr>
          <w:rFonts w:hint="cs"/>
          <w:rtl/>
          <w:lang w:bidi="ar"/>
        </w:rPr>
        <w:t xml:space="preserve">من </w:t>
      </w:r>
      <w:r w:rsidR="00845D09" w:rsidRPr="003D3624">
        <w:rPr>
          <w:rtl/>
          <w:lang w:bidi="ar"/>
        </w:rPr>
        <w:t>بروتوكول الإنترنت</w:t>
      </w:r>
      <w:r w:rsidR="00845D09">
        <w:rPr>
          <w:rFonts w:hint="cs"/>
          <w:rtl/>
          <w:lang w:bidi="ar"/>
        </w:rPr>
        <w:t xml:space="preserve"> من أجل مهندسي</w:t>
      </w:r>
      <w:r w:rsidR="00845D09" w:rsidRPr="00F268F9">
        <w:rPr>
          <w:rFonts w:hint="cs"/>
          <w:rtl/>
          <w:lang w:bidi="ar"/>
        </w:rPr>
        <w:t xml:space="preserve"> </w:t>
      </w:r>
      <w:r w:rsidR="00845D09" w:rsidRPr="003A3C2B">
        <w:rPr>
          <w:rFonts w:hint="cs"/>
          <w:rtl/>
          <w:lang w:bidi="ar"/>
        </w:rPr>
        <w:t>البنية التحتية وصناع القرار،</w:t>
      </w:r>
      <w:r w:rsidR="00845D09">
        <w:rPr>
          <w:rFonts w:hint="cs"/>
          <w:rtl/>
          <w:lang w:bidi="ar"/>
        </w:rPr>
        <w:t xml:space="preserve"> ودأب على إقامة هذه الدورة</w:t>
      </w:r>
      <w:r w:rsidR="00845D09" w:rsidRPr="00F268F9">
        <w:rPr>
          <w:rFonts w:hint="cs"/>
          <w:rtl/>
          <w:lang w:bidi="ar"/>
        </w:rPr>
        <w:t xml:space="preserve"> </w:t>
      </w:r>
      <w:r w:rsidR="002947C2">
        <w:rPr>
          <w:rFonts w:hint="cs"/>
          <w:rtl/>
          <w:lang w:bidi="ar"/>
        </w:rPr>
        <w:t>في </w:t>
      </w:r>
      <w:r w:rsidR="00637CE3">
        <w:rPr>
          <w:rFonts w:hint="cs"/>
          <w:rtl/>
          <w:lang w:bidi="ar"/>
        </w:rPr>
        <w:t>إفريقيا</w:t>
      </w:r>
      <w:r w:rsidR="00845D09" w:rsidRPr="003A3C2B">
        <w:rPr>
          <w:rFonts w:hint="cs"/>
          <w:rtl/>
          <w:lang w:bidi="ar"/>
        </w:rPr>
        <w:t xml:space="preserve"> منذ عام</w:t>
      </w:r>
      <w:r w:rsidR="00752EDB">
        <w:rPr>
          <w:rFonts w:hint="eastAsia"/>
          <w:rtl/>
          <w:lang w:bidi="ar"/>
        </w:rPr>
        <w:t> </w:t>
      </w:r>
      <w:r w:rsidR="00637CE3">
        <w:rPr>
          <w:lang w:bidi="ar"/>
        </w:rPr>
        <w:t>2009</w:t>
      </w:r>
      <w:r w:rsidR="00845D09" w:rsidRPr="003A3C2B">
        <w:rPr>
          <w:rFonts w:hint="cs"/>
          <w:rtl/>
          <w:lang w:bidi="ar"/>
        </w:rPr>
        <w:t>.</w:t>
      </w:r>
      <w:r w:rsidR="00845D09" w:rsidRPr="00F268F9">
        <w:rPr>
          <w:rFonts w:hint="cs"/>
          <w:rtl/>
          <w:lang w:bidi="ar"/>
        </w:rPr>
        <w:t xml:space="preserve"> </w:t>
      </w:r>
      <w:r w:rsidR="00845D09">
        <w:rPr>
          <w:rFonts w:hint="cs"/>
          <w:rtl/>
          <w:lang w:bidi="ar"/>
        </w:rPr>
        <w:t>و</w:t>
      </w:r>
      <w:r w:rsidR="002947C2">
        <w:rPr>
          <w:rFonts w:hint="cs"/>
          <w:rtl/>
          <w:lang w:bidi="ar"/>
        </w:rPr>
        <w:t>في </w:t>
      </w:r>
      <w:r w:rsidR="00845D09" w:rsidRPr="003A3C2B">
        <w:rPr>
          <w:rFonts w:hint="cs"/>
          <w:rtl/>
          <w:lang w:bidi="ar"/>
        </w:rPr>
        <w:t>شراكة مع</w:t>
      </w:r>
      <w:r w:rsidR="00845D09">
        <w:rPr>
          <w:rFonts w:hint="cs"/>
          <w:rtl/>
          <w:lang w:bidi="ar"/>
        </w:rPr>
        <w:t xml:space="preserve"> مؤسسة</w:t>
      </w:r>
      <w:r w:rsidR="00520A71">
        <w:rPr>
          <w:rFonts w:hint="eastAsia"/>
          <w:rtl/>
          <w:lang w:bidi="ar"/>
        </w:rPr>
        <w:t> </w:t>
      </w:r>
      <w:r w:rsidR="00845D09" w:rsidRPr="00AF4E4F">
        <w:rPr>
          <w:lang w:bidi="ar"/>
        </w:rPr>
        <w:t>6Deploy</w:t>
      </w:r>
      <w:r w:rsidR="00845D09">
        <w:rPr>
          <w:rFonts w:hint="cs"/>
          <w:rtl/>
          <w:lang w:bidi="ar"/>
        </w:rPr>
        <w:t>، أعد</w:t>
      </w:r>
      <w:r w:rsidR="00845D09" w:rsidRPr="007F3880">
        <w:rPr>
          <w:rFonts w:hint="cs"/>
          <w:rtl/>
          <w:lang w:bidi="ar"/>
        </w:rPr>
        <w:t xml:space="preserve"> </w:t>
      </w:r>
      <w:r w:rsidR="00845D09">
        <w:rPr>
          <w:rFonts w:hint="cs"/>
          <w:rtl/>
          <w:lang w:bidi="ar"/>
        </w:rPr>
        <w:t>سجل</w:t>
      </w:r>
      <w:r w:rsidR="00845D09" w:rsidRPr="003A3C2B">
        <w:rPr>
          <w:rFonts w:hint="cs"/>
          <w:rtl/>
          <w:lang w:bidi="ar"/>
        </w:rPr>
        <w:t xml:space="preserve"> </w:t>
      </w:r>
      <w:r w:rsidR="00845D09" w:rsidRPr="003A3C2B">
        <w:rPr>
          <w:rFonts w:hint="cs"/>
        </w:rPr>
        <w:t>AFRINIC</w:t>
      </w:r>
      <w:r w:rsidR="00845D09" w:rsidRPr="003A3C2B">
        <w:rPr>
          <w:rFonts w:hint="cs"/>
          <w:rtl/>
          <w:lang w:bidi="ar"/>
        </w:rPr>
        <w:t xml:space="preserve"> دورة</w:t>
      </w:r>
      <w:r w:rsidR="00845D09">
        <w:rPr>
          <w:rFonts w:hint="cs"/>
          <w:rtl/>
          <w:lang w:bidi="ar"/>
        </w:rPr>
        <w:t xml:space="preserve"> مخصصة </w:t>
      </w:r>
      <w:r w:rsidR="00845D09" w:rsidRPr="003A3C2B">
        <w:rPr>
          <w:rFonts w:hint="cs"/>
          <w:rtl/>
          <w:lang w:bidi="ar"/>
        </w:rPr>
        <w:t>لمقدمي خدمة</w:t>
      </w:r>
      <w:r w:rsidR="00845D09">
        <w:rPr>
          <w:rFonts w:hint="cs"/>
          <w:rtl/>
          <w:lang w:bidi="ar"/>
        </w:rPr>
        <w:t xml:space="preserve"> بروتوكول الإنترنت (تدعى </w:t>
      </w:r>
      <w:r w:rsidR="00845D09" w:rsidRPr="003A3C2B">
        <w:rPr>
          <w:rFonts w:hint="cs"/>
          <w:rtl/>
          <w:lang w:bidi="ar"/>
        </w:rPr>
        <w:t>الإصدار</w:t>
      </w:r>
      <w:r w:rsidR="00845D09" w:rsidRPr="00B92741">
        <w:rPr>
          <w:rtl/>
          <w:lang w:bidi="ar"/>
        </w:rPr>
        <w:t xml:space="preserve"> </w:t>
      </w:r>
      <w:r w:rsidR="00845D09" w:rsidRPr="003D3624">
        <w:rPr>
          <w:rtl/>
          <w:lang w:bidi="ar"/>
        </w:rPr>
        <w:t xml:space="preserve">السادس </w:t>
      </w:r>
      <w:r w:rsidR="00845D09">
        <w:rPr>
          <w:rFonts w:hint="cs"/>
          <w:rtl/>
          <w:lang w:bidi="ar"/>
        </w:rPr>
        <w:t xml:space="preserve">من </w:t>
      </w:r>
      <w:r w:rsidR="00845D09" w:rsidRPr="003D3624">
        <w:rPr>
          <w:rtl/>
          <w:lang w:bidi="ar"/>
        </w:rPr>
        <w:t>بروتوكول الإنترنت</w:t>
      </w:r>
      <w:r w:rsidR="00845D09">
        <w:rPr>
          <w:rFonts w:hint="cs"/>
          <w:rtl/>
          <w:lang w:bidi="ar"/>
        </w:rPr>
        <w:t xml:space="preserve"> لمسؤولي الأنظمة (</w:t>
      </w:r>
      <w:r w:rsidR="00845D09" w:rsidRPr="00AF4E4F">
        <w:rPr>
          <w:lang w:bidi="ar"/>
        </w:rPr>
        <w:t>IPv6</w:t>
      </w:r>
      <w:r w:rsidR="00637CE3">
        <w:rPr>
          <w:lang w:bidi="ar"/>
        </w:rPr>
        <w:t> </w:t>
      </w:r>
      <w:r w:rsidR="00845D09" w:rsidRPr="00AF4E4F">
        <w:rPr>
          <w:lang w:bidi="ar"/>
        </w:rPr>
        <w:t>for</w:t>
      </w:r>
      <w:r w:rsidR="00637CE3">
        <w:rPr>
          <w:lang w:bidi="ar"/>
        </w:rPr>
        <w:t> </w:t>
      </w:r>
      <w:proofErr w:type="spellStart"/>
      <w:r w:rsidR="00845D09" w:rsidRPr="00AF4E4F">
        <w:rPr>
          <w:lang w:bidi="ar"/>
        </w:rPr>
        <w:t>Sysadmins</w:t>
      </w:r>
      <w:proofErr w:type="spellEnd"/>
      <w:r w:rsidR="00845D09" w:rsidRPr="00AF4E4F">
        <w:rPr>
          <w:lang w:bidi="ar"/>
        </w:rPr>
        <w:t>)</w:t>
      </w:r>
      <w:r w:rsidR="00845D09">
        <w:rPr>
          <w:rFonts w:hint="cs"/>
          <w:rtl/>
          <w:lang w:bidi="ar"/>
        </w:rPr>
        <w:t xml:space="preserve">)) </w:t>
      </w:r>
      <w:r w:rsidR="00845D09" w:rsidRPr="003A3C2B">
        <w:rPr>
          <w:rFonts w:hint="cs"/>
          <w:rtl/>
          <w:lang w:bidi="ar"/>
        </w:rPr>
        <w:t>يحصل</w:t>
      </w:r>
      <w:r w:rsidR="00845D09">
        <w:rPr>
          <w:rFonts w:hint="cs"/>
          <w:rtl/>
          <w:lang w:bidi="ar"/>
        </w:rPr>
        <w:t xml:space="preserve"> فيها</w:t>
      </w:r>
      <w:r w:rsidR="00845D09" w:rsidRPr="003A3C2B">
        <w:rPr>
          <w:rFonts w:hint="cs"/>
          <w:rtl/>
          <w:lang w:bidi="ar"/>
        </w:rPr>
        <w:t xml:space="preserve"> المشاركون على شهادة</w:t>
      </w:r>
      <w:r w:rsidR="00520A71">
        <w:rPr>
          <w:rFonts w:hint="eastAsia"/>
          <w:rtl/>
          <w:lang w:bidi="ar"/>
        </w:rPr>
        <w:t> </w:t>
      </w:r>
      <w:r w:rsidR="00845D09" w:rsidRPr="003A3C2B">
        <w:rPr>
          <w:rFonts w:hint="cs"/>
        </w:rPr>
        <w:t>IPv6Forum</w:t>
      </w:r>
      <w:r w:rsidR="00845D09" w:rsidRPr="003A3C2B">
        <w:rPr>
          <w:rFonts w:hint="cs"/>
          <w:rtl/>
          <w:lang w:bidi="ar"/>
        </w:rPr>
        <w:t xml:space="preserve"> خاص</w:t>
      </w:r>
      <w:r w:rsidR="00845D09">
        <w:rPr>
          <w:rFonts w:hint="cs"/>
          <w:rtl/>
          <w:lang w:bidi="ar"/>
        </w:rPr>
        <w:t>ة</w:t>
      </w:r>
      <w:r w:rsidR="00845D09" w:rsidRPr="003A3C2B">
        <w:rPr>
          <w:rFonts w:hint="cs"/>
          <w:rtl/>
          <w:lang w:bidi="ar"/>
        </w:rPr>
        <w:t>.</w:t>
      </w:r>
      <w:r w:rsidR="00845D09">
        <w:rPr>
          <w:rFonts w:hint="cs"/>
          <w:rtl/>
          <w:lang w:bidi="ar"/>
        </w:rPr>
        <w:t xml:space="preserve"> وإذ يزود سجل</w:t>
      </w:r>
      <w:r w:rsidR="00845D09" w:rsidRPr="003A3C2B">
        <w:rPr>
          <w:rFonts w:hint="cs"/>
          <w:rtl/>
          <w:lang w:bidi="ar"/>
        </w:rPr>
        <w:t xml:space="preserve"> </w:t>
      </w:r>
      <w:r w:rsidR="00845D09" w:rsidRPr="003A3C2B">
        <w:rPr>
          <w:rFonts w:hint="cs"/>
        </w:rPr>
        <w:t>AFRINIC</w:t>
      </w:r>
      <w:r w:rsidR="00845D09">
        <w:rPr>
          <w:rFonts w:hint="cs"/>
          <w:rtl/>
        </w:rPr>
        <w:t xml:space="preserve"> المشاركين بشهادات </w:t>
      </w:r>
      <w:r w:rsidR="002947C2">
        <w:rPr>
          <w:rFonts w:hint="cs"/>
          <w:rtl/>
        </w:rPr>
        <w:t>في </w:t>
      </w:r>
      <w:r w:rsidR="00845D09" w:rsidRPr="003A3C2B">
        <w:rPr>
          <w:rFonts w:hint="cs"/>
          <w:rtl/>
          <w:lang w:bidi="ar"/>
        </w:rPr>
        <w:t>هذه الدورات</w:t>
      </w:r>
      <w:r w:rsidR="00845D09">
        <w:rPr>
          <w:rFonts w:hint="cs"/>
          <w:rtl/>
          <w:lang w:bidi="ar"/>
        </w:rPr>
        <w:t>، فهو يزودهم ب</w:t>
      </w:r>
      <w:r w:rsidR="00845D09" w:rsidRPr="003A3C2B">
        <w:rPr>
          <w:rFonts w:hint="cs"/>
          <w:rtl/>
          <w:lang w:bidi="ar"/>
        </w:rPr>
        <w:t xml:space="preserve">الثقة اللازمة </w:t>
      </w:r>
      <w:r w:rsidR="00845D09">
        <w:rPr>
          <w:rFonts w:hint="cs"/>
          <w:rtl/>
          <w:lang w:bidi="ar"/>
        </w:rPr>
        <w:t>للتعاطي مع</w:t>
      </w:r>
      <w:r w:rsidR="00845D09" w:rsidRPr="003A3C2B">
        <w:rPr>
          <w:rFonts w:hint="cs"/>
          <w:rtl/>
          <w:lang w:bidi="ar"/>
        </w:rPr>
        <w:t xml:space="preserve"> مديري</w:t>
      </w:r>
      <w:r w:rsidR="00845D09">
        <w:rPr>
          <w:rFonts w:hint="cs"/>
          <w:rtl/>
          <w:lang w:bidi="ar"/>
        </w:rPr>
        <w:t>هم</w:t>
      </w:r>
      <w:r w:rsidR="00845D09" w:rsidRPr="003A3C2B">
        <w:rPr>
          <w:rFonts w:hint="cs"/>
          <w:rtl/>
          <w:lang w:bidi="ar"/>
        </w:rPr>
        <w:t xml:space="preserve"> في</w:t>
      </w:r>
      <w:r w:rsidR="002947C2">
        <w:rPr>
          <w:rFonts w:hint="cs"/>
          <w:rtl/>
          <w:lang w:bidi="ar"/>
        </w:rPr>
        <w:t>ما </w:t>
      </w:r>
      <w:r w:rsidR="00845D09" w:rsidRPr="003A3C2B">
        <w:rPr>
          <w:rFonts w:hint="cs"/>
          <w:rtl/>
          <w:lang w:bidi="ar"/>
        </w:rPr>
        <w:t>يتعلق بقضايا نشر الإصدار</w:t>
      </w:r>
      <w:r w:rsidR="00845D09" w:rsidRPr="00B92741">
        <w:rPr>
          <w:rtl/>
          <w:lang w:bidi="ar"/>
        </w:rPr>
        <w:t xml:space="preserve"> </w:t>
      </w:r>
      <w:r w:rsidR="00845D09" w:rsidRPr="003D3624">
        <w:rPr>
          <w:rtl/>
          <w:lang w:bidi="ar"/>
        </w:rPr>
        <w:t xml:space="preserve">السادس </w:t>
      </w:r>
      <w:r w:rsidR="00845D09">
        <w:rPr>
          <w:rFonts w:hint="cs"/>
          <w:rtl/>
          <w:lang w:bidi="ar"/>
        </w:rPr>
        <w:t xml:space="preserve">من </w:t>
      </w:r>
      <w:r w:rsidR="00845D09" w:rsidRPr="003D3624">
        <w:rPr>
          <w:rtl/>
          <w:lang w:bidi="ar"/>
        </w:rPr>
        <w:t>بروتوكول الإنترنت</w:t>
      </w:r>
      <w:r w:rsidR="00845D09" w:rsidRPr="003A3C2B">
        <w:rPr>
          <w:rFonts w:hint="cs"/>
          <w:rtl/>
          <w:lang w:bidi="ar"/>
        </w:rPr>
        <w:t>.</w:t>
      </w:r>
    </w:p>
    <w:p w:rsidR="00845D09" w:rsidRPr="00637CE3" w:rsidRDefault="007D6626" w:rsidP="00520A71">
      <w:pPr>
        <w:pStyle w:val="enumlev1"/>
        <w:rPr>
          <w:spacing w:val="-4"/>
          <w:rtl/>
          <w:lang w:bidi="ar-SY"/>
        </w:rPr>
      </w:pPr>
      <w:r w:rsidRPr="007B20A2">
        <w:rPr>
          <w:spacing w:val="-4"/>
          <w:sz w:val="24"/>
          <w:szCs w:val="32"/>
          <w:lang w:bidi="ar"/>
        </w:rPr>
        <w:lastRenderedPageBreak/>
        <w:t>•</w:t>
      </w:r>
      <w:r w:rsidRPr="00637CE3">
        <w:rPr>
          <w:rFonts w:hint="cs"/>
          <w:spacing w:val="-4"/>
          <w:rtl/>
          <w:lang w:bidi="ar"/>
        </w:rPr>
        <w:tab/>
      </w:r>
      <w:r w:rsidR="00845D09" w:rsidRPr="00637CE3">
        <w:rPr>
          <w:rFonts w:hint="cs"/>
          <w:spacing w:val="-4"/>
          <w:rtl/>
          <w:lang w:bidi="ar"/>
        </w:rPr>
        <w:t xml:space="preserve">ومن خلال شراكة مع منظمة اتصالات الكومونولث </w:t>
      </w:r>
      <w:r w:rsidR="00637CE3" w:rsidRPr="00637CE3">
        <w:rPr>
          <w:spacing w:val="-4"/>
          <w:lang w:bidi="ar"/>
        </w:rPr>
        <w:t>(</w:t>
      </w:r>
      <w:r w:rsidR="00845D09" w:rsidRPr="00637CE3">
        <w:rPr>
          <w:spacing w:val="-4"/>
          <w:lang w:bidi="ar"/>
        </w:rPr>
        <w:t>CTO</w:t>
      </w:r>
      <w:r w:rsidR="00637CE3" w:rsidRPr="00637CE3">
        <w:rPr>
          <w:spacing w:val="-4"/>
          <w:lang w:bidi="ar"/>
        </w:rPr>
        <w:t>)</w:t>
      </w:r>
      <w:r w:rsidR="00845D09" w:rsidRPr="00637CE3">
        <w:rPr>
          <w:rFonts w:hint="cs"/>
          <w:spacing w:val="-4"/>
          <w:rtl/>
          <w:lang w:bidi="ar"/>
        </w:rPr>
        <w:t xml:space="preserve"> والاتحاد الإفريقي للاتصالات</w:t>
      </w:r>
      <w:r w:rsidR="00520A71">
        <w:rPr>
          <w:rFonts w:hint="eastAsia"/>
          <w:spacing w:val="-4"/>
          <w:rtl/>
          <w:lang w:bidi="ar"/>
        </w:rPr>
        <w:t> </w:t>
      </w:r>
      <w:r w:rsidR="00637CE3" w:rsidRPr="00637CE3">
        <w:rPr>
          <w:spacing w:val="-4"/>
          <w:lang w:bidi="ar"/>
        </w:rPr>
        <w:t>(</w:t>
      </w:r>
      <w:r w:rsidR="00845D09" w:rsidRPr="00637CE3">
        <w:rPr>
          <w:rFonts w:hint="cs"/>
          <w:spacing w:val="-4"/>
        </w:rPr>
        <w:t>ATU</w:t>
      </w:r>
      <w:r w:rsidR="00637CE3" w:rsidRPr="00637CE3">
        <w:rPr>
          <w:spacing w:val="-4"/>
          <w:lang w:bidi="ar"/>
        </w:rPr>
        <w:t>)</w:t>
      </w:r>
      <w:r w:rsidR="00845D09" w:rsidRPr="00637CE3">
        <w:rPr>
          <w:rFonts w:hint="cs"/>
          <w:spacing w:val="-4"/>
          <w:rtl/>
          <w:lang w:bidi="ar"/>
        </w:rPr>
        <w:t>، قدّم سجل</w:t>
      </w:r>
      <w:r w:rsidR="00520A71">
        <w:rPr>
          <w:rFonts w:hint="eastAsia"/>
          <w:spacing w:val="-4"/>
          <w:rtl/>
          <w:lang w:bidi="ar"/>
        </w:rPr>
        <w:t> </w:t>
      </w:r>
      <w:r w:rsidR="00845D09" w:rsidRPr="00637CE3">
        <w:rPr>
          <w:rFonts w:hint="cs"/>
          <w:spacing w:val="-4"/>
        </w:rPr>
        <w:t>AFRINIC</w:t>
      </w:r>
      <w:r w:rsidR="00845D09" w:rsidRPr="00637CE3">
        <w:rPr>
          <w:rFonts w:hint="cs"/>
          <w:spacing w:val="-4"/>
          <w:rtl/>
        </w:rPr>
        <w:t xml:space="preserve"> دوراته عن موارد أرقام بروتوكول الإنترنت لصناع السياسة بالترادف مع</w:t>
      </w:r>
      <w:r w:rsidR="00845D09" w:rsidRPr="00637CE3">
        <w:rPr>
          <w:rFonts w:hint="cs"/>
          <w:spacing w:val="-4"/>
          <w:rtl/>
          <w:lang w:bidi="ar"/>
        </w:rPr>
        <w:t xml:space="preserve"> منتديات مختلفة للهيئات التنظيمية. وقد حظي العديد من هذه الدورات بتقدير هائل كآخرها التي انعقدت </w:t>
      </w:r>
      <w:r w:rsidR="002947C2">
        <w:rPr>
          <w:rFonts w:hint="cs"/>
          <w:spacing w:val="-4"/>
          <w:rtl/>
          <w:lang w:bidi="ar"/>
        </w:rPr>
        <w:t>في </w:t>
      </w:r>
      <w:r w:rsidR="00845D09" w:rsidRPr="00637CE3">
        <w:rPr>
          <w:rFonts w:hint="cs"/>
          <w:spacing w:val="-4"/>
          <w:rtl/>
          <w:lang w:bidi="ar"/>
        </w:rPr>
        <w:t xml:space="preserve">موريشيوس خلال منتدى منظمة اتصالات الكومونولث وكجزء من الاجتماع الإقليمي الأفريقي </w:t>
      </w:r>
      <w:r w:rsidR="002947C2">
        <w:rPr>
          <w:rFonts w:hint="cs"/>
          <w:spacing w:val="-4"/>
          <w:rtl/>
          <w:lang w:bidi="ar"/>
        </w:rPr>
        <w:t>في </w:t>
      </w:r>
      <w:r w:rsidR="00845D09" w:rsidRPr="00637CE3">
        <w:rPr>
          <w:rFonts w:hint="cs"/>
          <w:spacing w:val="-4"/>
          <w:rtl/>
          <w:lang w:bidi="ar"/>
        </w:rPr>
        <w:t>القاهرة للجنة الدراسات</w:t>
      </w:r>
      <w:r w:rsidR="00637CE3" w:rsidRPr="00637CE3">
        <w:rPr>
          <w:rFonts w:hint="eastAsia"/>
          <w:spacing w:val="-4"/>
          <w:rtl/>
          <w:lang w:bidi="ar"/>
        </w:rPr>
        <w:t> </w:t>
      </w:r>
      <w:r w:rsidR="00845D09" w:rsidRPr="00637CE3">
        <w:rPr>
          <w:spacing w:val="-4"/>
          <w:lang w:bidi="ar"/>
        </w:rPr>
        <w:t>3</w:t>
      </w:r>
      <w:r w:rsidR="00845D09" w:rsidRPr="00637CE3">
        <w:rPr>
          <w:rFonts w:hint="cs"/>
          <w:spacing w:val="-4"/>
          <w:rtl/>
          <w:lang w:bidi="ar-SY"/>
        </w:rPr>
        <w:t xml:space="preserve"> بقطاع تقييس</w:t>
      </w:r>
      <w:r w:rsidR="005435B7">
        <w:rPr>
          <w:rFonts w:hint="eastAsia"/>
          <w:spacing w:val="-4"/>
          <w:rtl/>
          <w:lang w:bidi="ar-SY"/>
        </w:rPr>
        <w:t> </w:t>
      </w:r>
      <w:r w:rsidR="00845D09" w:rsidRPr="00637CE3">
        <w:rPr>
          <w:rFonts w:hint="cs"/>
          <w:spacing w:val="-4"/>
          <w:rtl/>
          <w:lang w:bidi="ar-SY"/>
        </w:rPr>
        <w:t>الاتصالات.</w:t>
      </w:r>
    </w:p>
    <w:p w:rsidR="00845D09" w:rsidRPr="00637CE3" w:rsidRDefault="007D6626" w:rsidP="00520A71">
      <w:pPr>
        <w:pStyle w:val="enumlev1"/>
        <w:rPr>
          <w:spacing w:val="-2"/>
          <w:rtl/>
          <w:lang w:bidi="ar-SY"/>
        </w:rPr>
      </w:pPr>
      <w:r w:rsidRPr="007B20A2">
        <w:rPr>
          <w:spacing w:val="-2"/>
          <w:sz w:val="24"/>
          <w:szCs w:val="32"/>
          <w:lang w:bidi="ar"/>
        </w:rPr>
        <w:t>•</w:t>
      </w:r>
      <w:r w:rsidRPr="00637CE3">
        <w:rPr>
          <w:rFonts w:hint="cs"/>
          <w:spacing w:val="-2"/>
          <w:sz w:val="30"/>
          <w:szCs w:val="38"/>
          <w:rtl/>
          <w:lang w:bidi="ar"/>
        </w:rPr>
        <w:tab/>
      </w:r>
      <w:r w:rsidR="00845D09" w:rsidRPr="00637CE3">
        <w:rPr>
          <w:rFonts w:hint="cs"/>
          <w:spacing w:val="-2"/>
          <w:rtl/>
          <w:lang w:bidi="ar-SY"/>
        </w:rPr>
        <w:t xml:space="preserve">ويعمل </w:t>
      </w:r>
      <w:r w:rsidR="00845D09" w:rsidRPr="00637CE3">
        <w:rPr>
          <w:rFonts w:hint="cs"/>
          <w:spacing w:val="-2"/>
          <w:rtl/>
          <w:lang w:bidi="ar"/>
        </w:rPr>
        <w:t xml:space="preserve">سجل </w:t>
      </w:r>
      <w:r w:rsidR="00845D09" w:rsidRPr="00637CE3">
        <w:rPr>
          <w:rFonts w:hint="cs"/>
          <w:spacing w:val="-2"/>
        </w:rPr>
        <w:t>A</w:t>
      </w:r>
      <w:r w:rsidR="005435B7">
        <w:rPr>
          <w:spacing w:val="-2"/>
        </w:rPr>
        <w:t>PNIC</w:t>
      </w:r>
      <w:r w:rsidR="00845D09" w:rsidRPr="00637CE3">
        <w:rPr>
          <w:rFonts w:hint="cs"/>
          <w:spacing w:val="-2"/>
          <w:rtl/>
        </w:rPr>
        <w:t xml:space="preserve"> </w:t>
      </w:r>
      <w:r w:rsidR="00845D09" w:rsidRPr="00637CE3">
        <w:rPr>
          <w:rFonts w:hint="cs"/>
          <w:spacing w:val="-2"/>
          <w:rtl/>
          <w:lang w:bidi="ar"/>
        </w:rPr>
        <w:t xml:space="preserve">مع مركز التميز </w:t>
      </w:r>
      <w:r w:rsidR="00637CE3" w:rsidRPr="00637CE3">
        <w:rPr>
          <w:spacing w:val="-2"/>
          <w:lang w:bidi="ar"/>
        </w:rPr>
        <w:t>(</w:t>
      </w:r>
      <w:r w:rsidR="00845D09" w:rsidRPr="00637CE3">
        <w:rPr>
          <w:rFonts w:hint="cs"/>
          <w:spacing w:val="-2"/>
        </w:rPr>
        <w:t>COE</w:t>
      </w:r>
      <w:r w:rsidR="00637CE3" w:rsidRPr="00637CE3">
        <w:rPr>
          <w:spacing w:val="-2"/>
          <w:lang w:bidi="ar"/>
        </w:rPr>
        <w:t>)</w:t>
      </w:r>
      <w:r w:rsidR="00845D09" w:rsidRPr="00637CE3">
        <w:rPr>
          <w:rFonts w:hint="cs"/>
          <w:spacing w:val="-2"/>
          <w:rtl/>
          <w:lang w:bidi="ar"/>
        </w:rPr>
        <w:t xml:space="preserve"> التابع لقطاع تنمية الاتصالات </w:t>
      </w:r>
      <w:r w:rsidR="002947C2">
        <w:rPr>
          <w:rFonts w:hint="cs"/>
          <w:spacing w:val="-2"/>
          <w:rtl/>
          <w:lang w:bidi="ar"/>
        </w:rPr>
        <w:t>في </w:t>
      </w:r>
      <w:r w:rsidR="00845D09" w:rsidRPr="00637CE3">
        <w:rPr>
          <w:rFonts w:hint="cs"/>
          <w:spacing w:val="-2"/>
          <w:rtl/>
          <w:lang w:bidi="ar"/>
        </w:rPr>
        <w:t xml:space="preserve">بانكوك </w:t>
      </w:r>
      <w:r w:rsidR="002947C2">
        <w:rPr>
          <w:rFonts w:hint="cs"/>
          <w:spacing w:val="-2"/>
          <w:rtl/>
          <w:lang w:bidi="ar"/>
        </w:rPr>
        <w:t>في </w:t>
      </w:r>
      <w:r w:rsidR="00845D09" w:rsidRPr="00637CE3">
        <w:rPr>
          <w:rFonts w:hint="cs"/>
          <w:spacing w:val="-2"/>
          <w:rtl/>
          <w:lang w:bidi="ar"/>
        </w:rPr>
        <w:t>الأنشطة التدريبية على الإصدار</w:t>
      </w:r>
      <w:r w:rsidR="00845D09" w:rsidRPr="00637CE3">
        <w:rPr>
          <w:spacing w:val="-2"/>
          <w:rtl/>
          <w:lang w:bidi="ar"/>
        </w:rPr>
        <w:t xml:space="preserve"> السادس </w:t>
      </w:r>
      <w:r w:rsidR="00845D09" w:rsidRPr="00637CE3">
        <w:rPr>
          <w:rFonts w:hint="cs"/>
          <w:spacing w:val="-2"/>
          <w:rtl/>
          <w:lang w:bidi="ar"/>
        </w:rPr>
        <w:t xml:space="preserve">من </w:t>
      </w:r>
      <w:r w:rsidR="00845D09" w:rsidRPr="00637CE3">
        <w:rPr>
          <w:spacing w:val="-2"/>
          <w:rtl/>
          <w:lang w:bidi="ar"/>
        </w:rPr>
        <w:t>بروتوكول الإنترنت</w:t>
      </w:r>
      <w:r w:rsidR="00845D09" w:rsidRPr="00637CE3">
        <w:rPr>
          <w:rFonts w:hint="cs"/>
          <w:spacing w:val="-2"/>
          <w:rtl/>
          <w:lang w:bidi="ar"/>
        </w:rPr>
        <w:t xml:space="preserve"> </w:t>
      </w:r>
      <w:r w:rsidR="00637CE3" w:rsidRPr="00637CE3">
        <w:rPr>
          <w:spacing w:val="-2"/>
          <w:lang w:bidi="ar"/>
        </w:rPr>
        <w:t>(</w:t>
      </w:r>
      <w:r w:rsidR="00845D09" w:rsidRPr="00637CE3">
        <w:rPr>
          <w:rFonts w:hint="cs"/>
          <w:spacing w:val="-2"/>
        </w:rPr>
        <w:t>IPv6</w:t>
      </w:r>
      <w:r w:rsidR="00637CE3" w:rsidRPr="00637CE3">
        <w:rPr>
          <w:spacing w:val="-2"/>
        </w:rPr>
        <w:t>)</w:t>
      </w:r>
      <w:r w:rsidR="00845D09" w:rsidRPr="00637CE3">
        <w:rPr>
          <w:rFonts w:hint="cs"/>
          <w:spacing w:val="-2"/>
          <w:rtl/>
        </w:rPr>
        <w:t>،</w:t>
      </w:r>
      <w:r w:rsidR="00845D09" w:rsidRPr="00637CE3">
        <w:rPr>
          <w:rFonts w:hint="cs"/>
          <w:spacing w:val="-2"/>
          <w:rtl/>
          <w:lang w:bidi="ar"/>
        </w:rPr>
        <w:t xml:space="preserve"> من أجل صناع السياسات وغيرهم </w:t>
      </w:r>
      <w:r w:rsidR="002947C2">
        <w:rPr>
          <w:rFonts w:hint="cs"/>
          <w:spacing w:val="-2"/>
          <w:rtl/>
          <w:lang w:bidi="ar"/>
        </w:rPr>
        <w:t>في </w:t>
      </w:r>
      <w:r w:rsidR="00845D09" w:rsidRPr="00637CE3">
        <w:rPr>
          <w:rFonts w:hint="cs"/>
          <w:spacing w:val="-2"/>
          <w:rtl/>
          <w:lang w:bidi="ar"/>
        </w:rPr>
        <w:t>منطقة آسيا والمحيط</w:t>
      </w:r>
      <w:r w:rsidR="005435B7">
        <w:rPr>
          <w:rFonts w:hint="eastAsia"/>
          <w:spacing w:val="-4"/>
          <w:rtl/>
          <w:lang w:bidi="ar-SY"/>
        </w:rPr>
        <w:t> </w:t>
      </w:r>
      <w:r w:rsidR="00520A71">
        <w:rPr>
          <w:rFonts w:hint="cs"/>
          <w:spacing w:val="-2"/>
          <w:rtl/>
          <w:lang w:bidi="ar"/>
        </w:rPr>
        <w:t>الهادئ</w:t>
      </w:r>
      <w:r w:rsidR="00845D09" w:rsidRPr="00637CE3">
        <w:rPr>
          <w:rFonts w:hint="cs"/>
          <w:spacing w:val="-2"/>
          <w:rtl/>
          <w:lang w:bidi="ar"/>
        </w:rPr>
        <w:t>.</w:t>
      </w:r>
    </w:p>
    <w:p w:rsidR="00845D09" w:rsidRDefault="007D6626" w:rsidP="00637CE3">
      <w:pPr>
        <w:pStyle w:val="enumlev1"/>
        <w:rPr>
          <w:rtl/>
          <w:lang w:bidi="ar"/>
        </w:rPr>
      </w:pPr>
      <w:r w:rsidRPr="007B20A2">
        <w:rPr>
          <w:sz w:val="24"/>
          <w:szCs w:val="32"/>
          <w:lang w:bidi="ar"/>
        </w:rPr>
        <w:t>•</w:t>
      </w:r>
      <w:r>
        <w:rPr>
          <w:rFonts w:hint="cs"/>
          <w:sz w:val="30"/>
          <w:szCs w:val="38"/>
          <w:rtl/>
          <w:lang w:bidi="ar"/>
        </w:rPr>
        <w:tab/>
      </w:r>
      <w:r w:rsidR="00845D09">
        <w:rPr>
          <w:rFonts w:hint="cs"/>
          <w:rtl/>
          <w:lang w:bidi="ar"/>
        </w:rPr>
        <w:t xml:space="preserve">وقدم سجل </w:t>
      </w:r>
      <w:proofErr w:type="spellStart"/>
      <w:r w:rsidR="00845D09" w:rsidRPr="00496F74">
        <w:rPr>
          <w:lang w:bidi="ar"/>
        </w:rPr>
        <w:t>Lacnic</w:t>
      </w:r>
      <w:proofErr w:type="spellEnd"/>
      <w:r w:rsidR="00845D09">
        <w:rPr>
          <w:rFonts w:hint="cs"/>
          <w:rtl/>
          <w:lang w:bidi="ar"/>
        </w:rPr>
        <w:t xml:space="preserve"> </w:t>
      </w:r>
      <w:r w:rsidR="00845D09" w:rsidRPr="003A3C2B">
        <w:rPr>
          <w:rFonts w:hint="cs"/>
          <w:rtl/>
          <w:lang w:bidi="ar"/>
        </w:rPr>
        <w:t>عدة بر</w:t>
      </w:r>
      <w:r w:rsidR="00845D09">
        <w:rPr>
          <w:rFonts w:hint="cs"/>
          <w:rtl/>
          <w:lang w:bidi="ar"/>
        </w:rPr>
        <w:t xml:space="preserve">امج تدريبية لأكثر من </w:t>
      </w:r>
      <w:r w:rsidR="00637CE3">
        <w:rPr>
          <w:lang w:bidi="ar"/>
        </w:rPr>
        <w:t>7 000</w:t>
      </w:r>
      <w:r w:rsidR="00845D09">
        <w:rPr>
          <w:rFonts w:hint="cs"/>
          <w:rtl/>
          <w:lang w:bidi="ar"/>
        </w:rPr>
        <w:t xml:space="preserve"> مهندس </w:t>
      </w:r>
      <w:r w:rsidR="002947C2">
        <w:rPr>
          <w:rFonts w:hint="cs"/>
          <w:rtl/>
          <w:lang w:bidi="ar"/>
        </w:rPr>
        <w:t>في </w:t>
      </w:r>
      <w:r w:rsidR="00845D09">
        <w:rPr>
          <w:rFonts w:hint="cs"/>
          <w:rtl/>
          <w:lang w:bidi="ar"/>
        </w:rPr>
        <w:t>جميع أنحاء منطقة خدمته</w:t>
      </w:r>
      <w:r w:rsidR="00845D09" w:rsidRPr="003A3C2B">
        <w:rPr>
          <w:rFonts w:hint="cs"/>
          <w:rtl/>
          <w:lang w:bidi="ar"/>
        </w:rPr>
        <w:t>،</w:t>
      </w:r>
      <w:r w:rsidR="00845D09">
        <w:rPr>
          <w:rFonts w:hint="cs"/>
          <w:rtl/>
          <w:lang w:bidi="ar"/>
        </w:rPr>
        <w:t xml:space="preserve"> وذلك بالعمل </w:t>
      </w:r>
      <w:r w:rsidR="002947C2">
        <w:rPr>
          <w:rFonts w:hint="cs"/>
          <w:rtl/>
          <w:lang w:bidi="ar"/>
        </w:rPr>
        <w:t>في </w:t>
      </w:r>
      <w:r w:rsidR="00845D09" w:rsidRPr="003A3C2B">
        <w:rPr>
          <w:rFonts w:hint="cs"/>
          <w:rtl/>
          <w:lang w:bidi="ar"/>
        </w:rPr>
        <w:t>شراكة مع مختلف أصحاب المصلحة، ب</w:t>
      </w:r>
      <w:r w:rsidR="002947C2">
        <w:rPr>
          <w:rFonts w:hint="cs"/>
          <w:rtl/>
          <w:lang w:bidi="ar"/>
        </w:rPr>
        <w:t>ما في </w:t>
      </w:r>
      <w:r w:rsidR="00845D09" w:rsidRPr="003A3C2B">
        <w:rPr>
          <w:rFonts w:hint="cs"/>
          <w:rtl/>
          <w:lang w:bidi="ar"/>
        </w:rPr>
        <w:t xml:space="preserve">ذلك </w:t>
      </w:r>
      <w:r w:rsidR="00845D09">
        <w:rPr>
          <w:rFonts w:hint="cs"/>
          <w:rtl/>
          <w:lang w:bidi="ar"/>
        </w:rPr>
        <w:t>فريق عمليات شبكة</w:t>
      </w:r>
      <w:r w:rsidR="00845D09" w:rsidRPr="00330EA7">
        <w:rPr>
          <w:rFonts w:hint="cs"/>
          <w:rtl/>
          <w:lang w:bidi="ar"/>
        </w:rPr>
        <w:t xml:space="preserve"> </w:t>
      </w:r>
      <w:r w:rsidR="00845D09" w:rsidRPr="003A3C2B">
        <w:rPr>
          <w:rFonts w:hint="cs"/>
          <w:rtl/>
          <w:lang w:bidi="ar"/>
        </w:rPr>
        <w:t xml:space="preserve">أمريكا اللاتينية ومنطقة البحر </w:t>
      </w:r>
      <w:r w:rsidR="00637CE3">
        <w:rPr>
          <w:rFonts w:hint="cs"/>
          <w:rtl/>
          <w:lang w:bidi="ar"/>
        </w:rPr>
        <w:t>الكاريب‍ي</w:t>
      </w:r>
      <w:r w:rsidR="00845D09">
        <w:rPr>
          <w:rFonts w:hint="cs"/>
          <w:rtl/>
          <w:lang w:bidi="ar"/>
        </w:rPr>
        <w:t xml:space="preserve"> </w:t>
      </w:r>
      <w:r w:rsidR="00845D09" w:rsidRPr="00496F74">
        <w:rPr>
          <w:lang w:bidi="ar"/>
        </w:rPr>
        <w:t>(LACNOG)</w:t>
      </w:r>
      <w:r w:rsidR="00845D09">
        <w:rPr>
          <w:rFonts w:hint="cs"/>
          <w:rtl/>
          <w:lang w:bidi="ar"/>
        </w:rPr>
        <w:t xml:space="preserve"> و</w:t>
      </w:r>
      <w:r w:rsidR="00845D09" w:rsidRPr="003A3C2B">
        <w:rPr>
          <w:rFonts w:hint="cs"/>
          <w:rtl/>
          <w:lang w:bidi="ar"/>
        </w:rPr>
        <w:t>برنامج</w:t>
      </w:r>
      <w:r w:rsidR="00845D09" w:rsidRPr="00330EA7">
        <w:rPr>
          <w:rFonts w:hint="cs"/>
          <w:rtl/>
          <w:lang w:bidi="ar"/>
        </w:rPr>
        <w:t xml:space="preserve"> </w:t>
      </w:r>
      <w:r w:rsidR="00845D09" w:rsidRPr="003A3C2B">
        <w:rPr>
          <w:rFonts w:hint="cs"/>
          <w:rtl/>
          <w:lang w:bidi="ar"/>
        </w:rPr>
        <w:t>الاتحاد الأوروبي</w:t>
      </w:r>
      <w:r w:rsidR="00845D09">
        <w:rPr>
          <w:rFonts w:hint="cs"/>
          <w:rtl/>
          <w:lang w:bidi="ar"/>
        </w:rPr>
        <w:t xml:space="preserve"> </w:t>
      </w:r>
      <w:r w:rsidR="00845D09" w:rsidRPr="00496F74">
        <w:rPr>
          <w:lang w:bidi="ar"/>
        </w:rPr>
        <w:t>6DEPLOY</w:t>
      </w:r>
      <w:r w:rsidR="00845D09">
        <w:rPr>
          <w:rFonts w:hint="cs"/>
          <w:rtl/>
          <w:lang w:bidi="ar"/>
        </w:rPr>
        <w:t xml:space="preserve"> ومنظمو الاتصالات</w:t>
      </w:r>
      <w:r w:rsidR="00845D09" w:rsidRPr="00330EA7">
        <w:rPr>
          <w:rFonts w:hint="cs"/>
          <w:rtl/>
          <w:lang w:bidi="ar"/>
        </w:rPr>
        <w:t xml:space="preserve"> </w:t>
      </w:r>
      <w:r w:rsidR="00845D09">
        <w:rPr>
          <w:rFonts w:hint="cs"/>
          <w:rtl/>
          <w:lang w:bidi="ar"/>
        </w:rPr>
        <w:t>و</w:t>
      </w:r>
      <w:r w:rsidR="00845D09" w:rsidRPr="003A3C2B">
        <w:rPr>
          <w:rFonts w:hint="cs"/>
          <w:rtl/>
          <w:lang w:bidi="ar"/>
        </w:rPr>
        <w:t>الوكالات الحكومية الأخرى</w:t>
      </w:r>
      <w:r w:rsidR="00845D09" w:rsidRPr="00330EA7">
        <w:rPr>
          <w:rFonts w:hint="cs"/>
          <w:rtl/>
          <w:lang w:bidi="ar"/>
        </w:rPr>
        <w:t xml:space="preserve"> </w:t>
      </w:r>
      <w:r w:rsidR="00845D09" w:rsidRPr="003A3C2B">
        <w:rPr>
          <w:rFonts w:hint="cs"/>
          <w:rtl/>
          <w:lang w:bidi="ar"/>
        </w:rPr>
        <w:t xml:space="preserve">والمنظمات الحكومية الدولية مثل لجنة البلدان الأمريكية للاتصالات </w:t>
      </w:r>
      <w:r w:rsidR="00637CE3">
        <w:rPr>
          <w:lang w:bidi="ar"/>
        </w:rPr>
        <w:t>(</w:t>
      </w:r>
      <w:r w:rsidR="00845D09" w:rsidRPr="003A3C2B">
        <w:rPr>
          <w:rFonts w:hint="cs"/>
        </w:rPr>
        <w:t>CITEL</w:t>
      </w:r>
      <w:r w:rsidR="00637CE3">
        <w:rPr>
          <w:lang w:bidi="ar"/>
        </w:rPr>
        <w:t>)</w:t>
      </w:r>
      <w:r w:rsidR="00845D09" w:rsidRPr="003A3C2B">
        <w:rPr>
          <w:rFonts w:hint="cs"/>
          <w:rtl/>
          <w:lang w:bidi="ar"/>
        </w:rPr>
        <w:t>.</w:t>
      </w:r>
    </w:p>
    <w:p w:rsidR="00845D09" w:rsidRDefault="007D6626" w:rsidP="00637CE3">
      <w:pPr>
        <w:pStyle w:val="enumlev1"/>
        <w:rPr>
          <w:rtl/>
          <w:lang w:bidi="ar"/>
        </w:rPr>
      </w:pPr>
      <w:r w:rsidRPr="007B20A2">
        <w:rPr>
          <w:sz w:val="24"/>
          <w:szCs w:val="32"/>
          <w:lang w:bidi="ar"/>
        </w:rPr>
        <w:t>•</w:t>
      </w:r>
      <w:r>
        <w:rPr>
          <w:rFonts w:hint="cs"/>
          <w:sz w:val="30"/>
          <w:szCs w:val="38"/>
          <w:rtl/>
          <w:lang w:bidi="ar"/>
        </w:rPr>
        <w:tab/>
      </w:r>
      <w:r w:rsidR="00845D09">
        <w:rPr>
          <w:rFonts w:hint="cs"/>
          <w:rtl/>
          <w:lang w:bidi="ar"/>
        </w:rPr>
        <w:t xml:space="preserve">ويقوم سجل </w:t>
      </w:r>
      <w:r w:rsidR="00845D09" w:rsidRPr="003A3C2B">
        <w:rPr>
          <w:rFonts w:hint="cs"/>
        </w:rPr>
        <w:t>ARIN</w:t>
      </w:r>
      <w:r w:rsidR="00845D09">
        <w:rPr>
          <w:rFonts w:hint="cs"/>
          <w:rtl/>
        </w:rPr>
        <w:t xml:space="preserve"> بجهد توعوي كبير </w:t>
      </w:r>
      <w:r w:rsidR="002947C2">
        <w:rPr>
          <w:rFonts w:hint="cs"/>
          <w:rtl/>
          <w:lang w:bidi="ar"/>
        </w:rPr>
        <w:t>في </w:t>
      </w:r>
      <w:r w:rsidR="00845D09" w:rsidRPr="003A3C2B">
        <w:rPr>
          <w:rFonts w:hint="cs"/>
          <w:rtl/>
          <w:lang w:bidi="ar"/>
        </w:rPr>
        <w:t xml:space="preserve">جميع أنحاء المنطقة </w:t>
      </w:r>
      <w:r w:rsidR="00845D09">
        <w:rPr>
          <w:rFonts w:hint="cs"/>
          <w:rtl/>
          <w:lang w:bidi="ar"/>
        </w:rPr>
        <w:t>بشأن</w:t>
      </w:r>
      <w:r w:rsidR="00845D09" w:rsidRPr="003A3C2B">
        <w:rPr>
          <w:rFonts w:hint="cs"/>
          <w:rtl/>
          <w:lang w:bidi="ar"/>
        </w:rPr>
        <w:t xml:space="preserve"> الحاجة </w:t>
      </w:r>
      <w:r w:rsidR="00845D09">
        <w:rPr>
          <w:rFonts w:hint="cs"/>
          <w:rtl/>
          <w:lang w:bidi="ar"/>
        </w:rPr>
        <w:t>إلى</w:t>
      </w:r>
      <w:r w:rsidR="00845D09" w:rsidRPr="003A3C2B">
        <w:rPr>
          <w:rFonts w:hint="cs"/>
          <w:rtl/>
          <w:lang w:bidi="ar"/>
        </w:rPr>
        <w:t xml:space="preserve"> نشر الإصدار</w:t>
      </w:r>
      <w:r w:rsidR="00845D09" w:rsidRPr="00B92741">
        <w:rPr>
          <w:rtl/>
          <w:lang w:bidi="ar"/>
        </w:rPr>
        <w:t xml:space="preserve"> </w:t>
      </w:r>
      <w:r w:rsidR="00845D09" w:rsidRPr="003D3624">
        <w:rPr>
          <w:rtl/>
          <w:lang w:bidi="ar"/>
        </w:rPr>
        <w:t xml:space="preserve">السادس </w:t>
      </w:r>
      <w:r w:rsidR="00845D09">
        <w:rPr>
          <w:rFonts w:hint="cs"/>
          <w:rtl/>
          <w:lang w:bidi="ar"/>
        </w:rPr>
        <w:t xml:space="preserve">من </w:t>
      </w:r>
      <w:r w:rsidR="00845D09" w:rsidRPr="003D3624">
        <w:rPr>
          <w:rtl/>
          <w:lang w:bidi="ar"/>
        </w:rPr>
        <w:t>بروتوكول الإنترنت</w:t>
      </w:r>
      <w:r w:rsidR="00845D09" w:rsidRPr="003A3C2B">
        <w:rPr>
          <w:rFonts w:hint="cs"/>
          <w:rtl/>
          <w:lang w:bidi="ar"/>
        </w:rPr>
        <w:t xml:space="preserve"> </w:t>
      </w:r>
      <w:r w:rsidR="00637CE3">
        <w:rPr>
          <w:lang w:bidi="ar"/>
        </w:rPr>
        <w:t>(</w:t>
      </w:r>
      <w:r w:rsidR="00845D09" w:rsidRPr="003A3C2B">
        <w:rPr>
          <w:rFonts w:hint="cs"/>
        </w:rPr>
        <w:t>IPv6</w:t>
      </w:r>
      <w:r w:rsidR="00637CE3">
        <w:t>)</w:t>
      </w:r>
      <w:r w:rsidR="00845D09" w:rsidRPr="003A3C2B">
        <w:rPr>
          <w:rFonts w:hint="cs"/>
          <w:rtl/>
          <w:lang w:bidi="ar"/>
        </w:rPr>
        <w:t>.</w:t>
      </w:r>
      <w:r w:rsidR="00845D09">
        <w:rPr>
          <w:rFonts w:hint="cs"/>
          <w:rtl/>
          <w:lang w:bidi="ar"/>
        </w:rPr>
        <w:t xml:space="preserve"> ويقدم</w:t>
      </w:r>
      <w:r w:rsidR="00845D09" w:rsidRPr="000944AD">
        <w:rPr>
          <w:rFonts w:hint="cs"/>
          <w:rtl/>
          <w:lang w:bidi="ar"/>
        </w:rPr>
        <w:t xml:space="preserve"> </w:t>
      </w:r>
      <w:r w:rsidR="00845D09">
        <w:rPr>
          <w:rFonts w:hint="cs"/>
          <w:rtl/>
          <w:lang w:bidi="ar"/>
        </w:rPr>
        <w:t xml:space="preserve">سجل </w:t>
      </w:r>
      <w:r w:rsidR="00845D09" w:rsidRPr="003A3C2B">
        <w:rPr>
          <w:rFonts w:hint="cs"/>
        </w:rPr>
        <w:t>ARIN</w:t>
      </w:r>
      <w:r w:rsidR="00845D09">
        <w:rPr>
          <w:rFonts w:hint="cs"/>
          <w:rtl/>
        </w:rPr>
        <w:t xml:space="preserve"> </w:t>
      </w:r>
      <w:r w:rsidR="00845D09" w:rsidRPr="003A3C2B">
        <w:rPr>
          <w:rFonts w:hint="cs"/>
          <w:rtl/>
          <w:lang w:bidi="ar"/>
        </w:rPr>
        <w:t>برامج التعليم</w:t>
      </w:r>
      <w:r w:rsidR="00845D09">
        <w:rPr>
          <w:rFonts w:hint="cs"/>
          <w:rtl/>
          <w:lang w:bidi="ar"/>
        </w:rPr>
        <w:t xml:space="preserve"> "الجوالة" </w:t>
      </w:r>
      <w:r w:rsidR="00845D09" w:rsidRPr="003A3C2B">
        <w:rPr>
          <w:rFonts w:hint="cs"/>
          <w:rtl/>
          <w:lang w:bidi="ar"/>
        </w:rPr>
        <w:t xml:space="preserve">والمعارض </w:t>
      </w:r>
      <w:r w:rsidR="002947C2">
        <w:rPr>
          <w:rFonts w:hint="cs"/>
          <w:rtl/>
          <w:lang w:bidi="ar"/>
        </w:rPr>
        <w:t>في </w:t>
      </w:r>
      <w:r w:rsidR="00845D09">
        <w:rPr>
          <w:rFonts w:hint="cs"/>
          <w:rtl/>
          <w:lang w:bidi="ar"/>
        </w:rPr>
        <w:t>المنتديات</w:t>
      </w:r>
      <w:r w:rsidR="00845D09" w:rsidRPr="003A3C2B">
        <w:rPr>
          <w:rFonts w:hint="cs"/>
          <w:rtl/>
          <w:lang w:bidi="ar"/>
        </w:rPr>
        <w:t xml:space="preserve"> التجارية </w:t>
      </w:r>
      <w:r w:rsidR="00845D09">
        <w:rPr>
          <w:rFonts w:hint="cs"/>
          <w:rtl/>
          <w:lang w:bidi="ar"/>
        </w:rPr>
        <w:t>والمؤسسية</w:t>
      </w:r>
      <w:r w:rsidR="00845D09" w:rsidRPr="003A3C2B">
        <w:rPr>
          <w:rFonts w:hint="cs"/>
          <w:rtl/>
          <w:lang w:bidi="ar"/>
        </w:rPr>
        <w:t xml:space="preserve"> والأكاديمية والتقنية، ويوفر أيضا</w:t>
      </w:r>
      <w:r w:rsidR="00845D09">
        <w:rPr>
          <w:rFonts w:hint="cs"/>
          <w:rtl/>
          <w:lang w:bidi="ar"/>
        </w:rPr>
        <w:t>ً</w:t>
      </w:r>
      <w:r w:rsidR="00845D09" w:rsidRPr="003A3C2B">
        <w:rPr>
          <w:rFonts w:hint="cs"/>
          <w:rtl/>
          <w:lang w:bidi="ar"/>
        </w:rPr>
        <w:t xml:space="preserve"> المواد التعليمية</w:t>
      </w:r>
      <w:r w:rsidR="00845D09" w:rsidRPr="000944AD">
        <w:rPr>
          <w:rFonts w:hint="cs"/>
          <w:rtl/>
          <w:lang w:bidi="ar"/>
        </w:rPr>
        <w:t xml:space="preserve"> </w:t>
      </w:r>
      <w:r w:rsidR="00845D09" w:rsidRPr="003A3C2B">
        <w:rPr>
          <w:rFonts w:hint="cs"/>
          <w:rtl/>
          <w:lang w:bidi="ar"/>
        </w:rPr>
        <w:t xml:space="preserve">للمجتمع </w:t>
      </w:r>
      <w:r w:rsidR="00845D09">
        <w:rPr>
          <w:rFonts w:hint="cs"/>
          <w:rtl/>
          <w:lang w:bidi="ar"/>
        </w:rPr>
        <w:t xml:space="preserve">المحلي ليأخذها ويستخدمها </w:t>
      </w:r>
      <w:r w:rsidR="002947C2">
        <w:rPr>
          <w:rFonts w:hint="cs"/>
          <w:rtl/>
          <w:lang w:bidi="ar"/>
        </w:rPr>
        <w:t>في </w:t>
      </w:r>
      <w:r w:rsidR="00845D09">
        <w:rPr>
          <w:rFonts w:hint="cs"/>
          <w:rtl/>
          <w:lang w:bidi="ar"/>
        </w:rPr>
        <w:t>مبادراته</w:t>
      </w:r>
      <w:r w:rsidR="00845D09" w:rsidRPr="003A3C2B">
        <w:rPr>
          <w:rFonts w:hint="cs"/>
          <w:rtl/>
          <w:lang w:bidi="ar"/>
        </w:rPr>
        <w:t xml:space="preserve"> التعليمية الخاصة.</w:t>
      </w:r>
      <w:r w:rsidR="00845D09">
        <w:rPr>
          <w:lang w:bidi="ar"/>
        </w:rPr>
        <w:t xml:space="preserve"> </w:t>
      </w:r>
      <w:r w:rsidR="00845D09">
        <w:rPr>
          <w:rFonts w:hint="cs"/>
          <w:rtl/>
          <w:lang w:bidi="ar"/>
        </w:rPr>
        <w:t>وت</w:t>
      </w:r>
      <w:r w:rsidR="00845D09" w:rsidRPr="003A3C2B">
        <w:rPr>
          <w:rFonts w:hint="cs"/>
          <w:rtl/>
          <w:lang w:bidi="ar"/>
        </w:rPr>
        <w:t>وفر</w:t>
      </w:r>
      <w:r w:rsidR="00845D09" w:rsidRPr="009C0DCF">
        <w:rPr>
          <w:rFonts w:hint="cs"/>
          <w:rtl/>
          <w:lang w:bidi="ar"/>
        </w:rPr>
        <w:t xml:space="preserve"> </w:t>
      </w:r>
      <w:r w:rsidR="00845D09" w:rsidRPr="003A3C2B">
        <w:rPr>
          <w:rFonts w:hint="cs"/>
          <w:rtl/>
          <w:lang w:bidi="ar"/>
        </w:rPr>
        <w:t xml:space="preserve">المشاركة </w:t>
      </w:r>
      <w:r w:rsidR="002947C2">
        <w:rPr>
          <w:rFonts w:hint="cs"/>
          <w:rtl/>
          <w:lang w:bidi="ar"/>
        </w:rPr>
        <w:t>في </w:t>
      </w:r>
      <w:r w:rsidR="00845D09">
        <w:rPr>
          <w:rFonts w:hint="cs"/>
          <w:rtl/>
          <w:lang w:bidi="ar"/>
        </w:rPr>
        <w:t>المنتديات</w:t>
      </w:r>
      <w:r w:rsidR="00845D09" w:rsidRPr="003A3C2B">
        <w:rPr>
          <w:rFonts w:hint="cs"/>
          <w:rtl/>
          <w:lang w:bidi="ar"/>
        </w:rPr>
        <w:t xml:space="preserve"> الإقليمية</w:t>
      </w:r>
      <w:r w:rsidR="00845D09">
        <w:rPr>
          <w:rFonts w:hint="cs"/>
          <w:rtl/>
          <w:lang w:bidi="ar"/>
        </w:rPr>
        <w:t>،</w:t>
      </w:r>
      <w:r w:rsidR="00845D09" w:rsidRPr="003A3C2B">
        <w:rPr>
          <w:rFonts w:hint="cs"/>
          <w:rtl/>
          <w:lang w:bidi="ar"/>
        </w:rPr>
        <w:t xml:space="preserve"> مثل</w:t>
      </w:r>
      <w:r w:rsidR="00845D09" w:rsidRPr="009C0DCF">
        <w:rPr>
          <w:rFonts w:hint="cs"/>
          <w:rtl/>
          <w:lang w:bidi="ar"/>
        </w:rPr>
        <w:t xml:space="preserve"> </w:t>
      </w:r>
      <w:r w:rsidR="00845D09" w:rsidRPr="003A3C2B">
        <w:rPr>
          <w:rFonts w:hint="cs"/>
          <w:rtl/>
          <w:lang w:bidi="ar"/>
        </w:rPr>
        <w:t>منتدى مشغلي شبكات</w:t>
      </w:r>
      <w:r w:rsidR="00845D09">
        <w:rPr>
          <w:rFonts w:hint="cs"/>
          <w:rtl/>
          <w:lang w:bidi="ar-EG"/>
        </w:rPr>
        <w:t xml:space="preserve"> الحوض</w:t>
      </w:r>
      <w:r w:rsidR="00845D09" w:rsidRPr="003A3C2B">
        <w:rPr>
          <w:rFonts w:hint="cs"/>
          <w:rtl/>
          <w:lang w:bidi="ar"/>
        </w:rPr>
        <w:t xml:space="preserve"> </w:t>
      </w:r>
      <w:r w:rsidR="00637CE3">
        <w:rPr>
          <w:rFonts w:hint="cs"/>
          <w:rtl/>
          <w:lang w:bidi="ar"/>
        </w:rPr>
        <w:t>الكاريب‍ي</w:t>
      </w:r>
      <w:r w:rsidR="00845D09" w:rsidRPr="003A3C2B">
        <w:rPr>
          <w:rFonts w:hint="cs"/>
          <w:rtl/>
          <w:lang w:bidi="ar"/>
        </w:rPr>
        <w:t xml:space="preserve"> </w:t>
      </w:r>
      <w:r w:rsidR="00637CE3">
        <w:rPr>
          <w:lang w:bidi="ar"/>
        </w:rPr>
        <w:t>(</w:t>
      </w:r>
      <w:proofErr w:type="spellStart"/>
      <w:r w:rsidR="00845D09" w:rsidRPr="003A3C2B">
        <w:rPr>
          <w:rFonts w:hint="cs"/>
        </w:rPr>
        <w:t>CaribNOG</w:t>
      </w:r>
      <w:proofErr w:type="spellEnd"/>
      <w:r w:rsidR="00637CE3">
        <w:rPr>
          <w:lang w:bidi="ar"/>
        </w:rPr>
        <w:t>)</w:t>
      </w:r>
      <w:r w:rsidR="00845D09">
        <w:rPr>
          <w:rFonts w:hint="cs"/>
          <w:rtl/>
          <w:lang w:bidi="ar"/>
        </w:rPr>
        <w:t xml:space="preserve"> ومؤتمر </w:t>
      </w:r>
      <w:r w:rsidR="00845D09" w:rsidRPr="003A3C2B">
        <w:rPr>
          <w:rFonts w:hint="cs"/>
          <w:rtl/>
          <w:lang w:bidi="ar"/>
        </w:rPr>
        <w:t>قمة</w:t>
      </w:r>
      <w:r w:rsidR="00845D09">
        <w:rPr>
          <w:rFonts w:hint="cs"/>
          <w:rtl/>
          <w:lang w:bidi="ar"/>
        </w:rPr>
        <w:t xml:space="preserve"> مقدمي خدمة الإنترنت</w:t>
      </w:r>
      <w:r w:rsidR="00845D09" w:rsidRPr="003A3C2B">
        <w:rPr>
          <w:rFonts w:hint="cs"/>
          <w:rtl/>
          <w:lang w:bidi="ar"/>
        </w:rPr>
        <w:t xml:space="preserve"> الكن</w:t>
      </w:r>
      <w:r w:rsidR="00845D09">
        <w:rPr>
          <w:rFonts w:hint="cs"/>
          <w:rtl/>
          <w:lang w:bidi="ar"/>
        </w:rPr>
        <w:t xml:space="preserve">دي، </w:t>
      </w:r>
      <w:r w:rsidR="00845D09" w:rsidRPr="003A3C2B">
        <w:rPr>
          <w:rFonts w:hint="cs"/>
          <w:rtl/>
          <w:lang w:bidi="ar"/>
        </w:rPr>
        <w:t>فرصا</w:t>
      </w:r>
      <w:r w:rsidR="00845D09">
        <w:rPr>
          <w:rFonts w:hint="cs"/>
          <w:rtl/>
          <w:lang w:bidi="ar"/>
        </w:rPr>
        <w:t>ً</w:t>
      </w:r>
      <w:r w:rsidR="00845D09" w:rsidRPr="003A3C2B">
        <w:rPr>
          <w:rFonts w:hint="cs"/>
          <w:rtl/>
          <w:lang w:bidi="ar"/>
        </w:rPr>
        <w:t xml:space="preserve"> للوصول </w:t>
      </w:r>
      <w:r w:rsidR="00845D09">
        <w:rPr>
          <w:rFonts w:hint="cs"/>
          <w:rtl/>
          <w:lang w:bidi="ar"/>
        </w:rPr>
        <w:t>إلى</w:t>
      </w:r>
      <w:r w:rsidR="00845D09" w:rsidRPr="003A3C2B">
        <w:rPr>
          <w:rFonts w:hint="cs"/>
          <w:rtl/>
          <w:lang w:bidi="ar"/>
        </w:rPr>
        <w:t xml:space="preserve"> جمهور متنوع.</w:t>
      </w:r>
    </w:p>
    <w:p w:rsidR="00845D09" w:rsidRPr="00AE5EE8" w:rsidRDefault="007D6626" w:rsidP="001E0DF4">
      <w:pPr>
        <w:pStyle w:val="enumlev1"/>
        <w:rPr>
          <w:rtl/>
          <w:lang w:bidi="ar"/>
        </w:rPr>
      </w:pPr>
      <w:r w:rsidRPr="007B20A2">
        <w:rPr>
          <w:sz w:val="24"/>
          <w:szCs w:val="32"/>
          <w:lang w:bidi="ar"/>
        </w:rPr>
        <w:t>•</w:t>
      </w:r>
      <w:r>
        <w:rPr>
          <w:rFonts w:hint="cs"/>
          <w:sz w:val="30"/>
          <w:szCs w:val="38"/>
          <w:rtl/>
          <w:lang w:bidi="ar"/>
        </w:rPr>
        <w:tab/>
      </w:r>
      <w:r w:rsidR="00845D09">
        <w:rPr>
          <w:rFonts w:hint="cs"/>
          <w:rtl/>
          <w:lang w:bidi="ar"/>
        </w:rPr>
        <w:t>ويعمل</w:t>
      </w:r>
      <w:r w:rsidR="00845D09" w:rsidRPr="00AE5EE8">
        <w:rPr>
          <w:rFonts w:hint="cs"/>
          <w:rtl/>
          <w:lang w:bidi="ar"/>
        </w:rPr>
        <w:t xml:space="preserve"> </w:t>
      </w:r>
      <w:r w:rsidR="00845D09">
        <w:rPr>
          <w:rFonts w:hint="cs"/>
          <w:rtl/>
          <w:lang w:bidi="ar"/>
        </w:rPr>
        <w:t xml:space="preserve">مركز </w:t>
      </w:r>
      <w:r w:rsidR="00845D09" w:rsidRPr="00AF4E4F">
        <w:rPr>
          <w:lang w:bidi="ar"/>
        </w:rPr>
        <w:t>RIPE</w:t>
      </w:r>
      <w:r w:rsidR="00637CE3">
        <w:rPr>
          <w:lang w:bidi="ar"/>
        </w:rPr>
        <w:t> </w:t>
      </w:r>
      <w:r w:rsidR="00845D09" w:rsidRPr="00AF4E4F">
        <w:rPr>
          <w:lang w:bidi="ar"/>
        </w:rPr>
        <w:t>NCC</w:t>
      </w:r>
      <w:r w:rsidR="00845D09">
        <w:rPr>
          <w:rFonts w:hint="cs"/>
          <w:rtl/>
          <w:lang w:bidi="ar"/>
        </w:rPr>
        <w:t xml:space="preserve"> </w:t>
      </w:r>
      <w:r w:rsidR="00845D09" w:rsidRPr="003A3C2B">
        <w:rPr>
          <w:rFonts w:hint="cs"/>
          <w:rtl/>
          <w:lang w:bidi="ar"/>
        </w:rPr>
        <w:t>مع السلطات التعليمية المحلية الوطنية والعابرة للحدود الوطنية لبناء فهم أفضل ل</w:t>
      </w:r>
      <w:r w:rsidR="00845D09">
        <w:rPr>
          <w:rFonts w:hint="cs"/>
          <w:rtl/>
          <w:lang w:bidi="ar"/>
        </w:rPr>
        <w:t>ل</w:t>
      </w:r>
      <w:r w:rsidR="00845D09" w:rsidRPr="003A3C2B">
        <w:rPr>
          <w:rFonts w:hint="cs"/>
          <w:rtl/>
          <w:lang w:bidi="ar"/>
        </w:rPr>
        <w:t>قضايا</w:t>
      </w:r>
      <w:r w:rsidR="00845D09">
        <w:rPr>
          <w:rFonts w:hint="cs"/>
          <w:rtl/>
          <w:lang w:bidi="ar"/>
        </w:rPr>
        <w:t xml:space="preserve"> التقنية والسياساتية </w:t>
      </w:r>
      <w:r w:rsidR="002947C2">
        <w:rPr>
          <w:rFonts w:hint="cs"/>
          <w:rtl/>
          <w:lang w:bidi="ar"/>
        </w:rPr>
        <w:t>في </w:t>
      </w:r>
      <w:r w:rsidR="00845D09" w:rsidRPr="003A3C2B">
        <w:rPr>
          <w:rFonts w:hint="cs"/>
          <w:rtl/>
          <w:lang w:bidi="ar"/>
        </w:rPr>
        <w:t>الإصدار</w:t>
      </w:r>
      <w:r w:rsidR="00845D09" w:rsidRPr="00B92741">
        <w:rPr>
          <w:rtl/>
          <w:lang w:bidi="ar"/>
        </w:rPr>
        <w:t xml:space="preserve"> </w:t>
      </w:r>
      <w:r w:rsidR="00845D09" w:rsidRPr="003D3624">
        <w:rPr>
          <w:rtl/>
          <w:lang w:bidi="ar"/>
        </w:rPr>
        <w:t xml:space="preserve">السادس </w:t>
      </w:r>
      <w:r w:rsidR="00845D09">
        <w:rPr>
          <w:rFonts w:hint="cs"/>
          <w:rtl/>
          <w:lang w:bidi="ar"/>
        </w:rPr>
        <w:t xml:space="preserve">من </w:t>
      </w:r>
      <w:r w:rsidR="00845D09" w:rsidRPr="003D3624">
        <w:rPr>
          <w:rtl/>
          <w:lang w:bidi="ar"/>
        </w:rPr>
        <w:t>بروتوكول الإنترنت</w:t>
      </w:r>
      <w:r w:rsidR="00845D09" w:rsidRPr="003A3C2B">
        <w:rPr>
          <w:rFonts w:hint="cs"/>
          <w:rtl/>
          <w:lang w:bidi="ar"/>
        </w:rPr>
        <w:t xml:space="preserve"> </w:t>
      </w:r>
      <w:r w:rsidR="001E0DF4">
        <w:rPr>
          <w:lang w:bidi="ar"/>
        </w:rPr>
        <w:t>(</w:t>
      </w:r>
      <w:r w:rsidR="00845D09" w:rsidRPr="003A3C2B">
        <w:rPr>
          <w:rFonts w:hint="cs"/>
        </w:rPr>
        <w:t>IPv6</w:t>
      </w:r>
      <w:r w:rsidR="001E0DF4">
        <w:t>)</w:t>
      </w:r>
      <w:r w:rsidR="00845D09">
        <w:rPr>
          <w:rFonts w:hint="cs"/>
          <w:rtl/>
        </w:rPr>
        <w:t xml:space="preserve"> </w:t>
      </w:r>
      <w:r w:rsidR="00845D09">
        <w:rPr>
          <w:rFonts w:hint="cs"/>
          <w:rtl/>
          <w:lang w:bidi="ar"/>
        </w:rPr>
        <w:t xml:space="preserve">من </w:t>
      </w:r>
      <w:r w:rsidR="00845D09" w:rsidRPr="003A3C2B">
        <w:rPr>
          <w:rFonts w:hint="cs"/>
          <w:rtl/>
          <w:lang w:bidi="ar"/>
        </w:rPr>
        <w:t xml:space="preserve">حيث صلتها </w:t>
      </w:r>
      <w:r w:rsidR="00845D09">
        <w:rPr>
          <w:rFonts w:hint="cs"/>
          <w:rtl/>
          <w:lang w:bidi="ar"/>
        </w:rPr>
        <w:t>ب</w:t>
      </w:r>
      <w:r w:rsidR="00845D09" w:rsidRPr="003A3C2B">
        <w:rPr>
          <w:rFonts w:hint="cs"/>
          <w:rtl/>
          <w:lang w:bidi="ar"/>
        </w:rPr>
        <w:t>أنشطة إنفاذ القانون.</w:t>
      </w:r>
    </w:p>
    <w:p w:rsidR="00845D09" w:rsidRDefault="007D6626" w:rsidP="00520A71">
      <w:pPr>
        <w:pStyle w:val="enumlev1"/>
        <w:rPr>
          <w:rtl/>
          <w:lang w:bidi="ar"/>
        </w:rPr>
      </w:pPr>
      <w:r w:rsidRPr="007B20A2">
        <w:rPr>
          <w:sz w:val="24"/>
          <w:szCs w:val="32"/>
          <w:lang w:bidi="ar"/>
        </w:rPr>
        <w:t>•</w:t>
      </w:r>
      <w:r>
        <w:rPr>
          <w:rFonts w:hint="cs"/>
          <w:sz w:val="30"/>
          <w:szCs w:val="38"/>
          <w:rtl/>
          <w:lang w:bidi="ar"/>
        </w:rPr>
        <w:tab/>
      </w:r>
      <w:r w:rsidR="00845D09" w:rsidRPr="003A3C2B">
        <w:rPr>
          <w:rFonts w:hint="cs"/>
          <w:rtl/>
          <w:lang w:bidi="ar"/>
        </w:rPr>
        <w:t xml:space="preserve">وقد ساهمت سجلات </w:t>
      </w:r>
      <w:r w:rsidR="00845D09">
        <w:rPr>
          <w:rFonts w:hint="cs"/>
          <w:rtl/>
          <w:lang w:bidi="ar"/>
        </w:rPr>
        <w:t>الإنترنت</w:t>
      </w:r>
      <w:r w:rsidR="00845D09" w:rsidRPr="003A3C2B">
        <w:rPr>
          <w:rFonts w:hint="cs"/>
          <w:rtl/>
          <w:lang w:bidi="ar"/>
        </w:rPr>
        <w:t xml:space="preserve"> الإقليمية بنشاط </w:t>
      </w:r>
      <w:r w:rsidR="002947C2">
        <w:rPr>
          <w:rFonts w:hint="cs"/>
          <w:rtl/>
          <w:lang w:bidi="ar"/>
        </w:rPr>
        <w:t>في </w:t>
      </w:r>
      <w:r w:rsidR="00845D09" w:rsidRPr="003A3C2B">
        <w:rPr>
          <w:rFonts w:hint="cs"/>
          <w:rtl/>
          <w:lang w:bidi="ar"/>
        </w:rPr>
        <w:t>فعاليات عالمية منسقة</w:t>
      </w:r>
      <w:r w:rsidR="00845D09">
        <w:rPr>
          <w:rFonts w:hint="cs"/>
          <w:rtl/>
          <w:lang w:bidi="ar"/>
        </w:rPr>
        <w:t>،</w:t>
      </w:r>
      <w:r w:rsidR="00845D09" w:rsidRPr="003A3C2B">
        <w:rPr>
          <w:rFonts w:hint="cs"/>
          <w:rtl/>
          <w:lang w:bidi="ar"/>
        </w:rPr>
        <w:t xml:space="preserve"> مثل اليوم العالمي</w:t>
      </w:r>
      <w:r w:rsidR="00845D09" w:rsidRPr="00AE5EE8">
        <w:rPr>
          <w:rFonts w:hint="cs"/>
          <w:rtl/>
          <w:lang w:bidi="ar"/>
        </w:rPr>
        <w:t xml:space="preserve"> </w:t>
      </w:r>
      <w:r w:rsidR="00845D09">
        <w:rPr>
          <w:rFonts w:hint="cs"/>
          <w:rtl/>
          <w:lang w:bidi="ar"/>
        </w:rPr>
        <w:t>ل</w:t>
      </w:r>
      <w:r w:rsidR="00845D09" w:rsidRPr="003A3C2B">
        <w:rPr>
          <w:rFonts w:hint="cs"/>
          <w:rtl/>
          <w:lang w:bidi="ar"/>
        </w:rPr>
        <w:t>لإصدار</w:t>
      </w:r>
      <w:r w:rsidR="00845D09" w:rsidRPr="00B92741">
        <w:rPr>
          <w:rtl/>
          <w:lang w:bidi="ar"/>
        </w:rPr>
        <w:t xml:space="preserve"> </w:t>
      </w:r>
      <w:r w:rsidR="00845D09" w:rsidRPr="003D3624">
        <w:rPr>
          <w:rtl/>
          <w:lang w:bidi="ar"/>
        </w:rPr>
        <w:t xml:space="preserve">السادس </w:t>
      </w:r>
      <w:r w:rsidR="00845D09">
        <w:rPr>
          <w:rFonts w:hint="cs"/>
          <w:rtl/>
          <w:lang w:bidi="ar"/>
        </w:rPr>
        <w:t xml:space="preserve">من </w:t>
      </w:r>
      <w:r w:rsidR="00845D09" w:rsidRPr="003D3624">
        <w:rPr>
          <w:rtl/>
          <w:lang w:bidi="ar"/>
        </w:rPr>
        <w:t>بروتوكول الإنترنت</w:t>
      </w:r>
      <w:r w:rsidR="00845D09" w:rsidRPr="003A3C2B">
        <w:rPr>
          <w:rFonts w:hint="cs"/>
          <w:rtl/>
          <w:lang w:bidi="ar"/>
        </w:rPr>
        <w:t xml:space="preserve"> </w:t>
      </w:r>
      <w:r w:rsidR="005435B7">
        <w:rPr>
          <w:lang w:bidi="ar"/>
        </w:rPr>
        <w:t>(2011) </w:t>
      </w:r>
      <w:r w:rsidR="001E0DF4">
        <w:rPr>
          <w:lang w:bidi="ar"/>
        </w:rPr>
        <w:t>(</w:t>
      </w:r>
      <w:r w:rsidR="00845D09" w:rsidRPr="003A3C2B">
        <w:rPr>
          <w:rFonts w:hint="cs"/>
        </w:rPr>
        <w:t>IPv6</w:t>
      </w:r>
      <w:r w:rsidR="001E0DF4">
        <w:t>)</w:t>
      </w:r>
      <w:r w:rsidR="00845D09">
        <w:rPr>
          <w:rFonts w:hint="cs"/>
          <w:rtl/>
        </w:rPr>
        <w:t xml:space="preserve"> </w:t>
      </w:r>
      <w:r w:rsidR="00845D09">
        <w:rPr>
          <w:rFonts w:hint="cs"/>
          <w:rtl/>
          <w:lang w:bidi="ar"/>
        </w:rPr>
        <w:t>و</w:t>
      </w:r>
      <w:r w:rsidR="00845D09" w:rsidRPr="003A3C2B">
        <w:rPr>
          <w:rFonts w:hint="cs"/>
          <w:rtl/>
          <w:lang w:bidi="ar"/>
        </w:rPr>
        <w:t>إطلاق</w:t>
      </w:r>
      <w:r w:rsidR="00845D09" w:rsidRPr="00AE5EE8">
        <w:rPr>
          <w:rFonts w:hint="cs"/>
          <w:rtl/>
          <w:lang w:bidi="ar"/>
        </w:rPr>
        <w:t xml:space="preserve"> </w:t>
      </w:r>
      <w:r w:rsidR="00845D09" w:rsidRPr="003A3C2B">
        <w:rPr>
          <w:rFonts w:hint="cs"/>
          <w:rtl/>
          <w:lang w:bidi="ar"/>
        </w:rPr>
        <w:t>الإصدار</w:t>
      </w:r>
      <w:r w:rsidR="00845D09" w:rsidRPr="00B92741">
        <w:rPr>
          <w:rtl/>
          <w:lang w:bidi="ar"/>
        </w:rPr>
        <w:t xml:space="preserve"> </w:t>
      </w:r>
      <w:r w:rsidR="00845D09" w:rsidRPr="003D3624">
        <w:rPr>
          <w:rtl/>
          <w:lang w:bidi="ar"/>
        </w:rPr>
        <w:t>السادس</w:t>
      </w:r>
      <w:r w:rsidR="00845D09">
        <w:rPr>
          <w:rFonts w:hint="cs"/>
          <w:rtl/>
          <w:lang w:bidi="ar"/>
        </w:rPr>
        <w:t xml:space="preserve"> على مستوى العالم</w:t>
      </w:r>
      <w:r w:rsidR="00520A71">
        <w:rPr>
          <w:rFonts w:hint="eastAsia"/>
          <w:rtl/>
          <w:lang w:bidi="ar"/>
        </w:rPr>
        <w:t> </w:t>
      </w:r>
      <w:r w:rsidR="001E0DF4">
        <w:rPr>
          <w:lang w:bidi="ar"/>
        </w:rPr>
        <w:t>(2012)</w:t>
      </w:r>
      <w:r w:rsidR="00845D09" w:rsidRPr="003A3C2B">
        <w:rPr>
          <w:rFonts w:hint="cs"/>
          <w:rtl/>
          <w:lang w:bidi="ar"/>
        </w:rPr>
        <w:t>،</w:t>
      </w:r>
      <w:r w:rsidR="00845D09">
        <w:rPr>
          <w:rFonts w:hint="cs"/>
          <w:rtl/>
          <w:lang w:bidi="ar"/>
        </w:rPr>
        <w:t xml:space="preserve"> مساهِمةً </w:t>
      </w:r>
      <w:r w:rsidR="002947C2">
        <w:rPr>
          <w:rFonts w:hint="cs"/>
          <w:rtl/>
          <w:lang w:bidi="ar"/>
        </w:rPr>
        <w:t>في </w:t>
      </w:r>
      <w:r w:rsidR="00845D09" w:rsidRPr="003A3C2B">
        <w:rPr>
          <w:rFonts w:hint="cs"/>
          <w:rtl/>
          <w:lang w:bidi="ar"/>
        </w:rPr>
        <w:t xml:space="preserve">زيادة الوعي للحاجة </w:t>
      </w:r>
      <w:r w:rsidR="00845D09">
        <w:rPr>
          <w:rFonts w:hint="cs"/>
          <w:rtl/>
          <w:lang w:bidi="ar"/>
        </w:rPr>
        <w:t>إلى</w:t>
      </w:r>
      <w:r w:rsidR="00845D09" w:rsidRPr="003A3C2B">
        <w:rPr>
          <w:rFonts w:hint="cs"/>
          <w:rtl/>
          <w:lang w:bidi="ar"/>
        </w:rPr>
        <w:t xml:space="preserve"> تبني</w:t>
      </w:r>
      <w:r w:rsidR="00845D09" w:rsidRPr="00AE5EE8">
        <w:rPr>
          <w:rFonts w:hint="cs"/>
          <w:rtl/>
          <w:lang w:bidi="ar"/>
        </w:rPr>
        <w:t xml:space="preserve"> </w:t>
      </w:r>
      <w:r w:rsidR="00845D09" w:rsidRPr="003A3C2B">
        <w:rPr>
          <w:rFonts w:hint="cs"/>
          <w:rtl/>
          <w:lang w:bidi="ar"/>
        </w:rPr>
        <w:t>مشغلي الشبكات</w:t>
      </w:r>
      <w:r w:rsidR="00845D09">
        <w:rPr>
          <w:rFonts w:hint="cs"/>
          <w:rtl/>
          <w:lang w:bidi="ar"/>
        </w:rPr>
        <w:t xml:space="preserve"> ل</w:t>
      </w:r>
      <w:r w:rsidR="00845D09" w:rsidRPr="003A3C2B">
        <w:rPr>
          <w:rFonts w:hint="cs"/>
          <w:rtl/>
          <w:lang w:bidi="ar"/>
        </w:rPr>
        <w:t>لإصدار</w:t>
      </w:r>
      <w:r w:rsidR="00845D09" w:rsidRPr="00B92741">
        <w:rPr>
          <w:rtl/>
          <w:lang w:bidi="ar"/>
        </w:rPr>
        <w:t xml:space="preserve"> </w:t>
      </w:r>
      <w:r w:rsidR="00845D09" w:rsidRPr="003D3624">
        <w:rPr>
          <w:rtl/>
          <w:lang w:bidi="ar"/>
        </w:rPr>
        <w:t>السادس</w:t>
      </w:r>
      <w:r w:rsidR="00845D09">
        <w:rPr>
          <w:rFonts w:hint="cs"/>
          <w:rtl/>
          <w:lang w:bidi="ar"/>
        </w:rPr>
        <w:t>.</w:t>
      </w:r>
    </w:p>
    <w:p w:rsidR="00845D09" w:rsidRPr="00597427" w:rsidRDefault="007D6626" w:rsidP="00597427">
      <w:pPr>
        <w:pStyle w:val="enumlev1"/>
        <w:rPr>
          <w:spacing w:val="-2"/>
          <w:rtl/>
          <w:lang w:bidi="ar"/>
        </w:rPr>
      </w:pPr>
      <w:r w:rsidRPr="00597427">
        <w:rPr>
          <w:spacing w:val="-2"/>
          <w:sz w:val="24"/>
          <w:szCs w:val="32"/>
          <w:lang w:bidi="ar"/>
        </w:rPr>
        <w:t>•</w:t>
      </w:r>
      <w:r w:rsidRPr="00597427">
        <w:rPr>
          <w:rFonts w:hint="cs"/>
          <w:spacing w:val="-2"/>
          <w:sz w:val="30"/>
          <w:szCs w:val="38"/>
          <w:rtl/>
          <w:lang w:bidi="ar"/>
        </w:rPr>
        <w:tab/>
      </w:r>
      <w:r w:rsidR="00845D09" w:rsidRPr="00597427">
        <w:rPr>
          <w:rFonts w:hint="cs"/>
          <w:spacing w:val="-2"/>
          <w:rtl/>
          <w:lang w:bidi="ar"/>
        </w:rPr>
        <w:t xml:space="preserve">وتساهم جميع سجلات الإنترنت الإقليمية </w:t>
      </w:r>
      <w:r w:rsidR="002947C2" w:rsidRPr="00597427">
        <w:rPr>
          <w:rFonts w:hint="cs"/>
          <w:spacing w:val="-2"/>
          <w:rtl/>
          <w:lang w:bidi="ar"/>
        </w:rPr>
        <w:t>في </w:t>
      </w:r>
      <w:r w:rsidR="00845D09" w:rsidRPr="00597427">
        <w:rPr>
          <w:rFonts w:hint="cs"/>
          <w:spacing w:val="-2"/>
          <w:rtl/>
          <w:lang w:bidi="ar"/>
        </w:rPr>
        <w:t>مختلف أفرقة مهام والمؤتمرات الإقليمية والوطنية المعنية بالإصدار</w:t>
      </w:r>
      <w:r w:rsidR="00845D09" w:rsidRPr="00597427">
        <w:rPr>
          <w:spacing w:val="-2"/>
          <w:rtl/>
          <w:lang w:bidi="ar"/>
        </w:rPr>
        <w:t xml:space="preserve"> السادس </w:t>
      </w:r>
      <w:r w:rsidR="00845D09" w:rsidRPr="00597427">
        <w:rPr>
          <w:rFonts w:hint="cs"/>
          <w:spacing w:val="-2"/>
          <w:rtl/>
          <w:lang w:bidi="ar"/>
        </w:rPr>
        <w:t xml:space="preserve">من </w:t>
      </w:r>
      <w:r w:rsidR="00845D09" w:rsidRPr="00597427">
        <w:rPr>
          <w:spacing w:val="-2"/>
          <w:rtl/>
          <w:lang w:bidi="ar"/>
        </w:rPr>
        <w:t>بروتوكول الإنترنت</w:t>
      </w:r>
      <w:r w:rsidR="00845D09" w:rsidRPr="00597427">
        <w:rPr>
          <w:rFonts w:hint="cs"/>
          <w:spacing w:val="-2"/>
          <w:rtl/>
          <w:lang w:bidi="ar"/>
        </w:rPr>
        <w:t xml:space="preserve"> </w:t>
      </w:r>
      <w:r w:rsidR="001E0DF4" w:rsidRPr="00597427">
        <w:rPr>
          <w:spacing w:val="-2"/>
          <w:lang w:bidi="ar"/>
        </w:rPr>
        <w:t>(</w:t>
      </w:r>
      <w:r w:rsidR="00845D09" w:rsidRPr="00597427">
        <w:rPr>
          <w:rFonts w:hint="cs"/>
          <w:spacing w:val="-2"/>
        </w:rPr>
        <w:t>IPv6</w:t>
      </w:r>
      <w:r w:rsidR="001E0DF4" w:rsidRPr="00597427">
        <w:rPr>
          <w:spacing w:val="-2"/>
        </w:rPr>
        <w:t>)</w:t>
      </w:r>
      <w:r w:rsidR="00845D09" w:rsidRPr="00597427">
        <w:rPr>
          <w:rFonts w:hint="cs"/>
          <w:spacing w:val="-2"/>
          <w:rtl/>
        </w:rPr>
        <w:t>، وتعمل</w:t>
      </w:r>
      <w:r w:rsidR="00845D09" w:rsidRPr="00597427">
        <w:rPr>
          <w:rFonts w:hint="cs"/>
          <w:spacing w:val="-2"/>
          <w:rtl/>
          <w:lang w:bidi="ar"/>
        </w:rPr>
        <w:t xml:space="preserve"> مع الحكومات وأصحاب المصلحة الآخرين لمعالجة القضايا ب</w:t>
      </w:r>
      <w:r w:rsidR="002947C2" w:rsidRPr="00597427">
        <w:rPr>
          <w:rFonts w:hint="cs"/>
          <w:spacing w:val="-2"/>
          <w:rtl/>
          <w:lang w:bidi="ar"/>
        </w:rPr>
        <w:t>ما في </w:t>
      </w:r>
      <w:r w:rsidR="00845D09" w:rsidRPr="00597427">
        <w:rPr>
          <w:rFonts w:hint="cs"/>
          <w:spacing w:val="-2"/>
          <w:rtl/>
          <w:lang w:bidi="ar"/>
        </w:rPr>
        <w:t>ذلك السياسات وبرامج التدريب والتنسيق مع دوائر الصناعة على الصعيد الوطني بشأن الإصدار</w:t>
      </w:r>
      <w:r w:rsidR="00597427">
        <w:rPr>
          <w:rFonts w:hint="eastAsia"/>
          <w:spacing w:val="-2"/>
          <w:rtl/>
          <w:lang w:bidi="ar"/>
        </w:rPr>
        <w:t> </w:t>
      </w:r>
      <w:r w:rsidR="00845D09" w:rsidRPr="00597427">
        <w:rPr>
          <w:spacing w:val="-2"/>
          <w:rtl/>
          <w:lang w:bidi="ar"/>
        </w:rPr>
        <w:t>السادس</w:t>
      </w:r>
      <w:r w:rsidR="00845D09" w:rsidRPr="00597427">
        <w:rPr>
          <w:rFonts w:hint="cs"/>
          <w:spacing w:val="-2"/>
          <w:rtl/>
          <w:lang w:bidi="ar"/>
        </w:rPr>
        <w:t>.</w:t>
      </w:r>
    </w:p>
    <w:p w:rsidR="00845D09" w:rsidRDefault="007D6626" w:rsidP="00520A71">
      <w:pPr>
        <w:pStyle w:val="enumlev1"/>
        <w:rPr>
          <w:rtl/>
          <w:lang w:bidi="ar-EG"/>
        </w:rPr>
      </w:pPr>
      <w:r w:rsidRPr="007B20A2">
        <w:rPr>
          <w:sz w:val="24"/>
          <w:szCs w:val="32"/>
          <w:lang w:bidi="ar"/>
        </w:rPr>
        <w:t>•</w:t>
      </w:r>
      <w:r>
        <w:rPr>
          <w:rFonts w:hint="cs"/>
          <w:sz w:val="30"/>
          <w:szCs w:val="38"/>
          <w:rtl/>
          <w:lang w:bidi="ar"/>
        </w:rPr>
        <w:tab/>
      </w:r>
      <w:r w:rsidR="00845D09">
        <w:rPr>
          <w:rFonts w:hint="cs"/>
          <w:rtl/>
          <w:lang w:bidi="ar"/>
        </w:rPr>
        <w:t>والاستقصاء</w:t>
      </w:r>
      <w:r w:rsidR="00845D09" w:rsidRPr="00662640">
        <w:rPr>
          <w:rFonts w:hint="cs"/>
          <w:rtl/>
          <w:lang w:bidi="ar"/>
        </w:rPr>
        <w:t xml:space="preserve"> </w:t>
      </w:r>
      <w:r w:rsidR="00845D09" w:rsidRPr="003A3C2B">
        <w:rPr>
          <w:rFonts w:hint="cs"/>
          <w:rtl/>
          <w:lang w:bidi="ar"/>
        </w:rPr>
        <w:t>السنوي العالمي</w:t>
      </w:r>
      <w:r w:rsidR="00845D09">
        <w:rPr>
          <w:rFonts w:hint="cs"/>
          <w:rtl/>
          <w:lang w:bidi="ar"/>
        </w:rPr>
        <w:t xml:space="preserve"> لمراقبة نشر </w:t>
      </w:r>
      <w:r w:rsidR="00845D09" w:rsidRPr="003A3C2B">
        <w:rPr>
          <w:rFonts w:hint="cs"/>
          <w:rtl/>
          <w:lang w:bidi="ar"/>
        </w:rPr>
        <w:t>الإصدار</w:t>
      </w:r>
      <w:r w:rsidR="00845D09" w:rsidRPr="00B92741">
        <w:rPr>
          <w:rtl/>
          <w:lang w:bidi="ar"/>
        </w:rPr>
        <w:t xml:space="preserve"> </w:t>
      </w:r>
      <w:r w:rsidR="00845D09" w:rsidRPr="003D3624">
        <w:rPr>
          <w:rtl/>
          <w:lang w:bidi="ar"/>
        </w:rPr>
        <w:t xml:space="preserve">السادس </w:t>
      </w:r>
      <w:r w:rsidR="00845D09">
        <w:rPr>
          <w:rFonts w:hint="cs"/>
          <w:rtl/>
          <w:lang w:bidi="ar"/>
        </w:rPr>
        <w:t xml:space="preserve">من </w:t>
      </w:r>
      <w:r w:rsidR="00845D09" w:rsidRPr="003D3624">
        <w:rPr>
          <w:rtl/>
          <w:lang w:bidi="ar"/>
        </w:rPr>
        <w:t>بروتوكول الإنترنت</w:t>
      </w:r>
      <w:r w:rsidR="00520A71">
        <w:rPr>
          <w:rFonts w:hint="eastAsia"/>
          <w:rtl/>
          <w:lang w:bidi="ar"/>
        </w:rPr>
        <w:t> </w:t>
      </w:r>
      <w:r w:rsidR="001E0DF4">
        <w:rPr>
          <w:lang w:bidi="ar"/>
        </w:rPr>
        <w:t>(</w:t>
      </w:r>
      <w:r w:rsidR="00845D09" w:rsidRPr="003A3C2B">
        <w:rPr>
          <w:rFonts w:hint="cs"/>
        </w:rPr>
        <w:t>IPv6</w:t>
      </w:r>
      <w:r w:rsidR="001E0DF4">
        <w:t>)</w:t>
      </w:r>
      <w:r w:rsidR="00845D09">
        <w:rPr>
          <w:rFonts w:hint="cs"/>
          <w:rtl/>
        </w:rPr>
        <w:t xml:space="preserve"> الذي يجرى</w:t>
      </w:r>
      <w:r w:rsidR="00845D09" w:rsidRPr="00662640">
        <w:rPr>
          <w:rFonts w:hint="cs"/>
          <w:rtl/>
          <w:lang w:bidi="ar"/>
        </w:rPr>
        <w:t xml:space="preserve"> </w:t>
      </w:r>
      <w:r w:rsidR="002947C2">
        <w:rPr>
          <w:rFonts w:hint="cs"/>
          <w:rtl/>
          <w:lang w:bidi="ar"/>
        </w:rPr>
        <w:t>في </w:t>
      </w:r>
      <w:r w:rsidR="00845D09" w:rsidRPr="003A3C2B">
        <w:rPr>
          <w:rFonts w:hint="cs"/>
          <w:rtl/>
          <w:lang w:bidi="ar"/>
        </w:rPr>
        <w:t>كل عام منذ عام</w:t>
      </w:r>
      <w:r w:rsidR="00520A71">
        <w:rPr>
          <w:rFonts w:hint="eastAsia"/>
          <w:rtl/>
          <w:lang w:bidi="ar"/>
        </w:rPr>
        <w:t> </w:t>
      </w:r>
      <w:r w:rsidR="001E0DF4">
        <w:rPr>
          <w:lang w:bidi="ar"/>
        </w:rPr>
        <w:t>2010</w:t>
      </w:r>
      <w:r w:rsidR="00845D09" w:rsidRPr="003A3C2B">
        <w:rPr>
          <w:rFonts w:hint="cs"/>
          <w:rtl/>
          <w:lang w:bidi="ar"/>
        </w:rPr>
        <w:t xml:space="preserve"> نيابة عن خمسة </w:t>
      </w:r>
      <w:r w:rsidR="00845D09">
        <w:rPr>
          <w:rFonts w:hint="cs"/>
          <w:rtl/>
          <w:lang w:bidi="ar"/>
        </w:rPr>
        <w:t xml:space="preserve">من </w:t>
      </w:r>
      <w:r w:rsidR="00845D09" w:rsidRPr="003A3C2B">
        <w:rPr>
          <w:rFonts w:hint="cs"/>
          <w:rtl/>
          <w:lang w:bidi="ar"/>
        </w:rPr>
        <w:t xml:space="preserve">سجلات </w:t>
      </w:r>
      <w:r w:rsidR="00845D09">
        <w:rPr>
          <w:rFonts w:hint="cs"/>
          <w:rtl/>
          <w:lang w:bidi="ar"/>
        </w:rPr>
        <w:t>الإنترنت</w:t>
      </w:r>
      <w:r w:rsidR="00845D09" w:rsidRPr="003A3C2B">
        <w:rPr>
          <w:rFonts w:hint="cs"/>
          <w:rtl/>
          <w:lang w:bidi="ar"/>
        </w:rPr>
        <w:t xml:space="preserve"> الإقليمية</w:t>
      </w:r>
      <w:r w:rsidR="00845D09" w:rsidRPr="00662640">
        <w:rPr>
          <w:rFonts w:hint="cs"/>
          <w:rtl/>
          <w:lang w:bidi="ar"/>
        </w:rPr>
        <w:t xml:space="preserve"> </w:t>
      </w:r>
      <w:r w:rsidR="00845D09">
        <w:rPr>
          <w:rFonts w:hint="cs"/>
          <w:rtl/>
          <w:lang w:bidi="ar"/>
        </w:rPr>
        <w:t>إلى</w:t>
      </w:r>
      <w:r w:rsidR="00845D09" w:rsidRPr="003A3C2B">
        <w:rPr>
          <w:rFonts w:hint="cs"/>
          <w:rtl/>
          <w:lang w:bidi="ar"/>
        </w:rPr>
        <w:t xml:space="preserve"> ج</w:t>
      </w:r>
      <w:r w:rsidR="00845D09">
        <w:rPr>
          <w:rFonts w:hint="cs"/>
          <w:rtl/>
          <w:lang w:bidi="ar"/>
        </w:rPr>
        <w:t>ا</w:t>
      </w:r>
      <w:r w:rsidR="00845D09" w:rsidRPr="003A3C2B">
        <w:rPr>
          <w:rFonts w:hint="cs"/>
          <w:rtl/>
          <w:lang w:bidi="ar"/>
        </w:rPr>
        <w:t xml:space="preserve">نب برامج القياس التي تضطلع بها مختلف سجلات </w:t>
      </w:r>
      <w:r w:rsidR="00845D09">
        <w:rPr>
          <w:rFonts w:hint="cs"/>
          <w:rtl/>
          <w:lang w:bidi="ar"/>
        </w:rPr>
        <w:t>الإنترنت الإقليمية</w:t>
      </w:r>
      <w:r w:rsidR="00845D09" w:rsidRPr="003A3C2B">
        <w:rPr>
          <w:rFonts w:hint="cs"/>
          <w:rtl/>
          <w:lang w:bidi="ar"/>
        </w:rPr>
        <w:t>،</w:t>
      </w:r>
      <w:r w:rsidR="00845D09" w:rsidRPr="00662640">
        <w:rPr>
          <w:rFonts w:hint="cs"/>
          <w:rtl/>
          <w:lang w:bidi="ar"/>
        </w:rPr>
        <w:t xml:space="preserve"> </w:t>
      </w:r>
      <w:r w:rsidR="00845D09">
        <w:rPr>
          <w:rFonts w:hint="cs"/>
          <w:rtl/>
          <w:lang w:bidi="ar"/>
        </w:rPr>
        <w:t>يزود</w:t>
      </w:r>
      <w:r w:rsidR="00845D09" w:rsidRPr="00662640">
        <w:rPr>
          <w:rFonts w:hint="cs"/>
          <w:rtl/>
          <w:lang w:bidi="ar"/>
        </w:rPr>
        <w:t xml:space="preserve"> </w:t>
      </w:r>
      <w:r w:rsidR="00845D09" w:rsidRPr="003A3C2B">
        <w:rPr>
          <w:rFonts w:hint="cs"/>
          <w:rtl/>
          <w:lang w:bidi="ar"/>
        </w:rPr>
        <w:t xml:space="preserve">صانعي السياسات ومجتمع </w:t>
      </w:r>
      <w:r w:rsidR="00845D09">
        <w:rPr>
          <w:rFonts w:hint="cs"/>
          <w:rtl/>
          <w:lang w:bidi="ar"/>
        </w:rPr>
        <w:t>الإنترنت عموماً بأفكار مستنيرة عن</w:t>
      </w:r>
      <w:r w:rsidR="00845D09" w:rsidRPr="00F84348">
        <w:rPr>
          <w:rFonts w:hint="cs"/>
          <w:rtl/>
          <w:lang w:bidi="ar"/>
        </w:rPr>
        <w:t xml:space="preserve"> </w:t>
      </w:r>
      <w:r w:rsidR="00845D09" w:rsidRPr="003A3C2B">
        <w:rPr>
          <w:rFonts w:hint="cs"/>
          <w:rtl/>
          <w:lang w:bidi="ar"/>
        </w:rPr>
        <w:t xml:space="preserve">التقدم </w:t>
      </w:r>
      <w:r w:rsidR="00845D09">
        <w:rPr>
          <w:rFonts w:hint="cs"/>
          <w:rtl/>
          <w:lang w:bidi="ar"/>
        </w:rPr>
        <w:t xml:space="preserve">الحاصل </w:t>
      </w:r>
      <w:r w:rsidR="002947C2">
        <w:rPr>
          <w:rFonts w:hint="cs"/>
          <w:rtl/>
          <w:lang w:bidi="ar"/>
        </w:rPr>
        <w:t>في </w:t>
      </w:r>
      <w:r w:rsidR="00845D09" w:rsidRPr="003A3C2B">
        <w:rPr>
          <w:rFonts w:hint="cs"/>
          <w:rtl/>
          <w:lang w:bidi="ar"/>
        </w:rPr>
        <w:t>نشر</w:t>
      </w:r>
      <w:r w:rsidR="00845D09" w:rsidRPr="00F84348">
        <w:rPr>
          <w:rFonts w:hint="cs"/>
          <w:rtl/>
          <w:lang w:bidi="ar"/>
        </w:rPr>
        <w:t xml:space="preserve"> </w:t>
      </w:r>
      <w:r w:rsidR="00845D09" w:rsidRPr="003A3C2B">
        <w:rPr>
          <w:rFonts w:hint="cs"/>
          <w:rtl/>
          <w:lang w:bidi="ar"/>
        </w:rPr>
        <w:t>الإصدار</w:t>
      </w:r>
      <w:r w:rsidR="00845D09" w:rsidRPr="00B92741">
        <w:rPr>
          <w:rtl/>
          <w:lang w:bidi="ar"/>
        </w:rPr>
        <w:t xml:space="preserve"> </w:t>
      </w:r>
      <w:r w:rsidR="00845D09" w:rsidRPr="003D3624">
        <w:rPr>
          <w:rtl/>
          <w:lang w:bidi="ar"/>
        </w:rPr>
        <w:t>السادس</w:t>
      </w:r>
      <w:r w:rsidR="00845D09">
        <w:rPr>
          <w:rFonts w:hint="cs"/>
          <w:rtl/>
          <w:lang w:bidi="ar"/>
        </w:rPr>
        <w:t>، وقد استُخدمت</w:t>
      </w:r>
      <w:r w:rsidR="00845D09" w:rsidRPr="00F84348">
        <w:rPr>
          <w:rFonts w:hint="cs"/>
          <w:rtl/>
          <w:lang w:bidi="ar"/>
        </w:rPr>
        <w:t xml:space="preserve"> </w:t>
      </w:r>
      <w:r w:rsidR="00845D09" w:rsidRPr="003A3C2B">
        <w:rPr>
          <w:rFonts w:hint="cs"/>
          <w:rtl/>
          <w:lang w:bidi="ar"/>
        </w:rPr>
        <w:t>لتحديد العقبات ا</w:t>
      </w:r>
      <w:r w:rsidR="00845D09">
        <w:rPr>
          <w:rFonts w:hint="cs"/>
          <w:rtl/>
          <w:lang w:bidi="ar"/>
        </w:rPr>
        <w:t>لمحتملة</w:t>
      </w:r>
      <w:r w:rsidR="00845D09" w:rsidRPr="003A3C2B">
        <w:rPr>
          <w:rFonts w:hint="cs"/>
          <w:rtl/>
          <w:lang w:bidi="ar"/>
        </w:rPr>
        <w:t xml:space="preserve"> على المستوى الوطني أو</w:t>
      </w:r>
      <w:r w:rsidR="00E83CEE">
        <w:rPr>
          <w:rFonts w:hint="eastAsia"/>
          <w:rtl/>
          <w:lang w:bidi="ar"/>
        </w:rPr>
        <w:t> </w:t>
      </w:r>
      <w:r w:rsidR="00845D09" w:rsidRPr="003A3C2B">
        <w:rPr>
          <w:rFonts w:hint="cs"/>
          <w:rtl/>
          <w:lang w:bidi="ar"/>
        </w:rPr>
        <w:t>الإقليمي أو</w:t>
      </w:r>
      <w:r w:rsidR="00597427">
        <w:rPr>
          <w:rFonts w:hint="eastAsia"/>
          <w:rtl/>
          <w:lang w:bidi="ar"/>
        </w:rPr>
        <w:t> </w:t>
      </w:r>
      <w:r w:rsidR="00845D09" w:rsidRPr="003A3C2B">
        <w:rPr>
          <w:rFonts w:hint="cs"/>
          <w:rtl/>
          <w:lang w:bidi="ar"/>
        </w:rPr>
        <w:t>العالمي.</w:t>
      </w:r>
    </w:p>
    <w:p w:rsidR="00845D09" w:rsidRPr="00597427" w:rsidRDefault="007D6626" w:rsidP="00520A71">
      <w:pPr>
        <w:pStyle w:val="enumlev1"/>
        <w:rPr>
          <w:spacing w:val="-4"/>
          <w:rtl/>
          <w:lang w:bidi="ar"/>
        </w:rPr>
      </w:pPr>
      <w:r w:rsidRPr="00597427">
        <w:rPr>
          <w:spacing w:val="-4"/>
          <w:sz w:val="24"/>
          <w:szCs w:val="32"/>
          <w:lang w:bidi="ar"/>
        </w:rPr>
        <w:t>•</w:t>
      </w:r>
      <w:r w:rsidRPr="00597427">
        <w:rPr>
          <w:rFonts w:hint="cs"/>
          <w:spacing w:val="-4"/>
          <w:sz w:val="30"/>
          <w:szCs w:val="38"/>
          <w:rtl/>
          <w:lang w:bidi="ar"/>
        </w:rPr>
        <w:tab/>
      </w:r>
      <w:r w:rsidR="00845D09" w:rsidRPr="00597427">
        <w:rPr>
          <w:rFonts w:hint="cs"/>
          <w:spacing w:val="-4"/>
          <w:rtl/>
          <w:lang w:bidi="ar"/>
        </w:rPr>
        <w:t xml:space="preserve">وهناك دراسة عالمية للمفوضية الأوروبية </w:t>
      </w:r>
      <w:r w:rsidR="001E0DF4" w:rsidRPr="00597427">
        <w:rPr>
          <w:spacing w:val="-4"/>
          <w:lang w:bidi="ar"/>
        </w:rPr>
        <w:t>(</w:t>
      </w:r>
      <w:r w:rsidR="00845D09" w:rsidRPr="00597427">
        <w:rPr>
          <w:rFonts w:hint="cs"/>
          <w:spacing w:val="-4"/>
        </w:rPr>
        <w:t>EC</w:t>
      </w:r>
      <w:r w:rsidR="001E0DF4" w:rsidRPr="00597427">
        <w:rPr>
          <w:spacing w:val="-4"/>
          <w:lang w:bidi="ar"/>
        </w:rPr>
        <w:t>)</w:t>
      </w:r>
      <w:r w:rsidR="00845D09" w:rsidRPr="00597427">
        <w:rPr>
          <w:rFonts w:hint="cs"/>
          <w:spacing w:val="-4"/>
          <w:rtl/>
          <w:lang w:bidi="ar"/>
        </w:rPr>
        <w:t xml:space="preserve"> تمتد لسنتين تدعى مرصد الإصدار</w:t>
      </w:r>
      <w:r w:rsidR="00845D09" w:rsidRPr="00597427">
        <w:rPr>
          <w:spacing w:val="-4"/>
          <w:rtl/>
          <w:lang w:bidi="ar"/>
        </w:rPr>
        <w:t xml:space="preserve"> السادس </w:t>
      </w:r>
      <w:r w:rsidR="00845D09" w:rsidRPr="00597427">
        <w:rPr>
          <w:rFonts w:hint="cs"/>
          <w:spacing w:val="-4"/>
          <w:rtl/>
          <w:lang w:bidi="ar"/>
        </w:rPr>
        <w:t xml:space="preserve">من </w:t>
      </w:r>
      <w:r w:rsidR="00845D09" w:rsidRPr="00597427">
        <w:rPr>
          <w:spacing w:val="-4"/>
          <w:rtl/>
          <w:lang w:bidi="ar"/>
        </w:rPr>
        <w:t>بروتوكول الإنترنت</w:t>
      </w:r>
      <w:r w:rsidR="00520A71">
        <w:rPr>
          <w:rFonts w:hint="eastAsia"/>
          <w:spacing w:val="-4"/>
          <w:rtl/>
          <w:lang w:bidi="ar"/>
        </w:rPr>
        <w:t> </w:t>
      </w:r>
      <w:r w:rsidR="001E0DF4" w:rsidRPr="00597427">
        <w:rPr>
          <w:spacing w:val="-4"/>
          <w:lang w:bidi="ar"/>
        </w:rPr>
        <w:t>(</w:t>
      </w:r>
      <w:r w:rsidR="00845D09" w:rsidRPr="00597427">
        <w:rPr>
          <w:rFonts w:hint="cs"/>
          <w:spacing w:val="-4"/>
        </w:rPr>
        <w:t>IPv6</w:t>
      </w:r>
      <w:r w:rsidR="001E0DF4" w:rsidRPr="00597427">
        <w:rPr>
          <w:spacing w:val="-4"/>
        </w:rPr>
        <w:t>)</w:t>
      </w:r>
      <w:r w:rsidR="00845D09" w:rsidRPr="00597427">
        <w:rPr>
          <w:rFonts w:hint="cs"/>
          <w:spacing w:val="-4"/>
          <w:rtl/>
        </w:rPr>
        <w:t xml:space="preserve"> </w:t>
      </w:r>
      <w:r w:rsidR="00845D09" w:rsidRPr="00597427">
        <w:rPr>
          <w:spacing w:val="-4"/>
          <w:lang w:bidi="ar"/>
        </w:rPr>
        <w:t>(</w:t>
      </w:r>
      <w:hyperlink r:id="rId20" w:history="1">
        <w:r w:rsidR="001E0DF4" w:rsidRPr="00597427">
          <w:rPr>
            <w:rStyle w:val="Hyperlink"/>
            <w:spacing w:val="-4"/>
            <w:lang w:bidi="ar"/>
          </w:rPr>
          <w:t>http://www.ipv6observatory.eu/</w:t>
        </w:r>
      </w:hyperlink>
      <w:r w:rsidR="00845D09" w:rsidRPr="00597427">
        <w:rPr>
          <w:spacing w:val="-4"/>
          <w:lang w:bidi="ar"/>
        </w:rPr>
        <w:t>)</w:t>
      </w:r>
      <w:r w:rsidR="00845D09" w:rsidRPr="00597427">
        <w:rPr>
          <w:rFonts w:hint="cs"/>
          <w:spacing w:val="-4"/>
          <w:rtl/>
        </w:rPr>
        <w:t xml:space="preserve"> </w:t>
      </w:r>
      <w:r w:rsidR="00845D09" w:rsidRPr="00597427">
        <w:rPr>
          <w:rFonts w:hint="cs"/>
          <w:spacing w:val="-4"/>
          <w:rtl/>
          <w:lang w:bidi="ar"/>
        </w:rPr>
        <w:t>وتضم هيئتها ممثلين عن</w:t>
      </w:r>
      <w:r w:rsidR="00845D09" w:rsidRPr="00597427">
        <w:rPr>
          <w:rFonts w:hint="cs"/>
          <w:spacing w:val="-4"/>
          <w:rtl/>
        </w:rPr>
        <w:t xml:space="preserve"> سجلات الإنترنت الإقليمية.</w:t>
      </w:r>
      <w:r w:rsidR="00845D09" w:rsidRPr="00597427">
        <w:rPr>
          <w:rFonts w:hint="cs"/>
          <w:spacing w:val="-4"/>
          <w:rtl/>
          <w:lang w:bidi="ar"/>
        </w:rPr>
        <w:t xml:space="preserve"> وتهدف هذه الدراسة إلى مراقبة التقدم المحرز </w:t>
      </w:r>
      <w:r w:rsidR="002947C2" w:rsidRPr="00597427">
        <w:rPr>
          <w:rFonts w:hint="cs"/>
          <w:spacing w:val="-4"/>
          <w:rtl/>
          <w:lang w:bidi="ar"/>
        </w:rPr>
        <w:t>في </w:t>
      </w:r>
      <w:r w:rsidR="00845D09" w:rsidRPr="00597427">
        <w:rPr>
          <w:rFonts w:hint="cs"/>
          <w:spacing w:val="-4"/>
          <w:rtl/>
          <w:lang w:bidi="ar"/>
        </w:rPr>
        <w:t>نشر الإصدار</w:t>
      </w:r>
      <w:r w:rsidR="00845D09" w:rsidRPr="00597427">
        <w:rPr>
          <w:spacing w:val="-4"/>
          <w:rtl/>
          <w:lang w:bidi="ar"/>
        </w:rPr>
        <w:t xml:space="preserve"> السادس </w:t>
      </w:r>
      <w:r w:rsidR="002947C2" w:rsidRPr="00597427">
        <w:rPr>
          <w:rFonts w:hint="cs"/>
          <w:spacing w:val="-4"/>
          <w:rtl/>
          <w:lang w:bidi="ar"/>
        </w:rPr>
        <w:t>في </w:t>
      </w:r>
      <w:r w:rsidR="00845D09" w:rsidRPr="00597427">
        <w:rPr>
          <w:rFonts w:hint="cs"/>
          <w:spacing w:val="-4"/>
          <w:rtl/>
          <w:lang w:bidi="ar"/>
        </w:rPr>
        <w:t xml:space="preserve">جميع أنحاء العالم، فضلاً عن توفير تحليل للاتجاهات، وتحديد الثغرات التي </w:t>
      </w:r>
      <w:r w:rsidR="002947C2" w:rsidRPr="00597427">
        <w:rPr>
          <w:rFonts w:hint="cs"/>
          <w:spacing w:val="-4"/>
          <w:rtl/>
          <w:lang w:bidi="ar"/>
        </w:rPr>
        <w:t>لم </w:t>
      </w:r>
      <w:r w:rsidR="00845D09" w:rsidRPr="00597427">
        <w:rPr>
          <w:rFonts w:hint="cs"/>
          <w:spacing w:val="-4"/>
          <w:rtl/>
          <w:lang w:bidi="ar"/>
        </w:rPr>
        <w:t>تُسد بعد، ومناقشة التهديدات المحتملة التي تثيرها إشكالات نشر الإصدار</w:t>
      </w:r>
      <w:r w:rsidR="00597427">
        <w:rPr>
          <w:rFonts w:hint="cs"/>
          <w:spacing w:val="-4"/>
          <w:rtl/>
          <w:lang w:bidi="ar"/>
        </w:rPr>
        <w:t> </w:t>
      </w:r>
      <w:r w:rsidR="00845D09" w:rsidRPr="00597427">
        <w:rPr>
          <w:spacing w:val="-4"/>
          <w:rtl/>
          <w:lang w:bidi="ar"/>
        </w:rPr>
        <w:t>السادس</w:t>
      </w:r>
      <w:r w:rsidR="00845D09" w:rsidRPr="00597427">
        <w:rPr>
          <w:rFonts w:hint="cs"/>
          <w:spacing w:val="-4"/>
          <w:rtl/>
          <w:lang w:bidi="ar"/>
        </w:rPr>
        <w:t>.</w:t>
      </w:r>
    </w:p>
    <w:p w:rsidR="00845D09" w:rsidRPr="00E83CEE" w:rsidRDefault="007D6626" w:rsidP="00520A71">
      <w:pPr>
        <w:pStyle w:val="enumlev1"/>
        <w:keepNext/>
        <w:keepLines/>
        <w:rPr>
          <w:spacing w:val="-4"/>
          <w:rtl/>
          <w:lang w:bidi="ar"/>
        </w:rPr>
      </w:pPr>
      <w:r w:rsidRPr="00E83CEE">
        <w:rPr>
          <w:spacing w:val="-4"/>
          <w:sz w:val="24"/>
          <w:szCs w:val="32"/>
          <w:lang w:bidi="ar"/>
        </w:rPr>
        <w:lastRenderedPageBreak/>
        <w:t>•</w:t>
      </w:r>
      <w:r w:rsidRPr="00E83CEE">
        <w:rPr>
          <w:rFonts w:hint="cs"/>
          <w:spacing w:val="-4"/>
          <w:sz w:val="30"/>
          <w:szCs w:val="38"/>
          <w:rtl/>
          <w:lang w:bidi="ar"/>
        </w:rPr>
        <w:tab/>
      </w:r>
      <w:r w:rsidR="00845D09" w:rsidRPr="00E83CEE">
        <w:rPr>
          <w:rFonts w:hint="cs"/>
          <w:spacing w:val="-4"/>
          <w:rtl/>
          <w:lang w:bidi="ar"/>
        </w:rPr>
        <w:t>وتتشارك سجلات الإنترنت الإقليمية مع موظ</w:t>
      </w:r>
      <w:r w:rsidR="002947C2" w:rsidRPr="00E83CEE">
        <w:rPr>
          <w:rFonts w:hint="cs"/>
          <w:spacing w:val="-4"/>
          <w:rtl/>
          <w:lang w:bidi="ar"/>
        </w:rPr>
        <w:t>في </w:t>
      </w:r>
      <w:r w:rsidR="00845D09" w:rsidRPr="00E83CEE">
        <w:rPr>
          <w:spacing w:val="-4"/>
          <w:rtl/>
          <w:lang w:bidi="ar"/>
        </w:rPr>
        <w:t>هيئة تخصيص أرقام الإنترنت</w:t>
      </w:r>
      <w:r w:rsidR="00520A71">
        <w:rPr>
          <w:rFonts w:hint="eastAsia"/>
          <w:spacing w:val="-4"/>
          <w:rtl/>
          <w:lang w:bidi="ar"/>
        </w:rPr>
        <w:t> </w:t>
      </w:r>
      <w:r w:rsidR="00845D09" w:rsidRPr="00E83CEE">
        <w:rPr>
          <w:spacing w:val="-4"/>
          <w:lang w:bidi="ar"/>
        </w:rPr>
        <w:t>(IANA)</w:t>
      </w:r>
      <w:r w:rsidR="00845D09" w:rsidRPr="00E83CEE">
        <w:rPr>
          <w:rFonts w:hint="cs"/>
          <w:spacing w:val="-4"/>
          <w:rtl/>
          <w:lang w:bidi="ar"/>
        </w:rPr>
        <w:t xml:space="preserve"> لعقد جلسة لأصحاب المصلحة المتعددين خلال اجتماعات</w:t>
      </w:r>
      <w:r w:rsidR="00845D09" w:rsidRPr="00E83CEE">
        <w:rPr>
          <w:spacing w:val="-4"/>
          <w:rtl/>
        </w:rPr>
        <w:t xml:space="preserve"> </w:t>
      </w:r>
      <w:r w:rsidR="00845D09" w:rsidRPr="00E83CEE">
        <w:rPr>
          <w:spacing w:val="-4"/>
          <w:rtl/>
          <w:lang w:bidi="ar"/>
        </w:rPr>
        <w:t>مؤسسة الإنترنت للأسماء والأرقام المخصصة</w:t>
      </w:r>
      <w:r w:rsidR="00520A71">
        <w:rPr>
          <w:rFonts w:hint="eastAsia"/>
          <w:spacing w:val="-4"/>
          <w:rtl/>
          <w:lang w:bidi="ar"/>
        </w:rPr>
        <w:t> </w:t>
      </w:r>
      <w:r w:rsidR="001E0DF4" w:rsidRPr="00E83CEE">
        <w:rPr>
          <w:spacing w:val="-4"/>
          <w:lang w:bidi="ar"/>
        </w:rPr>
        <w:t>(</w:t>
      </w:r>
      <w:r w:rsidR="00845D09" w:rsidRPr="00E83CEE">
        <w:rPr>
          <w:rFonts w:hint="cs"/>
          <w:spacing w:val="-4"/>
        </w:rPr>
        <w:t>ICANN</w:t>
      </w:r>
      <w:r w:rsidR="001E0DF4" w:rsidRPr="00E83CEE">
        <w:rPr>
          <w:spacing w:val="-4"/>
        </w:rPr>
        <w:t>)</w:t>
      </w:r>
      <w:r w:rsidR="00845D09" w:rsidRPr="00E83CEE">
        <w:rPr>
          <w:rFonts w:hint="cs"/>
          <w:spacing w:val="-4"/>
          <w:rtl/>
        </w:rPr>
        <w:t xml:space="preserve"> التي تتعمق </w:t>
      </w:r>
      <w:r w:rsidR="002947C2" w:rsidRPr="00E83CEE">
        <w:rPr>
          <w:rFonts w:hint="cs"/>
          <w:spacing w:val="-4"/>
          <w:rtl/>
        </w:rPr>
        <w:t>في </w:t>
      </w:r>
      <w:r w:rsidR="00845D09" w:rsidRPr="00E83CEE">
        <w:rPr>
          <w:rFonts w:hint="cs"/>
          <w:spacing w:val="-4"/>
          <w:rtl/>
        </w:rPr>
        <w:t>موضوع</w:t>
      </w:r>
      <w:r w:rsidR="00845D09" w:rsidRPr="00E83CEE">
        <w:rPr>
          <w:rFonts w:hint="cs"/>
          <w:spacing w:val="-4"/>
          <w:rtl/>
          <w:lang w:bidi="ar"/>
        </w:rPr>
        <w:t xml:space="preserve"> نشر</w:t>
      </w:r>
      <w:r w:rsidR="00845D09" w:rsidRPr="00E83CEE">
        <w:rPr>
          <w:rFonts w:hint="cs"/>
          <w:spacing w:val="-4"/>
          <w:rtl/>
        </w:rPr>
        <w:t xml:space="preserve"> </w:t>
      </w:r>
      <w:r w:rsidR="00845D09" w:rsidRPr="00E83CEE">
        <w:rPr>
          <w:rFonts w:hint="cs"/>
          <w:spacing w:val="-4"/>
          <w:rtl/>
          <w:lang w:bidi="ar"/>
        </w:rPr>
        <w:t>الإصدار</w:t>
      </w:r>
      <w:r w:rsidR="00845D09" w:rsidRPr="00E83CEE">
        <w:rPr>
          <w:spacing w:val="-4"/>
          <w:rtl/>
          <w:lang w:bidi="ar"/>
        </w:rPr>
        <w:t xml:space="preserve"> السادس </w:t>
      </w:r>
      <w:r w:rsidR="00845D09" w:rsidRPr="00E83CEE">
        <w:rPr>
          <w:rFonts w:hint="cs"/>
          <w:spacing w:val="-4"/>
          <w:rtl/>
          <w:lang w:bidi="ar"/>
        </w:rPr>
        <w:t xml:space="preserve">من </w:t>
      </w:r>
      <w:r w:rsidR="00845D09" w:rsidRPr="00E83CEE">
        <w:rPr>
          <w:spacing w:val="-4"/>
          <w:rtl/>
          <w:lang w:bidi="ar"/>
        </w:rPr>
        <w:t>بروتوكول الإنترنت</w:t>
      </w:r>
      <w:r w:rsidR="00520A71">
        <w:rPr>
          <w:rFonts w:hint="eastAsia"/>
          <w:spacing w:val="-4"/>
          <w:rtl/>
          <w:lang w:bidi="ar"/>
        </w:rPr>
        <w:t> </w:t>
      </w:r>
      <w:r w:rsidR="001E0DF4" w:rsidRPr="00E83CEE">
        <w:rPr>
          <w:spacing w:val="-4"/>
          <w:lang w:bidi="ar"/>
        </w:rPr>
        <w:t>(</w:t>
      </w:r>
      <w:r w:rsidR="00845D09" w:rsidRPr="00E83CEE">
        <w:rPr>
          <w:rFonts w:hint="cs"/>
          <w:spacing w:val="-4"/>
        </w:rPr>
        <w:t>IPv6</w:t>
      </w:r>
      <w:r w:rsidR="001E0DF4" w:rsidRPr="00E83CEE">
        <w:rPr>
          <w:spacing w:val="-4"/>
        </w:rPr>
        <w:t>)</w:t>
      </w:r>
      <w:r w:rsidR="00845D09" w:rsidRPr="00E83CEE">
        <w:rPr>
          <w:rFonts w:hint="cs"/>
          <w:spacing w:val="-4"/>
          <w:rtl/>
        </w:rPr>
        <w:t xml:space="preserve"> </w:t>
      </w:r>
      <w:r w:rsidR="002947C2" w:rsidRPr="00E83CEE">
        <w:rPr>
          <w:rFonts w:hint="cs"/>
          <w:spacing w:val="-4"/>
          <w:rtl/>
        </w:rPr>
        <w:t>في </w:t>
      </w:r>
      <w:r w:rsidR="00845D09" w:rsidRPr="00E83CEE">
        <w:rPr>
          <w:rFonts w:hint="cs"/>
          <w:spacing w:val="-4"/>
          <w:rtl/>
          <w:lang w:bidi="ar"/>
        </w:rPr>
        <w:t xml:space="preserve">منطقة </w:t>
      </w:r>
      <w:r w:rsidR="00845D09" w:rsidRPr="00E83CEE">
        <w:rPr>
          <w:rFonts w:hint="cs"/>
          <w:spacing w:val="-4"/>
          <w:rtl/>
        </w:rPr>
        <w:t>سجلات الإنترنت الإقليمية التي يُ</w:t>
      </w:r>
      <w:r w:rsidR="00845D09" w:rsidRPr="00E83CEE">
        <w:rPr>
          <w:rFonts w:hint="cs"/>
          <w:spacing w:val="-4"/>
          <w:rtl/>
          <w:lang w:bidi="ar"/>
        </w:rPr>
        <w:t>عقد فيها الاجتماع. قد أُعدت هذه الجلسات على مستوى عال لمناقشة القضايا التي تواجه الحكومة والمسجلين والمشغلين، ولإتاحة الفرصة لتبادل الخبرات والممارسات الفضلى. وكانت ردود الفعل بشأن الجلسات الست التي عقدت إيجابية للغاية، وشجعت على التوسع بهذه الجلسات لتشمل غيرها من منتديات أصحاب المصلحة</w:t>
      </w:r>
      <w:r w:rsidR="00E83CEE">
        <w:rPr>
          <w:rFonts w:hint="eastAsia"/>
          <w:spacing w:val="-4"/>
          <w:rtl/>
          <w:lang w:bidi="ar"/>
        </w:rPr>
        <w:t> </w:t>
      </w:r>
      <w:r w:rsidR="00845D09" w:rsidRPr="00E83CEE">
        <w:rPr>
          <w:rFonts w:hint="cs"/>
          <w:spacing w:val="-4"/>
          <w:rtl/>
          <w:lang w:bidi="ar"/>
        </w:rPr>
        <w:t>المتعددين.</w:t>
      </w:r>
    </w:p>
    <w:p w:rsidR="00845D09" w:rsidRPr="00602DFC" w:rsidRDefault="007B20A2" w:rsidP="00520A71">
      <w:pPr>
        <w:pStyle w:val="enumlev1"/>
        <w:rPr>
          <w:rtl/>
          <w:lang w:bidi="ar"/>
        </w:rPr>
      </w:pPr>
      <w:r w:rsidRPr="007B20A2">
        <w:rPr>
          <w:sz w:val="24"/>
          <w:szCs w:val="32"/>
          <w:lang w:bidi="ar"/>
        </w:rPr>
        <w:t>•</w:t>
      </w:r>
      <w:r w:rsidR="007D6626">
        <w:rPr>
          <w:rFonts w:hint="cs"/>
          <w:sz w:val="30"/>
          <w:szCs w:val="38"/>
          <w:rtl/>
          <w:lang w:bidi="ar"/>
        </w:rPr>
        <w:tab/>
      </w:r>
      <w:r w:rsidR="00845D09">
        <w:rPr>
          <w:rFonts w:hint="cs"/>
          <w:rtl/>
          <w:lang w:bidi="ar"/>
        </w:rPr>
        <w:t>وبعد استكمال فريق</w:t>
      </w:r>
      <w:r w:rsidR="00845D09" w:rsidRPr="00602DFC">
        <w:rPr>
          <w:rFonts w:hint="cs"/>
          <w:rtl/>
          <w:lang w:bidi="ar"/>
        </w:rPr>
        <w:t xml:space="preserve"> </w:t>
      </w:r>
      <w:r w:rsidR="00845D09" w:rsidRPr="003A3C2B">
        <w:rPr>
          <w:rFonts w:hint="cs"/>
          <w:rtl/>
          <w:lang w:bidi="ar"/>
        </w:rPr>
        <w:t>الإصدار</w:t>
      </w:r>
      <w:r w:rsidR="00845D09" w:rsidRPr="00B92741">
        <w:rPr>
          <w:rtl/>
          <w:lang w:bidi="ar"/>
        </w:rPr>
        <w:t xml:space="preserve"> </w:t>
      </w:r>
      <w:r w:rsidR="00845D09" w:rsidRPr="003D3624">
        <w:rPr>
          <w:rtl/>
          <w:lang w:bidi="ar"/>
        </w:rPr>
        <w:t xml:space="preserve">السادس </w:t>
      </w:r>
      <w:r w:rsidR="00845D09">
        <w:rPr>
          <w:rFonts w:hint="cs"/>
          <w:rtl/>
          <w:lang w:bidi="ar"/>
        </w:rPr>
        <w:t xml:space="preserve">من </w:t>
      </w:r>
      <w:r w:rsidR="00845D09" w:rsidRPr="003D3624">
        <w:rPr>
          <w:rtl/>
          <w:lang w:bidi="ar"/>
        </w:rPr>
        <w:t>بروتوكول الإنترنت</w:t>
      </w:r>
      <w:r w:rsidR="00520A71">
        <w:rPr>
          <w:rFonts w:hint="eastAsia"/>
          <w:rtl/>
          <w:lang w:bidi="ar"/>
        </w:rPr>
        <w:t> </w:t>
      </w:r>
      <w:r w:rsidR="003A6EBA">
        <w:rPr>
          <w:lang w:bidi="ar"/>
        </w:rPr>
        <w:t>(</w:t>
      </w:r>
      <w:r w:rsidR="00845D09" w:rsidRPr="003A3C2B">
        <w:rPr>
          <w:rFonts w:hint="cs"/>
        </w:rPr>
        <w:t>IPv6</w:t>
      </w:r>
      <w:r w:rsidR="003A6EBA">
        <w:t>)</w:t>
      </w:r>
      <w:r w:rsidR="00845D09">
        <w:rPr>
          <w:rFonts w:hint="cs"/>
          <w:rtl/>
        </w:rPr>
        <w:t xml:space="preserve"> ضمن</w:t>
      </w:r>
      <w:r w:rsidR="00845D09" w:rsidRPr="00602DFC">
        <w:rPr>
          <w:rFonts w:hint="cs"/>
          <w:rtl/>
          <w:lang w:bidi="ar"/>
        </w:rPr>
        <w:t xml:space="preserve"> </w:t>
      </w:r>
      <w:r w:rsidR="00845D09" w:rsidRPr="003A3C2B">
        <w:rPr>
          <w:rFonts w:hint="cs"/>
          <w:rtl/>
          <w:lang w:bidi="ar"/>
        </w:rPr>
        <w:t>الاتحاد الدولي للاتصالات،</w:t>
      </w:r>
      <w:r w:rsidR="00845D09">
        <w:rPr>
          <w:rFonts w:hint="cs"/>
          <w:rtl/>
          <w:lang w:bidi="ar"/>
        </w:rPr>
        <w:t xml:space="preserve"> أعلنت</w:t>
      </w:r>
      <w:r w:rsidR="00845D09" w:rsidRPr="00602DFC">
        <w:rPr>
          <w:rFonts w:hint="cs"/>
          <w:rtl/>
          <w:lang w:bidi="ar"/>
        </w:rPr>
        <w:t xml:space="preserve"> </w:t>
      </w:r>
      <w:r w:rsidR="00845D09" w:rsidRPr="003A3C2B">
        <w:rPr>
          <w:rFonts w:hint="cs"/>
          <w:rtl/>
          <w:lang w:bidi="ar"/>
        </w:rPr>
        <w:t xml:space="preserve">سجلات </w:t>
      </w:r>
      <w:r w:rsidR="00845D09">
        <w:rPr>
          <w:rFonts w:hint="cs"/>
          <w:rtl/>
          <w:lang w:bidi="ar"/>
        </w:rPr>
        <w:t xml:space="preserve">الإنترنت الإقليمية التزامها بمواصلة العمل مع قطاعي تقييس الاتصالات وتنمية الاتصالات </w:t>
      </w:r>
      <w:r w:rsidR="002947C2">
        <w:rPr>
          <w:rFonts w:hint="cs"/>
          <w:rtl/>
          <w:lang w:bidi="ar"/>
        </w:rPr>
        <w:t>في </w:t>
      </w:r>
      <w:r w:rsidR="00845D09" w:rsidRPr="003A3C2B">
        <w:rPr>
          <w:rFonts w:hint="cs"/>
          <w:rtl/>
          <w:lang w:bidi="ar"/>
        </w:rPr>
        <w:t>الاتحاد</w:t>
      </w:r>
      <w:r w:rsidR="00845D09">
        <w:rPr>
          <w:rFonts w:hint="cs"/>
          <w:rtl/>
          <w:lang w:bidi="ar"/>
        </w:rPr>
        <w:t>، وهي تجري مباحثات</w:t>
      </w:r>
      <w:r w:rsidR="00845D09" w:rsidRPr="00602DFC">
        <w:rPr>
          <w:rFonts w:hint="cs"/>
          <w:rtl/>
          <w:lang w:bidi="ar"/>
        </w:rPr>
        <w:t xml:space="preserve"> </w:t>
      </w:r>
      <w:r w:rsidR="00845D09">
        <w:rPr>
          <w:rFonts w:hint="cs"/>
          <w:rtl/>
          <w:lang w:bidi="ar"/>
        </w:rPr>
        <w:t>مع المديرين</w:t>
      </w:r>
      <w:r w:rsidR="00845D09" w:rsidRPr="003A3C2B">
        <w:rPr>
          <w:rFonts w:hint="cs"/>
          <w:rtl/>
          <w:lang w:bidi="ar"/>
        </w:rPr>
        <w:t xml:space="preserve"> بهدف تنفيذ مبادرات بناء القدرات التعاونية </w:t>
      </w:r>
      <w:r w:rsidR="002947C2">
        <w:rPr>
          <w:rFonts w:hint="cs"/>
          <w:rtl/>
          <w:lang w:bidi="ar"/>
        </w:rPr>
        <w:t>في </w:t>
      </w:r>
      <w:r w:rsidR="00845D09" w:rsidRPr="003A3C2B">
        <w:rPr>
          <w:rFonts w:hint="cs"/>
          <w:rtl/>
          <w:lang w:bidi="ar"/>
        </w:rPr>
        <w:t>جميع المناطق.</w:t>
      </w:r>
    </w:p>
    <w:p w:rsidR="00845D09" w:rsidRDefault="00845D09" w:rsidP="003A6EBA">
      <w:pPr>
        <w:pStyle w:val="Headingb"/>
        <w:rPr>
          <w:rtl/>
        </w:rPr>
      </w:pPr>
      <w:r>
        <w:rPr>
          <w:rFonts w:hint="cs"/>
          <w:rtl/>
        </w:rPr>
        <w:t>معلوما</w:t>
      </w:r>
      <w:r>
        <w:rPr>
          <w:rtl/>
        </w:rPr>
        <w:t>ت</w:t>
      </w:r>
      <w:r>
        <w:rPr>
          <w:rFonts w:hint="cs"/>
          <w:rtl/>
        </w:rPr>
        <w:t xml:space="preserve"> أوفى</w:t>
      </w:r>
    </w:p>
    <w:p w:rsidR="00845D09" w:rsidRDefault="00845D09" w:rsidP="005B0E13">
      <w:pPr>
        <w:rPr>
          <w:rtl/>
          <w:lang w:bidi="ar"/>
        </w:rPr>
      </w:pPr>
      <w:r>
        <w:rPr>
          <w:rFonts w:hint="cs"/>
          <w:rtl/>
          <w:lang w:bidi="ar"/>
        </w:rPr>
        <w:t>أنتجت</w:t>
      </w:r>
      <w:r w:rsidRPr="00AC6B80">
        <w:rPr>
          <w:rFonts w:hint="cs"/>
          <w:rtl/>
          <w:lang w:bidi="ar"/>
        </w:rPr>
        <w:t xml:space="preserve"> </w:t>
      </w:r>
      <w:r w:rsidRPr="003A3C2B">
        <w:rPr>
          <w:rFonts w:hint="cs"/>
          <w:rtl/>
          <w:lang w:bidi="ar"/>
        </w:rPr>
        <w:t xml:space="preserve">سجلات </w:t>
      </w:r>
      <w:r>
        <w:rPr>
          <w:rFonts w:hint="cs"/>
          <w:rtl/>
          <w:lang w:bidi="ar"/>
        </w:rPr>
        <w:t>الإنترنت الإقليمية</w:t>
      </w:r>
      <w:r w:rsidRPr="00AC6B80">
        <w:rPr>
          <w:rFonts w:hint="cs"/>
          <w:rtl/>
          <w:lang w:bidi="ar"/>
        </w:rPr>
        <w:t xml:space="preserve"> </w:t>
      </w:r>
      <w:r w:rsidRPr="003A3C2B">
        <w:rPr>
          <w:rFonts w:hint="cs"/>
          <w:rtl/>
          <w:lang w:bidi="ar"/>
        </w:rPr>
        <w:t>عدد</w:t>
      </w:r>
      <w:r>
        <w:rPr>
          <w:rFonts w:hint="cs"/>
          <w:rtl/>
          <w:lang w:bidi="ar"/>
        </w:rPr>
        <w:t>اً</w:t>
      </w:r>
      <w:r w:rsidRPr="003A3C2B">
        <w:rPr>
          <w:rFonts w:hint="cs"/>
          <w:rtl/>
          <w:lang w:bidi="ar"/>
        </w:rPr>
        <w:t xml:space="preserve"> من الوثائق</w:t>
      </w:r>
      <w:r w:rsidRPr="00AC6B80">
        <w:rPr>
          <w:rFonts w:hint="cs"/>
          <w:rtl/>
          <w:lang w:bidi="ar"/>
        </w:rPr>
        <w:t xml:space="preserve"> </w:t>
      </w:r>
      <w:r w:rsidRPr="003A3C2B">
        <w:rPr>
          <w:rFonts w:hint="cs"/>
          <w:rtl/>
          <w:lang w:bidi="ar"/>
        </w:rPr>
        <w:t>فرديا</w:t>
      </w:r>
      <w:r>
        <w:rPr>
          <w:rFonts w:hint="cs"/>
          <w:rtl/>
          <w:lang w:bidi="ar"/>
        </w:rPr>
        <w:t>ً</w:t>
      </w:r>
      <w:r w:rsidRPr="003A3C2B">
        <w:rPr>
          <w:rFonts w:hint="cs"/>
          <w:rtl/>
          <w:lang w:bidi="ar"/>
        </w:rPr>
        <w:t xml:space="preserve"> وجماعيا</w:t>
      </w:r>
      <w:r>
        <w:rPr>
          <w:rFonts w:hint="cs"/>
          <w:rtl/>
          <w:lang w:bidi="ar"/>
        </w:rPr>
        <w:t>ً</w:t>
      </w:r>
      <w:r w:rsidRPr="003A3C2B">
        <w:rPr>
          <w:rFonts w:hint="cs"/>
          <w:rtl/>
          <w:lang w:bidi="ar"/>
        </w:rPr>
        <w:t xml:space="preserve">، </w:t>
      </w:r>
      <w:r>
        <w:rPr>
          <w:rFonts w:hint="cs"/>
          <w:rtl/>
          <w:lang w:bidi="ar"/>
        </w:rPr>
        <w:t>وهي</w:t>
      </w:r>
      <w:r w:rsidRPr="003A3C2B">
        <w:rPr>
          <w:rFonts w:hint="cs"/>
          <w:rtl/>
          <w:lang w:bidi="ar"/>
        </w:rPr>
        <w:t xml:space="preserve"> توفر تفاصيل </w:t>
      </w:r>
      <w:r>
        <w:rPr>
          <w:rFonts w:hint="cs"/>
          <w:rtl/>
          <w:lang w:bidi="ar"/>
        </w:rPr>
        <w:t>أوفى</w:t>
      </w:r>
      <w:r w:rsidRPr="003A3C2B">
        <w:rPr>
          <w:rFonts w:hint="cs"/>
          <w:rtl/>
          <w:lang w:bidi="ar"/>
        </w:rPr>
        <w:t xml:space="preserve"> </w:t>
      </w:r>
      <w:r>
        <w:rPr>
          <w:rFonts w:hint="cs"/>
          <w:rtl/>
          <w:lang w:bidi="ar"/>
        </w:rPr>
        <w:t>عن</w:t>
      </w:r>
      <w:r w:rsidRPr="003A3C2B">
        <w:rPr>
          <w:rFonts w:hint="cs"/>
          <w:rtl/>
          <w:lang w:bidi="ar"/>
        </w:rPr>
        <w:t xml:space="preserve"> مشاريع ومبادرات وأنشطة محددة </w:t>
      </w:r>
      <w:r w:rsidR="005B0E13">
        <w:rPr>
          <w:rFonts w:hint="cs"/>
          <w:rtl/>
          <w:lang w:bidi="ar"/>
        </w:rPr>
        <w:t>ف</w:t>
      </w:r>
      <w:r w:rsidRPr="003A3C2B">
        <w:rPr>
          <w:rFonts w:hint="cs"/>
          <w:rtl/>
          <w:lang w:bidi="ar"/>
        </w:rPr>
        <w:t>ي</w:t>
      </w:r>
      <w:r w:rsidR="002947C2">
        <w:rPr>
          <w:rFonts w:hint="cs"/>
          <w:rtl/>
          <w:lang w:bidi="ar"/>
        </w:rPr>
        <w:t>ما </w:t>
      </w:r>
      <w:r w:rsidRPr="003A3C2B">
        <w:rPr>
          <w:rFonts w:hint="cs"/>
          <w:rtl/>
          <w:lang w:bidi="ar"/>
        </w:rPr>
        <w:t>يتعلق ببناء القدرات</w:t>
      </w:r>
      <w:r w:rsidRPr="00AC6B80">
        <w:rPr>
          <w:rtl/>
          <w:lang w:bidi="ar"/>
        </w:rPr>
        <w:t xml:space="preserve"> </w:t>
      </w:r>
      <w:r>
        <w:rPr>
          <w:rFonts w:hint="cs"/>
          <w:rtl/>
          <w:lang w:bidi="ar"/>
        </w:rPr>
        <w:t>و</w:t>
      </w:r>
      <w:r w:rsidRPr="003A3C2B">
        <w:rPr>
          <w:rFonts w:hint="cs"/>
          <w:rtl/>
          <w:lang w:bidi="ar"/>
        </w:rPr>
        <w:t>أنشطة أصحاب المصلحة المتعددين</w:t>
      </w:r>
      <w:r w:rsidRPr="006876A4">
        <w:rPr>
          <w:rtl/>
          <w:lang w:bidi="ar"/>
        </w:rPr>
        <w:t xml:space="preserve"> </w:t>
      </w:r>
      <w:r w:rsidR="002947C2">
        <w:rPr>
          <w:rFonts w:hint="cs"/>
          <w:rtl/>
          <w:lang w:bidi="ar"/>
        </w:rPr>
        <w:t>في </w:t>
      </w:r>
      <w:r>
        <w:rPr>
          <w:rFonts w:hint="cs"/>
          <w:rtl/>
          <w:lang w:bidi="ar"/>
        </w:rPr>
        <w:t xml:space="preserve">مجال </w:t>
      </w:r>
      <w:r w:rsidRPr="006876A4">
        <w:rPr>
          <w:rtl/>
          <w:lang w:bidi="ar"/>
        </w:rPr>
        <w:t xml:space="preserve">الإصدار السادس لبروتوكول </w:t>
      </w:r>
      <w:r>
        <w:rPr>
          <w:rtl/>
          <w:lang w:bidi="ar"/>
        </w:rPr>
        <w:t>الإنترنت</w:t>
      </w:r>
      <w:r w:rsidR="005B0E13">
        <w:rPr>
          <w:rFonts w:hint="cs"/>
          <w:rtl/>
          <w:lang w:bidi="ar"/>
        </w:rPr>
        <w:t> </w:t>
      </w:r>
      <w:r w:rsidR="003A6EBA">
        <w:rPr>
          <w:lang w:bidi="ar"/>
        </w:rPr>
        <w:t>(</w:t>
      </w:r>
      <w:r w:rsidRPr="006876A4">
        <w:rPr>
          <w:lang w:bidi="ar"/>
        </w:rPr>
        <w:t>IPv6</w:t>
      </w:r>
      <w:r w:rsidR="003A6EBA">
        <w:rPr>
          <w:lang w:bidi="ar"/>
        </w:rPr>
        <w:t>)</w:t>
      </w:r>
      <w:r>
        <w:rPr>
          <w:rFonts w:hint="cs"/>
          <w:rtl/>
          <w:lang w:bidi="ar"/>
        </w:rPr>
        <w:t>.</w:t>
      </w:r>
    </w:p>
    <w:p w:rsidR="00845D09" w:rsidRPr="003A6EBA" w:rsidRDefault="00845D09" w:rsidP="003A6EBA">
      <w:pPr>
        <w:pStyle w:val="Headingb"/>
        <w:rPr>
          <w:rtl/>
        </w:rPr>
      </w:pPr>
      <w:r w:rsidRPr="003A6EBA">
        <w:rPr>
          <w:rFonts w:hint="cs"/>
          <w:rtl/>
        </w:rPr>
        <w:t xml:space="preserve">استمرار التعاون: </w:t>
      </w:r>
      <w:r w:rsidRPr="003A6EBA">
        <w:rPr>
          <w:rtl/>
        </w:rPr>
        <w:t>هيئة موارد الترقيم</w:t>
      </w:r>
      <w:r w:rsidRPr="003A6EBA">
        <w:rPr>
          <w:rFonts w:hint="cs"/>
          <w:rtl/>
        </w:rPr>
        <w:t xml:space="preserve"> </w:t>
      </w:r>
      <w:r w:rsidR="003A6EBA" w:rsidRPr="003A6EBA">
        <w:t>(</w:t>
      </w:r>
      <w:r w:rsidRPr="003A6EBA">
        <w:rPr>
          <w:rFonts w:hint="cs"/>
        </w:rPr>
        <w:t>NRO</w:t>
      </w:r>
      <w:r w:rsidR="003A6EBA" w:rsidRPr="003A6EBA">
        <w:t>)</w:t>
      </w:r>
      <w:r w:rsidRPr="003A6EBA">
        <w:rPr>
          <w:rFonts w:hint="cs"/>
          <w:rtl/>
        </w:rPr>
        <w:t xml:space="preserve"> وإدارة الإنترنت</w:t>
      </w:r>
    </w:p>
    <w:p w:rsidR="00845D09" w:rsidRDefault="00845D09" w:rsidP="00DE211C">
      <w:pPr>
        <w:rPr>
          <w:rtl/>
          <w:lang w:bidi="ar"/>
        </w:rPr>
      </w:pPr>
      <w:r>
        <w:rPr>
          <w:rFonts w:hint="cs"/>
          <w:rtl/>
          <w:lang w:bidi="ar"/>
        </w:rPr>
        <w:t>هذه</w:t>
      </w:r>
      <w:r w:rsidRPr="00AC6B80">
        <w:rPr>
          <w:rFonts w:hint="cs"/>
          <w:rtl/>
          <w:lang w:bidi="ar"/>
        </w:rPr>
        <w:t xml:space="preserve"> </w:t>
      </w:r>
      <w:r w:rsidRPr="003A3C2B">
        <w:rPr>
          <w:rFonts w:hint="cs"/>
          <w:rtl/>
          <w:lang w:bidi="ar"/>
        </w:rPr>
        <w:t xml:space="preserve">وثيقة </w:t>
      </w:r>
      <w:r>
        <w:rPr>
          <w:rFonts w:hint="cs"/>
          <w:rtl/>
          <w:lang w:bidi="ar"/>
        </w:rPr>
        <w:t xml:space="preserve">يجري </w:t>
      </w:r>
      <w:r w:rsidRPr="003A3C2B">
        <w:rPr>
          <w:rFonts w:hint="cs"/>
          <w:rtl/>
          <w:lang w:bidi="ar"/>
        </w:rPr>
        <w:t xml:space="preserve">تحديثها بانتظام </w:t>
      </w:r>
      <w:r>
        <w:rPr>
          <w:rFonts w:hint="cs"/>
          <w:rtl/>
          <w:lang w:bidi="ar"/>
        </w:rPr>
        <w:t>و</w:t>
      </w:r>
      <w:r w:rsidRPr="003A3C2B">
        <w:rPr>
          <w:rFonts w:hint="cs"/>
          <w:rtl/>
          <w:lang w:bidi="ar"/>
        </w:rPr>
        <w:t xml:space="preserve">تنتجها سجلات </w:t>
      </w:r>
      <w:r>
        <w:rPr>
          <w:rFonts w:hint="cs"/>
          <w:rtl/>
          <w:lang w:bidi="ar"/>
        </w:rPr>
        <w:t xml:space="preserve">الإنترنت الإقليمية الخمسة لتعرض </w:t>
      </w:r>
      <w:r w:rsidRPr="003A3C2B">
        <w:rPr>
          <w:rFonts w:hint="cs"/>
          <w:rtl/>
          <w:lang w:bidi="ar"/>
        </w:rPr>
        <w:t xml:space="preserve">تفاصيل أنشطتها الجماعية والفردية، مع التركيز بوجه خاص على إشراك أصحاب المصلحة المتعددين وأنشطة التعاون </w:t>
      </w:r>
      <w:r>
        <w:rPr>
          <w:rFonts w:hint="cs"/>
          <w:rtl/>
          <w:lang w:bidi="ar"/>
        </w:rPr>
        <w:t>المعزز</w:t>
      </w:r>
      <w:r w:rsidRPr="003A3C2B">
        <w:rPr>
          <w:rFonts w:hint="cs"/>
          <w:rtl/>
          <w:lang w:bidi="ar"/>
        </w:rPr>
        <w:t>:</w:t>
      </w:r>
      <w:r w:rsidR="00DE211C">
        <w:rPr>
          <w:rtl/>
          <w:lang w:bidi="ar"/>
        </w:rPr>
        <w:tab/>
      </w:r>
      <w:r w:rsidR="00DE211C">
        <w:rPr>
          <w:rFonts w:hint="cs"/>
          <w:rtl/>
          <w:lang w:bidi="ar"/>
        </w:rPr>
        <w:br/>
      </w:r>
      <w:r>
        <w:rPr>
          <w:rFonts w:hint="cs"/>
          <w:rtl/>
          <w:lang w:bidi="ar"/>
        </w:rPr>
        <w:t xml:space="preserve"> </w:t>
      </w:r>
      <w:hyperlink r:id="rId21" w:history="1">
        <w:r w:rsidRPr="00767F00">
          <w:rPr>
            <w:rStyle w:val="Hyperlink"/>
            <w:lang w:bidi="ar"/>
          </w:rPr>
          <w:t>www.nro.net/wp-content/uploads/nro-continuing-cooperation-brochure.pdf</w:t>
        </w:r>
      </w:hyperlink>
    </w:p>
    <w:p w:rsidR="00845D09" w:rsidRDefault="00845D09" w:rsidP="00520A71">
      <w:pPr>
        <w:pStyle w:val="Headingb"/>
        <w:ind w:left="0" w:firstLine="0"/>
        <w:rPr>
          <w:rtl/>
          <w:lang w:bidi="ar-SY"/>
        </w:rPr>
      </w:pPr>
      <w:r w:rsidRPr="003A3C2B">
        <w:rPr>
          <w:rFonts w:hint="cs"/>
          <w:rtl/>
        </w:rPr>
        <w:t>أنشطة بناء القدرات</w:t>
      </w:r>
      <w:r>
        <w:rPr>
          <w:rFonts w:hint="cs"/>
          <w:rtl/>
        </w:rPr>
        <w:t xml:space="preserve"> بشأن </w:t>
      </w:r>
      <w:r w:rsidRPr="006876A4">
        <w:rPr>
          <w:rtl/>
        </w:rPr>
        <w:t xml:space="preserve">الإصدار السادس لبروتوكول </w:t>
      </w:r>
      <w:r>
        <w:rPr>
          <w:rtl/>
        </w:rPr>
        <w:t>الإنترنت</w:t>
      </w:r>
      <w:r w:rsidR="00520A71">
        <w:rPr>
          <w:rFonts w:hint="cs"/>
          <w:rtl/>
        </w:rPr>
        <w:t> </w:t>
      </w:r>
      <w:r w:rsidR="00DE211C">
        <w:t>(</w:t>
      </w:r>
      <w:r w:rsidRPr="006876A4">
        <w:t>IPv6</w:t>
      </w:r>
      <w:r w:rsidR="00DE211C">
        <w:t>)</w:t>
      </w:r>
      <w:r>
        <w:rPr>
          <w:rFonts w:hint="cs"/>
          <w:rtl/>
        </w:rPr>
        <w:t xml:space="preserve"> لدى مركز</w:t>
      </w:r>
      <w:r w:rsidRPr="00AC6B80">
        <w:rPr>
          <w:rtl/>
        </w:rPr>
        <w:t xml:space="preserve"> تنسيق شبكات بروتوكول الإنترنت الأوروبية </w:t>
      </w:r>
      <w:r w:rsidR="00DE211C">
        <w:t>(</w:t>
      </w:r>
      <w:r w:rsidRPr="00AC6B80">
        <w:t>RIPE</w:t>
      </w:r>
      <w:r w:rsidR="00DE211C">
        <w:noBreakHyphen/>
      </w:r>
      <w:r w:rsidRPr="00AC6B80">
        <w:t>NCC</w:t>
      </w:r>
      <w:r w:rsidR="00DE211C">
        <w:t>)</w:t>
      </w:r>
    </w:p>
    <w:p w:rsidR="00845D09" w:rsidRDefault="00845D09" w:rsidP="005B0E13">
      <w:pPr>
        <w:rPr>
          <w:rtl/>
        </w:rPr>
      </w:pPr>
      <w:r>
        <w:rPr>
          <w:rFonts w:hint="cs"/>
          <w:rtl/>
        </w:rPr>
        <w:t xml:space="preserve">تعرض هذه الوثيقة التي أعدها المركز </w:t>
      </w:r>
      <w:r w:rsidRPr="006F5701">
        <w:t>(ripe</w:t>
      </w:r>
      <w:r w:rsidR="00DE211C">
        <w:noBreakHyphen/>
      </w:r>
      <w:r w:rsidRPr="006F5701">
        <w:t>557)</w:t>
      </w:r>
      <w:r>
        <w:rPr>
          <w:rFonts w:hint="cs"/>
          <w:rtl/>
        </w:rPr>
        <w:t xml:space="preserve"> </w:t>
      </w:r>
      <w:r>
        <w:rPr>
          <w:rFonts w:hint="cs"/>
          <w:rtl/>
          <w:lang w:bidi="ar"/>
        </w:rPr>
        <w:t>تفاصيل أنشطة بناء القدرات التي ي</w:t>
      </w:r>
      <w:r w:rsidRPr="003A3C2B">
        <w:rPr>
          <w:rFonts w:hint="cs"/>
          <w:rtl/>
          <w:lang w:bidi="ar"/>
        </w:rPr>
        <w:t>ضطلع بها</w:t>
      </w:r>
      <w:r>
        <w:rPr>
          <w:rFonts w:hint="cs"/>
          <w:rtl/>
          <w:lang w:bidi="ar"/>
        </w:rPr>
        <w:t xml:space="preserve"> مركز</w:t>
      </w:r>
      <w:r w:rsidR="005B0E13">
        <w:rPr>
          <w:rFonts w:hint="eastAsia"/>
          <w:rtl/>
        </w:rPr>
        <w:t> </w:t>
      </w:r>
      <w:r w:rsidRPr="003A3C2B">
        <w:rPr>
          <w:rFonts w:hint="cs"/>
        </w:rPr>
        <w:t>RIPE</w:t>
      </w:r>
      <w:r w:rsidR="005B0E13">
        <w:rPr>
          <w:rFonts w:hint="eastAsia"/>
        </w:rPr>
        <w:t> </w:t>
      </w:r>
      <w:r w:rsidR="005B0E13" w:rsidRPr="003A3C2B">
        <w:rPr>
          <w:rFonts w:hint="cs"/>
        </w:rPr>
        <w:t>NCC</w:t>
      </w:r>
      <w:r>
        <w:rPr>
          <w:rFonts w:hint="cs"/>
          <w:rtl/>
          <w:lang w:bidi="ar"/>
        </w:rPr>
        <w:t xml:space="preserve"> </w:t>
      </w:r>
      <w:r w:rsidR="002947C2">
        <w:rPr>
          <w:rFonts w:hint="cs"/>
          <w:rtl/>
          <w:lang w:bidi="ar"/>
        </w:rPr>
        <w:t>في </w:t>
      </w:r>
      <w:r>
        <w:rPr>
          <w:rFonts w:hint="cs"/>
          <w:rtl/>
          <w:lang w:bidi="ar"/>
        </w:rPr>
        <w:t>منطقة خدمته</w:t>
      </w:r>
      <w:r w:rsidRPr="003A3C2B">
        <w:rPr>
          <w:rFonts w:hint="cs"/>
          <w:rtl/>
          <w:lang w:bidi="ar"/>
        </w:rPr>
        <w:t>:</w:t>
      </w:r>
      <w:r w:rsidR="00DE211C">
        <w:rPr>
          <w:rFonts w:hint="cs"/>
          <w:rtl/>
          <w:lang w:bidi="ar"/>
        </w:rPr>
        <w:t xml:space="preserve"> </w:t>
      </w:r>
      <w:hyperlink r:id="rId22" w:history="1">
        <w:r w:rsidRPr="00CE2F7E">
          <w:rPr>
            <w:rStyle w:val="Hyperlink"/>
            <w:rFonts w:hint="cs"/>
          </w:rPr>
          <w:t>www.ripe.net/ripe/docs/ripe-557</w:t>
        </w:r>
      </w:hyperlink>
    </w:p>
    <w:p w:rsidR="00845D09" w:rsidRDefault="00845D09" w:rsidP="00DE211C">
      <w:pPr>
        <w:pStyle w:val="Headingb"/>
        <w:rPr>
          <w:rtl/>
        </w:rPr>
      </w:pPr>
      <w:r w:rsidRPr="003A3C2B">
        <w:rPr>
          <w:rFonts w:hint="cs"/>
          <w:rtl/>
        </w:rPr>
        <w:t>نظرة عامة</w:t>
      </w:r>
      <w:r>
        <w:rPr>
          <w:rFonts w:hint="cs"/>
          <w:rtl/>
        </w:rPr>
        <w:t xml:space="preserve"> </w:t>
      </w:r>
      <w:r w:rsidRPr="003A3C2B">
        <w:rPr>
          <w:rFonts w:hint="cs"/>
          <w:rtl/>
        </w:rPr>
        <w:t>مقارن</w:t>
      </w:r>
      <w:r>
        <w:rPr>
          <w:rFonts w:hint="cs"/>
          <w:rtl/>
        </w:rPr>
        <w:t>ة</w:t>
      </w:r>
      <w:r w:rsidRPr="003A3C2B">
        <w:rPr>
          <w:rFonts w:hint="cs"/>
          <w:rtl/>
        </w:rPr>
        <w:t xml:space="preserve"> </w:t>
      </w:r>
      <w:r>
        <w:rPr>
          <w:rFonts w:hint="cs"/>
          <w:rtl/>
        </w:rPr>
        <w:t>على</w:t>
      </w:r>
      <w:r w:rsidRPr="003A3C2B">
        <w:rPr>
          <w:rFonts w:hint="cs"/>
          <w:rtl/>
        </w:rPr>
        <w:t xml:space="preserve"> سياسة</w:t>
      </w:r>
      <w:r w:rsidRPr="006F5701">
        <w:rPr>
          <w:rFonts w:hint="cs"/>
          <w:rtl/>
        </w:rPr>
        <w:t xml:space="preserve"> </w:t>
      </w:r>
      <w:r w:rsidR="00DE211C">
        <w:rPr>
          <w:rFonts w:hint="cs"/>
          <w:rtl/>
        </w:rPr>
        <w:t>سجلات الإنترنت الإقليمية</w:t>
      </w:r>
    </w:p>
    <w:p w:rsidR="00B50180" w:rsidRPr="00015E3B" w:rsidRDefault="00845D09" w:rsidP="00DE211C">
      <w:pPr>
        <w:rPr>
          <w:lang w:val="en-GB" w:bidi="ar-EG"/>
        </w:rPr>
      </w:pPr>
      <w:r>
        <w:rPr>
          <w:rFonts w:hint="cs"/>
          <w:rtl/>
          <w:lang w:bidi="ar"/>
        </w:rPr>
        <w:t>تحتفظ</w:t>
      </w:r>
      <w:r w:rsidRPr="006F5701">
        <w:rPr>
          <w:rFonts w:hint="cs"/>
          <w:rtl/>
          <w:lang w:bidi="ar"/>
        </w:rPr>
        <w:t xml:space="preserve"> </w:t>
      </w:r>
      <w:r w:rsidRPr="003A3C2B">
        <w:rPr>
          <w:rFonts w:hint="cs"/>
          <w:rtl/>
          <w:lang w:bidi="ar"/>
        </w:rPr>
        <w:t xml:space="preserve">سجلات </w:t>
      </w:r>
      <w:r>
        <w:rPr>
          <w:rFonts w:hint="cs"/>
          <w:rtl/>
          <w:lang w:bidi="ar"/>
        </w:rPr>
        <w:t>الإنترنت</w:t>
      </w:r>
      <w:r w:rsidRPr="003A3C2B">
        <w:rPr>
          <w:rFonts w:hint="cs"/>
          <w:rtl/>
          <w:lang w:bidi="ar"/>
        </w:rPr>
        <w:t xml:space="preserve"> الإقليمية </w:t>
      </w:r>
      <w:r>
        <w:rPr>
          <w:rFonts w:hint="cs"/>
          <w:rtl/>
          <w:lang w:bidi="ar"/>
        </w:rPr>
        <w:t xml:space="preserve">بوثيقة تحدَّث فصلياً وتعرض تفاصيل </w:t>
      </w:r>
      <w:r w:rsidRPr="003A3C2B">
        <w:rPr>
          <w:rFonts w:hint="cs"/>
          <w:rtl/>
          <w:lang w:bidi="ar"/>
        </w:rPr>
        <w:t xml:space="preserve">سياسات </w:t>
      </w:r>
      <w:r>
        <w:rPr>
          <w:rFonts w:hint="cs"/>
          <w:rtl/>
        </w:rPr>
        <w:t xml:space="preserve">سجلات الإنترنت الإقليمية </w:t>
      </w:r>
      <w:r>
        <w:rPr>
          <w:rFonts w:hint="cs"/>
          <w:rtl/>
          <w:lang w:bidi="ar"/>
        </w:rPr>
        <w:t xml:space="preserve">بمقارنتها </w:t>
      </w:r>
      <w:r w:rsidRPr="003A3C2B">
        <w:rPr>
          <w:rFonts w:hint="cs"/>
          <w:rtl/>
          <w:lang w:bidi="ar"/>
        </w:rPr>
        <w:t xml:space="preserve">بين المناطق، </w:t>
      </w:r>
      <w:r>
        <w:rPr>
          <w:rFonts w:hint="cs"/>
          <w:rtl/>
          <w:lang w:bidi="ar"/>
        </w:rPr>
        <w:t xml:space="preserve">وهي </w:t>
      </w:r>
      <w:r w:rsidRPr="003A3C2B">
        <w:rPr>
          <w:rFonts w:hint="cs"/>
          <w:rtl/>
          <w:lang w:bidi="ar"/>
        </w:rPr>
        <w:t>مجمعة حسب الموضوع</w:t>
      </w:r>
      <w:r>
        <w:rPr>
          <w:rFonts w:hint="cs"/>
          <w:rtl/>
          <w:lang w:bidi="ar"/>
        </w:rPr>
        <w:t>ات</w:t>
      </w:r>
      <w:r w:rsidRPr="003A3C2B">
        <w:rPr>
          <w:rFonts w:hint="cs"/>
          <w:rtl/>
          <w:lang w:bidi="ar"/>
        </w:rPr>
        <w:t>:</w:t>
      </w:r>
      <w:r w:rsidR="00DE211C">
        <w:rPr>
          <w:rFonts w:hint="cs"/>
          <w:rtl/>
          <w:lang w:bidi="ar"/>
        </w:rPr>
        <w:t xml:space="preserve"> </w:t>
      </w:r>
      <w:hyperlink r:id="rId23" w:history="1">
        <w:r w:rsidRPr="00CE2F7E">
          <w:rPr>
            <w:rStyle w:val="Hyperlink"/>
            <w:rFonts w:hint="cs"/>
          </w:rPr>
          <w:t>www.nro.net/rir-comparative-policy-overview</w:t>
        </w:r>
        <w:r w:rsidRPr="00CE2F7E">
          <w:rPr>
            <w:rStyle w:val="Hyperlink"/>
            <w:rFonts w:hint="cs"/>
            <w:rtl/>
            <w:lang w:bidi="ar"/>
          </w:rPr>
          <w:t>/</w:t>
        </w:r>
      </w:hyperlink>
    </w:p>
    <w:p w:rsidR="002919E1" w:rsidRPr="002919E1" w:rsidRDefault="009533AC" w:rsidP="009533AC">
      <w:pPr>
        <w:spacing w:before="600"/>
        <w:jc w:val="center"/>
        <w:rPr>
          <w:noProof/>
          <w:rtl/>
          <w:lang w:bidi="ar-EG"/>
        </w:rPr>
      </w:pPr>
      <w:r>
        <w:rPr>
          <w:rFonts w:hint="cs"/>
          <w:noProof/>
          <w:rtl/>
          <w:lang w:bidi="ar-EG"/>
        </w:rPr>
        <w:t>___________</w:t>
      </w:r>
    </w:p>
    <w:sectPr w:rsidR="002919E1" w:rsidRPr="002919E1" w:rsidSect="004D4AE6">
      <w:headerReference w:type="even" r:id="rId24"/>
      <w:headerReference w:type="default" r:id="rId25"/>
      <w:footerReference w:type="default" r:id="rId26"/>
      <w:footerReference w:type="first" r:id="rId27"/>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D29" w:rsidRDefault="00886D29" w:rsidP="002919E1">
      <w:r>
        <w:separator/>
      </w:r>
    </w:p>
    <w:p w:rsidR="00886D29" w:rsidRDefault="00886D29" w:rsidP="002919E1"/>
    <w:p w:rsidR="00886D29" w:rsidRDefault="00886D29" w:rsidP="002919E1"/>
    <w:p w:rsidR="00886D29" w:rsidRDefault="00886D29"/>
  </w:endnote>
  <w:endnote w:type="continuationSeparator" w:id="0">
    <w:p w:rsidR="00886D29" w:rsidRDefault="00886D29" w:rsidP="002919E1">
      <w:r>
        <w:continuationSeparator/>
      </w:r>
    </w:p>
    <w:p w:rsidR="00886D29" w:rsidRDefault="00886D29" w:rsidP="002919E1"/>
    <w:p w:rsidR="00886D29" w:rsidRDefault="00886D29" w:rsidP="002919E1"/>
    <w:p w:rsidR="00886D29" w:rsidRDefault="00886D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20002A87" w:usb1="80000000" w:usb2="00000008" w:usb3="00000000" w:csb0="000001FF" w:csb1="00000000"/>
  </w:font>
  <w:font w:name="SimSun">
    <w:altName w:val="??"/>
    <w:panose1 w:val="02010600030101010101"/>
    <w:charset w:val="86"/>
    <w:family w:val="auto"/>
    <w:pitch w:val="variable"/>
    <w:sig w:usb0="00000003" w:usb1="080E0000" w:usb2="00000010" w:usb3="00000000" w:csb0="00040001"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A9" w:rsidRPr="00336C1A" w:rsidRDefault="002D28A9" w:rsidP="002C412A">
    <w:pPr>
      <w:pStyle w:val="Footer"/>
      <w:tabs>
        <w:tab w:val="clear" w:pos="1871"/>
        <w:tab w:val="clear" w:pos="2268"/>
        <w:tab w:val="clear" w:pos="5812"/>
        <w:tab w:val="left" w:pos="5670"/>
      </w:tabs>
    </w:pPr>
    <w:r w:rsidRPr="00CB4300">
      <w:fldChar w:fldCharType="begin"/>
    </w:r>
    <w:r w:rsidRPr="00336C1A">
      <w:instrText xml:space="preserve"> FILENAME \p \* MERGEFORMAT </w:instrText>
    </w:r>
    <w:r w:rsidRPr="00CB4300">
      <w:fldChar w:fldCharType="separate"/>
    </w:r>
    <w:r w:rsidR="002C5F9F">
      <w:rPr>
        <w:noProof/>
      </w:rPr>
      <w:t>P:\ARA\SG\CONF-SG\WTPF13\000\008A.docx</w:t>
    </w:r>
    <w:r w:rsidRPr="00CB4300">
      <w:fldChar w:fldCharType="end"/>
    </w:r>
    <w:r w:rsidRPr="00336C1A">
      <w:t xml:space="preserve"> </w:t>
    </w:r>
    <w:r w:rsidR="002C412A">
      <w:t xml:space="preserve"> </w:t>
    </w:r>
    <w:r w:rsidRPr="00336C1A">
      <w:t xml:space="preserve"> (</w:t>
    </w:r>
    <w:r w:rsidR="002C412A">
      <w:t>343557</w:t>
    </w:r>
    <w:r w:rsidRPr="00336C1A">
      <w:t>)</w:t>
    </w:r>
    <w:r w:rsidRPr="00336C1A">
      <w:tab/>
    </w:r>
    <w:r w:rsidRPr="00CB4300">
      <w:fldChar w:fldCharType="begin"/>
    </w:r>
    <w:r w:rsidRPr="00CB4300">
      <w:instrText xml:space="preserve"> savedate \@ dd.MM.yy </w:instrText>
    </w:r>
    <w:r w:rsidRPr="00CB4300">
      <w:fldChar w:fldCharType="separate"/>
    </w:r>
    <w:r w:rsidR="008136B2">
      <w:rPr>
        <w:noProof/>
      </w:rPr>
      <w:t>09.05.13</w:t>
    </w:r>
    <w:r w:rsidRPr="00CB4300">
      <w:fldChar w:fldCharType="end"/>
    </w:r>
    <w:r w:rsidRPr="00336C1A">
      <w:tab/>
    </w:r>
    <w:r w:rsidRPr="00CB4300">
      <w:fldChar w:fldCharType="begin"/>
    </w:r>
    <w:r w:rsidRPr="00CB4300">
      <w:instrText xml:space="preserve"> printdate \@ dd.MM.yy </w:instrText>
    </w:r>
    <w:r w:rsidRPr="00CB4300">
      <w:fldChar w:fldCharType="separate"/>
    </w:r>
    <w:r w:rsidR="002C5F9F">
      <w:rPr>
        <w:noProof/>
      </w:rPr>
      <w:t>08.05.13</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A9" w:rsidRPr="00336C1A" w:rsidRDefault="002D28A9" w:rsidP="002C412A">
    <w:pPr>
      <w:pStyle w:val="Footer"/>
      <w:tabs>
        <w:tab w:val="clear" w:pos="1134"/>
        <w:tab w:val="clear" w:pos="1871"/>
        <w:tab w:val="clear" w:pos="2268"/>
        <w:tab w:val="clear" w:pos="5812"/>
        <w:tab w:val="left" w:pos="5670"/>
      </w:tabs>
    </w:pPr>
    <w:r>
      <w:fldChar w:fldCharType="begin"/>
    </w:r>
    <w:r w:rsidRPr="00336C1A">
      <w:instrText xml:space="preserve"> FILENAME \p \* MERGEFORMAT </w:instrText>
    </w:r>
    <w:r>
      <w:fldChar w:fldCharType="separate"/>
    </w:r>
    <w:r w:rsidR="002C5F9F">
      <w:rPr>
        <w:noProof/>
      </w:rPr>
      <w:t>P:\ARA\SG\CONF-SG\WTPF13\000\008A.docx</w:t>
    </w:r>
    <w:r>
      <w:fldChar w:fldCharType="end"/>
    </w:r>
    <w:r w:rsidRPr="00336C1A">
      <w:t xml:space="preserve">   (</w:t>
    </w:r>
    <w:r w:rsidR="002C412A">
      <w:t>343557</w:t>
    </w:r>
    <w:r w:rsidRPr="00336C1A">
      <w:t>)</w:t>
    </w:r>
    <w:r w:rsidRPr="00336C1A">
      <w:tab/>
    </w:r>
    <w:r w:rsidRPr="00B12661">
      <w:fldChar w:fldCharType="begin"/>
    </w:r>
    <w:r w:rsidRPr="00B12661">
      <w:instrText xml:space="preserve"> savedate \@ dd.MM.yy </w:instrText>
    </w:r>
    <w:r w:rsidRPr="00B12661">
      <w:fldChar w:fldCharType="separate"/>
    </w:r>
    <w:r w:rsidR="008136B2">
      <w:rPr>
        <w:noProof/>
      </w:rPr>
      <w:t>09.05.13</w:t>
    </w:r>
    <w:r w:rsidRPr="00B12661">
      <w:fldChar w:fldCharType="end"/>
    </w:r>
    <w:r w:rsidRPr="00336C1A">
      <w:tab/>
    </w:r>
    <w:r w:rsidRPr="00B12661">
      <w:fldChar w:fldCharType="begin"/>
    </w:r>
    <w:r w:rsidRPr="00B12661">
      <w:instrText xml:space="preserve"> printdate \@ dd.MM.yy </w:instrText>
    </w:r>
    <w:r w:rsidRPr="00B12661">
      <w:fldChar w:fldCharType="separate"/>
    </w:r>
    <w:r w:rsidR="002C5F9F">
      <w:rPr>
        <w:noProof/>
      </w:rPr>
      <w:t>08.05.13</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D29" w:rsidRDefault="00886D29" w:rsidP="002919E1">
      <w:r>
        <w:t>___________________</w:t>
      </w:r>
    </w:p>
  </w:footnote>
  <w:footnote w:type="continuationSeparator" w:id="0">
    <w:p w:rsidR="00886D29" w:rsidRDefault="00886D29" w:rsidP="002919E1">
      <w:r>
        <w:continuationSeparator/>
      </w:r>
    </w:p>
    <w:p w:rsidR="00886D29" w:rsidRDefault="00886D29" w:rsidP="002919E1"/>
    <w:p w:rsidR="00886D29" w:rsidRDefault="00886D29" w:rsidP="002919E1"/>
    <w:p w:rsidR="00886D29" w:rsidRDefault="00886D2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A9" w:rsidRDefault="002D28A9" w:rsidP="002919E1"/>
  <w:p w:rsidR="002D28A9" w:rsidRDefault="002D28A9" w:rsidP="002919E1"/>
  <w:p w:rsidR="002D28A9" w:rsidRDefault="002D28A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A9" w:rsidRPr="0088384B" w:rsidRDefault="002D28A9" w:rsidP="002C412A">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8136B2">
      <w:rPr>
        <w:rStyle w:val="PageNumber"/>
        <w:noProof/>
      </w:rPr>
      <w:t>3</w:t>
    </w:r>
    <w:r w:rsidRPr="0088384B">
      <w:rPr>
        <w:rStyle w:val="PageNumber"/>
      </w:rPr>
      <w:fldChar w:fldCharType="end"/>
    </w:r>
    <w:r>
      <w:rPr>
        <w:rStyle w:val="PageNumber"/>
        <w:rtl/>
      </w:rPr>
      <w:br/>
    </w:r>
    <w:r w:rsidR="00015E3B">
      <w:rPr>
        <w:rStyle w:val="PageNumber"/>
      </w:rPr>
      <w:t>WTPF13</w:t>
    </w:r>
    <w:r w:rsidRPr="0088384B">
      <w:rPr>
        <w:rStyle w:val="PageNumber"/>
      </w:rPr>
      <w:t>/</w:t>
    </w:r>
    <w:r w:rsidR="002C412A">
      <w:rPr>
        <w:rStyle w:val="PageNumber"/>
      </w:rPr>
      <w:t>8</w:t>
    </w:r>
    <w:r w:rsidRPr="0088384B">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DC4CCB06"/>
    <w:lvl w:ilvl="0">
      <w:start w:val="1"/>
      <w:numFmt w:val="decimal"/>
      <w:lvlText w:val="%1."/>
      <w:lvlJc w:val="left"/>
      <w:pPr>
        <w:tabs>
          <w:tab w:val="num" w:pos="926"/>
        </w:tabs>
        <w:ind w:left="926" w:hanging="360"/>
      </w:pPr>
    </w:lvl>
  </w:abstractNum>
  <w:abstractNum w:abstractNumId="3">
    <w:nsid w:val="FFFFFF7F"/>
    <w:multiLevelType w:val="singleLevel"/>
    <w:tmpl w:val="FDA2F04E"/>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8A9B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02C018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B2210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nsid w:val="21B67331"/>
    <w:multiLevelType w:val="hybridMultilevel"/>
    <w:tmpl w:val="D81C5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04341A"/>
    <w:multiLevelType w:val="hybridMultilevel"/>
    <w:tmpl w:val="28326A12"/>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4">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6">
    <w:nsid w:val="654A1C8B"/>
    <w:multiLevelType w:val="hybridMultilevel"/>
    <w:tmpl w:val="6BF87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502B13"/>
    <w:multiLevelType w:val="hybridMultilevel"/>
    <w:tmpl w:val="ED7A0440"/>
    <w:lvl w:ilvl="0" w:tplc="EE42FC90">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6C54D4"/>
    <w:multiLevelType w:val="hybridMultilevel"/>
    <w:tmpl w:val="298C4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C05B88"/>
    <w:multiLevelType w:val="hybridMultilevel"/>
    <w:tmpl w:val="6590D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1"/>
  </w:num>
  <w:num w:numId="4">
    <w:abstractNumId w:val="15"/>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6"/>
  </w:num>
  <w:num w:numId="16">
    <w:abstractNumId w:val="17"/>
  </w:num>
  <w:num w:numId="17">
    <w:abstractNumId w:val="12"/>
  </w:num>
  <w:num w:numId="18">
    <w:abstractNumId w:val="19"/>
  </w:num>
  <w:num w:numId="19">
    <w:abstractNumId w:val="1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D29"/>
    <w:rsid w:val="000018DA"/>
    <w:rsid w:val="00011021"/>
    <w:rsid w:val="000114EC"/>
    <w:rsid w:val="00011F8C"/>
    <w:rsid w:val="00015E3B"/>
    <w:rsid w:val="00040C94"/>
    <w:rsid w:val="000425FC"/>
    <w:rsid w:val="00044D43"/>
    <w:rsid w:val="00051907"/>
    <w:rsid w:val="00072A32"/>
    <w:rsid w:val="00075A3F"/>
    <w:rsid w:val="000A1B16"/>
    <w:rsid w:val="000B1219"/>
    <w:rsid w:val="000B324F"/>
    <w:rsid w:val="000B5404"/>
    <w:rsid w:val="000D1708"/>
    <w:rsid w:val="000E2AFC"/>
    <w:rsid w:val="000E6D30"/>
    <w:rsid w:val="000F05F5"/>
    <w:rsid w:val="000F518F"/>
    <w:rsid w:val="0010081C"/>
    <w:rsid w:val="001013E3"/>
    <w:rsid w:val="00140B00"/>
    <w:rsid w:val="001464F2"/>
    <w:rsid w:val="00167364"/>
    <w:rsid w:val="001903B2"/>
    <w:rsid w:val="00194209"/>
    <w:rsid w:val="001E0DF4"/>
    <w:rsid w:val="001E190C"/>
    <w:rsid w:val="001E54F6"/>
    <w:rsid w:val="001E5A8C"/>
    <w:rsid w:val="00201A0A"/>
    <w:rsid w:val="0020492F"/>
    <w:rsid w:val="002075D4"/>
    <w:rsid w:val="00211B2A"/>
    <w:rsid w:val="002333A0"/>
    <w:rsid w:val="002543CF"/>
    <w:rsid w:val="0026062E"/>
    <w:rsid w:val="00260F50"/>
    <w:rsid w:val="00261EF7"/>
    <w:rsid w:val="00264E01"/>
    <w:rsid w:val="0027069F"/>
    <w:rsid w:val="00280E04"/>
    <w:rsid w:val="00281F5F"/>
    <w:rsid w:val="002843E4"/>
    <w:rsid w:val="002919E1"/>
    <w:rsid w:val="00292347"/>
    <w:rsid w:val="002947C2"/>
    <w:rsid w:val="00295917"/>
    <w:rsid w:val="00296071"/>
    <w:rsid w:val="002A4572"/>
    <w:rsid w:val="002A7E2E"/>
    <w:rsid w:val="002B16D8"/>
    <w:rsid w:val="002C412A"/>
    <w:rsid w:val="002C5F9F"/>
    <w:rsid w:val="002D0D6E"/>
    <w:rsid w:val="002D28A9"/>
    <w:rsid w:val="002D5F64"/>
    <w:rsid w:val="002D6FBF"/>
    <w:rsid w:val="002E48BF"/>
    <w:rsid w:val="002E61C2"/>
    <w:rsid w:val="002F589D"/>
    <w:rsid w:val="00336C1A"/>
    <w:rsid w:val="003569E1"/>
    <w:rsid w:val="003815E2"/>
    <w:rsid w:val="00381FAD"/>
    <w:rsid w:val="003923B1"/>
    <w:rsid w:val="003965FE"/>
    <w:rsid w:val="003A6EBA"/>
    <w:rsid w:val="003B27AD"/>
    <w:rsid w:val="003B4F23"/>
    <w:rsid w:val="003C12F6"/>
    <w:rsid w:val="003C3A13"/>
    <w:rsid w:val="003E02EF"/>
    <w:rsid w:val="003E1D90"/>
    <w:rsid w:val="00400CD4"/>
    <w:rsid w:val="00402947"/>
    <w:rsid w:val="0040473D"/>
    <w:rsid w:val="00407E3A"/>
    <w:rsid w:val="004147B9"/>
    <w:rsid w:val="00422C04"/>
    <w:rsid w:val="00426144"/>
    <w:rsid w:val="00470CBD"/>
    <w:rsid w:val="004765C3"/>
    <w:rsid w:val="004909DD"/>
    <w:rsid w:val="004A05E6"/>
    <w:rsid w:val="004A34A8"/>
    <w:rsid w:val="004A6C66"/>
    <w:rsid w:val="004A7AA0"/>
    <w:rsid w:val="004C11BC"/>
    <w:rsid w:val="004D4AE6"/>
    <w:rsid w:val="004E501D"/>
    <w:rsid w:val="004F1F4D"/>
    <w:rsid w:val="00505FCA"/>
    <w:rsid w:val="005169F4"/>
    <w:rsid w:val="00520A71"/>
    <w:rsid w:val="005210D1"/>
    <w:rsid w:val="00523146"/>
    <w:rsid w:val="00523275"/>
    <w:rsid w:val="00531DC7"/>
    <w:rsid w:val="005350B0"/>
    <w:rsid w:val="00535432"/>
    <w:rsid w:val="005435B7"/>
    <w:rsid w:val="00546A99"/>
    <w:rsid w:val="00553411"/>
    <w:rsid w:val="00564746"/>
    <w:rsid w:val="0056512C"/>
    <w:rsid w:val="00576D0A"/>
    <w:rsid w:val="00584333"/>
    <w:rsid w:val="00590606"/>
    <w:rsid w:val="005953EC"/>
    <w:rsid w:val="00597427"/>
    <w:rsid w:val="005B00A1"/>
    <w:rsid w:val="005B0E13"/>
    <w:rsid w:val="005C29C8"/>
    <w:rsid w:val="005C5D25"/>
    <w:rsid w:val="005D72A4"/>
    <w:rsid w:val="005F05CC"/>
    <w:rsid w:val="005F65DE"/>
    <w:rsid w:val="006315B5"/>
    <w:rsid w:val="00637CE3"/>
    <w:rsid w:val="0065562F"/>
    <w:rsid w:val="00674951"/>
    <w:rsid w:val="00680A66"/>
    <w:rsid w:val="00681391"/>
    <w:rsid w:val="006A12AC"/>
    <w:rsid w:val="006A2162"/>
    <w:rsid w:val="006B4B90"/>
    <w:rsid w:val="006B658C"/>
    <w:rsid w:val="006C3F1A"/>
    <w:rsid w:val="006D2674"/>
    <w:rsid w:val="006E38D0"/>
    <w:rsid w:val="006E465B"/>
    <w:rsid w:val="006F70BF"/>
    <w:rsid w:val="0070699C"/>
    <w:rsid w:val="00716441"/>
    <w:rsid w:val="00716B1D"/>
    <w:rsid w:val="007248EC"/>
    <w:rsid w:val="00731150"/>
    <w:rsid w:val="00735533"/>
    <w:rsid w:val="00736DCC"/>
    <w:rsid w:val="00741855"/>
    <w:rsid w:val="00742B73"/>
    <w:rsid w:val="00751251"/>
    <w:rsid w:val="00752EDB"/>
    <w:rsid w:val="007610E7"/>
    <w:rsid w:val="00771F7E"/>
    <w:rsid w:val="00773E9C"/>
    <w:rsid w:val="00776F6B"/>
    <w:rsid w:val="00777694"/>
    <w:rsid w:val="00786A7E"/>
    <w:rsid w:val="007A0802"/>
    <w:rsid w:val="007B1FCA"/>
    <w:rsid w:val="007B20A2"/>
    <w:rsid w:val="007C2C12"/>
    <w:rsid w:val="007C3CFA"/>
    <w:rsid w:val="007D6626"/>
    <w:rsid w:val="007E0E8B"/>
    <w:rsid w:val="007F08CA"/>
    <w:rsid w:val="007F7FC3"/>
    <w:rsid w:val="00800BB8"/>
    <w:rsid w:val="00810482"/>
    <w:rsid w:val="008123A7"/>
    <w:rsid w:val="008136B2"/>
    <w:rsid w:val="00817568"/>
    <w:rsid w:val="008204AC"/>
    <w:rsid w:val="008261C2"/>
    <w:rsid w:val="00830D96"/>
    <w:rsid w:val="008417E8"/>
    <w:rsid w:val="008443B0"/>
    <w:rsid w:val="00845D09"/>
    <w:rsid w:val="0085569D"/>
    <w:rsid w:val="00855B59"/>
    <w:rsid w:val="00857D84"/>
    <w:rsid w:val="008657CB"/>
    <w:rsid w:val="0088384B"/>
    <w:rsid w:val="00886D29"/>
    <w:rsid w:val="00893E53"/>
    <w:rsid w:val="008A1137"/>
    <w:rsid w:val="008A1788"/>
    <w:rsid w:val="008A4185"/>
    <w:rsid w:val="008A6552"/>
    <w:rsid w:val="008B4E93"/>
    <w:rsid w:val="008D6ACC"/>
    <w:rsid w:val="008D7AF0"/>
    <w:rsid w:val="008E32DD"/>
    <w:rsid w:val="008F4626"/>
    <w:rsid w:val="009004DF"/>
    <w:rsid w:val="00904AA5"/>
    <w:rsid w:val="00951718"/>
    <w:rsid w:val="009533AC"/>
    <w:rsid w:val="00960962"/>
    <w:rsid w:val="00972CE0"/>
    <w:rsid w:val="009A3D30"/>
    <w:rsid w:val="009A75F3"/>
    <w:rsid w:val="009D6348"/>
    <w:rsid w:val="009E613F"/>
    <w:rsid w:val="009F042B"/>
    <w:rsid w:val="00A03FD6"/>
    <w:rsid w:val="00A061E3"/>
    <w:rsid w:val="00A10369"/>
    <w:rsid w:val="00A116A8"/>
    <w:rsid w:val="00A161BF"/>
    <w:rsid w:val="00A22AE9"/>
    <w:rsid w:val="00A2670C"/>
    <w:rsid w:val="00A26758"/>
    <w:rsid w:val="00A26D0E"/>
    <w:rsid w:val="00A278E9"/>
    <w:rsid w:val="00A3451F"/>
    <w:rsid w:val="00A36268"/>
    <w:rsid w:val="00A40B2C"/>
    <w:rsid w:val="00A66D2B"/>
    <w:rsid w:val="00A66EAD"/>
    <w:rsid w:val="00A870AD"/>
    <w:rsid w:val="00A9645C"/>
    <w:rsid w:val="00AB2A33"/>
    <w:rsid w:val="00AC1275"/>
    <w:rsid w:val="00AC42F2"/>
    <w:rsid w:val="00AC7395"/>
    <w:rsid w:val="00AD690F"/>
    <w:rsid w:val="00AD69DD"/>
    <w:rsid w:val="00AE40DC"/>
    <w:rsid w:val="00AF41D1"/>
    <w:rsid w:val="00B01623"/>
    <w:rsid w:val="00B033DF"/>
    <w:rsid w:val="00B07CEE"/>
    <w:rsid w:val="00B12661"/>
    <w:rsid w:val="00B1714C"/>
    <w:rsid w:val="00B357E9"/>
    <w:rsid w:val="00B4164D"/>
    <w:rsid w:val="00B425C1"/>
    <w:rsid w:val="00B50180"/>
    <w:rsid w:val="00B5251C"/>
    <w:rsid w:val="00B606BA"/>
    <w:rsid w:val="00B66547"/>
    <w:rsid w:val="00B66817"/>
    <w:rsid w:val="00B71E3B"/>
    <w:rsid w:val="00B721D5"/>
    <w:rsid w:val="00B81CB5"/>
    <w:rsid w:val="00B8351F"/>
    <w:rsid w:val="00B86C44"/>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003C8"/>
    <w:rsid w:val="00D25120"/>
    <w:rsid w:val="00D30B67"/>
    <w:rsid w:val="00D419CB"/>
    <w:rsid w:val="00D44E3F"/>
    <w:rsid w:val="00D525F5"/>
    <w:rsid w:val="00D535D0"/>
    <w:rsid w:val="00D81703"/>
    <w:rsid w:val="00D82929"/>
    <w:rsid w:val="00D84214"/>
    <w:rsid w:val="00D943E5"/>
    <w:rsid w:val="00DA1AE0"/>
    <w:rsid w:val="00DC29DD"/>
    <w:rsid w:val="00DC7C0E"/>
    <w:rsid w:val="00DD2837"/>
    <w:rsid w:val="00DE211C"/>
    <w:rsid w:val="00DF2A6A"/>
    <w:rsid w:val="00DF3B72"/>
    <w:rsid w:val="00E22C9B"/>
    <w:rsid w:val="00E2489D"/>
    <w:rsid w:val="00E26520"/>
    <w:rsid w:val="00E343A3"/>
    <w:rsid w:val="00E51620"/>
    <w:rsid w:val="00E51BFA"/>
    <w:rsid w:val="00E621A3"/>
    <w:rsid w:val="00E833BC"/>
    <w:rsid w:val="00E83CEE"/>
    <w:rsid w:val="00E8580E"/>
    <w:rsid w:val="00EA1B76"/>
    <w:rsid w:val="00EA5991"/>
    <w:rsid w:val="00EA77D7"/>
    <w:rsid w:val="00EC09B9"/>
    <w:rsid w:val="00EC68AA"/>
    <w:rsid w:val="00ED048C"/>
    <w:rsid w:val="00EF38AF"/>
    <w:rsid w:val="00EF71BA"/>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620"/>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footnote text" w:qFormat="1"/>
    <w:lsdException w:name="footer" w:uiPriority="99"/>
    <w:lsdException w:name="caption"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qFormat="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Hyperlink" w:uiPriority="99"/>
    <w:lsdException w:name="Strong" w:qFormat="1"/>
    <w:lsdException w:name="Emphasis" w:semiHidden="1" w:unhideWhenUsed="1"/>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semiHidden="1" w:uiPriority="99"/>
    <w:lsdException w:name="Table Grid" w:uiPriority="5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D0D6E"/>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link w:val="Heading1Char"/>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link w:val="Heading2Char"/>
    <w:qFormat/>
    <w:rsid w:val="00422C04"/>
    <w:pPr>
      <w:spacing w:before="200"/>
      <w:outlineLvl w:val="1"/>
    </w:pPr>
    <w:rPr>
      <w:kern w:val="14"/>
      <w:sz w:val="24"/>
      <w:szCs w:val="32"/>
    </w:rPr>
  </w:style>
  <w:style w:type="paragraph" w:styleId="Heading3">
    <w:name w:val="heading 3"/>
    <w:basedOn w:val="Heading1"/>
    <w:next w:val="Normal"/>
    <w:link w:val="Heading3Char"/>
    <w:qFormat/>
    <w:rsid w:val="00422C04"/>
    <w:pPr>
      <w:spacing w:before="160"/>
      <w:outlineLvl w:val="2"/>
    </w:pPr>
    <w:rPr>
      <w:b w:val="0"/>
      <w:kern w:val="14"/>
      <w:sz w:val="22"/>
      <w:szCs w:val="30"/>
    </w:rPr>
  </w:style>
  <w:style w:type="paragraph" w:styleId="Heading4">
    <w:name w:val="heading 4"/>
    <w:basedOn w:val="Heading3"/>
    <w:next w:val="Normal"/>
    <w:link w:val="Heading4Char"/>
    <w:qFormat/>
    <w:rsid w:val="00422C04"/>
    <w:pPr>
      <w:spacing w:before="120"/>
      <w:outlineLvl w:val="3"/>
    </w:pPr>
  </w:style>
  <w:style w:type="paragraph" w:styleId="Heading5">
    <w:name w:val="heading 5"/>
    <w:basedOn w:val="Heading4"/>
    <w:next w:val="Normal"/>
    <w:link w:val="Heading5Char"/>
    <w:qFormat/>
    <w:rsid w:val="006F70BF"/>
    <w:pPr>
      <w:outlineLvl w:val="4"/>
    </w:pPr>
  </w:style>
  <w:style w:type="paragraph" w:styleId="Heading6">
    <w:name w:val="heading 6"/>
    <w:basedOn w:val="Heading4"/>
    <w:next w:val="Normal"/>
    <w:link w:val="Heading6Char"/>
    <w:qFormat/>
    <w:rsid w:val="006F70BF"/>
    <w:pPr>
      <w:outlineLvl w:val="5"/>
    </w:pPr>
  </w:style>
  <w:style w:type="paragraph" w:styleId="Heading7">
    <w:name w:val="heading 7"/>
    <w:basedOn w:val="Heading6"/>
    <w:next w:val="Normal"/>
    <w:link w:val="Heading7Char"/>
    <w:qFormat/>
    <w:rsid w:val="006F70BF"/>
    <w:pPr>
      <w:outlineLvl w:val="6"/>
    </w:pPr>
  </w:style>
  <w:style w:type="paragraph" w:styleId="Heading8">
    <w:name w:val="heading 8"/>
    <w:basedOn w:val="Heading6"/>
    <w:next w:val="Normal"/>
    <w:link w:val="Heading8Char"/>
    <w:qFormat/>
    <w:rsid w:val="006F70BF"/>
    <w:pPr>
      <w:outlineLvl w:val="7"/>
    </w:pPr>
  </w:style>
  <w:style w:type="paragraph" w:styleId="Heading9">
    <w:name w:val="heading 9"/>
    <w:basedOn w:val="Heading6"/>
    <w:next w:val="Normal"/>
    <w:link w:val="Heading9Char"/>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uiPriority w:val="99"/>
    <w:rsid w:val="00CB4300"/>
    <w:pPr>
      <w:tabs>
        <w:tab w:val="left" w:pos="5812"/>
        <w:tab w:val="right" w:pos="9639"/>
      </w:tabs>
      <w:bidi w:val="0"/>
    </w:pPr>
    <w:rPr>
      <w:sz w:val="16"/>
      <w:szCs w:val="16"/>
    </w:rPr>
  </w:style>
  <w:style w:type="character" w:customStyle="1" w:styleId="FooterChar">
    <w:name w:val="Footer Char"/>
    <w:basedOn w:val="DefaultParagraphFont"/>
    <w:link w:val="Footer"/>
    <w:uiPriority w:val="99"/>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qFormat/>
    <w:rsid w:val="004F1F4D"/>
    <w:pPr>
      <w:keepLines/>
      <w:tabs>
        <w:tab w:val="left" w:pos="372"/>
      </w:tabs>
      <w:spacing w:before="60" w:line="180" w:lineRule="auto"/>
      <w:ind w:left="340" w:hanging="340"/>
    </w:pPr>
    <w:rPr>
      <w:rFonts w:ascii="Times New Roman" w:hAnsi="Times New Roman"/>
      <w:sz w:val="18"/>
      <w:szCs w:val="24"/>
      <w:lang w:bidi="ar-EG"/>
    </w:rPr>
  </w:style>
  <w:style w:type="character" w:customStyle="1" w:styleId="FootnoteTextChar">
    <w:name w:val="Footnote Text Char"/>
    <w:basedOn w:val="DefaultParagraphFont"/>
    <w:link w:val="FootnoteText"/>
    <w:rsid w:val="004F1F4D"/>
    <w:rPr>
      <w:rFonts w:ascii="Times New Roman" w:hAnsi="Times New Roman" w:cs="Traditional Arabic"/>
      <w:sz w:val="18"/>
      <w:szCs w:val="24"/>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AE40DC"/>
    <w:pPr>
      <w:keepNext/>
      <w:keepLines/>
      <w:spacing w:before="180"/>
      <w:ind w:left="1134"/>
    </w:pPr>
    <w:rPr>
      <w:i/>
      <w:iCs/>
    </w:rPr>
  </w:style>
  <w:style w:type="character" w:customStyle="1" w:styleId="CallChar">
    <w:name w:val="Call Char"/>
    <w:basedOn w:val="DefaultParagraphFont"/>
    <w:link w:val="Call"/>
    <w:locked/>
    <w:rsid w:val="00AE40DC"/>
    <w:rPr>
      <w:rFonts w:asciiTheme="minorHAnsi" w:hAnsiTheme="minorHAnsi" w:cs="Traditional Arabic"/>
      <w:i/>
      <w:iCs/>
      <w:sz w:val="22"/>
      <w:szCs w:val="30"/>
      <w:lang w:eastAsia="en-US"/>
    </w:rPr>
  </w:style>
  <w:style w:type="paragraph" w:customStyle="1" w:styleId="enumlev1">
    <w:name w:val="enumlev1"/>
    <w:basedOn w:val="Normal"/>
    <w:next w:val="Normal"/>
    <w:link w:val="enumlev1Char"/>
    <w:qFormat/>
    <w:rsid w:val="00AE40DC"/>
    <w:pPr>
      <w:spacing w:before="80"/>
      <w:ind w:left="1134" w:hanging="1134"/>
    </w:pPr>
  </w:style>
  <w:style w:type="character" w:customStyle="1" w:styleId="enumlev1Char">
    <w:name w:val="enumlev1 Char"/>
    <w:basedOn w:val="DefaultParagraphFont"/>
    <w:link w:val="enumlev1"/>
    <w:rsid w:val="00AE40DC"/>
    <w:rPr>
      <w:rFonts w:asciiTheme="minorHAnsi" w:hAnsiTheme="minorHAnsi" w:cs="Traditional Arabic"/>
      <w:sz w:val="22"/>
      <w:szCs w:val="30"/>
      <w:lang w:eastAsia="en-US"/>
    </w:rPr>
  </w:style>
  <w:style w:type="paragraph" w:customStyle="1" w:styleId="enumlev2">
    <w:name w:val="enumlev2"/>
    <w:basedOn w:val="enumlev1"/>
    <w:next w:val="Normal"/>
    <w:link w:val="enumlev2Char"/>
    <w:qFormat/>
    <w:rsid w:val="00AE40DC"/>
    <w:pPr>
      <w:ind w:left="1871" w:hanging="737"/>
    </w:pPr>
  </w:style>
  <w:style w:type="character" w:customStyle="1" w:styleId="enumlev2Char">
    <w:name w:val="enumlev2 Char"/>
    <w:basedOn w:val="enumlev1Char"/>
    <w:link w:val="enumlev2"/>
    <w:rsid w:val="00AE40DC"/>
    <w:rPr>
      <w:rFonts w:asciiTheme="minorHAnsi" w:hAnsiTheme="minorHAnsi" w:cs="Traditional Arabic"/>
      <w:sz w:val="22"/>
      <w:szCs w:val="30"/>
      <w:lang w:eastAsia="en-US"/>
    </w:rPr>
  </w:style>
  <w:style w:type="paragraph" w:customStyle="1" w:styleId="enumlev3">
    <w:name w:val="enumlev3"/>
    <w:basedOn w:val="enumlev2"/>
    <w:next w:val="Normal"/>
    <w:link w:val="enumlev3Char"/>
    <w:qFormat/>
    <w:rsid w:val="00AE40DC"/>
    <w:pPr>
      <w:tabs>
        <w:tab w:val="clear" w:pos="1134"/>
        <w:tab w:val="left" w:pos="2500"/>
      </w:tabs>
      <w:ind w:left="2268" w:hanging="397"/>
    </w:pPr>
  </w:style>
  <w:style w:type="character" w:customStyle="1" w:styleId="enumlev3Char">
    <w:name w:val="enumlev3 Char"/>
    <w:basedOn w:val="enumlev2Char"/>
    <w:link w:val="enumlev3"/>
    <w:rsid w:val="00AE40DC"/>
    <w:rPr>
      <w:rFonts w:asciiTheme="minorHAnsi" w:hAnsiTheme="minorHAnsi"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autoRedefine/>
    <w:qFormat/>
    <w:rsid w:val="003A6EBA"/>
    <w:pPr>
      <w:spacing w:before="180"/>
      <w:ind w:left="1871" w:hanging="1871"/>
    </w:p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D28A9"/>
    <w:pPr>
      <w:framePr w:hSpace="180" w:wrap="around" w:hAnchor="text" w:y="-612"/>
      <w:bidi/>
      <w:spacing w:before="20" w:line="168" w:lineRule="auto"/>
    </w:pPr>
    <w:rPr>
      <w:rFonts w:asciiTheme="minorHAnsi" w:hAnsiTheme="minorHAnsi" w:cs="Traditional Arabic"/>
      <w:b/>
      <w:bCs/>
      <w:sz w:val="22"/>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table" w:customStyle="1" w:styleId="TableGrid1">
    <w:name w:val="Table Grid1"/>
    <w:basedOn w:val="TableNormal"/>
    <w:next w:val="TableGrid"/>
    <w:rsid w:val="00015E3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5018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180"/>
    <w:rPr>
      <w:rFonts w:ascii="Tahoma" w:hAnsi="Tahoma" w:cs="Tahoma"/>
      <w:sz w:val="16"/>
      <w:szCs w:val="16"/>
      <w:lang w:eastAsia="en-US"/>
    </w:rPr>
  </w:style>
  <w:style w:type="table" w:styleId="TableWeb3">
    <w:name w:val="Table Web 3"/>
    <w:basedOn w:val="TableNormal"/>
    <w:rsid w:val="00B50180"/>
    <w:pPr>
      <w:tabs>
        <w:tab w:val="left" w:pos="1134"/>
        <w:tab w:val="left" w:pos="1871"/>
        <w:tab w:val="left" w:pos="2268"/>
      </w:tabs>
      <w:bidi/>
      <w:spacing w:before="120" w:line="192"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nnexNotitle">
    <w:name w:val="Annex_No &amp; title"/>
    <w:basedOn w:val="Normal"/>
    <w:next w:val="Normal"/>
    <w:link w:val="AnnexNotitleChar"/>
    <w:rsid w:val="00845D09"/>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eastAsia="Batang" w:hAnsi="Times New Roman Bold"/>
      <w:b/>
      <w:bCs/>
      <w:sz w:val="26"/>
      <w:szCs w:val="36"/>
      <w:lang w:eastAsia="zh-CN"/>
    </w:rPr>
  </w:style>
  <w:style w:type="character" w:customStyle="1" w:styleId="AnnexNotitleChar">
    <w:name w:val="Annex_No &amp; title Char"/>
    <w:basedOn w:val="DefaultParagraphFont"/>
    <w:link w:val="AnnexNotitle"/>
    <w:locked/>
    <w:rsid w:val="00845D09"/>
    <w:rPr>
      <w:rFonts w:ascii="Times New Roman Bold" w:eastAsia="Batang" w:hAnsi="Times New Roman Bold" w:cs="Traditional Arabic"/>
      <w:b/>
      <w:bCs/>
      <w:sz w:val="26"/>
      <w:szCs w:val="36"/>
    </w:rPr>
  </w:style>
  <w:style w:type="character" w:customStyle="1" w:styleId="Appdef">
    <w:name w:val="App_def"/>
    <w:basedOn w:val="DefaultParagraphFont"/>
    <w:rsid w:val="00845D09"/>
    <w:rPr>
      <w:rFonts w:ascii="Times New Roman" w:hAnsi="Times New Roman"/>
      <w:b/>
    </w:rPr>
  </w:style>
  <w:style w:type="character" w:customStyle="1" w:styleId="Appref">
    <w:name w:val="App_ref"/>
    <w:basedOn w:val="DefaultParagraphFont"/>
    <w:rsid w:val="00845D09"/>
  </w:style>
  <w:style w:type="paragraph" w:customStyle="1" w:styleId="AppendixNotitle">
    <w:name w:val="Appendix_No &amp; title"/>
    <w:basedOn w:val="AnnexNotitle"/>
    <w:next w:val="Normal"/>
    <w:link w:val="AppendixNotitleChar"/>
    <w:rsid w:val="00845D09"/>
  </w:style>
  <w:style w:type="character" w:customStyle="1" w:styleId="AppendixNotitleChar">
    <w:name w:val="Appendix_No &amp; title Char"/>
    <w:basedOn w:val="AnnexNotitleChar"/>
    <w:link w:val="AppendixNotitle"/>
    <w:locked/>
    <w:rsid w:val="00845D09"/>
    <w:rPr>
      <w:rFonts w:ascii="Times New Roman Bold" w:eastAsia="Batang" w:hAnsi="Times New Roman Bold" w:cs="Traditional Arabic"/>
      <w:b/>
      <w:bCs/>
      <w:sz w:val="26"/>
      <w:szCs w:val="36"/>
    </w:rPr>
  </w:style>
  <w:style w:type="paragraph" w:customStyle="1" w:styleId="AppendixNoTitle0">
    <w:name w:val="Appendix_NoTitle"/>
    <w:basedOn w:val="Normal"/>
    <w:next w:val="Normal"/>
    <w:rsid w:val="00845D09"/>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720"/>
      <w:jc w:val="center"/>
      <w:textAlignment w:val="baseline"/>
    </w:pPr>
    <w:rPr>
      <w:rFonts w:ascii="Times New Roman Bold" w:eastAsia="Batang" w:hAnsi="Times New Roman Bold"/>
      <w:b/>
      <w:bCs/>
      <w:sz w:val="28"/>
      <w:szCs w:val="40"/>
      <w:lang w:eastAsia="zh-CN" w:bidi="ar-EG"/>
    </w:rPr>
  </w:style>
  <w:style w:type="paragraph" w:customStyle="1" w:styleId="Artheading">
    <w:name w:val="Art_heading"/>
    <w:basedOn w:val="Normal"/>
    <w:next w:val="Normal"/>
    <w:rsid w:val="00845D09"/>
    <w:pPr>
      <w:tabs>
        <w:tab w:val="clear" w:pos="1134"/>
        <w:tab w:val="clear" w:pos="1871"/>
        <w:tab w:val="clear" w:pos="2268"/>
        <w:tab w:val="left" w:pos="794"/>
        <w:tab w:val="left" w:pos="1191"/>
        <w:tab w:val="left" w:pos="1588"/>
        <w:tab w:val="left" w:pos="1985"/>
      </w:tabs>
      <w:overflowPunct w:val="0"/>
      <w:autoSpaceDE w:val="0"/>
      <w:autoSpaceDN w:val="0"/>
      <w:adjustRightInd w:val="0"/>
      <w:spacing w:before="480"/>
      <w:jc w:val="center"/>
      <w:textAlignment w:val="baseline"/>
    </w:pPr>
    <w:rPr>
      <w:rFonts w:ascii="Times" w:eastAsiaTheme="minorEastAsia" w:hAnsi="Times"/>
      <w:b/>
      <w:sz w:val="28"/>
      <w:lang w:eastAsia="zh-CN"/>
    </w:rPr>
  </w:style>
  <w:style w:type="paragraph" w:customStyle="1" w:styleId="ChapNo0">
    <w:name w:val="Chap_No"/>
    <w:basedOn w:val="Normal"/>
    <w:next w:val="Normal"/>
    <w:rsid w:val="00845D09"/>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eastAsiaTheme="minorEastAsia" w:hAnsi="Times New Roman Bold"/>
      <w:b/>
      <w:caps/>
      <w:sz w:val="26"/>
      <w:szCs w:val="36"/>
      <w:lang w:eastAsia="zh-CN"/>
    </w:rPr>
  </w:style>
  <w:style w:type="paragraph" w:customStyle="1" w:styleId="dnum">
    <w:name w:val="dnum"/>
    <w:basedOn w:val="Normal"/>
    <w:rsid w:val="00845D09"/>
    <w:pPr>
      <w:framePr w:hSpace="181" w:wrap="around" w:vAnchor="page" w:hAnchor="margin" w:y="852"/>
      <w:shd w:val="solid" w:color="FFFFFF" w:fill="FFFFFF"/>
      <w:overflowPunct w:val="0"/>
      <w:autoSpaceDE w:val="0"/>
      <w:autoSpaceDN w:val="0"/>
      <w:adjustRightInd w:val="0"/>
      <w:spacing w:before="0" w:after="120"/>
      <w:jc w:val="left"/>
      <w:textAlignment w:val="baseline"/>
    </w:pPr>
    <w:rPr>
      <w:rFonts w:ascii="Times New Roman Bold" w:eastAsiaTheme="minorEastAsia" w:hAnsi="Times New Roman Bold"/>
      <w:b/>
      <w:bCs/>
      <w:szCs w:val="28"/>
      <w:lang w:eastAsia="zh-CN"/>
    </w:rPr>
  </w:style>
  <w:style w:type="paragraph" w:customStyle="1" w:styleId="dorlang">
    <w:name w:val="dorlang"/>
    <w:basedOn w:val="Normal"/>
    <w:rsid w:val="00845D09"/>
    <w:pPr>
      <w:framePr w:hSpace="181" w:wrap="around" w:vAnchor="page" w:hAnchor="margin" w:y="852"/>
      <w:shd w:val="solid" w:color="FFFFFF" w:fill="FFFFFF"/>
      <w:overflowPunct w:val="0"/>
      <w:autoSpaceDE w:val="0"/>
      <w:autoSpaceDN w:val="0"/>
      <w:adjustRightInd w:val="0"/>
      <w:spacing w:before="0" w:after="120"/>
      <w:textAlignment w:val="baseline"/>
    </w:pPr>
    <w:rPr>
      <w:rFonts w:ascii="Times" w:eastAsiaTheme="minorEastAsia" w:hAnsi="Times"/>
      <w:b/>
      <w:bCs/>
      <w:szCs w:val="28"/>
      <w:lang w:eastAsia="zh-CN"/>
    </w:rPr>
  </w:style>
  <w:style w:type="paragraph" w:customStyle="1" w:styleId="Equation">
    <w:name w:val="Equation"/>
    <w:basedOn w:val="Normal"/>
    <w:rsid w:val="00845D09"/>
    <w:pPr>
      <w:tabs>
        <w:tab w:val="clear" w:pos="1134"/>
        <w:tab w:val="clear" w:pos="1871"/>
        <w:tab w:val="clear" w:pos="2268"/>
        <w:tab w:val="left" w:pos="794"/>
        <w:tab w:val="left" w:pos="1191"/>
        <w:tab w:val="left" w:pos="1588"/>
        <w:tab w:val="left" w:pos="1985"/>
        <w:tab w:val="center" w:pos="4820"/>
        <w:tab w:val="right" w:pos="9639"/>
      </w:tabs>
      <w:overflowPunct w:val="0"/>
      <w:autoSpaceDE w:val="0"/>
      <w:autoSpaceDN w:val="0"/>
      <w:adjustRightInd w:val="0"/>
      <w:textAlignment w:val="baseline"/>
    </w:pPr>
    <w:rPr>
      <w:rFonts w:ascii="Times" w:eastAsia="Batang" w:hAnsi="Times"/>
      <w:lang w:eastAsia="zh-CN"/>
    </w:rPr>
  </w:style>
  <w:style w:type="paragraph" w:customStyle="1" w:styleId="Equationlegend">
    <w:name w:val="Equation_legend"/>
    <w:basedOn w:val="Normal"/>
    <w:rsid w:val="00845D09"/>
    <w:pPr>
      <w:tabs>
        <w:tab w:val="clear" w:pos="1134"/>
        <w:tab w:val="clear" w:pos="1871"/>
        <w:tab w:val="clear" w:pos="2268"/>
        <w:tab w:val="right" w:pos="1814"/>
        <w:tab w:val="left" w:pos="1985"/>
      </w:tabs>
      <w:overflowPunct w:val="0"/>
      <w:autoSpaceDE w:val="0"/>
      <w:autoSpaceDN w:val="0"/>
      <w:adjustRightInd w:val="0"/>
      <w:spacing w:before="80"/>
      <w:ind w:left="1985" w:right="1985" w:hanging="1985"/>
      <w:textAlignment w:val="baseline"/>
    </w:pPr>
    <w:rPr>
      <w:rFonts w:ascii="Times" w:eastAsiaTheme="minorEastAsia" w:hAnsi="Times"/>
      <w:lang w:eastAsia="zh-CN"/>
    </w:rPr>
  </w:style>
  <w:style w:type="paragraph" w:customStyle="1" w:styleId="Figure">
    <w:name w:val="Figure"/>
    <w:basedOn w:val="Normal"/>
    <w:next w:val="Normal"/>
    <w:rsid w:val="00845D09"/>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240" w:after="120"/>
      <w:jc w:val="center"/>
      <w:textAlignment w:val="baseline"/>
    </w:pPr>
    <w:rPr>
      <w:rFonts w:ascii="Times" w:eastAsia="Batang" w:hAnsi="Times"/>
      <w:lang w:eastAsia="zh-CN"/>
    </w:rPr>
  </w:style>
  <w:style w:type="paragraph" w:customStyle="1" w:styleId="Figurelegend">
    <w:name w:val="Figure_legend"/>
    <w:basedOn w:val="Normal"/>
    <w:rsid w:val="00845D09"/>
    <w:pPr>
      <w:keepNext/>
      <w:keepLines/>
      <w:tabs>
        <w:tab w:val="clear" w:pos="1134"/>
        <w:tab w:val="clear" w:pos="1871"/>
        <w:tab w:val="clear" w:pos="2268"/>
      </w:tabs>
      <w:overflowPunct w:val="0"/>
      <w:autoSpaceDE w:val="0"/>
      <w:autoSpaceDN w:val="0"/>
      <w:adjustRightInd w:val="0"/>
      <w:spacing w:before="20" w:after="20"/>
      <w:textAlignment w:val="baseline"/>
    </w:pPr>
    <w:rPr>
      <w:rFonts w:ascii="Times" w:eastAsiaTheme="minorEastAsia" w:hAnsi="Times"/>
      <w:sz w:val="18"/>
      <w:lang w:eastAsia="zh-CN"/>
    </w:rPr>
  </w:style>
  <w:style w:type="paragraph" w:customStyle="1" w:styleId="FigureNotitle">
    <w:name w:val="Figure_No &amp; title"/>
    <w:basedOn w:val="Normal"/>
    <w:next w:val="Normal"/>
    <w:rsid w:val="00845D09"/>
    <w:pPr>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240" w:after="120"/>
      <w:jc w:val="center"/>
      <w:textAlignment w:val="baseline"/>
    </w:pPr>
    <w:rPr>
      <w:rFonts w:ascii="Times New Roman Bold" w:eastAsia="Batang" w:hAnsi="Times New Roman Bold"/>
      <w:b/>
      <w:bCs/>
      <w:lang w:eastAsia="zh-CN"/>
    </w:rPr>
  </w:style>
  <w:style w:type="paragraph" w:customStyle="1" w:styleId="FigureNoBR">
    <w:name w:val="Figure_No_BR"/>
    <w:basedOn w:val="Normal"/>
    <w:next w:val="Normal"/>
    <w:rsid w:val="00845D09"/>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480" w:after="120"/>
      <w:jc w:val="center"/>
      <w:textAlignment w:val="baseline"/>
    </w:pPr>
    <w:rPr>
      <w:rFonts w:ascii="Times" w:eastAsia="Batang" w:hAnsi="Times"/>
      <w:caps/>
      <w:lang w:eastAsia="zh-CN"/>
    </w:rPr>
  </w:style>
  <w:style w:type="paragraph" w:customStyle="1" w:styleId="FiguretitleBR">
    <w:name w:val="Figure_title_BR"/>
    <w:basedOn w:val="Normal"/>
    <w:next w:val="Normal"/>
    <w:rsid w:val="00845D09"/>
    <w:pPr>
      <w:keepLines/>
      <w:tabs>
        <w:tab w:val="clear" w:pos="1134"/>
        <w:tab w:val="clear" w:pos="1871"/>
        <w:tab w:val="clear" w:pos="2268"/>
        <w:tab w:val="left" w:pos="794"/>
        <w:tab w:val="left" w:pos="1191"/>
        <w:tab w:val="left" w:pos="1588"/>
        <w:tab w:val="left" w:pos="1985"/>
      </w:tabs>
      <w:overflowPunct w:val="0"/>
      <w:autoSpaceDE w:val="0"/>
      <w:autoSpaceDN w:val="0"/>
      <w:adjustRightInd w:val="0"/>
      <w:spacing w:after="480"/>
      <w:jc w:val="center"/>
      <w:textAlignment w:val="baseline"/>
    </w:pPr>
    <w:rPr>
      <w:rFonts w:ascii="Times" w:eastAsia="Batang" w:hAnsi="Times"/>
      <w:b/>
      <w:lang w:eastAsia="zh-CN"/>
    </w:rPr>
  </w:style>
  <w:style w:type="paragraph" w:customStyle="1" w:styleId="Figurewithouttitle">
    <w:name w:val="Figure_without_title"/>
    <w:basedOn w:val="Normal"/>
    <w:next w:val="Normal"/>
    <w:rsid w:val="00845D09"/>
    <w:pPr>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240" w:after="120"/>
      <w:jc w:val="center"/>
      <w:textAlignment w:val="baseline"/>
    </w:pPr>
    <w:rPr>
      <w:rFonts w:ascii="Times" w:eastAsia="Batang" w:hAnsi="Times"/>
      <w:lang w:eastAsia="zh-CN"/>
    </w:rPr>
  </w:style>
  <w:style w:type="paragraph" w:customStyle="1" w:styleId="FirstFooter">
    <w:name w:val="FirstFooter"/>
    <w:basedOn w:val="Footer"/>
    <w:rsid w:val="00845D09"/>
    <w:pPr>
      <w:tabs>
        <w:tab w:val="clear" w:pos="1134"/>
        <w:tab w:val="clear" w:pos="1871"/>
        <w:tab w:val="clear" w:pos="2268"/>
        <w:tab w:val="clear" w:pos="5812"/>
        <w:tab w:val="clear" w:pos="9639"/>
        <w:tab w:val="left" w:pos="794"/>
        <w:tab w:val="left" w:pos="1191"/>
        <w:tab w:val="left" w:pos="1588"/>
        <w:tab w:val="left" w:pos="1985"/>
      </w:tabs>
      <w:bidi/>
      <w:spacing w:before="40" w:line="168" w:lineRule="auto"/>
    </w:pPr>
    <w:rPr>
      <w:rFonts w:ascii="Times" w:eastAsia="Batang" w:hAnsi="Times"/>
      <w:szCs w:val="22"/>
      <w:lang w:eastAsia="zh-CN"/>
    </w:rPr>
  </w:style>
  <w:style w:type="paragraph" w:customStyle="1" w:styleId="FooterQP">
    <w:name w:val="Footer_QP"/>
    <w:basedOn w:val="Normal"/>
    <w:rsid w:val="00845D09"/>
    <w:pPr>
      <w:tabs>
        <w:tab w:val="clear" w:pos="1134"/>
        <w:tab w:val="clear" w:pos="1871"/>
        <w:tab w:val="clear" w:pos="2268"/>
        <w:tab w:val="left" w:pos="907"/>
        <w:tab w:val="right" w:pos="8789"/>
        <w:tab w:val="right" w:pos="9639"/>
      </w:tabs>
      <w:overflowPunct w:val="0"/>
      <w:autoSpaceDE w:val="0"/>
      <w:autoSpaceDN w:val="0"/>
      <w:adjustRightInd w:val="0"/>
      <w:spacing w:before="0"/>
      <w:textAlignment w:val="baseline"/>
    </w:pPr>
    <w:rPr>
      <w:rFonts w:ascii="Times" w:eastAsiaTheme="minorEastAsia" w:hAnsi="Times"/>
      <w:b/>
      <w:lang w:eastAsia="zh-CN"/>
    </w:rPr>
  </w:style>
  <w:style w:type="paragraph" w:customStyle="1" w:styleId="Formal">
    <w:name w:val="Formal"/>
    <w:basedOn w:val="Normal"/>
    <w:rsid w:val="00845D09"/>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overflowPunct w:val="0"/>
      <w:autoSpaceDE w:val="0"/>
      <w:autoSpaceDN w:val="0"/>
      <w:adjustRightInd w:val="0"/>
      <w:textAlignment w:val="baseline"/>
    </w:pPr>
    <w:rPr>
      <w:rFonts w:ascii="Times" w:eastAsiaTheme="minorEastAsia" w:hAnsi="Times"/>
      <w:b/>
      <w:lang w:eastAsia="zh-CN"/>
    </w:rPr>
  </w:style>
  <w:style w:type="character" w:customStyle="1" w:styleId="Heading1Char">
    <w:name w:val="Heading 1 Char"/>
    <w:basedOn w:val="DefaultParagraphFont"/>
    <w:link w:val="Heading1"/>
    <w:rsid w:val="00845D09"/>
    <w:rPr>
      <w:rFonts w:asciiTheme="minorHAnsi" w:hAnsiTheme="minorHAnsi" w:cs="Traditional Arabic"/>
      <w:b/>
      <w:bCs/>
      <w:kern w:val="32"/>
      <w:sz w:val="26"/>
      <w:szCs w:val="36"/>
      <w:lang w:eastAsia="en-US" w:bidi="ar-EG"/>
    </w:rPr>
  </w:style>
  <w:style w:type="character" w:customStyle="1" w:styleId="Heading2Char">
    <w:name w:val="Heading 2 Char"/>
    <w:basedOn w:val="DefaultParagraphFont"/>
    <w:link w:val="Heading2"/>
    <w:rsid w:val="00845D09"/>
    <w:rPr>
      <w:rFonts w:asciiTheme="minorHAnsi" w:hAnsiTheme="minorHAnsi" w:cs="Traditional Arabic"/>
      <w:b/>
      <w:bCs/>
      <w:kern w:val="14"/>
      <w:sz w:val="24"/>
      <w:szCs w:val="32"/>
      <w:lang w:eastAsia="en-US" w:bidi="ar-EG"/>
    </w:rPr>
  </w:style>
  <w:style w:type="character" w:customStyle="1" w:styleId="Heading3Char">
    <w:name w:val="Heading 3 Char"/>
    <w:basedOn w:val="DefaultParagraphFont"/>
    <w:link w:val="Heading3"/>
    <w:rsid w:val="00845D09"/>
    <w:rPr>
      <w:rFonts w:asciiTheme="minorHAnsi" w:hAnsiTheme="minorHAnsi" w:cs="Traditional Arabic"/>
      <w:bCs/>
      <w:kern w:val="14"/>
      <w:sz w:val="22"/>
      <w:szCs w:val="30"/>
      <w:lang w:eastAsia="en-US" w:bidi="ar-EG"/>
    </w:rPr>
  </w:style>
  <w:style w:type="character" w:customStyle="1" w:styleId="Heading4Char">
    <w:name w:val="Heading 4 Char"/>
    <w:basedOn w:val="DefaultParagraphFont"/>
    <w:link w:val="Heading4"/>
    <w:rsid w:val="00845D09"/>
    <w:rPr>
      <w:rFonts w:asciiTheme="minorHAnsi" w:hAnsiTheme="minorHAnsi" w:cs="Traditional Arabic"/>
      <w:bCs/>
      <w:kern w:val="14"/>
      <w:sz w:val="22"/>
      <w:szCs w:val="30"/>
      <w:lang w:eastAsia="en-US" w:bidi="ar-EG"/>
    </w:rPr>
  </w:style>
  <w:style w:type="character" w:customStyle="1" w:styleId="Heading5Char">
    <w:name w:val="Heading 5 Char"/>
    <w:basedOn w:val="DefaultParagraphFont"/>
    <w:link w:val="Heading5"/>
    <w:rsid w:val="00845D09"/>
    <w:rPr>
      <w:rFonts w:asciiTheme="minorHAnsi" w:hAnsiTheme="minorHAnsi" w:cs="Traditional Arabic"/>
      <w:bCs/>
      <w:kern w:val="14"/>
      <w:sz w:val="22"/>
      <w:szCs w:val="30"/>
      <w:lang w:eastAsia="en-US" w:bidi="ar-EG"/>
    </w:rPr>
  </w:style>
  <w:style w:type="character" w:customStyle="1" w:styleId="Heading6Char">
    <w:name w:val="Heading 6 Char"/>
    <w:basedOn w:val="DefaultParagraphFont"/>
    <w:link w:val="Heading6"/>
    <w:rsid w:val="00845D09"/>
    <w:rPr>
      <w:rFonts w:asciiTheme="minorHAnsi" w:hAnsiTheme="minorHAnsi" w:cs="Traditional Arabic"/>
      <w:bCs/>
      <w:kern w:val="14"/>
      <w:sz w:val="22"/>
      <w:szCs w:val="30"/>
      <w:lang w:eastAsia="en-US" w:bidi="ar-EG"/>
    </w:rPr>
  </w:style>
  <w:style w:type="character" w:customStyle="1" w:styleId="Heading7Char">
    <w:name w:val="Heading 7 Char"/>
    <w:basedOn w:val="DefaultParagraphFont"/>
    <w:link w:val="Heading7"/>
    <w:rsid w:val="00845D09"/>
    <w:rPr>
      <w:rFonts w:asciiTheme="minorHAnsi" w:hAnsiTheme="minorHAnsi" w:cs="Traditional Arabic"/>
      <w:bCs/>
      <w:kern w:val="14"/>
      <w:sz w:val="22"/>
      <w:szCs w:val="30"/>
      <w:lang w:eastAsia="en-US" w:bidi="ar-EG"/>
    </w:rPr>
  </w:style>
  <w:style w:type="character" w:customStyle="1" w:styleId="Heading8Char">
    <w:name w:val="Heading 8 Char"/>
    <w:basedOn w:val="DefaultParagraphFont"/>
    <w:link w:val="Heading8"/>
    <w:rsid w:val="00845D09"/>
    <w:rPr>
      <w:rFonts w:asciiTheme="minorHAnsi" w:hAnsiTheme="minorHAnsi" w:cs="Traditional Arabic"/>
      <w:bCs/>
      <w:kern w:val="14"/>
      <w:sz w:val="22"/>
      <w:szCs w:val="30"/>
      <w:lang w:eastAsia="en-US" w:bidi="ar-EG"/>
    </w:rPr>
  </w:style>
  <w:style w:type="character" w:customStyle="1" w:styleId="Heading9Char">
    <w:name w:val="Heading 9 Char"/>
    <w:basedOn w:val="DefaultParagraphFont"/>
    <w:link w:val="Heading9"/>
    <w:rsid w:val="00845D09"/>
    <w:rPr>
      <w:rFonts w:asciiTheme="minorHAnsi" w:hAnsiTheme="minorHAnsi" w:cs="Traditional Arabic"/>
      <w:bCs/>
      <w:kern w:val="14"/>
      <w:sz w:val="22"/>
      <w:szCs w:val="30"/>
      <w:lang w:eastAsia="en-US" w:bidi="ar-EG"/>
    </w:rPr>
  </w:style>
  <w:style w:type="paragraph" w:customStyle="1" w:styleId="Normalaftertitle0">
    <w:name w:val="Normal_after_title"/>
    <w:basedOn w:val="Normal"/>
    <w:next w:val="Normal"/>
    <w:rsid w:val="00845D09"/>
    <w:pPr>
      <w:tabs>
        <w:tab w:val="clear" w:pos="1134"/>
        <w:tab w:val="clear" w:pos="1871"/>
        <w:tab w:val="clear" w:pos="2268"/>
        <w:tab w:val="left" w:pos="794"/>
        <w:tab w:val="left" w:pos="1191"/>
        <w:tab w:val="left" w:pos="1588"/>
        <w:tab w:val="left" w:pos="1985"/>
      </w:tabs>
      <w:overflowPunct w:val="0"/>
      <w:autoSpaceDE w:val="0"/>
      <w:autoSpaceDN w:val="0"/>
      <w:adjustRightInd w:val="0"/>
      <w:spacing w:before="360"/>
      <w:textAlignment w:val="baseline"/>
    </w:pPr>
    <w:rPr>
      <w:rFonts w:ascii="Times" w:eastAsiaTheme="minorEastAsia" w:hAnsi="Times"/>
      <w:lang w:eastAsia="zh-CN"/>
    </w:rPr>
  </w:style>
  <w:style w:type="paragraph" w:customStyle="1" w:styleId="Partref">
    <w:name w:val="Part_ref"/>
    <w:basedOn w:val="Normal"/>
    <w:next w:val="Normal"/>
    <w:rsid w:val="00845D09"/>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280"/>
      <w:jc w:val="center"/>
      <w:textAlignment w:val="baseline"/>
    </w:pPr>
    <w:rPr>
      <w:rFonts w:ascii="Times" w:eastAsiaTheme="minorEastAsia" w:hAnsi="Times"/>
      <w:lang w:eastAsia="zh-CN"/>
    </w:rPr>
  </w:style>
  <w:style w:type="paragraph" w:customStyle="1" w:styleId="Recdate">
    <w:name w:val="Rec_date"/>
    <w:basedOn w:val="Normal"/>
    <w:next w:val="Normalaftertitle0"/>
    <w:rsid w:val="00845D09"/>
    <w:pPr>
      <w:keepNext/>
      <w:keepLines/>
      <w:tabs>
        <w:tab w:val="clear" w:pos="1134"/>
        <w:tab w:val="clear" w:pos="1871"/>
        <w:tab w:val="clear" w:pos="2268"/>
      </w:tabs>
      <w:overflowPunct w:val="0"/>
      <w:autoSpaceDE w:val="0"/>
      <w:autoSpaceDN w:val="0"/>
      <w:adjustRightInd w:val="0"/>
      <w:jc w:val="right"/>
      <w:textAlignment w:val="baseline"/>
    </w:pPr>
    <w:rPr>
      <w:rFonts w:ascii="Times" w:eastAsiaTheme="minorEastAsia" w:hAnsi="Times"/>
      <w:i/>
      <w:lang w:eastAsia="zh-CN"/>
    </w:rPr>
  </w:style>
  <w:style w:type="paragraph" w:customStyle="1" w:styleId="Questiondate">
    <w:name w:val="Question_date"/>
    <w:basedOn w:val="Recdate"/>
    <w:next w:val="Normalaftertitle0"/>
    <w:rsid w:val="00845D09"/>
  </w:style>
  <w:style w:type="paragraph" w:customStyle="1" w:styleId="QuestionNo">
    <w:name w:val="Question_No"/>
    <w:basedOn w:val="RecNo"/>
    <w:next w:val="Normal"/>
    <w:rsid w:val="00845D09"/>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0"/>
      <w:jc w:val="both"/>
      <w:textAlignment w:val="baseline"/>
    </w:pPr>
    <w:rPr>
      <w:rFonts w:ascii="Times New Roman Bold" w:eastAsiaTheme="minorEastAsia" w:hAnsi="Times New Roman Bold"/>
      <w:b/>
      <w:sz w:val="26"/>
      <w:szCs w:val="36"/>
      <w:lang w:eastAsia="zh-CN"/>
    </w:rPr>
  </w:style>
  <w:style w:type="paragraph" w:customStyle="1" w:styleId="RecNoBR">
    <w:name w:val="Rec_No_BR"/>
    <w:basedOn w:val="Normal"/>
    <w:next w:val="Normal"/>
    <w:rsid w:val="00845D09"/>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480"/>
      <w:jc w:val="center"/>
      <w:textAlignment w:val="baseline"/>
    </w:pPr>
    <w:rPr>
      <w:rFonts w:ascii="Times" w:eastAsiaTheme="minorEastAsia" w:hAnsi="Times"/>
      <w:caps/>
      <w:sz w:val="28"/>
      <w:szCs w:val="40"/>
      <w:lang w:eastAsia="zh-CN"/>
    </w:rPr>
  </w:style>
  <w:style w:type="paragraph" w:customStyle="1" w:styleId="QuestionNoBR">
    <w:name w:val="Question_No_BR"/>
    <w:basedOn w:val="RecNoBR"/>
    <w:next w:val="Normal"/>
    <w:rsid w:val="00845D09"/>
  </w:style>
  <w:style w:type="paragraph" w:customStyle="1" w:styleId="Recref">
    <w:name w:val="Rec_ref"/>
    <w:basedOn w:val="Normal"/>
    <w:next w:val="Recdate"/>
    <w:rsid w:val="00845D09"/>
    <w:pPr>
      <w:keepNext/>
      <w:keepLines/>
      <w:tabs>
        <w:tab w:val="clear" w:pos="1134"/>
        <w:tab w:val="clear" w:pos="1871"/>
        <w:tab w:val="clear" w:pos="2268"/>
      </w:tabs>
      <w:overflowPunct w:val="0"/>
      <w:autoSpaceDE w:val="0"/>
      <w:autoSpaceDN w:val="0"/>
      <w:adjustRightInd w:val="0"/>
      <w:jc w:val="center"/>
      <w:textAlignment w:val="baseline"/>
    </w:pPr>
    <w:rPr>
      <w:rFonts w:ascii="Times" w:eastAsiaTheme="minorEastAsia" w:hAnsi="Times"/>
      <w:i/>
      <w:lang w:eastAsia="zh-CN"/>
    </w:rPr>
  </w:style>
  <w:style w:type="paragraph" w:customStyle="1" w:styleId="Questionref">
    <w:name w:val="Question_ref"/>
    <w:basedOn w:val="Recref"/>
    <w:next w:val="Questiondate"/>
    <w:rsid w:val="00845D09"/>
  </w:style>
  <w:style w:type="paragraph" w:customStyle="1" w:styleId="Questiontitle">
    <w:name w:val="Question_title"/>
    <w:basedOn w:val="Rectitle"/>
    <w:next w:val="Questionref"/>
    <w:rsid w:val="00845D09"/>
    <w:pPr>
      <w:keepLines/>
      <w:tabs>
        <w:tab w:val="clear" w:pos="1134"/>
        <w:tab w:val="clear" w:pos="1871"/>
        <w:tab w:val="clear" w:pos="2268"/>
        <w:tab w:val="left" w:pos="794"/>
        <w:tab w:val="left" w:pos="1191"/>
        <w:tab w:val="left" w:pos="1588"/>
        <w:tab w:val="left" w:pos="1985"/>
      </w:tabs>
      <w:spacing w:before="360"/>
    </w:pPr>
    <w:rPr>
      <w:rFonts w:ascii="Times New Roman Bold" w:eastAsiaTheme="minorEastAsia" w:hAnsi="Times New Roman Bold"/>
      <w:bCs w:val="0"/>
      <w:lang w:eastAsia="zh-CN"/>
    </w:rPr>
  </w:style>
  <w:style w:type="character" w:customStyle="1" w:styleId="Recdef">
    <w:name w:val="Rec_def"/>
    <w:basedOn w:val="DefaultParagraphFont"/>
    <w:rsid w:val="00845D09"/>
    <w:rPr>
      <w:b/>
    </w:rPr>
  </w:style>
  <w:style w:type="paragraph" w:customStyle="1" w:styleId="Reftitle">
    <w:name w:val="Ref_title"/>
    <w:basedOn w:val="Normal"/>
    <w:next w:val="Reftext"/>
    <w:rsid w:val="00845D09"/>
    <w:pPr>
      <w:tabs>
        <w:tab w:val="clear" w:pos="1134"/>
        <w:tab w:val="clear" w:pos="1871"/>
        <w:tab w:val="clear" w:pos="2268"/>
        <w:tab w:val="left" w:pos="794"/>
        <w:tab w:val="left" w:pos="1191"/>
        <w:tab w:val="left" w:pos="1588"/>
        <w:tab w:val="left" w:pos="1985"/>
      </w:tabs>
      <w:overflowPunct w:val="0"/>
      <w:autoSpaceDE w:val="0"/>
      <w:autoSpaceDN w:val="0"/>
      <w:adjustRightInd w:val="0"/>
      <w:spacing w:before="480"/>
      <w:jc w:val="center"/>
      <w:textAlignment w:val="baseline"/>
    </w:pPr>
    <w:rPr>
      <w:rFonts w:ascii="Times" w:eastAsiaTheme="minorEastAsia" w:hAnsi="Times"/>
      <w:b/>
      <w:lang w:eastAsia="zh-CN"/>
    </w:rPr>
  </w:style>
  <w:style w:type="paragraph" w:customStyle="1" w:styleId="Repdate">
    <w:name w:val="Rep_date"/>
    <w:basedOn w:val="Recdate"/>
    <w:next w:val="Normalaftertitle0"/>
    <w:rsid w:val="00845D09"/>
  </w:style>
  <w:style w:type="paragraph" w:customStyle="1" w:styleId="RepNoBR">
    <w:name w:val="Rep_No_BR"/>
    <w:basedOn w:val="RecNoBR"/>
    <w:next w:val="Normal"/>
    <w:rsid w:val="00845D09"/>
  </w:style>
  <w:style w:type="paragraph" w:customStyle="1" w:styleId="Repref">
    <w:name w:val="Rep_ref"/>
    <w:basedOn w:val="Recref"/>
    <w:next w:val="Repdate"/>
    <w:rsid w:val="00845D09"/>
  </w:style>
  <w:style w:type="paragraph" w:customStyle="1" w:styleId="Resdate">
    <w:name w:val="Res_date"/>
    <w:basedOn w:val="Recdate"/>
    <w:next w:val="Normalaftertitle0"/>
    <w:rsid w:val="00845D09"/>
  </w:style>
  <w:style w:type="character" w:customStyle="1" w:styleId="Resdef">
    <w:name w:val="Res_def"/>
    <w:basedOn w:val="DefaultParagraphFont"/>
    <w:rsid w:val="00845D09"/>
    <w:rPr>
      <w:rFonts w:ascii="Times New Roman" w:hAnsi="Times New Roman"/>
      <w:b/>
    </w:rPr>
  </w:style>
  <w:style w:type="paragraph" w:customStyle="1" w:styleId="ResNoBR">
    <w:name w:val="Res_No_BR"/>
    <w:basedOn w:val="RecNoBR"/>
    <w:next w:val="Normal"/>
    <w:rsid w:val="00845D09"/>
  </w:style>
  <w:style w:type="paragraph" w:customStyle="1" w:styleId="Resref">
    <w:name w:val="Res_ref"/>
    <w:basedOn w:val="Recref"/>
    <w:next w:val="Resdate"/>
    <w:rsid w:val="00845D09"/>
  </w:style>
  <w:style w:type="paragraph" w:customStyle="1" w:styleId="Section20">
    <w:name w:val="Section_2"/>
    <w:basedOn w:val="Normal"/>
    <w:next w:val="Normal"/>
    <w:rsid w:val="00845D09"/>
    <w:pPr>
      <w:tabs>
        <w:tab w:val="clear" w:pos="1134"/>
        <w:tab w:val="clear" w:pos="1871"/>
        <w:tab w:val="clear" w:pos="2268"/>
      </w:tabs>
      <w:overflowPunct w:val="0"/>
      <w:autoSpaceDE w:val="0"/>
      <w:autoSpaceDN w:val="0"/>
      <w:adjustRightInd w:val="0"/>
      <w:spacing w:before="240"/>
      <w:jc w:val="center"/>
      <w:textAlignment w:val="baseline"/>
    </w:pPr>
    <w:rPr>
      <w:rFonts w:ascii="Times" w:eastAsiaTheme="minorEastAsia" w:hAnsi="Times"/>
      <w:i/>
      <w:lang w:eastAsia="zh-CN"/>
    </w:rPr>
  </w:style>
  <w:style w:type="paragraph" w:customStyle="1" w:styleId="Sectiontitle">
    <w:name w:val="Section_title"/>
    <w:basedOn w:val="Normal"/>
    <w:next w:val="Normalaftertitle0"/>
    <w:rsid w:val="00845D09"/>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480" w:after="280"/>
      <w:jc w:val="center"/>
      <w:textAlignment w:val="baseline"/>
    </w:pPr>
    <w:rPr>
      <w:rFonts w:ascii="Times New Roman Bold" w:eastAsiaTheme="minorEastAsia" w:hAnsi="Times New Roman Bold"/>
      <w:b/>
      <w:sz w:val="28"/>
      <w:szCs w:val="40"/>
      <w:lang w:eastAsia="zh-CN"/>
    </w:rPr>
  </w:style>
  <w:style w:type="paragraph" w:customStyle="1" w:styleId="TableNotitle">
    <w:name w:val="Table_No &amp; title"/>
    <w:basedOn w:val="Normal"/>
    <w:next w:val="Tablehead"/>
    <w:rsid w:val="00845D09"/>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360" w:after="120"/>
      <w:jc w:val="center"/>
      <w:textAlignment w:val="baseline"/>
    </w:pPr>
    <w:rPr>
      <w:rFonts w:ascii="Times New Roman Bold" w:eastAsiaTheme="minorEastAsia" w:hAnsi="Times New Roman Bold"/>
      <w:b/>
      <w:bCs/>
      <w:lang w:eastAsia="zh-CN" w:bidi="ar-EG"/>
    </w:rPr>
  </w:style>
  <w:style w:type="paragraph" w:customStyle="1" w:styleId="TableNoBR">
    <w:name w:val="Table_No_BR"/>
    <w:basedOn w:val="Normal"/>
    <w:next w:val="Normal"/>
    <w:rsid w:val="00845D09"/>
    <w:pPr>
      <w:keepNext/>
      <w:tabs>
        <w:tab w:val="clear" w:pos="1134"/>
        <w:tab w:val="clear" w:pos="1871"/>
        <w:tab w:val="clear" w:pos="2268"/>
        <w:tab w:val="left" w:pos="794"/>
        <w:tab w:val="left" w:pos="1191"/>
        <w:tab w:val="left" w:pos="1588"/>
        <w:tab w:val="left" w:pos="1985"/>
      </w:tabs>
      <w:overflowPunct w:val="0"/>
      <w:autoSpaceDE w:val="0"/>
      <w:autoSpaceDN w:val="0"/>
      <w:adjustRightInd w:val="0"/>
      <w:spacing w:before="560" w:after="120"/>
      <w:jc w:val="center"/>
      <w:textAlignment w:val="baseline"/>
    </w:pPr>
    <w:rPr>
      <w:rFonts w:ascii="Times" w:eastAsiaTheme="minorEastAsia" w:hAnsi="Times"/>
      <w:caps/>
      <w:lang w:eastAsia="zh-CN"/>
    </w:rPr>
  </w:style>
  <w:style w:type="paragraph" w:customStyle="1" w:styleId="Tableref">
    <w:name w:val="Table_ref"/>
    <w:basedOn w:val="Normal"/>
    <w:next w:val="Normal"/>
    <w:rsid w:val="00845D09"/>
    <w:pPr>
      <w:keepNext/>
      <w:tabs>
        <w:tab w:val="clear" w:pos="1134"/>
        <w:tab w:val="clear" w:pos="1871"/>
        <w:tab w:val="clear" w:pos="2268"/>
        <w:tab w:val="left" w:pos="794"/>
        <w:tab w:val="left" w:pos="1191"/>
        <w:tab w:val="left" w:pos="1588"/>
        <w:tab w:val="left" w:pos="1985"/>
      </w:tabs>
      <w:overflowPunct w:val="0"/>
      <w:autoSpaceDE w:val="0"/>
      <w:autoSpaceDN w:val="0"/>
      <w:adjustRightInd w:val="0"/>
      <w:spacing w:before="0" w:after="120"/>
      <w:jc w:val="center"/>
      <w:textAlignment w:val="baseline"/>
    </w:pPr>
    <w:rPr>
      <w:rFonts w:ascii="Times" w:eastAsiaTheme="minorEastAsia" w:hAnsi="Times"/>
      <w:lang w:eastAsia="zh-CN"/>
    </w:rPr>
  </w:style>
  <w:style w:type="paragraph" w:customStyle="1" w:styleId="Tabletext">
    <w:name w:val="Table_text"/>
    <w:basedOn w:val="Normal"/>
    <w:rsid w:val="00845D0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imes" w:eastAsiaTheme="minorEastAsia" w:hAnsi="Times"/>
      <w:lang w:eastAsia="zh-CN"/>
    </w:rPr>
  </w:style>
  <w:style w:type="paragraph" w:customStyle="1" w:styleId="TabletitleBR">
    <w:name w:val="Table_title_BR"/>
    <w:basedOn w:val="Normal"/>
    <w:next w:val="Tablehead"/>
    <w:rsid w:val="00845D09"/>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0" w:after="120"/>
      <w:jc w:val="center"/>
      <w:textAlignment w:val="baseline"/>
    </w:pPr>
    <w:rPr>
      <w:rFonts w:ascii="Times" w:eastAsiaTheme="minorEastAsia" w:hAnsi="Times"/>
      <w:b/>
      <w:lang w:eastAsia="zh-CN"/>
    </w:rPr>
  </w:style>
  <w:style w:type="paragraph" w:styleId="Title">
    <w:name w:val="Title"/>
    <w:basedOn w:val="Normal"/>
    <w:link w:val="TitleChar"/>
    <w:qFormat/>
    <w:rsid w:val="00845D09"/>
    <w:pPr>
      <w:tabs>
        <w:tab w:val="clear" w:pos="1134"/>
        <w:tab w:val="clear" w:pos="1871"/>
        <w:tab w:val="clear" w:pos="2268"/>
        <w:tab w:val="left" w:pos="794"/>
        <w:tab w:val="left" w:pos="1191"/>
        <w:tab w:val="left" w:pos="1588"/>
        <w:tab w:val="left" w:pos="1985"/>
      </w:tabs>
      <w:overflowPunct w:val="0"/>
      <w:autoSpaceDE w:val="0"/>
      <w:autoSpaceDN w:val="0"/>
      <w:adjustRightInd w:val="0"/>
      <w:spacing w:before="240" w:after="60"/>
      <w:jc w:val="center"/>
      <w:textAlignment w:val="baseline"/>
      <w:outlineLvl w:val="0"/>
    </w:pPr>
    <w:rPr>
      <w:rFonts w:ascii="Arial" w:eastAsiaTheme="minorEastAsia" w:hAnsi="Arial"/>
      <w:b/>
      <w:bCs/>
      <w:kern w:val="28"/>
      <w:sz w:val="32"/>
      <w:szCs w:val="44"/>
      <w:lang w:eastAsia="zh-CN"/>
    </w:rPr>
  </w:style>
  <w:style w:type="character" w:customStyle="1" w:styleId="TitleChar">
    <w:name w:val="Title Char"/>
    <w:basedOn w:val="DefaultParagraphFont"/>
    <w:link w:val="Title"/>
    <w:rsid w:val="00845D09"/>
    <w:rPr>
      <w:rFonts w:ascii="Arial" w:eastAsiaTheme="minorEastAsia" w:hAnsi="Arial" w:cs="Traditional Arabic"/>
      <w:b/>
      <w:bCs/>
      <w:kern w:val="28"/>
      <w:sz w:val="32"/>
      <w:szCs w:val="44"/>
    </w:rPr>
  </w:style>
  <w:style w:type="table" w:customStyle="1" w:styleId="TableGrid11">
    <w:name w:val="Table Grid11"/>
    <w:basedOn w:val="TableNormal"/>
    <w:next w:val="TableGrid"/>
    <w:rsid w:val="00845D09"/>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45D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footnote text" w:qFormat="1"/>
    <w:lsdException w:name="footer" w:uiPriority="99"/>
    <w:lsdException w:name="caption"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qFormat="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Hyperlink" w:uiPriority="99"/>
    <w:lsdException w:name="Strong" w:qFormat="1"/>
    <w:lsdException w:name="Emphasis" w:semiHidden="1" w:unhideWhenUsed="1"/>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semiHidden="1" w:uiPriority="99"/>
    <w:lsdException w:name="Table Grid" w:uiPriority="5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D0D6E"/>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link w:val="Heading1Char"/>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link w:val="Heading2Char"/>
    <w:qFormat/>
    <w:rsid w:val="00422C04"/>
    <w:pPr>
      <w:spacing w:before="200"/>
      <w:outlineLvl w:val="1"/>
    </w:pPr>
    <w:rPr>
      <w:kern w:val="14"/>
      <w:sz w:val="24"/>
      <w:szCs w:val="32"/>
    </w:rPr>
  </w:style>
  <w:style w:type="paragraph" w:styleId="Heading3">
    <w:name w:val="heading 3"/>
    <w:basedOn w:val="Heading1"/>
    <w:next w:val="Normal"/>
    <w:link w:val="Heading3Char"/>
    <w:qFormat/>
    <w:rsid w:val="00422C04"/>
    <w:pPr>
      <w:spacing w:before="160"/>
      <w:outlineLvl w:val="2"/>
    </w:pPr>
    <w:rPr>
      <w:b w:val="0"/>
      <w:kern w:val="14"/>
      <w:sz w:val="22"/>
      <w:szCs w:val="30"/>
    </w:rPr>
  </w:style>
  <w:style w:type="paragraph" w:styleId="Heading4">
    <w:name w:val="heading 4"/>
    <w:basedOn w:val="Heading3"/>
    <w:next w:val="Normal"/>
    <w:link w:val="Heading4Char"/>
    <w:qFormat/>
    <w:rsid w:val="00422C04"/>
    <w:pPr>
      <w:spacing w:before="120"/>
      <w:outlineLvl w:val="3"/>
    </w:pPr>
  </w:style>
  <w:style w:type="paragraph" w:styleId="Heading5">
    <w:name w:val="heading 5"/>
    <w:basedOn w:val="Heading4"/>
    <w:next w:val="Normal"/>
    <w:link w:val="Heading5Char"/>
    <w:qFormat/>
    <w:rsid w:val="006F70BF"/>
    <w:pPr>
      <w:outlineLvl w:val="4"/>
    </w:pPr>
  </w:style>
  <w:style w:type="paragraph" w:styleId="Heading6">
    <w:name w:val="heading 6"/>
    <w:basedOn w:val="Heading4"/>
    <w:next w:val="Normal"/>
    <w:link w:val="Heading6Char"/>
    <w:qFormat/>
    <w:rsid w:val="006F70BF"/>
    <w:pPr>
      <w:outlineLvl w:val="5"/>
    </w:pPr>
  </w:style>
  <w:style w:type="paragraph" w:styleId="Heading7">
    <w:name w:val="heading 7"/>
    <w:basedOn w:val="Heading6"/>
    <w:next w:val="Normal"/>
    <w:link w:val="Heading7Char"/>
    <w:qFormat/>
    <w:rsid w:val="006F70BF"/>
    <w:pPr>
      <w:outlineLvl w:val="6"/>
    </w:pPr>
  </w:style>
  <w:style w:type="paragraph" w:styleId="Heading8">
    <w:name w:val="heading 8"/>
    <w:basedOn w:val="Heading6"/>
    <w:next w:val="Normal"/>
    <w:link w:val="Heading8Char"/>
    <w:qFormat/>
    <w:rsid w:val="006F70BF"/>
    <w:pPr>
      <w:outlineLvl w:val="7"/>
    </w:pPr>
  </w:style>
  <w:style w:type="paragraph" w:styleId="Heading9">
    <w:name w:val="heading 9"/>
    <w:basedOn w:val="Heading6"/>
    <w:next w:val="Normal"/>
    <w:link w:val="Heading9Char"/>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uiPriority w:val="99"/>
    <w:rsid w:val="00CB4300"/>
    <w:pPr>
      <w:tabs>
        <w:tab w:val="left" w:pos="5812"/>
        <w:tab w:val="right" w:pos="9639"/>
      </w:tabs>
      <w:bidi w:val="0"/>
    </w:pPr>
    <w:rPr>
      <w:sz w:val="16"/>
      <w:szCs w:val="16"/>
    </w:rPr>
  </w:style>
  <w:style w:type="character" w:customStyle="1" w:styleId="FooterChar">
    <w:name w:val="Footer Char"/>
    <w:basedOn w:val="DefaultParagraphFont"/>
    <w:link w:val="Footer"/>
    <w:uiPriority w:val="99"/>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qFormat/>
    <w:rsid w:val="004F1F4D"/>
    <w:pPr>
      <w:keepLines/>
      <w:tabs>
        <w:tab w:val="left" w:pos="372"/>
      </w:tabs>
      <w:spacing w:before="60" w:line="180" w:lineRule="auto"/>
      <w:ind w:left="340" w:hanging="340"/>
    </w:pPr>
    <w:rPr>
      <w:rFonts w:ascii="Times New Roman" w:hAnsi="Times New Roman"/>
      <w:sz w:val="18"/>
      <w:szCs w:val="24"/>
      <w:lang w:bidi="ar-EG"/>
    </w:rPr>
  </w:style>
  <w:style w:type="character" w:customStyle="1" w:styleId="FootnoteTextChar">
    <w:name w:val="Footnote Text Char"/>
    <w:basedOn w:val="DefaultParagraphFont"/>
    <w:link w:val="FootnoteText"/>
    <w:rsid w:val="004F1F4D"/>
    <w:rPr>
      <w:rFonts w:ascii="Times New Roman" w:hAnsi="Times New Roman" w:cs="Traditional Arabic"/>
      <w:sz w:val="18"/>
      <w:szCs w:val="24"/>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AE40DC"/>
    <w:pPr>
      <w:keepNext/>
      <w:keepLines/>
      <w:spacing w:before="180"/>
      <w:ind w:left="1134"/>
    </w:pPr>
    <w:rPr>
      <w:i/>
      <w:iCs/>
    </w:rPr>
  </w:style>
  <w:style w:type="character" w:customStyle="1" w:styleId="CallChar">
    <w:name w:val="Call Char"/>
    <w:basedOn w:val="DefaultParagraphFont"/>
    <w:link w:val="Call"/>
    <w:locked/>
    <w:rsid w:val="00AE40DC"/>
    <w:rPr>
      <w:rFonts w:asciiTheme="minorHAnsi" w:hAnsiTheme="minorHAnsi" w:cs="Traditional Arabic"/>
      <w:i/>
      <w:iCs/>
      <w:sz w:val="22"/>
      <w:szCs w:val="30"/>
      <w:lang w:eastAsia="en-US"/>
    </w:rPr>
  </w:style>
  <w:style w:type="paragraph" w:customStyle="1" w:styleId="enumlev1">
    <w:name w:val="enumlev1"/>
    <w:basedOn w:val="Normal"/>
    <w:next w:val="Normal"/>
    <w:link w:val="enumlev1Char"/>
    <w:qFormat/>
    <w:rsid w:val="00AE40DC"/>
    <w:pPr>
      <w:spacing w:before="80"/>
      <w:ind w:left="1134" w:hanging="1134"/>
    </w:pPr>
  </w:style>
  <w:style w:type="character" w:customStyle="1" w:styleId="enumlev1Char">
    <w:name w:val="enumlev1 Char"/>
    <w:basedOn w:val="DefaultParagraphFont"/>
    <w:link w:val="enumlev1"/>
    <w:rsid w:val="00AE40DC"/>
    <w:rPr>
      <w:rFonts w:asciiTheme="minorHAnsi" w:hAnsiTheme="minorHAnsi" w:cs="Traditional Arabic"/>
      <w:sz w:val="22"/>
      <w:szCs w:val="30"/>
      <w:lang w:eastAsia="en-US"/>
    </w:rPr>
  </w:style>
  <w:style w:type="paragraph" w:customStyle="1" w:styleId="enumlev2">
    <w:name w:val="enumlev2"/>
    <w:basedOn w:val="enumlev1"/>
    <w:next w:val="Normal"/>
    <w:link w:val="enumlev2Char"/>
    <w:qFormat/>
    <w:rsid w:val="00AE40DC"/>
    <w:pPr>
      <w:ind w:left="1871" w:hanging="737"/>
    </w:pPr>
  </w:style>
  <w:style w:type="character" w:customStyle="1" w:styleId="enumlev2Char">
    <w:name w:val="enumlev2 Char"/>
    <w:basedOn w:val="enumlev1Char"/>
    <w:link w:val="enumlev2"/>
    <w:rsid w:val="00AE40DC"/>
    <w:rPr>
      <w:rFonts w:asciiTheme="minorHAnsi" w:hAnsiTheme="minorHAnsi" w:cs="Traditional Arabic"/>
      <w:sz w:val="22"/>
      <w:szCs w:val="30"/>
      <w:lang w:eastAsia="en-US"/>
    </w:rPr>
  </w:style>
  <w:style w:type="paragraph" w:customStyle="1" w:styleId="enumlev3">
    <w:name w:val="enumlev3"/>
    <w:basedOn w:val="enumlev2"/>
    <w:next w:val="Normal"/>
    <w:link w:val="enumlev3Char"/>
    <w:qFormat/>
    <w:rsid w:val="00AE40DC"/>
    <w:pPr>
      <w:tabs>
        <w:tab w:val="clear" w:pos="1134"/>
        <w:tab w:val="left" w:pos="2500"/>
      </w:tabs>
      <w:ind w:left="2268" w:hanging="397"/>
    </w:pPr>
  </w:style>
  <w:style w:type="character" w:customStyle="1" w:styleId="enumlev3Char">
    <w:name w:val="enumlev3 Char"/>
    <w:basedOn w:val="enumlev2Char"/>
    <w:link w:val="enumlev3"/>
    <w:rsid w:val="00AE40DC"/>
    <w:rPr>
      <w:rFonts w:asciiTheme="minorHAnsi" w:hAnsiTheme="minorHAnsi"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autoRedefine/>
    <w:qFormat/>
    <w:rsid w:val="003A6EBA"/>
    <w:pPr>
      <w:spacing w:before="180"/>
      <w:ind w:left="1871" w:hanging="1871"/>
    </w:p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D28A9"/>
    <w:pPr>
      <w:framePr w:hSpace="180" w:wrap="around" w:hAnchor="text" w:y="-612"/>
      <w:bidi/>
      <w:spacing w:before="20" w:line="168" w:lineRule="auto"/>
    </w:pPr>
    <w:rPr>
      <w:rFonts w:asciiTheme="minorHAnsi" w:hAnsiTheme="minorHAnsi" w:cs="Traditional Arabic"/>
      <w:b/>
      <w:bCs/>
      <w:sz w:val="22"/>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table" w:customStyle="1" w:styleId="TableGrid1">
    <w:name w:val="Table Grid1"/>
    <w:basedOn w:val="TableNormal"/>
    <w:next w:val="TableGrid"/>
    <w:rsid w:val="00015E3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5018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180"/>
    <w:rPr>
      <w:rFonts w:ascii="Tahoma" w:hAnsi="Tahoma" w:cs="Tahoma"/>
      <w:sz w:val="16"/>
      <w:szCs w:val="16"/>
      <w:lang w:eastAsia="en-US"/>
    </w:rPr>
  </w:style>
  <w:style w:type="table" w:styleId="TableWeb3">
    <w:name w:val="Table Web 3"/>
    <w:basedOn w:val="TableNormal"/>
    <w:rsid w:val="00B50180"/>
    <w:pPr>
      <w:tabs>
        <w:tab w:val="left" w:pos="1134"/>
        <w:tab w:val="left" w:pos="1871"/>
        <w:tab w:val="left" w:pos="2268"/>
      </w:tabs>
      <w:bidi/>
      <w:spacing w:before="120" w:line="192"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nnexNotitle">
    <w:name w:val="Annex_No &amp; title"/>
    <w:basedOn w:val="Normal"/>
    <w:next w:val="Normal"/>
    <w:link w:val="AnnexNotitleChar"/>
    <w:rsid w:val="00845D09"/>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eastAsia="Batang" w:hAnsi="Times New Roman Bold"/>
      <w:b/>
      <w:bCs/>
      <w:sz w:val="26"/>
      <w:szCs w:val="36"/>
      <w:lang w:eastAsia="zh-CN"/>
    </w:rPr>
  </w:style>
  <w:style w:type="character" w:customStyle="1" w:styleId="AnnexNotitleChar">
    <w:name w:val="Annex_No &amp; title Char"/>
    <w:basedOn w:val="DefaultParagraphFont"/>
    <w:link w:val="AnnexNotitle"/>
    <w:locked/>
    <w:rsid w:val="00845D09"/>
    <w:rPr>
      <w:rFonts w:ascii="Times New Roman Bold" w:eastAsia="Batang" w:hAnsi="Times New Roman Bold" w:cs="Traditional Arabic"/>
      <w:b/>
      <w:bCs/>
      <w:sz w:val="26"/>
      <w:szCs w:val="36"/>
    </w:rPr>
  </w:style>
  <w:style w:type="character" w:customStyle="1" w:styleId="Appdef">
    <w:name w:val="App_def"/>
    <w:basedOn w:val="DefaultParagraphFont"/>
    <w:rsid w:val="00845D09"/>
    <w:rPr>
      <w:rFonts w:ascii="Times New Roman" w:hAnsi="Times New Roman"/>
      <w:b/>
    </w:rPr>
  </w:style>
  <w:style w:type="character" w:customStyle="1" w:styleId="Appref">
    <w:name w:val="App_ref"/>
    <w:basedOn w:val="DefaultParagraphFont"/>
    <w:rsid w:val="00845D09"/>
  </w:style>
  <w:style w:type="paragraph" w:customStyle="1" w:styleId="AppendixNotitle">
    <w:name w:val="Appendix_No &amp; title"/>
    <w:basedOn w:val="AnnexNotitle"/>
    <w:next w:val="Normal"/>
    <w:link w:val="AppendixNotitleChar"/>
    <w:rsid w:val="00845D09"/>
  </w:style>
  <w:style w:type="character" w:customStyle="1" w:styleId="AppendixNotitleChar">
    <w:name w:val="Appendix_No &amp; title Char"/>
    <w:basedOn w:val="AnnexNotitleChar"/>
    <w:link w:val="AppendixNotitle"/>
    <w:locked/>
    <w:rsid w:val="00845D09"/>
    <w:rPr>
      <w:rFonts w:ascii="Times New Roman Bold" w:eastAsia="Batang" w:hAnsi="Times New Roman Bold" w:cs="Traditional Arabic"/>
      <w:b/>
      <w:bCs/>
      <w:sz w:val="26"/>
      <w:szCs w:val="36"/>
    </w:rPr>
  </w:style>
  <w:style w:type="paragraph" w:customStyle="1" w:styleId="AppendixNoTitle0">
    <w:name w:val="Appendix_NoTitle"/>
    <w:basedOn w:val="Normal"/>
    <w:next w:val="Normal"/>
    <w:rsid w:val="00845D09"/>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720"/>
      <w:jc w:val="center"/>
      <w:textAlignment w:val="baseline"/>
    </w:pPr>
    <w:rPr>
      <w:rFonts w:ascii="Times New Roman Bold" w:eastAsia="Batang" w:hAnsi="Times New Roman Bold"/>
      <w:b/>
      <w:bCs/>
      <w:sz w:val="28"/>
      <w:szCs w:val="40"/>
      <w:lang w:eastAsia="zh-CN" w:bidi="ar-EG"/>
    </w:rPr>
  </w:style>
  <w:style w:type="paragraph" w:customStyle="1" w:styleId="Artheading">
    <w:name w:val="Art_heading"/>
    <w:basedOn w:val="Normal"/>
    <w:next w:val="Normal"/>
    <w:rsid w:val="00845D09"/>
    <w:pPr>
      <w:tabs>
        <w:tab w:val="clear" w:pos="1134"/>
        <w:tab w:val="clear" w:pos="1871"/>
        <w:tab w:val="clear" w:pos="2268"/>
        <w:tab w:val="left" w:pos="794"/>
        <w:tab w:val="left" w:pos="1191"/>
        <w:tab w:val="left" w:pos="1588"/>
        <w:tab w:val="left" w:pos="1985"/>
      </w:tabs>
      <w:overflowPunct w:val="0"/>
      <w:autoSpaceDE w:val="0"/>
      <w:autoSpaceDN w:val="0"/>
      <w:adjustRightInd w:val="0"/>
      <w:spacing w:before="480"/>
      <w:jc w:val="center"/>
      <w:textAlignment w:val="baseline"/>
    </w:pPr>
    <w:rPr>
      <w:rFonts w:ascii="Times" w:eastAsiaTheme="minorEastAsia" w:hAnsi="Times"/>
      <w:b/>
      <w:sz w:val="28"/>
      <w:lang w:eastAsia="zh-CN"/>
    </w:rPr>
  </w:style>
  <w:style w:type="paragraph" w:customStyle="1" w:styleId="ChapNo0">
    <w:name w:val="Chap_No"/>
    <w:basedOn w:val="Normal"/>
    <w:next w:val="Normal"/>
    <w:rsid w:val="00845D09"/>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eastAsiaTheme="minorEastAsia" w:hAnsi="Times New Roman Bold"/>
      <w:b/>
      <w:caps/>
      <w:sz w:val="26"/>
      <w:szCs w:val="36"/>
      <w:lang w:eastAsia="zh-CN"/>
    </w:rPr>
  </w:style>
  <w:style w:type="paragraph" w:customStyle="1" w:styleId="dnum">
    <w:name w:val="dnum"/>
    <w:basedOn w:val="Normal"/>
    <w:rsid w:val="00845D09"/>
    <w:pPr>
      <w:framePr w:hSpace="181" w:wrap="around" w:vAnchor="page" w:hAnchor="margin" w:y="852"/>
      <w:shd w:val="solid" w:color="FFFFFF" w:fill="FFFFFF"/>
      <w:overflowPunct w:val="0"/>
      <w:autoSpaceDE w:val="0"/>
      <w:autoSpaceDN w:val="0"/>
      <w:adjustRightInd w:val="0"/>
      <w:spacing w:before="0" w:after="120"/>
      <w:jc w:val="left"/>
      <w:textAlignment w:val="baseline"/>
    </w:pPr>
    <w:rPr>
      <w:rFonts w:ascii="Times New Roman Bold" w:eastAsiaTheme="minorEastAsia" w:hAnsi="Times New Roman Bold"/>
      <w:b/>
      <w:bCs/>
      <w:szCs w:val="28"/>
      <w:lang w:eastAsia="zh-CN"/>
    </w:rPr>
  </w:style>
  <w:style w:type="paragraph" w:customStyle="1" w:styleId="dorlang">
    <w:name w:val="dorlang"/>
    <w:basedOn w:val="Normal"/>
    <w:rsid w:val="00845D09"/>
    <w:pPr>
      <w:framePr w:hSpace="181" w:wrap="around" w:vAnchor="page" w:hAnchor="margin" w:y="852"/>
      <w:shd w:val="solid" w:color="FFFFFF" w:fill="FFFFFF"/>
      <w:overflowPunct w:val="0"/>
      <w:autoSpaceDE w:val="0"/>
      <w:autoSpaceDN w:val="0"/>
      <w:adjustRightInd w:val="0"/>
      <w:spacing w:before="0" w:after="120"/>
      <w:textAlignment w:val="baseline"/>
    </w:pPr>
    <w:rPr>
      <w:rFonts w:ascii="Times" w:eastAsiaTheme="minorEastAsia" w:hAnsi="Times"/>
      <w:b/>
      <w:bCs/>
      <w:szCs w:val="28"/>
      <w:lang w:eastAsia="zh-CN"/>
    </w:rPr>
  </w:style>
  <w:style w:type="paragraph" w:customStyle="1" w:styleId="Equation">
    <w:name w:val="Equation"/>
    <w:basedOn w:val="Normal"/>
    <w:rsid w:val="00845D09"/>
    <w:pPr>
      <w:tabs>
        <w:tab w:val="clear" w:pos="1134"/>
        <w:tab w:val="clear" w:pos="1871"/>
        <w:tab w:val="clear" w:pos="2268"/>
        <w:tab w:val="left" w:pos="794"/>
        <w:tab w:val="left" w:pos="1191"/>
        <w:tab w:val="left" w:pos="1588"/>
        <w:tab w:val="left" w:pos="1985"/>
        <w:tab w:val="center" w:pos="4820"/>
        <w:tab w:val="right" w:pos="9639"/>
      </w:tabs>
      <w:overflowPunct w:val="0"/>
      <w:autoSpaceDE w:val="0"/>
      <w:autoSpaceDN w:val="0"/>
      <w:adjustRightInd w:val="0"/>
      <w:textAlignment w:val="baseline"/>
    </w:pPr>
    <w:rPr>
      <w:rFonts w:ascii="Times" w:eastAsia="Batang" w:hAnsi="Times"/>
      <w:lang w:eastAsia="zh-CN"/>
    </w:rPr>
  </w:style>
  <w:style w:type="paragraph" w:customStyle="1" w:styleId="Equationlegend">
    <w:name w:val="Equation_legend"/>
    <w:basedOn w:val="Normal"/>
    <w:rsid w:val="00845D09"/>
    <w:pPr>
      <w:tabs>
        <w:tab w:val="clear" w:pos="1134"/>
        <w:tab w:val="clear" w:pos="1871"/>
        <w:tab w:val="clear" w:pos="2268"/>
        <w:tab w:val="right" w:pos="1814"/>
        <w:tab w:val="left" w:pos="1985"/>
      </w:tabs>
      <w:overflowPunct w:val="0"/>
      <w:autoSpaceDE w:val="0"/>
      <w:autoSpaceDN w:val="0"/>
      <w:adjustRightInd w:val="0"/>
      <w:spacing w:before="80"/>
      <w:ind w:left="1985" w:right="1985" w:hanging="1985"/>
      <w:textAlignment w:val="baseline"/>
    </w:pPr>
    <w:rPr>
      <w:rFonts w:ascii="Times" w:eastAsiaTheme="minorEastAsia" w:hAnsi="Times"/>
      <w:lang w:eastAsia="zh-CN"/>
    </w:rPr>
  </w:style>
  <w:style w:type="paragraph" w:customStyle="1" w:styleId="Figure">
    <w:name w:val="Figure"/>
    <w:basedOn w:val="Normal"/>
    <w:next w:val="Normal"/>
    <w:rsid w:val="00845D09"/>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240" w:after="120"/>
      <w:jc w:val="center"/>
      <w:textAlignment w:val="baseline"/>
    </w:pPr>
    <w:rPr>
      <w:rFonts w:ascii="Times" w:eastAsia="Batang" w:hAnsi="Times"/>
      <w:lang w:eastAsia="zh-CN"/>
    </w:rPr>
  </w:style>
  <w:style w:type="paragraph" w:customStyle="1" w:styleId="Figurelegend">
    <w:name w:val="Figure_legend"/>
    <w:basedOn w:val="Normal"/>
    <w:rsid w:val="00845D09"/>
    <w:pPr>
      <w:keepNext/>
      <w:keepLines/>
      <w:tabs>
        <w:tab w:val="clear" w:pos="1134"/>
        <w:tab w:val="clear" w:pos="1871"/>
        <w:tab w:val="clear" w:pos="2268"/>
      </w:tabs>
      <w:overflowPunct w:val="0"/>
      <w:autoSpaceDE w:val="0"/>
      <w:autoSpaceDN w:val="0"/>
      <w:adjustRightInd w:val="0"/>
      <w:spacing w:before="20" w:after="20"/>
      <w:textAlignment w:val="baseline"/>
    </w:pPr>
    <w:rPr>
      <w:rFonts w:ascii="Times" w:eastAsiaTheme="minorEastAsia" w:hAnsi="Times"/>
      <w:sz w:val="18"/>
      <w:lang w:eastAsia="zh-CN"/>
    </w:rPr>
  </w:style>
  <w:style w:type="paragraph" w:customStyle="1" w:styleId="FigureNotitle">
    <w:name w:val="Figure_No &amp; title"/>
    <w:basedOn w:val="Normal"/>
    <w:next w:val="Normal"/>
    <w:rsid w:val="00845D09"/>
    <w:pPr>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240" w:after="120"/>
      <w:jc w:val="center"/>
      <w:textAlignment w:val="baseline"/>
    </w:pPr>
    <w:rPr>
      <w:rFonts w:ascii="Times New Roman Bold" w:eastAsia="Batang" w:hAnsi="Times New Roman Bold"/>
      <w:b/>
      <w:bCs/>
      <w:lang w:eastAsia="zh-CN"/>
    </w:rPr>
  </w:style>
  <w:style w:type="paragraph" w:customStyle="1" w:styleId="FigureNoBR">
    <w:name w:val="Figure_No_BR"/>
    <w:basedOn w:val="Normal"/>
    <w:next w:val="Normal"/>
    <w:rsid w:val="00845D09"/>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480" w:after="120"/>
      <w:jc w:val="center"/>
      <w:textAlignment w:val="baseline"/>
    </w:pPr>
    <w:rPr>
      <w:rFonts w:ascii="Times" w:eastAsia="Batang" w:hAnsi="Times"/>
      <w:caps/>
      <w:lang w:eastAsia="zh-CN"/>
    </w:rPr>
  </w:style>
  <w:style w:type="paragraph" w:customStyle="1" w:styleId="FiguretitleBR">
    <w:name w:val="Figure_title_BR"/>
    <w:basedOn w:val="Normal"/>
    <w:next w:val="Normal"/>
    <w:rsid w:val="00845D09"/>
    <w:pPr>
      <w:keepLines/>
      <w:tabs>
        <w:tab w:val="clear" w:pos="1134"/>
        <w:tab w:val="clear" w:pos="1871"/>
        <w:tab w:val="clear" w:pos="2268"/>
        <w:tab w:val="left" w:pos="794"/>
        <w:tab w:val="left" w:pos="1191"/>
        <w:tab w:val="left" w:pos="1588"/>
        <w:tab w:val="left" w:pos="1985"/>
      </w:tabs>
      <w:overflowPunct w:val="0"/>
      <w:autoSpaceDE w:val="0"/>
      <w:autoSpaceDN w:val="0"/>
      <w:adjustRightInd w:val="0"/>
      <w:spacing w:after="480"/>
      <w:jc w:val="center"/>
      <w:textAlignment w:val="baseline"/>
    </w:pPr>
    <w:rPr>
      <w:rFonts w:ascii="Times" w:eastAsia="Batang" w:hAnsi="Times"/>
      <w:b/>
      <w:lang w:eastAsia="zh-CN"/>
    </w:rPr>
  </w:style>
  <w:style w:type="paragraph" w:customStyle="1" w:styleId="Figurewithouttitle">
    <w:name w:val="Figure_without_title"/>
    <w:basedOn w:val="Normal"/>
    <w:next w:val="Normal"/>
    <w:rsid w:val="00845D09"/>
    <w:pPr>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240" w:after="120"/>
      <w:jc w:val="center"/>
      <w:textAlignment w:val="baseline"/>
    </w:pPr>
    <w:rPr>
      <w:rFonts w:ascii="Times" w:eastAsia="Batang" w:hAnsi="Times"/>
      <w:lang w:eastAsia="zh-CN"/>
    </w:rPr>
  </w:style>
  <w:style w:type="paragraph" w:customStyle="1" w:styleId="FirstFooter">
    <w:name w:val="FirstFooter"/>
    <w:basedOn w:val="Footer"/>
    <w:rsid w:val="00845D09"/>
    <w:pPr>
      <w:tabs>
        <w:tab w:val="clear" w:pos="1134"/>
        <w:tab w:val="clear" w:pos="1871"/>
        <w:tab w:val="clear" w:pos="2268"/>
        <w:tab w:val="clear" w:pos="5812"/>
        <w:tab w:val="clear" w:pos="9639"/>
        <w:tab w:val="left" w:pos="794"/>
        <w:tab w:val="left" w:pos="1191"/>
        <w:tab w:val="left" w:pos="1588"/>
        <w:tab w:val="left" w:pos="1985"/>
      </w:tabs>
      <w:bidi/>
      <w:spacing w:before="40" w:line="168" w:lineRule="auto"/>
    </w:pPr>
    <w:rPr>
      <w:rFonts w:ascii="Times" w:eastAsia="Batang" w:hAnsi="Times"/>
      <w:szCs w:val="22"/>
      <w:lang w:eastAsia="zh-CN"/>
    </w:rPr>
  </w:style>
  <w:style w:type="paragraph" w:customStyle="1" w:styleId="FooterQP">
    <w:name w:val="Footer_QP"/>
    <w:basedOn w:val="Normal"/>
    <w:rsid w:val="00845D09"/>
    <w:pPr>
      <w:tabs>
        <w:tab w:val="clear" w:pos="1134"/>
        <w:tab w:val="clear" w:pos="1871"/>
        <w:tab w:val="clear" w:pos="2268"/>
        <w:tab w:val="left" w:pos="907"/>
        <w:tab w:val="right" w:pos="8789"/>
        <w:tab w:val="right" w:pos="9639"/>
      </w:tabs>
      <w:overflowPunct w:val="0"/>
      <w:autoSpaceDE w:val="0"/>
      <w:autoSpaceDN w:val="0"/>
      <w:adjustRightInd w:val="0"/>
      <w:spacing w:before="0"/>
      <w:textAlignment w:val="baseline"/>
    </w:pPr>
    <w:rPr>
      <w:rFonts w:ascii="Times" w:eastAsiaTheme="minorEastAsia" w:hAnsi="Times"/>
      <w:b/>
      <w:lang w:eastAsia="zh-CN"/>
    </w:rPr>
  </w:style>
  <w:style w:type="paragraph" w:customStyle="1" w:styleId="Formal">
    <w:name w:val="Formal"/>
    <w:basedOn w:val="Normal"/>
    <w:rsid w:val="00845D09"/>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overflowPunct w:val="0"/>
      <w:autoSpaceDE w:val="0"/>
      <w:autoSpaceDN w:val="0"/>
      <w:adjustRightInd w:val="0"/>
      <w:textAlignment w:val="baseline"/>
    </w:pPr>
    <w:rPr>
      <w:rFonts w:ascii="Times" w:eastAsiaTheme="minorEastAsia" w:hAnsi="Times"/>
      <w:b/>
      <w:lang w:eastAsia="zh-CN"/>
    </w:rPr>
  </w:style>
  <w:style w:type="character" w:customStyle="1" w:styleId="Heading1Char">
    <w:name w:val="Heading 1 Char"/>
    <w:basedOn w:val="DefaultParagraphFont"/>
    <w:link w:val="Heading1"/>
    <w:rsid w:val="00845D09"/>
    <w:rPr>
      <w:rFonts w:asciiTheme="minorHAnsi" w:hAnsiTheme="minorHAnsi" w:cs="Traditional Arabic"/>
      <w:b/>
      <w:bCs/>
      <w:kern w:val="32"/>
      <w:sz w:val="26"/>
      <w:szCs w:val="36"/>
      <w:lang w:eastAsia="en-US" w:bidi="ar-EG"/>
    </w:rPr>
  </w:style>
  <w:style w:type="character" w:customStyle="1" w:styleId="Heading2Char">
    <w:name w:val="Heading 2 Char"/>
    <w:basedOn w:val="DefaultParagraphFont"/>
    <w:link w:val="Heading2"/>
    <w:rsid w:val="00845D09"/>
    <w:rPr>
      <w:rFonts w:asciiTheme="minorHAnsi" w:hAnsiTheme="minorHAnsi" w:cs="Traditional Arabic"/>
      <w:b/>
      <w:bCs/>
      <w:kern w:val="14"/>
      <w:sz w:val="24"/>
      <w:szCs w:val="32"/>
      <w:lang w:eastAsia="en-US" w:bidi="ar-EG"/>
    </w:rPr>
  </w:style>
  <w:style w:type="character" w:customStyle="1" w:styleId="Heading3Char">
    <w:name w:val="Heading 3 Char"/>
    <w:basedOn w:val="DefaultParagraphFont"/>
    <w:link w:val="Heading3"/>
    <w:rsid w:val="00845D09"/>
    <w:rPr>
      <w:rFonts w:asciiTheme="minorHAnsi" w:hAnsiTheme="minorHAnsi" w:cs="Traditional Arabic"/>
      <w:bCs/>
      <w:kern w:val="14"/>
      <w:sz w:val="22"/>
      <w:szCs w:val="30"/>
      <w:lang w:eastAsia="en-US" w:bidi="ar-EG"/>
    </w:rPr>
  </w:style>
  <w:style w:type="character" w:customStyle="1" w:styleId="Heading4Char">
    <w:name w:val="Heading 4 Char"/>
    <w:basedOn w:val="DefaultParagraphFont"/>
    <w:link w:val="Heading4"/>
    <w:rsid w:val="00845D09"/>
    <w:rPr>
      <w:rFonts w:asciiTheme="minorHAnsi" w:hAnsiTheme="minorHAnsi" w:cs="Traditional Arabic"/>
      <w:bCs/>
      <w:kern w:val="14"/>
      <w:sz w:val="22"/>
      <w:szCs w:val="30"/>
      <w:lang w:eastAsia="en-US" w:bidi="ar-EG"/>
    </w:rPr>
  </w:style>
  <w:style w:type="character" w:customStyle="1" w:styleId="Heading5Char">
    <w:name w:val="Heading 5 Char"/>
    <w:basedOn w:val="DefaultParagraphFont"/>
    <w:link w:val="Heading5"/>
    <w:rsid w:val="00845D09"/>
    <w:rPr>
      <w:rFonts w:asciiTheme="minorHAnsi" w:hAnsiTheme="minorHAnsi" w:cs="Traditional Arabic"/>
      <w:bCs/>
      <w:kern w:val="14"/>
      <w:sz w:val="22"/>
      <w:szCs w:val="30"/>
      <w:lang w:eastAsia="en-US" w:bidi="ar-EG"/>
    </w:rPr>
  </w:style>
  <w:style w:type="character" w:customStyle="1" w:styleId="Heading6Char">
    <w:name w:val="Heading 6 Char"/>
    <w:basedOn w:val="DefaultParagraphFont"/>
    <w:link w:val="Heading6"/>
    <w:rsid w:val="00845D09"/>
    <w:rPr>
      <w:rFonts w:asciiTheme="minorHAnsi" w:hAnsiTheme="minorHAnsi" w:cs="Traditional Arabic"/>
      <w:bCs/>
      <w:kern w:val="14"/>
      <w:sz w:val="22"/>
      <w:szCs w:val="30"/>
      <w:lang w:eastAsia="en-US" w:bidi="ar-EG"/>
    </w:rPr>
  </w:style>
  <w:style w:type="character" w:customStyle="1" w:styleId="Heading7Char">
    <w:name w:val="Heading 7 Char"/>
    <w:basedOn w:val="DefaultParagraphFont"/>
    <w:link w:val="Heading7"/>
    <w:rsid w:val="00845D09"/>
    <w:rPr>
      <w:rFonts w:asciiTheme="minorHAnsi" w:hAnsiTheme="minorHAnsi" w:cs="Traditional Arabic"/>
      <w:bCs/>
      <w:kern w:val="14"/>
      <w:sz w:val="22"/>
      <w:szCs w:val="30"/>
      <w:lang w:eastAsia="en-US" w:bidi="ar-EG"/>
    </w:rPr>
  </w:style>
  <w:style w:type="character" w:customStyle="1" w:styleId="Heading8Char">
    <w:name w:val="Heading 8 Char"/>
    <w:basedOn w:val="DefaultParagraphFont"/>
    <w:link w:val="Heading8"/>
    <w:rsid w:val="00845D09"/>
    <w:rPr>
      <w:rFonts w:asciiTheme="minorHAnsi" w:hAnsiTheme="minorHAnsi" w:cs="Traditional Arabic"/>
      <w:bCs/>
      <w:kern w:val="14"/>
      <w:sz w:val="22"/>
      <w:szCs w:val="30"/>
      <w:lang w:eastAsia="en-US" w:bidi="ar-EG"/>
    </w:rPr>
  </w:style>
  <w:style w:type="character" w:customStyle="1" w:styleId="Heading9Char">
    <w:name w:val="Heading 9 Char"/>
    <w:basedOn w:val="DefaultParagraphFont"/>
    <w:link w:val="Heading9"/>
    <w:rsid w:val="00845D09"/>
    <w:rPr>
      <w:rFonts w:asciiTheme="minorHAnsi" w:hAnsiTheme="minorHAnsi" w:cs="Traditional Arabic"/>
      <w:bCs/>
      <w:kern w:val="14"/>
      <w:sz w:val="22"/>
      <w:szCs w:val="30"/>
      <w:lang w:eastAsia="en-US" w:bidi="ar-EG"/>
    </w:rPr>
  </w:style>
  <w:style w:type="paragraph" w:customStyle="1" w:styleId="Normalaftertitle0">
    <w:name w:val="Normal_after_title"/>
    <w:basedOn w:val="Normal"/>
    <w:next w:val="Normal"/>
    <w:rsid w:val="00845D09"/>
    <w:pPr>
      <w:tabs>
        <w:tab w:val="clear" w:pos="1134"/>
        <w:tab w:val="clear" w:pos="1871"/>
        <w:tab w:val="clear" w:pos="2268"/>
        <w:tab w:val="left" w:pos="794"/>
        <w:tab w:val="left" w:pos="1191"/>
        <w:tab w:val="left" w:pos="1588"/>
        <w:tab w:val="left" w:pos="1985"/>
      </w:tabs>
      <w:overflowPunct w:val="0"/>
      <w:autoSpaceDE w:val="0"/>
      <w:autoSpaceDN w:val="0"/>
      <w:adjustRightInd w:val="0"/>
      <w:spacing w:before="360"/>
      <w:textAlignment w:val="baseline"/>
    </w:pPr>
    <w:rPr>
      <w:rFonts w:ascii="Times" w:eastAsiaTheme="minorEastAsia" w:hAnsi="Times"/>
      <w:lang w:eastAsia="zh-CN"/>
    </w:rPr>
  </w:style>
  <w:style w:type="paragraph" w:customStyle="1" w:styleId="Partref">
    <w:name w:val="Part_ref"/>
    <w:basedOn w:val="Normal"/>
    <w:next w:val="Normal"/>
    <w:rsid w:val="00845D09"/>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280"/>
      <w:jc w:val="center"/>
      <w:textAlignment w:val="baseline"/>
    </w:pPr>
    <w:rPr>
      <w:rFonts w:ascii="Times" w:eastAsiaTheme="minorEastAsia" w:hAnsi="Times"/>
      <w:lang w:eastAsia="zh-CN"/>
    </w:rPr>
  </w:style>
  <w:style w:type="paragraph" w:customStyle="1" w:styleId="Recdate">
    <w:name w:val="Rec_date"/>
    <w:basedOn w:val="Normal"/>
    <w:next w:val="Normalaftertitle0"/>
    <w:rsid w:val="00845D09"/>
    <w:pPr>
      <w:keepNext/>
      <w:keepLines/>
      <w:tabs>
        <w:tab w:val="clear" w:pos="1134"/>
        <w:tab w:val="clear" w:pos="1871"/>
        <w:tab w:val="clear" w:pos="2268"/>
      </w:tabs>
      <w:overflowPunct w:val="0"/>
      <w:autoSpaceDE w:val="0"/>
      <w:autoSpaceDN w:val="0"/>
      <w:adjustRightInd w:val="0"/>
      <w:jc w:val="right"/>
      <w:textAlignment w:val="baseline"/>
    </w:pPr>
    <w:rPr>
      <w:rFonts w:ascii="Times" w:eastAsiaTheme="minorEastAsia" w:hAnsi="Times"/>
      <w:i/>
      <w:lang w:eastAsia="zh-CN"/>
    </w:rPr>
  </w:style>
  <w:style w:type="paragraph" w:customStyle="1" w:styleId="Questiondate">
    <w:name w:val="Question_date"/>
    <w:basedOn w:val="Recdate"/>
    <w:next w:val="Normalaftertitle0"/>
    <w:rsid w:val="00845D09"/>
  </w:style>
  <w:style w:type="paragraph" w:customStyle="1" w:styleId="QuestionNo">
    <w:name w:val="Question_No"/>
    <w:basedOn w:val="RecNo"/>
    <w:next w:val="Normal"/>
    <w:rsid w:val="00845D09"/>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0"/>
      <w:jc w:val="both"/>
      <w:textAlignment w:val="baseline"/>
    </w:pPr>
    <w:rPr>
      <w:rFonts w:ascii="Times New Roman Bold" w:eastAsiaTheme="minorEastAsia" w:hAnsi="Times New Roman Bold"/>
      <w:b/>
      <w:sz w:val="26"/>
      <w:szCs w:val="36"/>
      <w:lang w:eastAsia="zh-CN"/>
    </w:rPr>
  </w:style>
  <w:style w:type="paragraph" w:customStyle="1" w:styleId="RecNoBR">
    <w:name w:val="Rec_No_BR"/>
    <w:basedOn w:val="Normal"/>
    <w:next w:val="Normal"/>
    <w:rsid w:val="00845D09"/>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480"/>
      <w:jc w:val="center"/>
      <w:textAlignment w:val="baseline"/>
    </w:pPr>
    <w:rPr>
      <w:rFonts w:ascii="Times" w:eastAsiaTheme="minorEastAsia" w:hAnsi="Times"/>
      <w:caps/>
      <w:sz w:val="28"/>
      <w:szCs w:val="40"/>
      <w:lang w:eastAsia="zh-CN"/>
    </w:rPr>
  </w:style>
  <w:style w:type="paragraph" w:customStyle="1" w:styleId="QuestionNoBR">
    <w:name w:val="Question_No_BR"/>
    <w:basedOn w:val="RecNoBR"/>
    <w:next w:val="Normal"/>
    <w:rsid w:val="00845D09"/>
  </w:style>
  <w:style w:type="paragraph" w:customStyle="1" w:styleId="Recref">
    <w:name w:val="Rec_ref"/>
    <w:basedOn w:val="Normal"/>
    <w:next w:val="Recdate"/>
    <w:rsid w:val="00845D09"/>
    <w:pPr>
      <w:keepNext/>
      <w:keepLines/>
      <w:tabs>
        <w:tab w:val="clear" w:pos="1134"/>
        <w:tab w:val="clear" w:pos="1871"/>
        <w:tab w:val="clear" w:pos="2268"/>
      </w:tabs>
      <w:overflowPunct w:val="0"/>
      <w:autoSpaceDE w:val="0"/>
      <w:autoSpaceDN w:val="0"/>
      <w:adjustRightInd w:val="0"/>
      <w:jc w:val="center"/>
      <w:textAlignment w:val="baseline"/>
    </w:pPr>
    <w:rPr>
      <w:rFonts w:ascii="Times" w:eastAsiaTheme="minorEastAsia" w:hAnsi="Times"/>
      <w:i/>
      <w:lang w:eastAsia="zh-CN"/>
    </w:rPr>
  </w:style>
  <w:style w:type="paragraph" w:customStyle="1" w:styleId="Questionref">
    <w:name w:val="Question_ref"/>
    <w:basedOn w:val="Recref"/>
    <w:next w:val="Questiondate"/>
    <w:rsid w:val="00845D09"/>
  </w:style>
  <w:style w:type="paragraph" w:customStyle="1" w:styleId="Questiontitle">
    <w:name w:val="Question_title"/>
    <w:basedOn w:val="Rectitle"/>
    <w:next w:val="Questionref"/>
    <w:rsid w:val="00845D09"/>
    <w:pPr>
      <w:keepLines/>
      <w:tabs>
        <w:tab w:val="clear" w:pos="1134"/>
        <w:tab w:val="clear" w:pos="1871"/>
        <w:tab w:val="clear" w:pos="2268"/>
        <w:tab w:val="left" w:pos="794"/>
        <w:tab w:val="left" w:pos="1191"/>
        <w:tab w:val="left" w:pos="1588"/>
        <w:tab w:val="left" w:pos="1985"/>
      </w:tabs>
      <w:spacing w:before="360"/>
    </w:pPr>
    <w:rPr>
      <w:rFonts w:ascii="Times New Roman Bold" w:eastAsiaTheme="minorEastAsia" w:hAnsi="Times New Roman Bold"/>
      <w:bCs w:val="0"/>
      <w:lang w:eastAsia="zh-CN"/>
    </w:rPr>
  </w:style>
  <w:style w:type="character" w:customStyle="1" w:styleId="Recdef">
    <w:name w:val="Rec_def"/>
    <w:basedOn w:val="DefaultParagraphFont"/>
    <w:rsid w:val="00845D09"/>
    <w:rPr>
      <w:b/>
    </w:rPr>
  </w:style>
  <w:style w:type="paragraph" w:customStyle="1" w:styleId="Reftitle">
    <w:name w:val="Ref_title"/>
    <w:basedOn w:val="Normal"/>
    <w:next w:val="Reftext"/>
    <w:rsid w:val="00845D09"/>
    <w:pPr>
      <w:tabs>
        <w:tab w:val="clear" w:pos="1134"/>
        <w:tab w:val="clear" w:pos="1871"/>
        <w:tab w:val="clear" w:pos="2268"/>
        <w:tab w:val="left" w:pos="794"/>
        <w:tab w:val="left" w:pos="1191"/>
        <w:tab w:val="left" w:pos="1588"/>
        <w:tab w:val="left" w:pos="1985"/>
      </w:tabs>
      <w:overflowPunct w:val="0"/>
      <w:autoSpaceDE w:val="0"/>
      <w:autoSpaceDN w:val="0"/>
      <w:adjustRightInd w:val="0"/>
      <w:spacing w:before="480"/>
      <w:jc w:val="center"/>
      <w:textAlignment w:val="baseline"/>
    </w:pPr>
    <w:rPr>
      <w:rFonts w:ascii="Times" w:eastAsiaTheme="minorEastAsia" w:hAnsi="Times"/>
      <w:b/>
      <w:lang w:eastAsia="zh-CN"/>
    </w:rPr>
  </w:style>
  <w:style w:type="paragraph" w:customStyle="1" w:styleId="Repdate">
    <w:name w:val="Rep_date"/>
    <w:basedOn w:val="Recdate"/>
    <w:next w:val="Normalaftertitle0"/>
    <w:rsid w:val="00845D09"/>
  </w:style>
  <w:style w:type="paragraph" w:customStyle="1" w:styleId="RepNoBR">
    <w:name w:val="Rep_No_BR"/>
    <w:basedOn w:val="RecNoBR"/>
    <w:next w:val="Normal"/>
    <w:rsid w:val="00845D09"/>
  </w:style>
  <w:style w:type="paragraph" w:customStyle="1" w:styleId="Repref">
    <w:name w:val="Rep_ref"/>
    <w:basedOn w:val="Recref"/>
    <w:next w:val="Repdate"/>
    <w:rsid w:val="00845D09"/>
  </w:style>
  <w:style w:type="paragraph" w:customStyle="1" w:styleId="Resdate">
    <w:name w:val="Res_date"/>
    <w:basedOn w:val="Recdate"/>
    <w:next w:val="Normalaftertitle0"/>
    <w:rsid w:val="00845D09"/>
  </w:style>
  <w:style w:type="character" w:customStyle="1" w:styleId="Resdef">
    <w:name w:val="Res_def"/>
    <w:basedOn w:val="DefaultParagraphFont"/>
    <w:rsid w:val="00845D09"/>
    <w:rPr>
      <w:rFonts w:ascii="Times New Roman" w:hAnsi="Times New Roman"/>
      <w:b/>
    </w:rPr>
  </w:style>
  <w:style w:type="paragraph" w:customStyle="1" w:styleId="ResNoBR">
    <w:name w:val="Res_No_BR"/>
    <w:basedOn w:val="RecNoBR"/>
    <w:next w:val="Normal"/>
    <w:rsid w:val="00845D09"/>
  </w:style>
  <w:style w:type="paragraph" w:customStyle="1" w:styleId="Resref">
    <w:name w:val="Res_ref"/>
    <w:basedOn w:val="Recref"/>
    <w:next w:val="Resdate"/>
    <w:rsid w:val="00845D09"/>
  </w:style>
  <w:style w:type="paragraph" w:customStyle="1" w:styleId="Section20">
    <w:name w:val="Section_2"/>
    <w:basedOn w:val="Normal"/>
    <w:next w:val="Normal"/>
    <w:rsid w:val="00845D09"/>
    <w:pPr>
      <w:tabs>
        <w:tab w:val="clear" w:pos="1134"/>
        <w:tab w:val="clear" w:pos="1871"/>
        <w:tab w:val="clear" w:pos="2268"/>
      </w:tabs>
      <w:overflowPunct w:val="0"/>
      <w:autoSpaceDE w:val="0"/>
      <w:autoSpaceDN w:val="0"/>
      <w:adjustRightInd w:val="0"/>
      <w:spacing w:before="240"/>
      <w:jc w:val="center"/>
      <w:textAlignment w:val="baseline"/>
    </w:pPr>
    <w:rPr>
      <w:rFonts w:ascii="Times" w:eastAsiaTheme="minorEastAsia" w:hAnsi="Times"/>
      <w:i/>
      <w:lang w:eastAsia="zh-CN"/>
    </w:rPr>
  </w:style>
  <w:style w:type="paragraph" w:customStyle="1" w:styleId="Sectiontitle">
    <w:name w:val="Section_title"/>
    <w:basedOn w:val="Normal"/>
    <w:next w:val="Normalaftertitle0"/>
    <w:rsid w:val="00845D09"/>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480" w:after="280"/>
      <w:jc w:val="center"/>
      <w:textAlignment w:val="baseline"/>
    </w:pPr>
    <w:rPr>
      <w:rFonts w:ascii="Times New Roman Bold" w:eastAsiaTheme="minorEastAsia" w:hAnsi="Times New Roman Bold"/>
      <w:b/>
      <w:sz w:val="28"/>
      <w:szCs w:val="40"/>
      <w:lang w:eastAsia="zh-CN"/>
    </w:rPr>
  </w:style>
  <w:style w:type="paragraph" w:customStyle="1" w:styleId="TableNotitle">
    <w:name w:val="Table_No &amp; title"/>
    <w:basedOn w:val="Normal"/>
    <w:next w:val="Tablehead"/>
    <w:rsid w:val="00845D09"/>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360" w:after="120"/>
      <w:jc w:val="center"/>
      <w:textAlignment w:val="baseline"/>
    </w:pPr>
    <w:rPr>
      <w:rFonts w:ascii="Times New Roman Bold" w:eastAsiaTheme="minorEastAsia" w:hAnsi="Times New Roman Bold"/>
      <w:b/>
      <w:bCs/>
      <w:lang w:eastAsia="zh-CN" w:bidi="ar-EG"/>
    </w:rPr>
  </w:style>
  <w:style w:type="paragraph" w:customStyle="1" w:styleId="TableNoBR">
    <w:name w:val="Table_No_BR"/>
    <w:basedOn w:val="Normal"/>
    <w:next w:val="Normal"/>
    <w:rsid w:val="00845D09"/>
    <w:pPr>
      <w:keepNext/>
      <w:tabs>
        <w:tab w:val="clear" w:pos="1134"/>
        <w:tab w:val="clear" w:pos="1871"/>
        <w:tab w:val="clear" w:pos="2268"/>
        <w:tab w:val="left" w:pos="794"/>
        <w:tab w:val="left" w:pos="1191"/>
        <w:tab w:val="left" w:pos="1588"/>
        <w:tab w:val="left" w:pos="1985"/>
      </w:tabs>
      <w:overflowPunct w:val="0"/>
      <w:autoSpaceDE w:val="0"/>
      <w:autoSpaceDN w:val="0"/>
      <w:adjustRightInd w:val="0"/>
      <w:spacing w:before="560" w:after="120"/>
      <w:jc w:val="center"/>
      <w:textAlignment w:val="baseline"/>
    </w:pPr>
    <w:rPr>
      <w:rFonts w:ascii="Times" w:eastAsiaTheme="minorEastAsia" w:hAnsi="Times"/>
      <w:caps/>
      <w:lang w:eastAsia="zh-CN"/>
    </w:rPr>
  </w:style>
  <w:style w:type="paragraph" w:customStyle="1" w:styleId="Tableref">
    <w:name w:val="Table_ref"/>
    <w:basedOn w:val="Normal"/>
    <w:next w:val="Normal"/>
    <w:rsid w:val="00845D09"/>
    <w:pPr>
      <w:keepNext/>
      <w:tabs>
        <w:tab w:val="clear" w:pos="1134"/>
        <w:tab w:val="clear" w:pos="1871"/>
        <w:tab w:val="clear" w:pos="2268"/>
        <w:tab w:val="left" w:pos="794"/>
        <w:tab w:val="left" w:pos="1191"/>
        <w:tab w:val="left" w:pos="1588"/>
        <w:tab w:val="left" w:pos="1985"/>
      </w:tabs>
      <w:overflowPunct w:val="0"/>
      <w:autoSpaceDE w:val="0"/>
      <w:autoSpaceDN w:val="0"/>
      <w:adjustRightInd w:val="0"/>
      <w:spacing w:before="0" w:after="120"/>
      <w:jc w:val="center"/>
      <w:textAlignment w:val="baseline"/>
    </w:pPr>
    <w:rPr>
      <w:rFonts w:ascii="Times" w:eastAsiaTheme="minorEastAsia" w:hAnsi="Times"/>
      <w:lang w:eastAsia="zh-CN"/>
    </w:rPr>
  </w:style>
  <w:style w:type="paragraph" w:customStyle="1" w:styleId="Tabletext">
    <w:name w:val="Table_text"/>
    <w:basedOn w:val="Normal"/>
    <w:rsid w:val="00845D0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imes" w:eastAsiaTheme="minorEastAsia" w:hAnsi="Times"/>
      <w:lang w:eastAsia="zh-CN"/>
    </w:rPr>
  </w:style>
  <w:style w:type="paragraph" w:customStyle="1" w:styleId="TabletitleBR">
    <w:name w:val="Table_title_BR"/>
    <w:basedOn w:val="Normal"/>
    <w:next w:val="Tablehead"/>
    <w:rsid w:val="00845D09"/>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0" w:after="120"/>
      <w:jc w:val="center"/>
      <w:textAlignment w:val="baseline"/>
    </w:pPr>
    <w:rPr>
      <w:rFonts w:ascii="Times" w:eastAsiaTheme="minorEastAsia" w:hAnsi="Times"/>
      <w:b/>
      <w:lang w:eastAsia="zh-CN"/>
    </w:rPr>
  </w:style>
  <w:style w:type="paragraph" w:styleId="Title">
    <w:name w:val="Title"/>
    <w:basedOn w:val="Normal"/>
    <w:link w:val="TitleChar"/>
    <w:qFormat/>
    <w:rsid w:val="00845D09"/>
    <w:pPr>
      <w:tabs>
        <w:tab w:val="clear" w:pos="1134"/>
        <w:tab w:val="clear" w:pos="1871"/>
        <w:tab w:val="clear" w:pos="2268"/>
        <w:tab w:val="left" w:pos="794"/>
        <w:tab w:val="left" w:pos="1191"/>
        <w:tab w:val="left" w:pos="1588"/>
        <w:tab w:val="left" w:pos="1985"/>
      </w:tabs>
      <w:overflowPunct w:val="0"/>
      <w:autoSpaceDE w:val="0"/>
      <w:autoSpaceDN w:val="0"/>
      <w:adjustRightInd w:val="0"/>
      <w:spacing w:before="240" w:after="60"/>
      <w:jc w:val="center"/>
      <w:textAlignment w:val="baseline"/>
      <w:outlineLvl w:val="0"/>
    </w:pPr>
    <w:rPr>
      <w:rFonts w:ascii="Arial" w:eastAsiaTheme="minorEastAsia" w:hAnsi="Arial"/>
      <w:b/>
      <w:bCs/>
      <w:kern w:val="28"/>
      <w:sz w:val="32"/>
      <w:szCs w:val="44"/>
      <w:lang w:eastAsia="zh-CN"/>
    </w:rPr>
  </w:style>
  <w:style w:type="character" w:customStyle="1" w:styleId="TitleChar">
    <w:name w:val="Title Char"/>
    <w:basedOn w:val="DefaultParagraphFont"/>
    <w:link w:val="Title"/>
    <w:rsid w:val="00845D09"/>
    <w:rPr>
      <w:rFonts w:ascii="Arial" w:eastAsiaTheme="minorEastAsia" w:hAnsi="Arial" w:cs="Traditional Arabic"/>
      <w:b/>
      <w:bCs/>
      <w:kern w:val="28"/>
      <w:sz w:val="32"/>
      <w:szCs w:val="44"/>
    </w:rPr>
  </w:style>
  <w:style w:type="table" w:customStyle="1" w:styleId="TableGrid11">
    <w:name w:val="Table Grid11"/>
    <w:basedOn w:val="TableNormal"/>
    <w:next w:val="TableGrid"/>
    <w:rsid w:val="00845D09"/>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45D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frinic.net" TargetMode="External"/><Relationship Id="rId18" Type="http://schemas.openxmlformats.org/officeDocument/2006/relationships/hyperlink" Target="http://portalipv6.lacnic.net/e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nro.net/wp-content/uploads/nro-continuing-cooperation-brochure.pdf" TargetMode="External"/><Relationship Id="rId7" Type="http://schemas.openxmlformats.org/officeDocument/2006/relationships/footnotes" Target="footnotes.xml"/><Relationship Id="rId12" Type="http://schemas.openxmlformats.org/officeDocument/2006/relationships/hyperlink" Target="http://www.arin.net" TargetMode="External"/><Relationship Id="rId17" Type="http://schemas.openxmlformats.org/officeDocument/2006/relationships/hyperlink" Target="http://www.getipv6.info"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apnic.net/community/ipv6-program" TargetMode="External"/><Relationship Id="rId20" Type="http://schemas.openxmlformats.org/officeDocument/2006/relationships/hyperlink" Target="http://www.ipv6observatory.e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nic.net"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afrinic.net/en/services/ipv6-programme" TargetMode="External"/><Relationship Id="rId23" Type="http://schemas.openxmlformats.org/officeDocument/2006/relationships/hyperlink" Target="http://www.nro.net/rir-comparative-policy-overview/" TargetMode="External"/><Relationship Id="rId28" Type="http://schemas.openxmlformats.org/officeDocument/2006/relationships/fontTable" Target="fontTable.xml"/><Relationship Id="rId10" Type="http://schemas.openxmlformats.org/officeDocument/2006/relationships/hyperlink" Target="http://www.afrinic.net" TargetMode="External"/><Relationship Id="rId19" Type="http://schemas.openxmlformats.org/officeDocument/2006/relationships/hyperlink" Target="http://www.ipv6actnow.org"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afrinic.net" TargetMode="External"/><Relationship Id="rId22" Type="http://schemas.openxmlformats.org/officeDocument/2006/relationships/hyperlink" Target="http://www.ripe.net/ripe/docs/ripe-557" TargetMode="External"/><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SG\CONF-SG\WTPF13\WTPF13_A_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3BC5B-83A7-42A2-9A54-5D3BE0039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WTPF13_A_Template.dotm</Template>
  <TotalTime>75</TotalTime>
  <Pages>9</Pages>
  <Words>3256</Words>
  <Characters>18919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WCIT12</vt:lpstr>
    </vt:vector>
  </TitlesOfParts>
  <Manager>General Secretariat - Pool</Manager>
  <Company>International Telecommunication Union (ITU)</Company>
  <LinksUpToDate>false</LinksUpToDate>
  <CharactersWithSpaces>22131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WCIT12</dc:title>
  <dc:creator>Riz, Imad</dc:creator>
  <cp:keywords>WCIT12</cp:keywords>
  <cp:lastModifiedBy>Samy AWAD</cp:lastModifiedBy>
  <cp:revision>39</cp:revision>
  <cp:lastPrinted>2013-05-08T15:00:00Z</cp:lastPrinted>
  <dcterms:created xsi:type="dcterms:W3CDTF">2013-05-08T12:26:00Z</dcterms:created>
  <dcterms:modified xsi:type="dcterms:W3CDTF">2013-05-09T07:27:00Z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