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6037"/>
        <w:gridCol w:w="3284"/>
      </w:tblGrid>
      <w:tr w:rsidR="007E064B" w:rsidTr="007D3290">
        <w:tc>
          <w:tcPr>
            <w:tcW w:w="9855" w:type="dxa"/>
            <w:gridSpan w:val="3"/>
          </w:tcPr>
          <w:p w:rsidR="007E064B" w:rsidRDefault="007E064B" w:rsidP="007D3290">
            <w:pPr>
              <w:tabs>
                <w:tab w:val="left" w:pos="709"/>
              </w:tabs>
              <w:spacing w:before="100" w:beforeAutospacing="1" w:after="100" w:afterAutospacing="1"/>
              <w:rPr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71B4E6D" wp14:editId="6D9CABCC">
                  <wp:extent cx="5581650" cy="876300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64B" w:rsidRPr="00450278" w:rsidTr="007D3290">
        <w:tc>
          <w:tcPr>
            <w:tcW w:w="9855" w:type="dxa"/>
            <w:gridSpan w:val="3"/>
            <w:tcBorders>
              <w:bottom w:val="single" w:sz="12" w:space="0" w:color="auto"/>
            </w:tcBorders>
          </w:tcPr>
          <w:p w:rsidR="007E064B" w:rsidRPr="00450278" w:rsidRDefault="007E064B" w:rsidP="007E064B">
            <w:pPr>
              <w:pStyle w:val="Header"/>
              <w:tabs>
                <w:tab w:val="left" w:pos="284"/>
              </w:tabs>
              <w:spacing w:line="360" w:lineRule="auto"/>
              <w:ind w:left="284"/>
              <w:jc w:val="left"/>
              <w:rPr>
                <w:noProof/>
              </w:rPr>
            </w:pPr>
            <w:r w:rsidRPr="00450278">
              <w:rPr>
                <w:sz w:val="28"/>
                <w:szCs w:val="28"/>
              </w:rPr>
              <w:t>Geneva, 14-16 May 2013</w:t>
            </w:r>
          </w:p>
        </w:tc>
      </w:tr>
      <w:tr w:rsidR="007E064B" w:rsidRPr="00450278" w:rsidTr="007D3290">
        <w:tc>
          <w:tcPr>
            <w:tcW w:w="9855" w:type="dxa"/>
            <w:gridSpan w:val="3"/>
            <w:tcBorders>
              <w:top w:val="single" w:sz="12" w:space="0" w:color="auto"/>
            </w:tcBorders>
          </w:tcPr>
          <w:p w:rsidR="007E064B" w:rsidRPr="00450278" w:rsidRDefault="0035762C" w:rsidP="00EF0771">
            <w:pPr>
              <w:pStyle w:val="Header"/>
              <w:tabs>
                <w:tab w:val="left" w:pos="5812"/>
              </w:tabs>
              <w:spacing w:before="160"/>
              <w:ind w:left="2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="007E064B" w:rsidRPr="00450278">
              <w:rPr>
                <w:b/>
                <w:bCs/>
                <w:sz w:val="24"/>
                <w:szCs w:val="24"/>
              </w:rPr>
              <w:t>Document WTPF-13/</w:t>
            </w:r>
            <w:r w:rsidR="007D3290">
              <w:rPr>
                <w:b/>
                <w:bCs/>
                <w:sz w:val="24"/>
                <w:szCs w:val="24"/>
              </w:rPr>
              <w:t>ADM/</w:t>
            </w:r>
            <w:r w:rsidR="00507FDD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(Rev.</w:t>
            </w:r>
            <w:r w:rsidR="00EF0771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507FDD">
              <w:rPr>
                <w:b/>
                <w:bCs/>
                <w:sz w:val="24"/>
                <w:szCs w:val="24"/>
              </w:rPr>
              <w:t>-</w:t>
            </w:r>
            <w:r w:rsidR="007E064B" w:rsidRPr="00450278">
              <w:rPr>
                <w:b/>
                <w:bCs/>
                <w:sz w:val="24"/>
                <w:szCs w:val="24"/>
              </w:rPr>
              <w:t>E</w:t>
            </w:r>
            <w:r w:rsidR="007E064B" w:rsidRPr="00450278">
              <w:rPr>
                <w:b/>
                <w:bCs/>
                <w:sz w:val="24"/>
                <w:szCs w:val="24"/>
              </w:rPr>
              <w:br/>
            </w:r>
            <w:r w:rsidR="007E064B" w:rsidRPr="00450278">
              <w:rPr>
                <w:b/>
                <w:bCs/>
                <w:sz w:val="24"/>
                <w:szCs w:val="24"/>
              </w:rPr>
              <w:tab/>
            </w:r>
            <w:r w:rsidR="00CF4683">
              <w:rPr>
                <w:b/>
                <w:bCs/>
                <w:sz w:val="24"/>
                <w:szCs w:val="24"/>
              </w:rPr>
              <w:t>1</w:t>
            </w:r>
            <w:r w:rsidR="00EF0771">
              <w:rPr>
                <w:b/>
                <w:bCs/>
                <w:sz w:val="24"/>
                <w:szCs w:val="24"/>
              </w:rPr>
              <w:t>4</w:t>
            </w:r>
            <w:r w:rsidR="00CF4683">
              <w:rPr>
                <w:b/>
                <w:bCs/>
                <w:sz w:val="24"/>
                <w:szCs w:val="24"/>
              </w:rPr>
              <w:t xml:space="preserve"> </w:t>
            </w:r>
            <w:r w:rsidR="000C1DD3">
              <w:rPr>
                <w:b/>
                <w:bCs/>
                <w:sz w:val="24"/>
                <w:szCs w:val="24"/>
              </w:rPr>
              <w:t>May</w:t>
            </w:r>
            <w:r w:rsidR="007E064B">
              <w:rPr>
                <w:b/>
                <w:bCs/>
                <w:sz w:val="24"/>
                <w:szCs w:val="24"/>
              </w:rPr>
              <w:t xml:space="preserve"> </w:t>
            </w:r>
            <w:r w:rsidR="000C1DD3">
              <w:rPr>
                <w:b/>
                <w:bCs/>
                <w:sz w:val="24"/>
                <w:szCs w:val="24"/>
              </w:rPr>
              <w:t>2013</w:t>
            </w:r>
            <w:r w:rsidR="007E064B" w:rsidRPr="00450278">
              <w:rPr>
                <w:b/>
                <w:bCs/>
                <w:sz w:val="24"/>
                <w:szCs w:val="24"/>
              </w:rPr>
              <w:br/>
            </w:r>
            <w:r w:rsidR="007E064B" w:rsidRPr="00450278">
              <w:rPr>
                <w:b/>
                <w:bCs/>
                <w:sz w:val="24"/>
                <w:szCs w:val="24"/>
              </w:rPr>
              <w:tab/>
              <w:t>English</w:t>
            </w:r>
            <w:r w:rsidR="00E3639A">
              <w:rPr>
                <w:b/>
                <w:bCs/>
                <w:sz w:val="24"/>
                <w:szCs w:val="24"/>
              </w:rPr>
              <w:t xml:space="preserve"> only</w:t>
            </w:r>
          </w:p>
        </w:tc>
      </w:tr>
      <w:tr w:rsidR="007E064B" w:rsidRPr="00450278" w:rsidTr="007D3290">
        <w:tc>
          <w:tcPr>
            <w:tcW w:w="9855" w:type="dxa"/>
            <w:gridSpan w:val="3"/>
          </w:tcPr>
          <w:p w:rsidR="007E064B" w:rsidRDefault="007E064B" w:rsidP="00956EA1">
            <w:pPr>
              <w:pStyle w:val="Title1"/>
              <w:spacing w:before="720"/>
            </w:pPr>
            <w:bookmarkStart w:id="0" w:name="_GoBack"/>
            <w:bookmarkEnd w:id="0"/>
            <w:r>
              <w:t xml:space="preserve">Agenda </w:t>
            </w:r>
            <w:r w:rsidR="000C1DD3">
              <w:t xml:space="preserve">for </w:t>
            </w:r>
            <w:r w:rsidR="004C0FD7">
              <w:t>the meeting</w:t>
            </w:r>
            <w:r w:rsidR="00141766">
              <w:t>s</w:t>
            </w:r>
            <w:r w:rsidR="004C0FD7">
              <w:t xml:space="preserve"> of </w:t>
            </w:r>
            <w:r w:rsidR="000C1DD3">
              <w:t>working group 3</w:t>
            </w:r>
            <w:r>
              <w:t xml:space="preserve"> </w:t>
            </w:r>
          </w:p>
          <w:p w:rsidR="000C1DD3" w:rsidRDefault="000C1DD3" w:rsidP="00EF0771">
            <w:pPr>
              <w:pStyle w:val="Title2"/>
            </w:pPr>
            <w:r>
              <w:t xml:space="preserve">15 May 2013, </w:t>
            </w:r>
            <w:r w:rsidR="00EF0771">
              <w:t>14</w:t>
            </w:r>
            <w:r>
              <w:t>:</w:t>
            </w:r>
            <w:r w:rsidR="00EF0771">
              <w:t>30</w:t>
            </w:r>
            <w:r>
              <w:t xml:space="preserve"> – </w:t>
            </w:r>
            <w:r w:rsidR="00EF0771">
              <w:t>15</w:t>
            </w:r>
            <w:r>
              <w:t>:</w:t>
            </w:r>
            <w:r w:rsidR="00EF0771">
              <w:t>45</w:t>
            </w:r>
          </w:p>
          <w:p w:rsidR="000C1DD3" w:rsidRPr="000C1DD3" w:rsidRDefault="000C1DD3" w:rsidP="00403D07">
            <w:pPr>
              <w:pStyle w:val="Title3"/>
              <w:spacing w:before="0"/>
            </w:pPr>
            <w:r>
              <w:t>1</w:t>
            </w:r>
            <w:r w:rsidR="00403D07">
              <w:t>5</w:t>
            </w:r>
            <w:r>
              <w:t xml:space="preserve"> M</w:t>
            </w:r>
            <w:r w:rsidR="007D3290">
              <w:t>AY</w:t>
            </w:r>
            <w:r>
              <w:t xml:space="preserve"> 2013, </w:t>
            </w:r>
            <w:r w:rsidR="00EF0771">
              <w:t>16</w:t>
            </w:r>
            <w:r>
              <w:t>:</w:t>
            </w:r>
            <w:r w:rsidR="00EF0771">
              <w:t>15 – 17:30</w:t>
            </w:r>
            <w:r w:rsidR="007D26A2">
              <w:br/>
            </w:r>
            <w:r w:rsidR="007D26A2" w:rsidRPr="007D26A2">
              <w:t>CCIG, Room 1</w:t>
            </w:r>
          </w:p>
        </w:tc>
      </w:tr>
      <w:tr w:rsidR="000C1DD3" w:rsidRPr="000E6D97" w:rsidTr="009923ED">
        <w:tc>
          <w:tcPr>
            <w:tcW w:w="53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0" w:after="120"/>
              <w:rPr>
                <w:rFonts w:asciiTheme="minorHAnsi" w:hAnsiTheme="minorHAnsi"/>
                <w:szCs w:val="24"/>
              </w:rPr>
            </w:pPr>
            <w:bookmarkStart w:id="1" w:name="dstart"/>
            <w:bookmarkStart w:id="2" w:name="dbreak"/>
            <w:bookmarkEnd w:id="1"/>
            <w:bookmarkEnd w:id="2"/>
            <w:r w:rsidRPr="000E6D97"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tcW w:w="6037" w:type="dxa"/>
          </w:tcPr>
          <w:p w:rsidR="000C1DD3" w:rsidRPr="000E6D97" w:rsidRDefault="007D26A2" w:rsidP="007D26A2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Opening of the meeting and i</w:t>
            </w:r>
            <w:r w:rsidR="000C1DD3" w:rsidRPr="000E6D97">
              <w:rPr>
                <w:rFonts w:asciiTheme="minorHAnsi" w:hAnsiTheme="minorHAnsi"/>
                <w:szCs w:val="24"/>
              </w:rPr>
              <w:t>ntroductory remarks</w:t>
            </w:r>
          </w:p>
        </w:tc>
        <w:tc>
          <w:tcPr>
            <w:tcW w:w="3284" w:type="dxa"/>
          </w:tcPr>
          <w:p w:rsidR="000C1DD3" w:rsidRPr="009923ED" w:rsidRDefault="009923ED" w:rsidP="009923E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0" w:after="12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9923ED">
              <w:rPr>
                <w:rFonts w:asciiTheme="minorHAnsi" w:hAnsiTheme="minorHAnsi"/>
                <w:b/>
                <w:bCs/>
                <w:szCs w:val="24"/>
              </w:rPr>
              <w:t>Documents</w:t>
            </w:r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DA33D7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</w:t>
            </w:r>
            <w:r w:rsidR="00E3639A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 w:rsidRPr="000E6D97">
              <w:rPr>
                <w:rFonts w:asciiTheme="minorHAnsi" w:hAnsiTheme="minorHAnsi"/>
                <w:szCs w:val="24"/>
              </w:rPr>
              <w:t>Consideration of relevant draft Opinions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37" w:type="dxa"/>
          </w:tcPr>
          <w:p w:rsidR="000C1DD3" w:rsidRPr="000E6D97" w:rsidRDefault="000C1DD3" w:rsidP="00CD6EB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tLeast"/>
              <w:rPr>
                <w:rFonts w:asciiTheme="minorHAnsi" w:hAnsiTheme="minorHAnsi"/>
                <w:szCs w:val="24"/>
              </w:rPr>
            </w:pPr>
            <w:r w:rsidRPr="00BB1439">
              <w:rPr>
                <w:rFonts w:asciiTheme="minorHAnsi" w:hAnsiTheme="minorHAnsi"/>
                <w:szCs w:val="24"/>
              </w:rPr>
              <w:t>Draft Opinion 5</w:t>
            </w:r>
            <w:r w:rsidRPr="000E6D97">
              <w:rPr>
                <w:rFonts w:asciiTheme="minorHAnsi" w:hAnsiTheme="minorHAnsi"/>
                <w:szCs w:val="24"/>
              </w:rPr>
              <w:t xml:space="preserve">: </w:t>
            </w:r>
            <w:r w:rsidRPr="000C1DD3">
              <w:rPr>
                <w:rFonts w:asciiTheme="minorHAnsi" w:hAnsiTheme="minorHAnsi"/>
                <w:szCs w:val="24"/>
              </w:rPr>
              <w:t>Supporting Multi-</w:t>
            </w:r>
            <w:proofErr w:type="spellStart"/>
            <w:r w:rsidRPr="000C1DD3">
              <w:rPr>
                <w:rFonts w:asciiTheme="minorHAnsi" w:hAnsiTheme="minorHAnsi"/>
                <w:szCs w:val="24"/>
              </w:rPr>
              <w:t>stakeholderism</w:t>
            </w:r>
            <w:proofErr w:type="spellEnd"/>
            <w:r w:rsidRPr="000C1DD3">
              <w:rPr>
                <w:rFonts w:asciiTheme="minorHAnsi" w:hAnsiTheme="minorHAnsi"/>
                <w:szCs w:val="24"/>
              </w:rPr>
              <w:t xml:space="preserve"> in Internet Governance</w:t>
            </w:r>
          </w:p>
        </w:tc>
        <w:tc>
          <w:tcPr>
            <w:tcW w:w="3284" w:type="dxa"/>
          </w:tcPr>
          <w:p w:rsidR="000C1DD3" w:rsidRPr="000E6D97" w:rsidRDefault="00895E3D" w:rsidP="00CF03F1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jc w:val="center"/>
              <w:rPr>
                <w:rFonts w:asciiTheme="minorHAnsi" w:hAnsiTheme="minorHAnsi"/>
                <w:szCs w:val="24"/>
              </w:rPr>
            </w:pPr>
            <w:hyperlink r:id="rId10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WTPF-13/3 (Annex B)</w:t>
              </w:r>
            </w:hyperlink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37" w:type="dxa"/>
          </w:tcPr>
          <w:p w:rsidR="000C1DD3" w:rsidRPr="000E6D97" w:rsidRDefault="0071780C" w:rsidP="00956EA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240" w:lineRule="atLeast"/>
              <w:rPr>
                <w:rFonts w:asciiTheme="minorHAnsi" w:hAnsiTheme="minorHAnsi"/>
                <w:szCs w:val="24"/>
              </w:rPr>
            </w:pPr>
            <w:r w:rsidRPr="00BB1439">
              <w:rPr>
                <w:rFonts w:asciiTheme="minorHAnsi" w:hAnsiTheme="minorHAnsi"/>
                <w:szCs w:val="24"/>
              </w:rPr>
              <w:t>Draft Opinion 6</w:t>
            </w:r>
            <w:r w:rsidRPr="000E6D97">
              <w:rPr>
                <w:rFonts w:asciiTheme="minorHAnsi" w:hAnsiTheme="minorHAnsi"/>
                <w:szCs w:val="24"/>
              </w:rPr>
              <w:t xml:space="preserve">: </w:t>
            </w:r>
            <w:r w:rsidR="000C1DD3" w:rsidRPr="000C1DD3">
              <w:rPr>
                <w:rFonts w:asciiTheme="minorHAnsi" w:hAnsiTheme="minorHAnsi"/>
                <w:szCs w:val="24"/>
              </w:rPr>
              <w:t>On supporting operationalizing the Enhanced Cooperation Process</w:t>
            </w:r>
          </w:p>
          <w:p w:rsidR="00CD6EB5" w:rsidRPr="000E6D97" w:rsidRDefault="00CD6EB5" w:rsidP="00CD6EB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tLeast"/>
              <w:rPr>
                <w:rFonts w:asciiTheme="minorHAnsi" w:hAnsiTheme="minorHAnsi"/>
                <w:szCs w:val="24"/>
              </w:rPr>
            </w:pPr>
          </w:p>
        </w:tc>
        <w:tc>
          <w:tcPr>
            <w:tcW w:w="3284" w:type="dxa"/>
          </w:tcPr>
          <w:p w:rsidR="000C1DD3" w:rsidRPr="000E6D97" w:rsidRDefault="00895E3D" w:rsidP="00CF03F1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jc w:val="center"/>
              <w:rPr>
                <w:rFonts w:asciiTheme="minorHAnsi" w:hAnsiTheme="minorHAnsi"/>
                <w:szCs w:val="24"/>
              </w:rPr>
            </w:pPr>
            <w:hyperlink r:id="rId11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WTPF-13/3 (Annex B)</w:t>
              </w:r>
            </w:hyperlink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DA33D7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</w:t>
            </w:r>
            <w:r w:rsidR="000C1DD3" w:rsidRPr="000E6D9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 w:rsidRPr="000E6D97">
              <w:rPr>
                <w:rFonts w:asciiTheme="minorHAnsi" w:hAnsiTheme="minorHAnsi"/>
                <w:szCs w:val="24"/>
              </w:rPr>
              <w:t>Presentation of contributions by the membership</w:t>
            </w:r>
          </w:p>
        </w:tc>
        <w:tc>
          <w:tcPr>
            <w:tcW w:w="3284" w:type="dxa"/>
          </w:tcPr>
          <w:p w:rsidR="000C1DD3" w:rsidRPr="000E6D97" w:rsidRDefault="00895E3D" w:rsidP="00CF03F1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jc w:val="center"/>
              <w:rPr>
                <w:rFonts w:asciiTheme="minorHAnsi" w:hAnsiTheme="minorHAnsi"/>
                <w:szCs w:val="24"/>
              </w:rPr>
            </w:pPr>
            <w:hyperlink r:id="rId12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WTPF-13/4</w:t>
              </w:r>
            </w:hyperlink>
          </w:p>
          <w:p w:rsidR="000C1DD3" w:rsidRPr="000E6D97" w:rsidRDefault="00895E3D" w:rsidP="00CF03F1">
            <w:pPr>
              <w:jc w:val="center"/>
              <w:rPr>
                <w:rFonts w:asciiTheme="minorHAnsi" w:hAnsiTheme="minorHAnsi"/>
                <w:szCs w:val="24"/>
              </w:rPr>
            </w:pPr>
            <w:hyperlink r:id="rId13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WTPF-13/5</w:t>
              </w:r>
            </w:hyperlink>
          </w:p>
          <w:p w:rsidR="000C1DD3" w:rsidRPr="000E6D97" w:rsidRDefault="00895E3D" w:rsidP="00CF03F1">
            <w:pPr>
              <w:jc w:val="center"/>
              <w:rPr>
                <w:rFonts w:asciiTheme="minorHAnsi" w:hAnsiTheme="minorHAnsi"/>
                <w:szCs w:val="24"/>
              </w:rPr>
            </w:pPr>
            <w:hyperlink r:id="rId14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WTPF-13/6</w:t>
              </w:r>
            </w:hyperlink>
          </w:p>
          <w:p w:rsidR="000C1DD3" w:rsidRPr="000E6D97" w:rsidRDefault="00895E3D" w:rsidP="00CF03F1">
            <w:pPr>
              <w:jc w:val="center"/>
              <w:rPr>
                <w:rFonts w:asciiTheme="minorHAnsi" w:hAnsiTheme="minorHAnsi"/>
                <w:szCs w:val="24"/>
              </w:rPr>
            </w:pPr>
            <w:hyperlink r:id="rId15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WTPF-13/7</w:t>
              </w:r>
            </w:hyperlink>
          </w:p>
          <w:p w:rsidR="000C1DD3" w:rsidRPr="000E6D97" w:rsidRDefault="00895E3D" w:rsidP="00CF03F1">
            <w:pPr>
              <w:jc w:val="center"/>
              <w:rPr>
                <w:rFonts w:asciiTheme="minorHAnsi" w:hAnsiTheme="minorHAnsi"/>
                <w:szCs w:val="24"/>
              </w:rPr>
            </w:pPr>
            <w:hyperlink r:id="rId16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WTPF-13/8</w:t>
              </w:r>
            </w:hyperlink>
          </w:p>
          <w:p w:rsidR="00B420F7" w:rsidRDefault="00895E3D" w:rsidP="00CF03F1">
            <w:pPr>
              <w:jc w:val="center"/>
              <w:rPr>
                <w:rStyle w:val="Hyperlink"/>
                <w:rFonts w:asciiTheme="minorHAnsi" w:hAnsiTheme="minorHAnsi"/>
                <w:szCs w:val="24"/>
              </w:rPr>
            </w:pPr>
            <w:hyperlink r:id="rId17" w:history="1">
              <w:r w:rsidR="00B420F7" w:rsidRPr="000E6D97">
                <w:rPr>
                  <w:rStyle w:val="Hyperlink"/>
                  <w:rFonts w:asciiTheme="minorHAnsi" w:hAnsiTheme="minorHAnsi"/>
                  <w:szCs w:val="24"/>
                </w:rPr>
                <w:t>WTPF-13/9</w:t>
              </w:r>
            </w:hyperlink>
          </w:p>
          <w:p w:rsidR="00CF4683" w:rsidRPr="000E6D97" w:rsidRDefault="00895E3D" w:rsidP="00CF03F1">
            <w:pPr>
              <w:jc w:val="center"/>
              <w:rPr>
                <w:rFonts w:asciiTheme="minorHAnsi" w:hAnsiTheme="minorHAnsi"/>
                <w:szCs w:val="24"/>
              </w:rPr>
            </w:pPr>
            <w:hyperlink r:id="rId18" w:history="1">
              <w:r w:rsidR="00CF4683" w:rsidRPr="003D048E">
                <w:rPr>
                  <w:rStyle w:val="Hyperlink"/>
                  <w:rFonts w:asciiTheme="minorHAnsi" w:hAnsiTheme="minorHAnsi"/>
                  <w:szCs w:val="24"/>
                </w:rPr>
                <w:t>WTPF-13/11</w:t>
              </w:r>
            </w:hyperlink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DA33D7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</w:t>
            </w:r>
            <w:r w:rsidR="000C1DD3" w:rsidRPr="000E6D9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 w:rsidRPr="000E6D97">
              <w:rPr>
                <w:rFonts w:asciiTheme="minorHAnsi" w:hAnsiTheme="minorHAnsi"/>
                <w:szCs w:val="24"/>
              </w:rPr>
              <w:t>Discussion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DA33D7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5</w:t>
            </w:r>
            <w:r w:rsidR="000C1DD3" w:rsidRPr="000E6D9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 w:rsidRPr="000E6D97">
              <w:rPr>
                <w:rFonts w:asciiTheme="minorHAnsi" w:hAnsiTheme="minorHAnsi"/>
                <w:szCs w:val="24"/>
              </w:rPr>
              <w:t>Chairman's conclusions and report to the Plenary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DA33D7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6</w:t>
            </w:r>
            <w:r w:rsidR="000C1DD3" w:rsidRPr="000E6D9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16E60" w:rsidRDefault="000C1DD3" w:rsidP="007D3290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</w:pPr>
            <w:r w:rsidRPr="000E6D97">
              <w:rPr>
                <w:rFonts w:asciiTheme="minorHAnsi" w:hAnsiTheme="minorHAnsi"/>
                <w:szCs w:val="24"/>
              </w:rPr>
              <w:t>Other business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</w:tr>
    </w:tbl>
    <w:p w:rsidR="008B4A6A" w:rsidRPr="00F94A63" w:rsidRDefault="008B4A6A" w:rsidP="0044183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textAlignment w:val="auto"/>
      </w:pPr>
    </w:p>
    <w:sectPr w:rsidR="008B4A6A" w:rsidRPr="00F94A63" w:rsidSect="004D1851"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F1" w:rsidRDefault="001378F1">
      <w:r>
        <w:separator/>
      </w:r>
    </w:p>
  </w:endnote>
  <w:endnote w:type="continuationSeparator" w:id="0">
    <w:p w:rsidR="001378F1" w:rsidRDefault="0013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F1" w:rsidRDefault="001378F1">
      <w:r>
        <w:t>____________________</w:t>
      </w:r>
    </w:p>
  </w:footnote>
  <w:footnote w:type="continuationSeparator" w:id="0">
    <w:p w:rsidR="001378F1" w:rsidRDefault="00137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30DB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C836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D2B6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634E2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9ED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4216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A84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CE4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961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4C7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7745E7"/>
    <w:multiLevelType w:val="hybridMultilevel"/>
    <w:tmpl w:val="EA102B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C1ED3"/>
    <w:multiLevelType w:val="multilevel"/>
    <w:tmpl w:val="7CC4F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42431"/>
    <w:multiLevelType w:val="multilevel"/>
    <w:tmpl w:val="3328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02"/>
    <w:rsid w:val="00012F2B"/>
    <w:rsid w:val="00016E60"/>
    <w:rsid w:val="0002437D"/>
    <w:rsid w:val="0005464E"/>
    <w:rsid w:val="00063016"/>
    <w:rsid w:val="00076AF6"/>
    <w:rsid w:val="00082134"/>
    <w:rsid w:val="00085CF2"/>
    <w:rsid w:val="00090986"/>
    <w:rsid w:val="000A01D8"/>
    <w:rsid w:val="000B1705"/>
    <w:rsid w:val="000B4C6D"/>
    <w:rsid w:val="000C057A"/>
    <w:rsid w:val="000C1DD3"/>
    <w:rsid w:val="000E6D97"/>
    <w:rsid w:val="001121F5"/>
    <w:rsid w:val="0013653B"/>
    <w:rsid w:val="001378F1"/>
    <w:rsid w:val="00140CE1"/>
    <w:rsid w:val="00141766"/>
    <w:rsid w:val="001460E8"/>
    <w:rsid w:val="0017539C"/>
    <w:rsid w:val="00175AC2"/>
    <w:rsid w:val="0017609F"/>
    <w:rsid w:val="00181B5B"/>
    <w:rsid w:val="001C628E"/>
    <w:rsid w:val="001E0F7B"/>
    <w:rsid w:val="002119FD"/>
    <w:rsid w:val="002130E0"/>
    <w:rsid w:val="0022276F"/>
    <w:rsid w:val="00265875"/>
    <w:rsid w:val="0027303B"/>
    <w:rsid w:val="0028109B"/>
    <w:rsid w:val="002918A8"/>
    <w:rsid w:val="002A383E"/>
    <w:rsid w:val="002B1F58"/>
    <w:rsid w:val="002B3751"/>
    <w:rsid w:val="002C1246"/>
    <w:rsid w:val="002C1C7A"/>
    <w:rsid w:val="002C4EBB"/>
    <w:rsid w:val="00307098"/>
    <w:rsid w:val="0031021C"/>
    <w:rsid w:val="00313300"/>
    <w:rsid w:val="00316EBF"/>
    <w:rsid w:val="00322AC4"/>
    <w:rsid w:val="00322D0D"/>
    <w:rsid w:val="0035762C"/>
    <w:rsid w:val="00380675"/>
    <w:rsid w:val="003942D4"/>
    <w:rsid w:val="003958A8"/>
    <w:rsid w:val="003B7CBA"/>
    <w:rsid w:val="003C4355"/>
    <w:rsid w:val="00403D07"/>
    <w:rsid w:val="0040435A"/>
    <w:rsid w:val="00431D9E"/>
    <w:rsid w:val="00433CE8"/>
    <w:rsid w:val="00434A5C"/>
    <w:rsid w:val="00441833"/>
    <w:rsid w:val="004544D9"/>
    <w:rsid w:val="00474373"/>
    <w:rsid w:val="00490E72"/>
    <w:rsid w:val="004921C8"/>
    <w:rsid w:val="004A491A"/>
    <w:rsid w:val="004A6C0A"/>
    <w:rsid w:val="004C0FD7"/>
    <w:rsid w:val="004D1851"/>
    <w:rsid w:val="004D599D"/>
    <w:rsid w:val="004D5F00"/>
    <w:rsid w:val="004E2EA5"/>
    <w:rsid w:val="004E3AEB"/>
    <w:rsid w:val="0050223C"/>
    <w:rsid w:val="00507FDD"/>
    <w:rsid w:val="0051505C"/>
    <w:rsid w:val="005243FF"/>
    <w:rsid w:val="005334A4"/>
    <w:rsid w:val="0056049B"/>
    <w:rsid w:val="00564FBC"/>
    <w:rsid w:val="00582442"/>
    <w:rsid w:val="005D310B"/>
    <w:rsid w:val="005D6BA2"/>
    <w:rsid w:val="00604EE8"/>
    <w:rsid w:val="006141F0"/>
    <w:rsid w:val="006178BF"/>
    <w:rsid w:val="006378C4"/>
    <w:rsid w:val="0064448F"/>
    <w:rsid w:val="006535F1"/>
    <w:rsid w:val="0065557D"/>
    <w:rsid w:val="00662984"/>
    <w:rsid w:val="00665F2B"/>
    <w:rsid w:val="00666D9C"/>
    <w:rsid w:val="006B6DCC"/>
    <w:rsid w:val="006D4781"/>
    <w:rsid w:val="006E51CB"/>
    <w:rsid w:val="00701E81"/>
    <w:rsid w:val="0071780C"/>
    <w:rsid w:val="007315FC"/>
    <w:rsid w:val="00733C3A"/>
    <w:rsid w:val="0075051B"/>
    <w:rsid w:val="007678A0"/>
    <w:rsid w:val="00794D34"/>
    <w:rsid w:val="007C44EB"/>
    <w:rsid w:val="007D26A2"/>
    <w:rsid w:val="007D3290"/>
    <w:rsid w:val="007E064B"/>
    <w:rsid w:val="00813E5E"/>
    <w:rsid w:val="0083464C"/>
    <w:rsid w:val="0083581B"/>
    <w:rsid w:val="00864AFF"/>
    <w:rsid w:val="008774D7"/>
    <w:rsid w:val="00895E3D"/>
    <w:rsid w:val="008A0EC8"/>
    <w:rsid w:val="008B1713"/>
    <w:rsid w:val="008B4A6A"/>
    <w:rsid w:val="008C73C6"/>
    <w:rsid w:val="008C7E27"/>
    <w:rsid w:val="009173EF"/>
    <w:rsid w:val="00932906"/>
    <w:rsid w:val="00933F77"/>
    <w:rsid w:val="00953794"/>
    <w:rsid w:val="00956BCD"/>
    <w:rsid w:val="00956EA1"/>
    <w:rsid w:val="00961B0B"/>
    <w:rsid w:val="00967D9F"/>
    <w:rsid w:val="009923ED"/>
    <w:rsid w:val="009B13B8"/>
    <w:rsid w:val="009B660C"/>
    <w:rsid w:val="009E06F8"/>
    <w:rsid w:val="009E17BD"/>
    <w:rsid w:val="009F1529"/>
    <w:rsid w:val="00A04CEC"/>
    <w:rsid w:val="00A27F92"/>
    <w:rsid w:val="00A32257"/>
    <w:rsid w:val="00A55622"/>
    <w:rsid w:val="00A763C8"/>
    <w:rsid w:val="00A82C0D"/>
    <w:rsid w:val="00A83502"/>
    <w:rsid w:val="00AF6E49"/>
    <w:rsid w:val="00B03D21"/>
    <w:rsid w:val="00B04A67"/>
    <w:rsid w:val="00B0583C"/>
    <w:rsid w:val="00B22BE2"/>
    <w:rsid w:val="00B40A81"/>
    <w:rsid w:val="00B420F7"/>
    <w:rsid w:val="00B44910"/>
    <w:rsid w:val="00B72267"/>
    <w:rsid w:val="00B76EB6"/>
    <w:rsid w:val="00B824C8"/>
    <w:rsid w:val="00BB1439"/>
    <w:rsid w:val="00BB3602"/>
    <w:rsid w:val="00BC251A"/>
    <w:rsid w:val="00BD032B"/>
    <w:rsid w:val="00BD545C"/>
    <w:rsid w:val="00BD6F4A"/>
    <w:rsid w:val="00BE2640"/>
    <w:rsid w:val="00BF4658"/>
    <w:rsid w:val="00C01189"/>
    <w:rsid w:val="00C374DE"/>
    <w:rsid w:val="00C47AD4"/>
    <w:rsid w:val="00C52AFC"/>
    <w:rsid w:val="00C52D81"/>
    <w:rsid w:val="00C55198"/>
    <w:rsid w:val="00C62CC5"/>
    <w:rsid w:val="00CA3890"/>
    <w:rsid w:val="00CA6393"/>
    <w:rsid w:val="00CB18FF"/>
    <w:rsid w:val="00CC2494"/>
    <w:rsid w:val="00CD0C08"/>
    <w:rsid w:val="00CD6EB5"/>
    <w:rsid w:val="00CE433C"/>
    <w:rsid w:val="00CE7586"/>
    <w:rsid w:val="00CF03F1"/>
    <w:rsid w:val="00CF33F3"/>
    <w:rsid w:val="00CF4683"/>
    <w:rsid w:val="00D06183"/>
    <w:rsid w:val="00D22C42"/>
    <w:rsid w:val="00D344EE"/>
    <w:rsid w:val="00D45104"/>
    <w:rsid w:val="00D50202"/>
    <w:rsid w:val="00D65041"/>
    <w:rsid w:val="00DA33D7"/>
    <w:rsid w:val="00E10E80"/>
    <w:rsid w:val="00E124F0"/>
    <w:rsid w:val="00E256FD"/>
    <w:rsid w:val="00E34F78"/>
    <w:rsid w:val="00E3639A"/>
    <w:rsid w:val="00EB0D6F"/>
    <w:rsid w:val="00EB2232"/>
    <w:rsid w:val="00EC5337"/>
    <w:rsid w:val="00EE7ED3"/>
    <w:rsid w:val="00EF0771"/>
    <w:rsid w:val="00F06711"/>
    <w:rsid w:val="00F2150A"/>
    <w:rsid w:val="00F231D8"/>
    <w:rsid w:val="00F46C5F"/>
    <w:rsid w:val="00F825AE"/>
    <w:rsid w:val="00F85C76"/>
    <w:rsid w:val="00F94A63"/>
    <w:rsid w:val="00F9684F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rsid w:val="0095379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79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1021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E064B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7E064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rsid w:val="0095379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79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1021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E064B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7E064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S13-WTPF13-C-0005/en" TargetMode="External"/><Relationship Id="rId18" Type="http://schemas.openxmlformats.org/officeDocument/2006/relationships/hyperlink" Target="http://www.itu.int/md/S13-WTPF13-C-0011/e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S13-WTPF13-C-0004/en" TargetMode="External"/><Relationship Id="rId17" Type="http://schemas.openxmlformats.org/officeDocument/2006/relationships/hyperlink" Target="http://www.itu.int/md/S13-WTPF13-C-0009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S13-WTPF13-C-0008/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S13-WTPF13-C-0003/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md/S13-WTPF13-C-0007/en" TargetMode="External"/><Relationship Id="rId10" Type="http://schemas.openxmlformats.org/officeDocument/2006/relationships/hyperlink" Target="http://www.itu.int/md/S13-WTPF13-C-0003/e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tu.int/md/S13-WTPF13-C-0006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C4552-1CBF-4509-9C09-12D4E6F0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1249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2011</dc:subject>
  <dc:creator>brouard</dc:creator>
  <cp:lastModifiedBy>unknown</cp:lastModifiedBy>
  <cp:revision>5</cp:revision>
  <cp:lastPrinted>2013-05-03T14:44:00Z</cp:lastPrinted>
  <dcterms:created xsi:type="dcterms:W3CDTF">2013-05-14T16:26:00Z</dcterms:created>
  <dcterms:modified xsi:type="dcterms:W3CDTF">2013-05-14T17:08:00Z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