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877FD5" w:rsidP="00877FD5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bookmarkStart w:id="1" w:name="_GoBack"/>
            <w:bookmarkEnd w:id="1"/>
            <w:r w:rsidRPr="00877FD5">
              <w:rPr>
                <w:rFonts w:cs="Calibri" w:hint="eastAsia"/>
                <w:b/>
                <w:bCs/>
                <w:sz w:val="26"/>
                <w:szCs w:val="26"/>
                <w:lang w:eastAsia="zh-CN"/>
              </w:rPr>
              <w:t>国际电信世界大会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（</w:t>
            </w:r>
            <w:r w:rsidRPr="00877FD5">
              <w:rPr>
                <w:rFonts w:cs="Calibri"/>
                <w:b/>
                <w:bCs/>
                <w:sz w:val="28"/>
                <w:szCs w:val="28"/>
                <w:lang w:eastAsia="zh-CN"/>
              </w:rPr>
              <w:t>WCIT-12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）</w:t>
            </w:r>
            <w:r w:rsidR="008A7416" w:rsidRPr="00A70FF4">
              <w:rPr>
                <w:rFonts w:cs="Calibri"/>
                <w:b/>
                <w:bCs/>
                <w:sz w:val="28"/>
                <w:szCs w:val="28"/>
                <w:lang w:eastAsia="zh-CN"/>
              </w:rPr>
              <w:br/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2012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年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月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3-14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日，迪拜</w:t>
            </w:r>
          </w:p>
        </w:tc>
        <w:tc>
          <w:tcPr>
            <w:tcW w:w="3120" w:type="dxa"/>
          </w:tcPr>
          <w:p w:rsidR="00622560" w:rsidRPr="00622560" w:rsidRDefault="00622560" w:rsidP="00A70FF4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36D845B1" wp14:editId="21F6765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0273B7" w:rsidP="00206033">
            <w:pPr>
              <w:pStyle w:val="Committee"/>
              <w:framePr w:hSpace="0" w:wrap="auto" w:hAnchor="text" w:yAlign="inline"/>
            </w:pPr>
            <w:proofErr w:type="spellStart"/>
            <w:r w:rsidRPr="007F0374">
              <w:t>全体会议</w:t>
            </w:r>
            <w:proofErr w:type="spellEnd"/>
          </w:p>
        </w:tc>
        <w:tc>
          <w:tcPr>
            <w:tcW w:w="3120" w:type="dxa"/>
          </w:tcPr>
          <w:p w:rsidR="00622560" w:rsidRPr="007F0374" w:rsidRDefault="000273B7" w:rsidP="00622560">
            <w:pPr>
              <w:spacing w:before="0" w:line="240" w:lineRule="atLeast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31</w:t>
            </w:r>
            <w:r w:rsidR="00622560" w:rsidRPr="007F0374">
              <w:rPr>
                <w:rFonts w:cstheme="minorHAnsi"/>
                <w:b/>
                <w:szCs w:val="24"/>
              </w:rPr>
              <w:t>-</w:t>
            </w:r>
            <w:r w:rsidRPr="007F0374">
              <w:rPr>
                <w:rFonts w:cstheme="minorHAnsi"/>
                <w:b/>
                <w:szCs w:val="24"/>
              </w:rPr>
              <w:t>C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CB4E5A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622560" w:rsidRPr="007F0374" w:rsidRDefault="000273B7" w:rsidP="00622560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2012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11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</w:rPr>
              <w:t>27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CB4E5A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622560" w:rsidRPr="007F0374" w:rsidRDefault="000273B7" w:rsidP="00622560">
            <w:pPr>
              <w:spacing w:before="0" w:line="240" w:lineRule="atLeast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B4E5A" w:rsidRPr="00C324A8" w:rsidTr="00062F39">
        <w:trPr>
          <w:cantSplit/>
          <w:trHeight w:val="23"/>
        </w:trPr>
        <w:tc>
          <w:tcPr>
            <w:tcW w:w="10031" w:type="dxa"/>
            <w:gridSpan w:val="2"/>
          </w:tcPr>
          <w:p w:rsidR="00CB4E5A" w:rsidRDefault="00CB4E5A" w:rsidP="0062256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C408C8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0"/>
            <w:bookmarkEnd w:id="3"/>
            <w:r>
              <w:rPr>
                <w:rFonts w:hint="eastAsia"/>
                <w:lang w:eastAsia="zh-CN"/>
              </w:rPr>
              <w:t>加拿大，美国</w:t>
            </w:r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0273B7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273B7">
              <w:t>关于大会工作的提案</w:t>
            </w:r>
            <w:proofErr w:type="spellEnd"/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622560">
            <w:pPr>
              <w:pStyle w:val="Title2"/>
            </w:pPr>
            <w:bookmarkStart w:id="6" w:name="dtitle2" w:colFirst="0" w:colLast="0"/>
            <w:bookmarkEnd w:id="5"/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622560" w:rsidP="00622560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622560" w:rsidRDefault="00C408C8" w:rsidP="00C408C8">
      <w:pPr>
        <w:pStyle w:val="Heading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引言</w:t>
      </w:r>
    </w:p>
    <w:p w:rsidR="00C408C8" w:rsidRPr="008B4026" w:rsidRDefault="00C408C8" w:rsidP="00C408C8">
      <w:pPr>
        <w:ind w:firstLineChars="200" w:firstLine="480"/>
        <w:rPr>
          <w:lang w:eastAsia="zh-CN"/>
        </w:rPr>
      </w:pPr>
      <w:r w:rsidRPr="008B4026">
        <w:rPr>
          <w:rFonts w:hint="eastAsia"/>
          <w:lang w:eastAsia="zh-CN"/>
        </w:rPr>
        <w:t>为使</w:t>
      </w:r>
      <w:r w:rsidRPr="008B4026">
        <w:rPr>
          <w:rFonts w:hint="eastAsia"/>
          <w:lang w:eastAsia="zh-CN"/>
        </w:rPr>
        <w:t>2012</w:t>
      </w:r>
      <w:r w:rsidRPr="008B4026">
        <w:rPr>
          <w:rFonts w:hint="eastAsia"/>
          <w:lang w:eastAsia="zh-CN"/>
        </w:rPr>
        <w:t>年世界国际电信大会（</w:t>
      </w:r>
      <w:r w:rsidRPr="008B4026">
        <w:rPr>
          <w:rFonts w:hint="eastAsia"/>
          <w:lang w:eastAsia="zh-CN"/>
        </w:rPr>
        <w:t>WCIT-12</w:t>
      </w:r>
      <w:r w:rsidRPr="008B4026">
        <w:rPr>
          <w:rFonts w:hint="eastAsia"/>
          <w:lang w:eastAsia="zh-CN"/>
        </w:rPr>
        <w:t>）取得成功，我们建议大会在审议条约文本修订的具体提案之前</w:t>
      </w:r>
      <w:r>
        <w:rPr>
          <w:rFonts w:hint="eastAsia"/>
          <w:lang w:eastAsia="zh-CN"/>
        </w:rPr>
        <w:t>，</w:t>
      </w:r>
      <w:r w:rsidRPr="008B4026">
        <w:rPr>
          <w:rFonts w:hint="eastAsia"/>
          <w:lang w:eastAsia="zh-CN"/>
        </w:rPr>
        <w:t>先审议并就有关《国际电信规则》范围的若干根本性问题达成共识。我们认为，如此可以确保</w:t>
      </w:r>
      <w:r w:rsidRPr="008B4026">
        <w:rPr>
          <w:rFonts w:hint="eastAsia"/>
          <w:lang w:eastAsia="zh-CN"/>
        </w:rPr>
        <w:t>WCIT-12</w:t>
      </w:r>
      <w:r w:rsidRPr="008B4026">
        <w:rPr>
          <w:rFonts w:hint="eastAsia"/>
          <w:lang w:eastAsia="zh-CN"/>
        </w:rPr>
        <w:t>的所有提案都将得到应有的认真审议。</w:t>
      </w:r>
    </w:p>
    <w:p w:rsidR="00C408C8" w:rsidRPr="008B4026" w:rsidRDefault="00C408C8" w:rsidP="00C408C8">
      <w:pPr>
        <w:ind w:firstLineChars="200" w:firstLine="480"/>
        <w:rPr>
          <w:b/>
          <w:lang w:eastAsia="zh-CN"/>
        </w:rPr>
      </w:pPr>
      <w:r w:rsidRPr="008B4026">
        <w:rPr>
          <w:rFonts w:hint="eastAsia"/>
          <w:lang w:eastAsia="zh-CN"/>
        </w:rPr>
        <w:t>我们建议，</w:t>
      </w:r>
      <w:r w:rsidRPr="008B4026">
        <w:rPr>
          <w:rFonts w:hint="eastAsia"/>
          <w:lang w:eastAsia="zh-CN"/>
        </w:rPr>
        <w:t>WCIT-12</w:t>
      </w:r>
      <w:r w:rsidRPr="008B4026">
        <w:rPr>
          <w:rFonts w:hint="eastAsia"/>
          <w:lang w:eastAsia="zh-CN"/>
        </w:rPr>
        <w:t>应首先就《国际电信规则》的序言和第</w:t>
      </w:r>
      <w:r>
        <w:rPr>
          <w:rFonts w:hint="eastAsia"/>
          <w:lang w:eastAsia="zh-CN"/>
        </w:rPr>
        <w:t>一</w:t>
      </w:r>
      <w:r w:rsidRPr="008B4026">
        <w:rPr>
          <w:rFonts w:hint="eastAsia"/>
          <w:lang w:eastAsia="zh-CN"/>
        </w:rPr>
        <w:t>条的所有修改建议达成一致，然后再展开有关其他条款具体修改的讨论。序言和第一条确定了《国际电信规则》的宗旨和范围，在审议具体修正案之前就这些根本问题达成一致十分重要。此外，</w:t>
      </w:r>
      <w:r w:rsidRPr="008B4026">
        <w:rPr>
          <w:rFonts w:hint="eastAsia"/>
          <w:lang w:eastAsia="zh-CN"/>
        </w:rPr>
        <w:t>WCIT-12</w:t>
      </w:r>
      <w:r w:rsidRPr="008B4026">
        <w:rPr>
          <w:rFonts w:hint="eastAsia"/>
          <w:lang w:eastAsia="zh-CN"/>
        </w:rPr>
        <w:t>还应就《国际电信规则》是否应适用于“经认可的运营机构”，“运营机构”或其他类型的实体，以及是否</w:t>
      </w:r>
      <w:r>
        <w:rPr>
          <w:rFonts w:hint="eastAsia"/>
          <w:lang w:eastAsia="zh-CN"/>
        </w:rPr>
        <w:t>应</w:t>
      </w:r>
      <w:r w:rsidRPr="008B4026">
        <w:rPr>
          <w:rFonts w:hint="eastAsia"/>
          <w:lang w:eastAsia="zh-CN"/>
        </w:rPr>
        <w:t>修订“电信”的定义取得一致。这都是一些关键问题，影响着《国际电信规则》的范围和运用，及其与国际电联《组织法》和《公约》的关系。</w:t>
      </w:r>
    </w:p>
    <w:p w:rsidR="00C408C8" w:rsidRPr="008B4026" w:rsidRDefault="00C408C8" w:rsidP="00C408C8">
      <w:pPr>
        <w:ind w:firstLineChars="200" w:firstLine="480"/>
        <w:rPr>
          <w:b/>
          <w:lang w:eastAsia="zh-CN"/>
        </w:rPr>
      </w:pPr>
      <w:r w:rsidRPr="008B4026">
        <w:rPr>
          <w:rFonts w:hint="eastAsia"/>
          <w:lang w:eastAsia="zh-CN"/>
        </w:rPr>
        <w:t>在这些关键问题上取得一致将保证大会议从一开始就对如何修订《国际电信规则》</w:t>
      </w:r>
      <w:r>
        <w:rPr>
          <w:rFonts w:hint="eastAsia"/>
          <w:lang w:eastAsia="zh-CN"/>
        </w:rPr>
        <w:t>具有共识，加大了</w:t>
      </w:r>
      <w:r w:rsidRPr="008B4026">
        <w:rPr>
          <w:rFonts w:hint="eastAsia"/>
          <w:lang w:eastAsia="zh-CN"/>
        </w:rPr>
        <w:t>大会取得成功的可能性。另外，首先在这些关键问题上达成共识将会推进有关《国际电信规则》修订提案的更有意义的讨论。</w:t>
      </w:r>
    </w:p>
    <w:p w:rsidR="00C408C8" w:rsidRPr="008B4026" w:rsidRDefault="00C408C8" w:rsidP="00C408C8">
      <w:pPr>
        <w:ind w:firstLineChars="200" w:firstLine="480"/>
        <w:rPr>
          <w:lang w:eastAsia="zh-CN"/>
        </w:rPr>
      </w:pPr>
      <w:r w:rsidRPr="008B4026">
        <w:rPr>
          <w:rFonts w:hint="eastAsia"/>
          <w:lang w:eastAsia="zh-CN"/>
        </w:rPr>
        <w:t>采取这种方式还会为大会提供机会，探讨国际电联其他会议的讨论对</w:t>
      </w:r>
      <w:r w:rsidRPr="008B4026">
        <w:rPr>
          <w:rFonts w:hint="eastAsia"/>
          <w:lang w:eastAsia="zh-CN"/>
        </w:rPr>
        <w:t>WCIT-12</w:t>
      </w:r>
      <w:r w:rsidRPr="008B4026">
        <w:rPr>
          <w:rFonts w:hint="eastAsia"/>
          <w:lang w:eastAsia="zh-CN"/>
        </w:rPr>
        <w:t>面临的问题产生什么影响。例如，</w:t>
      </w:r>
      <w:r w:rsidRPr="008B4026">
        <w:rPr>
          <w:rFonts w:hint="eastAsia"/>
          <w:lang w:eastAsia="zh-CN"/>
        </w:rPr>
        <w:t>WCIT-12</w:t>
      </w:r>
      <w:r w:rsidRPr="008B4026">
        <w:rPr>
          <w:rFonts w:hint="eastAsia"/>
          <w:lang w:eastAsia="zh-CN"/>
        </w:rPr>
        <w:t>可以审议世界电信标准化全会的结果，世界电信政策论坛筹备的进展，发展部门</w:t>
      </w:r>
      <w:r w:rsidRPr="008B4026">
        <w:rPr>
          <w:rFonts w:hint="eastAsia"/>
          <w:lang w:eastAsia="zh-CN"/>
        </w:rPr>
        <w:t>ICT</w:t>
      </w:r>
      <w:r w:rsidRPr="008B4026">
        <w:rPr>
          <w:rFonts w:hint="eastAsia"/>
          <w:lang w:eastAsia="zh-CN"/>
        </w:rPr>
        <w:t>定义报告人组和理事会稳定《组织法》和《公约》工作组的工作。</w:t>
      </w:r>
    </w:p>
    <w:p w:rsidR="00C408C8" w:rsidRDefault="00C408C8" w:rsidP="00062F39">
      <w:pPr>
        <w:ind w:firstLineChars="200" w:firstLine="480"/>
        <w:rPr>
          <w:lang w:eastAsia="zh-CN"/>
        </w:rPr>
      </w:pPr>
      <w:r w:rsidRPr="008B4026">
        <w:rPr>
          <w:rFonts w:hint="eastAsia"/>
          <w:lang w:eastAsia="zh-CN"/>
        </w:rPr>
        <w:t>我们建议，在审议具体修订案之前，</w:t>
      </w:r>
      <w:r w:rsidRPr="008B4026">
        <w:rPr>
          <w:rFonts w:hint="eastAsia"/>
          <w:lang w:eastAsia="zh-CN"/>
        </w:rPr>
        <w:t>WCIT-12</w:t>
      </w:r>
      <w:r>
        <w:rPr>
          <w:rFonts w:hint="eastAsia"/>
          <w:lang w:eastAsia="zh-CN"/>
        </w:rPr>
        <w:t>全体会议应首先就有关序言和第</w:t>
      </w:r>
      <w:r w:rsidR="00062F39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条的任何修改</w:t>
      </w:r>
      <w:r w:rsidRPr="008B4026">
        <w:rPr>
          <w:rFonts w:hint="eastAsia"/>
          <w:lang w:eastAsia="zh-CN"/>
        </w:rPr>
        <w:t>以及可能影响条约范围的关键定义问题达成一致。</w:t>
      </w:r>
    </w:p>
    <w:p w:rsidR="00095972" w:rsidRPr="008B4026" w:rsidRDefault="00095972" w:rsidP="00095972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提案</w:t>
      </w:r>
    </w:p>
    <w:p w:rsidR="00005710" w:rsidRDefault="00062F39">
      <w:pPr>
        <w:pStyle w:val="Proposal"/>
        <w:rPr>
          <w:lang w:eastAsia="zh-CN"/>
        </w:rPr>
      </w:pPr>
      <w:r>
        <w:rPr>
          <w:lang w:eastAsia="zh-CN"/>
        </w:rPr>
        <w:tab/>
        <w:t>CAN/USA/31/1</w:t>
      </w:r>
    </w:p>
    <w:p w:rsidR="00005710" w:rsidRDefault="00C408C8" w:rsidP="00C408C8">
      <w:pPr>
        <w:ind w:firstLineChars="200" w:firstLine="480"/>
        <w:rPr>
          <w:lang w:eastAsia="zh-CN"/>
        </w:rPr>
      </w:pPr>
      <w:r w:rsidRPr="00C408C8">
        <w:rPr>
          <w:rFonts w:ascii="Calibri" w:hint="eastAsia"/>
          <w:lang w:eastAsia="zh-CN"/>
        </w:rPr>
        <w:t>在第五委员会工作组审议《国际电信规则》具体修订提案前，</w:t>
      </w:r>
      <w:r w:rsidRPr="00C408C8">
        <w:rPr>
          <w:rFonts w:ascii="Calibri" w:hint="eastAsia"/>
          <w:lang w:eastAsia="zh-CN"/>
        </w:rPr>
        <w:t>WCIT-12</w:t>
      </w:r>
      <w:r w:rsidRPr="00C408C8">
        <w:rPr>
          <w:rFonts w:ascii="Calibri" w:hint="eastAsia"/>
          <w:lang w:eastAsia="zh-CN"/>
        </w:rPr>
        <w:t>应首先就《国际电信规则》的范围达成一致；具体而言，对序言和第一条的任何修改，以及是否适用于“经认可的运营机构”，“运营机构”，或其他实体，“电信”的定义是否需要修改或保持不变，之后，再审议《国际电信规则》具体修订提案。</w:t>
      </w:r>
    </w:p>
    <w:p w:rsidR="00C408C8" w:rsidRDefault="00C408C8" w:rsidP="00062F39">
      <w:pPr>
        <w:pStyle w:val="Reasons"/>
        <w:rPr>
          <w:lang w:eastAsia="zh-CN"/>
        </w:rPr>
      </w:pPr>
    </w:p>
    <w:p w:rsidR="00005710" w:rsidRDefault="00C408C8" w:rsidP="00C408C8">
      <w:pPr>
        <w:jc w:val="center"/>
        <w:rPr>
          <w:lang w:eastAsia="zh-CN"/>
        </w:rPr>
      </w:pPr>
      <w:r>
        <w:t>______________</w:t>
      </w:r>
    </w:p>
    <w:sectPr w:rsidR="00005710">
      <w:headerReference w:type="defaul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39" w:rsidRDefault="00062F39">
      <w:r>
        <w:separator/>
      </w:r>
    </w:p>
    <w:p w:rsidR="00062F39" w:rsidRDefault="00062F39"/>
  </w:endnote>
  <w:endnote w:type="continuationSeparator" w:id="0">
    <w:p w:rsidR="00062F39" w:rsidRDefault="00062F39">
      <w:r>
        <w:continuationSeparator/>
      </w:r>
    </w:p>
    <w:p w:rsidR="00062F39" w:rsidRDefault="00062F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39" w:rsidRDefault="00062F39">
      <w:r>
        <w:t>____________________</w:t>
      </w:r>
    </w:p>
    <w:p w:rsidR="00062F39" w:rsidRDefault="00062F39"/>
  </w:footnote>
  <w:footnote w:type="continuationSeparator" w:id="0">
    <w:p w:rsidR="00062F39" w:rsidRDefault="00062F39">
      <w:r>
        <w:continuationSeparator/>
      </w:r>
    </w:p>
    <w:p w:rsidR="00062F39" w:rsidRDefault="00062F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39" w:rsidRDefault="00062F39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37FC9">
      <w:rPr>
        <w:noProof/>
      </w:rPr>
      <w:t>2</w:t>
    </w:r>
    <w:r>
      <w:fldChar w:fldCharType="end"/>
    </w:r>
    <w:r w:rsidR="00B37FC9">
      <w:t>/</w:t>
    </w:r>
    <w:fldSimple w:instr=" NUMPAGES   \* MERGEFORMAT ">
      <w:r w:rsidR="00B37FC9">
        <w:rPr>
          <w:noProof/>
        </w:rPr>
        <w:t>2</w:t>
      </w:r>
    </w:fldSimple>
  </w:p>
  <w:p w:rsidR="00062F39" w:rsidRDefault="00062F39" w:rsidP="00C408C8">
    <w:pPr>
      <w:pStyle w:val="Header"/>
    </w:pPr>
    <w:r>
      <w:t>WCIT12/31-</w:t>
    </w:r>
    <w:r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0"/>
    <w:rsid w:val="00005710"/>
    <w:rsid w:val="000264C2"/>
    <w:rsid w:val="000273B7"/>
    <w:rsid w:val="00037C90"/>
    <w:rsid w:val="00062F39"/>
    <w:rsid w:val="00095972"/>
    <w:rsid w:val="000C09BA"/>
    <w:rsid w:val="000C1F1E"/>
    <w:rsid w:val="000C6AA7"/>
    <w:rsid w:val="000E26F6"/>
    <w:rsid w:val="00166859"/>
    <w:rsid w:val="001765EC"/>
    <w:rsid w:val="001853E8"/>
    <w:rsid w:val="001B6360"/>
    <w:rsid w:val="001E0D55"/>
    <w:rsid w:val="001F4EA6"/>
    <w:rsid w:val="00206033"/>
    <w:rsid w:val="00214959"/>
    <w:rsid w:val="002A4C9C"/>
    <w:rsid w:val="002B509B"/>
    <w:rsid w:val="002E2A59"/>
    <w:rsid w:val="00305254"/>
    <w:rsid w:val="003169D2"/>
    <w:rsid w:val="003B4BEF"/>
    <w:rsid w:val="003C6B45"/>
    <w:rsid w:val="0041282E"/>
    <w:rsid w:val="00437869"/>
    <w:rsid w:val="004C4554"/>
    <w:rsid w:val="004D15AA"/>
    <w:rsid w:val="004D2DEC"/>
    <w:rsid w:val="004F2BE6"/>
    <w:rsid w:val="00527E8A"/>
    <w:rsid w:val="005378EC"/>
    <w:rsid w:val="00542E85"/>
    <w:rsid w:val="00562479"/>
    <w:rsid w:val="00576849"/>
    <w:rsid w:val="005A0ACB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864F6"/>
    <w:rsid w:val="007F0374"/>
    <w:rsid w:val="007F0FC5"/>
    <w:rsid w:val="007F5C36"/>
    <w:rsid w:val="008129A9"/>
    <w:rsid w:val="00824BD6"/>
    <w:rsid w:val="0083489E"/>
    <w:rsid w:val="0083672D"/>
    <w:rsid w:val="00844734"/>
    <w:rsid w:val="00865DFB"/>
    <w:rsid w:val="00877FD5"/>
    <w:rsid w:val="008A7416"/>
    <w:rsid w:val="008B6852"/>
    <w:rsid w:val="008D1D14"/>
    <w:rsid w:val="008E7C8E"/>
    <w:rsid w:val="00912959"/>
    <w:rsid w:val="0097653C"/>
    <w:rsid w:val="0099525B"/>
    <w:rsid w:val="009E24A5"/>
    <w:rsid w:val="00A0052C"/>
    <w:rsid w:val="00A31B14"/>
    <w:rsid w:val="00A323DC"/>
    <w:rsid w:val="00A70FF4"/>
    <w:rsid w:val="00A815BE"/>
    <w:rsid w:val="00AA5DA1"/>
    <w:rsid w:val="00AD3719"/>
    <w:rsid w:val="00AE369F"/>
    <w:rsid w:val="00AF488F"/>
    <w:rsid w:val="00B026CB"/>
    <w:rsid w:val="00B37FC9"/>
    <w:rsid w:val="00B851D4"/>
    <w:rsid w:val="00B868FC"/>
    <w:rsid w:val="00B95072"/>
    <w:rsid w:val="00BB26CD"/>
    <w:rsid w:val="00BF0984"/>
    <w:rsid w:val="00C07239"/>
    <w:rsid w:val="00C33E01"/>
    <w:rsid w:val="00C364B1"/>
    <w:rsid w:val="00C408C8"/>
    <w:rsid w:val="00C47D87"/>
    <w:rsid w:val="00C627F9"/>
    <w:rsid w:val="00C6584D"/>
    <w:rsid w:val="00CB4E5A"/>
    <w:rsid w:val="00CC73D7"/>
    <w:rsid w:val="00CF0AD7"/>
    <w:rsid w:val="00CF0BE1"/>
    <w:rsid w:val="00D52A14"/>
    <w:rsid w:val="00DA0469"/>
    <w:rsid w:val="00DD13B7"/>
    <w:rsid w:val="00DF3B0C"/>
    <w:rsid w:val="00E14984"/>
    <w:rsid w:val="00E22A25"/>
    <w:rsid w:val="00E27393"/>
    <w:rsid w:val="00E560F1"/>
    <w:rsid w:val="00E92319"/>
    <w:rsid w:val="00ED3040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8C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77FD5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877FD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77FD5"/>
    <w:rPr>
      <w:rFonts w:asciiTheme="minorHAnsi" w:hAnsiTheme="minorHAns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Normalaftertitle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"/>
    <w:qFormat/>
    <w:rsid w:val="00877FD5"/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paragraph" w:customStyle="1" w:styleId="Committee">
    <w:name w:val="Committee"/>
    <w:basedOn w:val="Normal"/>
    <w:qFormat/>
    <w:rsid w:val="00206033"/>
    <w:pPr>
      <w:framePr w:hSpace="180" w:wrap="around" w:hAnchor="margin" w:y="-675"/>
      <w:spacing w:before="0" w:line="240" w:lineRule="atLeast"/>
    </w:pPr>
    <w:rPr>
      <w:rFonts w:cstheme="minorHAnsi"/>
      <w:b/>
      <w:smallCap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8C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77FD5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877FD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77FD5"/>
    <w:rPr>
      <w:rFonts w:asciiTheme="minorHAnsi" w:hAnsiTheme="minorHAns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Normalaftertitle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"/>
    <w:qFormat/>
    <w:rsid w:val="00877FD5"/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paragraph" w:customStyle="1" w:styleId="Committee">
    <w:name w:val="Committee"/>
    <w:basedOn w:val="Normal"/>
    <w:qFormat/>
    <w:rsid w:val="00206033"/>
    <w:pPr>
      <w:framePr w:hSpace="180" w:wrap="around" w:hAnchor="margin" w:y="-675"/>
      <w:spacing w:before="0" w:line="240" w:lineRule="atLeast"/>
    </w:pPr>
    <w:rPr>
      <w:rFonts w:cstheme="minorHAnsi"/>
      <w:b/>
      <w:small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S12-WCIT12-C-0031!!MSW-C</DPM_x0020_File_x0020_name>
    <DPM_x0020_Author xmlns="32a1a8c5-2265-4ebc-b7a0-2071e2c5c9bb" xsi:nil="false">Documents Proposals Manager (DPM)</DPM_x0020_Author>
    <DPM_x0020_Version xmlns="32a1a8c5-2265-4ebc-b7a0-2071e2c5c9bb" xsi:nil="false">DPM_v5.3.7.0_prod</DPM_x0020_Version>
    <_dlc_DocId xmlns="996b2e75-67fd-4955-a3b0-5ab9934cb50b">CJDSJNEQ73FR-44-10</_dlc_DocId>
    <_dlc_DocIdUrl xmlns="996b2e75-67fd-4955-a3b0-5ab9934cb50b">
      <Url>http://spdev11/en/gmpcs/_layouts/DocIdRedir.aspx?ID=CJDSJNEQ73FR-44-10</Url>
      <Description>CJDSJNEQ73FR-44-10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B576-CDD0-4C85-8A5F-ED62971FDEF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4A1376-3C34-4243-AC1C-4D96492A68F3}">
  <ds:schemaRefs>
    <ds:schemaRef ds:uri="32a1a8c5-2265-4ebc-b7a0-2071e2c5c9bb"/>
    <ds:schemaRef ds:uri="996b2e75-67fd-4955-a3b0-5ab9934cb50b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68D2EF-60BB-4C97-8746-4A520B8BD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FE9199-FA89-4150-901B-EE642BA1D3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EC2ABD-27BC-4137-9DC6-8F758EC5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PC_WCIT12.dotx</Template>
  <TotalTime>0</TotalTime>
  <Pages>2</Pages>
  <Words>792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S12-WCIT12-C-0031!!MSW-C</vt:lpstr>
    </vt:vector>
  </TitlesOfParts>
  <Manager>General Secretariat - Pool</Manager>
  <Company>International Telecommunication Union (ITU)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S12-WCIT12-C-0031!!MSW-C</dc:title>
  <dc:subject>World Conference on International Telecommunications (WCIT)</dc:subject>
  <dc:creator>Documents Proposals Manager (DPM)</dc:creator>
  <cp:keywords>DPM_v5.3.7.0_prod</cp:keywords>
  <cp:lastModifiedBy>Brouard, Ricarda</cp:lastModifiedBy>
  <cp:revision>2</cp:revision>
  <cp:lastPrinted>2012-11-28T09:16:00Z</cp:lastPrinted>
  <dcterms:created xsi:type="dcterms:W3CDTF">2012-11-29T05:59:00Z</dcterms:created>
  <dcterms:modified xsi:type="dcterms:W3CDTF">2012-11-29T05:59:00Z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e84ff496-b4ef-4d88-a4c6-86809da8282e</vt:lpwstr>
  </property>
</Properties>
</file>