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E03880">
        <w:trPr>
          <w:cantSplit/>
        </w:trPr>
        <w:tc>
          <w:tcPr>
            <w:tcW w:w="6911" w:type="dxa"/>
          </w:tcPr>
          <w:p w:rsidR="00BB1D82" w:rsidRPr="00960D89" w:rsidRDefault="00960D89" w:rsidP="00960D89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960D89">
              <w:rPr>
                <w:b/>
                <w:bCs/>
                <w:sz w:val="28"/>
                <w:szCs w:val="28"/>
              </w:rPr>
              <w:br/>
            </w:r>
            <w:r w:rsidR="00712757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F516CF3" wp14:editId="61CD710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E0388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BB1D82">
            <w:pPr>
              <w:spacing w:before="0" w:after="48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8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181F6E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181F6E">
              <w:rPr>
                <w:rFonts w:cstheme="minorHAnsi"/>
                <w:b/>
                <w:szCs w:val="24"/>
                <w:lang w:val="fr-CH"/>
              </w:rPr>
              <w:t>3 août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181F6E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181F6E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A37105" w:rsidRPr="002A6F8F" w:rsidTr="00E03880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E03880">
        <w:trPr>
          <w:cantSplit/>
        </w:trPr>
        <w:tc>
          <w:tcPr>
            <w:tcW w:w="10031" w:type="dxa"/>
            <w:gridSpan w:val="2"/>
          </w:tcPr>
          <w:p w:rsidR="00BB1D82" w:rsidRPr="002A6F8F" w:rsidRDefault="006D4724" w:rsidP="00E03880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 w:rsidRPr="00181F6E">
              <w:rPr>
                <w:lang w:val="fr-CH"/>
              </w:rPr>
              <w:t>Indonésie (République</w:t>
            </w:r>
            <w:r w:rsidRPr="002A6F8F">
              <w:rPr>
                <w:lang w:val="en-US"/>
              </w:rPr>
              <w:t xml:space="preserve"> d')</w:t>
            </w:r>
          </w:p>
        </w:tc>
      </w:tr>
      <w:tr w:rsidR="00BB1D82" w:rsidRPr="002A6F8F" w:rsidTr="00E03880">
        <w:trPr>
          <w:cantSplit/>
        </w:trPr>
        <w:tc>
          <w:tcPr>
            <w:tcW w:w="10031" w:type="dxa"/>
            <w:gridSpan w:val="2"/>
          </w:tcPr>
          <w:p w:rsidR="00BB1D82" w:rsidRPr="00B81BC0" w:rsidRDefault="00B81BC0" w:rsidP="00E0388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942B4">
              <w:t>PROPOSITIONS POUR LES TRAVAUX DE LA CONFÉRENCE</w:t>
            </w:r>
          </w:p>
        </w:tc>
      </w:tr>
      <w:tr w:rsidR="00BB1D82" w:rsidRPr="002A6F8F" w:rsidTr="00E03880">
        <w:trPr>
          <w:cantSplit/>
        </w:trPr>
        <w:tc>
          <w:tcPr>
            <w:tcW w:w="10031" w:type="dxa"/>
            <w:gridSpan w:val="2"/>
          </w:tcPr>
          <w:p w:rsidR="00BB1D82" w:rsidRPr="00B81BC0" w:rsidRDefault="00B81BC0" w:rsidP="00712757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2942B4">
              <w:t>PROPOSITION DE RÉvision de l</w:t>
            </w:r>
            <w:r w:rsidR="00971138">
              <w:t>'</w:t>
            </w:r>
            <w:r w:rsidRPr="002942B4">
              <w:t>article 1 et de l</w:t>
            </w:r>
            <w:r w:rsidR="00971138">
              <w:t>'</w:t>
            </w:r>
            <w:r w:rsidRPr="002942B4">
              <w:t xml:space="preserve">article 3 </w:t>
            </w:r>
            <w:r>
              <w:t>afin</w:t>
            </w:r>
            <w:r w:rsidRPr="002942B4">
              <w:t xml:space="preserve"> </w:t>
            </w:r>
            <w:r>
              <w:t>D</w:t>
            </w:r>
            <w:r w:rsidRPr="002942B4">
              <w:t>'"</w:t>
            </w:r>
            <w:r>
              <w:t xml:space="preserve">Établir la confiance et </w:t>
            </w:r>
            <w:r w:rsidRPr="002942B4">
              <w:t>la sécurité dans l</w:t>
            </w:r>
            <w:r w:rsidR="00971138">
              <w:t>'</w:t>
            </w:r>
            <w:r w:rsidRPr="002942B4">
              <w:t xml:space="preserve">utilisation des technologies </w:t>
            </w:r>
            <w:r w:rsidR="00712757">
              <w:br/>
            </w:r>
            <w:r w:rsidRPr="002942B4">
              <w:t>de l</w:t>
            </w:r>
            <w:r w:rsidR="00971138">
              <w:t>'</w:t>
            </w:r>
            <w:r w:rsidRPr="002942B4">
              <w:t>information et de la communication"</w:t>
            </w:r>
          </w:p>
        </w:tc>
      </w:tr>
    </w:tbl>
    <w:bookmarkEnd w:id="4"/>
    <w:p w:rsidR="00B81BC0" w:rsidRPr="00DF21B0" w:rsidRDefault="00B81BC0" w:rsidP="00E03880">
      <w:pPr>
        <w:pStyle w:val="Headingb"/>
        <w:spacing w:before="240"/>
      </w:pPr>
      <w:r>
        <w:t>Introduction</w:t>
      </w:r>
    </w:p>
    <w:p w:rsidR="00B81BC0" w:rsidRDefault="00B81BC0" w:rsidP="00782845">
      <w:r>
        <w:t xml:space="preserve">Le droit souverain de chaque pays de réglementer son cadre juridique sur la cybersécurité est </w:t>
      </w:r>
      <w:r w:rsidR="00782845">
        <w:t>pleinement</w:t>
      </w:r>
      <w:r w:rsidR="00E03880">
        <w:t xml:space="preserve"> reconnu dans le P</w:t>
      </w:r>
      <w:r>
        <w:t>réambule de la Constitution de l</w:t>
      </w:r>
      <w:r w:rsidR="00971138">
        <w:t>'</w:t>
      </w:r>
      <w:r>
        <w:t xml:space="preserve">UIT et réaffirmé dans </w:t>
      </w:r>
      <w:r w:rsidR="00782845">
        <w:t xml:space="preserve">le Préambule </w:t>
      </w:r>
      <w:r>
        <w:t>du Règlement des télécommunications internationales (RTI) existant.</w:t>
      </w:r>
    </w:p>
    <w:p w:rsidR="00B81BC0" w:rsidRDefault="00B81BC0" w:rsidP="00782845">
      <w:r>
        <w:t xml:space="preserve">Il serait dans le plus grand intérêt de la communauté </w:t>
      </w:r>
      <w:r w:rsidR="00782845">
        <w:t>internationale</w:t>
      </w:r>
      <w:r>
        <w:t xml:space="preserve"> que le droit souverain de chaque pays fasse l</w:t>
      </w:r>
      <w:r w:rsidR="00971138">
        <w:t>'</w:t>
      </w:r>
      <w:r>
        <w:t>objet d</w:t>
      </w:r>
      <w:r w:rsidR="00971138">
        <w:t>'</w:t>
      </w:r>
      <w:r>
        <w:t>une harmonisation sur le plan réglementaire, de manière à trouver une solution juste et acceptable pour l</w:t>
      </w:r>
      <w:r w:rsidR="00971138">
        <w:t>'</w:t>
      </w:r>
      <w:r>
        <w:t>ensemble des parties prenantes. Il convient d</w:t>
      </w:r>
      <w:r w:rsidR="00971138">
        <w:t>'</w:t>
      </w:r>
      <w:r>
        <w:t>accorder toute l</w:t>
      </w:r>
      <w:r w:rsidR="00971138">
        <w:t>'</w:t>
      </w:r>
      <w:r>
        <w:t>attention nécessaire au fait que les fournisseurs de service</w:t>
      </w:r>
      <w:r w:rsidR="00E03880">
        <w:t>s</w:t>
      </w:r>
      <w:r>
        <w:t xml:space="preserve"> et les autres parties prenantes, au sens large, devraient bénéficier de chaque </w:t>
      </w:r>
      <w:r w:rsidR="00782845">
        <w:t>progrès dans le</w:t>
      </w:r>
      <w:r>
        <w:t xml:space="preserve"> secteur des TIC (au niveau national et/ou mondial) ayant des incidences directes ou indirectes à l</w:t>
      </w:r>
      <w:r w:rsidR="00971138">
        <w:t>'</w:t>
      </w:r>
      <w:r>
        <w:t>échelle mondiale. L</w:t>
      </w:r>
      <w:r w:rsidR="00782845">
        <w:t>a recherche</w:t>
      </w:r>
      <w:r>
        <w:t xml:space="preserve"> </w:t>
      </w:r>
      <w:r w:rsidR="00782845">
        <w:t xml:space="preserve">de débouchés </w:t>
      </w:r>
      <w:r>
        <w:t>commerciaux</w:t>
      </w:r>
      <w:r w:rsidR="00782845">
        <w:t>,</w:t>
      </w:r>
      <w:r>
        <w:t xml:space="preserve"> sans souci</w:t>
      </w:r>
      <w:r w:rsidR="00782845">
        <w:t xml:space="preserve"> </w:t>
      </w:r>
      <w:r>
        <w:t>d</w:t>
      </w:r>
      <w:r w:rsidR="00971138">
        <w:t>'</w:t>
      </w:r>
      <w:r>
        <w:t xml:space="preserve">assurer une répartition équitable des recettes, et/ou </w:t>
      </w:r>
      <w:r w:rsidR="00782845">
        <w:t>sans</w:t>
      </w:r>
      <w:r>
        <w:t xml:space="preserve"> pren</w:t>
      </w:r>
      <w:r w:rsidR="00782845">
        <w:t xml:space="preserve">dre </w:t>
      </w:r>
      <w:r>
        <w:t xml:space="preserve">les mesures de sécurité requises, et sans tenir compte, dans toute la mesure possible, des </w:t>
      </w:r>
      <w:r w:rsidR="00782845">
        <w:t xml:space="preserve">diverses </w:t>
      </w:r>
      <w:r>
        <w:t>dispositions réglementaires nationales, aurait pour conséquence, entre autres, de fragiliser l</w:t>
      </w:r>
      <w:r w:rsidR="00971138">
        <w:t>'</w:t>
      </w:r>
      <w:r>
        <w:t>esprit de coopération mutuelle et, partant, de nuire à la cybersécurité mondiale et de ruiner les efforts fournis afin de combattre la cybercriminalité.</w:t>
      </w:r>
    </w:p>
    <w:p w:rsidR="00B81BC0" w:rsidRDefault="00782845" w:rsidP="00782845">
      <w:pPr>
        <w:pStyle w:val="Headingb"/>
      </w:pPr>
      <w:r>
        <w:t>Il est urgent de</w:t>
      </w:r>
      <w:r w:rsidR="00B81BC0">
        <w:t xml:space="preserve"> renforce</w:t>
      </w:r>
      <w:r>
        <w:t>r l</w:t>
      </w:r>
      <w:r w:rsidR="00B81BC0">
        <w:t>es maillons les plus faibles de la chaîne au niveau mondial</w:t>
      </w:r>
    </w:p>
    <w:p w:rsidR="00B81BC0" w:rsidRDefault="00B81BC0" w:rsidP="00242823">
      <w:r>
        <w:t>Nous sommes tous conscients que la solidité et la sécurité de la chaîne mondiale repose</w:t>
      </w:r>
      <w:r w:rsidR="00242823">
        <w:t>nt</w:t>
      </w:r>
      <w:r>
        <w:t xml:space="preserve"> sur la solidité et la sécurité de ses maillons les plus faibles. Le plus petit dénominateur commun est donc constitué </w:t>
      </w:r>
      <w:r w:rsidR="00242823">
        <w:t>par les</w:t>
      </w:r>
      <w:r>
        <w:t xml:space="preserve"> pays en développement, en particulier </w:t>
      </w:r>
      <w:r w:rsidR="00242823">
        <w:t>l</w:t>
      </w:r>
      <w:r>
        <w:t>es pays les moins avancés.</w:t>
      </w:r>
    </w:p>
    <w:p w:rsidR="00B81BC0" w:rsidRDefault="00B81BC0" w:rsidP="00242823">
      <w:r>
        <w:t>Il conviendrait de faire figurer dans le nouveau RTI des dispositions réglementaires qui rendent compte, au moins de façon minimale, d</w:t>
      </w:r>
      <w:r w:rsidR="00242823">
        <w:t xml:space="preserve">u noble idéal </w:t>
      </w:r>
      <w:r>
        <w:t>de coopération mutuelle</w:t>
      </w:r>
      <w:r w:rsidR="00242823">
        <w:t xml:space="preserve"> </w:t>
      </w:r>
      <w:r>
        <w:t>qui devrait régner entre les administrations, les fournisseurs de service</w:t>
      </w:r>
      <w:r w:rsidR="00242823">
        <w:t>s</w:t>
      </w:r>
      <w:r>
        <w:t xml:space="preserve"> et </w:t>
      </w:r>
      <w:r w:rsidR="00242823">
        <w:t>d'</w:t>
      </w:r>
      <w:r>
        <w:t xml:space="preserve">autres parties prenantes </w:t>
      </w:r>
      <w:r w:rsidR="00242823">
        <w:t xml:space="preserve">pour </w:t>
      </w:r>
      <w:r>
        <w:t>renforce</w:t>
      </w:r>
      <w:r w:rsidR="00242823">
        <w:t xml:space="preserve">r </w:t>
      </w:r>
      <w:r>
        <w:t>la cybersécurité mondiale et lutte</w:t>
      </w:r>
      <w:r w:rsidR="00242823">
        <w:t>r</w:t>
      </w:r>
      <w:r>
        <w:t xml:space="preserve"> contre la cybercriminalité.</w:t>
      </w:r>
    </w:p>
    <w:p w:rsidR="00B81BC0" w:rsidRPr="00A829AF" w:rsidRDefault="00B81BC0" w:rsidP="005E563B">
      <w:r>
        <w:lastRenderedPageBreak/>
        <w:t>Cet accent mis sur l</w:t>
      </w:r>
      <w:r w:rsidR="00971138">
        <w:t>'</w:t>
      </w:r>
      <w:r>
        <w:t xml:space="preserve">entraide, non seulement faciliterait la tâche des pays, mais encore </w:t>
      </w:r>
      <w:r w:rsidR="003C5302">
        <w:t>encouragerait</w:t>
      </w:r>
      <w:r>
        <w:t xml:space="preserve"> l</w:t>
      </w:r>
      <w:r w:rsidR="00971138">
        <w:t>'</w:t>
      </w:r>
      <w:r>
        <w:t>état d</w:t>
      </w:r>
      <w:r w:rsidR="00971138">
        <w:t>'</w:t>
      </w:r>
      <w:r>
        <w:t xml:space="preserve">esprit nécessaire au renforcement de la mise en </w:t>
      </w:r>
      <w:r w:rsidR="005E563B">
        <w:t>oe</w:t>
      </w:r>
      <w:r>
        <w:t>uvre de la Résolution 130 (Rév.</w:t>
      </w:r>
      <w:r w:rsidR="00BB0859">
        <w:t> </w:t>
      </w:r>
      <w:r>
        <w:t>Guadalajara, 2010) de la Conférence de plénipotentiaires de l</w:t>
      </w:r>
      <w:r w:rsidR="00971138">
        <w:t>'</w:t>
      </w:r>
      <w:r>
        <w:t>UIT et des Résolutions 55/63 (2000) et 56/121 (2001) de l</w:t>
      </w:r>
      <w:r w:rsidR="00971138">
        <w:t>'</w:t>
      </w:r>
      <w:r>
        <w:t>ONU concernant la lutte contre l</w:t>
      </w:r>
      <w:r w:rsidR="00971138">
        <w:t>'</w:t>
      </w:r>
      <w:r>
        <w:t>exploitation des technologies de l</w:t>
      </w:r>
      <w:r w:rsidR="00971138">
        <w:t>'</w:t>
      </w:r>
      <w:r>
        <w:t xml:space="preserve">information à des fins criminelles, domaine dans lequel la coopération et la coordination entre les Etats </w:t>
      </w:r>
      <w:r w:rsidR="003C5302">
        <w:t>sont</w:t>
      </w:r>
      <w:r>
        <w:t xml:space="preserve"> jugé</w:t>
      </w:r>
      <w:r w:rsidR="003C5302">
        <w:t>es</w:t>
      </w:r>
      <w:r>
        <w:t xml:space="preserve"> cruciale</w:t>
      </w:r>
      <w:r w:rsidR="003C5302">
        <w:t>s</w:t>
      </w:r>
      <w:r>
        <w:t>.</w:t>
      </w:r>
    </w:p>
    <w:p w:rsidR="00B81BC0" w:rsidRPr="00053C12" w:rsidRDefault="00B81BC0" w:rsidP="00B81BC0">
      <w:pPr>
        <w:pStyle w:val="Headingb"/>
        <w:rPr>
          <w:lang w:val="fr-CH"/>
        </w:rPr>
      </w:pPr>
      <w:r w:rsidRPr="00053C12">
        <w:rPr>
          <w:lang w:val="fr-CH"/>
        </w:rPr>
        <w:t>Propositions</w:t>
      </w:r>
    </w:p>
    <w:p w:rsidR="00B81BC0" w:rsidRPr="00053C12" w:rsidRDefault="00B81BC0" w:rsidP="00782845">
      <w:pPr>
        <w:rPr>
          <w:lang w:val="fr-CH"/>
        </w:rPr>
      </w:pPr>
      <w:r>
        <w:rPr>
          <w:lang w:val="fr-CH"/>
        </w:rPr>
        <w:t>Afin que soit mis en place un mécanisme réglementaire minimal, l</w:t>
      </w:r>
      <w:r w:rsidR="00971138">
        <w:rPr>
          <w:lang w:val="fr-CH"/>
        </w:rPr>
        <w:t>'</w:t>
      </w:r>
      <w:r w:rsidR="005E563B">
        <w:rPr>
          <w:lang w:val="fr-CH"/>
        </w:rPr>
        <w:t>Indonésie propose que la </w:t>
      </w:r>
      <w:r>
        <w:rPr>
          <w:lang w:val="fr-CH"/>
        </w:rPr>
        <w:t>CMTI</w:t>
      </w:r>
      <w:r w:rsidR="00782845">
        <w:rPr>
          <w:lang w:val="fr-CH"/>
        </w:rPr>
        <w:noBreakHyphen/>
      </w:r>
      <w:r>
        <w:rPr>
          <w:lang w:val="fr-CH"/>
        </w:rPr>
        <w:t>12 adopte de nouveaux points dans l</w:t>
      </w:r>
      <w:r w:rsidR="00971138">
        <w:rPr>
          <w:lang w:val="fr-CH"/>
        </w:rPr>
        <w:t>'</w:t>
      </w:r>
      <w:r>
        <w:rPr>
          <w:lang w:val="fr-CH"/>
        </w:rPr>
        <w:t xml:space="preserve">Article 1, </w:t>
      </w:r>
      <w:r>
        <w:rPr>
          <w:rFonts w:cstheme="minorHAnsi"/>
          <w:lang w:val="fr-CH"/>
        </w:rPr>
        <w:t>"</w:t>
      </w:r>
      <w:r>
        <w:rPr>
          <w:lang w:val="fr-CH"/>
        </w:rPr>
        <w:t>Objet et portée du Règlement</w:t>
      </w:r>
      <w:r>
        <w:rPr>
          <w:rFonts w:cstheme="minorHAnsi"/>
          <w:lang w:val="fr-CH"/>
        </w:rPr>
        <w:t>", ainsi que dans l</w:t>
      </w:r>
      <w:r w:rsidR="00971138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Article 3, "Réseau international", afin d</w:t>
      </w:r>
      <w:r w:rsidR="00971138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établir la confiance et la sécurité dans l</w:t>
      </w:r>
      <w:r w:rsidR="00971138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utilisation des technologies de l</w:t>
      </w:r>
      <w:r w:rsidR="00971138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information (TIC).</w:t>
      </w:r>
    </w:p>
    <w:p w:rsidR="00B81BC0" w:rsidRPr="00B81BC0" w:rsidRDefault="00B81BC0" w:rsidP="007851C5">
      <w:pPr>
        <w:pStyle w:val="ArtNo"/>
        <w:keepNext w:val="0"/>
        <w:keepLines w:val="0"/>
        <w:spacing w:before="440"/>
      </w:pPr>
      <w:r w:rsidRPr="00B81BC0">
        <w:t>article 1</w:t>
      </w:r>
    </w:p>
    <w:p w:rsidR="00B81BC0" w:rsidRDefault="00B81BC0" w:rsidP="00B81BC0">
      <w:pPr>
        <w:pStyle w:val="Arttitle"/>
        <w:rPr>
          <w:lang w:val="fr-CH"/>
        </w:rPr>
      </w:pPr>
      <w:r>
        <w:rPr>
          <w:lang w:val="fr-CH"/>
        </w:rPr>
        <w:t>Objet et portée du Règlement</w:t>
      </w:r>
    </w:p>
    <w:p w:rsidR="00622A29" w:rsidRPr="00B81BC0" w:rsidRDefault="004711B4" w:rsidP="00B81BC0">
      <w:pPr>
        <w:pStyle w:val="Proposal"/>
        <w:rPr>
          <w:lang w:val="fr-CH"/>
        </w:rPr>
      </w:pPr>
      <w:r w:rsidRPr="00B81BC0">
        <w:rPr>
          <w:b/>
          <w:lang w:val="fr-CH"/>
        </w:rPr>
        <w:t>ADD</w:t>
      </w:r>
      <w:r w:rsidRPr="00B81BC0">
        <w:rPr>
          <w:lang w:val="fr-CH"/>
        </w:rPr>
        <w:tab/>
        <w:t>INS/8/1</w:t>
      </w:r>
    </w:p>
    <w:p w:rsidR="00622A29" w:rsidRPr="00B81BC0" w:rsidRDefault="00B81BC0" w:rsidP="003C5302">
      <w:pPr>
        <w:rPr>
          <w:lang w:val="fr-CH"/>
        </w:rPr>
      </w:pPr>
      <w:r w:rsidRPr="000772AC">
        <w:rPr>
          <w:rStyle w:val="Recdef"/>
        </w:rPr>
        <w:t>12A</w:t>
      </w:r>
      <w:r w:rsidRPr="00E67DED">
        <w:rPr>
          <w:b/>
          <w:bCs/>
          <w:lang w:val="fr-CH"/>
        </w:rPr>
        <w:tab/>
      </w:r>
      <w:r w:rsidRPr="001864BF">
        <w:rPr>
          <w:lang w:val="fr-CH"/>
        </w:rPr>
        <w:t>1.8A</w:t>
      </w:r>
      <w:r>
        <w:rPr>
          <w:lang w:val="fr-CH"/>
        </w:rPr>
        <w:tab/>
      </w:r>
      <w:r w:rsidRPr="00F00584">
        <w:rPr>
          <w:lang w:val="fr-CH"/>
        </w:rPr>
        <w:t xml:space="preserve">Les Etats Membres </w:t>
      </w:r>
      <w:r>
        <w:rPr>
          <w:lang w:val="fr-CH"/>
        </w:rPr>
        <w:t xml:space="preserve">coopèrent dans le but de mettre en place un cadre </w:t>
      </w:r>
      <w:r w:rsidR="003C5302">
        <w:rPr>
          <w:lang w:val="fr-CH"/>
        </w:rPr>
        <w:t xml:space="preserve">juridique </w:t>
      </w:r>
      <w:r>
        <w:rPr>
          <w:lang w:val="fr-CH"/>
        </w:rPr>
        <w:t xml:space="preserve">mondial fondé </w:t>
      </w:r>
      <w:r w:rsidRPr="000E5B06">
        <w:t>sur</w:t>
      </w:r>
      <w:r>
        <w:rPr>
          <w:lang w:val="fr-CH"/>
        </w:rPr>
        <w:t xml:space="preserve"> un esprit de coopération mutuelle afin d</w:t>
      </w:r>
      <w:r w:rsidR="00971138">
        <w:rPr>
          <w:lang w:val="fr-CH"/>
        </w:rPr>
        <w:t>'</w:t>
      </w:r>
      <w:r>
        <w:rPr>
          <w:lang w:val="fr-CH"/>
        </w:rPr>
        <w:t>établir la confiance et la sécurité dans l</w:t>
      </w:r>
      <w:r w:rsidR="00971138">
        <w:rPr>
          <w:lang w:val="fr-CH"/>
        </w:rPr>
        <w:t>'</w:t>
      </w:r>
      <w:r>
        <w:rPr>
          <w:lang w:val="fr-CH"/>
        </w:rPr>
        <w:t>utilisation des technologies de l</w:t>
      </w:r>
      <w:r w:rsidR="00971138">
        <w:rPr>
          <w:lang w:val="fr-CH"/>
        </w:rPr>
        <w:t>'</w:t>
      </w:r>
      <w:r>
        <w:rPr>
          <w:lang w:val="fr-CH"/>
        </w:rPr>
        <w:t xml:space="preserve">information et de la communication (TIC) </w:t>
      </w:r>
      <w:r w:rsidR="003C5302">
        <w:rPr>
          <w:lang w:val="fr-CH"/>
        </w:rPr>
        <w:t>au service de la</w:t>
      </w:r>
      <w:r>
        <w:rPr>
          <w:lang w:val="fr-CH"/>
        </w:rPr>
        <w:t xml:space="preserve"> cybersécurité</w:t>
      </w:r>
      <w:r w:rsidR="003C5302">
        <w:rPr>
          <w:lang w:val="fr-CH"/>
        </w:rPr>
        <w:t>,</w:t>
      </w:r>
      <w:r>
        <w:rPr>
          <w:lang w:val="fr-CH"/>
        </w:rPr>
        <w:t xml:space="preserve"> en </w:t>
      </w:r>
      <w:r w:rsidR="003C5302">
        <w:rPr>
          <w:lang w:val="fr-CH"/>
        </w:rPr>
        <w:t xml:space="preserve">vue de </w:t>
      </w:r>
      <w:r>
        <w:rPr>
          <w:lang w:val="fr-CH"/>
        </w:rPr>
        <w:t>rédui</w:t>
      </w:r>
      <w:r w:rsidR="003C5302">
        <w:rPr>
          <w:lang w:val="fr-CH"/>
        </w:rPr>
        <w:t xml:space="preserve">re </w:t>
      </w:r>
      <w:r>
        <w:rPr>
          <w:lang w:val="fr-CH"/>
        </w:rPr>
        <w:t>l</w:t>
      </w:r>
      <w:r w:rsidR="00971138">
        <w:rPr>
          <w:lang w:val="fr-CH"/>
        </w:rPr>
        <w:t>'</w:t>
      </w:r>
      <w:r>
        <w:rPr>
          <w:lang w:val="fr-CH"/>
        </w:rPr>
        <w:t>utilisation des TIC à des fins illicites, y compris en luttant contre la cybercriminalité et en assurant une protection contre les cybermenaces.</w:t>
      </w:r>
    </w:p>
    <w:p w:rsidR="00622A29" w:rsidRPr="00B81BC0" w:rsidRDefault="00BB0859" w:rsidP="00B81BC0">
      <w:pPr>
        <w:pStyle w:val="Reasons"/>
        <w:rPr>
          <w:lang w:val="fr-CH"/>
        </w:rPr>
      </w:pPr>
      <w:r>
        <w:rPr>
          <w:b/>
          <w:lang w:val="fr-CH"/>
        </w:rPr>
        <w:t>Motifs</w:t>
      </w:r>
      <w:r w:rsidR="004711B4" w:rsidRPr="00B81BC0">
        <w:rPr>
          <w:b/>
          <w:lang w:val="fr-CH"/>
        </w:rPr>
        <w:t>:</w:t>
      </w:r>
      <w:r w:rsidR="004711B4" w:rsidRPr="00B81BC0">
        <w:rPr>
          <w:lang w:val="fr-CH"/>
        </w:rPr>
        <w:tab/>
      </w:r>
      <w:r w:rsidR="00B81BC0">
        <w:t>Tout en respectant le droit souverain de chaque Etat Membre, la révision proposée définit l</w:t>
      </w:r>
      <w:r w:rsidR="00971138">
        <w:t>'</w:t>
      </w:r>
      <w:r w:rsidR="00B81BC0">
        <w:t>esprit de coopération m</w:t>
      </w:r>
      <w:bookmarkStart w:id="5" w:name="_GoBack"/>
      <w:bookmarkEnd w:id="5"/>
      <w:r w:rsidR="00B81BC0">
        <w:t>utuelle qui devrait régner entre les Etats Membres afin de mettre en place un environnement mondial harmonieux dans l</w:t>
      </w:r>
      <w:r w:rsidR="00971138">
        <w:t>'</w:t>
      </w:r>
      <w:r w:rsidR="00B81BC0">
        <w:t>intérêt de l</w:t>
      </w:r>
      <w:r w:rsidR="00971138">
        <w:t>'</w:t>
      </w:r>
      <w:r w:rsidR="00B81BC0">
        <w:t>ensemble des nations et d</w:t>
      </w:r>
      <w:r w:rsidR="00971138">
        <w:t>'</w:t>
      </w:r>
      <w:r w:rsidR="00B81BC0">
        <w:rPr>
          <w:rFonts w:cstheme="minorHAnsi"/>
        </w:rPr>
        <w:t>"</w:t>
      </w:r>
      <w:r w:rsidR="00B81BC0">
        <w:t>établir la confiance et la sécurité dans l</w:t>
      </w:r>
      <w:r w:rsidR="00971138">
        <w:t>'</w:t>
      </w:r>
      <w:r w:rsidR="00B81BC0">
        <w:t>utilisation des technologies de l</w:t>
      </w:r>
      <w:r w:rsidR="00971138">
        <w:t>'</w:t>
      </w:r>
      <w:r w:rsidR="00B81BC0">
        <w:t>information et de la communication</w:t>
      </w:r>
      <w:r w:rsidR="00B81BC0">
        <w:rPr>
          <w:rFonts w:cstheme="minorHAnsi"/>
        </w:rPr>
        <w:t>"</w:t>
      </w:r>
      <w:r w:rsidR="00B81BC0">
        <w:t>.</w:t>
      </w:r>
    </w:p>
    <w:p w:rsidR="00B81BC0" w:rsidRPr="00F26847" w:rsidRDefault="00B81BC0" w:rsidP="007851C5">
      <w:pPr>
        <w:pStyle w:val="ArtNo"/>
        <w:keepNext w:val="0"/>
        <w:keepLines w:val="0"/>
        <w:spacing w:before="440"/>
        <w:rPr>
          <w:lang w:val="fr-CH"/>
        </w:rPr>
      </w:pPr>
      <w:r>
        <w:rPr>
          <w:lang w:val="fr-CH"/>
        </w:rPr>
        <w:t>article 3</w:t>
      </w:r>
    </w:p>
    <w:p w:rsidR="00B81BC0" w:rsidRPr="00B81BC0" w:rsidRDefault="00B81BC0" w:rsidP="00B81BC0">
      <w:pPr>
        <w:pStyle w:val="Arttitle"/>
        <w:rPr>
          <w:lang w:val="fr-CH"/>
        </w:rPr>
      </w:pPr>
      <w:r>
        <w:rPr>
          <w:lang w:val="fr-CH"/>
        </w:rPr>
        <w:t>Réseau international</w:t>
      </w:r>
    </w:p>
    <w:p w:rsidR="00622A29" w:rsidRPr="00B81BC0" w:rsidRDefault="004711B4" w:rsidP="00B81BC0">
      <w:pPr>
        <w:pStyle w:val="Proposal"/>
        <w:rPr>
          <w:lang w:val="fr-CH"/>
        </w:rPr>
      </w:pPr>
      <w:r w:rsidRPr="00B81BC0">
        <w:rPr>
          <w:b/>
          <w:lang w:val="fr-CH"/>
        </w:rPr>
        <w:t>ADD</w:t>
      </w:r>
      <w:r w:rsidRPr="00B81BC0">
        <w:rPr>
          <w:lang w:val="fr-CH"/>
        </w:rPr>
        <w:tab/>
        <w:t>INS/8/2</w:t>
      </w:r>
    </w:p>
    <w:p w:rsidR="00622A29" w:rsidRPr="00B81BC0" w:rsidRDefault="00B81BC0" w:rsidP="003C5302">
      <w:pPr>
        <w:rPr>
          <w:lang w:val="fr-CH"/>
        </w:rPr>
      </w:pPr>
      <w:r w:rsidRPr="000772AC">
        <w:rPr>
          <w:rStyle w:val="Recdef"/>
        </w:rPr>
        <w:t>31A</w:t>
      </w:r>
      <w:r w:rsidRPr="00E67DED">
        <w:rPr>
          <w:b/>
          <w:bCs/>
          <w:lang w:val="fr-CH"/>
        </w:rPr>
        <w:tab/>
      </w:r>
      <w:r>
        <w:rPr>
          <w:lang w:val="fr-CH"/>
        </w:rPr>
        <w:t>3.4</w:t>
      </w:r>
      <w:r w:rsidRPr="001864BF">
        <w:rPr>
          <w:lang w:val="fr-CH"/>
        </w:rPr>
        <w:t>A</w:t>
      </w:r>
      <w:r>
        <w:rPr>
          <w:lang w:val="fr-CH"/>
        </w:rPr>
        <w:tab/>
        <w:t>Reconnaissant le droit souverain de chaque Etat Membre de réglementer, entre autres, le niveau d</w:t>
      </w:r>
      <w:r w:rsidR="00971138">
        <w:rPr>
          <w:lang w:val="fr-CH"/>
        </w:rPr>
        <w:t>'</w:t>
      </w:r>
      <w:r>
        <w:rPr>
          <w:lang w:val="fr-CH"/>
        </w:rPr>
        <w:t>acceptabilité de l</w:t>
      </w:r>
      <w:r w:rsidR="00971138">
        <w:rPr>
          <w:lang w:val="fr-CH"/>
        </w:rPr>
        <w:t>'</w:t>
      </w:r>
      <w:r>
        <w:rPr>
          <w:lang w:val="fr-CH"/>
        </w:rPr>
        <w:t>information dans son pays, les administrations et les fournisseurs de service</w:t>
      </w:r>
      <w:r w:rsidR="003C5302">
        <w:rPr>
          <w:lang w:val="fr-CH"/>
        </w:rPr>
        <w:t>s utilisant le</w:t>
      </w:r>
      <w:r>
        <w:rPr>
          <w:lang w:val="fr-CH"/>
        </w:rPr>
        <w:t xml:space="preserve"> réseau international veillent à coopérer afin de concilier leurs différents intérêts en tenant compte des incidences que ceux-ci peuvent avoir sur le niveau de cybercriminalité.</w:t>
      </w:r>
    </w:p>
    <w:p w:rsidR="003C5302" w:rsidRDefault="00BB0859" w:rsidP="00E03880">
      <w:pPr>
        <w:pStyle w:val="Reasons"/>
      </w:pPr>
      <w:r>
        <w:rPr>
          <w:b/>
          <w:lang w:val="fr-CH"/>
        </w:rPr>
        <w:t>Motifs</w:t>
      </w:r>
      <w:r w:rsidR="004711B4" w:rsidRPr="00B81BC0">
        <w:rPr>
          <w:b/>
          <w:lang w:val="fr-CH"/>
        </w:rPr>
        <w:t>:</w:t>
      </w:r>
      <w:r w:rsidR="004711B4" w:rsidRPr="00B81BC0">
        <w:rPr>
          <w:lang w:val="fr-CH"/>
        </w:rPr>
        <w:tab/>
      </w:r>
      <w:r w:rsidR="00B81BC0">
        <w:t>La révision proposée vise à mettre en place un mécanisme réglementaire minimal obligeant les administrations et les fournisseurs de service</w:t>
      </w:r>
      <w:r w:rsidR="003C5302">
        <w:t>s</w:t>
      </w:r>
      <w:r w:rsidR="00B81BC0">
        <w:t xml:space="preserve"> à tenir compte des mesures qu</w:t>
      </w:r>
      <w:r w:rsidR="00971138">
        <w:t>'</w:t>
      </w:r>
      <w:r w:rsidR="00B81BC0">
        <w:t>il convient de mettre en œuvre afin de résoudre les problèmes liés aux différents niveaux de tolérance pour la pornographie enfantine et autres questions relatives à la cybercriminalité.</w:t>
      </w:r>
    </w:p>
    <w:p w:rsidR="005E563B" w:rsidRPr="007851C5" w:rsidRDefault="005E563B" w:rsidP="007851C5">
      <w:pPr>
        <w:pStyle w:val="Reasons"/>
        <w:rPr>
          <w:sz w:val="16"/>
          <w:szCs w:val="16"/>
        </w:rPr>
      </w:pPr>
    </w:p>
    <w:p w:rsidR="005E563B" w:rsidRDefault="005E563B" w:rsidP="007851C5">
      <w:pPr>
        <w:spacing w:before="0"/>
        <w:jc w:val="center"/>
      </w:pPr>
      <w:r>
        <w:t>______________</w:t>
      </w:r>
    </w:p>
    <w:sectPr w:rsidR="005E563B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C5" w:rsidRDefault="007851C5">
      <w:r>
        <w:separator/>
      </w:r>
    </w:p>
  </w:endnote>
  <w:endnote w:type="continuationSeparator" w:id="0">
    <w:p w:rsidR="007851C5" w:rsidRDefault="0078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C5" w:rsidRDefault="007851C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4EE4">
      <w:rPr>
        <w:noProof/>
        <w:lang w:val="en-US"/>
      </w:rPr>
      <w:t>P:\FRA\SG\CONF-SG\WCIT12\000\008F.docx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EE4">
      <w:rPr>
        <w:noProof/>
      </w:rPr>
      <w:t>22.08.12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4EE4">
      <w:rPr>
        <w:noProof/>
      </w:rPr>
      <w:t>22.08.12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C5" w:rsidRDefault="007851C5" w:rsidP="009F59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4EE4">
      <w:rPr>
        <w:lang w:val="en-US"/>
      </w:rPr>
      <w:t>P:\FRA\SG\CONF-SG\WCIT12\000\008F.docx</w:t>
    </w:r>
    <w:r>
      <w:fldChar w:fldCharType="end"/>
    </w:r>
    <w:r>
      <w:t xml:space="preserve"> (330687)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EE4">
      <w:t>22.08.12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4EE4">
      <w:t>22.08.12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C5" w:rsidRDefault="007851C5" w:rsidP="00C9718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4EE4">
      <w:rPr>
        <w:lang w:val="en-US"/>
      </w:rPr>
      <w:t>P:\FRA\SG\CONF-SG\WCIT12\000\008F.docx</w:t>
    </w:r>
    <w:r>
      <w:fldChar w:fldCharType="end"/>
    </w:r>
    <w:r>
      <w:t xml:space="preserve"> (330687)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EE4">
      <w:t>22.08.12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4EE4">
      <w:t>22.08.12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C5" w:rsidRDefault="007851C5">
      <w:r>
        <w:rPr>
          <w:b/>
        </w:rPr>
        <w:t>_______________</w:t>
      </w:r>
    </w:p>
  </w:footnote>
  <w:footnote w:type="continuationSeparator" w:id="0">
    <w:p w:rsidR="007851C5" w:rsidRDefault="0078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C5" w:rsidRDefault="007851C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64EE4">
      <w:rPr>
        <w:noProof/>
      </w:rPr>
      <w:t>2</w:t>
    </w:r>
    <w:r>
      <w:fldChar w:fldCharType="end"/>
    </w:r>
  </w:p>
  <w:p w:rsidR="007851C5" w:rsidRDefault="007851C5" w:rsidP="00C97181">
    <w:pPr>
      <w:pStyle w:val="Header"/>
      <w:tabs>
        <w:tab w:val="clear" w:pos="1134"/>
        <w:tab w:val="clear" w:pos="2268"/>
      </w:tabs>
    </w:pPr>
    <w:r>
      <w:t>CMTI12/8-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3522F"/>
    <w:rsid w:val="000772AC"/>
    <w:rsid w:val="00080E2C"/>
    <w:rsid w:val="000A4755"/>
    <w:rsid w:val="000B2E0C"/>
    <w:rsid w:val="000B3D0C"/>
    <w:rsid w:val="001167B9"/>
    <w:rsid w:val="001267A0"/>
    <w:rsid w:val="0015203F"/>
    <w:rsid w:val="00160C64"/>
    <w:rsid w:val="00164EE4"/>
    <w:rsid w:val="00181F6E"/>
    <w:rsid w:val="0019352B"/>
    <w:rsid w:val="001960D0"/>
    <w:rsid w:val="002105B9"/>
    <w:rsid w:val="00225369"/>
    <w:rsid w:val="00232FD2"/>
    <w:rsid w:val="00242823"/>
    <w:rsid w:val="0029062F"/>
    <w:rsid w:val="002A4622"/>
    <w:rsid w:val="002A6F8F"/>
    <w:rsid w:val="002B17E5"/>
    <w:rsid w:val="002B4D7E"/>
    <w:rsid w:val="002C0EBF"/>
    <w:rsid w:val="00315AFE"/>
    <w:rsid w:val="003606A6"/>
    <w:rsid w:val="0036650C"/>
    <w:rsid w:val="003A583E"/>
    <w:rsid w:val="003C5302"/>
    <w:rsid w:val="003D2E7F"/>
    <w:rsid w:val="003E112B"/>
    <w:rsid w:val="003E1D1C"/>
    <w:rsid w:val="0045269F"/>
    <w:rsid w:val="00466211"/>
    <w:rsid w:val="004711B4"/>
    <w:rsid w:val="004834A9"/>
    <w:rsid w:val="004D01FC"/>
    <w:rsid w:val="004E28C3"/>
    <w:rsid w:val="004F1F8E"/>
    <w:rsid w:val="00512A32"/>
    <w:rsid w:val="0056688F"/>
    <w:rsid w:val="00586CF2"/>
    <w:rsid w:val="005C3768"/>
    <w:rsid w:val="005C6C3F"/>
    <w:rsid w:val="005E563B"/>
    <w:rsid w:val="00613635"/>
    <w:rsid w:val="0062093D"/>
    <w:rsid w:val="00622A29"/>
    <w:rsid w:val="00630E98"/>
    <w:rsid w:val="00637ECF"/>
    <w:rsid w:val="00647B59"/>
    <w:rsid w:val="006D4724"/>
    <w:rsid w:val="006D6BE5"/>
    <w:rsid w:val="00701BAE"/>
    <w:rsid w:val="00712757"/>
    <w:rsid w:val="00730E95"/>
    <w:rsid w:val="0076081F"/>
    <w:rsid w:val="00774362"/>
    <w:rsid w:val="00782845"/>
    <w:rsid w:val="007851C5"/>
    <w:rsid w:val="00786598"/>
    <w:rsid w:val="007A04E8"/>
    <w:rsid w:val="008A3120"/>
    <w:rsid w:val="008A71B4"/>
    <w:rsid w:val="008C10D9"/>
    <w:rsid w:val="008D41BE"/>
    <w:rsid w:val="008D58D3"/>
    <w:rsid w:val="00923064"/>
    <w:rsid w:val="00936D25"/>
    <w:rsid w:val="00941EA5"/>
    <w:rsid w:val="00960D89"/>
    <w:rsid w:val="00966C16"/>
    <w:rsid w:val="00971138"/>
    <w:rsid w:val="00984903"/>
    <w:rsid w:val="0098732F"/>
    <w:rsid w:val="009C7E7C"/>
    <w:rsid w:val="009F5925"/>
    <w:rsid w:val="00A00473"/>
    <w:rsid w:val="00A03C9B"/>
    <w:rsid w:val="00A37105"/>
    <w:rsid w:val="00A606C3"/>
    <w:rsid w:val="00A83B09"/>
    <w:rsid w:val="00A84541"/>
    <w:rsid w:val="00AE36A0"/>
    <w:rsid w:val="00B00294"/>
    <w:rsid w:val="00B316A4"/>
    <w:rsid w:val="00B64FD0"/>
    <w:rsid w:val="00B81BC0"/>
    <w:rsid w:val="00BB0859"/>
    <w:rsid w:val="00BB1D82"/>
    <w:rsid w:val="00BB75DC"/>
    <w:rsid w:val="00BD7B42"/>
    <w:rsid w:val="00BF26E7"/>
    <w:rsid w:val="00C814B9"/>
    <w:rsid w:val="00C97181"/>
    <w:rsid w:val="00CD516F"/>
    <w:rsid w:val="00D119A7"/>
    <w:rsid w:val="00D25FBA"/>
    <w:rsid w:val="00D66EAC"/>
    <w:rsid w:val="00D730DF"/>
    <w:rsid w:val="00D772F0"/>
    <w:rsid w:val="00D77BDC"/>
    <w:rsid w:val="00DC402B"/>
    <w:rsid w:val="00DE0932"/>
    <w:rsid w:val="00E03880"/>
    <w:rsid w:val="00E049F1"/>
    <w:rsid w:val="00E37A25"/>
    <w:rsid w:val="00E70A31"/>
    <w:rsid w:val="00EA3F38"/>
    <w:rsid w:val="00EA5AB6"/>
    <w:rsid w:val="00EC7615"/>
    <w:rsid w:val="00ED16AA"/>
    <w:rsid w:val="00EF662E"/>
    <w:rsid w:val="00F148F1"/>
    <w:rsid w:val="00F248AB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8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984903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B31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A4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8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984903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B31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A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F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PF_WRC12</Template>
  <TotalTime>36</TotalTime>
  <Pages>2</Pages>
  <Words>739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Secrétariat général - Pool</Manager>
  <Company>Union internationale des télécommunications (UIT)</Company>
  <LinksUpToDate>false</LinksUpToDate>
  <CharactersWithSpaces>5025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DPM_v5.2.0_prod</cp:keywords>
  <dc:description/>
  <cp:lastModifiedBy>Royer, Veronique</cp:lastModifiedBy>
  <cp:revision>17</cp:revision>
  <cp:lastPrinted>2012-08-22T09:22:00Z</cp:lastPrinted>
  <dcterms:created xsi:type="dcterms:W3CDTF">2012-08-22T07:26:00Z</dcterms:created>
  <dcterms:modified xsi:type="dcterms:W3CDTF">2012-08-22T09:23:00Z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