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D9" w:rsidRPr="00027FBE" w:rsidRDefault="009E0CDA" w:rsidP="00EF05BB">
      <w:pPr>
        <w:pStyle w:val="Title1"/>
        <w:spacing w:before="0"/>
        <w:rPr>
          <w:lang w:val="ru-RU"/>
        </w:rPr>
      </w:pPr>
      <w:r>
        <w:rPr>
          <w:lang w:val="ru-RU"/>
        </w:rPr>
        <w:t>ФОРМАТ</w:t>
      </w:r>
      <w:r w:rsidRPr="009E0CDA">
        <w:rPr>
          <w:lang w:val="en-US"/>
        </w:rPr>
        <w:t xml:space="preserve"> </w:t>
      </w:r>
      <w:r>
        <w:rPr>
          <w:lang w:val="ru-RU"/>
        </w:rPr>
        <w:t>РЕКОМЕНДАЦИЙ</w:t>
      </w:r>
      <w:r w:rsidRPr="009E0CDA">
        <w:rPr>
          <w:lang w:val="en-US"/>
        </w:rPr>
        <w:t xml:space="preserve"> </w:t>
      </w:r>
      <w:r>
        <w:rPr>
          <w:lang w:val="ru-RU"/>
        </w:rPr>
        <w:t>МСЭ</w:t>
      </w:r>
      <w:r w:rsidR="00027FBE">
        <w:t>-R</w:t>
      </w:r>
    </w:p>
    <w:p w:rsidR="00A143D9" w:rsidRPr="009E0CDA" w:rsidRDefault="009E0CDA" w:rsidP="005815CE">
      <w:pPr>
        <w:pStyle w:val="Headingb"/>
        <w:spacing w:after="120"/>
        <w:rPr>
          <w:lang w:val="ru-RU"/>
        </w:rPr>
      </w:pPr>
      <w:r>
        <w:rPr>
          <w:lang w:val="ru-RU"/>
        </w:rPr>
        <w:t>Резюме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A143D9" w:rsidRPr="00514549" w:rsidTr="007B61DC">
        <w:trPr>
          <w:cantSplit/>
          <w:trHeight w:val="284"/>
          <w:jc w:val="center"/>
        </w:trPr>
        <w:tc>
          <w:tcPr>
            <w:tcW w:w="5000" w:type="pct"/>
          </w:tcPr>
          <w:p w:rsidR="00A143D9" w:rsidRPr="009E0CDA" w:rsidRDefault="009E0CDA" w:rsidP="00027FBE">
            <w:pPr>
              <w:spacing w:before="40"/>
              <w:rPr>
                <w:lang w:val="ru-RU"/>
              </w:rPr>
            </w:pPr>
            <w:r>
              <w:rPr>
                <w:lang w:val="ru-RU"/>
              </w:rPr>
              <w:t>Эт</w:t>
            </w:r>
            <w:r w:rsidR="0054160D">
              <w:rPr>
                <w:lang w:val="ru-RU"/>
              </w:rPr>
              <w:t>от элемент</w:t>
            </w:r>
            <w:r w:rsidRPr="009E0CDA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помещается</w:t>
            </w:r>
            <w:r w:rsidRPr="009E0CDA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начале</w:t>
            </w:r>
            <w:r w:rsidRPr="009E0CD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Рекомендации</w:t>
            </w:r>
            <w:r w:rsidRPr="009E0CDA">
              <w:rPr>
                <w:lang w:val="ru-RU"/>
              </w:rPr>
              <w:t xml:space="preserve">. </w:t>
            </w:r>
            <w:r>
              <w:rPr>
                <w:lang w:val="ru-RU"/>
              </w:rPr>
              <w:t>Он</w:t>
            </w:r>
            <w:r w:rsidRPr="009E0CDA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содержит</w:t>
            </w:r>
            <w:r w:rsidRPr="009E0CDA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краткий</w:t>
            </w:r>
            <w:r w:rsidRPr="009E0CDA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обзор</w:t>
            </w:r>
            <w:r w:rsidRPr="009E0CDA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назначения</w:t>
            </w:r>
            <w:r w:rsidRPr="009E0CDA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9E0CDA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содержания</w:t>
            </w:r>
            <w:r w:rsidRPr="009E0CDA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9E0CDA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указанием</w:t>
            </w:r>
            <w:r w:rsidRPr="009E0CD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оснований для </w:t>
            </w:r>
            <w:r w:rsidR="003B2A13">
              <w:rPr>
                <w:lang w:val="ru-RU"/>
              </w:rPr>
              <w:t xml:space="preserve">проведения </w:t>
            </w:r>
            <w:r>
              <w:rPr>
                <w:lang w:val="ru-RU"/>
              </w:rPr>
              <w:t xml:space="preserve">исследования и причин разработки данной Рекомендации, которые позволят </w:t>
            </w:r>
            <w:r w:rsidR="008A76BB">
              <w:rPr>
                <w:lang w:val="ru-RU"/>
              </w:rPr>
              <w:t xml:space="preserve">Членам </w:t>
            </w:r>
            <w:r>
              <w:rPr>
                <w:lang w:val="ru-RU"/>
              </w:rPr>
              <w:t xml:space="preserve">МСЭ и пользователям </w:t>
            </w:r>
            <w:r w:rsidR="00700651">
              <w:rPr>
                <w:lang w:val="ru-RU"/>
              </w:rPr>
              <w:t>судить об актуально</w:t>
            </w:r>
            <w:r w:rsidR="0054160D">
              <w:rPr>
                <w:lang w:val="ru-RU"/>
              </w:rPr>
              <w:t>сти</w:t>
            </w:r>
            <w:r w:rsidR="00700651">
              <w:rPr>
                <w:lang w:val="ru-RU"/>
              </w:rPr>
              <w:t xml:space="preserve"> </w:t>
            </w:r>
            <w:r w:rsidR="0076382C">
              <w:rPr>
                <w:lang w:val="ru-RU"/>
              </w:rPr>
              <w:t xml:space="preserve">этой </w:t>
            </w:r>
            <w:r w:rsidR="00700651">
              <w:rPr>
                <w:lang w:val="ru-RU"/>
              </w:rPr>
              <w:t>Рекомендации для своей работы</w:t>
            </w:r>
            <w:r w:rsidR="00A143D9" w:rsidRPr="009E0CDA">
              <w:rPr>
                <w:lang w:val="ru-RU"/>
              </w:rPr>
              <w:t xml:space="preserve">. </w:t>
            </w:r>
          </w:p>
          <w:p w:rsidR="00A143D9" w:rsidRPr="0054160D" w:rsidRDefault="0054160D" w:rsidP="00027FBE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54160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случае</w:t>
            </w:r>
            <w:r w:rsidRPr="0054160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пересмотра</w:t>
            </w:r>
            <w:r w:rsidRPr="0054160D">
              <w:rPr>
                <w:lang w:val="ru-RU"/>
              </w:rPr>
              <w:t>/</w:t>
            </w:r>
            <w:r>
              <w:rPr>
                <w:lang w:val="ru-RU"/>
              </w:rPr>
              <w:t>изменения</w:t>
            </w:r>
            <w:r w:rsidRPr="0054160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существующей</w:t>
            </w:r>
            <w:r w:rsidRPr="0054160D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Рекомендации</w:t>
            </w:r>
            <w:r w:rsidRPr="0054160D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данный</w:t>
            </w:r>
            <w:r w:rsidRPr="0054160D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элемент</w:t>
            </w:r>
            <w:r w:rsidRPr="0054160D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должен</w:t>
            </w:r>
            <w:r w:rsidRPr="0054160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содержать</w:t>
            </w:r>
            <w:r w:rsidRPr="0054160D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краткое</w:t>
            </w:r>
            <w:r w:rsidRPr="0054160D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описание</w:t>
            </w:r>
            <w:r w:rsidRPr="0054160D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конкретных</w:t>
            </w:r>
            <w:r w:rsidRPr="0054160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изменений, в особенности </w:t>
            </w:r>
            <w:r w:rsidR="00514CE0">
              <w:rPr>
                <w:lang w:val="ru-RU"/>
              </w:rPr>
              <w:t>в случае</w:t>
            </w:r>
            <w:r>
              <w:rPr>
                <w:lang w:val="ru-RU"/>
              </w:rPr>
              <w:t xml:space="preserve"> Рекомендаций</w:t>
            </w:r>
            <w:r w:rsidR="00CA36C9">
              <w:rPr>
                <w:lang w:val="ru-RU"/>
              </w:rPr>
              <w:t xml:space="preserve">, </w:t>
            </w:r>
            <w:r>
              <w:rPr>
                <w:lang w:val="ru-RU"/>
              </w:rPr>
              <w:t>включенных посредством ссылки в Регламент радиосвязи</w:t>
            </w:r>
            <w:r w:rsidR="00A143D9" w:rsidRPr="0054160D">
              <w:rPr>
                <w:lang w:val="ru-RU"/>
              </w:rPr>
              <w:t>.</w:t>
            </w:r>
          </w:p>
          <w:p w:rsidR="00A143D9" w:rsidRPr="005815CE" w:rsidRDefault="00CA36C9" w:rsidP="00027FBE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CA36C9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данном</w:t>
            </w:r>
            <w:r w:rsidRPr="00CA36C9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элементе</w:t>
            </w:r>
            <w:r w:rsidRPr="00CA36C9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не</w:t>
            </w:r>
            <w:r w:rsidRPr="00CA36C9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допуская</w:t>
            </w:r>
            <w:r w:rsidRPr="00CA36C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неоднозначности</w:t>
            </w:r>
            <w:r w:rsidRPr="00CA36C9">
              <w:rPr>
                <w:lang w:val="ru-RU"/>
              </w:rPr>
              <w:t xml:space="preserve">, </w:t>
            </w:r>
            <w:r>
              <w:rPr>
                <w:lang w:val="ru-RU"/>
              </w:rPr>
              <w:t>определяется</w:t>
            </w:r>
            <w:r w:rsidRPr="00CA36C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назначение или предмет</w:t>
            </w:r>
            <w:r w:rsidRPr="00CA36C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Рекомендации </w:t>
            </w:r>
            <w:r w:rsidR="00B7265C">
              <w:rPr>
                <w:lang w:val="ru-RU"/>
              </w:rPr>
              <w:t xml:space="preserve">и </w:t>
            </w:r>
            <w:r w:rsidR="00D84889">
              <w:rPr>
                <w:lang w:val="ru-RU"/>
              </w:rPr>
              <w:t xml:space="preserve">в нем </w:t>
            </w:r>
            <w:r w:rsidR="00717C4F">
              <w:rPr>
                <w:lang w:val="ru-RU"/>
              </w:rPr>
              <w:t>следует</w:t>
            </w:r>
            <w:r w:rsidR="005815CE">
              <w:rPr>
                <w:lang w:val="ru-RU"/>
              </w:rPr>
              <w:t>:</w:t>
            </w:r>
          </w:p>
          <w:p w:rsidR="00A143D9" w:rsidRPr="005815CE" w:rsidRDefault="005815CE" w:rsidP="00027FBE">
            <w:pPr>
              <w:pStyle w:val="enumlev1"/>
              <w:rPr>
                <w:lang w:val="ru-RU"/>
              </w:rPr>
            </w:pPr>
            <w:r w:rsidRPr="005815CE">
              <w:rPr>
                <w:lang w:val="ru-RU"/>
              </w:rPr>
              <w:t>–</w:t>
            </w:r>
            <w:r w:rsidRPr="005815CE">
              <w:rPr>
                <w:lang w:val="ru-RU"/>
              </w:rPr>
              <w:tab/>
            </w:r>
            <w:r w:rsidR="00D84889">
              <w:rPr>
                <w:lang w:val="ru-RU"/>
              </w:rPr>
              <w:t>разъ</w:t>
            </w:r>
            <w:r w:rsidR="00B7265C">
              <w:rPr>
                <w:lang w:val="ru-RU"/>
              </w:rPr>
              <w:t>яснить</w:t>
            </w:r>
            <w:r w:rsidR="00B7265C" w:rsidRPr="005815CE">
              <w:rPr>
                <w:lang w:val="ru-RU"/>
              </w:rPr>
              <w:t xml:space="preserve"> </w:t>
            </w:r>
            <w:r w:rsidR="00B7265C">
              <w:rPr>
                <w:lang w:val="ru-RU"/>
              </w:rPr>
              <w:t>задачу</w:t>
            </w:r>
            <w:r w:rsidR="00B7265C" w:rsidRPr="005815CE">
              <w:rPr>
                <w:lang w:val="ru-RU"/>
              </w:rPr>
              <w:t xml:space="preserve"> </w:t>
            </w:r>
            <w:r w:rsidR="00B7265C">
              <w:rPr>
                <w:lang w:val="ru-RU"/>
              </w:rPr>
              <w:t>Рекомендации;</w:t>
            </w:r>
          </w:p>
          <w:p w:rsidR="00A143D9" w:rsidRPr="00B7265C" w:rsidRDefault="005815CE" w:rsidP="00027FBE">
            <w:pPr>
              <w:pStyle w:val="enumlev1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B7265C">
              <w:rPr>
                <w:lang w:val="ru-RU"/>
              </w:rPr>
              <w:t>определить</w:t>
            </w:r>
            <w:r w:rsidR="00B7265C" w:rsidRPr="00B7265C">
              <w:rPr>
                <w:lang w:val="ru-RU"/>
              </w:rPr>
              <w:t xml:space="preserve"> </w:t>
            </w:r>
            <w:r w:rsidR="00B7265C">
              <w:rPr>
                <w:lang w:val="ru-RU"/>
              </w:rPr>
              <w:t>границы</w:t>
            </w:r>
            <w:r w:rsidR="00B7265C" w:rsidRPr="00B7265C">
              <w:rPr>
                <w:lang w:val="ru-RU"/>
              </w:rPr>
              <w:t xml:space="preserve"> </w:t>
            </w:r>
            <w:r w:rsidR="00B7265C">
              <w:rPr>
                <w:lang w:val="ru-RU"/>
              </w:rPr>
              <w:t>ее применимости.</w:t>
            </w:r>
          </w:p>
          <w:p w:rsidR="00A143D9" w:rsidRPr="00B7265C" w:rsidRDefault="00B7265C" w:rsidP="00027FBE">
            <w:pPr>
              <w:spacing w:after="40"/>
              <w:rPr>
                <w:lang w:val="ru-RU"/>
              </w:rPr>
            </w:pPr>
            <w:r>
              <w:rPr>
                <w:lang w:val="ru-RU"/>
              </w:rPr>
              <w:t>Резюме</w:t>
            </w:r>
            <w:r w:rsidRPr="00B7265C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</w:t>
            </w:r>
            <w:r w:rsidRPr="00B7265C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следует</w:t>
            </w:r>
            <w:r w:rsidRPr="00B7265C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сохранять</w:t>
            </w:r>
            <w:r w:rsidRPr="00B7265C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B7265C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тексте</w:t>
            </w:r>
            <w:r w:rsidRPr="00B7265C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Рекомендации</w:t>
            </w:r>
            <w:r w:rsidRPr="00B7265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после</w:t>
            </w:r>
            <w:r w:rsidRPr="00B7265C">
              <w:rPr>
                <w:lang w:val="ru-RU"/>
              </w:rPr>
              <w:t xml:space="preserve"> </w:t>
            </w:r>
            <w:r>
              <w:rPr>
                <w:lang w:val="ru-RU"/>
              </w:rPr>
              <w:t>ее</w:t>
            </w:r>
            <w:r w:rsidRPr="00B7265C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утверждения</w:t>
            </w:r>
            <w:r w:rsidR="00A143D9" w:rsidRPr="00B7265C">
              <w:rPr>
                <w:lang w:val="ru-RU"/>
              </w:rPr>
              <w:t>.</w:t>
            </w:r>
          </w:p>
        </w:tc>
      </w:tr>
    </w:tbl>
    <w:p w:rsidR="005815CE" w:rsidRDefault="005815C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 w:eastAsia="ru-RU"/>
        </w:rPr>
      </w:pPr>
      <w:r>
        <w:rPr>
          <w:lang w:val="ru-RU" w:eastAsia="ru-RU"/>
        </w:rPr>
        <w:br w:type="page"/>
      </w:r>
    </w:p>
    <w:p w:rsidR="00A143D9" w:rsidRPr="00717C4F" w:rsidRDefault="00A143D9" w:rsidP="00A143D9">
      <w:pPr>
        <w:pStyle w:val="TableText0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0" w:after="0" w:line="240" w:lineRule="auto"/>
        <w:rPr>
          <w:rFonts w:asciiTheme="majorBidi" w:hAnsiTheme="majorBidi" w:cstheme="majorBidi"/>
          <w:sz w:val="24"/>
          <w:szCs w:val="24"/>
          <w:lang w:val="ru-RU"/>
        </w:rPr>
      </w:pPr>
      <w:r w:rsidRPr="00B7265C">
        <w:rPr>
          <w:rFonts w:asciiTheme="majorBidi" w:hAnsiTheme="majorBidi" w:cstheme="majorBidi"/>
          <w:sz w:val="24"/>
          <w:szCs w:val="24"/>
          <w:lang w:val="ru-RU"/>
        </w:rPr>
        <w:lastRenderedPageBreak/>
        <w:tab/>
      </w:r>
      <w:r w:rsidRPr="002D6026">
        <w:rPr>
          <w:rFonts w:asciiTheme="majorBidi" w:hAnsiTheme="majorBidi" w:cstheme="majorBidi"/>
          <w:b/>
          <w:bCs/>
          <w:sz w:val="40"/>
          <w:szCs w:val="40"/>
          <w:lang w:val="en-US"/>
        </w:rPr>
        <w:sym w:font="Wingdings 3" w:char="F03B"/>
      </w:r>
      <w:r w:rsidRPr="005815CE">
        <w:rPr>
          <w:rFonts w:asciiTheme="majorBidi" w:hAnsiTheme="majorBidi" w:cstheme="majorBidi"/>
          <w:b/>
          <w:bCs/>
          <w:sz w:val="40"/>
          <w:szCs w:val="40"/>
          <w:lang w:val="ru-RU"/>
        </w:rPr>
        <w:t xml:space="preserve"> </w:t>
      </w:r>
      <w:r w:rsidRPr="005815CE">
        <w:rPr>
          <w:rFonts w:asciiTheme="majorBidi" w:hAnsiTheme="majorBidi" w:cstheme="majorBidi"/>
          <w:bCs/>
          <w:position w:val="12"/>
          <w:sz w:val="16"/>
          <w:szCs w:val="16"/>
          <w:lang w:val="ru-RU"/>
        </w:rPr>
        <w:t>[</w:t>
      </w:r>
      <w:r w:rsidR="00717C4F" w:rsidRPr="005815CE">
        <w:rPr>
          <w:rFonts w:asciiTheme="majorBidi" w:hAnsiTheme="majorBidi" w:cstheme="majorBidi"/>
          <w:bCs/>
          <w:position w:val="12"/>
          <w:sz w:val="16"/>
          <w:szCs w:val="16"/>
          <w:lang w:val="ru-RU"/>
        </w:rPr>
        <w:t>проверяется соответствующей ИК</w:t>
      </w:r>
      <w:r w:rsidRPr="005815CE">
        <w:rPr>
          <w:rFonts w:asciiTheme="majorBidi" w:hAnsiTheme="majorBidi" w:cstheme="majorBidi"/>
          <w:position w:val="12"/>
          <w:sz w:val="16"/>
          <w:szCs w:val="16"/>
          <w:lang w:val="ru-RU"/>
        </w:rPr>
        <w:t>]</w:t>
      </w:r>
    </w:p>
    <w:p w:rsidR="00A143D9" w:rsidRPr="00717C4F" w:rsidRDefault="00717C4F" w:rsidP="00027FBE">
      <w:pPr>
        <w:pStyle w:val="RecNo"/>
        <w:spacing w:before="0"/>
        <w:rPr>
          <w:lang w:val="ru-RU"/>
        </w:rPr>
      </w:pPr>
      <w:r w:rsidRPr="007B61DC">
        <w:rPr>
          <w:lang w:val="ru-RU"/>
        </w:rPr>
        <w:t>Рекомендация</w:t>
      </w:r>
      <w:r>
        <w:rPr>
          <w:lang w:val="ru-RU"/>
        </w:rPr>
        <w:t xml:space="preserve"> МСЭ</w:t>
      </w:r>
      <w:r w:rsidR="00A143D9" w:rsidRPr="00717C4F">
        <w:rPr>
          <w:lang w:val="ru-RU"/>
        </w:rPr>
        <w:t>-</w:t>
      </w:r>
      <w:r w:rsidR="00A143D9" w:rsidRPr="001F0F7B">
        <w:rPr>
          <w:lang w:val="en-US"/>
        </w:rPr>
        <w:t>R</w:t>
      </w:r>
      <w:r w:rsidR="00A143D9" w:rsidRPr="00717C4F">
        <w:rPr>
          <w:lang w:val="ru-RU"/>
        </w:rPr>
        <w:t xml:space="preserve"> (</w:t>
      </w:r>
      <w:r>
        <w:rPr>
          <w:lang w:val="ru-RU"/>
        </w:rPr>
        <w:t>Серия</w:t>
      </w:r>
      <w:r w:rsidR="00A143D9" w:rsidRPr="00717C4F">
        <w:rPr>
          <w:lang w:val="ru-RU"/>
        </w:rPr>
        <w:t>).</w:t>
      </w:r>
      <w:r w:rsidR="00A143D9" w:rsidRPr="001F0F7B">
        <w:rPr>
          <w:lang w:val="en-US"/>
        </w:rPr>
        <w:t>XXX</w:t>
      </w:r>
      <w:r w:rsidR="00A143D9" w:rsidRPr="00717C4F">
        <w:rPr>
          <w:lang w:val="ru-RU"/>
        </w:rPr>
        <w:t>-</w:t>
      </w:r>
      <w:r>
        <w:rPr>
          <w:lang w:val="ru-RU"/>
        </w:rPr>
        <w:t>версия</w:t>
      </w:r>
      <w:r w:rsidR="00A143D9" w:rsidRPr="00717C4F">
        <w:rPr>
          <w:lang w:val="ru-RU"/>
        </w:rPr>
        <w:t xml:space="preserve"> </w:t>
      </w:r>
      <w:r w:rsidR="00A143D9" w:rsidRPr="00717C4F">
        <w:rPr>
          <w:vertAlign w:val="superscript"/>
          <w:lang w:val="ru-RU"/>
        </w:rPr>
        <w:t>[*]</w:t>
      </w:r>
    </w:p>
    <w:p w:rsidR="00A143D9" w:rsidRPr="00717C4F" w:rsidRDefault="00A143D9" w:rsidP="005815CE">
      <w:pPr>
        <w:pStyle w:val="TableText0"/>
        <w:tabs>
          <w:tab w:val="clear" w:pos="794"/>
          <w:tab w:val="clear" w:pos="1191"/>
          <w:tab w:val="clear" w:pos="1588"/>
          <w:tab w:val="clear" w:pos="1985"/>
          <w:tab w:val="left" w:pos="6946"/>
        </w:tabs>
        <w:spacing w:before="0" w:after="0" w:line="240" w:lineRule="auto"/>
        <w:jc w:val="left"/>
        <w:rPr>
          <w:rFonts w:asciiTheme="majorBidi" w:hAnsiTheme="majorBidi" w:cstheme="majorBidi"/>
          <w:b/>
          <w:bCs/>
          <w:sz w:val="40"/>
          <w:szCs w:val="40"/>
          <w:lang w:val="ru-RU"/>
        </w:rPr>
      </w:pPr>
      <w:r w:rsidRPr="00717C4F">
        <w:rPr>
          <w:rFonts w:asciiTheme="majorBidi" w:hAnsiTheme="majorBidi" w:cstheme="majorBidi"/>
          <w:b/>
          <w:bCs/>
          <w:sz w:val="28"/>
          <w:szCs w:val="28"/>
          <w:lang w:val="ru-RU"/>
        </w:rPr>
        <w:tab/>
      </w:r>
      <w:r w:rsidRPr="002D6026">
        <w:rPr>
          <w:rFonts w:asciiTheme="majorBidi" w:hAnsiTheme="majorBidi" w:cstheme="majorBidi"/>
          <w:b/>
          <w:bCs/>
          <w:sz w:val="40"/>
          <w:szCs w:val="40"/>
          <w:lang w:val="en-US"/>
        </w:rPr>
        <w:sym w:font="Wingdings 3" w:char="F039"/>
      </w:r>
      <w:r w:rsidRPr="00717C4F">
        <w:rPr>
          <w:rFonts w:asciiTheme="majorBidi" w:hAnsiTheme="majorBidi" w:cstheme="majorBidi"/>
          <w:b/>
          <w:bCs/>
          <w:sz w:val="40"/>
          <w:szCs w:val="40"/>
          <w:lang w:val="ru-RU"/>
        </w:rPr>
        <w:t xml:space="preserve"> </w:t>
      </w:r>
      <w:r w:rsidR="005815CE">
        <w:rPr>
          <w:rFonts w:asciiTheme="majorBidi" w:hAnsiTheme="majorBidi" w:cstheme="majorBidi"/>
          <w:b/>
          <w:bCs/>
          <w:sz w:val="40"/>
          <w:szCs w:val="40"/>
          <w:lang w:val="ru-RU"/>
        </w:rPr>
        <w:t xml:space="preserve"> </w:t>
      </w:r>
      <w:r w:rsidRPr="005815CE">
        <w:rPr>
          <w:rFonts w:asciiTheme="majorBidi" w:hAnsiTheme="majorBidi" w:cstheme="majorBidi"/>
          <w:position w:val="10"/>
          <w:sz w:val="16"/>
          <w:szCs w:val="16"/>
          <w:lang w:val="ru-RU"/>
        </w:rPr>
        <w:t>[</w:t>
      </w:r>
      <w:r w:rsidR="00717C4F" w:rsidRPr="005815CE">
        <w:rPr>
          <w:rFonts w:asciiTheme="majorBidi" w:hAnsiTheme="majorBidi" w:cstheme="majorBidi"/>
          <w:position w:val="10"/>
          <w:sz w:val="16"/>
          <w:szCs w:val="16"/>
          <w:lang w:val="ru-RU"/>
        </w:rPr>
        <w:t>начиная с 0, например</w:t>
      </w:r>
      <w:r w:rsidRPr="005815CE">
        <w:rPr>
          <w:rFonts w:asciiTheme="majorBidi" w:hAnsiTheme="majorBidi" w:cstheme="majorBidi"/>
          <w:position w:val="10"/>
          <w:sz w:val="16"/>
          <w:szCs w:val="16"/>
          <w:lang w:val="ru-RU"/>
        </w:rPr>
        <w:t xml:space="preserve"> 1154-0]</w:t>
      </w:r>
    </w:p>
    <w:p w:rsidR="00A143D9" w:rsidRPr="009B25E1" w:rsidRDefault="00717C4F" w:rsidP="005815CE">
      <w:pPr>
        <w:pStyle w:val="Rectitle"/>
        <w:spacing w:after="120"/>
        <w:rPr>
          <w:lang w:val="ru-RU"/>
        </w:rPr>
      </w:pPr>
      <w:r w:rsidRPr="009B25E1">
        <w:rPr>
          <w:lang w:val="ru-RU"/>
        </w:rPr>
        <w:t>Название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A143D9" w:rsidRPr="00514549" w:rsidTr="00027FBE">
        <w:trPr>
          <w:cantSplit/>
          <w:trHeight w:val="284"/>
        </w:trPr>
        <w:tc>
          <w:tcPr>
            <w:tcW w:w="5000" w:type="pct"/>
          </w:tcPr>
          <w:p w:rsidR="00A143D9" w:rsidRPr="009B25E1" w:rsidRDefault="005815CE" w:rsidP="00027FBE">
            <w:pPr>
              <w:pStyle w:val="enumlev1"/>
              <w:spacing w:before="40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717C4F" w:rsidRPr="009B25E1">
              <w:rPr>
                <w:lang w:val="ru-RU"/>
              </w:rPr>
              <w:t>должно отражать основное назначение Рекомендации;</w:t>
            </w:r>
          </w:p>
          <w:p w:rsidR="00A143D9" w:rsidRPr="009B25E1" w:rsidRDefault="005815CE" w:rsidP="00027FBE">
            <w:pPr>
              <w:pStyle w:val="enumlev1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717C4F" w:rsidRPr="009B25E1">
              <w:rPr>
                <w:lang w:val="ru-RU"/>
              </w:rPr>
              <w:t xml:space="preserve">должно указывать </w:t>
            </w:r>
            <w:r w:rsidR="00006AAC" w:rsidRPr="009B25E1">
              <w:rPr>
                <w:lang w:val="ru-RU"/>
              </w:rPr>
              <w:t>рассматриваемую основную(ые) службу(ы)</w:t>
            </w:r>
            <w:r w:rsidR="006B4AC0" w:rsidRPr="009B25E1">
              <w:rPr>
                <w:lang w:val="ru-RU"/>
              </w:rPr>
              <w:t xml:space="preserve"> и</w:t>
            </w:r>
            <w:r w:rsidR="00006AAC" w:rsidRPr="009B25E1">
              <w:rPr>
                <w:lang w:val="ru-RU"/>
              </w:rPr>
              <w:t xml:space="preserve"> полосу(ы) частот, в</w:t>
            </w:r>
            <w:r w:rsidR="006B4AC0" w:rsidRPr="009B25E1">
              <w:rPr>
                <w:lang w:val="ru-RU"/>
              </w:rPr>
              <w:t> </w:t>
            </w:r>
            <w:r w:rsidR="00006AAC" w:rsidRPr="009B25E1">
              <w:rPr>
                <w:lang w:val="ru-RU"/>
              </w:rPr>
              <w:t>надлежащем случае;</w:t>
            </w:r>
          </w:p>
          <w:p w:rsidR="00A143D9" w:rsidRPr="009B25E1" w:rsidRDefault="005815CE" w:rsidP="00027FBE">
            <w:pPr>
              <w:pStyle w:val="enumlev1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006AAC" w:rsidRPr="009B25E1">
              <w:rPr>
                <w:lang w:val="ru-RU"/>
              </w:rPr>
              <w:t>не должно быть неоправданно длинным;</w:t>
            </w:r>
          </w:p>
          <w:p w:rsidR="00A143D9" w:rsidRPr="009B25E1" w:rsidRDefault="005815CE" w:rsidP="007B61DC">
            <w:pPr>
              <w:pStyle w:val="enumlev1"/>
              <w:spacing w:after="40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006AAC" w:rsidRPr="009B25E1">
              <w:rPr>
                <w:lang w:val="ru-RU"/>
              </w:rPr>
              <w:t>важную информацию следует включать в Сферу применения.</w:t>
            </w:r>
          </w:p>
        </w:tc>
      </w:tr>
    </w:tbl>
    <w:p w:rsidR="00A143D9" w:rsidRPr="00027FBE" w:rsidRDefault="00A143D9" w:rsidP="00027FBE">
      <w:pPr>
        <w:pStyle w:val="Recdate"/>
      </w:pPr>
      <w:r w:rsidRPr="00027FBE">
        <w:t>(</w:t>
      </w:r>
      <w:proofErr w:type="spellStart"/>
      <w:proofErr w:type="gramStart"/>
      <w:r w:rsidR="00006AAC" w:rsidRPr="00027FBE">
        <w:t>годы</w:t>
      </w:r>
      <w:proofErr w:type="spellEnd"/>
      <w:proofErr w:type="gramEnd"/>
      <w:r w:rsidR="00006AAC" w:rsidRPr="00027FBE">
        <w:t xml:space="preserve"> </w:t>
      </w:r>
      <w:proofErr w:type="spellStart"/>
      <w:r w:rsidR="00006AAC" w:rsidRPr="00027FBE">
        <w:t>утверждения</w:t>
      </w:r>
      <w:proofErr w:type="spellEnd"/>
      <w:r w:rsidRPr="00027FBE">
        <w:t>)</w:t>
      </w:r>
    </w:p>
    <w:p w:rsidR="00A143D9" w:rsidRPr="009B25E1" w:rsidRDefault="00006AAC" w:rsidP="00027FBE">
      <w:pPr>
        <w:pStyle w:val="HeadingSum"/>
        <w:spacing w:after="120"/>
      </w:pPr>
      <w:proofErr w:type="spellStart"/>
      <w:r w:rsidRPr="009B25E1">
        <w:t>Сфера</w:t>
      </w:r>
      <w:proofErr w:type="spellEnd"/>
      <w:r w:rsidRPr="009B25E1">
        <w:t xml:space="preserve"> </w:t>
      </w:r>
      <w:proofErr w:type="spellStart"/>
      <w:r w:rsidRPr="009B25E1">
        <w:t>применения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A143D9" w:rsidRPr="00514549" w:rsidTr="00027FBE">
        <w:trPr>
          <w:cantSplit/>
          <w:trHeight w:val="284"/>
        </w:trPr>
        <w:tc>
          <w:tcPr>
            <w:tcW w:w="5000" w:type="pct"/>
          </w:tcPr>
          <w:p w:rsidR="00A143D9" w:rsidRPr="009B25E1" w:rsidRDefault="00006AAC" w:rsidP="00027FBE">
            <w:pPr>
              <w:spacing w:before="40"/>
              <w:rPr>
                <w:lang w:val="ru-RU"/>
              </w:rPr>
            </w:pPr>
            <w:r w:rsidRPr="009B25E1">
              <w:rPr>
                <w:lang w:val="ru-RU"/>
              </w:rPr>
              <w:t xml:space="preserve">В этом элементе, не допуская неоднозначности, определяется назначение и предмет Рекомендации </w:t>
            </w:r>
            <w:r w:rsidR="00D84889" w:rsidRPr="009B25E1">
              <w:rPr>
                <w:lang w:val="ru-RU"/>
              </w:rPr>
              <w:t>и в нем следует</w:t>
            </w:r>
            <w:r w:rsidR="00A143D9" w:rsidRPr="009B25E1">
              <w:rPr>
                <w:lang w:val="ru-RU"/>
              </w:rPr>
              <w:t xml:space="preserve"> </w:t>
            </w:r>
          </w:p>
          <w:p w:rsidR="00A143D9" w:rsidRPr="00027FBE" w:rsidRDefault="00027FBE" w:rsidP="00027FBE">
            <w:pPr>
              <w:pStyle w:val="enumlev1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D84889" w:rsidRPr="009B25E1">
              <w:rPr>
                <w:lang w:val="ru-RU"/>
              </w:rPr>
              <w:t>разъяснить</w:t>
            </w:r>
            <w:r w:rsidR="00D84889" w:rsidRPr="00027FBE">
              <w:rPr>
                <w:lang w:val="ru-RU"/>
              </w:rPr>
              <w:t xml:space="preserve"> </w:t>
            </w:r>
            <w:r w:rsidR="00D84889" w:rsidRPr="009B25E1">
              <w:rPr>
                <w:lang w:val="ru-RU"/>
              </w:rPr>
              <w:t>задачу</w:t>
            </w:r>
            <w:r w:rsidR="00D84889" w:rsidRPr="00027FBE">
              <w:rPr>
                <w:lang w:val="ru-RU"/>
              </w:rPr>
              <w:t xml:space="preserve"> </w:t>
            </w:r>
            <w:r w:rsidR="00D84889" w:rsidRPr="009B25E1">
              <w:rPr>
                <w:lang w:val="ru-RU"/>
              </w:rPr>
              <w:t>Рекомендации;</w:t>
            </w:r>
          </w:p>
          <w:p w:rsidR="00A143D9" w:rsidRPr="009B25E1" w:rsidRDefault="00027FBE" w:rsidP="00027FBE">
            <w:pPr>
              <w:pStyle w:val="enumlev1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D84889" w:rsidRPr="009B25E1">
              <w:rPr>
                <w:lang w:val="ru-RU"/>
              </w:rPr>
              <w:t xml:space="preserve">определить границы ее применимости </w:t>
            </w:r>
            <w:r w:rsidR="00A143D9" w:rsidRPr="009B25E1">
              <w:rPr>
                <w:lang w:val="ru-RU"/>
              </w:rPr>
              <w:t>(</w:t>
            </w:r>
            <w:r w:rsidR="00D84889" w:rsidRPr="009B25E1">
              <w:rPr>
                <w:lang w:val="ru-RU"/>
              </w:rPr>
              <w:t>например, служба(ы), полоса(ы) частот, системы, применения и</w:t>
            </w:r>
            <w:r w:rsidR="00D84889" w:rsidRPr="009B25E1">
              <w:rPr>
                <w:lang w:val="en-US"/>
              </w:rPr>
              <w:t> </w:t>
            </w:r>
            <w:r w:rsidR="00D84889" w:rsidRPr="009B25E1">
              <w:rPr>
                <w:lang w:val="ru-RU"/>
              </w:rPr>
              <w:t>т.</w:t>
            </w:r>
            <w:r w:rsidR="00D84889" w:rsidRPr="009B25E1">
              <w:rPr>
                <w:lang w:val="en-US"/>
              </w:rPr>
              <w:t> </w:t>
            </w:r>
            <w:r w:rsidR="00D84889" w:rsidRPr="009B25E1">
              <w:rPr>
                <w:lang w:val="ru-RU"/>
              </w:rPr>
              <w:t>д</w:t>
            </w:r>
            <w:r w:rsidR="00A143D9" w:rsidRPr="009B25E1">
              <w:rPr>
                <w:lang w:val="ru-RU"/>
              </w:rPr>
              <w:t>.</w:t>
            </w:r>
            <w:r w:rsidR="00B073A5" w:rsidRPr="009B25E1">
              <w:rPr>
                <w:lang w:val="ru-RU"/>
              </w:rPr>
              <w:t>).</w:t>
            </w:r>
          </w:p>
          <w:p w:rsidR="00A143D9" w:rsidRPr="009B25E1" w:rsidRDefault="00D84889" w:rsidP="00027FBE">
            <w:pPr>
              <w:spacing w:after="40"/>
              <w:rPr>
                <w:lang w:val="ru-RU"/>
              </w:rPr>
            </w:pPr>
            <w:r w:rsidRPr="009B25E1">
              <w:rPr>
                <w:lang w:val="ru-RU"/>
              </w:rPr>
              <w:t xml:space="preserve">Сферу применения следует </w:t>
            </w:r>
            <w:r w:rsidR="00B073A5" w:rsidRPr="009B25E1">
              <w:rPr>
                <w:lang w:val="ru-RU"/>
              </w:rPr>
              <w:t>сохрани</w:t>
            </w:r>
            <w:r w:rsidRPr="009B25E1">
              <w:rPr>
                <w:lang w:val="ru-RU"/>
              </w:rPr>
              <w:t>ть в тексте Рекомендации после ее утверждения</w:t>
            </w:r>
            <w:r w:rsidR="00A143D9" w:rsidRPr="009B25E1">
              <w:rPr>
                <w:lang w:val="ru-RU"/>
              </w:rPr>
              <w:t>.</w:t>
            </w:r>
          </w:p>
        </w:tc>
      </w:tr>
    </w:tbl>
    <w:p w:rsidR="00A143D9" w:rsidRPr="009B25E1" w:rsidRDefault="00D84889" w:rsidP="00027FBE">
      <w:pPr>
        <w:pStyle w:val="Headingb"/>
        <w:spacing w:after="120"/>
        <w:rPr>
          <w:bCs/>
          <w:lang w:val="ru-RU"/>
        </w:rPr>
      </w:pPr>
      <w:r w:rsidRPr="009B25E1">
        <w:rPr>
          <w:bCs/>
          <w:lang w:val="ru-RU"/>
        </w:rPr>
        <w:t>Ключевые слова</w:t>
      </w:r>
      <w:r w:rsidR="00A143D9" w:rsidRPr="009B25E1">
        <w:rPr>
          <w:bCs/>
          <w:lang w:val="ru-RU"/>
        </w:rPr>
        <w:t xml:space="preserve"> </w:t>
      </w:r>
      <w:r w:rsidR="00A143D9" w:rsidRPr="00027FBE">
        <w:rPr>
          <w:b w:val="0"/>
          <w:lang w:val="ru-RU"/>
        </w:rPr>
        <w:t>[</w:t>
      </w:r>
      <w:r w:rsidRPr="00027FBE">
        <w:rPr>
          <w:b w:val="0"/>
          <w:lang w:val="ru-RU"/>
        </w:rPr>
        <w:t>могут быть включены как часть Сферы применения</w:t>
      </w:r>
      <w:r w:rsidR="00A143D9" w:rsidRPr="00027FBE">
        <w:rPr>
          <w:b w:val="0"/>
          <w:lang w:val="ru-RU"/>
        </w:rPr>
        <w:t>]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A143D9" w:rsidRPr="00514549" w:rsidTr="00027FBE">
        <w:tc>
          <w:tcPr>
            <w:tcW w:w="5000" w:type="pct"/>
          </w:tcPr>
          <w:p w:rsidR="00A143D9" w:rsidRPr="00027FBE" w:rsidRDefault="00D84889" w:rsidP="00027FBE">
            <w:pPr>
              <w:spacing w:before="40"/>
              <w:rPr>
                <w:lang w:val="ru-RU"/>
              </w:rPr>
            </w:pPr>
            <w:r w:rsidRPr="009B25E1">
              <w:rPr>
                <w:lang w:val="ru-RU"/>
              </w:rPr>
              <w:t>Конкретные Ключевые слова</w:t>
            </w:r>
            <w:r w:rsidR="00A143D9" w:rsidRPr="00027FBE">
              <w:rPr>
                <w:lang w:val="ru-RU"/>
              </w:rPr>
              <w:t xml:space="preserve">: </w:t>
            </w:r>
          </w:p>
          <w:p w:rsidR="00A143D9" w:rsidRPr="007B61DC" w:rsidRDefault="00027FBE" w:rsidP="00505B32">
            <w:pPr>
              <w:pStyle w:val="enumlev1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D84889" w:rsidRPr="009B25E1">
              <w:rPr>
                <w:lang w:val="ru-RU"/>
              </w:rPr>
              <w:t xml:space="preserve">должны определять основные </w:t>
            </w:r>
            <w:r w:rsidR="00D84889" w:rsidRPr="007B61DC">
              <w:rPr>
                <w:lang w:val="ru-RU"/>
              </w:rPr>
              <w:t>темы Рекомендации и служить для целей поиска в электронном тексте;</w:t>
            </w:r>
          </w:p>
          <w:p w:rsidR="00A143D9" w:rsidRPr="009B25E1" w:rsidRDefault="00027FBE" w:rsidP="00505B32">
            <w:pPr>
              <w:pStyle w:val="enumlev1"/>
              <w:spacing w:after="40"/>
              <w:rPr>
                <w:lang w:val="ru-RU"/>
              </w:rPr>
            </w:pPr>
            <w:r w:rsidRPr="007B61DC">
              <w:rPr>
                <w:lang w:val="ru-RU"/>
              </w:rPr>
              <w:t>–</w:t>
            </w:r>
            <w:r w:rsidRPr="007B61DC">
              <w:rPr>
                <w:lang w:val="ru-RU"/>
              </w:rPr>
              <w:tab/>
            </w:r>
            <w:r w:rsidR="00D84889" w:rsidRPr="007B61DC">
              <w:rPr>
                <w:lang w:val="ru-RU"/>
              </w:rPr>
              <w:t>по количеству не должны превышать 5 слов</w:t>
            </w:r>
            <w:r w:rsidR="00A143D9" w:rsidRPr="007B61DC">
              <w:rPr>
                <w:lang w:val="ru-RU"/>
              </w:rPr>
              <w:t>.</w:t>
            </w:r>
          </w:p>
        </w:tc>
      </w:tr>
    </w:tbl>
    <w:p w:rsidR="00A143D9" w:rsidRPr="009B25E1" w:rsidRDefault="00A143D9" w:rsidP="00027FBE">
      <w:pPr>
        <w:rPr>
          <w:lang w:val="ru-RU"/>
        </w:rPr>
      </w:pPr>
    </w:p>
    <w:p w:rsidR="00A143D9" w:rsidRPr="009B25E1" w:rsidRDefault="00D84889" w:rsidP="00A143D9">
      <w:pPr>
        <w:rPr>
          <w:rFonts w:asciiTheme="majorBidi" w:hAnsiTheme="majorBidi" w:cstheme="majorBidi"/>
          <w:i/>
          <w:iCs/>
          <w:szCs w:val="22"/>
          <w:lang w:val="ru-RU"/>
        </w:rPr>
      </w:pPr>
      <w:r w:rsidRPr="009B25E1">
        <w:rPr>
          <w:rFonts w:asciiTheme="majorBidi" w:hAnsiTheme="majorBidi" w:cstheme="majorBidi"/>
          <w:i/>
          <w:iCs/>
          <w:szCs w:val="22"/>
          <w:lang w:val="ru-RU"/>
        </w:rPr>
        <w:t xml:space="preserve">Следующие два элемента </w:t>
      </w:r>
      <w:r w:rsidR="00A143D9" w:rsidRPr="009B25E1">
        <w:rPr>
          <w:rFonts w:asciiTheme="majorBidi" w:hAnsiTheme="majorBidi" w:cstheme="majorBidi"/>
          <w:i/>
          <w:iCs/>
          <w:szCs w:val="22"/>
          <w:lang w:val="ru-RU"/>
        </w:rPr>
        <w:t>(</w:t>
      </w:r>
      <w:r w:rsidRPr="009B25E1">
        <w:rPr>
          <w:rFonts w:asciiTheme="majorBidi" w:hAnsiTheme="majorBidi" w:cstheme="majorBidi"/>
          <w:i/>
          <w:iCs/>
          <w:szCs w:val="22"/>
          <w:lang w:val="ru-RU"/>
        </w:rPr>
        <w:t>Сокращения</w:t>
      </w:r>
      <w:r w:rsidR="00A143D9" w:rsidRPr="009B25E1">
        <w:rPr>
          <w:rFonts w:asciiTheme="majorBidi" w:hAnsiTheme="majorBidi" w:cstheme="majorBidi"/>
          <w:i/>
          <w:iCs/>
          <w:szCs w:val="22"/>
          <w:lang w:val="ru-RU"/>
        </w:rPr>
        <w:t>/</w:t>
      </w:r>
      <w:r w:rsidRPr="009B25E1">
        <w:rPr>
          <w:rFonts w:asciiTheme="majorBidi" w:hAnsiTheme="majorBidi" w:cstheme="majorBidi"/>
          <w:i/>
          <w:iCs/>
          <w:szCs w:val="22"/>
          <w:lang w:val="ru-RU"/>
        </w:rPr>
        <w:t xml:space="preserve">Глоссарий и </w:t>
      </w:r>
      <w:r w:rsidR="00983268" w:rsidRPr="009B25E1">
        <w:rPr>
          <w:rFonts w:asciiTheme="majorBidi" w:hAnsiTheme="majorBidi" w:cstheme="majorBidi"/>
          <w:i/>
          <w:iCs/>
          <w:szCs w:val="22"/>
          <w:lang w:val="ru-RU"/>
        </w:rPr>
        <w:t>Соответствующие</w:t>
      </w:r>
      <w:r w:rsidR="00A143D9" w:rsidRPr="009B25E1">
        <w:rPr>
          <w:rFonts w:asciiTheme="majorBidi" w:eastAsia="SimSun" w:hAnsiTheme="majorBidi" w:cstheme="majorBidi"/>
          <w:i/>
          <w:iCs/>
          <w:szCs w:val="22"/>
          <w:lang w:val="ru-RU"/>
        </w:rPr>
        <w:t xml:space="preserve"> </w:t>
      </w:r>
      <w:r w:rsidRPr="009B25E1">
        <w:rPr>
          <w:rFonts w:asciiTheme="majorBidi" w:eastAsia="SimSun" w:hAnsiTheme="majorBidi" w:cstheme="majorBidi"/>
          <w:i/>
          <w:iCs/>
          <w:szCs w:val="22"/>
          <w:lang w:val="ru-RU"/>
        </w:rPr>
        <w:t>Рекомендации, Отчеты МСЭ</w:t>
      </w:r>
      <w:r w:rsidR="00A143D9" w:rsidRPr="009B25E1">
        <w:rPr>
          <w:rFonts w:asciiTheme="majorBidi" w:hAnsiTheme="majorBidi" w:cstheme="majorBidi"/>
          <w:i/>
          <w:iCs/>
          <w:szCs w:val="22"/>
          <w:lang w:val="ru-RU"/>
        </w:rPr>
        <w:t xml:space="preserve">) </w:t>
      </w:r>
      <w:r w:rsidR="003B2A13" w:rsidRPr="009B25E1">
        <w:rPr>
          <w:rFonts w:asciiTheme="majorBidi" w:hAnsiTheme="majorBidi" w:cstheme="majorBidi"/>
          <w:i/>
          <w:iCs/>
          <w:szCs w:val="22"/>
          <w:lang w:val="ru-RU"/>
        </w:rPr>
        <w:t>могут быть помещены ниже, как показано, или в конце Рекомендации</w:t>
      </w:r>
      <w:r w:rsidR="00A143D9" w:rsidRPr="009B25E1">
        <w:rPr>
          <w:rFonts w:asciiTheme="majorBidi" w:hAnsiTheme="majorBidi" w:cstheme="majorBidi"/>
          <w:i/>
          <w:iCs/>
          <w:szCs w:val="22"/>
          <w:lang w:val="ru-RU"/>
        </w:rPr>
        <w:t>.</w:t>
      </w:r>
    </w:p>
    <w:p w:rsidR="00A143D9" w:rsidRPr="009B25E1" w:rsidRDefault="00D84889" w:rsidP="007D32B7">
      <w:pPr>
        <w:pStyle w:val="Tabletitle0"/>
        <w:spacing w:before="360"/>
      </w:pPr>
      <w:r w:rsidRPr="009B25E1">
        <w:rPr>
          <w:lang w:val="ru-RU"/>
        </w:rPr>
        <w:t>Сокращения/Глоссарий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A143D9" w:rsidRPr="00514549" w:rsidTr="00027FBE">
        <w:trPr>
          <w:cantSplit/>
          <w:trHeight w:val="284"/>
          <w:jc w:val="center"/>
        </w:trPr>
        <w:tc>
          <w:tcPr>
            <w:tcW w:w="5000" w:type="pct"/>
          </w:tcPr>
          <w:p w:rsidR="00A143D9" w:rsidRPr="009B25E1" w:rsidRDefault="00F57800" w:rsidP="00027FBE">
            <w:pPr>
              <w:spacing w:before="40" w:after="40"/>
              <w:rPr>
                <w:lang w:val="ru-RU"/>
              </w:rPr>
            </w:pPr>
            <w:r w:rsidRPr="009B25E1">
              <w:rPr>
                <w:lang w:val="ru-RU"/>
              </w:rPr>
              <w:t>С</w:t>
            </w:r>
            <w:r w:rsidR="0031418B" w:rsidRPr="009B25E1">
              <w:rPr>
                <w:lang w:val="ru-RU"/>
              </w:rPr>
              <w:t>писок с</w:t>
            </w:r>
            <w:r w:rsidR="00D84889" w:rsidRPr="009B25E1">
              <w:rPr>
                <w:lang w:val="ru-RU"/>
              </w:rPr>
              <w:t>окращени</w:t>
            </w:r>
            <w:r w:rsidR="0031418B" w:rsidRPr="009B25E1">
              <w:rPr>
                <w:lang w:val="ru-RU"/>
              </w:rPr>
              <w:t>й</w:t>
            </w:r>
            <w:r w:rsidR="00D84889" w:rsidRPr="009B25E1">
              <w:rPr>
                <w:lang w:val="ru-RU"/>
              </w:rPr>
              <w:t>/Глоссарий</w:t>
            </w:r>
            <w:r w:rsidR="0031418B" w:rsidRPr="009B25E1">
              <w:rPr>
                <w:lang w:val="ru-RU"/>
              </w:rPr>
              <w:t xml:space="preserve"> терминов</w:t>
            </w:r>
            <w:r w:rsidR="00A143D9" w:rsidRPr="009B25E1">
              <w:rPr>
                <w:lang w:val="ru-RU"/>
              </w:rPr>
              <w:t xml:space="preserve"> (</w:t>
            </w:r>
            <w:r w:rsidR="00D84889" w:rsidRPr="009B25E1">
              <w:rPr>
                <w:lang w:val="ru-RU"/>
              </w:rPr>
              <w:t>если более 5</w:t>
            </w:r>
            <w:r w:rsidR="00D84889" w:rsidRPr="009B25E1">
              <w:rPr>
                <w:lang w:val="en-US"/>
              </w:rPr>
              <w:t> </w:t>
            </w:r>
            <w:r w:rsidR="00331106" w:rsidRPr="009B25E1">
              <w:rPr>
                <w:lang w:val="ru-RU"/>
              </w:rPr>
              <w:t>терминов</w:t>
            </w:r>
            <w:r w:rsidR="00A143D9" w:rsidRPr="009B25E1">
              <w:rPr>
                <w:lang w:val="ru-RU"/>
              </w:rPr>
              <w:t>)</w:t>
            </w:r>
            <w:r w:rsidR="00D84889" w:rsidRPr="009B25E1">
              <w:rPr>
                <w:lang w:val="ru-RU"/>
              </w:rPr>
              <w:t xml:space="preserve">, </w:t>
            </w:r>
            <w:r w:rsidR="00DA2554" w:rsidRPr="009B25E1">
              <w:rPr>
                <w:lang w:val="ru-RU"/>
              </w:rPr>
              <w:t xml:space="preserve">которые </w:t>
            </w:r>
            <w:r w:rsidR="00D84889" w:rsidRPr="009B25E1">
              <w:rPr>
                <w:lang w:val="ru-RU"/>
              </w:rPr>
              <w:t>использу</w:t>
            </w:r>
            <w:r w:rsidR="00DA2554" w:rsidRPr="009B25E1">
              <w:rPr>
                <w:lang w:val="ru-RU"/>
              </w:rPr>
              <w:t>ются</w:t>
            </w:r>
            <w:r w:rsidR="00D84889" w:rsidRPr="009B25E1">
              <w:rPr>
                <w:lang w:val="ru-RU"/>
              </w:rPr>
              <w:t xml:space="preserve"> в</w:t>
            </w:r>
            <w:r w:rsidR="00DA2554" w:rsidRPr="009B25E1">
              <w:rPr>
                <w:lang w:val="ru-RU"/>
              </w:rPr>
              <w:t> </w:t>
            </w:r>
            <w:r w:rsidR="00D84889" w:rsidRPr="009B25E1">
              <w:rPr>
                <w:lang w:val="ru-RU"/>
              </w:rPr>
              <w:t>Рекомендации</w:t>
            </w:r>
            <w:r w:rsidR="00331106" w:rsidRPr="009B25E1">
              <w:rPr>
                <w:lang w:val="ru-RU"/>
              </w:rPr>
              <w:t>,</w:t>
            </w:r>
            <w:r w:rsidR="00D84889" w:rsidRPr="009B25E1">
              <w:rPr>
                <w:lang w:val="ru-RU"/>
              </w:rPr>
              <w:t xml:space="preserve"> </w:t>
            </w:r>
            <w:r w:rsidR="00DA2554" w:rsidRPr="009B25E1">
              <w:rPr>
                <w:lang w:val="ru-RU"/>
              </w:rPr>
              <w:t>следует</w:t>
            </w:r>
            <w:r w:rsidR="00D84889" w:rsidRPr="009B25E1">
              <w:rPr>
                <w:lang w:val="ru-RU"/>
              </w:rPr>
              <w:t xml:space="preserve"> </w:t>
            </w:r>
            <w:r w:rsidRPr="009B25E1">
              <w:rPr>
                <w:lang w:val="ru-RU"/>
              </w:rPr>
              <w:t>составлять</w:t>
            </w:r>
            <w:r w:rsidR="00D84889" w:rsidRPr="009B25E1">
              <w:rPr>
                <w:lang w:val="ru-RU"/>
              </w:rPr>
              <w:t xml:space="preserve"> в алфавитном порядке и </w:t>
            </w:r>
            <w:r w:rsidR="00DA2554" w:rsidRPr="009B25E1">
              <w:rPr>
                <w:lang w:val="ru-RU"/>
              </w:rPr>
              <w:t>сопровождать</w:t>
            </w:r>
            <w:r w:rsidR="00D84889" w:rsidRPr="009B25E1">
              <w:rPr>
                <w:lang w:val="ru-RU"/>
              </w:rPr>
              <w:t xml:space="preserve"> описани</w:t>
            </w:r>
            <w:r w:rsidR="00E609E1" w:rsidRPr="009B25E1">
              <w:rPr>
                <w:lang w:val="ru-RU"/>
              </w:rPr>
              <w:t>ями</w:t>
            </w:r>
            <w:r w:rsidR="00A143D9" w:rsidRPr="009B25E1">
              <w:rPr>
                <w:lang w:val="ru-RU"/>
              </w:rPr>
              <w:t>.</w:t>
            </w:r>
          </w:p>
        </w:tc>
      </w:tr>
    </w:tbl>
    <w:p w:rsidR="00A143D9" w:rsidRPr="009B25E1" w:rsidRDefault="00983268" w:rsidP="007D32B7">
      <w:pPr>
        <w:pStyle w:val="Tabletitle0"/>
        <w:spacing w:before="360"/>
        <w:rPr>
          <w:rFonts w:eastAsia="SimSun"/>
          <w:lang w:val="ru-RU"/>
        </w:rPr>
      </w:pPr>
      <w:r w:rsidRPr="007B61DC">
        <w:rPr>
          <w:rFonts w:eastAsia="SimSun"/>
          <w:lang w:val="ru-RU"/>
        </w:rPr>
        <w:t>Соответствующие</w:t>
      </w:r>
      <w:r w:rsidRPr="009B25E1">
        <w:rPr>
          <w:rFonts w:eastAsia="SimSun"/>
          <w:lang w:val="ru-RU"/>
        </w:rPr>
        <w:t xml:space="preserve"> Рекомендации, Отчеты МСЭ</w:t>
      </w:r>
    </w:p>
    <w:p w:rsidR="00A143D9" w:rsidRPr="009B25E1" w:rsidRDefault="00983268" w:rsidP="00027FBE">
      <w:pPr>
        <w:pStyle w:val="Note"/>
        <w:rPr>
          <w:lang w:val="ru-RU"/>
        </w:rPr>
      </w:pPr>
      <w:r w:rsidRPr="009B25E1">
        <w:rPr>
          <w:lang w:val="ru-RU"/>
        </w:rPr>
        <w:t>ПРИМЕЧАНИЕ.</w:t>
      </w:r>
      <w:r w:rsidRPr="009B25E1">
        <w:rPr>
          <w:lang w:val="en-US"/>
        </w:rPr>
        <w:t> </w:t>
      </w:r>
      <w:r w:rsidR="00A143D9" w:rsidRPr="009B25E1">
        <w:rPr>
          <w:lang w:val="ru-RU"/>
        </w:rPr>
        <w:t xml:space="preserve">– </w:t>
      </w:r>
      <w:r w:rsidRPr="009B25E1">
        <w:rPr>
          <w:lang w:val="ru-RU"/>
        </w:rPr>
        <w:t>В каждом случае следует использовать последнее по времени действующее издание Рекомендации/Отчета</w:t>
      </w:r>
      <w:r w:rsidR="00A143D9" w:rsidRPr="009B25E1">
        <w:rPr>
          <w:lang w:val="ru-RU"/>
        </w:rPr>
        <w:t>.</w:t>
      </w:r>
    </w:p>
    <w:p w:rsidR="00A143D9" w:rsidRPr="009B25E1" w:rsidRDefault="0063108C" w:rsidP="0063108C">
      <w:pPr>
        <w:pStyle w:val="Note"/>
        <w:tabs>
          <w:tab w:val="left" w:pos="284"/>
        </w:tabs>
        <w:rPr>
          <w:lang w:val="ru-RU"/>
        </w:rPr>
      </w:pPr>
      <w:r>
        <w:rPr>
          <w:b/>
          <w:bCs/>
          <w:vertAlign w:val="superscript"/>
          <w:lang w:val="ru-RU"/>
        </w:rPr>
        <w:t>[</w:t>
      </w:r>
      <w:r w:rsidRPr="0063108C">
        <w:rPr>
          <w:vertAlign w:val="superscript"/>
          <w:lang w:val="ru-RU"/>
        </w:rPr>
        <w:t>*</w:t>
      </w:r>
      <w:r>
        <w:rPr>
          <w:b/>
          <w:bCs/>
          <w:vertAlign w:val="superscript"/>
          <w:lang w:val="ru-RU"/>
        </w:rPr>
        <w:t>]</w:t>
      </w:r>
      <w:r w:rsidR="00A143D9" w:rsidRPr="009B25E1">
        <w:rPr>
          <w:b/>
          <w:bCs/>
          <w:vertAlign w:val="superscript"/>
          <w:lang w:val="ru-RU"/>
        </w:rPr>
        <w:tab/>
      </w:r>
      <w:r w:rsidR="00983268" w:rsidRPr="009B25E1">
        <w:rPr>
          <w:lang w:val="ru-RU"/>
        </w:rPr>
        <w:t>Рекомендация, включенная посредством ссылки в Регламент радиосвязи, см. том 4.</w:t>
      </w:r>
    </w:p>
    <w:p w:rsidR="0063108C" w:rsidRDefault="0063108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:rsidR="00A143D9" w:rsidRPr="00E26B65" w:rsidRDefault="00983268" w:rsidP="0063108C">
      <w:pPr>
        <w:pStyle w:val="Normalaftertitle"/>
        <w:rPr>
          <w:lang w:val="ru-RU"/>
        </w:rPr>
      </w:pPr>
      <w:r w:rsidRPr="009B25E1">
        <w:rPr>
          <w:lang w:val="ru-RU"/>
        </w:rPr>
        <w:lastRenderedPageBreak/>
        <w:t xml:space="preserve">Ассамблея </w:t>
      </w:r>
      <w:r w:rsidRPr="00E26B65">
        <w:rPr>
          <w:lang w:val="ru-RU"/>
        </w:rPr>
        <w:t>радиосвязи</w:t>
      </w:r>
      <w:r w:rsidRPr="009B25E1">
        <w:rPr>
          <w:lang w:val="ru-RU"/>
        </w:rPr>
        <w:t xml:space="preserve"> МСЭ</w:t>
      </w:r>
      <w:r w:rsidR="007B61DC" w:rsidRPr="00E26B65">
        <w:rPr>
          <w:lang w:val="ru-RU"/>
        </w:rPr>
        <w:t>,</w:t>
      </w:r>
    </w:p>
    <w:p w:rsidR="00A143D9" w:rsidRPr="009B25E1" w:rsidRDefault="00B10A85" w:rsidP="0063108C">
      <w:pPr>
        <w:pStyle w:val="Call"/>
        <w:spacing w:after="120"/>
        <w:rPr>
          <w:lang w:val="ru-RU"/>
        </w:rPr>
      </w:pPr>
      <w:r w:rsidRPr="009B25E1">
        <w:rPr>
          <w:lang w:val="ru-RU"/>
        </w:rPr>
        <w:t>учитывая</w:t>
      </w:r>
      <w:r w:rsidR="00A143D9" w:rsidRPr="009B25E1">
        <w:rPr>
          <w:lang w:val="ru-RU"/>
        </w:rPr>
        <w:t xml:space="preserve"> (</w:t>
      </w:r>
      <w:r w:rsidRPr="00E26B65">
        <w:rPr>
          <w:lang w:val="ru-RU"/>
        </w:rPr>
        <w:t>обязательный</w:t>
      </w:r>
      <w:r w:rsidRPr="009B25E1">
        <w:rPr>
          <w:lang w:val="ru-RU"/>
        </w:rPr>
        <w:t xml:space="preserve"> раздел</w:t>
      </w:r>
      <w:r w:rsidR="00A143D9" w:rsidRPr="009B25E1">
        <w:rPr>
          <w:lang w:val="ru-RU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A143D9" w:rsidRPr="00514549" w:rsidTr="0063108C">
        <w:trPr>
          <w:cantSplit/>
          <w:trHeight w:val="284"/>
          <w:jc w:val="center"/>
        </w:trPr>
        <w:tc>
          <w:tcPr>
            <w:tcW w:w="5000" w:type="pct"/>
          </w:tcPr>
          <w:p w:rsidR="00A143D9" w:rsidRPr="009B25E1" w:rsidRDefault="003C63A9" w:rsidP="0063108C">
            <w:pPr>
              <w:spacing w:before="40" w:after="40"/>
              <w:rPr>
                <w:lang w:val="ru-RU"/>
              </w:rPr>
            </w:pPr>
            <w:r w:rsidRPr="009B25E1">
              <w:rPr>
                <w:lang w:val="ru-RU"/>
              </w:rPr>
              <w:t>В э</w:t>
            </w:r>
            <w:r w:rsidR="003B2A13" w:rsidRPr="009B25E1">
              <w:rPr>
                <w:lang w:val="ru-RU"/>
              </w:rPr>
              <w:t>тот</w:t>
            </w:r>
            <w:r w:rsidR="00B10A85" w:rsidRPr="009B25E1">
              <w:rPr>
                <w:lang w:val="ru-RU"/>
              </w:rPr>
              <w:t xml:space="preserve"> раздел </w:t>
            </w:r>
            <w:r w:rsidRPr="009B25E1">
              <w:rPr>
                <w:lang w:val="ru-RU"/>
              </w:rPr>
              <w:t>следует включать</w:t>
            </w:r>
            <w:r w:rsidR="00B10A85" w:rsidRPr="009B25E1">
              <w:rPr>
                <w:lang w:val="ru-RU"/>
              </w:rPr>
              <w:t xml:space="preserve"> различные базовые ссылки общего характера, </w:t>
            </w:r>
            <w:r w:rsidR="003B2A13" w:rsidRPr="009B25E1">
              <w:rPr>
                <w:lang w:val="ru-RU"/>
              </w:rPr>
              <w:t>отражающие</w:t>
            </w:r>
            <w:r w:rsidR="00B10A85" w:rsidRPr="009B25E1">
              <w:rPr>
                <w:lang w:val="ru-RU"/>
              </w:rPr>
              <w:t xml:space="preserve"> основания для проведения </w:t>
            </w:r>
            <w:r w:rsidR="003B2A13" w:rsidRPr="009B25E1">
              <w:rPr>
                <w:lang w:val="ru-RU"/>
              </w:rPr>
              <w:t xml:space="preserve">исследования и причины разработки данной Рекомендации, </w:t>
            </w:r>
            <w:r w:rsidRPr="009B25E1">
              <w:rPr>
                <w:lang w:val="ru-RU"/>
              </w:rPr>
              <w:t xml:space="preserve">он </w:t>
            </w:r>
            <w:r w:rsidR="003B2A13" w:rsidRPr="009B25E1">
              <w:rPr>
                <w:lang w:val="ru-RU"/>
              </w:rPr>
              <w:t>должен</w:t>
            </w:r>
            <w:r w:rsidRPr="009B25E1">
              <w:rPr>
                <w:lang w:val="ru-RU"/>
              </w:rPr>
              <w:t xml:space="preserve"> соответствовать разделу </w:t>
            </w:r>
            <w:r w:rsidRPr="009B25E1">
              <w:rPr>
                <w:i/>
                <w:lang w:val="ru-RU"/>
              </w:rPr>
              <w:t>рекомендует</w:t>
            </w:r>
            <w:r w:rsidR="00A143D9" w:rsidRPr="009B25E1">
              <w:rPr>
                <w:i/>
                <w:iCs/>
                <w:lang w:val="ru-RU"/>
              </w:rPr>
              <w:t xml:space="preserve"> </w:t>
            </w:r>
            <w:r w:rsidR="003B2A13" w:rsidRPr="009B25E1">
              <w:rPr>
                <w:lang w:val="ru-RU"/>
              </w:rPr>
              <w:t>и иметь следующую нумерацию</w:t>
            </w:r>
            <w:r w:rsidR="00A143D9" w:rsidRPr="009B25E1">
              <w:rPr>
                <w:lang w:val="ru-RU"/>
              </w:rPr>
              <w:t>:</w:t>
            </w:r>
          </w:p>
        </w:tc>
      </w:tr>
    </w:tbl>
    <w:p w:rsidR="00A143D9" w:rsidRPr="0063108C" w:rsidRDefault="00A143D9" w:rsidP="0063108C">
      <w:pPr>
        <w:rPr>
          <w:i/>
          <w:iCs/>
          <w:lang w:val="ru-RU"/>
        </w:rPr>
      </w:pPr>
      <w:r w:rsidRPr="0063108C">
        <w:rPr>
          <w:i/>
          <w:iCs/>
        </w:rPr>
        <w:t>a</w:t>
      </w:r>
      <w:r w:rsidRPr="0063108C">
        <w:rPr>
          <w:i/>
          <w:iCs/>
          <w:lang w:val="ru-RU"/>
        </w:rPr>
        <w:t>)</w:t>
      </w:r>
    </w:p>
    <w:p w:rsidR="00A143D9" w:rsidRPr="0063108C" w:rsidRDefault="00A143D9" w:rsidP="0063108C">
      <w:pPr>
        <w:rPr>
          <w:i/>
          <w:iCs/>
          <w:lang w:val="ru-RU"/>
        </w:rPr>
      </w:pPr>
      <w:r w:rsidRPr="0063108C">
        <w:rPr>
          <w:i/>
          <w:iCs/>
        </w:rPr>
        <w:t>b</w:t>
      </w:r>
      <w:r w:rsidRPr="0063108C">
        <w:rPr>
          <w:i/>
          <w:iCs/>
          <w:lang w:val="ru-RU"/>
        </w:rPr>
        <w:t>)</w:t>
      </w:r>
    </w:p>
    <w:p w:rsidR="00A143D9" w:rsidRPr="0063108C" w:rsidRDefault="00A143D9" w:rsidP="0063108C">
      <w:pPr>
        <w:rPr>
          <w:i/>
          <w:iCs/>
          <w:lang w:val="ru-RU"/>
        </w:rPr>
      </w:pPr>
      <w:r w:rsidRPr="0063108C">
        <w:rPr>
          <w:i/>
          <w:iCs/>
        </w:rPr>
        <w:t>c</w:t>
      </w:r>
      <w:r w:rsidRPr="0063108C">
        <w:rPr>
          <w:i/>
          <w:iCs/>
          <w:lang w:val="ru-RU"/>
        </w:rPr>
        <w:t>)……</w:t>
      </w:r>
      <w:r w:rsidR="00B10A85" w:rsidRPr="0063108C">
        <w:rPr>
          <w:i/>
          <w:iCs/>
          <w:lang w:val="ru-RU"/>
        </w:rPr>
        <w:t>–</w:t>
      </w:r>
      <w:r w:rsidRPr="0063108C">
        <w:rPr>
          <w:i/>
          <w:iCs/>
          <w:lang w:val="ru-RU"/>
        </w:rPr>
        <w:t xml:space="preserve"> </w:t>
      </w:r>
      <w:r w:rsidRPr="0063108C">
        <w:rPr>
          <w:i/>
          <w:iCs/>
        </w:rPr>
        <w:t>z</w:t>
      </w:r>
      <w:r w:rsidRPr="0063108C">
        <w:rPr>
          <w:i/>
          <w:iCs/>
          <w:lang w:val="ru-RU"/>
        </w:rPr>
        <w:t>)</w:t>
      </w:r>
    </w:p>
    <w:p w:rsidR="00A143D9" w:rsidRPr="009B25E1" w:rsidRDefault="00B10A85" w:rsidP="0063108C">
      <w:pPr>
        <w:pStyle w:val="Call"/>
        <w:spacing w:after="120"/>
        <w:rPr>
          <w:lang w:val="ru-RU"/>
        </w:rPr>
      </w:pPr>
      <w:r w:rsidRPr="00E26B65">
        <w:rPr>
          <w:lang w:val="ru-RU"/>
        </w:rPr>
        <w:t>признавая</w:t>
      </w:r>
      <w:r w:rsidR="00A143D9" w:rsidRPr="009B25E1">
        <w:rPr>
          <w:lang w:val="ru-RU"/>
        </w:rPr>
        <w:t xml:space="preserve"> </w:t>
      </w:r>
      <w:r w:rsidRPr="009B25E1">
        <w:rPr>
          <w:lang w:val="ru-RU"/>
        </w:rPr>
        <w:t>(необязательный раздел)</w:t>
      </w:r>
    </w:p>
    <w:tbl>
      <w:tblPr>
        <w:tblW w:w="0" w:type="auto"/>
        <w:jc w:val="center"/>
        <w:tblInd w:w="-6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7"/>
      </w:tblGrid>
      <w:tr w:rsidR="00A143D9" w:rsidRPr="00514549" w:rsidTr="0063108C">
        <w:trPr>
          <w:cantSplit/>
          <w:trHeight w:val="284"/>
          <w:jc w:val="center"/>
        </w:trPr>
        <w:tc>
          <w:tcPr>
            <w:tcW w:w="9807" w:type="dxa"/>
          </w:tcPr>
          <w:p w:rsidR="00A143D9" w:rsidRPr="009B25E1" w:rsidRDefault="003C63A9" w:rsidP="0063108C">
            <w:pPr>
              <w:spacing w:before="40" w:after="40"/>
              <w:rPr>
                <w:lang w:val="ru-RU"/>
              </w:rPr>
            </w:pPr>
            <w:r w:rsidRPr="009B25E1">
              <w:rPr>
                <w:lang w:val="ru-RU"/>
              </w:rPr>
              <w:t xml:space="preserve">В этот раздел следует включать </w:t>
            </w:r>
            <w:r w:rsidR="00B10A85" w:rsidRPr="009B25E1">
              <w:rPr>
                <w:lang w:val="ru-RU"/>
              </w:rPr>
              <w:t>конкретные фактические базовые утверждения или исследования, которые послужили основой для работы и были приняты во внимание, в</w:t>
            </w:r>
            <w:r w:rsidRPr="009B25E1">
              <w:rPr>
                <w:lang w:val="ru-RU"/>
              </w:rPr>
              <w:t> </w:t>
            </w:r>
            <w:r w:rsidR="00B10A85" w:rsidRPr="009B25E1">
              <w:rPr>
                <w:lang w:val="ru-RU"/>
              </w:rPr>
              <w:t>надлежащем случае; ссылки должны, как правило, указывать на документы МСЭ и иметь следующую нумерацию</w:t>
            </w:r>
            <w:r w:rsidR="00A143D9" w:rsidRPr="009B25E1">
              <w:rPr>
                <w:lang w:val="ru-RU"/>
              </w:rPr>
              <w:t xml:space="preserve">: </w:t>
            </w:r>
          </w:p>
        </w:tc>
      </w:tr>
    </w:tbl>
    <w:p w:rsidR="00A143D9" w:rsidRPr="0063108C" w:rsidRDefault="00A143D9" w:rsidP="0063108C">
      <w:pPr>
        <w:rPr>
          <w:i/>
          <w:iCs/>
          <w:lang w:val="ru-RU"/>
        </w:rPr>
      </w:pPr>
      <w:r w:rsidRPr="0063108C">
        <w:rPr>
          <w:i/>
          <w:iCs/>
        </w:rPr>
        <w:t>a</w:t>
      </w:r>
      <w:r w:rsidRPr="0063108C">
        <w:rPr>
          <w:i/>
          <w:iCs/>
          <w:lang w:val="ru-RU"/>
        </w:rPr>
        <w:t>)</w:t>
      </w:r>
    </w:p>
    <w:p w:rsidR="00A143D9" w:rsidRPr="0063108C" w:rsidRDefault="00A143D9" w:rsidP="0063108C">
      <w:pPr>
        <w:rPr>
          <w:i/>
          <w:iCs/>
          <w:lang w:val="ru-RU"/>
        </w:rPr>
      </w:pPr>
      <w:r w:rsidRPr="0063108C">
        <w:rPr>
          <w:i/>
          <w:iCs/>
        </w:rPr>
        <w:t>b</w:t>
      </w:r>
      <w:r w:rsidRPr="0063108C">
        <w:rPr>
          <w:i/>
          <w:iCs/>
          <w:lang w:val="ru-RU"/>
        </w:rPr>
        <w:t>)</w:t>
      </w:r>
    </w:p>
    <w:p w:rsidR="00A143D9" w:rsidRPr="0063108C" w:rsidRDefault="00A143D9" w:rsidP="0063108C">
      <w:pPr>
        <w:rPr>
          <w:i/>
          <w:iCs/>
          <w:lang w:val="ru-RU"/>
        </w:rPr>
      </w:pPr>
      <w:r w:rsidRPr="0063108C">
        <w:rPr>
          <w:i/>
          <w:iCs/>
        </w:rPr>
        <w:t>c</w:t>
      </w:r>
      <w:r w:rsidRPr="0063108C">
        <w:rPr>
          <w:i/>
          <w:iCs/>
          <w:lang w:val="ru-RU"/>
        </w:rPr>
        <w:t xml:space="preserve">)…… </w:t>
      </w:r>
      <w:r w:rsidR="00B10A85" w:rsidRPr="0063108C">
        <w:rPr>
          <w:i/>
          <w:iCs/>
          <w:lang w:val="ru-RU"/>
        </w:rPr>
        <w:t>–</w:t>
      </w:r>
      <w:r w:rsidRPr="0063108C">
        <w:rPr>
          <w:i/>
          <w:iCs/>
          <w:lang w:val="ru-RU"/>
        </w:rPr>
        <w:t xml:space="preserve"> </w:t>
      </w:r>
      <w:r w:rsidRPr="0063108C">
        <w:rPr>
          <w:i/>
          <w:iCs/>
        </w:rPr>
        <w:t>z</w:t>
      </w:r>
      <w:r w:rsidRPr="0063108C">
        <w:rPr>
          <w:i/>
          <w:iCs/>
          <w:lang w:val="ru-RU"/>
        </w:rPr>
        <w:t>)</w:t>
      </w:r>
    </w:p>
    <w:p w:rsidR="00A143D9" w:rsidRPr="009B25E1" w:rsidRDefault="00B10A85" w:rsidP="0063108C">
      <w:pPr>
        <w:pStyle w:val="Call"/>
        <w:spacing w:after="120"/>
        <w:rPr>
          <w:lang w:val="ru-RU"/>
        </w:rPr>
      </w:pPr>
      <w:r w:rsidRPr="007B61DC">
        <w:rPr>
          <w:lang w:val="ru-RU"/>
        </w:rPr>
        <w:t>отмечая</w:t>
      </w:r>
      <w:r w:rsidR="00A143D9" w:rsidRPr="009B25E1">
        <w:rPr>
          <w:lang w:val="ru-RU"/>
        </w:rPr>
        <w:t xml:space="preserve"> </w:t>
      </w:r>
      <w:r w:rsidRPr="009B25E1">
        <w:rPr>
          <w:lang w:val="ru-RU"/>
        </w:rPr>
        <w:t>(</w:t>
      </w:r>
      <w:r w:rsidR="00DF45A0">
        <w:rPr>
          <w:lang w:val="ru-RU"/>
        </w:rPr>
        <w:t>не</w:t>
      </w:r>
      <w:r w:rsidRPr="009B25E1">
        <w:rPr>
          <w:lang w:val="ru-RU"/>
        </w:rPr>
        <w:t>обязательный раздел)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A143D9" w:rsidRPr="00514549" w:rsidTr="0063108C">
        <w:trPr>
          <w:cantSplit/>
          <w:trHeight w:val="284"/>
          <w:jc w:val="center"/>
        </w:trPr>
        <w:tc>
          <w:tcPr>
            <w:tcW w:w="5000" w:type="pct"/>
          </w:tcPr>
          <w:p w:rsidR="00A143D9" w:rsidRPr="009B25E1" w:rsidRDefault="003B2A13" w:rsidP="0063108C">
            <w:pPr>
              <w:spacing w:before="40" w:after="40"/>
              <w:rPr>
                <w:lang w:val="ru-RU"/>
              </w:rPr>
            </w:pPr>
            <w:r w:rsidRPr="009B25E1">
              <w:rPr>
                <w:lang w:val="ru-RU"/>
              </w:rPr>
              <w:t xml:space="preserve">В этом разделе </w:t>
            </w:r>
            <w:r w:rsidR="003C63A9" w:rsidRPr="009B25E1">
              <w:rPr>
                <w:lang w:val="ru-RU"/>
              </w:rPr>
              <w:t>следует</w:t>
            </w:r>
            <w:r w:rsidRPr="009B25E1">
              <w:rPr>
                <w:lang w:val="ru-RU"/>
              </w:rPr>
              <w:t xml:space="preserve"> указ</w:t>
            </w:r>
            <w:r w:rsidR="003C63A9" w:rsidRPr="009B25E1">
              <w:rPr>
                <w:lang w:val="ru-RU"/>
              </w:rPr>
              <w:t>ывать</w:t>
            </w:r>
            <w:r w:rsidRPr="009B25E1">
              <w:rPr>
                <w:lang w:val="ru-RU"/>
              </w:rPr>
              <w:t xml:space="preserve"> общепринят</w:t>
            </w:r>
            <w:r w:rsidR="003C63A9" w:rsidRPr="009B25E1">
              <w:rPr>
                <w:lang w:val="ru-RU"/>
              </w:rPr>
              <w:t>ые сведения</w:t>
            </w:r>
            <w:r w:rsidRPr="009B25E1">
              <w:rPr>
                <w:lang w:val="ru-RU"/>
              </w:rPr>
              <w:t>, котор</w:t>
            </w:r>
            <w:r w:rsidR="003C63A9" w:rsidRPr="009B25E1">
              <w:rPr>
                <w:lang w:val="ru-RU"/>
              </w:rPr>
              <w:t>ые</w:t>
            </w:r>
            <w:r w:rsidRPr="009B25E1">
              <w:rPr>
                <w:lang w:val="ru-RU"/>
              </w:rPr>
              <w:t xml:space="preserve"> поддержива</w:t>
            </w:r>
            <w:r w:rsidR="003C63A9" w:rsidRPr="009B25E1">
              <w:rPr>
                <w:lang w:val="ru-RU"/>
              </w:rPr>
              <w:t>ю</w:t>
            </w:r>
            <w:r w:rsidRPr="009B25E1">
              <w:rPr>
                <w:lang w:val="ru-RU"/>
              </w:rPr>
              <w:t>т данную Рекомендацию и/или относ</w:t>
            </w:r>
            <w:r w:rsidR="003C63A9" w:rsidRPr="009B25E1">
              <w:rPr>
                <w:lang w:val="ru-RU"/>
              </w:rPr>
              <w:t>я</w:t>
            </w:r>
            <w:r w:rsidRPr="009B25E1">
              <w:rPr>
                <w:lang w:val="ru-RU"/>
              </w:rPr>
              <w:t>тся к ней, он должен включать ссылку на соответствующее Приложение и иметь следующую нумерацию</w:t>
            </w:r>
            <w:r w:rsidR="00A143D9" w:rsidRPr="009B25E1">
              <w:rPr>
                <w:lang w:val="ru-RU"/>
              </w:rPr>
              <w:t>:</w:t>
            </w:r>
          </w:p>
        </w:tc>
      </w:tr>
    </w:tbl>
    <w:p w:rsidR="00A143D9" w:rsidRPr="0063108C" w:rsidRDefault="00A143D9" w:rsidP="0063108C">
      <w:pPr>
        <w:rPr>
          <w:i/>
          <w:iCs/>
          <w:lang w:val="ru-RU"/>
        </w:rPr>
      </w:pPr>
      <w:r w:rsidRPr="0063108C">
        <w:rPr>
          <w:i/>
          <w:iCs/>
        </w:rPr>
        <w:t>a</w:t>
      </w:r>
      <w:r w:rsidRPr="0063108C">
        <w:rPr>
          <w:i/>
          <w:iCs/>
          <w:lang w:val="ru-RU"/>
        </w:rPr>
        <w:t>)</w:t>
      </w:r>
    </w:p>
    <w:p w:rsidR="00A143D9" w:rsidRPr="0063108C" w:rsidRDefault="00A143D9" w:rsidP="0063108C">
      <w:pPr>
        <w:rPr>
          <w:i/>
          <w:iCs/>
          <w:lang w:val="ru-RU"/>
        </w:rPr>
      </w:pPr>
      <w:r w:rsidRPr="0063108C">
        <w:rPr>
          <w:i/>
          <w:iCs/>
        </w:rPr>
        <w:t>b</w:t>
      </w:r>
      <w:r w:rsidRPr="0063108C">
        <w:rPr>
          <w:i/>
          <w:iCs/>
          <w:lang w:val="ru-RU"/>
        </w:rPr>
        <w:t>)</w:t>
      </w:r>
    </w:p>
    <w:p w:rsidR="00A143D9" w:rsidRPr="0063108C" w:rsidRDefault="00A143D9" w:rsidP="00E26B65">
      <w:pPr>
        <w:rPr>
          <w:i/>
          <w:iCs/>
          <w:lang w:val="ru-RU"/>
        </w:rPr>
      </w:pPr>
      <w:r w:rsidRPr="0063108C">
        <w:rPr>
          <w:i/>
          <w:iCs/>
        </w:rPr>
        <w:t>c</w:t>
      </w:r>
      <w:r w:rsidRPr="0063108C">
        <w:rPr>
          <w:i/>
          <w:iCs/>
          <w:lang w:val="ru-RU"/>
        </w:rPr>
        <w:t xml:space="preserve">)…… </w:t>
      </w:r>
      <w:r w:rsidR="003B2A13" w:rsidRPr="0063108C">
        <w:rPr>
          <w:i/>
          <w:iCs/>
          <w:lang w:val="ru-RU"/>
        </w:rPr>
        <w:t>–</w:t>
      </w:r>
      <w:r w:rsidRPr="0063108C">
        <w:rPr>
          <w:i/>
          <w:iCs/>
          <w:lang w:val="ru-RU"/>
        </w:rPr>
        <w:t xml:space="preserve"> </w:t>
      </w:r>
      <w:r w:rsidRPr="0063108C">
        <w:rPr>
          <w:i/>
          <w:iCs/>
        </w:rPr>
        <w:t>z</w:t>
      </w:r>
      <w:r w:rsidRPr="0063108C">
        <w:rPr>
          <w:i/>
          <w:iCs/>
          <w:lang w:val="ru-RU"/>
        </w:rPr>
        <w:t>)</w:t>
      </w:r>
    </w:p>
    <w:p w:rsidR="00A143D9" w:rsidRPr="009B25E1" w:rsidRDefault="003C63A9" w:rsidP="0063108C">
      <w:pPr>
        <w:pStyle w:val="Call"/>
        <w:spacing w:after="120"/>
        <w:rPr>
          <w:lang w:val="ru-RU"/>
        </w:rPr>
      </w:pPr>
      <w:r w:rsidRPr="007B61DC">
        <w:rPr>
          <w:lang w:val="ru-RU"/>
        </w:rPr>
        <w:t>рекомендует</w:t>
      </w:r>
      <w:r w:rsidR="00A143D9" w:rsidRPr="009B25E1">
        <w:rPr>
          <w:lang w:val="ru-RU"/>
        </w:rPr>
        <w:t xml:space="preserve"> </w:t>
      </w:r>
      <w:r w:rsidR="00B10A85" w:rsidRPr="009B25E1">
        <w:rPr>
          <w:lang w:val="ru-RU"/>
        </w:rPr>
        <w:t>(обязательный раздел)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A143D9" w:rsidRPr="00514549" w:rsidTr="0063108C">
        <w:trPr>
          <w:cantSplit/>
          <w:trHeight w:val="284"/>
          <w:jc w:val="center"/>
        </w:trPr>
        <w:tc>
          <w:tcPr>
            <w:tcW w:w="5000" w:type="pct"/>
          </w:tcPr>
          <w:p w:rsidR="00A143D9" w:rsidRPr="009B25E1" w:rsidRDefault="00E306F0" w:rsidP="0063108C">
            <w:pPr>
              <w:spacing w:before="40"/>
              <w:rPr>
                <w:lang w:val="ru-RU"/>
              </w:rPr>
            </w:pPr>
            <w:r w:rsidRPr="009B25E1">
              <w:rPr>
                <w:lang w:val="ru-RU"/>
              </w:rPr>
              <w:t>В этот раздел следует включать</w:t>
            </w:r>
            <w:r w:rsidR="00A143D9" w:rsidRPr="009B25E1">
              <w:rPr>
                <w:lang w:val="ru-RU"/>
              </w:rPr>
              <w:t xml:space="preserve">: </w:t>
            </w:r>
          </w:p>
          <w:p w:rsidR="00A143D9" w:rsidRPr="0063108C" w:rsidRDefault="00E306F0" w:rsidP="00E26B65">
            <w:pPr>
              <w:rPr>
                <w:lang w:val="ru-RU"/>
              </w:rPr>
            </w:pPr>
            <w:r w:rsidRPr="009B25E1">
              <w:rPr>
                <w:lang w:val="ru-RU"/>
              </w:rPr>
              <w:t>рекомендуемые спецификации, требования, данные или руководящие указания в отношении рекомендованных способов</w:t>
            </w:r>
            <w:r w:rsidR="00DF45A0">
              <w:rPr>
                <w:lang w:val="ru-RU"/>
              </w:rPr>
              <w:t xml:space="preserve"> выполнения поставленной задачи</w:t>
            </w:r>
            <w:r w:rsidRPr="009B25E1">
              <w:rPr>
                <w:lang w:val="ru-RU"/>
              </w:rPr>
              <w:t xml:space="preserve"> или рекомендуемые процедуры для конкретного применения</w:t>
            </w:r>
            <w:r w:rsidR="00E26B65">
              <w:rPr>
                <w:lang w:val="ru-RU"/>
              </w:rPr>
              <w:t>;</w:t>
            </w:r>
            <w:r w:rsidRPr="009B25E1">
              <w:rPr>
                <w:lang w:val="ru-RU"/>
              </w:rPr>
              <w:t xml:space="preserve"> и он </w:t>
            </w:r>
            <w:r w:rsidRPr="009B25E1">
              <w:rPr>
                <w:i/>
                <w:lang w:val="ru-RU"/>
              </w:rPr>
              <w:t>должен иметь</w:t>
            </w:r>
            <w:r w:rsidRPr="009B25E1">
              <w:rPr>
                <w:lang w:val="ru-RU"/>
              </w:rPr>
              <w:t xml:space="preserve"> </w:t>
            </w:r>
            <w:r w:rsidRPr="009B25E1">
              <w:rPr>
                <w:i/>
                <w:lang w:val="ru-RU"/>
              </w:rPr>
              <w:t>следующую нумерацию</w:t>
            </w:r>
            <w:r w:rsidR="00A143D9" w:rsidRPr="0063108C">
              <w:rPr>
                <w:lang w:val="ru-RU"/>
              </w:rPr>
              <w:t xml:space="preserve">: </w:t>
            </w:r>
          </w:p>
          <w:p w:rsidR="00A143D9" w:rsidRPr="00514549" w:rsidRDefault="00A143D9" w:rsidP="00514549">
            <w:pPr>
              <w:tabs>
                <w:tab w:val="clear" w:pos="794"/>
                <w:tab w:val="left" w:pos="1134"/>
              </w:tabs>
              <w:rPr>
                <w:rFonts w:asciiTheme="majorBidi" w:hAnsiTheme="majorBidi" w:cstheme="majorBidi"/>
                <w:szCs w:val="22"/>
                <w:lang w:val="en-US"/>
              </w:rPr>
            </w:pPr>
            <w:r w:rsidRPr="005815CE">
              <w:rPr>
                <w:rFonts w:asciiTheme="majorBidi" w:hAnsiTheme="majorBidi" w:cstheme="majorBidi"/>
                <w:szCs w:val="22"/>
                <w:lang w:val="ru-RU"/>
              </w:rPr>
              <w:t>1</w:t>
            </w:r>
            <w:r w:rsidR="00514549">
              <w:rPr>
                <w:rFonts w:asciiTheme="majorBidi" w:hAnsiTheme="majorBidi" w:cstheme="majorBidi"/>
                <w:szCs w:val="22"/>
                <w:lang w:val="en-US"/>
              </w:rPr>
              <w:tab/>
            </w:r>
          </w:p>
          <w:p w:rsidR="00A143D9" w:rsidRPr="00514549" w:rsidRDefault="00DF45A0" w:rsidP="00514549">
            <w:pPr>
              <w:tabs>
                <w:tab w:val="clear" w:pos="794"/>
                <w:tab w:val="clear" w:pos="1191"/>
                <w:tab w:val="left" w:pos="1134"/>
              </w:tabs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ru-RU"/>
              </w:rPr>
              <w:t>2</w:t>
            </w:r>
            <w:r w:rsidR="00514549">
              <w:rPr>
                <w:rFonts w:asciiTheme="majorBidi" w:hAnsiTheme="majorBidi" w:cstheme="majorBidi"/>
                <w:szCs w:val="22"/>
                <w:lang w:val="en-US"/>
              </w:rPr>
              <w:tab/>
            </w:r>
            <w:bookmarkStart w:id="0" w:name="_GoBack"/>
            <w:bookmarkEnd w:id="0"/>
          </w:p>
          <w:p w:rsidR="00A143D9" w:rsidRPr="009B25E1" w:rsidRDefault="00E306F0" w:rsidP="00872D98">
            <w:pPr>
              <w:spacing w:after="40"/>
              <w:rPr>
                <w:lang w:val="ru-RU"/>
              </w:rPr>
            </w:pPr>
            <w:r w:rsidRPr="009B25E1">
              <w:rPr>
                <w:lang w:val="ru-RU"/>
              </w:rPr>
              <w:t xml:space="preserve">В этот раздел может быть включено(ы) отдельное(ые) или общее(ие) Примечание(я) </w:t>
            </w:r>
            <w:r w:rsidR="00A143D9" w:rsidRPr="009B25E1">
              <w:rPr>
                <w:lang w:val="ru-RU"/>
              </w:rPr>
              <w:t>(</w:t>
            </w:r>
            <w:r w:rsidRPr="009B25E1">
              <w:rPr>
                <w:lang w:val="ru-RU"/>
              </w:rPr>
              <w:t>например</w:t>
            </w:r>
            <w:r w:rsidR="00872D98">
              <w:rPr>
                <w:lang w:val="ru-RU"/>
              </w:rPr>
              <w:t>,</w:t>
            </w:r>
            <w:r w:rsidR="00A143D9" w:rsidRPr="009B25E1">
              <w:rPr>
                <w:lang w:val="ru-RU"/>
              </w:rPr>
              <w:t xml:space="preserve"> </w:t>
            </w:r>
            <w:r w:rsidRPr="009B25E1">
              <w:rPr>
                <w:lang w:val="ru-RU"/>
              </w:rPr>
              <w:t>для указания исследований, которые должны быть проведены</w:t>
            </w:r>
            <w:r w:rsidR="00A143D9" w:rsidRPr="009B25E1">
              <w:rPr>
                <w:lang w:val="ru-RU"/>
              </w:rPr>
              <w:t>)</w:t>
            </w:r>
            <w:r w:rsidRPr="009B25E1">
              <w:rPr>
                <w:lang w:val="ru-RU"/>
              </w:rPr>
              <w:t>.</w:t>
            </w:r>
          </w:p>
        </w:tc>
      </w:tr>
    </w:tbl>
    <w:p w:rsidR="0063108C" w:rsidRDefault="0063108C" w:rsidP="00A143D9">
      <w:pPr>
        <w:rPr>
          <w:rFonts w:asciiTheme="majorBidi" w:hAnsiTheme="majorBidi" w:cstheme="majorBidi"/>
          <w:szCs w:val="22"/>
          <w:lang w:val="ru-RU"/>
        </w:rPr>
      </w:pPr>
    </w:p>
    <w:p w:rsidR="0063108C" w:rsidRDefault="0063108C" w:rsidP="0063108C">
      <w:pPr>
        <w:rPr>
          <w:lang w:val="ru-RU"/>
        </w:rPr>
      </w:pPr>
    </w:p>
    <w:p w:rsidR="00A143D9" w:rsidRPr="009B25E1" w:rsidRDefault="009C6ABC" w:rsidP="0063108C">
      <w:pPr>
        <w:pStyle w:val="AnnexNoTitle"/>
      </w:pPr>
      <w:r w:rsidRPr="009B25E1">
        <w:rPr>
          <w:lang w:val="ru-RU"/>
        </w:rPr>
        <w:lastRenderedPageBreak/>
        <w:t>Приложение</w:t>
      </w:r>
      <w:r w:rsidR="00A143D9" w:rsidRPr="009B25E1">
        <w:t>(</w:t>
      </w:r>
      <w:r w:rsidRPr="009B25E1">
        <w:rPr>
          <w:lang w:val="ru-RU"/>
        </w:rPr>
        <w:t>я</w:t>
      </w:r>
      <w:r w:rsidR="00A143D9" w:rsidRPr="009B25E1">
        <w:t>)</w:t>
      </w:r>
    </w:p>
    <w:tbl>
      <w:tblPr>
        <w:tblW w:w="0" w:type="auto"/>
        <w:jc w:val="center"/>
        <w:tblInd w:w="-6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9"/>
      </w:tblGrid>
      <w:tr w:rsidR="00A143D9" w:rsidRPr="00514549" w:rsidTr="00505B32">
        <w:trPr>
          <w:cantSplit/>
          <w:trHeight w:val="284"/>
          <w:jc w:val="center"/>
        </w:trPr>
        <w:tc>
          <w:tcPr>
            <w:tcW w:w="9499" w:type="dxa"/>
          </w:tcPr>
          <w:p w:rsidR="00A143D9" w:rsidRPr="00505B32" w:rsidRDefault="009C6ABC" w:rsidP="00505B32">
            <w:pPr>
              <w:spacing w:before="40"/>
              <w:rPr>
                <w:lang w:val="ru-RU"/>
              </w:rPr>
            </w:pPr>
            <w:r w:rsidRPr="009B25E1">
              <w:rPr>
                <w:lang w:val="ru-RU"/>
              </w:rPr>
              <w:t>Этот раздел должен</w:t>
            </w:r>
            <w:r w:rsidR="00A143D9" w:rsidRPr="00505B32">
              <w:rPr>
                <w:lang w:val="ru-RU"/>
              </w:rPr>
              <w:t xml:space="preserve">: </w:t>
            </w:r>
          </w:p>
          <w:p w:rsidR="00A143D9" w:rsidRPr="009B25E1" w:rsidRDefault="00505B32" w:rsidP="00505B32">
            <w:pPr>
              <w:pStyle w:val="enumlev1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9C6ABC" w:rsidRPr="009B25E1">
              <w:rPr>
                <w:lang w:val="ru-RU"/>
              </w:rPr>
              <w:t>содержать технические подробные сведения или описание методов/процедур;</w:t>
            </w:r>
          </w:p>
          <w:p w:rsidR="00A143D9" w:rsidRPr="009B25E1" w:rsidRDefault="00505B32" w:rsidP="00505B32">
            <w:pPr>
              <w:pStyle w:val="enumlev1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9C6ABC" w:rsidRPr="009B25E1">
              <w:rPr>
                <w:lang w:val="ru-RU"/>
              </w:rPr>
              <w:t xml:space="preserve">поддерживать или пояснять соответствующие пункты раздела </w:t>
            </w:r>
            <w:r w:rsidR="009C6ABC" w:rsidRPr="009B25E1">
              <w:rPr>
                <w:i/>
                <w:lang w:val="ru-RU"/>
              </w:rPr>
              <w:t>рекомендует</w:t>
            </w:r>
            <w:r w:rsidR="00A143D9" w:rsidRPr="009B25E1">
              <w:rPr>
                <w:lang w:val="ru-RU"/>
              </w:rPr>
              <w:t xml:space="preserve">; </w:t>
            </w:r>
          </w:p>
          <w:p w:rsidR="00A143D9" w:rsidRPr="009B25E1" w:rsidRDefault="00505B32" w:rsidP="00505B32">
            <w:pPr>
              <w:pStyle w:val="enumlev1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9C6ABC" w:rsidRPr="009B25E1">
              <w:rPr>
                <w:lang w:val="ru-RU"/>
              </w:rPr>
              <w:t>иметь следующую нумерацию:</w:t>
            </w:r>
            <w:r w:rsidR="00A143D9" w:rsidRPr="009B25E1">
              <w:rPr>
                <w:lang w:val="ru-RU"/>
              </w:rPr>
              <w:t xml:space="preserve"> </w:t>
            </w:r>
            <w:r w:rsidR="009C6ABC" w:rsidRPr="009B25E1">
              <w:rPr>
                <w:lang w:val="ru-RU"/>
              </w:rPr>
              <w:t>Приложение </w:t>
            </w:r>
            <w:r w:rsidR="00A143D9" w:rsidRPr="009B25E1">
              <w:rPr>
                <w:lang w:val="ru-RU"/>
              </w:rPr>
              <w:t xml:space="preserve">1, </w:t>
            </w:r>
            <w:r w:rsidR="009C6ABC" w:rsidRPr="009B25E1">
              <w:rPr>
                <w:lang w:val="ru-RU"/>
              </w:rPr>
              <w:t>Приложение </w:t>
            </w:r>
            <w:r w:rsidR="00A143D9" w:rsidRPr="009B25E1">
              <w:rPr>
                <w:lang w:val="ru-RU"/>
              </w:rPr>
              <w:t xml:space="preserve">2 </w:t>
            </w:r>
            <w:r w:rsidR="009C6ABC" w:rsidRPr="009B25E1">
              <w:rPr>
                <w:lang w:val="ru-RU"/>
              </w:rPr>
              <w:t>и т. д</w:t>
            </w:r>
            <w:r w:rsidR="00A143D9" w:rsidRPr="009B25E1">
              <w:rPr>
                <w:lang w:val="ru-RU"/>
              </w:rPr>
              <w:t>.</w:t>
            </w:r>
          </w:p>
          <w:p w:rsidR="00A143D9" w:rsidRPr="009B25E1" w:rsidRDefault="00505B32" w:rsidP="00505B32">
            <w:pPr>
              <w:pStyle w:val="enumlev1"/>
              <w:rPr>
                <w:lang w:val="ru-RU"/>
              </w:rPr>
            </w:pPr>
            <w:r>
              <w:rPr>
                <w:lang w:val="ru-RU"/>
              </w:rPr>
              <w:tab/>
            </w:r>
            <w:r w:rsidR="009755B5" w:rsidRPr="009B25E1">
              <w:rPr>
                <w:lang w:val="ru-RU"/>
              </w:rPr>
              <w:t>Это необходимо для обеспечения общей полноты и ясности.</w:t>
            </w:r>
          </w:p>
          <w:p w:rsidR="00A143D9" w:rsidRPr="009B25E1" w:rsidRDefault="009755B5" w:rsidP="00505B32">
            <w:pPr>
              <w:spacing w:after="40"/>
              <w:rPr>
                <w:lang w:val="ru-RU"/>
              </w:rPr>
            </w:pPr>
            <w:r w:rsidRPr="009B25E1">
              <w:rPr>
                <w:lang w:val="ru-RU"/>
              </w:rPr>
              <w:t>Если объем текста Приложения превышает 5 страниц</w:t>
            </w:r>
            <w:r w:rsidR="001F0A6D" w:rsidRPr="009B25E1">
              <w:rPr>
                <w:lang w:val="ru-RU"/>
              </w:rPr>
              <w:t>, необходимо предусмотреть СОДЕРЖАНИЕ</w:t>
            </w:r>
            <w:r w:rsidR="00A143D9" w:rsidRPr="009B25E1">
              <w:rPr>
                <w:lang w:val="ru-RU"/>
              </w:rPr>
              <w:t>.</w:t>
            </w:r>
          </w:p>
        </w:tc>
      </w:tr>
    </w:tbl>
    <w:p w:rsidR="00A143D9" w:rsidRPr="00505B32" w:rsidRDefault="00057468" w:rsidP="00F21BFE">
      <w:pPr>
        <w:pStyle w:val="AnnexNoTitle"/>
        <w:rPr>
          <w:lang w:val="ru-RU"/>
        </w:rPr>
      </w:pPr>
      <w:r w:rsidRPr="009B25E1">
        <w:rPr>
          <w:bCs/>
          <w:lang w:val="ru-RU"/>
        </w:rPr>
        <w:t>Прилагаемый(е) документ(ы)</w:t>
      </w:r>
      <w:r w:rsidR="00A143D9" w:rsidRPr="009B25E1">
        <w:rPr>
          <w:lang w:val="ru-RU"/>
        </w:rPr>
        <w:t xml:space="preserve"> </w:t>
      </w:r>
      <w:r w:rsidRPr="009B25E1">
        <w:rPr>
          <w:lang w:val="ru-RU"/>
        </w:rPr>
        <w:t>к Приложению</w:t>
      </w:r>
      <w:r w:rsidR="00A143D9" w:rsidRPr="00505B32">
        <w:rPr>
          <w:b w:val="0"/>
          <w:bCs/>
          <w:lang w:val="ru-RU"/>
        </w:rPr>
        <w:t xml:space="preserve"> </w:t>
      </w:r>
      <w:r w:rsidR="00F21BFE">
        <w:rPr>
          <w:b w:val="0"/>
          <w:bCs/>
          <w:lang w:val="ru-RU"/>
        </w:rPr>
        <w:br/>
      </w:r>
      <w:r w:rsidR="00A143D9" w:rsidRPr="00F21BFE">
        <w:rPr>
          <w:b w:val="0"/>
          <w:bCs/>
          <w:sz w:val="22"/>
          <w:szCs w:val="22"/>
          <w:lang w:val="ru-RU"/>
        </w:rPr>
        <w:t>(</w:t>
      </w:r>
      <w:r w:rsidRPr="00F21BFE">
        <w:rPr>
          <w:b w:val="0"/>
          <w:bCs/>
          <w:sz w:val="22"/>
          <w:szCs w:val="22"/>
          <w:lang w:val="ru-RU"/>
        </w:rPr>
        <w:t>при необходимости</w:t>
      </w:r>
      <w:r w:rsidR="00505B32" w:rsidRPr="00F21BFE">
        <w:rPr>
          <w:b w:val="0"/>
          <w:bCs/>
          <w:sz w:val="22"/>
          <w:szCs w:val="22"/>
          <w:lang w:val="ru-RU"/>
        </w:rPr>
        <w:t>)</w:t>
      </w:r>
    </w:p>
    <w:tbl>
      <w:tblPr>
        <w:tblW w:w="0" w:type="auto"/>
        <w:jc w:val="center"/>
        <w:tblInd w:w="-6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9"/>
      </w:tblGrid>
      <w:tr w:rsidR="00A143D9" w:rsidRPr="00514549" w:rsidTr="00505B32">
        <w:trPr>
          <w:cantSplit/>
          <w:trHeight w:val="284"/>
          <w:jc w:val="center"/>
        </w:trPr>
        <w:tc>
          <w:tcPr>
            <w:tcW w:w="9499" w:type="dxa"/>
          </w:tcPr>
          <w:p w:rsidR="00A143D9" w:rsidRPr="00F21BFE" w:rsidRDefault="00057468" w:rsidP="00505B32">
            <w:pPr>
              <w:spacing w:before="40"/>
              <w:rPr>
                <w:lang w:val="ru-RU"/>
              </w:rPr>
            </w:pPr>
            <w:r w:rsidRPr="009B25E1">
              <w:rPr>
                <w:lang w:val="ru-RU"/>
              </w:rPr>
              <w:t>Этот раздел должен</w:t>
            </w:r>
            <w:r w:rsidR="00A143D9" w:rsidRPr="00F21BFE">
              <w:rPr>
                <w:lang w:val="ru-RU"/>
              </w:rPr>
              <w:t xml:space="preserve">: </w:t>
            </w:r>
          </w:p>
          <w:p w:rsidR="00A143D9" w:rsidRPr="009B25E1" w:rsidRDefault="00F21BFE" w:rsidP="00F21BFE">
            <w:pPr>
              <w:pStyle w:val="enumlev1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057468" w:rsidRPr="009B25E1">
              <w:rPr>
                <w:lang w:val="ru-RU"/>
              </w:rPr>
              <w:t>содержать материал, который дополняет Приложение к Рекомендации или связан с этим Приложением</w:t>
            </w:r>
            <w:r w:rsidR="00A143D9" w:rsidRPr="009B25E1">
              <w:rPr>
                <w:lang w:val="ru-RU"/>
              </w:rPr>
              <w:t>;</w:t>
            </w:r>
          </w:p>
          <w:p w:rsidR="00A143D9" w:rsidRPr="00CD136C" w:rsidRDefault="00F21BFE" w:rsidP="00F21BFE">
            <w:pPr>
              <w:pStyle w:val="enumlev1"/>
              <w:rPr>
                <w:iCs/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057468" w:rsidRPr="009B25E1">
              <w:rPr>
                <w:lang w:val="ru-RU"/>
              </w:rPr>
              <w:t xml:space="preserve">пояснять соответствующие пункты раздела </w:t>
            </w:r>
            <w:r w:rsidR="00057468" w:rsidRPr="009B25E1">
              <w:rPr>
                <w:i/>
                <w:lang w:val="ru-RU"/>
              </w:rPr>
              <w:t>рекомендует</w:t>
            </w:r>
            <w:r w:rsidR="00057468" w:rsidRPr="00CD136C">
              <w:rPr>
                <w:iCs/>
                <w:lang w:val="ru-RU"/>
              </w:rPr>
              <w:t>.</w:t>
            </w:r>
            <w:r w:rsidR="00A143D9" w:rsidRPr="00CD136C">
              <w:rPr>
                <w:iCs/>
                <w:lang w:val="ru-RU"/>
              </w:rPr>
              <w:t xml:space="preserve"> </w:t>
            </w:r>
          </w:p>
          <w:p w:rsidR="00A143D9" w:rsidRPr="009B25E1" w:rsidRDefault="00F21BFE" w:rsidP="00F21BFE">
            <w:pPr>
              <w:pStyle w:val="enumlev1"/>
              <w:rPr>
                <w:lang w:val="ru-RU"/>
              </w:rPr>
            </w:pPr>
            <w:r>
              <w:rPr>
                <w:lang w:val="ru-RU"/>
              </w:rPr>
              <w:tab/>
            </w:r>
            <w:r w:rsidR="00057468" w:rsidRPr="009B25E1">
              <w:rPr>
                <w:lang w:val="ru-RU"/>
              </w:rPr>
              <w:t xml:space="preserve">Он </w:t>
            </w:r>
            <w:r>
              <w:rPr>
                <w:lang w:val="ru-RU"/>
              </w:rPr>
              <w:t xml:space="preserve">не </w:t>
            </w:r>
            <w:r w:rsidR="00057468" w:rsidRPr="009B25E1">
              <w:rPr>
                <w:lang w:val="ru-RU"/>
              </w:rPr>
              <w:t>имеет принципиального значения для полноты и ясности Рекомендации.</w:t>
            </w:r>
          </w:p>
          <w:p w:rsidR="00A143D9" w:rsidRPr="009B25E1" w:rsidRDefault="00057468" w:rsidP="00F21BFE">
            <w:pPr>
              <w:spacing w:after="40"/>
              <w:rPr>
                <w:lang w:val="ru-RU"/>
              </w:rPr>
            </w:pPr>
            <w:r w:rsidRPr="009B25E1">
              <w:rPr>
                <w:lang w:val="ru-RU"/>
              </w:rPr>
              <w:t>Если объем текста этого раздела превышает 5 страниц, необходимо предусмотреть СОДЕРЖАНИЕ.</w:t>
            </w:r>
          </w:p>
        </w:tc>
      </w:tr>
    </w:tbl>
    <w:p w:rsidR="00A143D9" w:rsidRPr="009B25E1" w:rsidRDefault="00A143D9" w:rsidP="00F21BFE">
      <w:pPr>
        <w:rPr>
          <w:lang w:val="ru-RU"/>
        </w:rPr>
      </w:pPr>
    </w:p>
    <w:tbl>
      <w:tblPr>
        <w:tblW w:w="0" w:type="auto"/>
        <w:jc w:val="center"/>
        <w:tblInd w:w="-5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1"/>
      </w:tblGrid>
      <w:tr w:rsidR="00A143D9" w:rsidRPr="00514549" w:rsidTr="00F21BFE">
        <w:trPr>
          <w:cantSplit/>
          <w:trHeight w:val="284"/>
          <w:jc w:val="center"/>
        </w:trPr>
        <w:tc>
          <w:tcPr>
            <w:tcW w:w="9451" w:type="dxa"/>
          </w:tcPr>
          <w:p w:rsidR="00A143D9" w:rsidRPr="009B25E1" w:rsidRDefault="009C62A9" w:rsidP="00F21BFE">
            <w:pPr>
              <w:spacing w:before="40" w:after="40"/>
              <w:rPr>
                <w:lang w:val="ru-RU"/>
              </w:rPr>
            </w:pPr>
            <w:r w:rsidRPr="009B25E1">
              <w:rPr>
                <w:lang w:val="ru-RU"/>
              </w:rPr>
              <w:t xml:space="preserve">Не следует использовать в качестве раздела Рекомендации </w:t>
            </w:r>
            <w:r w:rsidR="00F21BFE">
              <w:rPr>
                <w:b/>
                <w:lang w:val="ru-RU"/>
              </w:rPr>
              <w:t>Дополнение</w:t>
            </w:r>
            <w:r w:rsidRPr="009B25E1">
              <w:rPr>
                <w:b/>
                <w:lang w:val="ru-RU"/>
              </w:rPr>
              <w:t>(я)</w:t>
            </w:r>
            <w:r w:rsidR="00030985" w:rsidRPr="009B25E1">
              <w:rPr>
                <w:b/>
                <w:lang w:val="ru-RU"/>
              </w:rPr>
              <w:t xml:space="preserve"> (</w:t>
            </w:r>
            <w:r w:rsidR="00030985" w:rsidRPr="009B25E1">
              <w:rPr>
                <w:b/>
                <w:lang w:val="en-US"/>
              </w:rPr>
              <w:t>Appendix</w:t>
            </w:r>
            <w:r w:rsidR="00030985" w:rsidRPr="009B25E1">
              <w:rPr>
                <w:b/>
                <w:lang w:val="ru-RU"/>
              </w:rPr>
              <w:t>)</w:t>
            </w:r>
            <w:r w:rsidRPr="009B25E1">
              <w:rPr>
                <w:lang w:val="ru-RU"/>
              </w:rPr>
              <w:t xml:space="preserve"> во избежание путаницы с </w:t>
            </w:r>
            <w:r w:rsidRPr="009B25E1">
              <w:rPr>
                <w:b/>
                <w:lang w:val="ru-RU"/>
              </w:rPr>
              <w:t>Приложением(ями)</w:t>
            </w:r>
            <w:r w:rsidR="00030985" w:rsidRPr="009B25E1">
              <w:rPr>
                <w:b/>
                <w:lang w:val="ru-RU"/>
              </w:rPr>
              <w:t xml:space="preserve"> (</w:t>
            </w:r>
            <w:r w:rsidR="00030985" w:rsidRPr="009B25E1">
              <w:rPr>
                <w:b/>
                <w:lang w:val="en-US"/>
              </w:rPr>
              <w:t>Appendix</w:t>
            </w:r>
            <w:r w:rsidR="00030985" w:rsidRPr="009B25E1">
              <w:rPr>
                <w:b/>
                <w:lang w:val="ru-RU"/>
              </w:rPr>
              <w:t>)</w:t>
            </w:r>
            <w:r w:rsidRPr="009B25E1">
              <w:rPr>
                <w:lang w:val="ru-RU"/>
              </w:rPr>
              <w:t>, используемыми в РР</w:t>
            </w:r>
            <w:r w:rsidRPr="00F21BFE">
              <w:rPr>
                <w:bCs/>
                <w:lang w:val="ru-RU"/>
              </w:rPr>
              <w:t>.</w:t>
            </w:r>
          </w:p>
        </w:tc>
      </w:tr>
    </w:tbl>
    <w:p w:rsidR="00F21BFE" w:rsidRDefault="00F21BFE" w:rsidP="00F21BFE">
      <w:pPr>
        <w:spacing w:before="720"/>
        <w:jc w:val="center"/>
      </w:pPr>
      <w:r>
        <w:t>______________</w:t>
      </w:r>
    </w:p>
    <w:sectPr w:rsidR="00F21BFE" w:rsidSect="005815CE">
      <w:headerReference w:type="default" r:id="rId9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69" w:rsidRDefault="00844269">
      <w:r>
        <w:separator/>
      </w:r>
    </w:p>
  </w:endnote>
  <w:endnote w:type="continuationSeparator" w:id="0">
    <w:p w:rsidR="00844269" w:rsidRDefault="0084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69" w:rsidRDefault="00844269">
      <w:r>
        <w:t>____________________</w:t>
      </w:r>
    </w:p>
  </w:footnote>
  <w:footnote w:type="continuationSeparator" w:id="0">
    <w:p w:rsidR="00844269" w:rsidRDefault="00844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85752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p w:rsidR="001F2D4C" w:rsidRPr="0063108C" w:rsidRDefault="001F2D4C" w:rsidP="001F2D4C">
        <w:pPr>
          <w:pStyle w:val="Header"/>
          <w:rPr>
            <w:szCs w:val="18"/>
          </w:rPr>
        </w:pPr>
        <w:r w:rsidRPr="0063108C">
          <w:rPr>
            <w:szCs w:val="18"/>
          </w:rPr>
          <w:fldChar w:fldCharType="begin"/>
        </w:r>
        <w:r w:rsidRPr="0063108C">
          <w:rPr>
            <w:szCs w:val="18"/>
          </w:rPr>
          <w:instrText xml:space="preserve"> PAGE   \* MERGEFORMAT </w:instrText>
        </w:r>
        <w:r w:rsidRPr="0063108C">
          <w:rPr>
            <w:szCs w:val="18"/>
          </w:rPr>
          <w:fldChar w:fldCharType="separate"/>
        </w:r>
        <w:r w:rsidR="00514549">
          <w:rPr>
            <w:noProof/>
            <w:szCs w:val="18"/>
          </w:rPr>
          <w:t>3</w:t>
        </w:r>
        <w:r w:rsidRPr="0063108C">
          <w:rPr>
            <w:noProof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3F6F"/>
    <w:multiLevelType w:val="hybridMultilevel"/>
    <w:tmpl w:val="B9FCB1A8"/>
    <w:lvl w:ilvl="0" w:tplc="21BA368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E8023C"/>
    <w:multiLevelType w:val="hybridMultilevel"/>
    <w:tmpl w:val="CA802012"/>
    <w:lvl w:ilvl="0" w:tplc="9F98167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F05A6E"/>
    <w:multiLevelType w:val="hybridMultilevel"/>
    <w:tmpl w:val="D5BE90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57628A"/>
    <w:multiLevelType w:val="hybridMultilevel"/>
    <w:tmpl w:val="7A708D7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D16047"/>
    <w:multiLevelType w:val="hybridMultilevel"/>
    <w:tmpl w:val="A0A2D2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D9"/>
    <w:rsid w:val="00006AAC"/>
    <w:rsid w:val="00027FBE"/>
    <w:rsid w:val="00030985"/>
    <w:rsid w:val="00057468"/>
    <w:rsid w:val="001F0A6D"/>
    <w:rsid w:val="001F0F7B"/>
    <w:rsid w:val="001F2D4C"/>
    <w:rsid w:val="0021388A"/>
    <w:rsid w:val="002603EC"/>
    <w:rsid w:val="00271619"/>
    <w:rsid w:val="002E3C9B"/>
    <w:rsid w:val="0031418B"/>
    <w:rsid w:val="00331106"/>
    <w:rsid w:val="003B2A13"/>
    <w:rsid w:val="003C63A9"/>
    <w:rsid w:val="0046705E"/>
    <w:rsid w:val="00505B32"/>
    <w:rsid w:val="00514549"/>
    <w:rsid w:val="00514CE0"/>
    <w:rsid w:val="0054160D"/>
    <w:rsid w:val="005815CE"/>
    <w:rsid w:val="005B73D7"/>
    <w:rsid w:val="005F6A4A"/>
    <w:rsid w:val="0063108C"/>
    <w:rsid w:val="006B4AC0"/>
    <w:rsid w:val="006C0FEA"/>
    <w:rsid w:val="00700651"/>
    <w:rsid w:val="00717C4F"/>
    <w:rsid w:val="0076382C"/>
    <w:rsid w:val="007B61DC"/>
    <w:rsid w:val="007D32B7"/>
    <w:rsid w:val="007E044C"/>
    <w:rsid w:val="00844269"/>
    <w:rsid w:val="00872D98"/>
    <w:rsid w:val="008970B4"/>
    <w:rsid w:val="008A76BB"/>
    <w:rsid w:val="00952C8F"/>
    <w:rsid w:val="009755B5"/>
    <w:rsid w:val="00983268"/>
    <w:rsid w:val="009B25E1"/>
    <w:rsid w:val="009C62A9"/>
    <w:rsid w:val="009C6ABC"/>
    <w:rsid w:val="009E0CDA"/>
    <w:rsid w:val="009E305B"/>
    <w:rsid w:val="00A143D9"/>
    <w:rsid w:val="00A332EB"/>
    <w:rsid w:val="00B073A5"/>
    <w:rsid w:val="00B10A85"/>
    <w:rsid w:val="00B7265C"/>
    <w:rsid w:val="00CA36C9"/>
    <w:rsid w:val="00CB1CEF"/>
    <w:rsid w:val="00CD136C"/>
    <w:rsid w:val="00CE4947"/>
    <w:rsid w:val="00D218D6"/>
    <w:rsid w:val="00D84889"/>
    <w:rsid w:val="00DA2554"/>
    <w:rsid w:val="00DF45A0"/>
    <w:rsid w:val="00E26B65"/>
    <w:rsid w:val="00E306F0"/>
    <w:rsid w:val="00E42C5E"/>
    <w:rsid w:val="00E609E1"/>
    <w:rsid w:val="00EC2E3F"/>
    <w:rsid w:val="00EF05BB"/>
    <w:rsid w:val="00F21BFE"/>
    <w:rsid w:val="00F556BA"/>
    <w:rsid w:val="00F57800"/>
    <w:rsid w:val="00F9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F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027FBE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27FB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27FB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27FB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027FBE"/>
    <w:pPr>
      <w:outlineLvl w:val="4"/>
    </w:pPr>
  </w:style>
  <w:style w:type="paragraph" w:styleId="Heading6">
    <w:name w:val="heading 6"/>
    <w:basedOn w:val="Heading4"/>
    <w:next w:val="Normal"/>
    <w:qFormat/>
    <w:rsid w:val="00027FB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27FBE"/>
    <w:pPr>
      <w:outlineLvl w:val="6"/>
    </w:pPr>
  </w:style>
  <w:style w:type="paragraph" w:styleId="Heading8">
    <w:name w:val="heading 8"/>
    <w:basedOn w:val="Heading6"/>
    <w:next w:val="Normal"/>
    <w:qFormat/>
    <w:rsid w:val="00027FBE"/>
    <w:pPr>
      <w:outlineLvl w:val="7"/>
    </w:pPr>
  </w:style>
  <w:style w:type="paragraph" w:styleId="Heading9">
    <w:name w:val="heading 9"/>
    <w:basedOn w:val="Heading6"/>
    <w:next w:val="Normal"/>
    <w:qFormat/>
    <w:rsid w:val="00027F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027FBE"/>
    <w:pPr>
      <w:spacing w:before="320"/>
    </w:pPr>
  </w:style>
  <w:style w:type="paragraph" w:customStyle="1" w:styleId="ChapNo">
    <w:name w:val="Chap_No"/>
    <w:basedOn w:val="ArtNo"/>
    <w:next w:val="Chaptitle"/>
    <w:rsid w:val="00027FBE"/>
    <w:rPr>
      <w:b/>
    </w:rPr>
  </w:style>
  <w:style w:type="paragraph" w:customStyle="1" w:styleId="Chaptitle">
    <w:name w:val="Chap_title"/>
    <w:basedOn w:val="Arttitle"/>
    <w:next w:val="Normalaftertitle"/>
    <w:rsid w:val="00027FBE"/>
  </w:style>
  <w:style w:type="paragraph" w:customStyle="1" w:styleId="ASN1">
    <w:name w:val="ASN.1"/>
    <w:basedOn w:val="Normal"/>
    <w:next w:val="Normal"/>
    <w:rsid w:val="00027FB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Headingi">
    <w:name w:val="Heading_i"/>
    <w:basedOn w:val="Heading3"/>
    <w:next w:val="Normal"/>
    <w:rsid w:val="00027FBE"/>
    <w:pPr>
      <w:spacing w:before="160"/>
      <w:ind w:left="0" w:firstLine="0"/>
    </w:pPr>
    <w:rPr>
      <w:b w:val="0"/>
      <w:i/>
    </w:rPr>
  </w:style>
  <w:style w:type="paragraph" w:customStyle="1" w:styleId="ArtNo">
    <w:name w:val="Art_No"/>
    <w:basedOn w:val="Normal"/>
    <w:next w:val="Normal"/>
    <w:rsid w:val="00027FBE"/>
    <w:pPr>
      <w:keepNext/>
      <w:keepLines/>
      <w:spacing w:before="480"/>
      <w:jc w:val="center"/>
    </w:pPr>
    <w:rPr>
      <w:sz w:val="26"/>
    </w:rPr>
  </w:style>
  <w:style w:type="paragraph" w:customStyle="1" w:styleId="Arttitle">
    <w:name w:val="Art_title"/>
    <w:basedOn w:val="Normal"/>
    <w:next w:val="Normalaftertitle"/>
    <w:rsid w:val="00027FB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027FB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027FBE"/>
    <w:pPr>
      <w:spacing w:before="80"/>
      <w:ind w:left="794" w:hanging="794"/>
    </w:pPr>
  </w:style>
  <w:style w:type="paragraph" w:customStyle="1" w:styleId="enumlev2">
    <w:name w:val="enumlev2"/>
    <w:basedOn w:val="enumlev1"/>
    <w:rsid w:val="00027FBE"/>
    <w:pPr>
      <w:ind w:left="1191" w:hanging="397"/>
    </w:pPr>
  </w:style>
  <w:style w:type="paragraph" w:customStyle="1" w:styleId="enumlev3">
    <w:name w:val="enumlev3"/>
    <w:basedOn w:val="enumlev2"/>
    <w:rsid w:val="00027FBE"/>
    <w:pPr>
      <w:ind w:left="1588"/>
    </w:pPr>
  </w:style>
  <w:style w:type="paragraph" w:customStyle="1" w:styleId="Equation">
    <w:name w:val="Equation"/>
    <w:basedOn w:val="Normal"/>
    <w:rsid w:val="00027FB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027FBE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customStyle="1" w:styleId="Figurelegend">
    <w:name w:val="Figure_legend"/>
    <w:basedOn w:val="Normal"/>
    <w:rsid w:val="00027FB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FigureNo"/>
    <w:next w:val="Normal"/>
    <w:rsid w:val="00027FBE"/>
    <w:pPr>
      <w:keepNext w:val="0"/>
      <w:spacing w:before="0" w:after="240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027FBE"/>
  </w:style>
  <w:style w:type="paragraph" w:customStyle="1" w:styleId="Tabletext">
    <w:name w:val="Table_text"/>
    <w:basedOn w:val="Normal"/>
    <w:rsid w:val="00027F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63108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pPr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rsid w:val="00027FBE"/>
    <w:rPr>
      <w:position w:val="6"/>
      <w:sz w:val="16"/>
    </w:rPr>
  </w:style>
  <w:style w:type="paragraph" w:styleId="FootnoteText">
    <w:name w:val="footnote text"/>
    <w:basedOn w:val="Normal"/>
    <w:rsid w:val="00027FBE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customStyle="1" w:styleId="Note">
    <w:name w:val="Note"/>
    <w:basedOn w:val="Normal"/>
    <w:rsid w:val="00027FBE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styleId="Header">
    <w:name w:val="header"/>
    <w:basedOn w:val="Normal"/>
    <w:link w:val="HeaderChar"/>
    <w:rsid w:val="0063108C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027FBE"/>
  </w:style>
  <w:style w:type="paragraph" w:styleId="Index2">
    <w:name w:val="index 2"/>
    <w:basedOn w:val="Normal"/>
    <w:next w:val="Normal"/>
    <w:rsid w:val="00027FBE"/>
    <w:pPr>
      <w:ind w:left="283"/>
    </w:pPr>
  </w:style>
  <w:style w:type="paragraph" w:styleId="Index3">
    <w:name w:val="index 3"/>
    <w:basedOn w:val="Normal"/>
    <w:next w:val="Normal"/>
    <w:rsid w:val="00027FBE"/>
    <w:pPr>
      <w:ind w:left="566"/>
    </w:pPr>
  </w:style>
  <w:style w:type="paragraph" w:customStyle="1" w:styleId="PartNo">
    <w:name w:val="Part_No"/>
    <w:basedOn w:val="Normal"/>
    <w:next w:val="Normal"/>
    <w:rsid w:val="00027FBE"/>
  </w:style>
  <w:style w:type="paragraph" w:customStyle="1" w:styleId="Partref">
    <w:name w:val="Part_ref"/>
    <w:basedOn w:val="Normal"/>
    <w:next w:val="Normal"/>
    <w:rsid w:val="00027FBE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027FB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027FBE"/>
    <w:pPr>
      <w:jc w:val="center"/>
    </w:pPr>
  </w:style>
  <w:style w:type="paragraph" w:customStyle="1" w:styleId="Recdate">
    <w:name w:val="Rec_date"/>
    <w:basedOn w:val="Recref"/>
    <w:next w:val="Normalaftertitle"/>
    <w:rsid w:val="00027FBE"/>
    <w:pPr>
      <w:jc w:val="right"/>
    </w:pPr>
  </w:style>
  <w:style w:type="paragraph" w:customStyle="1" w:styleId="Questiondate">
    <w:name w:val="Question_date"/>
    <w:basedOn w:val="Recdate"/>
    <w:next w:val="Normalaftertitle"/>
    <w:rsid w:val="00027FBE"/>
  </w:style>
  <w:style w:type="paragraph" w:customStyle="1" w:styleId="QuestionNo">
    <w:name w:val="Question_No"/>
    <w:basedOn w:val="RecNo"/>
    <w:next w:val="Normal"/>
    <w:rsid w:val="00027FBE"/>
  </w:style>
  <w:style w:type="paragraph" w:customStyle="1" w:styleId="RecNo">
    <w:name w:val="Rec_No"/>
    <w:basedOn w:val="Normal"/>
    <w:next w:val="Rectitle"/>
    <w:rsid w:val="00027FB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6"/>
    </w:rPr>
  </w:style>
  <w:style w:type="paragraph" w:customStyle="1" w:styleId="Rectitle">
    <w:name w:val="Rec_title"/>
    <w:basedOn w:val="Normal"/>
    <w:next w:val="Recref"/>
    <w:uiPriority w:val="99"/>
    <w:rsid w:val="00027FBE"/>
    <w:pPr>
      <w:keepNext/>
      <w:keepLines/>
      <w:spacing w:before="240"/>
      <w:jc w:val="center"/>
    </w:pPr>
    <w:rPr>
      <w:b/>
      <w:sz w:val="26"/>
    </w:rPr>
  </w:style>
  <w:style w:type="paragraph" w:customStyle="1" w:styleId="Questiontitle">
    <w:name w:val="Question_title"/>
    <w:basedOn w:val="Normal"/>
    <w:next w:val="Questionref"/>
    <w:rsid w:val="00027FBE"/>
  </w:style>
  <w:style w:type="paragraph" w:customStyle="1" w:styleId="Questionref">
    <w:name w:val="Question_ref"/>
    <w:basedOn w:val="Recref"/>
    <w:next w:val="Questiondate"/>
    <w:rsid w:val="00027FBE"/>
  </w:style>
  <w:style w:type="paragraph" w:customStyle="1" w:styleId="Reftext">
    <w:name w:val="Ref_text"/>
    <w:basedOn w:val="Normal"/>
    <w:rsid w:val="00027FBE"/>
    <w:pPr>
      <w:ind w:left="794" w:hanging="794"/>
    </w:pPr>
  </w:style>
  <w:style w:type="paragraph" w:customStyle="1" w:styleId="Repdate">
    <w:name w:val="Rep_date"/>
    <w:basedOn w:val="Recdate"/>
    <w:next w:val="Normal"/>
    <w:rsid w:val="00027FBE"/>
  </w:style>
  <w:style w:type="paragraph" w:customStyle="1" w:styleId="RepNo">
    <w:name w:val="Rep_No"/>
    <w:basedOn w:val="RecNo"/>
    <w:next w:val="Reptitle"/>
    <w:rsid w:val="00027FBE"/>
  </w:style>
  <w:style w:type="paragraph" w:customStyle="1" w:styleId="Reptitle">
    <w:name w:val="Rep_title"/>
    <w:basedOn w:val="Rectitle"/>
    <w:next w:val="Repref"/>
    <w:rsid w:val="00027FBE"/>
  </w:style>
  <w:style w:type="paragraph" w:customStyle="1" w:styleId="Repref">
    <w:name w:val="Rep_ref"/>
    <w:basedOn w:val="Recref"/>
    <w:next w:val="Repdate"/>
    <w:rsid w:val="00027FBE"/>
  </w:style>
  <w:style w:type="paragraph" w:customStyle="1" w:styleId="Resdate">
    <w:name w:val="Res_date"/>
    <w:basedOn w:val="Recdate"/>
    <w:next w:val="Normalaftertitle"/>
    <w:rsid w:val="00027FBE"/>
  </w:style>
  <w:style w:type="paragraph" w:customStyle="1" w:styleId="ResNo">
    <w:name w:val="Res_No"/>
    <w:basedOn w:val="RecNo"/>
    <w:next w:val="Restitle"/>
    <w:rsid w:val="00027FBE"/>
  </w:style>
  <w:style w:type="paragraph" w:customStyle="1" w:styleId="Restitle">
    <w:name w:val="Res_title"/>
    <w:basedOn w:val="Normal"/>
    <w:next w:val="Resref"/>
    <w:rsid w:val="00027FBE"/>
    <w:pPr>
      <w:spacing w:before="240"/>
      <w:jc w:val="center"/>
    </w:pPr>
    <w:rPr>
      <w:b/>
      <w:sz w:val="26"/>
    </w:rPr>
  </w:style>
  <w:style w:type="paragraph" w:customStyle="1" w:styleId="Resref">
    <w:name w:val="Res_ref"/>
    <w:basedOn w:val="Recref"/>
    <w:next w:val="Resdate"/>
    <w:rsid w:val="00027FBE"/>
  </w:style>
  <w:style w:type="paragraph" w:customStyle="1" w:styleId="SectionNo">
    <w:name w:val="Section_No"/>
    <w:basedOn w:val="Normal"/>
    <w:next w:val="Normal"/>
    <w:rsid w:val="00027FBE"/>
  </w:style>
  <w:style w:type="paragraph" w:customStyle="1" w:styleId="Sectiontitle">
    <w:name w:val="Section_title"/>
    <w:basedOn w:val="Normal"/>
    <w:next w:val="Normalaftertitle"/>
    <w:rsid w:val="00027FB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  <w:noProof w:val="0"/>
    </w:rPr>
  </w:style>
  <w:style w:type="paragraph" w:customStyle="1" w:styleId="Tablehead">
    <w:name w:val="Table_head"/>
    <w:basedOn w:val="Normal"/>
    <w:next w:val="Normal"/>
    <w:rsid w:val="00027F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027F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5815C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  <w:sz w:val="26"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rsid w:val="00027FBE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rsid w:val="00027FBE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rsid w:val="00027FBE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rsid w:val="00027FBE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rsid w:val="00027FBE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rsid w:val="00027FBE"/>
  </w:style>
  <w:style w:type="paragraph" w:styleId="TOC6">
    <w:name w:val="toc 6"/>
    <w:basedOn w:val="TOC4"/>
    <w:rsid w:val="00027FBE"/>
  </w:style>
  <w:style w:type="paragraph" w:styleId="TOC7">
    <w:name w:val="toc 7"/>
    <w:basedOn w:val="TOC4"/>
    <w:rsid w:val="00027FBE"/>
  </w:style>
  <w:style w:type="paragraph" w:styleId="TOC8">
    <w:name w:val="toc 8"/>
    <w:basedOn w:val="TOC4"/>
    <w:rsid w:val="00027FB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rsid w:val="00027FBE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6"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Heading3"/>
    <w:next w:val="Normal"/>
    <w:rsid w:val="00027FBE"/>
    <w:pPr>
      <w:spacing w:before="160"/>
      <w:ind w:left="0" w:firstLine="0"/>
      <w:outlineLvl w:val="9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ListParagraph">
    <w:name w:val="List Paragraph"/>
    <w:basedOn w:val="Normal"/>
    <w:uiPriority w:val="34"/>
    <w:qFormat/>
    <w:rsid w:val="00A143D9"/>
    <w:pPr>
      <w:ind w:left="720"/>
      <w:contextualSpacing/>
      <w:jc w:val="both"/>
      <w:textAlignment w:val="auto"/>
    </w:pPr>
    <w:rPr>
      <w:rFonts w:eastAsia="Batang"/>
    </w:rPr>
  </w:style>
  <w:style w:type="table" w:styleId="TableGrid">
    <w:name w:val="Table Grid"/>
    <w:basedOn w:val="TableNormal"/>
    <w:uiPriority w:val="59"/>
    <w:rsid w:val="00A143D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0">
    <w:name w:val="Table_Text"/>
    <w:basedOn w:val="Normal"/>
    <w:rsid w:val="00A143D9"/>
    <w:pPr>
      <w:keepNext/>
      <w:overflowPunct/>
      <w:autoSpaceDE/>
      <w:autoSpaceDN/>
      <w:adjustRightInd/>
      <w:spacing w:before="142" w:after="142" w:line="199" w:lineRule="exact"/>
      <w:jc w:val="both"/>
      <w:textAlignment w:val="auto"/>
    </w:pPr>
    <w:rPr>
      <w:rFonts w:ascii="Helv" w:hAnsi="Helv" w:cs="Helv"/>
      <w:sz w:val="18"/>
      <w:lang w:eastAsia="ru-RU"/>
    </w:rPr>
  </w:style>
  <w:style w:type="paragraph" w:customStyle="1" w:styleId="TableTitle">
    <w:name w:val="Table_Title"/>
    <w:basedOn w:val="Normal"/>
    <w:next w:val="TableText0"/>
    <w:rsid w:val="00A143D9"/>
    <w:pPr>
      <w:keepNext/>
      <w:overflowPunct/>
      <w:autoSpaceDE/>
      <w:autoSpaceDN/>
      <w:adjustRightInd/>
      <w:spacing w:before="0" w:after="240"/>
      <w:jc w:val="center"/>
      <w:textAlignment w:val="auto"/>
    </w:pPr>
    <w:rPr>
      <w:b/>
      <w:lang w:eastAsia="ru-RU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A143D9"/>
    <w:rPr>
      <w:rFonts w:ascii="Times New Roman" w:hAnsi="Times New Roman"/>
      <w:sz w:val="22"/>
      <w:lang w:val="fr-FR" w:eastAsia="en-US"/>
    </w:rPr>
  </w:style>
  <w:style w:type="paragraph" w:customStyle="1" w:styleId="Reasons">
    <w:name w:val="Reasons"/>
    <w:basedOn w:val="Normal"/>
    <w:qFormat/>
    <w:rsid w:val="00A143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3108C"/>
    <w:rPr>
      <w:rFonts w:ascii="Times New Roman" w:hAnsi="Times New Roman"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63108C"/>
    <w:rPr>
      <w:rFonts w:ascii="Times New Roman" w:hAnsi="Times New Roman"/>
      <w:sz w:val="18"/>
      <w:lang w:val="fr-FR" w:eastAsia="en-US"/>
    </w:rPr>
  </w:style>
  <w:style w:type="character" w:customStyle="1" w:styleId="FooterChar1">
    <w:name w:val="Footer Char1"/>
    <w:basedOn w:val="DefaultParagraphFont"/>
    <w:uiPriority w:val="99"/>
    <w:locked/>
    <w:rsid w:val="005F6A4A"/>
    <w:rPr>
      <w:rFonts w:cs="Arial"/>
      <w:sz w:val="22"/>
      <w:szCs w:val="22"/>
      <w:lang w:eastAsia="en-US"/>
    </w:rPr>
  </w:style>
  <w:style w:type="paragraph" w:customStyle="1" w:styleId="AnnexNoTitle">
    <w:name w:val="Annex_NoTitle"/>
    <w:basedOn w:val="Normal"/>
    <w:next w:val="Normalaftertitle"/>
    <w:rsid w:val="00027FBE"/>
    <w:pPr>
      <w:keepNext/>
      <w:keepLines/>
      <w:spacing w:before="480" w:after="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027FBE"/>
    <w:pPr>
      <w:keepNext/>
      <w:keepLines/>
      <w:spacing w:after="280"/>
      <w:jc w:val="center"/>
    </w:pPr>
  </w:style>
  <w:style w:type="paragraph" w:customStyle="1" w:styleId="AppendixNoTitle">
    <w:name w:val="Appendix_NoTitle"/>
    <w:basedOn w:val="AnnexNoTitle"/>
    <w:next w:val="Normal"/>
    <w:rsid w:val="00027FBE"/>
  </w:style>
  <w:style w:type="paragraph" w:customStyle="1" w:styleId="Appendixref">
    <w:name w:val="Appendix_ref"/>
    <w:basedOn w:val="Annexref"/>
    <w:next w:val="Normalaftertitle"/>
    <w:rsid w:val="00027FBE"/>
  </w:style>
  <w:style w:type="paragraph" w:customStyle="1" w:styleId="Blanc">
    <w:name w:val="Blanc"/>
    <w:basedOn w:val="Normal"/>
    <w:next w:val="Tabletext"/>
    <w:rsid w:val="00027FB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styleId="NormalIndent">
    <w:name w:val="Normal Indent"/>
    <w:basedOn w:val="Normal"/>
    <w:rsid w:val="00027FBE"/>
    <w:pPr>
      <w:ind w:left="794"/>
    </w:pPr>
  </w:style>
  <w:style w:type="paragraph" w:customStyle="1" w:styleId="FigureNo">
    <w:name w:val="Figure_No"/>
    <w:basedOn w:val="Normal"/>
    <w:next w:val="Normal"/>
    <w:rsid w:val="00027FBE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Figuretitle">
    <w:name w:val="Figure_title"/>
    <w:basedOn w:val="Normal"/>
    <w:next w:val="Figure"/>
    <w:rsid w:val="00027FBE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HeadingSum">
    <w:name w:val="Heading_Sum"/>
    <w:basedOn w:val="Headingb"/>
    <w:next w:val="Normal"/>
    <w:rsid w:val="00027FBE"/>
    <w:pPr>
      <w:spacing w:before="240"/>
    </w:pPr>
    <w:rPr>
      <w:lang w:val="es-ES_tradnl"/>
    </w:rPr>
  </w:style>
  <w:style w:type="character" w:customStyle="1" w:styleId="href">
    <w:name w:val="href"/>
    <w:basedOn w:val="DefaultParagraphFont"/>
    <w:rsid w:val="00027FBE"/>
  </w:style>
  <w:style w:type="character" w:styleId="Hyperlink">
    <w:name w:val="Hyperlink"/>
    <w:basedOn w:val="DefaultParagraphFont"/>
    <w:rsid w:val="00027FBE"/>
    <w:rPr>
      <w:color w:val="0000FF"/>
      <w:u w:val="single"/>
    </w:rPr>
  </w:style>
  <w:style w:type="paragraph" w:styleId="IndexHeading">
    <w:name w:val="index heading"/>
    <w:basedOn w:val="Normal"/>
    <w:next w:val="Index1"/>
    <w:rsid w:val="00027FBE"/>
  </w:style>
  <w:style w:type="paragraph" w:customStyle="1" w:styleId="Line">
    <w:name w:val="Line"/>
    <w:basedOn w:val="Normal"/>
    <w:next w:val="Normal"/>
    <w:rsid w:val="00027FBE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Summary">
    <w:name w:val="Summary"/>
    <w:basedOn w:val="Normal"/>
    <w:next w:val="Normalaftertitle"/>
    <w:rsid w:val="00027FBE"/>
    <w:pPr>
      <w:spacing w:after="480"/>
    </w:pPr>
    <w:rPr>
      <w:lang w:val="es-ES_tradnl"/>
    </w:rPr>
  </w:style>
  <w:style w:type="paragraph" w:customStyle="1" w:styleId="Tablefin">
    <w:name w:val="Table_fin"/>
    <w:basedOn w:val="Normal"/>
    <w:next w:val="Normal"/>
    <w:rsid w:val="00027FBE"/>
    <w:pPr>
      <w:spacing w:before="0"/>
    </w:pPr>
    <w:rPr>
      <w:sz w:val="20"/>
      <w:lang w:val="en-GB"/>
    </w:rPr>
  </w:style>
  <w:style w:type="paragraph" w:customStyle="1" w:styleId="TableLegendNote">
    <w:name w:val="Table_Legend_Note"/>
    <w:basedOn w:val="Tablelegend"/>
    <w:next w:val="Tablelegend"/>
    <w:rsid w:val="00027FBE"/>
    <w:pPr>
      <w:ind w:left="-85" w:firstLine="0"/>
    </w:pPr>
    <w:rPr>
      <w:lang w:val="en-US"/>
    </w:rPr>
  </w:style>
  <w:style w:type="paragraph" w:customStyle="1" w:styleId="TableNo">
    <w:name w:val="Table_No"/>
    <w:basedOn w:val="Normal"/>
    <w:next w:val="Normal"/>
    <w:rsid w:val="00027FBE"/>
    <w:pPr>
      <w:keepNext/>
      <w:spacing w:before="360" w:after="120"/>
      <w:jc w:val="center"/>
    </w:pPr>
  </w:style>
  <w:style w:type="paragraph" w:customStyle="1" w:styleId="Tabletitle0">
    <w:name w:val="Table_title"/>
    <w:basedOn w:val="Normal"/>
    <w:next w:val="Tablehead"/>
    <w:rsid w:val="00027FBE"/>
    <w:pPr>
      <w:keepNext/>
      <w:spacing w:before="0" w:after="120"/>
      <w:jc w:val="center"/>
    </w:pPr>
    <w:rPr>
      <w:b/>
    </w:rPr>
  </w:style>
  <w:style w:type="paragraph" w:customStyle="1" w:styleId="tocpart">
    <w:name w:val="tocpart"/>
    <w:basedOn w:val="Normal"/>
    <w:rsid w:val="00027FBE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toctemp">
    <w:name w:val="toctemp"/>
    <w:basedOn w:val="Normal"/>
    <w:rsid w:val="00027FBE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F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027FBE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27FB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27FB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27FB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027FBE"/>
    <w:pPr>
      <w:outlineLvl w:val="4"/>
    </w:pPr>
  </w:style>
  <w:style w:type="paragraph" w:styleId="Heading6">
    <w:name w:val="heading 6"/>
    <w:basedOn w:val="Heading4"/>
    <w:next w:val="Normal"/>
    <w:qFormat/>
    <w:rsid w:val="00027FB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27FBE"/>
    <w:pPr>
      <w:outlineLvl w:val="6"/>
    </w:pPr>
  </w:style>
  <w:style w:type="paragraph" w:styleId="Heading8">
    <w:name w:val="heading 8"/>
    <w:basedOn w:val="Heading6"/>
    <w:next w:val="Normal"/>
    <w:qFormat/>
    <w:rsid w:val="00027FBE"/>
    <w:pPr>
      <w:outlineLvl w:val="7"/>
    </w:pPr>
  </w:style>
  <w:style w:type="paragraph" w:styleId="Heading9">
    <w:name w:val="heading 9"/>
    <w:basedOn w:val="Heading6"/>
    <w:next w:val="Normal"/>
    <w:qFormat/>
    <w:rsid w:val="00027F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027FBE"/>
    <w:pPr>
      <w:spacing w:before="320"/>
    </w:pPr>
  </w:style>
  <w:style w:type="paragraph" w:customStyle="1" w:styleId="ChapNo">
    <w:name w:val="Chap_No"/>
    <w:basedOn w:val="ArtNo"/>
    <w:next w:val="Chaptitle"/>
    <w:rsid w:val="00027FBE"/>
    <w:rPr>
      <w:b/>
    </w:rPr>
  </w:style>
  <w:style w:type="paragraph" w:customStyle="1" w:styleId="Chaptitle">
    <w:name w:val="Chap_title"/>
    <w:basedOn w:val="Arttitle"/>
    <w:next w:val="Normalaftertitle"/>
    <w:rsid w:val="00027FBE"/>
  </w:style>
  <w:style w:type="paragraph" w:customStyle="1" w:styleId="ASN1">
    <w:name w:val="ASN.1"/>
    <w:basedOn w:val="Normal"/>
    <w:next w:val="Normal"/>
    <w:rsid w:val="00027FB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Headingi">
    <w:name w:val="Heading_i"/>
    <w:basedOn w:val="Heading3"/>
    <w:next w:val="Normal"/>
    <w:rsid w:val="00027FBE"/>
    <w:pPr>
      <w:spacing w:before="160"/>
      <w:ind w:left="0" w:firstLine="0"/>
    </w:pPr>
    <w:rPr>
      <w:b w:val="0"/>
      <w:i/>
    </w:rPr>
  </w:style>
  <w:style w:type="paragraph" w:customStyle="1" w:styleId="ArtNo">
    <w:name w:val="Art_No"/>
    <w:basedOn w:val="Normal"/>
    <w:next w:val="Normal"/>
    <w:rsid w:val="00027FBE"/>
    <w:pPr>
      <w:keepNext/>
      <w:keepLines/>
      <w:spacing w:before="480"/>
      <w:jc w:val="center"/>
    </w:pPr>
    <w:rPr>
      <w:sz w:val="26"/>
    </w:rPr>
  </w:style>
  <w:style w:type="paragraph" w:customStyle="1" w:styleId="Arttitle">
    <w:name w:val="Art_title"/>
    <w:basedOn w:val="Normal"/>
    <w:next w:val="Normalaftertitle"/>
    <w:rsid w:val="00027FB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027FB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027FBE"/>
    <w:pPr>
      <w:spacing w:before="80"/>
      <w:ind w:left="794" w:hanging="794"/>
    </w:pPr>
  </w:style>
  <w:style w:type="paragraph" w:customStyle="1" w:styleId="enumlev2">
    <w:name w:val="enumlev2"/>
    <w:basedOn w:val="enumlev1"/>
    <w:rsid w:val="00027FBE"/>
    <w:pPr>
      <w:ind w:left="1191" w:hanging="397"/>
    </w:pPr>
  </w:style>
  <w:style w:type="paragraph" w:customStyle="1" w:styleId="enumlev3">
    <w:name w:val="enumlev3"/>
    <w:basedOn w:val="enumlev2"/>
    <w:rsid w:val="00027FBE"/>
    <w:pPr>
      <w:ind w:left="1588"/>
    </w:pPr>
  </w:style>
  <w:style w:type="paragraph" w:customStyle="1" w:styleId="Equation">
    <w:name w:val="Equation"/>
    <w:basedOn w:val="Normal"/>
    <w:rsid w:val="00027FB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027FBE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customStyle="1" w:styleId="Figurelegend">
    <w:name w:val="Figure_legend"/>
    <w:basedOn w:val="Normal"/>
    <w:rsid w:val="00027FB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FigureNo"/>
    <w:next w:val="Normal"/>
    <w:rsid w:val="00027FBE"/>
    <w:pPr>
      <w:keepNext w:val="0"/>
      <w:spacing w:before="0" w:after="240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027FBE"/>
  </w:style>
  <w:style w:type="paragraph" w:customStyle="1" w:styleId="Tabletext">
    <w:name w:val="Table_text"/>
    <w:basedOn w:val="Normal"/>
    <w:rsid w:val="00027F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63108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pPr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rsid w:val="00027FBE"/>
    <w:rPr>
      <w:position w:val="6"/>
      <w:sz w:val="16"/>
    </w:rPr>
  </w:style>
  <w:style w:type="paragraph" w:styleId="FootnoteText">
    <w:name w:val="footnote text"/>
    <w:basedOn w:val="Normal"/>
    <w:rsid w:val="00027FBE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customStyle="1" w:styleId="Note">
    <w:name w:val="Note"/>
    <w:basedOn w:val="Normal"/>
    <w:rsid w:val="00027FBE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styleId="Header">
    <w:name w:val="header"/>
    <w:basedOn w:val="Normal"/>
    <w:link w:val="HeaderChar"/>
    <w:rsid w:val="0063108C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027FBE"/>
  </w:style>
  <w:style w:type="paragraph" w:styleId="Index2">
    <w:name w:val="index 2"/>
    <w:basedOn w:val="Normal"/>
    <w:next w:val="Normal"/>
    <w:rsid w:val="00027FBE"/>
    <w:pPr>
      <w:ind w:left="283"/>
    </w:pPr>
  </w:style>
  <w:style w:type="paragraph" w:styleId="Index3">
    <w:name w:val="index 3"/>
    <w:basedOn w:val="Normal"/>
    <w:next w:val="Normal"/>
    <w:rsid w:val="00027FBE"/>
    <w:pPr>
      <w:ind w:left="566"/>
    </w:pPr>
  </w:style>
  <w:style w:type="paragraph" w:customStyle="1" w:styleId="PartNo">
    <w:name w:val="Part_No"/>
    <w:basedOn w:val="Normal"/>
    <w:next w:val="Normal"/>
    <w:rsid w:val="00027FBE"/>
  </w:style>
  <w:style w:type="paragraph" w:customStyle="1" w:styleId="Partref">
    <w:name w:val="Part_ref"/>
    <w:basedOn w:val="Normal"/>
    <w:next w:val="Normal"/>
    <w:rsid w:val="00027FBE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027FB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027FBE"/>
    <w:pPr>
      <w:jc w:val="center"/>
    </w:pPr>
  </w:style>
  <w:style w:type="paragraph" w:customStyle="1" w:styleId="Recdate">
    <w:name w:val="Rec_date"/>
    <w:basedOn w:val="Recref"/>
    <w:next w:val="Normalaftertitle"/>
    <w:rsid w:val="00027FBE"/>
    <w:pPr>
      <w:jc w:val="right"/>
    </w:pPr>
  </w:style>
  <w:style w:type="paragraph" w:customStyle="1" w:styleId="Questiondate">
    <w:name w:val="Question_date"/>
    <w:basedOn w:val="Recdate"/>
    <w:next w:val="Normalaftertitle"/>
    <w:rsid w:val="00027FBE"/>
  </w:style>
  <w:style w:type="paragraph" w:customStyle="1" w:styleId="QuestionNo">
    <w:name w:val="Question_No"/>
    <w:basedOn w:val="RecNo"/>
    <w:next w:val="Normal"/>
    <w:rsid w:val="00027FBE"/>
  </w:style>
  <w:style w:type="paragraph" w:customStyle="1" w:styleId="RecNo">
    <w:name w:val="Rec_No"/>
    <w:basedOn w:val="Normal"/>
    <w:next w:val="Rectitle"/>
    <w:rsid w:val="00027FB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6"/>
    </w:rPr>
  </w:style>
  <w:style w:type="paragraph" w:customStyle="1" w:styleId="Rectitle">
    <w:name w:val="Rec_title"/>
    <w:basedOn w:val="Normal"/>
    <w:next w:val="Recref"/>
    <w:uiPriority w:val="99"/>
    <w:rsid w:val="00027FBE"/>
    <w:pPr>
      <w:keepNext/>
      <w:keepLines/>
      <w:spacing w:before="240"/>
      <w:jc w:val="center"/>
    </w:pPr>
    <w:rPr>
      <w:b/>
      <w:sz w:val="26"/>
    </w:rPr>
  </w:style>
  <w:style w:type="paragraph" w:customStyle="1" w:styleId="Questiontitle">
    <w:name w:val="Question_title"/>
    <w:basedOn w:val="Normal"/>
    <w:next w:val="Questionref"/>
    <w:rsid w:val="00027FBE"/>
  </w:style>
  <w:style w:type="paragraph" w:customStyle="1" w:styleId="Questionref">
    <w:name w:val="Question_ref"/>
    <w:basedOn w:val="Recref"/>
    <w:next w:val="Questiondate"/>
    <w:rsid w:val="00027FBE"/>
  </w:style>
  <w:style w:type="paragraph" w:customStyle="1" w:styleId="Reftext">
    <w:name w:val="Ref_text"/>
    <w:basedOn w:val="Normal"/>
    <w:rsid w:val="00027FBE"/>
    <w:pPr>
      <w:ind w:left="794" w:hanging="794"/>
    </w:pPr>
  </w:style>
  <w:style w:type="paragraph" w:customStyle="1" w:styleId="Repdate">
    <w:name w:val="Rep_date"/>
    <w:basedOn w:val="Recdate"/>
    <w:next w:val="Normal"/>
    <w:rsid w:val="00027FBE"/>
  </w:style>
  <w:style w:type="paragraph" w:customStyle="1" w:styleId="RepNo">
    <w:name w:val="Rep_No"/>
    <w:basedOn w:val="RecNo"/>
    <w:next w:val="Reptitle"/>
    <w:rsid w:val="00027FBE"/>
  </w:style>
  <w:style w:type="paragraph" w:customStyle="1" w:styleId="Reptitle">
    <w:name w:val="Rep_title"/>
    <w:basedOn w:val="Rectitle"/>
    <w:next w:val="Repref"/>
    <w:rsid w:val="00027FBE"/>
  </w:style>
  <w:style w:type="paragraph" w:customStyle="1" w:styleId="Repref">
    <w:name w:val="Rep_ref"/>
    <w:basedOn w:val="Recref"/>
    <w:next w:val="Repdate"/>
    <w:rsid w:val="00027FBE"/>
  </w:style>
  <w:style w:type="paragraph" w:customStyle="1" w:styleId="Resdate">
    <w:name w:val="Res_date"/>
    <w:basedOn w:val="Recdate"/>
    <w:next w:val="Normalaftertitle"/>
    <w:rsid w:val="00027FBE"/>
  </w:style>
  <w:style w:type="paragraph" w:customStyle="1" w:styleId="ResNo">
    <w:name w:val="Res_No"/>
    <w:basedOn w:val="RecNo"/>
    <w:next w:val="Restitle"/>
    <w:rsid w:val="00027FBE"/>
  </w:style>
  <w:style w:type="paragraph" w:customStyle="1" w:styleId="Restitle">
    <w:name w:val="Res_title"/>
    <w:basedOn w:val="Normal"/>
    <w:next w:val="Resref"/>
    <w:rsid w:val="00027FBE"/>
    <w:pPr>
      <w:spacing w:before="240"/>
      <w:jc w:val="center"/>
    </w:pPr>
    <w:rPr>
      <w:b/>
      <w:sz w:val="26"/>
    </w:rPr>
  </w:style>
  <w:style w:type="paragraph" w:customStyle="1" w:styleId="Resref">
    <w:name w:val="Res_ref"/>
    <w:basedOn w:val="Recref"/>
    <w:next w:val="Resdate"/>
    <w:rsid w:val="00027FBE"/>
  </w:style>
  <w:style w:type="paragraph" w:customStyle="1" w:styleId="SectionNo">
    <w:name w:val="Section_No"/>
    <w:basedOn w:val="Normal"/>
    <w:next w:val="Normal"/>
    <w:rsid w:val="00027FBE"/>
  </w:style>
  <w:style w:type="paragraph" w:customStyle="1" w:styleId="Sectiontitle">
    <w:name w:val="Section_title"/>
    <w:basedOn w:val="Normal"/>
    <w:next w:val="Normalaftertitle"/>
    <w:rsid w:val="00027FB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  <w:noProof w:val="0"/>
    </w:rPr>
  </w:style>
  <w:style w:type="paragraph" w:customStyle="1" w:styleId="Tablehead">
    <w:name w:val="Table_head"/>
    <w:basedOn w:val="Normal"/>
    <w:next w:val="Normal"/>
    <w:rsid w:val="00027F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027F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5815C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  <w:sz w:val="26"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rsid w:val="00027FBE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rsid w:val="00027FBE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rsid w:val="00027FBE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rsid w:val="00027FBE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rsid w:val="00027FBE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rsid w:val="00027FBE"/>
  </w:style>
  <w:style w:type="paragraph" w:styleId="TOC6">
    <w:name w:val="toc 6"/>
    <w:basedOn w:val="TOC4"/>
    <w:rsid w:val="00027FBE"/>
  </w:style>
  <w:style w:type="paragraph" w:styleId="TOC7">
    <w:name w:val="toc 7"/>
    <w:basedOn w:val="TOC4"/>
    <w:rsid w:val="00027FBE"/>
  </w:style>
  <w:style w:type="paragraph" w:styleId="TOC8">
    <w:name w:val="toc 8"/>
    <w:basedOn w:val="TOC4"/>
    <w:rsid w:val="00027FB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rsid w:val="00027FBE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6"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Heading3"/>
    <w:next w:val="Normal"/>
    <w:rsid w:val="00027FBE"/>
    <w:pPr>
      <w:spacing w:before="160"/>
      <w:ind w:left="0" w:firstLine="0"/>
      <w:outlineLvl w:val="9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ListParagraph">
    <w:name w:val="List Paragraph"/>
    <w:basedOn w:val="Normal"/>
    <w:uiPriority w:val="34"/>
    <w:qFormat/>
    <w:rsid w:val="00A143D9"/>
    <w:pPr>
      <w:ind w:left="720"/>
      <w:contextualSpacing/>
      <w:jc w:val="both"/>
      <w:textAlignment w:val="auto"/>
    </w:pPr>
    <w:rPr>
      <w:rFonts w:eastAsia="Batang"/>
    </w:rPr>
  </w:style>
  <w:style w:type="table" w:styleId="TableGrid">
    <w:name w:val="Table Grid"/>
    <w:basedOn w:val="TableNormal"/>
    <w:uiPriority w:val="59"/>
    <w:rsid w:val="00A143D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0">
    <w:name w:val="Table_Text"/>
    <w:basedOn w:val="Normal"/>
    <w:rsid w:val="00A143D9"/>
    <w:pPr>
      <w:keepNext/>
      <w:overflowPunct/>
      <w:autoSpaceDE/>
      <w:autoSpaceDN/>
      <w:adjustRightInd/>
      <w:spacing w:before="142" w:after="142" w:line="199" w:lineRule="exact"/>
      <w:jc w:val="both"/>
      <w:textAlignment w:val="auto"/>
    </w:pPr>
    <w:rPr>
      <w:rFonts w:ascii="Helv" w:hAnsi="Helv" w:cs="Helv"/>
      <w:sz w:val="18"/>
      <w:lang w:eastAsia="ru-RU"/>
    </w:rPr>
  </w:style>
  <w:style w:type="paragraph" w:customStyle="1" w:styleId="TableTitle">
    <w:name w:val="Table_Title"/>
    <w:basedOn w:val="Normal"/>
    <w:next w:val="TableText0"/>
    <w:rsid w:val="00A143D9"/>
    <w:pPr>
      <w:keepNext/>
      <w:overflowPunct/>
      <w:autoSpaceDE/>
      <w:autoSpaceDN/>
      <w:adjustRightInd/>
      <w:spacing w:before="0" w:after="240"/>
      <w:jc w:val="center"/>
      <w:textAlignment w:val="auto"/>
    </w:pPr>
    <w:rPr>
      <w:b/>
      <w:lang w:eastAsia="ru-RU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A143D9"/>
    <w:rPr>
      <w:rFonts w:ascii="Times New Roman" w:hAnsi="Times New Roman"/>
      <w:sz w:val="22"/>
      <w:lang w:val="fr-FR" w:eastAsia="en-US"/>
    </w:rPr>
  </w:style>
  <w:style w:type="paragraph" w:customStyle="1" w:styleId="Reasons">
    <w:name w:val="Reasons"/>
    <w:basedOn w:val="Normal"/>
    <w:qFormat/>
    <w:rsid w:val="00A143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3108C"/>
    <w:rPr>
      <w:rFonts w:ascii="Times New Roman" w:hAnsi="Times New Roman"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63108C"/>
    <w:rPr>
      <w:rFonts w:ascii="Times New Roman" w:hAnsi="Times New Roman"/>
      <w:sz w:val="18"/>
      <w:lang w:val="fr-FR" w:eastAsia="en-US"/>
    </w:rPr>
  </w:style>
  <w:style w:type="character" w:customStyle="1" w:styleId="FooterChar1">
    <w:name w:val="Footer Char1"/>
    <w:basedOn w:val="DefaultParagraphFont"/>
    <w:uiPriority w:val="99"/>
    <w:locked/>
    <w:rsid w:val="005F6A4A"/>
    <w:rPr>
      <w:rFonts w:cs="Arial"/>
      <w:sz w:val="22"/>
      <w:szCs w:val="22"/>
      <w:lang w:eastAsia="en-US"/>
    </w:rPr>
  </w:style>
  <w:style w:type="paragraph" w:customStyle="1" w:styleId="AnnexNoTitle">
    <w:name w:val="Annex_NoTitle"/>
    <w:basedOn w:val="Normal"/>
    <w:next w:val="Normalaftertitle"/>
    <w:rsid w:val="00027FBE"/>
    <w:pPr>
      <w:keepNext/>
      <w:keepLines/>
      <w:spacing w:before="480" w:after="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027FBE"/>
    <w:pPr>
      <w:keepNext/>
      <w:keepLines/>
      <w:spacing w:after="280"/>
      <w:jc w:val="center"/>
    </w:pPr>
  </w:style>
  <w:style w:type="paragraph" w:customStyle="1" w:styleId="AppendixNoTitle">
    <w:name w:val="Appendix_NoTitle"/>
    <w:basedOn w:val="AnnexNoTitle"/>
    <w:next w:val="Normal"/>
    <w:rsid w:val="00027FBE"/>
  </w:style>
  <w:style w:type="paragraph" w:customStyle="1" w:styleId="Appendixref">
    <w:name w:val="Appendix_ref"/>
    <w:basedOn w:val="Annexref"/>
    <w:next w:val="Normalaftertitle"/>
    <w:rsid w:val="00027FBE"/>
  </w:style>
  <w:style w:type="paragraph" w:customStyle="1" w:styleId="Blanc">
    <w:name w:val="Blanc"/>
    <w:basedOn w:val="Normal"/>
    <w:next w:val="Tabletext"/>
    <w:rsid w:val="00027FB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styleId="NormalIndent">
    <w:name w:val="Normal Indent"/>
    <w:basedOn w:val="Normal"/>
    <w:rsid w:val="00027FBE"/>
    <w:pPr>
      <w:ind w:left="794"/>
    </w:pPr>
  </w:style>
  <w:style w:type="paragraph" w:customStyle="1" w:styleId="FigureNo">
    <w:name w:val="Figure_No"/>
    <w:basedOn w:val="Normal"/>
    <w:next w:val="Normal"/>
    <w:rsid w:val="00027FBE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Figuretitle">
    <w:name w:val="Figure_title"/>
    <w:basedOn w:val="Normal"/>
    <w:next w:val="Figure"/>
    <w:rsid w:val="00027FBE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HeadingSum">
    <w:name w:val="Heading_Sum"/>
    <w:basedOn w:val="Headingb"/>
    <w:next w:val="Normal"/>
    <w:rsid w:val="00027FBE"/>
    <w:pPr>
      <w:spacing w:before="240"/>
    </w:pPr>
    <w:rPr>
      <w:lang w:val="es-ES_tradnl"/>
    </w:rPr>
  </w:style>
  <w:style w:type="character" w:customStyle="1" w:styleId="href">
    <w:name w:val="href"/>
    <w:basedOn w:val="DefaultParagraphFont"/>
    <w:rsid w:val="00027FBE"/>
  </w:style>
  <w:style w:type="character" w:styleId="Hyperlink">
    <w:name w:val="Hyperlink"/>
    <w:basedOn w:val="DefaultParagraphFont"/>
    <w:rsid w:val="00027FBE"/>
    <w:rPr>
      <w:color w:val="0000FF"/>
      <w:u w:val="single"/>
    </w:rPr>
  </w:style>
  <w:style w:type="paragraph" w:styleId="IndexHeading">
    <w:name w:val="index heading"/>
    <w:basedOn w:val="Normal"/>
    <w:next w:val="Index1"/>
    <w:rsid w:val="00027FBE"/>
  </w:style>
  <w:style w:type="paragraph" w:customStyle="1" w:styleId="Line">
    <w:name w:val="Line"/>
    <w:basedOn w:val="Normal"/>
    <w:next w:val="Normal"/>
    <w:rsid w:val="00027FBE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Summary">
    <w:name w:val="Summary"/>
    <w:basedOn w:val="Normal"/>
    <w:next w:val="Normalaftertitle"/>
    <w:rsid w:val="00027FBE"/>
    <w:pPr>
      <w:spacing w:after="480"/>
    </w:pPr>
    <w:rPr>
      <w:lang w:val="es-ES_tradnl"/>
    </w:rPr>
  </w:style>
  <w:style w:type="paragraph" w:customStyle="1" w:styleId="Tablefin">
    <w:name w:val="Table_fin"/>
    <w:basedOn w:val="Normal"/>
    <w:next w:val="Normal"/>
    <w:rsid w:val="00027FBE"/>
    <w:pPr>
      <w:spacing w:before="0"/>
    </w:pPr>
    <w:rPr>
      <w:sz w:val="20"/>
      <w:lang w:val="en-GB"/>
    </w:rPr>
  </w:style>
  <w:style w:type="paragraph" w:customStyle="1" w:styleId="TableLegendNote">
    <w:name w:val="Table_Legend_Note"/>
    <w:basedOn w:val="Tablelegend"/>
    <w:next w:val="Tablelegend"/>
    <w:rsid w:val="00027FBE"/>
    <w:pPr>
      <w:ind w:left="-85" w:firstLine="0"/>
    </w:pPr>
    <w:rPr>
      <w:lang w:val="en-US"/>
    </w:rPr>
  </w:style>
  <w:style w:type="paragraph" w:customStyle="1" w:styleId="TableNo">
    <w:name w:val="Table_No"/>
    <w:basedOn w:val="Normal"/>
    <w:next w:val="Normal"/>
    <w:rsid w:val="00027FBE"/>
    <w:pPr>
      <w:keepNext/>
      <w:spacing w:before="360" w:after="120"/>
      <w:jc w:val="center"/>
    </w:pPr>
  </w:style>
  <w:style w:type="paragraph" w:customStyle="1" w:styleId="Tabletitle0">
    <w:name w:val="Table_title"/>
    <w:basedOn w:val="Normal"/>
    <w:next w:val="Tablehead"/>
    <w:rsid w:val="00027FBE"/>
    <w:pPr>
      <w:keepNext/>
      <w:spacing w:before="0" w:after="120"/>
      <w:jc w:val="center"/>
    </w:pPr>
    <w:rPr>
      <w:b/>
    </w:rPr>
  </w:style>
  <w:style w:type="paragraph" w:customStyle="1" w:styleId="tocpart">
    <w:name w:val="tocpart"/>
    <w:basedOn w:val="Normal"/>
    <w:rsid w:val="00027FBE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toctemp">
    <w:name w:val="toctemp"/>
    <w:basedOn w:val="Normal"/>
    <w:rsid w:val="00027FBE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PO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5BEC7-5968-4A81-B631-566CB265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PE_POOL.dotm</Template>
  <TotalTime>67</TotalTime>
  <Pages>4</Pages>
  <Words>565</Words>
  <Characters>4096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	</vt:lpstr>
    </vt:vector>
  </TitlesOfParts>
  <Company>ITU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mostyn</dc:creator>
  <cp:lastModifiedBy>mostyn</cp:lastModifiedBy>
  <cp:revision>19</cp:revision>
  <cp:lastPrinted>2013-10-01T15:10:00Z</cp:lastPrinted>
  <dcterms:created xsi:type="dcterms:W3CDTF">2013-09-27T12:59:00Z</dcterms:created>
  <dcterms:modified xsi:type="dcterms:W3CDTF">2013-11-29T14:09:00Z</dcterms:modified>
</cp:coreProperties>
</file>