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9F6520" w14:paraId="0B74582E" w14:textId="77777777" w:rsidTr="00876A8A">
        <w:trPr>
          <w:cantSplit/>
        </w:trPr>
        <w:tc>
          <w:tcPr>
            <w:tcW w:w="6487" w:type="dxa"/>
            <w:vAlign w:val="center"/>
          </w:tcPr>
          <w:p w14:paraId="55D1676A" w14:textId="77777777" w:rsidR="009F6520" w:rsidRPr="00D8032B" w:rsidRDefault="009F6520" w:rsidP="009F6520">
            <w:pPr>
              <w:shd w:val="solid" w:color="FFFFFF" w:fill="FFFFFF"/>
              <w:spacing w:before="0"/>
              <w:rPr>
                <w:rFonts w:ascii="Verdana" w:hAnsi="Verdana" w:cs="Times New Roman Bold"/>
                <w:b/>
                <w:bCs/>
                <w:sz w:val="26"/>
                <w:szCs w:val="26"/>
              </w:rPr>
            </w:pPr>
            <w:r>
              <w:rPr>
                <w:rFonts w:ascii="Verdana" w:hAnsi="Verdana" w:cs="Times New Roman Bold"/>
                <w:b/>
                <w:bCs/>
                <w:sz w:val="26"/>
                <w:szCs w:val="26"/>
              </w:rPr>
              <w:t>Radiocommunication Study Groups</w:t>
            </w:r>
          </w:p>
        </w:tc>
        <w:tc>
          <w:tcPr>
            <w:tcW w:w="3402" w:type="dxa"/>
          </w:tcPr>
          <w:p w14:paraId="5D792459" w14:textId="77777777" w:rsidR="009F6520" w:rsidRDefault="008614B2" w:rsidP="008614B2">
            <w:pPr>
              <w:shd w:val="solid" w:color="FFFFFF" w:fill="FFFFFF"/>
              <w:spacing w:before="0" w:line="240" w:lineRule="atLeast"/>
            </w:pPr>
            <w:bookmarkStart w:id="0" w:name="ditulogo"/>
            <w:bookmarkEnd w:id="0"/>
            <w:r>
              <w:rPr>
                <w:noProof/>
                <w:lang w:val="en-US"/>
              </w:rPr>
              <w:drawing>
                <wp:inline distT="0" distB="0" distL="0" distR="0" wp14:anchorId="49EFA498" wp14:editId="2DD6A8A4">
                  <wp:extent cx="765175" cy="765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0069D4" w:rsidRPr="0051782D" w14:paraId="1590969A" w14:textId="77777777" w:rsidTr="00876A8A">
        <w:trPr>
          <w:cantSplit/>
        </w:trPr>
        <w:tc>
          <w:tcPr>
            <w:tcW w:w="6487" w:type="dxa"/>
            <w:tcBorders>
              <w:bottom w:val="single" w:sz="12" w:space="0" w:color="auto"/>
            </w:tcBorders>
          </w:tcPr>
          <w:p w14:paraId="09679B21" w14:textId="77777777" w:rsidR="000069D4" w:rsidRPr="00163271" w:rsidRDefault="000069D4" w:rsidP="00A5173C">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66B7003A" w14:textId="77777777" w:rsidR="000069D4" w:rsidRPr="0051782D" w:rsidRDefault="000069D4" w:rsidP="00A5173C">
            <w:pPr>
              <w:shd w:val="solid" w:color="FFFFFF" w:fill="FFFFFF"/>
              <w:spacing w:before="0" w:after="48" w:line="240" w:lineRule="atLeast"/>
              <w:rPr>
                <w:sz w:val="22"/>
                <w:szCs w:val="22"/>
                <w:lang w:val="en-US"/>
              </w:rPr>
            </w:pPr>
          </w:p>
        </w:tc>
      </w:tr>
      <w:tr w:rsidR="000069D4" w14:paraId="1B11D9C9" w14:textId="77777777" w:rsidTr="00876A8A">
        <w:trPr>
          <w:cantSplit/>
        </w:trPr>
        <w:tc>
          <w:tcPr>
            <w:tcW w:w="6487" w:type="dxa"/>
            <w:tcBorders>
              <w:top w:val="single" w:sz="12" w:space="0" w:color="auto"/>
            </w:tcBorders>
          </w:tcPr>
          <w:p w14:paraId="66EE4A24" w14:textId="77777777" w:rsidR="000069D4" w:rsidRPr="0051782D" w:rsidRDefault="000069D4" w:rsidP="00A5173C">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5E9F29C2" w14:textId="77777777" w:rsidR="000069D4" w:rsidRPr="00710D66" w:rsidRDefault="000069D4" w:rsidP="00A5173C">
            <w:pPr>
              <w:shd w:val="solid" w:color="FFFFFF" w:fill="FFFFFF"/>
              <w:spacing w:before="0" w:after="48" w:line="240" w:lineRule="atLeast"/>
              <w:rPr>
                <w:lang w:val="en-US"/>
              </w:rPr>
            </w:pPr>
          </w:p>
        </w:tc>
      </w:tr>
      <w:tr w:rsidR="000069D4" w14:paraId="3CB6D986" w14:textId="77777777" w:rsidTr="00876A8A">
        <w:trPr>
          <w:cantSplit/>
        </w:trPr>
        <w:tc>
          <w:tcPr>
            <w:tcW w:w="6487" w:type="dxa"/>
            <w:vMerge w:val="restart"/>
          </w:tcPr>
          <w:p w14:paraId="2BDE701E" w14:textId="756DB7E7" w:rsidR="008614B2" w:rsidRPr="00982084" w:rsidRDefault="008614B2" w:rsidP="008614B2">
            <w:pPr>
              <w:shd w:val="solid" w:color="FFFFFF" w:fill="FFFFFF"/>
              <w:tabs>
                <w:tab w:val="clear" w:pos="1134"/>
                <w:tab w:val="clear" w:pos="1871"/>
                <w:tab w:val="clear" w:pos="2268"/>
              </w:tabs>
              <w:spacing w:before="0" w:after="240"/>
              <w:ind w:left="1134" w:hanging="1134"/>
              <w:rPr>
                <w:rFonts w:ascii="Verdana" w:hAnsi="Verdana"/>
                <w:sz w:val="20"/>
              </w:rPr>
            </w:pPr>
            <w:bookmarkStart w:id="1" w:name="recibido"/>
            <w:bookmarkStart w:id="2" w:name="dnum" w:colFirst="1" w:colLast="1"/>
            <w:bookmarkEnd w:id="1"/>
          </w:p>
        </w:tc>
        <w:tc>
          <w:tcPr>
            <w:tcW w:w="3402" w:type="dxa"/>
          </w:tcPr>
          <w:p w14:paraId="0F800119" w14:textId="77777777" w:rsidR="000069D4" w:rsidRPr="008614B2" w:rsidRDefault="008614B2" w:rsidP="00A5173C">
            <w:pPr>
              <w:shd w:val="solid" w:color="FFFFFF" w:fill="FFFFFF"/>
              <w:spacing w:before="0" w:line="240" w:lineRule="atLeast"/>
              <w:rPr>
                <w:rFonts w:ascii="Verdana" w:hAnsi="Verdana"/>
                <w:sz w:val="20"/>
                <w:lang w:eastAsia="zh-CN"/>
              </w:rPr>
            </w:pPr>
            <w:r>
              <w:rPr>
                <w:rFonts w:ascii="Verdana" w:hAnsi="Verdana"/>
                <w:b/>
                <w:sz w:val="20"/>
                <w:lang w:eastAsia="zh-CN"/>
              </w:rPr>
              <w:t>Document XX/-E</w:t>
            </w:r>
          </w:p>
        </w:tc>
      </w:tr>
      <w:tr w:rsidR="000069D4" w14:paraId="5569AC5C" w14:textId="77777777" w:rsidTr="00876A8A">
        <w:trPr>
          <w:cantSplit/>
        </w:trPr>
        <w:tc>
          <w:tcPr>
            <w:tcW w:w="6487" w:type="dxa"/>
            <w:vMerge/>
          </w:tcPr>
          <w:p w14:paraId="4DC3C16C" w14:textId="77777777" w:rsidR="000069D4" w:rsidRDefault="000069D4" w:rsidP="00A5173C">
            <w:pPr>
              <w:spacing w:before="60"/>
              <w:jc w:val="center"/>
              <w:rPr>
                <w:b/>
                <w:smallCaps/>
                <w:sz w:val="32"/>
                <w:lang w:eastAsia="zh-CN"/>
              </w:rPr>
            </w:pPr>
            <w:bookmarkStart w:id="3" w:name="ddate" w:colFirst="1" w:colLast="1"/>
            <w:bookmarkEnd w:id="2"/>
          </w:p>
        </w:tc>
        <w:tc>
          <w:tcPr>
            <w:tcW w:w="3402" w:type="dxa"/>
          </w:tcPr>
          <w:p w14:paraId="69E01A9B" w14:textId="3DC011E8" w:rsidR="000069D4" w:rsidRPr="008614B2" w:rsidRDefault="008614B2" w:rsidP="00A5173C">
            <w:pPr>
              <w:shd w:val="solid" w:color="FFFFFF" w:fill="FFFFFF"/>
              <w:spacing w:before="0" w:line="240" w:lineRule="atLeast"/>
              <w:rPr>
                <w:rFonts w:ascii="Verdana" w:hAnsi="Verdana"/>
                <w:sz w:val="20"/>
                <w:lang w:eastAsia="zh-CN"/>
              </w:rPr>
            </w:pPr>
            <w:r w:rsidRPr="00C05150">
              <w:rPr>
                <w:rFonts w:ascii="Verdana" w:hAnsi="Verdana"/>
                <w:b/>
                <w:sz w:val="20"/>
                <w:lang w:eastAsia="zh-CN"/>
              </w:rPr>
              <w:t>Date</w:t>
            </w:r>
          </w:p>
        </w:tc>
      </w:tr>
      <w:tr w:rsidR="000069D4" w14:paraId="5D6451C0" w14:textId="77777777" w:rsidTr="00876A8A">
        <w:trPr>
          <w:cantSplit/>
        </w:trPr>
        <w:tc>
          <w:tcPr>
            <w:tcW w:w="6487" w:type="dxa"/>
            <w:vMerge/>
          </w:tcPr>
          <w:p w14:paraId="52062F85" w14:textId="77777777" w:rsidR="000069D4" w:rsidRDefault="000069D4" w:rsidP="00A5173C">
            <w:pPr>
              <w:spacing w:before="60"/>
              <w:jc w:val="center"/>
              <w:rPr>
                <w:b/>
                <w:smallCaps/>
                <w:sz w:val="32"/>
                <w:lang w:eastAsia="zh-CN"/>
              </w:rPr>
            </w:pPr>
            <w:bookmarkStart w:id="4" w:name="dorlang" w:colFirst="1" w:colLast="1"/>
            <w:bookmarkEnd w:id="3"/>
          </w:p>
        </w:tc>
        <w:tc>
          <w:tcPr>
            <w:tcW w:w="3402" w:type="dxa"/>
          </w:tcPr>
          <w:p w14:paraId="5259E2F2" w14:textId="3BB6B1F9" w:rsidR="000069D4" w:rsidRPr="008614B2" w:rsidRDefault="002C5E14" w:rsidP="00A5173C">
            <w:pPr>
              <w:shd w:val="solid" w:color="FFFFFF" w:fill="FFFFFF"/>
              <w:spacing w:before="0" w:line="240" w:lineRule="atLeast"/>
              <w:rPr>
                <w:rFonts w:ascii="Verdana" w:eastAsia="SimSun" w:hAnsi="Verdana"/>
                <w:sz w:val="20"/>
                <w:lang w:eastAsia="zh-CN"/>
              </w:rPr>
            </w:pPr>
            <w:r>
              <w:rPr>
                <w:rFonts w:ascii="Verdana" w:eastAsia="SimSun" w:hAnsi="Verdana"/>
                <w:b/>
                <w:sz w:val="20"/>
                <w:lang w:eastAsia="zh-CN"/>
              </w:rPr>
              <w:t>English</w:t>
            </w:r>
            <w:r w:rsidR="004E7252">
              <w:rPr>
                <w:rFonts w:ascii="Verdana" w:eastAsia="SimSun" w:hAnsi="Verdana"/>
                <w:b/>
                <w:sz w:val="20"/>
                <w:lang w:eastAsia="zh-CN"/>
              </w:rPr>
              <w:t xml:space="preserve"> only</w:t>
            </w:r>
          </w:p>
        </w:tc>
      </w:tr>
      <w:tr w:rsidR="000069D4" w14:paraId="7E1E5877" w14:textId="77777777" w:rsidTr="00D046A7">
        <w:trPr>
          <w:cantSplit/>
        </w:trPr>
        <w:tc>
          <w:tcPr>
            <w:tcW w:w="9889" w:type="dxa"/>
            <w:gridSpan w:val="2"/>
          </w:tcPr>
          <w:p w14:paraId="6CA12BE8" w14:textId="424C8E2A" w:rsidR="000069D4" w:rsidRPr="004E7252" w:rsidRDefault="004E7252" w:rsidP="008614B2">
            <w:pPr>
              <w:pStyle w:val="Source"/>
              <w:rPr>
                <w:i/>
                <w:iCs/>
                <w:lang w:eastAsia="zh-CN"/>
              </w:rPr>
            </w:pPr>
            <w:bookmarkStart w:id="5" w:name="dsource" w:colFirst="0" w:colLast="0"/>
            <w:bookmarkEnd w:id="4"/>
            <w:r w:rsidRPr="004E7252">
              <w:rPr>
                <w:i/>
                <w:iCs/>
                <w:lang w:eastAsia="zh-CN"/>
              </w:rPr>
              <w:t>[</w:t>
            </w:r>
            <w:r w:rsidR="008614B2" w:rsidRPr="004E7252">
              <w:rPr>
                <w:i/>
                <w:iCs/>
                <w:lang w:eastAsia="zh-CN"/>
              </w:rPr>
              <w:t>Source</w:t>
            </w:r>
            <w:r w:rsidRPr="004E7252">
              <w:rPr>
                <w:i/>
                <w:iCs/>
                <w:lang w:eastAsia="zh-CN"/>
              </w:rPr>
              <w:t>]</w:t>
            </w:r>
            <w:r w:rsidR="008614B2" w:rsidRPr="004E7252">
              <w:rPr>
                <w:i/>
                <w:iCs/>
                <w:lang w:eastAsia="zh-CN"/>
              </w:rPr>
              <w:t xml:space="preserve"> </w:t>
            </w:r>
          </w:p>
        </w:tc>
      </w:tr>
      <w:tr w:rsidR="00272CB0" w14:paraId="1E386762" w14:textId="77777777" w:rsidTr="00D046A7">
        <w:trPr>
          <w:cantSplit/>
        </w:trPr>
        <w:tc>
          <w:tcPr>
            <w:tcW w:w="9889" w:type="dxa"/>
            <w:gridSpan w:val="2"/>
          </w:tcPr>
          <w:p w14:paraId="6D34D0BA" w14:textId="749CFC98" w:rsidR="00272CB0" w:rsidRDefault="00272CB0" w:rsidP="00272CB0">
            <w:pPr>
              <w:pStyle w:val="Title1"/>
              <w:rPr>
                <w:lang w:eastAsia="zh-CN"/>
              </w:rPr>
            </w:pPr>
            <w:bookmarkStart w:id="6" w:name="drec" w:colFirst="0" w:colLast="0"/>
            <w:bookmarkEnd w:id="5"/>
            <w:r w:rsidRPr="00FF6F70">
              <w:rPr>
                <w:lang w:eastAsia="zh-CN"/>
              </w:rPr>
              <w:t xml:space="preserve">REPORT ON THE </w:t>
            </w:r>
            <w:r w:rsidRPr="00272CB0">
              <w:rPr>
                <w:i/>
                <w:iCs/>
                <w:lang w:eastAsia="zh-CN"/>
              </w:rPr>
              <w:t>[#]</w:t>
            </w:r>
            <w:r w:rsidRPr="00FF6F70">
              <w:rPr>
                <w:lang w:eastAsia="zh-CN"/>
              </w:rPr>
              <w:t xml:space="preserve"> MEETING OF WORKING PARTY </w:t>
            </w:r>
            <w:r w:rsidRPr="00272CB0">
              <w:rPr>
                <w:i/>
                <w:iCs/>
                <w:lang w:eastAsia="zh-CN"/>
              </w:rPr>
              <w:t>[#]</w:t>
            </w:r>
          </w:p>
        </w:tc>
      </w:tr>
      <w:tr w:rsidR="00272CB0" w14:paraId="3E980974" w14:textId="77777777" w:rsidTr="00D046A7">
        <w:trPr>
          <w:cantSplit/>
        </w:trPr>
        <w:tc>
          <w:tcPr>
            <w:tcW w:w="9889" w:type="dxa"/>
            <w:gridSpan w:val="2"/>
          </w:tcPr>
          <w:p w14:paraId="74E2DF28" w14:textId="7569A912" w:rsidR="00272CB0" w:rsidRPr="00DE7A87" w:rsidRDefault="00272CB0" w:rsidP="00BC0B10">
            <w:pPr>
              <w:pStyle w:val="Title3"/>
              <w:rPr>
                <w:i/>
                <w:iCs/>
              </w:rPr>
            </w:pPr>
            <w:bookmarkStart w:id="7" w:name="dtitle1" w:colFirst="0" w:colLast="0"/>
            <w:bookmarkEnd w:id="6"/>
            <w:r w:rsidRPr="00DE7A87">
              <w:rPr>
                <w:i/>
                <w:iCs/>
              </w:rPr>
              <w:t>[V</w:t>
            </w:r>
            <w:r w:rsidR="00DE7A87" w:rsidRPr="00DE7A87">
              <w:rPr>
                <w:i/>
                <w:iCs/>
              </w:rPr>
              <w:t>enue</w:t>
            </w:r>
            <w:r w:rsidRPr="00DE7A87">
              <w:rPr>
                <w:i/>
                <w:iCs/>
              </w:rPr>
              <w:t>, D</w:t>
            </w:r>
            <w:r w:rsidR="00DE7A87" w:rsidRPr="00DE7A87">
              <w:rPr>
                <w:i/>
                <w:iCs/>
              </w:rPr>
              <w:t>ate</w:t>
            </w:r>
            <w:r w:rsidRPr="00DE7A87">
              <w:rPr>
                <w:i/>
                <w:iCs/>
              </w:rPr>
              <w:t>]</w:t>
            </w:r>
          </w:p>
        </w:tc>
      </w:tr>
    </w:tbl>
    <w:p w14:paraId="1ABC4C55" w14:textId="77777777" w:rsidR="004E7252" w:rsidRPr="004D1274" w:rsidRDefault="004E7252" w:rsidP="004E7252">
      <w:pPr>
        <w:pStyle w:val="Normalaftertitle"/>
        <w:rPr>
          <w:rFonts w:eastAsia="Malgun Gothic"/>
          <w:lang w:eastAsia="ko-KR"/>
        </w:rPr>
      </w:pPr>
      <w:bookmarkStart w:id="8" w:name="dbreak"/>
      <w:bookmarkEnd w:id="8"/>
      <w:bookmarkEnd w:id="7"/>
      <w:r>
        <w:rPr>
          <w:rFonts w:eastAsia="Malgun Gothic"/>
          <w:i/>
          <w:iCs/>
          <w:lang w:eastAsia="ko-KR"/>
        </w:rPr>
        <w:t xml:space="preserve">[Note by the Secretariat: </w:t>
      </w:r>
      <w:r>
        <w:rPr>
          <w:rFonts w:eastAsia="Malgun Gothic"/>
          <w:lang w:eastAsia="ko-KR"/>
        </w:rPr>
        <w:t>This document provides just an example of possible items to be included in a meeting report, which could simply serve as a guidance for the Chairs. This document is not exhaustive and may not cover all the possible options and content of a meeting report because it depends very much on the type of meeting, its agenda as well as other aspects.]</w:t>
      </w:r>
    </w:p>
    <w:p w14:paraId="228D965E" w14:textId="77777777" w:rsidR="00AD39A6" w:rsidRPr="006F2C1D" w:rsidRDefault="00AD39A6" w:rsidP="00AD39A6">
      <w:pPr>
        <w:pStyle w:val="Heading1"/>
      </w:pPr>
      <w:bookmarkStart w:id="9" w:name="_Toc77667797"/>
      <w:bookmarkStart w:id="10" w:name="_Toc88486444"/>
      <w:bookmarkStart w:id="11" w:name="_Toc141260917"/>
      <w:bookmarkStart w:id="12" w:name="_Toc141261026"/>
      <w:bookmarkStart w:id="13" w:name="_Toc172117332"/>
      <w:bookmarkStart w:id="14" w:name="_Toc172191180"/>
      <w:bookmarkStart w:id="15" w:name="_Toc213226485"/>
      <w:r w:rsidRPr="006F2C1D">
        <w:t>1</w:t>
      </w:r>
      <w:r w:rsidRPr="006F2C1D">
        <w:tab/>
        <w:t>Introduction</w:t>
      </w:r>
      <w:bookmarkEnd w:id="9"/>
      <w:bookmarkEnd w:id="10"/>
      <w:bookmarkEnd w:id="11"/>
      <w:bookmarkEnd w:id="12"/>
      <w:bookmarkEnd w:id="13"/>
      <w:bookmarkEnd w:id="14"/>
      <w:bookmarkEnd w:id="15"/>
    </w:p>
    <w:p w14:paraId="43DBCEE2" w14:textId="1754009D" w:rsidR="0041324C" w:rsidRPr="006F2C1D" w:rsidRDefault="0041324C" w:rsidP="0041324C">
      <w:pPr>
        <w:rPr>
          <w:rFonts w:eastAsia="Arial Unicode MS"/>
          <w:w w:val="102"/>
          <w:szCs w:val="24"/>
        </w:rPr>
      </w:pPr>
      <w:r w:rsidRPr="006F2C1D">
        <w:rPr>
          <w:rFonts w:eastAsia="Arial Unicode MS"/>
          <w:w w:val="102"/>
          <w:szCs w:val="24"/>
        </w:rPr>
        <w:t xml:space="preserve">The </w:t>
      </w:r>
      <w:r w:rsidR="000C218A" w:rsidRPr="000C218A">
        <w:rPr>
          <w:rFonts w:eastAsia="Arial Unicode MS"/>
          <w:i/>
          <w:iCs/>
          <w:w w:val="102"/>
          <w:szCs w:val="24"/>
        </w:rPr>
        <w:t>[meeting #]</w:t>
      </w:r>
      <w:r w:rsidR="000C218A">
        <w:rPr>
          <w:rFonts w:eastAsia="Arial Unicode MS"/>
          <w:w w:val="102"/>
          <w:szCs w:val="24"/>
        </w:rPr>
        <w:t xml:space="preserve"> </w:t>
      </w:r>
      <w:r w:rsidRPr="006F2C1D">
        <w:rPr>
          <w:rFonts w:eastAsia="Arial Unicode MS"/>
          <w:w w:val="102"/>
          <w:szCs w:val="24"/>
        </w:rPr>
        <w:t xml:space="preserve">meeting of Working Party (WP) </w:t>
      </w:r>
      <w:r w:rsidR="000C218A" w:rsidRPr="000C218A">
        <w:rPr>
          <w:rFonts w:eastAsia="Arial Unicode MS"/>
          <w:i/>
          <w:iCs/>
          <w:w w:val="102"/>
          <w:szCs w:val="24"/>
        </w:rPr>
        <w:t>[Group]</w:t>
      </w:r>
      <w:r w:rsidRPr="006F2C1D">
        <w:rPr>
          <w:rFonts w:eastAsia="Arial Unicode MS"/>
          <w:w w:val="102"/>
          <w:szCs w:val="24"/>
        </w:rPr>
        <w:t xml:space="preserve"> was held </w:t>
      </w:r>
      <w:r w:rsidR="000C218A" w:rsidRPr="000C218A">
        <w:rPr>
          <w:rFonts w:eastAsia="Arial Unicode MS"/>
          <w:i/>
          <w:iCs/>
          <w:w w:val="102"/>
          <w:szCs w:val="24"/>
        </w:rPr>
        <w:t>[venue</w:t>
      </w:r>
      <w:r w:rsidR="000C218A">
        <w:rPr>
          <w:rFonts w:eastAsia="Arial Unicode MS"/>
          <w:i/>
          <w:iCs/>
          <w:w w:val="102"/>
          <w:szCs w:val="24"/>
        </w:rPr>
        <w:t xml:space="preserve"> (city and country)</w:t>
      </w:r>
      <w:r w:rsidR="000C218A" w:rsidRPr="000C218A">
        <w:rPr>
          <w:rFonts w:eastAsia="Arial Unicode MS"/>
          <w:i/>
          <w:iCs/>
          <w:w w:val="102"/>
          <w:szCs w:val="24"/>
        </w:rPr>
        <w:t>]</w:t>
      </w:r>
      <w:r w:rsidRPr="006F2C1D">
        <w:rPr>
          <w:rFonts w:eastAsia="Arial Unicode MS"/>
          <w:w w:val="102"/>
          <w:szCs w:val="24"/>
        </w:rPr>
        <w:t xml:space="preserve">, from </w:t>
      </w:r>
      <w:r w:rsidR="000C218A" w:rsidRPr="000C218A">
        <w:rPr>
          <w:rFonts w:eastAsia="Arial Unicode MS"/>
          <w:i/>
          <w:iCs/>
          <w:w w:val="102"/>
          <w:szCs w:val="24"/>
        </w:rPr>
        <w:t>[date]</w:t>
      </w:r>
      <w:r w:rsidR="0072781B">
        <w:rPr>
          <w:rFonts w:eastAsia="Arial Unicode MS"/>
          <w:w w:val="102"/>
          <w:szCs w:val="24"/>
        </w:rPr>
        <w:t xml:space="preserve"> to</w:t>
      </w:r>
      <w:r w:rsidR="0072781B">
        <w:rPr>
          <w:rFonts w:eastAsia="Arial Unicode MS"/>
          <w:i/>
          <w:iCs/>
          <w:w w:val="102"/>
          <w:szCs w:val="24"/>
        </w:rPr>
        <w:t xml:space="preserve"> [date]</w:t>
      </w:r>
      <w:r w:rsidR="00CD6277">
        <w:rPr>
          <w:rFonts w:eastAsia="Arial Unicode MS"/>
          <w:w w:val="102"/>
          <w:szCs w:val="24"/>
        </w:rPr>
        <w:t xml:space="preserve">, with </w:t>
      </w:r>
      <w:r w:rsidR="00CD6277" w:rsidRPr="00CD6277">
        <w:rPr>
          <w:rFonts w:eastAsia="Arial Unicode MS"/>
          <w:i/>
          <w:iCs/>
          <w:w w:val="102"/>
          <w:szCs w:val="24"/>
        </w:rPr>
        <w:t>[Chair's name]</w:t>
      </w:r>
      <w:r w:rsidR="00CD6277">
        <w:rPr>
          <w:rFonts w:eastAsia="Arial Unicode MS"/>
          <w:w w:val="102"/>
          <w:szCs w:val="24"/>
        </w:rPr>
        <w:t xml:space="preserve"> serving as Chair</w:t>
      </w:r>
      <w:r w:rsidRPr="006F2C1D">
        <w:rPr>
          <w:rFonts w:eastAsia="Arial Unicode MS"/>
          <w:w w:val="102"/>
          <w:szCs w:val="24"/>
        </w:rPr>
        <w:t>. The meeting was conducted in a “physical meeting with remote participation” format.</w:t>
      </w:r>
    </w:p>
    <w:p w14:paraId="629C96B5" w14:textId="4BC6AC79" w:rsidR="0041324C" w:rsidRPr="006F2C1D" w:rsidRDefault="0041324C" w:rsidP="0041324C">
      <w:pPr>
        <w:rPr>
          <w:rFonts w:eastAsia="Arial Unicode MS"/>
          <w:w w:val="102"/>
          <w:szCs w:val="24"/>
        </w:rPr>
      </w:pPr>
      <w:r w:rsidRPr="006F2C1D">
        <w:rPr>
          <w:rFonts w:eastAsia="Arial Unicode MS"/>
          <w:w w:val="102"/>
          <w:szCs w:val="24"/>
        </w:rPr>
        <w:t xml:space="preserve">A total of </w:t>
      </w:r>
      <w:r w:rsidR="00CD6277" w:rsidRPr="00CD6277">
        <w:rPr>
          <w:rFonts w:eastAsia="Arial Unicode MS"/>
          <w:i/>
          <w:iCs/>
          <w:w w:val="102"/>
          <w:szCs w:val="24"/>
        </w:rPr>
        <w:t>[#]</w:t>
      </w:r>
      <w:r w:rsidRPr="006F2C1D">
        <w:rPr>
          <w:rFonts w:eastAsia="Arial Unicode MS"/>
          <w:w w:val="102"/>
          <w:szCs w:val="24"/>
        </w:rPr>
        <w:t xml:space="preserve"> delegates attended, representing </w:t>
      </w:r>
      <w:r w:rsidR="00CD6277" w:rsidRPr="00CD6277">
        <w:rPr>
          <w:rFonts w:eastAsia="Arial Unicode MS"/>
          <w:i/>
          <w:iCs/>
          <w:w w:val="102"/>
          <w:szCs w:val="24"/>
        </w:rPr>
        <w:t>[#]</w:t>
      </w:r>
      <w:r w:rsidRPr="006F2C1D">
        <w:rPr>
          <w:rFonts w:eastAsia="Arial Unicode MS"/>
          <w:w w:val="102"/>
          <w:szCs w:val="24"/>
        </w:rPr>
        <w:t xml:space="preserve"> Member States (Administrations), </w:t>
      </w:r>
      <w:r w:rsidR="00CD6277" w:rsidRPr="00CD6277">
        <w:rPr>
          <w:rFonts w:eastAsia="Arial Unicode MS"/>
          <w:i/>
          <w:iCs/>
          <w:w w:val="102"/>
          <w:szCs w:val="24"/>
        </w:rPr>
        <w:t>[#]</w:t>
      </w:r>
      <w:r w:rsidR="00CD6277">
        <w:rPr>
          <w:rFonts w:eastAsia="Arial Unicode MS"/>
          <w:i/>
          <w:iCs/>
          <w:w w:val="102"/>
          <w:szCs w:val="24"/>
        </w:rPr>
        <w:t xml:space="preserve"> </w:t>
      </w:r>
      <w:r w:rsidRPr="006F2C1D">
        <w:rPr>
          <w:rFonts w:eastAsia="Arial Unicode MS"/>
          <w:w w:val="102"/>
          <w:szCs w:val="24"/>
        </w:rPr>
        <w:t>Sector Members,</w:t>
      </w:r>
      <w:r w:rsidR="00CD6277">
        <w:rPr>
          <w:rFonts w:eastAsia="Arial Unicode MS"/>
          <w:w w:val="102"/>
          <w:szCs w:val="24"/>
        </w:rPr>
        <w:t xml:space="preserve"> </w:t>
      </w:r>
      <w:r w:rsidR="00CD6277" w:rsidRPr="00CD6277">
        <w:rPr>
          <w:rFonts w:eastAsia="Arial Unicode MS"/>
          <w:i/>
          <w:iCs/>
          <w:w w:val="102"/>
          <w:szCs w:val="24"/>
        </w:rPr>
        <w:t>[#]</w:t>
      </w:r>
      <w:r w:rsidR="00CD6277">
        <w:rPr>
          <w:rFonts w:eastAsia="Arial Unicode MS"/>
          <w:i/>
          <w:iCs/>
          <w:w w:val="102"/>
          <w:szCs w:val="24"/>
        </w:rPr>
        <w:t xml:space="preserve"> </w:t>
      </w:r>
      <w:r w:rsidR="00CD6277">
        <w:rPr>
          <w:rFonts w:eastAsia="Arial Unicode MS"/>
          <w:w w:val="102"/>
          <w:szCs w:val="24"/>
        </w:rPr>
        <w:t xml:space="preserve">Associates to the SG </w:t>
      </w:r>
      <w:r w:rsidR="00CD6277" w:rsidRPr="00CD6277">
        <w:rPr>
          <w:rFonts w:eastAsia="Arial Unicode MS"/>
          <w:i/>
          <w:iCs/>
          <w:w w:val="102"/>
          <w:szCs w:val="24"/>
        </w:rPr>
        <w:t>[#]</w:t>
      </w:r>
      <w:r w:rsidR="00CD6277">
        <w:rPr>
          <w:rFonts w:eastAsia="Arial Unicode MS"/>
          <w:i/>
          <w:iCs/>
          <w:w w:val="102"/>
          <w:szCs w:val="24"/>
        </w:rPr>
        <w:t>,</w:t>
      </w:r>
      <w:r w:rsidRPr="006F2C1D">
        <w:rPr>
          <w:rFonts w:eastAsia="Arial Unicode MS"/>
          <w:w w:val="102"/>
          <w:szCs w:val="24"/>
        </w:rPr>
        <w:t xml:space="preserve"> and </w:t>
      </w:r>
      <w:r w:rsidR="00CD6277" w:rsidRPr="00CD6277">
        <w:rPr>
          <w:rFonts w:eastAsia="Arial Unicode MS"/>
          <w:i/>
          <w:iCs/>
          <w:w w:val="102"/>
          <w:szCs w:val="24"/>
        </w:rPr>
        <w:t>[#]</w:t>
      </w:r>
      <w:r w:rsidRPr="006F2C1D">
        <w:rPr>
          <w:rFonts w:eastAsia="Arial Unicode MS"/>
          <w:w w:val="102"/>
          <w:szCs w:val="24"/>
        </w:rPr>
        <w:t xml:space="preserve"> </w:t>
      </w:r>
      <w:r w:rsidRPr="006F2C1D">
        <w:rPr>
          <w:rFonts w:eastAsia="Arial Unicode MS"/>
          <w:w w:val="102"/>
          <w:szCs w:val="24"/>
          <w:lang w:eastAsia="ja-JP"/>
        </w:rPr>
        <w:t>A</w:t>
      </w:r>
      <w:r w:rsidRPr="006F2C1D">
        <w:rPr>
          <w:rFonts w:eastAsia="Arial Unicode MS"/>
          <w:w w:val="102"/>
          <w:szCs w:val="24"/>
        </w:rPr>
        <w:t xml:space="preserve">cademic institutions. Of these, </w:t>
      </w:r>
      <w:r w:rsidR="00CD6277" w:rsidRPr="00CD6277">
        <w:rPr>
          <w:rFonts w:eastAsia="Arial Unicode MS"/>
          <w:i/>
          <w:iCs/>
          <w:w w:val="102"/>
          <w:szCs w:val="24"/>
        </w:rPr>
        <w:t>[#]</w:t>
      </w:r>
      <w:r w:rsidR="00CD6277">
        <w:rPr>
          <w:rFonts w:eastAsia="Arial Unicode MS"/>
          <w:i/>
          <w:iCs/>
          <w:w w:val="102"/>
          <w:szCs w:val="24"/>
        </w:rPr>
        <w:t xml:space="preserve"> </w:t>
      </w:r>
      <w:r w:rsidRPr="006F2C1D">
        <w:rPr>
          <w:rFonts w:eastAsia="Arial Unicode MS"/>
          <w:w w:val="102"/>
          <w:szCs w:val="24"/>
        </w:rPr>
        <w:t>delegates were physically present.</w:t>
      </w:r>
    </w:p>
    <w:p w14:paraId="5988514E" w14:textId="610C501D" w:rsidR="0041324C" w:rsidRPr="006F2C1D" w:rsidRDefault="0041324C" w:rsidP="0041324C">
      <w:pPr>
        <w:rPr>
          <w:rFonts w:eastAsia="Arial Unicode MS"/>
          <w:w w:val="102"/>
          <w:szCs w:val="24"/>
        </w:rPr>
      </w:pPr>
      <w:r w:rsidRPr="006F2C1D">
        <w:rPr>
          <w:rFonts w:eastAsia="Arial Unicode MS"/>
          <w:w w:val="102"/>
          <w:szCs w:val="24"/>
        </w:rPr>
        <w:t xml:space="preserve">During this meeting, a total of </w:t>
      </w:r>
      <w:r w:rsidR="00CD6277" w:rsidRPr="00CD6277">
        <w:rPr>
          <w:rFonts w:eastAsia="Arial Unicode MS"/>
          <w:i/>
          <w:iCs/>
          <w:w w:val="102"/>
          <w:szCs w:val="24"/>
        </w:rPr>
        <w:t>[#]</w:t>
      </w:r>
      <w:r w:rsidR="00CD6277">
        <w:rPr>
          <w:rFonts w:eastAsia="Arial Unicode MS"/>
          <w:i/>
          <w:iCs/>
          <w:w w:val="102"/>
          <w:szCs w:val="24"/>
        </w:rPr>
        <w:t xml:space="preserve"> </w:t>
      </w:r>
      <w:r w:rsidRPr="006F2C1D">
        <w:rPr>
          <w:rFonts w:eastAsia="Arial Unicode MS"/>
          <w:w w:val="102"/>
          <w:szCs w:val="24"/>
        </w:rPr>
        <w:t>input documents (</w:t>
      </w:r>
      <w:r w:rsidR="00CD6277" w:rsidRPr="00CD6277">
        <w:rPr>
          <w:rFonts w:eastAsia="Arial Unicode MS"/>
          <w:i/>
          <w:iCs/>
          <w:w w:val="102"/>
          <w:szCs w:val="24"/>
        </w:rPr>
        <w:t>[#]</w:t>
      </w:r>
      <w:r w:rsidR="00CD6277">
        <w:rPr>
          <w:rFonts w:eastAsia="Arial Unicode MS"/>
          <w:i/>
          <w:iCs/>
          <w:w w:val="102"/>
          <w:szCs w:val="24"/>
        </w:rPr>
        <w:t xml:space="preserve"> </w:t>
      </w:r>
      <w:r w:rsidRPr="006F2C1D">
        <w:rPr>
          <w:rFonts w:eastAsia="Arial Unicode MS"/>
          <w:w w:val="102"/>
          <w:szCs w:val="24"/>
        </w:rPr>
        <w:t xml:space="preserve">new and </w:t>
      </w:r>
      <w:r w:rsidR="00CD6277" w:rsidRPr="00CD6277">
        <w:rPr>
          <w:rFonts w:eastAsia="Arial Unicode MS"/>
          <w:i/>
          <w:iCs/>
          <w:w w:val="102"/>
          <w:szCs w:val="24"/>
        </w:rPr>
        <w:t>[#]</w:t>
      </w:r>
      <w:r w:rsidRPr="006F2C1D">
        <w:rPr>
          <w:rFonts w:eastAsia="Arial Unicode MS"/>
          <w:w w:val="102"/>
          <w:szCs w:val="24"/>
        </w:rPr>
        <w:t xml:space="preserve"> carried over from the previous meeting) were considered and a total of </w:t>
      </w:r>
      <w:r w:rsidR="00CD6277" w:rsidRPr="00CD6277">
        <w:rPr>
          <w:rFonts w:eastAsia="Arial Unicode MS"/>
          <w:i/>
          <w:iCs/>
          <w:w w:val="102"/>
          <w:szCs w:val="24"/>
        </w:rPr>
        <w:t>[#]</w:t>
      </w:r>
      <w:r w:rsidR="00CD6277">
        <w:rPr>
          <w:rFonts w:eastAsia="Arial Unicode MS"/>
          <w:i/>
          <w:iCs/>
          <w:w w:val="102"/>
          <w:szCs w:val="24"/>
        </w:rPr>
        <w:t xml:space="preserve"> </w:t>
      </w:r>
      <w:r w:rsidRPr="006F2C1D">
        <w:rPr>
          <w:rFonts w:eastAsia="Arial Unicode MS"/>
          <w:w w:val="102"/>
          <w:szCs w:val="24"/>
        </w:rPr>
        <w:t>temporary (TEMP) documents were produced</w:t>
      </w:r>
      <w:r w:rsidR="00CD6277">
        <w:rPr>
          <w:rFonts w:eastAsia="Arial Unicode MS"/>
          <w:w w:val="102"/>
          <w:szCs w:val="24"/>
        </w:rPr>
        <w:t>.</w:t>
      </w:r>
    </w:p>
    <w:p w14:paraId="1016EF86" w14:textId="77777777" w:rsidR="00C451A8" w:rsidRPr="00FF6F70" w:rsidRDefault="00C451A8" w:rsidP="00C451A8">
      <w:pPr>
        <w:pStyle w:val="Heading1"/>
      </w:pPr>
      <w:bookmarkStart w:id="16" w:name="_Toc77667798"/>
      <w:bookmarkStart w:id="17" w:name="_Toc88486445"/>
      <w:bookmarkStart w:id="18" w:name="_Toc141260918"/>
      <w:bookmarkStart w:id="19" w:name="_Toc201240062"/>
      <w:bookmarkStart w:id="20" w:name="_Toc213226487"/>
      <w:r w:rsidRPr="00FF6F70">
        <w:t>2</w:t>
      </w:r>
      <w:r w:rsidRPr="00FF6F70">
        <w:tab/>
        <w:t>Objectives and specific focus of the meeting</w:t>
      </w:r>
      <w:bookmarkEnd w:id="16"/>
      <w:bookmarkEnd w:id="17"/>
      <w:bookmarkEnd w:id="18"/>
      <w:bookmarkEnd w:id="19"/>
    </w:p>
    <w:p w14:paraId="5AEF8FB1" w14:textId="77777777" w:rsidR="00C451A8" w:rsidRDefault="00C451A8" w:rsidP="00C451A8">
      <w:pPr>
        <w:pStyle w:val="Heading2"/>
      </w:pPr>
      <w:bookmarkStart w:id="21" w:name="_Toc77667799"/>
      <w:bookmarkStart w:id="22" w:name="_Toc88486446"/>
      <w:bookmarkStart w:id="23" w:name="_Toc141260919"/>
      <w:bookmarkStart w:id="24" w:name="_Toc201240063"/>
      <w:r w:rsidRPr="00FF6F70">
        <w:t>2.1</w:t>
      </w:r>
      <w:r w:rsidRPr="00FF6F70">
        <w:tab/>
      </w:r>
      <w:r w:rsidRPr="008312B1">
        <w:t>Objectives</w:t>
      </w:r>
      <w:bookmarkEnd w:id="21"/>
      <w:bookmarkEnd w:id="22"/>
      <w:bookmarkEnd w:id="23"/>
      <w:bookmarkEnd w:id="24"/>
    </w:p>
    <w:p w14:paraId="0EC9718D" w14:textId="4687A39A" w:rsidR="00693AF7" w:rsidRDefault="00693AF7" w:rsidP="00693AF7">
      <w:pPr>
        <w:rPr>
          <w:i/>
          <w:iCs/>
        </w:rPr>
      </w:pPr>
      <w:r w:rsidRPr="00693AF7">
        <w:rPr>
          <w:i/>
          <w:iCs/>
        </w:rPr>
        <w:t>[Brief description of the objectives of the meeting]</w:t>
      </w:r>
    </w:p>
    <w:p w14:paraId="24E1CA5C" w14:textId="6A1897B1" w:rsidR="00952A27" w:rsidRPr="00FF6F70" w:rsidRDefault="00952A27" w:rsidP="00952A27">
      <w:pPr>
        <w:pStyle w:val="Heading2"/>
      </w:pPr>
      <w:bookmarkStart w:id="25" w:name="_Toc77667800"/>
      <w:bookmarkStart w:id="26" w:name="_Toc88486447"/>
      <w:bookmarkStart w:id="27" w:name="_Toc141260920"/>
      <w:bookmarkStart w:id="28" w:name="_Toc201240064"/>
      <w:r w:rsidRPr="00FF6F70">
        <w:t>2.2</w:t>
      </w:r>
      <w:r w:rsidRPr="00FF6F70">
        <w:tab/>
        <w:t xml:space="preserve">Administrative aspects of </w:t>
      </w:r>
      <w:r w:rsidR="00CE039D">
        <w:t>m</w:t>
      </w:r>
      <w:r w:rsidRPr="00FF6F70">
        <w:t xml:space="preserve">eeting </w:t>
      </w:r>
      <w:r w:rsidR="00CE039D" w:rsidRPr="00CE039D">
        <w:rPr>
          <w:i/>
          <w:iCs/>
        </w:rPr>
        <w:t>[</w:t>
      </w:r>
      <w:r w:rsidRPr="00CE039D">
        <w:rPr>
          <w:i/>
          <w:iCs/>
        </w:rPr>
        <w:t>#</w:t>
      </w:r>
      <w:bookmarkEnd w:id="25"/>
      <w:bookmarkEnd w:id="26"/>
      <w:bookmarkEnd w:id="27"/>
      <w:bookmarkEnd w:id="28"/>
      <w:r w:rsidR="00CE039D" w:rsidRPr="00CE039D">
        <w:rPr>
          <w:i/>
          <w:iCs/>
        </w:rPr>
        <w:t>]</w:t>
      </w:r>
    </w:p>
    <w:p w14:paraId="7EC9C698" w14:textId="3B06544F" w:rsidR="004B7688" w:rsidRPr="00FF6F70" w:rsidRDefault="004B7688" w:rsidP="004B7688">
      <w:pPr>
        <w:jc w:val="both"/>
      </w:pPr>
      <w:r w:rsidRPr="00FF6F70">
        <w:t>Document</w:t>
      </w:r>
      <w:r w:rsidRPr="00FF6F70">
        <w:rPr>
          <w:szCs w:val="24"/>
        </w:rPr>
        <w:t xml:space="preserve"> </w:t>
      </w:r>
      <w:r w:rsidRPr="004B7688">
        <w:rPr>
          <w:i/>
          <w:iCs/>
          <w:szCs w:val="24"/>
        </w:rPr>
        <w:t xml:space="preserve">[#] </w:t>
      </w:r>
      <w:r w:rsidRPr="00FF6F70">
        <w:rPr>
          <w:szCs w:val="24"/>
        </w:rPr>
        <w:t>outlines</w:t>
      </w:r>
      <w:r w:rsidRPr="00FF6F70">
        <w:t xml:space="preserve"> the </w:t>
      </w:r>
      <w:r>
        <w:t>d</w:t>
      </w:r>
      <w:r w:rsidRPr="00FF6F70">
        <w:t xml:space="preserve">aily schedule for the meetings and specific sessions that were organised. </w:t>
      </w:r>
    </w:p>
    <w:p w14:paraId="01BCDEF4" w14:textId="634F5C81" w:rsidR="004B7688" w:rsidRDefault="004B7688" w:rsidP="004B7688">
      <w:pPr>
        <w:jc w:val="both"/>
        <w:rPr>
          <w:spacing w:val="-2"/>
        </w:rPr>
      </w:pPr>
      <w:r w:rsidRPr="00FF6F70">
        <w:t>Document </w:t>
      </w:r>
      <w:r w:rsidRPr="004B7688">
        <w:rPr>
          <w:i/>
          <w:iCs/>
          <w:szCs w:val="24"/>
        </w:rPr>
        <w:t xml:space="preserve">[#] </w:t>
      </w:r>
      <w:r w:rsidRPr="00FF6F70">
        <w:t>provides t</w:t>
      </w:r>
      <w:r w:rsidRPr="00FF6F70">
        <w:rPr>
          <w:spacing w:val="-2"/>
        </w:rPr>
        <w:t xml:space="preserve">he </w:t>
      </w:r>
      <w:r>
        <w:rPr>
          <w:spacing w:val="-2"/>
        </w:rPr>
        <w:t xml:space="preserve">structure </w:t>
      </w:r>
      <w:r w:rsidR="00F2579F">
        <w:rPr>
          <w:spacing w:val="-2"/>
        </w:rPr>
        <w:t xml:space="preserve">of Working Party </w:t>
      </w:r>
      <w:r w:rsidR="00F2579F" w:rsidRPr="00CE039D">
        <w:rPr>
          <w:i/>
          <w:iCs/>
          <w:spacing w:val="-2"/>
        </w:rPr>
        <w:t>[#]</w:t>
      </w:r>
      <w:r w:rsidR="00F2579F">
        <w:rPr>
          <w:spacing w:val="-2"/>
        </w:rPr>
        <w:t xml:space="preserve"> as well as the</w:t>
      </w:r>
      <w:r w:rsidRPr="00FF6F70">
        <w:rPr>
          <w:spacing w:val="-2"/>
        </w:rPr>
        <w:t xml:space="preserve"> Chairs of Working Groups, Sub-Working Groups and Drafting Groups</w:t>
      </w:r>
      <w:r w:rsidR="00CE039D">
        <w:rPr>
          <w:spacing w:val="-2"/>
        </w:rPr>
        <w:t>.</w:t>
      </w:r>
    </w:p>
    <w:p w14:paraId="7223FAD0" w14:textId="5FA48BD5" w:rsidR="00CE039D" w:rsidRDefault="00CE039D" w:rsidP="004B7688">
      <w:pPr>
        <w:jc w:val="both"/>
        <w:rPr>
          <w:spacing w:val="-2"/>
          <w:sz w:val="26"/>
          <w:szCs w:val="22"/>
        </w:rPr>
      </w:pPr>
      <w:r>
        <w:rPr>
          <w:spacing w:val="-2"/>
        </w:rPr>
        <w:t xml:space="preserve">Document(s) </w:t>
      </w:r>
      <w:r>
        <w:rPr>
          <w:i/>
          <w:iCs/>
          <w:spacing w:val="-2"/>
          <w:sz w:val="22"/>
          <w:szCs w:val="18"/>
        </w:rPr>
        <w:t>[#</w:t>
      </w:r>
      <w:r>
        <w:rPr>
          <w:i/>
          <w:iCs/>
          <w:spacing w:val="-2"/>
          <w:sz w:val="26"/>
          <w:szCs w:val="22"/>
        </w:rPr>
        <w:t xml:space="preserve">] </w:t>
      </w:r>
      <w:r>
        <w:rPr>
          <w:spacing w:val="-2"/>
          <w:sz w:val="26"/>
          <w:szCs w:val="22"/>
        </w:rPr>
        <w:t>contain(s) the agendas of the plenary session(s).</w:t>
      </w:r>
    </w:p>
    <w:p w14:paraId="39438801" w14:textId="2A7BA961" w:rsidR="001D570F" w:rsidRDefault="001D570F" w:rsidP="001D570F">
      <w:pPr>
        <w:pStyle w:val="Heading2"/>
      </w:pPr>
      <w:r w:rsidRPr="001D570F">
        <w:t>2.3</w:t>
      </w:r>
      <w:r w:rsidRPr="001D570F">
        <w:tab/>
        <w:t>Activities related to WRC agenda items</w:t>
      </w:r>
    </w:p>
    <w:p w14:paraId="21C6DA4B" w14:textId="52FAD1E4" w:rsidR="001D570F" w:rsidRPr="00C25237" w:rsidRDefault="000C39B5" w:rsidP="001D570F">
      <w:pPr>
        <w:rPr>
          <w:i/>
          <w:iCs/>
        </w:rPr>
      </w:pPr>
      <w:r w:rsidRPr="00C25237">
        <w:rPr>
          <w:i/>
          <w:iCs/>
        </w:rPr>
        <w:t>[This section is applicable to WPs which have been identified as responsible or contributing group to WRC agenda item(s).]</w:t>
      </w:r>
    </w:p>
    <w:p w14:paraId="12BBF2F7" w14:textId="77777777" w:rsidR="0019549B" w:rsidRPr="00FF6F70" w:rsidRDefault="0019549B" w:rsidP="0019549B">
      <w:pPr>
        <w:pStyle w:val="Heading1"/>
      </w:pPr>
      <w:bookmarkStart w:id="29" w:name="_Toc77667801"/>
      <w:bookmarkStart w:id="30" w:name="_Toc88486448"/>
      <w:bookmarkStart w:id="31" w:name="_Toc141260921"/>
      <w:bookmarkStart w:id="32" w:name="_Toc201240065"/>
      <w:r w:rsidRPr="00FF6F70">
        <w:lastRenderedPageBreak/>
        <w:t>3</w:t>
      </w:r>
      <w:r w:rsidRPr="00FF6F70">
        <w:tab/>
        <w:t>Summary of results</w:t>
      </w:r>
      <w:bookmarkEnd w:id="29"/>
      <w:bookmarkEnd w:id="30"/>
      <w:bookmarkEnd w:id="31"/>
      <w:bookmarkEnd w:id="32"/>
    </w:p>
    <w:p w14:paraId="4F649F08" w14:textId="77777777" w:rsidR="0019549B" w:rsidRDefault="0019549B" w:rsidP="0019549B">
      <w:pPr>
        <w:pStyle w:val="Heading2"/>
      </w:pPr>
      <w:bookmarkStart w:id="33" w:name="_Toc77667802"/>
      <w:bookmarkStart w:id="34" w:name="_Toc88486449"/>
      <w:bookmarkStart w:id="35" w:name="_Toc141260922"/>
      <w:bookmarkStart w:id="36" w:name="_Toc201240066"/>
      <w:r w:rsidRPr="00FF6F70">
        <w:t>3.1</w:t>
      </w:r>
      <w:r w:rsidRPr="00FF6F70">
        <w:tab/>
        <w:t>Opening Plenary Specific Matter</w:t>
      </w:r>
      <w:bookmarkEnd w:id="33"/>
      <w:bookmarkEnd w:id="34"/>
      <w:r w:rsidRPr="00FF6F70">
        <w:t>s</w:t>
      </w:r>
      <w:bookmarkEnd w:id="35"/>
      <w:bookmarkEnd w:id="36"/>
    </w:p>
    <w:p w14:paraId="60C5F7D5" w14:textId="1948F23A" w:rsidR="000E2C5C" w:rsidRDefault="000E2C5C" w:rsidP="00B37770">
      <w:pPr>
        <w:pStyle w:val="Heading2"/>
      </w:pPr>
      <w:r>
        <w:t>3.2</w:t>
      </w:r>
      <w:r>
        <w:tab/>
        <w:t>WRC agenda item(s) for which WP [#] is identified as the responsible group</w:t>
      </w:r>
    </w:p>
    <w:p w14:paraId="722FAD4C" w14:textId="47415380" w:rsidR="00BB227C" w:rsidRPr="00C25237" w:rsidRDefault="00BB227C" w:rsidP="00BB227C">
      <w:pPr>
        <w:rPr>
          <w:i/>
          <w:iCs/>
        </w:rPr>
      </w:pPr>
      <w:r w:rsidRPr="00C25237">
        <w:rPr>
          <w:i/>
          <w:iCs/>
        </w:rPr>
        <w:t>[This section is applicable to WPs which have been identified as</w:t>
      </w:r>
      <w:r>
        <w:rPr>
          <w:i/>
          <w:iCs/>
        </w:rPr>
        <w:t xml:space="preserve"> the</w:t>
      </w:r>
      <w:r w:rsidRPr="00C25237">
        <w:rPr>
          <w:i/>
          <w:iCs/>
        </w:rPr>
        <w:t xml:space="preserve"> responsible group </w:t>
      </w:r>
      <w:r>
        <w:rPr>
          <w:i/>
          <w:iCs/>
        </w:rPr>
        <w:t>for</w:t>
      </w:r>
      <w:r w:rsidRPr="00C25237">
        <w:rPr>
          <w:i/>
          <w:iCs/>
        </w:rPr>
        <w:t xml:space="preserve"> WRC agenda item(s).]</w:t>
      </w:r>
    </w:p>
    <w:p w14:paraId="1080B464" w14:textId="07FE86AF" w:rsidR="000064A5" w:rsidRDefault="000064A5" w:rsidP="000064A5">
      <w:pPr>
        <w:pStyle w:val="Heading2"/>
      </w:pPr>
      <w:r>
        <w:t>3.3</w:t>
      </w:r>
      <w:r>
        <w:tab/>
        <w:t>Other WRC agenda item(s)</w:t>
      </w:r>
    </w:p>
    <w:p w14:paraId="34951022" w14:textId="45B72E6B" w:rsidR="000064A5" w:rsidRPr="00C25237" w:rsidRDefault="000064A5" w:rsidP="000064A5">
      <w:pPr>
        <w:rPr>
          <w:i/>
          <w:iCs/>
        </w:rPr>
      </w:pPr>
      <w:r w:rsidRPr="00C25237">
        <w:rPr>
          <w:i/>
          <w:iCs/>
        </w:rPr>
        <w:t>[This section is applicable to WPs which have been identified as</w:t>
      </w:r>
      <w:r>
        <w:rPr>
          <w:i/>
          <w:iCs/>
        </w:rPr>
        <w:t xml:space="preserve"> contributing</w:t>
      </w:r>
      <w:r w:rsidRPr="00C25237">
        <w:rPr>
          <w:i/>
          <w:iCs/>
        </w:rPr>
        <w:t xml:space="preserve"> group</w:t>
      </w:r>
      <w:r>
        <w:rPr>
          <w:i/>
          <w:iCs/>
        </w:rPr>
        <w:t>s</w:t>
      </w:r>
      <w:r w:rsidRPr="00C25237">
        <w:rPr>
          <w:i/>
          <w:iCs/>
        </w:rPr>
        <w:t xml:space="preserve"> </w:t>
      </w:r>
      <w:r>
        <w:rPr>
          <w:i/>
          <w:iCs/>
        </w:rPr>
        <w:t>for</w:t>
      </w:r>
      <w:r w:rsidRPr="00C25237">
        <w:rPr>
          <w:i/>
          <w:iCs/>
        </w:rPr>
        <w:t xml:space="preserve"> WRC agenda item(s).]</w:t>
      </w:r>
    </w:p>
    <w:p w14:paraId="05122552" w14:textId="76DABB0E" w:rsidR="00B85EF6" w:rsidRPr="00FF6F70" w:rsidRDefault="00B85EF6" w:rsidP="00B85EF6">
      <w:pPr>
        <w:pStyle w:val="Heading2"/>
      </w:pPr>
      <w:bookmarkStart w:id="37" w:name="_Toc141260933"/>
      <w:bookmarkStart w:id="38" w:name="_Toc201240067"/>
      <w:r w:rsidRPr="00FF6F70">
        <w:t>3.</w:t>
      </w:r>
      <w:r w:rsidR="000064A5">
        <w:t>4</w:t>
      </w:r>
      <w:r w:rsidRPr="00FF6F70">
        <w:tab/>
        <w:t>Working Group activities</w:t>
      </w:r>
      <w:bookmarkEnd w:id="37"/>
      <w:bookmarkEnd w:id="38"/>
      <w:r w:rsidRPr="00FF6F70">
        <w:t xml:space="preserve"> </w:t>
      </w:r>
    </w:p>
    <w:p w14:paraId="242E6547" w14:textId="7C6D2635" w:rsidR="00B85EF6" w:rsidRDefault="00B85EF6" w:rsidP="00B85EF6">
      <w:pPr>
        <w:jc w:val="both"/>
      </w:pPr>
      <w:r w:rsidRPr="00FF6F70">
        <w:t>This section summarises the work of the Working Groups. It is intended to provide an overall snapshot of their work.</w:t>
      </w:r>
    </w:p>
    <w:p w14:paraId="53F9A06B" w14:textId="7D724EF1" w:rsidR="001B7618" w:rsidRDefault="001B7618" w:rsidP="001B7618">
      <w:pPr>
        <w:pStyle w:val="Heading3"/>
        <w:rPr>
          <w:i/>
          <w:iCs/>
        </w:rPr>
      </w:pPr>
      <w:r>
        <w:t>3.</w:t>
      </w:r>
      <w:r w:rsidR="000064A5">
        <w:t>4</w:t>
      </w:r>
      <w:r>
        <w:t>.1</w:t>
      </w:r>
      <w:r>
        <w:tab/>
        <w:t xml:space="preserve">Working Group </w:t>
      </w:r>
      <w:r w:rsidRPr="001B7618">
        <w:rPr>
          <w:i/>
          <w:iCs/>
        </w:rPr>
        <w:t>[Group name]</w:t>
      </w:r>
    </w:p>
    <w:p w14:paraId="124C1335" w14:textId="5BFA958B" w:rsidR="004C3605" w:rsidRDefault="004C3605" w:rsidP="004C3605">
      <w:pPr>
        <w:pStyle w:val="Heading3"/>
        <w:rPr>
          <w:i/>
          <w:iCs/>
        </w:rPr>
      </w:pPr>
      <w:r w:rsidRPr="004C3605">
        <w:t>3.</w:t>
      </w:r>
      <w:r w:rsidR="000064A5">
        <w:t>4</w:t>
      </w:r>
      <w:r w:rsidRPr="004C3605">
        <w:t>.2</w:t>
      </w:r>
      <w:r w:rsidRPr="004C3605">
        <w:tab/>
      </w:r>
      <w:r>
        <w:t xml:space="preserve">Working Group </w:t>
      </w:r>
      <w:r w:rsidRPr="004C3605">
        <w:rPr>
          <w:i/>
          <w:iCs/>
        </w:rPr>
        <w:t>[Group name]</w:t>
      </w:r>
    </w:p>
    <w:p w14:paraId="210486AD" w14:textId="5C2E6247" w:rsidR="00C950AF" w:rsidRPr="00FF6F70" w:rsidRDefault="00C950AF" w:rsidP="00C950AF">
      <w:pPr>
        <w:pStyle w:val="Heading2"/>
      </w:pPr>
      <w:bookmarkStart w:id="39" w:name="_Toc77667806"/>
      <w:bookmarkStart w:id="40" w:name="_Toc88486453"/>
      <w:bookmarkStart w:id="41" w:name="_Toc141260951"/>
      <w:bookmarkStart w:id="42" w:name="_Toc201240071"/>
      <w:r w:rsidRPr="00FF6F70">
        <w:t>3.</w:t>
      </w:r>
      <w:r w:rsidR="000064A5">
        <w:t>5</w:t>
      </w:r>
      <w:r w:rsidRPr="00FF6F70">
        <w:tab/>
        <w:t>Interim and closing Plenary Specific Matters</w:t>
      </w:r>
      <w:bookmarkEnd w:id="39"/>
      <w:bookmarkEnd w:id="40"/>
      <w:bookmarkEnd w:id="41"/>
      <w:bookmarkEnd w:id="42"/>
    </w:p>
    <w:p w14:paraId="45AF513F" w14:textId="3030A349" w:rsidR="00C950AF" w:rsidRPr="00FF6F70" w:rsidRDefault="00C950AF" w:rsidP="00C950AF">
      <w:pPr>
        <w:pStyle w:val="Heading3"/>
      </w:pPr>
      <w:bookmarkStart w:id="43" w:name="_Toc201240072"/>
      <w:r w:rsidRPr="00FF6F70">
        <w:t>3.</w:t>
      </w:r>
      <w:r w:rsidR="000064A5">
        <w:t>5</w:t>
      </w:r>
      <w:r w:rsidRPr="00FF6F70">
        <w:t>.1</w:t>
      </w:r>
      <w:r w:rsidRPr="00FF6F70">
        <w:tab/>
        <w:t>Documents addressed in Plenary</w:t>
      </w:r>
      <w:bookmarkEnd w:id="43"/>
      <w:r w:rsidRPr="00FF6F70">
        <w:t xml:space="preserve"> </w:t>
      </w:r>
    </w:p>
    <w:p w14:paraId="71CCB2C7" w14:textId="77777777" w:rsidR="00C950AF" w:rsidRPr="00FF6F70" w:rsidRDefault="00C950AF" w:rsidP="00C950AF">
      <w:pPr>
        <w:spacing w:after="120"/>
        <w:rPr>
          <w:bCs/>
        </w:rPr>
      </w:pPr>
      <w:r w:rsidRPr="00FF6F70">
        <w:rPr>
          <w:bCs/>
        </w:rPr>
        <w:t>The Plenary considered the following documents:</w:t>
      </w:r>
    </w:p>
    <w:tbl>
      <w:tblPr>
        <w:tblW w:w="96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4"/>
        <w:gridCol w:w="1453"/>
        <w:gridCol w:w="5386"/>
        <w:gridCol w:w="1684"/>
      </w:tblGrid>
      <w:tr w:rsidR="003A2430" w:rsidRPr="00FF6F70" w14:paraId="6C178E34" w14:textId="77777777" w:rsidTr="002D1B28">
        <w:trPr>
          <w:cantSplit/>
          <w:tblHeader/>
          <w:jc w:val="center"/>
        </w:trPr>
        <w:tc>
          <w:tcPr>
            <w:tcW w:w="1094" w:type="dxa"/>
            <w:shd w:val="clear" w:color="auto" w:fill="FFFFFF"/>
            <w:noWrap/>
            <w:vAlign w:val="center"/>
            <w:hideMark/>
          </w:tcPr>
          <w:p w14:paraId="382DE91B" w14:textId="77777777" w:rsidR="003A2430" w:rsidRPr="00FF6F70" w:rsidRDefault="003A2430" w:rsidP="002D1B28">
            <w:pPr>
              <w:pStyle w:val="Tablehead"/>
            </w:pPr>
            <w:r w:rsidRPr="00FF6F70">
              <w:t>Document</w:t>
            </w:r>
          </w:p>
        </w:tc>
        <w:tc>
          <w:tcPr>
            <w:tcW w:w="1453" w:type="dxa"/>
            <w:shd w:val="clear" w:color="auto" w:fill="FFFFFF"/>
          </w:tcPr>
          <w:p w14:paraId="545489AC" w14:textId="77777777" w:rsidR="003A2430" w:rsidRPr="00FF6F70" w:rsidRDefault="003A2430" w:rsidP="002D1B28">
            <w:pPr>
              <w:pStyle w:val="Tablehead"/>
            </w:pPr>
            <w:r w:rsidRPr="00FF6F70">
              <w:t xml:space="preserve">Source </w:t>
            </w:r>
          </w:p>
        </w:tc>
        <w:tc>
          <w:tcPr>
            <w:tcW w:w="5386" w:type="dxa"/>
            <w:shd w:val="clear" w:color="auto" w:fill="FFFFFF"/>
            <w:vAlign w:val="center"/>
            <w:hideMark/>
          </w:tcPr>
          <w:p w14:paraId="4A3275A8" w14:textId="77777777" w:rsidR="003A2430" w:rsidRPr="00FF6F70" w:rsidRDefault="003A2430" w:rsidP="002D1B28">
            <w:pPr>
              <w:pStyle w:val="Tablehead"/>
            </w:pPr>
            <w:r w:rsidRPr="00FF6F70">
              <w:t>Title</w:t>
            </w:r>
          </w:p>
        </w:tc>
        <w:tc>
          <w:tcPr>
            <w:tcW w:w="1684" w:type="dxa"/>
            <w:shd w:val="clear" w:color="auto" w:fill="FFFFFF"/>
          </w:tcPr>
          <w:p w14:paraId="0CD896A2" w14:textId="3526E481" w:rsidR="003A2430" w:rsidRPr="00FF6F70" w:rsidRDefault="003A2430" w:rsidP="002D1B28">
            <w:pPr>
              <w:pStyle w:val="Tablehead"/>
            </w:pPr>
            <w:r w:rsidRPr="00FF6F70">
              <w:t>WP</w:t>
            </w:r>
            <w:r w:rsidRPr="003A2430">
              <w:rPr>
                <w:i/>
                <w:iCs/>
              </w:rPr>
              <w:t xml:space="preserve"> [#]</w:t>
            </w:r>
            <w:r w:rsidRPr="00FF6F70">
              <w:t xml:space="preserve"> action</w:t>
            </w:r>
          </w:p>
        </w:tc>
      </w:tr>
      <w:tr w:rsidR="003A2430" w:rsidRPr="00FF6F70" w14:paraId="63C8FBDB" w14:textId="77777777" w:rsidTr="003A2430">
        <w:trPr>
          <w:cantSplit/>
          <w:trHeight w:val="193"/>
          <w:jc w:val="center"/>
        </w:trPr>
        <w:tc>
          <w:tcPr>
            <w:tcW w:w="1094" w:type="dxa"/>
            <w:noWrap/>
            <w:vAlign w:val="center"/>
          </w:tcPr>
          <w:p w14:paraId="5EB75A6C" w14:textId="727EB6D4" w:rsidR="003A2430" w:rsidRPr="00FF6F70" w:rsidRDefault="003A2430" w:rsidP="002D1B28">
            <w:pPr>
              <w:pStyle w:val="Tabletext"/>
              <w:jc w:val="center"/>
              <w:rPr>
                <w:color w:val="000000" w:themeColor="text1"/>
              </w:rPr>
            </w:pPr>
          </w:p>
        </w:tc>
        <w:tc>
          <w:tcPr>
            <w:tcW w:w="1453" w:type="dxa"/>
            <w:vAlign w:val="center"/>
          </w:tcPr>
          <w:p w14:paraId="3B14D30D" w14:textId="62B5C620" w:rsidR="003A2430" w:rsidRPr="00FF6F70" w:rsidRDefault="003A2430" w:rsidP="002D1B28">
            <w:pPr>
              <w:pStyle w:val="Tabletext"/>
              <w:jc w:val="center"/>
            </w:pPr>
          </w:p>
        </w:tc>
        <w:tc>
          <w:tcPr>
            <w:tcW w:w="5386" w:type="dxa"/>
            <w:shd w:val="clear" w:color="auto" w:fill="FFFFFF"/>
            <w:vAlign w:val="center"/>
          </w:tcPr>
          <w:p w14:paraId="28F17031" w14:textId="0DFDF53C" w:rsidR="003A2430" w:rsidRPr="00FF6F70" w:rsidRDefault="003A2430" w:rsidP="002D1B28">
            <w:pPr>
              <w:pStyle w:val="Tabletext"/>
            </w:pPr>
          </w:p>
        </w:tc>
        <w:tc>
          <w:tcPr>
            <w:tcW w:w="1684" w:type="dxa"/>
            <w:shd w:val="clear" w:color="auto" w:fill="FFFFFF"/>
            <w:vAlign w:val="center"/>
          </w:tcPr>
          <w:p w14:paraId="5169D2CE" w14:textId="494E52B7" w:rsidR="003A2430" w:rsidRPr="00FF6F70" w:rsidRDefault="003A2430" w:rsidP="002D1B28">
            <w:pPr>
              <w:pStyle w:val="Tabletext"/>
              <w:jc w:val="center"/>
            </w:pPr>
          </w:p>
        </w:tc>
      </w:tr>
    </w:tbl>
    <w:p w14:paraId="38786B59" w14:textId="55CEFD44" w:rsidR="000C191A" w:rsidRPr="00FF6F70" w:rsidRDefault="000C191A" w:rsidP="000C191A">
      <w:pPr>
        <w:pStyle w:val="Heading3"/>
        <w:rPr>
          <w:rFonts w:eastAsia="Arial Unicode MS"/>
        </w:rPr>
      </w:pPr>
      <w:bookmarkStart w:id="44" w:name="_Toc201240073"/>
      <w:r w:rsidRPr="00FF6F70">
        <w:rPr>
          <w:rFonts w:eastAsia="Arial Unicode MS"/>
        </w:rPr>
        <w:t>3.</w:t>
      </w:r>
      <w:r w:rsidR="000064A5">
        <w:rPr>
          <w:rFonts w:eastAsia="Arial Unicode MS"/>
        </w:rPr>
        <w:t>5</w:t>
      </w:r>
      <w:r w:rsidRPr="00FF6F70">
        <w:rPr>
          <w:rFonts w:eastAsia="Arial Unicode MS"/>
        </w:rPr>
        <w:t>.2</w:t>
      </w:r>
      <w:r w:rsidRPr="00FF6F70">
        <w:rPr>
          <w:rFonts w:eastAsia="Arial Unicode MS"/>
        </w:rPr>
        <w:tab/>
      </w:r>
      <w:r w:rsidRPr="00FF6F70">
        <w:rPr>
          <w:lang w:eastAsia="ja-JP"/>
        </w:rPr>
        <w:t>Meeting reports of Working Groups</w:t>
      </w:r>
      <w:bookmarkEnd w:id="44"/>
    </w:p>
    <w:p w14:paraId="7EBAF5FE" w14:textId="77777777" w:rsidR="000C191A" w:rsidRPr="00FF6F70" w:rsidRDefault="000C191A" w:rsidP="000C191A">
      <w:pPr>
        <w:spacing w:after="120"/>
        <w:jc w:val="both"/>
      </w:pPr>
      <w:r w:rsidRPr="00FF6F70">
        <w:t>The closing Plenary received reports from all the Working Groups which were noted. The written reports of the meetings, prepared by the Chairs of each Working Group, can be found in the relevant annexes to this Chair’s Report, as indicated below:</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5711"/>
        <w:gridCol w:w="1665"/>
      </w:tblGrid>
      <w:tr w:rsidR="000C191A" w:rsidRPr="00FF6F70" w14:paraId="1F188D6C" w14:textId="77777777" w:rsidTr="002D1B28">
        <w:trPr>
          <w:cantSplit/>
          <w:tblHeader/>
          <w:jc w:val="center"/>
        </w:trPr>
        <w:tc>
          <w:tcPr>
            <w:tcW w:w="2263" w:type="dxa"/>
            <w:shd w:val="clear" w:color="auto" w:fill="FFFFFF"/>
            <w:noWrap/>
            <w:vAlign w:val="center"/>
            <w:hideMark/>
          </w:tcPr>
          <w:p w14:paraId="657C081C" w14:textId="37657E53" w:rsidR="000C191A" w:rsidRPr="00FF6F70" w:rsidRDefault="000C191A" w:rsidP="002D1B28">
            <w:pPr>
              <w:pStyle w:val="Tablehead"/>
            </w:pPr>
            <w:r w:rsidRPr="00FF6F70">
              <w:t xml:space="preserve">Doc. </w:t>
            </w:r>
            <w:r>
              <w:t>[Group]</w:t>
            </w:r>
            <w:r w:rsidRPr="00FF6F70">
              <w:t>/TEMP/</w:t>
            </w:r>
          </w:p>
        </w:tc>
        <w:tc>
          <w:tcPr>
            <w:tcW w:w="5711" w:type="dxa"/>
            <w:shd w:val="clear" w:color="auto" w:fill="FFFFFF"/>
            <w:vAlign w:val="center"/>
            <w:hideMark/>
          </w:tcPr>
          <w:p w14:paraId="624FF74E" w14:textId="77777777" w:rsidR="000C191A" w:rsidRPr="00FF6F70" w:rsidRDefault="000C191A" w:rsidP="002D1B28">
            <w:pPr>
              <w:pStyle w:val="Tablehead"/>
            </w:pPr>
            <w:r w:rsidRPr="00FF6F70">
              <w:t>Title</w:t>
            </w:r>
          </w:p>
        </w:tc>
        <w:tc>
          <w:tcPr>
            <w:tcW w:w="1665" w:type="dxa"/>
            <w:shd w:val="clear" w:color="auto" w:fill="FFFFFF"/>
          </w:tcPr>
          <w:p w14:paraId="30CF6313" w14:textId="77777777" w:rsidR="000C191A" w:rsidRPr="00FF6F70" w:rsidRDefault="000C191A" w:rsidP="002D1B28">
            <w:pPr>
              <w:pStyle w:val="Tablehead"/>
            </w:pPr>
            <w:r w:rsidRPr="00FF6F70">
              <w:t xml:space="preserve">Chair’s Report </w:t>
            </w:r>
          </w:p>
        </w:tc>
      </w:tr>
      <w:tr w:rsidR="000C191A" w:rsidRPr="00FF6F70" w14:paraId="09877055" w14:textId="77777777" w:rsidTr="002D1B28">
        <w:trPr>
          <w:cantSplit/>
          <w:tblHeader/>
          <w:jc w:val="center"/>
        </w:trPr>
        <w:tc>
          <w:tcPr>
            <w:tcW w:w="2263" w:type="dxa"/>
            <w:shd w:val="clear" w:color="auto" w:fill="FFFFFF"/>
            <w:noWrap/>
            <w:vAlign w:val="center"/>
          </w:tcPr>
          <w:p w14:paraId="2E7A516D" w14:textId="77777777" w:rsidR="000C191A" w:rsidRPr="00FF6F70" w:rsidRDefault="000C191A" w:rsidP="002D1B28">
            <w:pPr>
              <w:pStyle w:val="Tablehead"/>
            </w:pPr>
          </w:p>
        </w:tc>
        <w:tc>
          <w:tcPr>
            <w:tcW w:w="5711" w:type="dxa"/>
            <w:shd w:val="clear" w:color="auto" w:fill="FFFFFF"/>
            <w:vAlign w:val="center"/>
          </w:tcPr>
          <w:p w14:paraId="25927E9E" w14:textId="77777777" w:rsidR="000C191A" w:rsidRPr="00FF6F70" w:rsidRDefault="000C191A" w:rsidP="002D1B28">
            <w:pPr>
              <w:pStyle w:val="Tablehead"/>
            </w:pPr>
          </w:p>
        </w:tc>
        <w:tc>
          <w:tcPr>
            <w:tcW w:w="1665" w:type="dxa"/>
            <w:shd w:val="clear" w:color="auto" w:fill="FFFFFF"/>
          </w:tcPr>
          <w:p w14:paraId="001039D6" w14:textId="77777777" w:rsidR="000C191A" w:rsidRPr="00FF6F70" w:rsidRDefault="000C191A" w:rsidP="002D1B28">
            <w:pPr>
              <w:pStyle w:val="Tablehead"/>
            </w:pPr>
          </w:p>
        </w:tc>
      </w:tr>
    </w:tbl>
    <w:p w14:paraId="3EAF938E" w14:textId="52ED9A49" w:rsidR="00F6608D" w:rsidRPr="00FF6F70" w:rsidRDefault="00F6608D" w:rsidP="00F6608D">
      <w:pPr>
        <w:pStyle w:val="Heading3"/>
      </w:pPr>
      <w:bookmarkStart w:id="45" w:name="_Toc201240074"/>
      <w:r w:rsidRPr="00FF6F70">
        <w:t>3.</w:t>
      </w:r>
      <w:r w:rsidR="000064A5">
        <w:t>5</w:t>
      </w:r>
      <w:r w:rsidRPr="00FF6F70">
        <w:t>.3</w:t>
      </w:r>
      <w:r w:rsidRPr="00FF6F70">
        <w:tab/>
        <w:t xml:space="preserve">Documents to be submitted to Study Group </w:t>
      </w:r>
      <w:r w:rsidRPr="00F6608D">
        <w:rPr>
          <w:i/>
          <w:iCs/>
        </w:rPr>
        <w:t>[#]</w:t>
      </w:r>
      <w:r w:rsidRPr="00FF6F70">
        <w:t xml:space="preserve"> for consideration</w:t>
      </w:r>
      <w:bookmarkEnd w:id="45"/>
    </w:p>
    <w:p w14:paraId="4E85F34D" w14:textId="1BD196B3" w:rsidR="00310F73" w:rsidRDefault="00310F73" w:rsidP="00310F73">
      <w:pPr>
        <w:jc w:val="both"/>
        <w:rPr>
          <w:bCs/>
        </w:rPr>
      </w:pPr>
      <w:r w:rsidRPr="00FF6F70">
        <w:rPr>
          <w:bCs/>
        </w:rPr>
        <w:t>The documents listed in the table below were reviewed for agreement</w:t>
      </w:r>
      <w:r w:rsidRPr="00FF6F70">
        <w:rPr>
          <w:szCs w:val="24"/>
        </w:rPr>
        <w:t xml:space="preserve"> to be elevated in status a</w:t>
      </w:r>
      <w:r w:rsidRPr="00FF6F70">
        <w:rPr>
          <w:bCs/>
        </w:rPr>
        <w:t>mong the TEMP documents produced by the three Working Groups. They were then</w:t>
      </w:r>
      <w:r w:rsidRPr="00FF6F70">
        <w:rPr>
          <w:szCs w:val="24"/>
        </w:rPr>
        <w:t xml:space="preserve"> submitted </w:t>
      </w:r>
      <w:r w:rsidRPr="00FF6F70">
        <w:rPr>
          <w:bCs/>
        </w:rPr>
        <w:t xml:space="preserve">to Study Group </w:t>
      </w:r>
      <w:r w:rsidRPr="00310F73">
        <w:rPr>
          <w:bCs/>
          <w:i/>
          <w:iCs/>
        </w:rPr>
        <w:t xml:space="preserve">[#] </w:t>
      </w:r>
      <w:r w:rsidRPr="00FF6F70">
        <w:rPr>
          <w:bCs/>
        </w:rPr>
        <w:t xml:space="preserve">for consideration and subsequent approval under Resolution </w:t>
      </w:r>
      <w:hyperlink r:id="rId7" w:history="1">
        <w:r w:rsidRPr="00FF6F70">
          <w:rPr>
            <w:bCs/>
            <w:color w:val="0000FF"/>
            <w:u w:val="single"/>
          </w:rPr>
          <w:t>ITU-R 1-9</w:t>
        </w:r>
      </w:hyperlink>
      <w:r w:rsidRPr="00FF6F70">
        <w:rPr>
          <w:bCs/>
        </w:rPr>
        <w:t xml:space="preserve"> process.</w:t>
      </w:r>
    </w:p>
    <w:p w14:paraId="7AA4DDB9" w14:textId="77777777" w:rsidR="006D2A52" w:rsidRPr="00FF6F70" w:rsidRDefault="006D2A52" w:rsidP="00310F73">
      <w:pPr>
        <w:jc w:val="both"/>
        <w:rPr>
          <w:bCs/>
        </w:rPr>
      </w:pPr>
    </w:p>
    <w:tbl>
      <w:tblPr>
        <w:tblW w:w="96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3"/>
        <w:gridCol w:w="4128"/>
        <w:gridCol w:w="1605"/>
        <w:gridCol w:w="2259"/>
      </w:tblGrid>
      <w:tr w:rsidR="006D2A52" w:rsidRPr="00FF6F70" w14:paraId="564505CF" w14:textId="77777777" w:rsidTr="00FC7932">
        <w:trPr>
          <w:cantSplit/>
          <w:tblHeader/>
          <w:jc w:val="center"/>
        </w:trPr>
        <w:tc>
          <w:tcPr>
            <w:tcW w:w="1633" w:type="dxa"/>
            <w:shd w:val="clear" w:color="auto" w:fill="FFFFFF"/>
            <w:noWrap/>
            <w:vAlign w:val="center"/>
            <w:hideMark/>
          </w:tcPr>
          <w:p w14:paraId="46EDFA3C" w14:textId="1A719A5C" w:rsidR="006D2A52" w:rsidRPr="00FF6F70" w:rsidRDefault="006D2A52" w:rsidP="002D1B28">
            <w:pPr>
              <w:keepNext/>
              <w:spacing w:before="80" w:after="80"/>
              <w:jc w:val="center"/>
              <w:rPr>
                <w:rFonts w:ascii="Times New Roman Bold" w:hAnsi="Times New Roman Bold" w:cs="Times New Roman Bold"/>
                <w:b/>
                <w:sz w:val="20"/>
              </w:rPr>
            </w:pPr>
            <w:r w:rsidRPr="00FF6F70">
              <w:rPr>
                <w:rFonts w:ascii="Times New Roman Bold" w:hAnsi="Times New Roman Bold" w:cs="Times New Roman Bold"/>
                <w:b/>
                <w:sz w:val="20"/>
              </w:rPr>
              <w:t xml:space="preserve">Study Group </w:t>
            </w:r>
            <w:r w:rsidRPr="006D2A52">
              <w:rPr>
                <w:rFonts w:ascii="Times New Roman Bold" w:hAnsi="Times New Roman Bold" w:cs="Times New Roman Bold"/>
                <w:b/>
                <w:i/>
                <w:iCs/>
                <w:sz w:val="20"/>
              </w:rPr>
              <w:t>[#]</w:t>
            </w:r>
            <w:r w:rsidRPr="00FF6F70">
              <w:rPr>
                <w:rFonts w:ascii="Times New Roman Bold" w:hAnsi="Times New Roman Bold" w:cs="Times New Roman Bold"/>
                <w:b/>
                <w:sz w:val="20"/>
              </w:rPr>
              <w:br/>
              <w:t>Input Document</w:t>
            </w:r>
          </w:p>
        </w:tc>
        <w:tc>
          <w:tcPr>
            <w:tcW w:w="4128" w:type="dxa"/>
            <w:shd w:val="clear" w:color="auto" w:fill="FFFFFF"/>
            <w:vAlign w:val="center"/>
            <w:hideMark/>
          </w:tcPr>
          <w:p w14:paraId="32A5AA63" w14:textId="77777777" w:rsidR="006D2A52" w:rsidRPr="00FF6F70" w:rsidRDefault="006D2A52" w:rsidP="002D1B28">
            <w:pPr>
              <w:keepNext/>
              <w:spacing w:before="80" w:after="80"/>
              <w:jc w:val="center"/>
              <w:rPr>
                <w:rFonts w:ascii="Times New Roman Bold" w:hAnsi="Times New Roman Bold" w:cs="Times New Roman Bold"/>
                <w:b/>
                <w:sz w:val="20"/>
              </w:rPr>
            </w:pPr>
            <w:r w:rsidRPr="00FF6F70">
              <w:rPr>
                <w:rFonts w:ascii="Times New Roman Bold" w:hAnsi="Times New Roman Bold" w:cs="Times New Roman Bold"/>
                <w:b/>
                <w:sz w:val="20"/>
              </w:rPr>
              <w:t>Title</w:t>
            </w:r>
          </w:p>
        </w:tc>
        <w:tc>
          <w:tcPr>
            <w:tcW w:w="1605" w:type="dxa"/>
            <w:shd w:val="clear" w:color="auto" w:fill="FFFFFF"/>
            <w:vAlign w:val="center"/>
          </w:tcPr>
          <w:p w14:paraId="18866299" w14:textId="4F5A39EB" w:rsidR="006D2A52" w:rsidRPr="00FF6F70" w:rsidRDefault="006D2A52" w:rsidP="002D1B28">
            <w:pPr>
              <w:keepNext/>
              <w:spacing w:before="80" w:after="80"/>
              <w:jc w:val="center"/>
              <w:rPr>
                <w:rFonts w:ascii="Times New Roman Bold" w:hAnsi="Times New Roman Bold" w:cs="Times New Roman Bold"/>
                <w:b/>
                <w:sz w:val="20"/>
              </w:rPr>
            </w:pPr>
            <w:r w:rsidRPr="00FF6F70">
              <w:rPr>
                <w:rFonts w:ascii="Times New Roman Bold" w:hAnsi="Times New Roman Bold" w:cs="Times New Roman Bold"/>
                <w:b/>
                <w:sz w:val="20"/>
              </w:rPr>
              <w:t xml:space="preserve">Doc. </w:t>
            </w:r>
            <w:r w:rsidRPr="006D2A52">
              <w:rPr>
                <w:rFonts w:ascii="Times New Roman Bold" w:hAnsi="Times New Roman Bold" w:cs="Times New Roman Bold"/>
                <w:b/>
                <w:i/>
                <w:iCs/>
                <w:sz w:val="20"/>
              </w:rPr>
              <w:t>[Group]/</w:t>
            </w:r>
            <w:r w:rsidRPr="00FF6F70">
              <w:rPr>
                <w:rFonts w:ascii="Times New Roman Bold" w:hAnsi="Times New Roman Bold" w:cs="Times New Roman Bold"/>
                <w:b/>
                <w:sz w:val="20"/>
              </w:rPr>
              <w:t>TEMP/</w:t>
            </w:r>
          </w:p>
        </w:tc>
        <w:tc>
          <w:tcPr>
            <w:tcW w:w="2259" w:type="dxa"/>
            <w:shd w:val="clear" w:color="auto" w:fill="FFFFFF"/>
            <w:vAlign w:val="center"/>
          </w:tcPr>
          <w:p w14:paraId="768137C2" w14:textId="5DC980CD" w:rsidR="006D2A52" w:rsidRPr="00FF6F70" w:rsidRDefault="006D2A52" w:rsidP="002D1B28">
            <w:pPr>
              <w:keepNext/>
              <w:spacing w:before="80" w:after="80"/>
              <w:jc w:val="center"/>
              <w:rPr>
                <w:rFonts w:ascii="Times New Roman Bold" w:hAnsi="Times New Roman Bold" w:cs="Times New Roman Bold"/>
                <w:b/>
                <w:sz w:val="20"/>
              </w:rPr>
            </w:pPr>
            <w:r w:rsidRPr="00FF6F70">
              <w:rPr>
                <w:rFonts w:ascii="Times New Roman Bold" w:hAnsi="Times New Roman Bold" w:cs="Times New Roman Bold"/>
                <w:b/>
                <w:sz w:val="20"/>
              </w:rPr>
              <w:t xml:space="preserve">WP </w:t>
            </w:r>
            <w:r w:rsidRPr="006D2A52">
              <w:rPr>
                <w:rFonts w:ascii="Times New Roman Bold" w:hAnsi="Times New Roman Bold" w:cs="Times New Roman Bold"/>
                <w:b/>
                <w:i/>
                <w:iCs/>
                <w:sz w:val="20"/>
              </w:rPr>
              <w:t>[#]</w:t>
            </w:r>
            <w:r w:rsidRPr="00FF6F70">
              <w:rPr>
                <w:rFonts w:ascii="Times New Roman Bold" w:hAnsi="Times New Roman Bold" w:cs="Times New Roman Bold"/>
                <w:b/>
                <w:sz w:val="20"/>
              </w:rPr>
              <w:t xml:space="preserve"> action</w:t>
            </w:r>
          </w:p>
        </w:tc>
      </w:tr>
      <w:tr w:rsidR="00FC7932" w:rsidRPr="00FF6F70" w14:paraId="2AA75E75" w14:textId="77777777" w:rsidTr="00FC7932">
        <w:trPr>
          <w:cantSplit/>
          <w:trHeight w:val="39"/>
          <w:tblHeader/>
          <w:jc w:val="center"/>
        </w:trPr>
        <w:tc>
          <w:tcPr>
            <w:tcW w:w="9625" w:type="dxa"/>
            <w:gridSpan w:val="4"/>
            <w:shd w:val="clear" w:color="auto" w:fill="B8CCE4" w:themeFill="accent1" w:themeFillTint="66"/>
            <w:noWrap/>
            <w:vAlign w:val="center"/>
          </w:tcPr>
          <w:p w14:paraId="1EF1506E" w14:textId="64C32F77" w:rsidR="00FC7932" w:rsidRPr="00FF6F70" w:rsidRDefault="00FC7932" w:rsidP="002D1B28">
            <w:pPr>
              <w:keepNext/>
              <w:spacing w:before="80" w:after="80"/>
              <w:jc w:val="center"/>
              <w:rPr>
                <w:rFonts w:ascii="Times New Roman Bold" w:hAnsi="Times New Roman Bold" w:cs="Times New Roman Bold"/>
                <w:b/>
                <w:sz w:val="20"/>
              </w:rPr>
            </w:pPr>
            <w:r w:rsidRPr="00FC7932">
              <w:rPr>
                <w:b/>
                <w:bCs/>
                <w:color w:val="000000" w:themeColor="text1"/>
                <w:sz w:val="20"/>
              </w:rPr>
              <w:t>WG [# - Name]</w:t>
            </w:r>
          </w:p>
        </w:tc>
      </w:tr>
      <w:tr w:rsidR="006D78EF" w:rsidRPr="00FF6F70" w14:paraId="08F5B245" w14:textId="77777777" w:rsidTr="00FC7932">
        <w:trPr>
          <w:cantSplit/>
          <w:trHeight w:val="39"/>
          <w:tblHeader/>
          <w:jc w:val="center"/>
        </w:trPr>
        <w:tc>
          <w:tcPr>
            <w:tcW w:w="1633" w:type="dxa"/>
            <w:shd w:val="clear" w:color="auto" w:fill="FFFFFF"/>
            <w:noWrap/>
            <w:vAlign w:val="center"/>
          </w:tcPr>
          <w:p w14:paraId="0F344CA3" w14:textId="77777777" w:rsidR="006D78EF" w:rsidRPr="00FF6F70" w:rsidRDefault="006D78EF" w:rsidP="002D1B28">
            <w:pPr>
              <w:keepNext/>
              <w:spacing w:before="80" w:after="80"/>
              <w:jc w:val="center"/>
              <w:rPr>
                <w:rFonts w:ascii="Times New Roman Bold" w:hAnsi="Times New Roman Bold" w:cs="Times New Roman Bold"/>
                <w:b/>
                <w:sz w:val="20"/>
              </w:rPr>
            </w:pPr>
          </w:p>
        </w:tc>
        <w:tc>
          <w:tcPr>
            <w:tcW w:w="4128" w:type="dxa"/>
            <w:shd w:val="clear" w:color="auto" w:fill="FFFFFF"/>
            <w:vAlign w:val="center"/>
          </w:tcPr>
          <w:p w14:paraId="646CC24F" w14:textId="77777777" w:rsidR="006D78EF" w:rsidRPr="00FF6F70" w:rsidRDefault="006D78EF" w:rsidP="002D1B28">
            <w:pPr>
              <w:keepNext/>
              <w:spacing w:before="80" w:after="80"/>
              <w:jc w:val="center"/>
              <w:rPr>
                <w:rFonts w:ascii="Times New Roman Bold" w:hAnsi="Times New Roman Bold" w:cs="Times New Roman Bold"/>
                <w:b/>
                <w:sz w:val="20"/>
              </w:rPr>
            </w:pPr>
          </w:p>
        </w:tc>
        <w:tc>
          <w:tcPr>
            <w:tcW w:w="1605" w:type="dxa"/>
            <w:shd w:val="clear" w:color="auto" w:fill="FFFFFF"/>
            <w:vAlign w:val="center"/>
          </w:tcPr>
          <w:p w14:paraId="3B673A46" w14:textId="77777777" w:rsidR="006D78EF" w:rsidRPr="00FF6F70" w:rsidRDefault="006D78EF" w:rsidP="002D1B28">
            <w:pPr>
              <w:keepNext/>
              <w:spacing w:before="80" w:after="80"/>
              <w:jc w:val="center"/>
              <w:rPr>
                <w:rFonts w:ascii="Times New Roman Bold" w:hAnsi="Times New Roman Bold" w:cs="Times New Roman Bold"/>
                <w:b/>
                <w:sz w:val="20"/>
              </w:rPr>
            </w:pPr>
          </w:p>
        </w:tc>
        <w:tc>
          <w:tcPr>
            <w:tcW w:w="2259" w:type="dxa"/>
            <w:shd w:val="clear" w:color="auto" w:fill="FFFFFF"/>
            <w:vAlign w:val="center"/>
          </w:tcPr>
          <w:p w14:paraId="023366A6" w14:textId="77777777" w:rsidR="006D78EF" w:rsidRPr="00FF6F70" w:rsidRDefault="006D78EF" w:rsidP="002D1B28">
            <w:pPr>
              <w:keepNext/>
              <w:spacing w:before="80" w:after="80"/>
              <w:jc w:val="center"/>
              <w:rPr>
                <w:rFonts w:ascii="Times New Roman Bold" w:hAnsi="Times New Roman Bold" w:cs="Times New Roman Bold"/>
                <w:b/>
                <w:sz w:val="20"/>
              </w:rPr>
            </w:pPr>
          </w:p>
        </w:tc>
      </w:tr>
    </w:tbl>
    <w:p w14:paraId="7AB9B82E" w14:textId="69BB5E61" w:rsidR="00CE5B61" w:rsidRPr="00FF6F70" w:rsidRDefault="00CE5B61" w:rsidP="00CE5B61">
      <w:pPr>
        <w:pStyle w:val="Heading3"/>
      </w:pPr>
      <w:bookmarkStart w:id="46" w:name="_Toc201240075"/>
      <w:r w:rsidRPr="00FF6F70">
        <w:t>3.</w:t>
      </w:r>
      <w:r w:rsidR="000064A5">
        <w:t>5</w:t>
      </w:r>
      <w:r w:rsidRPr="00FF6F70">
        <w:t>.4</w:t>
      </w:r>
      <w:r w:rsidRPr="00FF6F70">
        <w:tab/>
        <w:t>Documents approved for distribution</w:t>
      </w:r>
      <w:bookmarkEnd w:id="46"/>
    </w:p>
    <w:p w14:paraId="4D8C1985" w14:textId="6C84954E" w:rsidR="0019549B" w:rsidRDefault="00CE5B61" w:rsidP="00CE5B61">
      <w:pPr>
        <w:jc w:val="both"/>
        <w:rPr>
          <w:spacing w:val="-2"/>
          <w:szCs w:val="24"/>
        </w:rPr>
      </w:pPr>
      <w:r w:rsidRPr="00FF6F70">
        <w:rPr>
          <w:spacing w:val="-2"/>
        </w:rPr>
        <w:t>The Plenary discussed several</w:t>
      </w:r>
      <w:r w:rsidRPr="00FF6F70">
        <w:rPr>
          <w:spacing w:val="-2"/>
          <w:szCs w:val="24"/>
        </w:rPr>
        <w:t xml:space="preserve"> liaisons relating to the work of </w:t>
      </w:r>
      <w:r>
        <w:rPr>
          <w:spacing w:val="-2"/>
          <w:szCs w:val="24"/>
        </w:rPr>
        <w:t>the Working Groups.</w:t>
      </w:r>
    </w:p>
    <w:p w14:paraId="6D866705" w14:textId="77777777" w:rsidR="005C2AE9" w:rsidRPr="003D51DD" w:rsidRDefault="005C2AE9" w:rsidP="005C2AE9">
      <w:pPr>
        <w:spacing w:after="120"/>
        <w:jc w:val="both"/>
      </w:pPr>
      <w:r w:rsidRPr="003D51DD">
        <w:lastRenderedPageBreak/>
        <w:t xml:space="preserve">A summary of the liaison statements </w:t>
      </w:r>
      <w:proofErr w:type="gramStart"/>
      <w:r w:rsidRPr="003D51DD">
        <w:t>considered</w:t>
      </w:r>
      <w:proofErr w:type="gramEnd"/>
      <w:r w:rsidRPr="003D51DD">
        <w:t xml:space="preserve"> and the agreed course of action is provided below.</w:t>
      </w:r>
    </w:p>
    <w:tbl>
      <w:tblPr>
        <w:tblStyle w:val="Grilledutableau1"/>
        <w:tblW w:w="9617" w:type="dxa"/>
        <w:tblLook w:val="04A0" w:firstRow="1" w:lastRow="0" w:firstColumn="1" w:lastColumn="0" w:noHBand="0" w:noVBand="1"/>
      </w:tblPr>
      <w:tblGrid>
        <w:gridCol w:w="2219"/>
        <w:gridCol w:w="4176"/>
        <w:gridCol w:w="1605"/>
        <w:gridCol w:w="1617"/>
      </w:tblGrid>
      <w:tr w:rsidR="005C2AE9" w:rsidRPr="00FF6F70" w14:paraId="70B33B70" w14:textId="77777777" w:rsidTr="006D78EF">
        <w:trPr>
          <w:cantSplit/>
          <w:trHeight w:val="513"/>
          <w:tblHeader/>
        </w:trPr>
        <w:tc>
          <w:tcPr>
            <w:tcW w:w="2219" w:type="dxa"/>
            <w:vAlign w:val="center"/>
          </w:tcPr>
          <w:p w14:paraId="582B2134" w14:textId="19A937CF" w:rsidR="005C2AE9" w:rsidRPr="00FF6F70" w:rsidRDefault="00324A85" w:rsidP="002D1B28">
            <w:pPr>
              <w:spacing w:before="0"/>
              <w:jc w:val="center"/>
              <w:rPr>
                <w:b/>
                <w:bCs/>
                <w:sz w:val="20"/>
              </w:rPr>
            </w:pPr>
            <w:r>
              <w:rPr>
                <w:b/>
                <w:bCs/>
                <w:sz w:val="20"/>
              </w:rPr>
              <w:t xml:space="preserve">Input </w:t>
            </w:r>
            <w:r w:rsidR="005C2AE9" w:rsidRPr="00FF6F70">
              <w:rPr>
                <w:b/>
                <w:bCs/>
                <w:sz w:val="20"/>
              </w:rPr>
              <w:t>Doc.</w:t>
            </w:r>
          </w:p>
        </w:tc>
        <w:tc>
          <w:tcPr>
            <w:tcW w:w="4176" w:type="dxa"/>
            <w:vAlign w:val="center"/>
          </w:tcPr>
          <w:p w14:paraId="09A5A16F" w14:textId="77777777" w:rsidR="005C2AE9" w:rsidRPr="00FF6F70" w:rsidRDefault="005C2AE9" w:rsidP="002D1B28">
            <w:pPr>
              <w:spacing w:before="0"/>
              <w:jc w:val="center"/>
              <w:rPr>
                <w:b/>
                <w:bCs/>
                <w:sz w:val="20"/>
              </w:rPr>
            </w:pPr>
            <w:r w:rsidRPr="00FF6F70">
              <w:rPr>
                <w:b/>
                <w:bCs/>
                <w:sz w:val="20"/>
              </w:rPr>
              <w:t>Title</w:t>
            </w:r>
          </w:p>
        </w:tc>
        <w:tc>
          <w:tcPr>
            <w:tcW w:w="1605" w:type="dxa"/>
            <w:vAlign w:val="center"/>
          </w:tcPr>
          <w:p w14:paraId="322ED520" w14:textId="52F4DF43" w:rsidR="005C2AE9" w:rsidRPr="00FF6F70" w:rsidRDefault="005C2AE9" w:rsidP="002D1B28">
            <w:pPr>
              <w:spacing w:before="0"/>
              <w:jc w:val="center"/>
              <w:rPr>
                <w:b/>
                <w:bCs/>
                <w:sz w:val="20"/>
              </w:rPr>
            </w:pPr>
            <w:r w:rsidRPr="00FF6F70">
              <w:rPr>
                <w:b/>
                <w:bCs/>
                <w:sz w:val="20"/>
              </w:rPr>
              <w:t xml:space="preserve">Doc. </w:t>
            </w:r>
            <w:r w:rsidRPr="006D2A52">
              <w:rPr>
                <w:rFonts w:ascii="Times New Roman Bold" w:hAnsi="Times New Roman Bold" w:cs="Times New Roman Bold"/>
                <w:b/>
                <w:i/>
                <w:iCs/>
                <w:sz w:val="20"/>
              </w:rPr>
              <w:t>[Group]</w:t>
            </w:r>
            <w:r w:rsidRPr="006D2A52">
              <w:rPr>
                <w:rFonts w:ascii="Times New Roman Bold" w:eastAsia="Times New Roman" w:hAnsi="Times New Roman Bold" w:cs="Times New Roman Bold"/>
                <w:b/>
                <w:i/>
                <w:iCs/>
                <w:sz w:val="20"/>
              </w:rPr>
              <w:t>/</w:t>
            </w:r>
            <w:r w:rsidRPr="00FF6F70">
              <w:rPr>
                <w:b/>
                <w:bCs/>
                <w:sz w:val="20"/>
              </w:rPr>
              <w:t>TEMP/</w:t>
            </w:r>
          </w:p>
        </w:tc>
        <w:tc>
          <w:tcPr>
            <w:tcW w:w="1617" w:type="dxa"/>
            <w:vAlign w:val="center"/>
          </w:tcPr>
          <w:p w14:paraId="49B2F023" w14:textId="4086FC0B" w:rsidR="005C2AE9" w:rsidRPr="00FF6F70" w:rsidRDefault="005C2AE9" w:rsidP="002D1B28">
            <w:pPr>
              <w:spacing w:before="0"/>
              <w:jc w:val="center"/>
              <w:rPr>
                <w:b/>
                <w:bCs/>
                <w:sz w:val="20"/>
              </w:rPr>
            </w:pPr>
            <w:r w:rsidRPr="00FF6F70">
              <w:rPr>
                <w:b/>
                <w:bCs/>
                <w:sz w:val="20"/>
              </w:rPr>
              <w:t xml:space="preserve">WP </w:t>
            </w:r>
            <w:r w:rsidRPr="005C2AE9">
              <w:rPr>
                <w:b/>
                <w:bCs/>
                <w:i/>
                <w:iCs/>
                <w:sz w:val="20"/>
              </w:rPr>
              <w:t>[</w:t>
            </w:r>
            <w:r>
              <w:rPr>
                <w:b/>
                <w:bCs/>
                <w:i/>
                <w:iCs/>
                <w:sz w:val="20"/>
              </w:rPr>
              <w:t xml:space="preserve">#] </w:t>
            </w:r>
            <w:r w:rsidRPr="00FF6F70">
              <w:rPr>
                <w:b/>
                <w:bCs/>
                <w:sz w:val="20"/>
              </w:rPr>
              <w:t>action</w:t>
            </w:r>
          </w:p>
        </w:tc>
      </w:tr>
      <w:tr w:rsidR="00FC7932" w:rsidRPr="00FC7932" w14:paraId="68F4D1E1" w14:textId="77777777" w:rsidTr="00DD2C7C">
        <w:trPr>
          <w:cantSplit/>
          <w:trHeight w:val="39"/>
          <w:tblHeader/>
        </w:trPr>
        <w:tc>
          <w:tcPr>
            <w:tcW w:w="9617" w:type="dxa"/>
            <w:gridSpan w:val="4"/>
            <w:shd w:val="clear" w:color="auto" w:fill="B8CCE4" w:themeFill="accent1" w:themeFillTint="66"/>
            <w:vAlign w:val="center"/>
          </w:tcPr>
          <w:p w14:paraId="3CBE3B46" w14:textId="54F1935E" w:rsidR="00FC7932" w:rsidRPr="00FC7932" w:rsidRDefault="00FC7932" w:rsidP="00FC793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Times New Roman"/>
                <w:b/>
                <w:bCs/>
                <w:color w:val="000000" w:themeColor="text1"/>
                <w:sz w:val="20"/>
              </w:rPr>
            </w:pPr>
            <w:r w:rsidRPr="00FC7932">
              <w:rPr>
                <w:rFonts w:eastAsia="Times New Roman"/>
                <w:b/>
                <w:bCs/>
                <w:color w:val="000000" w:themeColor="text1"/>
                <w:sz w:val="20"/>
              </w:rPr>
              <w:t>WG [# - Name]</w:t>
            </w:r>
          </w:p>
        </w:tc>
      </w:tr>
      <w:tr w:rsidR="006D78EF" w:rsidRPr="00FF6F70" w14:paraId="0EACD009" w14:textId="77777777" w:rsidTr="00FC7932">
        <w:trPr>
          <w:cantSplit/>
          <w:trHeight w:val="39"/>
          <w:tblHeader/>
        </w:trPr>
        <w:tc>
          <w:tcPr>
            <w:tcW w:w="2219" w:type="dxa"/>
            <w:vAlign w:val="center"/>
          </w:tcPr>
          <w:p w14:paraId="7C23573D" w14:textId="77777777" w:rsidR="006D78EF" w:rsidRDefault="006D78EF" w:rsidP="002D1B28">
            <w:pPr>
              <w:spacing w:before="0"/>
              <w:jc w:val="center"/>
              <w:rPr>
                <w:b/>
                <w:bCs/>
                <w:sz w:val="20"/>
              </w:rPr>
            </w:pPr>
          </w:p>
        </w:tc>
        <w:tc>
          <w:tcPr>
            <w:tcW w:w="4176" w:type="dxa"/>
            <w:vAlign w:val="center"/>
          </w:tcPr>
          <w:p w14:paraId="72D6C3C8" w14:textId="77777777" w:rsidR="006D78EF" w:rsidRPr="00FF6F70" w:rsidRDefault="006D78EF" w:rsidP="002D1B28">
            <w:pPr>
              <w:spacing w:before="0"/>
              <w:jc w:val="center"/>
              <w:rPr>
                <w:b/>
                <w:bCs/>
                <w:sz w:val="20"/>
              </w:rPr>
            </w:pPr>
          </w:p>
        </w:tc>
        <w:tc>
          <w:tcPr>
            <w:tcW w:w="1605" w:type="dxa"/>
            <w:vAlign w:val="center"/>
          </w:tcPr>
          <w:p w14:paraId="3421BCFA" w14:textId="77777777" w:rsidR="006D78EF" w:rsidRPr="00FF6F70" w:rsidRDefault="006D78EF" w:rsidP="002D1B28">
            <w:pPr>
              <w:spacing w:before="0"/>
              <w:jc w:val="center"/>
              <w:rPr>
                <w:b/>
                <w:bCs/>
                <w:sz w:val="20"/>
              </w:rPr>
            </w:pPr>
          </w:p>
        </w:tc>
        <w:tc>
          <w:tcPr>
            <w:tcW w:w="1617" w:type="dxa"/>
            <w:vAlign w:val="center"/>
          </w:tcPr>
          <w:p w14:paraId="0D5B9D43" w14:textId="77777777" w:rsidR="006D78EF" w:rsidRPr="00FF6F70" w:rsidRDefault="006D78EF" w:rsidP="002D1B28">
            <w:pPr>
              <w:spacing w:before="0"/>
              <w:jc w:val="center"/>
              <w:rPr>
                <w:b/>
                <w:bCs/>
                <w:sz w:val="20"/>
              </w:rPr>
            </w:pPr>
          </w:p>
        </w:tc>
      </w:tr>
    </w:tbl>
    <w:p w14:paraId="16B5A1B2" w14:textId="051700B1" w:rsidR="006D78EF" w:rsidRPr="00FF6F70" w:rsidRDefault="006D78EF" w:rsidP="006D78EF">
      <w:pPr>
        <w:pStyle w:val="Heading3"/>
      </w:pPr>
      <w:bookmarkStart w:id="47" w:name="_Toc201240076"/>
      <w:r w:rsidRPr="00FF6F70">
        <w:t>3.</w:t>
      </w:r>
      <w:r w:rsidR="000064A5">
        <w:t>5</w:t>
      </w:r>
      <w:r w:rsidRPr="00FF6F70">
        <w:t>.5</w:t>
      </w:r>
      <w:r w:rsidRPr="00FF6F70">
        <w:tab/>
        <w:t>Documents carried forward in Chair’s Report</w:t>
      </w:r>
      <w:bookmarkEnd w:id="47"/>
      <w:r w:rsidRPr="00FF6F70">
        <w:t xml:space="preserve"> </w:t>
      </w:r>
    </w:p>
    <w:p w14:paraId="5F5EE2C3" w14:textId="77777777" w:rsidR="00A773E0" w:rsidRDefault="00A773E0" w:rsidP="00A773E0">
      <w:pPr>
        <w:spacing w:after="120"/>
        <w:jc w:val="both"/>
        <w:rPr>
          <w:rFonts w:eastAsia="Malgun Gothic"/>
          <w:lang w:eastAsia="ko-KR"/>
        </w:rPr>
      </w:pPr>
      <w:r>
        <w:rPr>
          <w:lang w:eastAsia="ja-JP"/>
        </w:rPr>
        <w:t>The list of documents to be attached to the Chair’s report is provided below.</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6499"/>
        <w:gridCol w:w="1444"/>
      </w:tblGrid>
      <w:tr w:rsidR="00A773E0" w:rsidRPr="00FF6F70" w14:paraId="6121E762" w14:textId="77777777" w:rsidTr="00A773E0">
        <w:trPr>
          <w:trHeight w:val="504"/>
          <w:tblHeader/>
          <w:jc w:val="center"/>
        </w:trPr>
        <w:tc>
          <w:tcPr>
            <w:tcW w:w="1696" w:type="dxa"/>
            <w:shd w:val="clear" w:color="000000" w:fill="FFFFFF"/>
            <w:noWrap/>
            <w:vAlign w:val="center"/>
            <w:hideMark/>
          </w:tcPr>
          <w:p w14:paraId="562E372B" w14:textId="6221C976" w:rsidR="00A773E0" w:rsidRPr="00FF6F70" w:rsidRDefault="00A773E0" w:rsidP="002D1B28">
            <w:pPr>
              <w:keepNext/>
              <w:spacing w:before="80" w:after="80"/>
              <w:jc w:val="center"/>
              <w:rPr>
                <w:b/>
                <w:color w:val="000000" w:themeColor="text1"/>
                <w:sz w:val="20"/>
              </w:rPr>
            </w:pPr>
            <w:r w:rsidRPr="00FF6F70">
              <w:rPr>
                <w:b/>
                <w:color w:val="000000" w:themeColor="text1"/>
                <w:sz w:val="20"/>
              </w:rPr>
              <w:t xml:space="preserve">Doc. </w:t>
            </w:r>
            <w:r w:rsidRPr="006D2A52">
              <w:rPr>
                <w:rFonts w:ascii="Times New Roman Bold" w:hAnsi="Times New Roman Bold" w:cs="Times New Roman Bold"/>
                <w:b/>
                <w:i/>
                <w:iCs/>
                <w:sz w:val="20"/>
              </w:rPr>
              <w:t>[Group]</w:t>
            </w:r>
            <w:r w:rsidRPr="00FF6F70">
              <w:rPr>
                <w:b/>
                <w:color w:val="000000" w:themeColor="text1"/>
                <w:sz w:val="20"/>
              </w:rPr>
              <w:t>/TEMP/</w:t>
            </w:r>
          </w:p>
        </w:tc>
        <w:tc>
          <w:tcPr>
            <w:tcW w:w="6499" w:type="dxa"/>
            <w:shd w:val="clear" w:color="000000" w:fill="FFFFFF"/>
            <w:vAlign w:val="center"/>
          </w:tcPr>
          <w:p w14:paraId="46074EC7" w14:textId="77777777" w:rsidR="00A773E0" w:rsidRPr="00FF6F70" w:rsidRDefault="00A773E0" w:rsidP="002D1B28">
            <w:pPr>
              <w:keepNext/>
              <w:spacing w:before="80" w:after="80"/>
              <w:jc w:val="center"/>
              <w:rPr>
                <w:b/>
                <w:color w:val="000000" w:themeColor="text1"/>
                <w:sz w:val="20"/>
              </w:rPr>
            </w:pPr>
            <w:r w:rsidRPr="00FF6F70">
              <w:rPr>
                <w:b/>
                <w:color w:val="000000" w:themeColor="text1"/>
                <w:sz w:val="20"/>
              </w:rPr>
              <w:t>Title</w:t>
            </w:r>
          </w:p>
        </w:tc>
        <w:tc>
          <w:tcPr>
            <w:tcW w:w="1444" w:type="dxa"/>
            <w:shd w:val="clear" w:color="000000" w:fill="FFFFFF"/>
            <w:vAlign w:val="center"/>
            <w:hideMark/>
          </w:tcPr>
          <w:p w14:paraId="21660030" w14:textId="77777777" w:rsidR="00A773E0" w:rsidRPr="00FF6F70" w:rsidRDefault="00A773E0" w:rsidP="002D1B28">
            <w:pPr>
              <w:keepNext/>
              <w:spacing w:before="0"/>
              <w:jc w:val="center"/>
              <w:rPr>
                <w:b/>
                <w:color w:val="000000" w:themeColor="text1"/>
                <w:sz w:val="20"/>
              </w:rPr>
            </w:pPr>
            <w:r w:rsidRPr="00FF6F70">
              <w:rPr>
                <w:b/>
                <w:color w:val="000000" w:themeColor="text1"/>
                <w:sz w:val="20"/>
              </w:rPr>
              <w:t>Output document</w:t>
            </w:r>
          </w:p>
        </w:tc>
      </w:tr>
      <w:tr w:rsidR="00A773E0" w:rsidRPr="00FF6F70" w14:paraId="6D1BDAA7" w14:textId="77777777" w:rsidTr="00881997">
        <w:trPr>
          <w:jc w:val="center"/>
        </w:trPr>
        <w:tc>
          <w:tcPr>
            <w:tcW w:w="9639" w:type="dxa"/>
            <w:gridSpan w:val="3"/>
            <w:shd w:val="clear" w:color="auto" w:fill="B8CCE4" w:themeFill="accent1" w:themeFillTint="66"/>
            <w:noWrap/>
            <w:vAlign w:val="center"/>
          </w:tcPr>
          <w:p w14:paraId="4861DB03" w14:textId="33B965F9" w:rsidR="00A773E0" w:rsidRPr="00FF6F70" w:rsidRDefault="00A773E0" w:rsidP="002D1B2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color w:val="000000" w:themeColor="text1"/>
                <w:sz w:val="20"/>
                <w:highlight w:val="yellow"/>
              </w:rPr>
            </w:pPr>
            <w:r w:rsidRPr="00FF6F70">
              <w:rPr>
                <w:b/>
                <w:bCs/>
                <w:color w:val="000000" w:themeColor="text1"/>
                <w:sz w:val="20"/>
              </w:rPr>
              <w:t xml:space="preserve">WG </w:t>
            </w:r>
            <w:r w:rsidRPr="00A773E0">
              <w:rPr>
                <w:b/>
                <w:bCs/>
                <w:i/>
                <w:iCs/>
                <w:color w:val="000000" w:themeColor="text1"/>
                <w:sz w:val="20"/>
              </w:rPr>
              <w:t xml:space="preserve">[# - </w:t>
            </w:r>
            <w:r>
              <w:rPr>
                <w:b/>
                <w:bCs/>
                <w:i/>
                <w:iCs/>
                <w:color w:val="000000" w:themeColor="text1"/>
                <w:sz w:val="20"/>
              </w:rPr>
              <w:t>Name</w:t>
            </w:r>
            <w:r w:rsidRPr="00A773E0">
              <w:rPr>
                <w:b/>
                <w:bCs/>
                <w:i/>
                <w:iCs/>
                <w:color w:val="000000" w:themeColor="text1"/>
                <w:sz w:val="20"/>
              </w:rPr>
              <w:t>]</w:t>
            </w:r>
          </w:p>
        </w:tc>
      </w:tr>
      <w:tr w:rsidR="00A773E0" w:rsidRPr="00FF6F70" w14:paraId="2BE7BA9F" w14:textId="77777777" w:rsidTr="00A773E0">
        <w:trPr>
          <w:jc w:val="center"/>
        </w:trPr>
        <w:tc>
          <w:tcPr>
            <w:tcW w:w="1696" w:type="dxa"/>
            <w:noWrap/>
          </w:tcPr>
          <w:p w14:paraId="60A02D54" w14:textId="61311A2A" w:rsidR="00A773E0" w:rsidRPr="00FF6F70" w:rsidRDefault="00A773E0" w:rsidP="002D1B28">
            <w:pPr>
              <w:pStyle w:val="Tabletext"/>
              <w:jc w:val="center"/>
              <w:rPr>
                <w:bCs/>
                <w:color w:val="000000" w:themeColor="text1"/>
                <w:highlight w:val="yellow"/>
              </w:rPr>
            </w:pPr>
          </w:p>
        </w:tc>
        <w:tc>
          <w:tcPr>
            <w:tcW w:w="6499" w:type="dxa"/>
            <w:vAlign w:val="center"/>
          </w:tcPr>
          <w:p w14:paraId="7BF7E8AC" w14:textId="33C5997F" w:rsidR="00A773E0" w:rsidRPr="00FF6F70" w:rsidRDefault="00A773E0" w:rsidP="002D1B28">
            <w:pPr>
              <w:pStyle w:val="Tabletext"/>
              <w:rPr>
                <w:color w:val="000000" w:themeColor="text1"/>
              </w:rPr>
            </w:pPr>
          </w:p>
        </w:tc>
        <w:tc>
          <w:tcPr>
            <w:tcW w:w="1444" w:type="dxa"/>
            <w:vAlign w:val="center"/>
          </w:tcPr>
          <w:p w14:paraId="70A603AB" w14:textId="7AB603C2" w:rsidR="00A773E0" w:rsidRPr="00FF6F70" w:rsidRDefault="00A773E0" w:rsidP="002D1B28">
            <w:pPr>
              <w:pStyle w:val="Tabletext"/>
              <w:jc w:val="center"/>
              <w:rPr>
                <w:color w:val="000000" w:themeColor="text1"/>
              </w:rPr>
            </w:pPr>
          </w:p>
        </w:tc>
      </w:tr>
    </w:tbl>
    <w:p w14:paraId="0B58C111" w14:textId="431ACE0C" w:rsidR="00417E0F" w:rsidRPr="00FF6F70" w:rsidRDefault="00417E0F" w:rsidP="00417E0F">
      <w:pPr>
        <w:pStyle w:val="Heading3"/>
      </w:pPr>
      <w:bookmarkStart w:id="48" w:name="_Toc201240077"/>
      <w:r w:rsidRPr="00FF6F70">
        <w:t>3.</w:t>
      </w:r>
      <w:r w:rsidR="000064A5">
        <w:t>5</w:t>
      </w:r>
      <w:r w:rsidRPr="00FF6F70">
        <w:t>.6</w:t>
      </w:r>
      <w:r w:rsidRPr="00FF6F70">
        <w:tab/>
        <w:t>Work plan documents carried forward for inclusion in Chair’s Report</w:t>
      </w:r>
      <w:bookmarkEnd w:id="48"/>
    </w:p>
    <w:p w14:paraId="655A151B" w14:textId="120BFD97" w:rsidR="006F15CA" w:rsidRPr="00FF6F70" w:rsidRDefault="006F15CA" w:rsidP="006F15CA">
      <w:pPr>
        <w:jc w:val="both"/>
        <w:rPr>
          <w:szCs w:val="24"/>
          <w:lang w:eastAsia="ja-JP"/>
        </w:rPr>
      </w:pPr>
      <w:r w:rsidRPr="00FF6F70">
        <w:rPr>
          <w:szCs w:val="24"/>
          <w:lang w:eastAsia="ja-JP"/>
        </w:rPr>
        <w:t>At the closing plenary, it was agreed that all the detailed work plans developed by the respective Working Groups would be included as an annex to the Chair’s Report</w:t>
      </w:r>
      <w:r w:rsidRPr="000204F8">
        <w:rPr>
          <w:szCs w:val="24"/>
          <w:lang w:eastAsia="ja-JP"/>
        </w:rPr>
        <w:t>.</w:t>
      </w:r>
    </w:p>
    <w:p w14:paraId="4BE8AB70" w14:textId="77777777" w:rsidR="006F15CA" w:rsidRDefault="006F15CA" w:rsidP="006F15CA">
      <w:pPr>
        <w:spacing w:after="120"/>
        <w:jc w:val="both"/>
        <w:rPr>
          <w:szCs w:val="24"/>
          <w:lang w:eastAsia="ja-JP"/>
        </w:rPr>
      </w:pPr>
      <w:r w:rsidRPr="00FF6F70">
        <w:rPr>
          <w:szCs w:val="24"/>
          <w:lang w:eastAsia="ja-JP"/>
        </w:rPr>
        <w:t>Please, note that the completion date in each detailed work plan is of indicative, as it depends on the progress of the work and the extent of any possible contributions. Each work plan may therefore be adjusted at each meeting.</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6499"/>
        <w:gridCol w:w="1444"/>
      </w:tblGrid>
      <w:tr w:rsidR="006F15CA" w:rsidRPr="00FF6F70" w14:paraId="37C23636" w14:textId="77777777" w:rsidTr="002D1B28">
        <w:trPr>
          <w:trHeight w:val="504"/>
          <w:tblHeader/>
          <w:jc w:val="center"/>
        </w:trPr>
        <w:tc>
          <w:tcPr>
            <w:tcW w:w="1696" w:type="dxa"/>
            <w:shd w:val="clear" w:color="000000" w:fill="FFFFFF"/>
            <w:noWrap/>
            <w:vAlign w:val="center"/>
            <w:hideMark/>
          </w:tcPr>
          <w:p w14:paraId="3EE240FF" w14:textId="77777777" w:rsidR="006F15CA" w:rsidRPr="00FF6F70" w:rsidRDefault="006F15CA" w:rsidP="002D1B28">
            <w:pPr>
              <w:keepNext/>
              <w:spacing w:before="80" w:after="80"/>
              <w:jc w:val="center"/>
              <w:rPr>
                <w:b/>
                <w:color w:val="000000" w:themeColor="text1"/>
                <w:sz w:val="20"/>
              </w:rPr>
            </w:pPr>
            <w:r w:rsidRPr="00FF6F70">
              <w:rPr>
                <w:b/>
                <w:color w:val="000000" w:themeColor="text1"/>
                <w:sz w:val="20"/>
              </w:rPr>
              <w:t xml:space="preserve">Doc. </w:t>
            </w:r>
            <w:r w:rsidRPr="006D2A52">
              <w:rPr>
                <w:rFonts w:ascii="Times New Roman Bold" w:hAnsi="Times New Roman Bold" w:cs="Times New Roman Bold"/>
                <w:b/>
                <w:i/>
                <w:iCs/>
                <w:sz w:val="20"/>
              </w:rPr>
              <w:t>[Group]</w:t>
            </w:r>
            <w:r w:rsidRPr="00FF6F70">
              <w:rPr>
                <w:b/>
                <w:color w:val="000000" w:themeColor="text1"/>
                <w:sz w:val="20"/>
              </w:rPr>
              <w:t>/TEMP/</w:t>
            </w:r>
          </w:p>
        </w:tc>
        <w:tc>
          <w:tcPr>
            <w:tcW w:w="6499" w:type="dxa"/>
            <w:shd w:val="clear" w:color="000000" w:fill="FFFFFF"/>
            <w:vAlign w:val="center"/>
          </w:tcPr>
          <w:p w14:paraId="08E454E6" w14:textId="77777777" w:rsidR="006F15CA" w:rsidRPr="00FF6F70" w:rsidRDefault="006F15CA" w:rsidP="002D1B28">
            <w:pPr>
              <w:keepNext/>
              <w:spacing w:before="80" w:after="80"/>
              <w:jc w:val="center"/>
              <w:rPr>
                <w:b/>
                <w:color w:val="000000" w:themeColor="text1"/>
                <w:sz w:val="20"/>
              </w:rPr>
            </w:pPr>
            <w:r w:rsidRPr="00FF6F70">
              <w:rPr>
                <w:b/>
                <w:color w:val="000000" w:themeColor="text1"/>
                <w:sz w:val="20"/>
              </w:rPr>
              <w:t>Title</w:t>
            </w:r>
          </w:p>
        </w:tc>
        <w:tc>
          <w:tcPr>
            <w:tcW w:w="1444" w:type="dxa"/>
            <w:shd w:val="clear" w:color="000000" w:fill="FFFFFF"/>
            <w:vAlign w:val="center"/>
            <w:hideMark/>
          </w:tcPr>
          <w:p w14:paraId="3A99C25D" w14:textId="77777777" w:rsidR="006F15CA" w:rsidRPr="00FF6F70" w:rsidRDefault="006F15CA" w:rsidP="002D1B28">
            <w:pPr>
              <w:keepNext/>
              <w:spacing w:before="0"/>
              <w:jc w:val="center"/>
              <w:rPr>
                <w:b/>
                <w:color w:val="000000" w:themeColor="text1"/>
                <w:sz w:val="20"/>
              </w:rPr>
            </w:pPr>
            <w:r w:rsidRPr="00FF6F70">
              <w:rPr>
                <w:b/>
                <w:color w:val="000000" w:themeColor="text1"/>
                <w:sz w:val="20"/>
              </w:rPr>
              <w:t>Output document</w:t>
            </w:r>
          </w:p>
        </w:tc>
      </w:tr>
      <w:tr w:rsidR="006F15CA" w:rsidRPr="00FF6F70" w14:paraId="026CBB13" w14:textId="77777777" w:rsidTr="002D1B28">
        <w:trPr>
          <w:jc w:val="center"/>
        </w:trPr>
        <w:tc>
          <w:tcPr>
            <w:tcW w:w="9639" w:type="dxa"/>
            <w:gridSpan w:val="3"/>
            <w:shd w:val="clear" w:color="auto" w:fill="B8CCE4" w:themeFill="accent1" w:themeFillTint="66"/>
            <w:noWrap/>
            <w:vAlign w:val="center"/>
          </w:tcPr>
          <w:p w14:paraId="30A699F3" w14:textId="77777777" w:rsidR="006F15CA" w:rsidRPr="00FF6F70" w:rsidRDefault="006F15CA" w:rsidP="002D1B2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color w:val="000000" w:themeColor="text1"/>
                <w:sz w:val="20"/>
                <w:highlight w:val="yellow"/>
              </w:rPr>
            </w:pPr>
            <w:r w:rsidRPr="00FF6F70">
              <w:rPr>
                <w:b/>
                <w:bCs/>
                <w:color w:val="000000" w:themeColor="text1"/>
                <w:sz w:val="20"/>
              </w:rPr>
              <w:t xml:space="preserve">WG </w:t>
            </w:r>
            <w:r w:rsidRPr="00A773E0">
              <w:rPr>
                <w:b/>
                <w:bCs/>
                <w:i/>
                <w:iCs/>
                <w:color w:val="000000" w:themeColor="text1"/>
                <w:sz w:val="20"/>
              </w:rPr>
              <w:t xml:space="preserve">[# - </w:t>
            </w:r>
            <w:r>
              <w:rPr>
                <w:b/>
                <w:bCs/>
                <w:i/>
                <w:iCs/>
                <w:color w:val="000000" w:themeColor="text1"/>
                <w:sz w:val="20"/>
              </w:rPr>
              <w:t>Name</w:t>
            </w:r>
            <w:r w:rsidRPr="00A773E0">
              <w:rPr>
                <w:b/>
                <w:bCs/>
                <w:i/>
                <w:iCs/>
                <w:color w:val="000000" w:themeColor="text1"/>
                <w:sz w:val="20"/>
              </w:rPr>
              <w:t>]</w:t>
            </w:r>
          </w:p>
        </w:tc>
      </w:tr>
      <w:tr w:rsidR="006F15CA" w:rsidRPr="00FF6F70" w14:paraId="0ACDBFAC" w14:textId="77777777" w:rsidTr="002D1B28">
        <w:trPr>
          <w:jc w:val="center"/>
        </w:trPr>
        <w:tc>
          <w:tcPr>
            <w:tcW w:w="1696" w:type="dxa"/>
            <w:noWrap/>
          </w:tcPr>
          <w:p w14:paraId="2051796F" w14:textId="77777777" w:rsidR="006F15CA" w:rsidRPr="00FF6F70" w:rsidRDefault="006F15CA" w:rsidP="002D1B28">
            <w:pPr>
              <w:pStyle w:val="Tabletext"/>
              <w:jc w:val="center"/>
              <w:rPr>
                <w:bCs/>
                <w:color w:val="000000" w:themeColor="text1"/>
                <w:highlight w:val="yellow"/>
              </w:rPr>
            </w:pPr>
          </w:p>
        </w:tc>
        <w:tc>
          <w:tcPr>
            <w:tcW w:w="6499" w:type="dxa"/>
            <w:vAlign w:val="center"/>
          </w:tcPr>
          <w:p w14:paraId="70AC4D46" w14:textId="77777777" w:rsidR="006F15CA" w:rsidRPr="00FF6F70" w:rsidRDefault="006F15CA" w:rsidP="002D1B28">
            <w:pPr>
              <w:pStyle w:val="Tabletext"/>
              <w:rPr>
                <w:color w:val="000000" w:themeColor="text1"/>
              </w:rPr>
            </w:pPr>
          </w:p>
        </w:tc>
        <w:tc>
          <w:tcPr>
            <w:tcW w:w="1444" w:type="dxa"/>
            <w:vAlign w:val="center"/>
          </w:tcPr>
          <w:p w14:paraId="1D1D5EE2" w14:textId="77777777" w:rsidR="006F15CA" w:rsidRPr="00FF6F70" w:rsidRDefault="006F15CA" w:rsidP="002D1B28">
            <w:pPr>
              <w:pStyle w:val="Tabletext"/>
              <w:jc w:val="center"/>
              <w:rPr>
                <w:color w:val="000000" w:themeColor="text1"/>
              </w:rPr>
            </w:pPr>
          </w:p>
        </w:tc>
      </w:tr>
    </w:tbl>
    <w:p w14:paraId="58EBE059" w14:textId="4549C370" w:rsidR="00ED1615" w:rsidRPr="00FF6F70" w:rsidRDefault="00ED1615" w:rsidP="00ED1615">
      <w:pPr>
        <w:pStyle w:val="Heading3"/>
      </w:pPr>
      <w:bookmarkStart w:id="49" w:name="_Toc201240078"/>
      <w:r w:rsidRPr="00FF6F70">
        <w:t>3.</w:t>
      </w:r>
      <w:r w:rsidR="000064A5">
        <w:t>5</w:t>
      </w:r>
      <w:r w:rsidRPr="00FF6F70">
        <w:t>.7</w:t>
      </w:r>
      <w:r w:rsidRPr="00FF6F70">
        <w:tab/>
        <w:t>Input documents carried forward</w:t>
      </w:r>
      <w:bookmarkEnd w:id="49"/>
    </w:p>
    <w:p w14:paraId="6C0A96FD" w14:textId="5E2B8BDB" w:rsidR="00ED1615" w:rsidRPr="00FF6F70" w:rsidRDefault="00ED1615" w:rsidP="00ED1615">
      <w:pPr>
        <w:spacing w:after="120"/>
        <w:rPr>
          <w:lang w:eastAsia="ja-JP"/>
        </w:rPr>
      </w:pPr>
      <w:r w:rsidRPr="00FF6F70">
        <w:rPr>
          <w:lang w:eastAsia="ja-JP"/>
        </w:rPr>
        <w:t>The closing plenary agreed to carry forward the input documents listed below</w:t>
      </w:r>
      <w:r w:rsidRPr="008E072F">
        <w:rPr>
          <w:lang w:eastAsia="ja-JP"/>
        </w:rPr>
        <w:t>.</w:t>
      </w:r>
    </w:p>
    <w:tbl>
      <w:tblPr>
        <w:tblW w:w="9625" w:type="dxa"/>
        <w:tblLook w:val="04A0" w:firstRow="1" w:lastRow="0" w:firstColumn="1" w:lastColumn="0" w:noHBand="0" w:noVBand="1"/>
      </w:tblPr>
      <w:tblGrid>
        <w:gridCol w:w="4926"/>
        <w:gridCol w:w="4699"/>
      </w:tblGrid>
      <w:tr w:rsidR="00ED1615" w:rsidRPr="00FF6F70" w14:paraId="436BCEDB" w14:textId="77777777" w:rsidTr="002D1B28">
        <w:trPr>
          <w:cantSplit/>
          <w:trHeight w:val="283"/>
          <w:tblHeader/>
        </w:trPr>
        <w:tc>
          <w:tcPr>
            <w:tcW w:w="4926" w:type="dxa"/>
            <w:tcBorders>
              <w:top w:val="single" w:sz="4" w:space="0" w:color="auto"/>
              <w:left w:val="single" w:sz="4" w:space="0" w:color="auto"/>
              <w:bottom w:val="single" w:sz="4" w:space="0" w:color="auto"/>
              <w:right w:val="single" w:sz="4" w:space="0" w:color="auto"/>
            </w:tcBorders>
            <w:shd w:val="clear" w:color="auto" w:fill="FFFFFF"/>
          </w:tcPr>
          <w:p w14:paraId="6D4F4DE3" w14:textId="77777777" w:rsidR="00ED1615" w:rsidRPr="00FF6F70" w:rsidRDefault="00ED1615" w:rsidP="002D1B28">
            <w:pPr>
              <w:pStyle w:val="Tablehead"/>
              <w:rPr>
                <w:rFonts w:ascii="Times New Roman" w:hAnsi="Times New Roman" w:cs="Times New Roman"/>
              </w:rPr>
            </w:pPr>
            <w:r w:rsidRPr="00FF6F70">
              <w:rPr>
                <w:rFonts w:ascii="Times New Roman" w:hAnsi="Times New Roman" w:cs="Times New Roman"/>
              </w:rPr>
              <w:t>Working Group</w:t>
            </w:r>
          </w:p>
        </w:tc>
        <w:tc>
          <w:tcPr>
            <w:tcW w:w="469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66BDF8D" w14:textId="595A78C3" w:rsidR="00ED1615" w:rsidRPr="00FF6F70" w:rsidRDefault="00ED1615" w:rsidP="002D1B28">
            <w:pPr>
              <w:pStyle w:val="Tablehead"/>
              <w:rPr>
                <w:rFonts w:ascii="Times New Roman" w:hAnsi="Times New Roman" w:cs="Times New Roman"/>
              </w:rPr>
            </w:pPr>
            <w:r w:rsidRPr="00FF6F70">
              <w:rPr>
                <w:rFonts w:ascii="Times New Roman" w:hAnsi="Times New Roman" w:cs="Times New Roman"/>
              </w:rPr>
              <w:t xml:space="preserve">Inputs carried forward Document </w:t>
            </w:r>
            <w:r w:rsidRPr="00ED1615">
              <w:rPr>
                <w:rFonts w:ascii="Times New Roman" w:hAnsi="Times New Roman" w:cs="Times New Roman"/>
                <w:i/>
                <w:iCs/>
              </w:rPr>
              <w:t>[Group]</w:t>
            </w:r>
            <w:r w:rsidRPr="00FF6F70">
              <w:rPr>
                <w:rFonts w:ascii="Times New Roman" w:hAnsi="Times New Roman" w:cs="Times New Roman"/>
              </w:rPr>
              <w:t>/</w:t>
            </w:r>
          </w:p>
        </w:tc>
      </w:tr>
      <w:tr w:rsidR="00ED1615" w:rsidRPr="00FF6F70" w14:paraId="0F28522C" w14:textId="77777777" w:rsidTr="002D1B28">
        <w:trPr>
          <w:cantSplit/>
          <w:trHeight w:val="283"/>
          <w:tblHeader/>
        </w:trPr>
        <w:tc>
          <w:tcPr>
            <w:tcW w:w="4926" w:type="dxa"/>
            <w:tcBorders>
              <w:top w:val="single" w:sz="4" w:space="0" w:color="auto"/>
              <w:left w:val="single" w:sz="4" w:space="0" w:color="auto"/>
              <w:bottom w:val="single" w:sz="4" w:space="0" w:color="auto"/>
              <w:right w:val="single" w:sz="4" w:space="0" w:color="auto"/>
            </w:tcBorders>
            <w:shd w:val="clear" w:color="auto" w:fill="FFFFFF"/>
          </w:tcPr>
          <w:p w14:paraId="19EB8EF6" w14:textId="67B5265F" w:rsidR="00ED1615" w:rsidRPr="00ED1615" w:rsidRDefault="00ED1615" w:rsidP="002D1B28">
            <w:pPr>
              <w:pStyle w:val="Tabletext"/>
              <w:rPr>
                <w:i/>
                <w:iCs/>
              </w:rPr>
            </w:pPr>
            <w:r w:rsidRPr="00ED1615">
              <w:rPr>
                <w:i/>
                <w:iCs/>
              </w:rPr>
              <w:t>[Group name]</w:t>
            </w:r>
          </w:p>
        </w:tc>
        <w:tc>
          <w:tcPr>
            <w:tcW w:w="4699" w:type="dxa"/>
            <w:tcBorders>
              <w:top w:val="single" w:sz="4" w:space="0" w:color="auto"/>
              <w:left w:val="single" w:sz="4" w:space="0" w:color="auto"/>
              <w:bottom w:val="single" w:sz="4" w:space="0" w:color="auto"/>
              <w:right w:val="single" w:sz="4" w:space="0" w:color="auto"/>
            </w:tcBorders>
            <w:noWrap/>
            <w:vAlign w:val="center"/>
          </w:tcPr>
          <w:p w14:paraId="7CD84051" w14:textId="47A14B4A" w:rsidR="00ED1615" w:rsidRPr="00FF6F70" w:rsidRDefault="00ED1615" w:rsidP="002D1B28">
            <w:pPr>
              <w:pStyle w:val="Tabletext"/>
              <w:jc w:val="center"/>
              <w:rPr>
                <w:color w:val="000066"/>
                <w:lang w:eastAsia="zh-CN"/>
              </w:rPr>
            </w:pPr>
          </w:p>
        </w:tc>
      </w:tr>
    </w:tbl>
    <w:p w14:paraId="52C7FEBC" w14:textId="2A42990C" w:rsidR="001A72AF" w:rsidRPr="00FF6F70" w:rsidRDefault="001A72AF" w:rsidP="001A72AF">
      <w:pPr>
        <w:pStyle w:val="Heading1"/>
      </w:pPr>
      <w:bookmarkStart w:id="50" w:name="_Toc88486456"/>
      <w:bookmarkStart w:id="51" w:name="_Toc141260954"/>
      <w:bookmarkStart w:id="52" w:name="_Toc201240079"/>
      <w:r w:rsidRPr="00FF6F70">
        <w:t>4</w:t>
      </w:r>
      <w:r w:rsidRPr="00FF6F70">
        <w:tab/>
      </w:r>
      <w:bookmarkEnd w:id="50"/>
      <w:bookmarkEnd w:id="51"/>
      <w:r w:rsidRPr="00FF6F70">
        <w:t xml:space="preserve">Objectives for the </w:t>
      </w:r>
      <w:r w:rsidRPr="001A72AF">
        <w:rPr>
          <w:i/>
          <w:iCs/>
        </w:rPr>
        <w:t>[#]</w:t>
      </w:r>
      <w:r>
        <w:t xml:space="preserve"> </w:t>
      </w:r>
      <w:r w:rsidRPr="00FF6F70">
        <w:t xml:space="preserve">meeting of Working Party </w:t>
      </w:r>
      <w:bookmarkEnd w:id="52"/>
      <w:r w:rsidRPr="001A72AF">
        <w:rPr>
          <w:i/>
          <w:iCs/>
        </w:rPr>
        <w:t>[#]</w:t>
      </w:r>
    </w:p>
    <w:p w14:paraId="5D8452CE" w14:textId="7980C783" w:rsidR="001A72AF" w:rsidRPr="00FF6F70" w:rsidRDefault="001A72AF" w:rsidP="001A72AF">
      <w:pPr>
        <w:spacing w:after="120"/>
        <w:jc w:val="both"/>
      </w:pPr>
      <w:r w:rsidRPr="00FF6F70">
        <w:t xml:space="preserve">This section provides a high-level view of the main objectives for the </w:t>
      </w:r>
      <w:r w:rsidRPr="001A72AF">
        <w:rPr>
          <w:i/>
          <w:iCs/>
        </w:rPr>
        <w:t>[#]</w:t>
      </w:r>
      <w:r>
        <w:rPr>
          <w:i/>
          <w:iCs/>
        </w:rPr>
        <w:t xml:space="preserve"> </w:t>
      </w:r>
      <w:r w:rsidRPr="00FF6F70">
        <w:t xml:space="preserve">meeting of WP </w:t>
      </w:r>
      <w:r w:rsidRPr="001A72AF">
        <w:rPr>
          <w:i/>
          <w:iCs/>
        </w:rPr>
        <w:t>[#]</w:t>
      </w:r>
      <w:r w:rsidRPr="00FF6F70">
        <w:t>. Further details can be found in the relevant Working Group reports. Members are invited to review the relevant annexes and to provide input documents to facilitate the ongoing work of WP </w:t>
      </w:r>
      <w:r w:rsidRPr="001A72AF">
        <w:rPr>
          <w:i/>
          <w:iCs/>
        </w:rPr>
        <w:t>[#]</w:t>
      </w:r>
      <w:r w:rsidRPr="00FF6F70">
        <w: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9"/>
      </w:tblGrid>
      <w:tr w:rsidR="001A72AF" w:rsidRPr="00FF6F70" w14:paraId="4281FBA0" w14:textId="77777777" w:rsidTr="00EE17A7">
        <w:trPr>
          <w:cantSplit/>
          <w:tblHeader/>
          <w:jc w:val="center"/>
        </w:trPr>
        <w:tc>
          <w:tcPr>
            <w:tcW w:w="9639" w:type="dxa"/>
            <w:shd w:val="clear" w:color="000000" w:fill="FFFFFF"/>
            <w:noWrap/>
            <w:vAlign w:val="center"/>
          </w:tcPr>
          <w:p w14:paraId="386980E1" w14:textId="77777777" w:rsidR="001A72AF" w:rsidRPr="00FF6F70" w:rsidRDefault="001A72AF" w:rsidP="002D1B28">
            <w:pPr>
              <w:keepNext/>
              <w:spacing w:before="40" w:after="40"/>
              <w:jc w:val="center"/>
              <w:rPr>
                <w:b/>
                <w:color w:val="000000" w:themeColor="text1"/>
                <w:sz w:val="20"/>
              </w:rPr>
            </w:pPr>
            <w:r w:rsidRPr="00FF6F70">
              <w:rPr>
                <w:rFonts w:eastAsia="Batang"/>
                <w:b/>
                <w:sz w:val="20"/>
                <w:lang w:eastAsia="zh-CN"/>
              </w:rPr>
              <w:t>Anticipated Milestones</w:t>
            </w:r>
          </w:p>
        </w:tc>
      </w:tr>
      <w:tr w:rsidR="001A72AF" w:rsidRPr="00FF6F70" w14:paraId="5FC36C1C" w14:textId="77777777" w:rsidTr="00EE17A7">
        <w:trPr>
          <w:cantSplit/>
          <w:jc w:val="center"/>
        </w:trPr>
        <w:tc>
          <w:tcPr>
            <w:tcW w:w="9639" w:type="dxa"/>
            <w:shd w:val="clear" w:color="auto" w:fill="B8CCE4" w:themeFill="accent1" w:themeFillTint="66"/>
            <w:noWrap/>
            <w:vAlign w:val="center"/>
          </w:tcPr>
          <w:p w14:paraId="0F9EF255" w14:textId="48F17A99" w:rsidR="001A72AF" w:rsidRPr="00FF6F70" w:rsidRDefault="001A72AF" w:rsidP="002D1B2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color w:val="000000" w:themeColor="text1"/>
                <w:sz w:val="20"/>
                <w:highlight w:val="yellow"/>
              </w:rPr>
            </w:pPr>
            <w:r w:rsidRPr="00FF6F70">
              <w:rPr>
                <w:b/>
                <w:bCs/>
                <w:color w:val="000000" w:themeColor="text1"/>
                <w:sz w:val="20"/>
              </w:rPr>
              <w:t xml:space="preserve">WG </w:t>
            </w:r>
            <w:r w:rsidRPr="001A72AF">
              <w:rPr>
                <w:b/>
                <w:bCs/>
                <w:i/>
                <w:iCs/>
                <w:color w:val="000000" w:themeColor="text1"/>
                <w:sz w:val="20"/>
              </w:rPr>
              <w:t>[# - Title]</w:t>
            </w:r>
            <w:r w:rsidRPr="00FF6F70">
              <w:rPr>
                <w:b/>
                <w:bCs/>
                <w:color w:val="000000" w:themeColor="text1"/>
                <w:sz w:val="20"/>
              </w:rPr>
              <w:t xml:space="preserve"> </w:t>
            </w:r>
          </w:p>
        </w:tc>
      </w:tr>
      <w:tr w:rsidR="001A72AF" w:rsidRPr="00FF6F70" w14:paraId="6BC670A9" w14:textId="77777777" w:rsidTr="00EE17A7">
        <w:trPr>
          <w:cantSplit/>
          <w:jc w:val="center"/>
        </w:trPr>
        <w:tc>
          <w:tcPr>
            <w:tcW w:w="9639" w:type="dxa"/>
            <w:noWrap/>
            <w:vAlign w:val="center"/>
          </w:tcPr>
          <w:p w14:paraId="4C216123" w14:textId="7CCBB78D" w:rsidR="001A72AF" w:rsidRDefault="0090263D" w:rsidP="001A72A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ja-JP"/>
              </w:rPr>
            </w:pPr>
            <w:r w:rsidRPr="00FF6F70">
              <w:rPr>
                <w:sz w:val="20"/>
                <w:lang w:eastAsia="ja-JP"/>
              </w:rPr>
              <w:t>–</w:t>
            </w:r>
            <w:r w:rsidRPr="00FF6F70">
              <w:rPr>
                <w:sz w:val="20"/>
                <w:lang w:eastAsia="ja-JP"/>
              </w:rPr>
              <w:tab/>
            </w:r>
            <w:r w:rsidRPr="0090263D">
              <w:rPr>
                <w:i/>
                <w:iCs/>
                <w:sz w:val="20"/>
                <w:lang w:eastAsia="ja-JP"/>
              </w:rPr>
              <w:t>[Objective</w:t>
            </w:r>
            <w:r>
              <w:rPr>
                <w:i/>
                <w:iCs/>
                <w:sz w:val="20"/>
                <w:lang w:eastAsia="ja-JP"/>
              </w:rPr>
              <w:t xml:space="preserve"> 1</w:t>
            </w:r>
            <w:r w:rsidRPr="0090263D">
              <w:rPr>
                <w:i/>
                <w:iCs/>
                <w:sz w:val="20"/>
                <w:lang w:eastAsia="ja-JP"/>
              </w:rPr>
              <w:t>]</w:t>
            </w:r>
          </w:p>
          <w:p w14:paraId="5782137E" w14:textId="77777777" w:rsidR="0090263D" w:rsidRDefault="0090263D" w:rsidP="001A72A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
                <w:iCs/>
                <w:sz w:val="20"/>
                <w:lang w:eastAsia="ja-JP"/>
              </w:rPr>
            </w:pPr>
            <w:r w:rsidRPr="00FF6F70">
              <w:rPr>
                <w:sz w:val="20"/>
                <w:lang w:eastAsia="ja-JP"/>
              </w:rPr>
              <w:t>–</w:t>
            </w:r>
            <w:r w:rsidRPr="00FF6F70">
              <w:rPr>
                <w:sz w:val="20"/>
                <w:lang w:eastAsia="ja-JP"/>
              </w:rPr>
              <w:tab/>
            </w:r>
            <w:r w:rsidRPr="0090263D">
              <w:rPr>
                <w:i/>
                <w:iCs/>
                <w:sz w:val="20"/>
                <w:lang w:eastAsia="ja-JP"/>
              </w:rPr>
              <w:t>[Objective</w:t>
            </w:r>
            <w:r>
              <w:rPr>
                <w:i/>
                <w:iCs/>
                <w:sz w:val="20"/>
                <w:lang w:eastAsia="ja-JP"/>
              </w:rPr>
              <w:t xml:space="preserve"> 2</w:t>
            </w:r>
            <w:r w:rsidRPr="0090263D">
              <w:rPr>
                <w:i/>
                <w:iCs/>
                <w:sz w:val="20"/>
                <w:lang w:eastAsia="ja-JP"/>
              </w:rPr>
              <w:t>]</w:t>
            </w:r>
          </w:p>
          <w:p w14:paraId="3D1BBA4A" w14:textId="3E29A0B3" w:rsidR="00A504C9" w:rsidRPr="00FF6F70" w:rsidRDefault="00A504C9" w:rsidP="001A72A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b/>
                <w:bCs/>
                <w:color w:val="000000" w:themeColor="text1"/>
                <w:sz w:val="20"/>
              </w:rPr>
            </w:pPr>
            <w:r w:rsidRPr="00FF6F70">
              <w:rPr>
                <w:sz w:val="20"/>
                <w:lang w:eastAsia="ja-JP"/>
              </w:rPr>
              <w:t>–</w:t>
            </w:r>
            <w:r w:rsidRPr="00FF6F70">
              <w:rPr>
                <w:sz w:val="20"/>
                <w:lang w:eastAsia="ja-JP"/>
              </w:rPr>
              <w:tab/>
            </w:r>
            <w:r w:rsidRPr="00A504C9">
              <w:rPr>
                <w:i/>
                <w:iCs/>
                <w:sz w:val="20"/>
                <w:lang w:eastAsia="ja-JP"/>
              </w:rPr>
              <w:t>[...]</w:t>
            </w:r>
          </w:p>
        </w:tc>
      </w:tr>
    </w:tbl>
    <w:p w14:paraId="5EF9CEF0" w14:textId="2221A00F" w:rsidR="00EE17A7" w:rsidRPr="00FF6F70" w:rsidRDefault="00EE17A7" w:rsidP="00EE17A7">
      <w:pPr>
        <w:pStyle w:val="Heading1"/>
      </w:pPr>
      <w:bookmarkStart w:id="53" w:name="_Toc77667812"/>
      <w:bookmarkStart w:id="54" w:name="_Toc88486461"/>
      <w:bookmarkStart w:id="55" w:name="_Toc141260959"/>
      <w:bookmarkStart w:id="56" w:name="_Toc201240081"/>
      <w:r>
        <w:lastRenderedPageBreak/>
        <w:t>5</w:t>
      </w:r>
      <w:r w:rsidRPr="00FF6F70">
        <w:tab/>
        <w:t>Next meeting information</w:t>
      </w:r>
      <w:bookmarkEnd w:id="53"/>
      <w:bookmarkEnd w:id="54"/>
      <w:bookmarkEnd w:id="55"/>
      <w:bookmarkEnd w:id="56"/>
    </w:p>
    <w:p w14:paraId="3084ADD9" w14:textId="2C19F73E" w:rsidR="00EE17A7" w:rsidRPr="00FF6F70" w:rsidRDefault="00EE17A7" w:rsidP="00EE17A7">
      <w:pPr>
        <w:pStyle w:val="Heading2"/>
        <w:rPr>
          <w:u w:val="single"/>
          <w:lang w:eastAsia="ko-KR"/>
        </w:rPr>
      </w:pPr>
      <w:bookmarkStart w:id="57" w:name="_Toc77667814"/>
      <w:bookmarkStart w:id="58" w:name="_Toc88486462"/>
      <w:bookmarkStart w:id="59" w:name="_Toc141260960"/>
      <w:bookmarkStart w:id="60" w:name="_Toc201240082"/>
      <w:r>
        <w:rPr>
          <w:bCs/>
        </w:rPr>
        <w:t>5</w:t>
      </w:r>
      <w:r w:rsidRPr="00FF6F70">
        <w:rPr>
          <w:bCs/>
        </w:rPr>
        <w:t>.1</w:t>
      </w:r>
      <w:r w:rsidRPr="00FF6F70">
        <w:tab/>
      </w:r>
      <w:bookmarkEnd w:id="57"/>
      <w:bookmarkEnd w:id="58"/>
      <w:r w:rsidRPr="00EE17A7">
        <w:rPr>
          <w:i/>
          <w:iCs/>
        </w:rPr>
        <w:t xml:space="preserve">[#] </w:t>
      </w:r>
      <w:r w:rsidRPr="00FF6F70">
        <w:t xml:space="preserve">Meeting of Working Party </w:t>
      </w:r>
      <w:bookmarkEnd w:id="59"/>
      <w:bookmarkEnd w:id="60"/>
      <w:r w:rsidRPr="00EE17A7">
        <w:rPr>
          <w:i/>
          <w:iCs/>
        </w:rPr>
        <w:t>[#]</w:t>
      </w:r>
    </w:p>
    <w:p w14:paraId="390663C5" w14:textId="068919D4" w:rsidR="007147E4" w:rsidRPr="00FF6F70" w:rsidRDefault="007147E4" w:rsidP="00A25731">
      <w:pPr>
        <w:keepNext/>
        <w:keepLines/>
        <w:jc w:val="both"/>
        <w:rPr>
          <w:rFonts w:cstheme="minorHAnsi"/>
          <w:color w:val="000000"/>
          <w:szCs w:val="24"/>
        </w:rPr>
      </w:pPr>
      <w:r w:rsidRPr="007E4DC0">
        <w:rPr>
          <w:rFonts w:cstheme="minorHAnsi"/>
          <w:spacing w:val="-4"/>
          <w:szCs w:val="24"/>
        </w:rPr>
        <w:t xml:space="preserve">The </w:t>
      </w:r>
      <w:r>
        <w:rPr>
          <w:rFonts w:cstheme="minorHAnsi"/>
          <w:i/>
          <w:iCs/>
          <w:spacing w:val="-4"/>
          <w:szCs w:val="24"/>
        </w:rPr>
        <w:t>[#</w:t>
      </w:r>
      <w:r>
        <w:rPr>
          <w:rFonts w:cstheme="minorHAnsi"/>
          <w:i/>
          <w:iCs/>
          <w:spacing w:val="-4"/>
          <w:sz w:val="26"/>
          <w:szCs w:val="26"/>
        </w:rPr>
        <w:t>]</w:t>
      </w:r>
      <w:r w:rsidRPr="007E4DC0">
        <w:rPr>
          <w:rFonts w:cstheme="minorHAnsi"/>
          <w:spacing w:val="-4"/>
          <w:szCs w:val="24"/>
        </w:rPr>
        <w:t xml:space="preserve"> meeting of </w:t>
      </w:r>
      <w:r w:rsidRPr="007E4DC0">
        <w:rPr>
          <w:rFonts w:cstheme="minorHAnsi"/>
          <w:color w:val="000000"/>
          <w:spacing w:val="-4"/>
          <w:szCs w:val="24"/>
        </w:rPr>
        <w:t xml:space="preserve">Working Party </w:t>
      </w:r>
      <w:r>
        <w:rPr>
          <w:rFonts w:cstheme="minorHAnsi"/>
          <w:i/>
          <w:iCs/>
          <w:spacing w:val="-4"/>
          <w:szCs w:val="24"/>
        </w:rPr>
        <w:t>[#</w:t>
      </w:r>
      <w:r>
        <w:rPr>
          <w:rFonts w:cstheme="minorHAnsi"/>
          <w:i/>
          <w:iCs/>
          <w:spacing w:val="-4"/>
          <w:sz w:val="26"/>
          <w:szCs w:val="26"/>
        </w:rPr>
        <w:t>]</w:t>
      </w:r>
      <w:r w:rsidRPr="007E4DC0">
        <w:rPr>
          <w:rFonts w:cstheme="minorHAnsi"/>
          <w:color w:val="000000"/>
          <w:spacing w:val="-4"/>
          <w:szCs w:val="24"/>
        </w:rPr>
        <w:t xml:space="preserve">is currently </w:t>
      </w:r>
      <w:r w:rsidRPr="007E4DC0">
        <w:rPr>
          <w:rFonts w:cstheme="minorHAnsi"/>
          <w:spacing w:val="-4"/>
          <w:szCs w:val="24"/>
        </w:rPr>
        <w:t xml:space="preserve">planned to take place from </w:t>
      </w:r>
      <w:r w:rsidRPr="007147E4">
        <w:rPr>
          <w:rFonts w:cstheme="minorHAnsi"/>
          <w:i/>
          <w:iCs/>
          <w:spacing w:val="-4"/>
          <w:szCs w:val="24"/>
        </w:rPr>
        <w:t>[date]</w:t>
      </w:r>
      <w:r w:rsidRPr="007E4DC0">
        <w:rPr>
          <w:rFonts w:cstheme="minorHAnsi"/>
          <w:spacing w:val="-4"/>
          <w:szCs w:val="24"/>
        </w:rPr>
        <w:t xml:space="preserve"> to </w:t>
      </w:r>
      <w:r w:rsidRPr="007147E4">
        <w:rPr>
          <w:rFonts w:cstheme="minorHAnsi"/>
          <w:i/>
          <w:iCs/>
          <w:spacing w:val="-4"/>
          <w:szCs w:val="24"/>
        </w:rPr>
        <w:t>[date]</w:t>
      </w:r>
      <w:r w:rsidRPr="00FF6F70">
        <w:rPr>
          <w:rFonts w:cstheme="minorHAnsi"/>
          <w:szCs w:val="24"/>
        </w:rPr>
        <w:t xml:space="preserve">, </w:t>
      </w:r>
      <w:r w:rsidRPr="00FF6F70">
        <w:rPr>
          <w:rFonts w:cstheme="minorHAnsi"/>
          <w:color w:val="000000"/>
          <w:szCs w:val="24"/>
        </w:rPr>
        <w:t xml:space="preserve">with the following details: </w:t>
      </w:r>
    </w:p>
    <w:tbl>
      <w:tblPr>
        <w:tblpPr w:leftFromText="141" w:rightFromText="141" w:vertAnchor="text" w:horzAnchor="margin" w:tblpY="200"/>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6"/>
        <w:gridCol w:w="2281"/>
        <w:gridCol w:w="2822"/>
        <w:gridCol w:w="2550"/>
      </w:tblGrid>
      <w:tr w:rsidR="007147E4" w:rsidRPr="00FF6F70" w14:paraId="7D8A4B68" w14:textId="77777777" w:rsidTr="002D1B28">
        <w:trPr>
          <w:cantSplit/>
        </w:trPr>
        <w:tc>
          <w:tcPr>
            <w:tcW w:w="1030" w:type="pct"/>
            <w:vAlign w:val="center"/>
          </w:tcPr>
          <w:p w14:paraId="452E4ACB" w14:textId="77777777" w:rsidR="007147E4" w:rsidRPr="00FF6F70" w:rsidRDefault="007147E4" w:rsidP="002D1B28">
            <w:pPr>
              <w:keepNext/>
              <w:spacing w:before="80" w:after="80"/>
              <w:jc w:val="center"/>
              <w:rPr>
                <w:rFonts w:ascii="Times New Roman Bold" w:hAnsi="Times New Roman Bold" w:cs="Times New Roman Bold"/>
                <w:b/>
                <w:sz w:val="20"/>
              </w:rPr>
            </w:pPr>
            <w:r w:rsidRPr="00FF6F70">
              <w:rPr>
                <w:rFonts w:ascii="Times New Roman Bold" w:hAnsi="Times New Roman Bold" w:cs="Times New Roman Bold"/>
                <w:b/>
                <w:sz w:val="20"/>
              </w:rPr>
              <w:t>Group</w:t>
            </w:r>
          </w:p>
        </w:tc>
        <w:tc>
          <w:tcPr>
            <w:tcW w:w="1183" w:type="pct"/>
            <w:vAlign w:val="center"/>
          </w:tcPr>
          <w:p w14:paraId="1BF81980" w14:textId="77777777" w:rsidR="007147E4" w:rsidRPr="00FF6F70" w:rsidRDefault="007147E4" w:rsidP="002D1B28">
            <w:pPr>
              <w:keepNext/>
              <w:spacing w:before="80" w:after="80"/>
              <w:jc w:val="center"/>
              <w:rPr>
                <w:rFonts w:ascii="Times New Roman Bold" w:hAnsi="Times New Roman Bold" w:cs="Times New Roman Bold"/>
                <w:b/>
                <w:sz w:val="20"/>
              </w:rPr>
            </w:pPr>
            <w:r w:rsidRPr="00FF6F70">
              <w:rPr>
                <w:rFonts w:ascii="Times New Roman Bold" w:hAnsi="Times New Roman Bold" w:cs="Times New Roman Bold"/>
                <w:b/>
                <w:sz w:val="20"/>
              </w:rPr>
              <w:t>Type of Meeting/Location</w:t>
            </w:r>
          </w:p>
        </w:tc>
        <w:tc>
          <w:tcPr>
            <w:tcW w:w="1464" w:type="pct"/>
            <w:vAlign w:val="center"/>
          </w:tcPr>
          <w:p w14:paraId="17F70F7B" w14:textId="77777777" w:rsidR="007147E4" w:rsidRPr="00FF6F70" w:rsidRDefault="007147E4" w:rsidP="002D1B28">
            <w:pPr>
              <w:keepNext/>
              <w:spacing w:before="80" w:after="80"/>
              <w:jc w:val="center"/>
              <w:rPr>
                <w:rFonts w:ascii="Times New Roman Bold" w:hAnsi="Times New Roman Bold" w:cs="Times New Roman Bold"/>
                <w:b/>
                <w:sz w:val="20"/>
              </w:rPr>
            </w:pPr>
            <w:r w:rsidRPr="00FF6F70">
              <w:rPr>
                <w:rFonts w:ascii="Times New Roman Bold" w:hAnsi="Times New Roman Bold" w:cs="Times New Roman Bold"/>
                <w:b/>
                <w:sz w:val="20"/>
              </w:rPr>
              <w:t>Deadline for contributions</w:t>
            </w:r>
            <w:r w:rsidRPr="00FF6F70">
              <w:rPr>
                <w:rFonts w:ascii="Times New Roman Bold" w:hAnsi="Times New Roman Bold" w:cs="Times New Roman Bold"/>
                <w:b/>
                <w:sz w:val="20"/>
              </w:rPr>
              <w:br/>
              <w:t>@ 1600 hours UTC</w:t>
            </w:r>
          </w:p>
        </w:tc>
        <w:tc>
          <w:tcPr>
            <w:tcW w:w="1324" w:type="pct"/>
            <w:vAlign w:val="center"/>
          </w:tcPr>
          <w:p w14:paraId="7C199C33" w14:textId="77777777" w:rsidR="007147E4" w:rsidRPr="00FF6F70" w:rsidRDefault="007147E4" w:rsidP="002D1B28">
            <w:pPr>
              <w:keepNext/>
              <w:spacing w:before="80" w:after="80"/>
              <w:jc w:val="center"/>
              <w:rPr>
                <w:rFonts w:ascii="Times New Roman Bold" w:hAnsi="Times New Roman Bold" w:cs="Times New Roman Bold"/>
                <w:b/>
                <w:sz w:val="20"/>
              </w:rPr>
            </w:pPr>
            <w:r w:rsidRPr="00FF6F70">
              <w:rPr>
                <w:rFonts w:ascii="Times New Roman Bold" w:hAnsi="Times New Roman Bold" w:cs="Times New Roman Bold"/>
                <w:b/>
                <w:sz w:val="20"/>
              </w:rPr>
              <w:t xml:space="preserve">Opening </w:t>
            </w:r>
            <w:r w:rsidRPr="00FF6F70">
              <w:rPr>
                <w:rFonts w:ascii="Times New Roman Bold" w:hAnsi="Times New Roman Bold" w:cs="Times New Roman Bold"/>
                <w:b/>
                <w:sz w:val="20"/>
              </w:rPr>
              <w:br/>
              <w:t>Plenary Session</w:t>
            </w:r>
          </w:p>
        </w:tc>
      </w:tr>
      <w:tr w:rsidR="007147E4" w:rsidRPr="00FF6F70" w14:paraId="28F366E9" w14:textId="77777777" w:rsidTr="002D1B28">
        <w:trPr>
          <w:cantSplit/>
        </w:trPr>
        <w:tc>
          <w:tcPr>
            <w:tcW w:w="1030" w:type="pct"/>
            <w:vAlign w:val="center"/>
          </w:tcPr>
          <w:p w14:paraId="5205A089" w14:textId="1A576F08" w:rsidR="007147E4" w:rsidRPr="00FF6F70" w:rsidRDefault="00FE331B" w:rsidP="002D1B2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Pr>
                <w:sz w:val="20"/>
              </w:rPr>
              <w:t xml:space="preserve">WP </w:t>
            </w:r>
            <w:r w:rsidRPr="00FE331B">
              <w:rPr>
                <w:i/>
                <w:iCs/>
                <w:sz w:val="20"/>
              </w:rPr>
              <w:t>[#]</w:t>
            </w:r>
            <w:r>
              <w:rPr>
                <w:sz w:val="20"/>
              </w:rPr>
              <w:t xml:space="preserve"> and meeting </w:t>
            </w:r>
            <w:r w:rsidRPr="00FE331B">
              <w:rPr>
                <w:i/>
                <w:iCs/>
                <w:sz w:val="20"/>
              </w:rPr>
              <w:t>[#]</w:t>
            </w:r>
          </w:p>
        </w:tc>
        <w:tc>
          <w:tcPr>
            <w:tcW w:w="1183" w:type="pct"/>
            <w:vAlign w:val="center"/>
          </w:tcPr>
          <w:p w14:paraId="1F70A1B0" w14:textId="77777777" w:rsidR="007147E4" w:rsidRDefault="007147E4" w:rsidP="002D1B2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FF6F70">
              <w:rPr>
                <w:sz w:val="20"/>
              </w:rPr>
              <w:t xml:space="preserve">Physical meeting  </w:t>
            </w:r>
            <w:r>
              <w:rPr>
                <w:sz w:val="20"/>
              </w:rPr>
              <w:br/>
            </w:r>
            <w:r w:rsidRPr="00FF6F70">
              <w:rPr>
                <w:sz w:val="20"/>
              </w:rPr>
              <w:t>with remote participation</w:t>
            </w:r>
          </w:p>
          <w:p w14:paraId="3CEC88BA" w14:textId="68671F2B" w:rsidR="00AA2AFD" w:rsidRPr="00AA2AFD" w:rsidRDefault="00AA2AFD" w:rsidP="002D1B2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
                <w:iCs/>
                <w:sz w:val="20"/>
              </w:rPr>
            </w:pPr>
            <w:r w:rsidRPr="00AA2AFD">
              <w:rPr>
                <w:i/>
                <w:iCs/>
                <w:sz w:val="20"/>
              </w:rPr>
              <w:t>[Venue]</w:t>
            </w:r>
          </w:p>
        </w:tc>
        <w:tc>
          <w:tcPr>
            <w:tcW w:w="1464" w:type="pct"/>
            <w:vAlign w:val="center"/>
          </w:tcPr>
          <w:p w14:paraId="5946230E" w14:textId="3A9EBAF1" w:rsidR="007147E4" w:rsidRPr="00FE331B" w:rsidRDefault="00FE331B" w:rsidP="002D1B2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
                <w:iCs/>
                <w:sz w:val="20"/>
              </w:rPr>
            </w:pPr>
            <w:r w:rsidRPr="00FE331B">
              <w:rPr>
                <w:i/>
                <w:iCs/>
                <w:sz w:val="20"/>
              </w:rPr>
              <w:t>[Date &amp; hour]</w:t>
            </w:r>
          </w:p>
        </w:tc>
        <w:tc>
          <w:tcPr>
            <w:tcW w:w="1324" w:type="pct"/>
            <w:vAlign w:val="center"/>
          </w:tcPr>
          <w:p w14:paraId="72BBC7F8" w14:textId="45EC568C" w:rsidR="007147E4" w:rsidRPr="00FF6F70" w:rsidRDefault="00FE331B" w:rsidP="002D1B2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FE331B">
              <w:rPr>
                <w:i/>
                <w:iCs/>
                <w:sz w:val="20"/>
              </w:rPr>
              <w:t>[Date &amp; hour]</w:t>
            </w:r>
          </w:p>
        </w:tc>
      </w:tr>
    </w:tbl>
    <w:p w14:paraId="1CBFCF30" w14:textId="77777777" w:rsidR="007147E4" w:rsidRDefault="007147E4" w:rsidP="007147E4">
      <w:pPr>
        <w:pStyle w:val="Tablefin"/>
      </w:pPr>
    </w:p>
    <w:p w14:paraId="6D079437" w14:textId="45030F22" w:rsidR="0017733E" w:rsidRPr="00FF6F70" w:rsidRDefault="003F76CA" w:rsidP="0017733E">
      <w:pPr>
        <w:pStyle w:val="Heading2"/>
        <w:spacing w:before="360"/>
      </w:pPr>
      <w:bookmarkStart w:id="61" w:name="_Toc141260961"/>
      <w:bookmarkStart w:id="62" w:name="_Toc201240083"/>
      <w:r>
        <w:t>5</w:t>
      </w:r>
      <w:r w:rsidR="0017733E" w:rsidRPr="00FF6F70">
        <w:t>.2</w:t>
      </w:r>
      <w:r w:rsidR="0017733E" w:rsidRPr="00FF6F70">
        <w:tab/>
        <w:t>Input contributions for the next meeting</w:t>
      </w:r>
      <w:bookmarkEnd w:id="61"/>
      <w:bookmarkEnd w:id="62"/>
    </w:p>
    <w:p w14:paraId="56CE00AF" w14:textId="77777777" w:rsidR="0017733E" w:rsidRPr="00FF6F70" w:rsidRDefault="0017733E" w:rsidP="0017733E">
      <w:pPr>
        <w:jc w:val="both"/>
      </w:pPr>
      <w:r w:rsidRPr="00FF6F70">
        <w:t>Input contributions must be received at least 12 calendar days before the start of the meeting. This deadline only applies to contributions from Member States, Sector Members and Associates. Meeting this deadline ensures that the documents can be considered at the meeting. Documents received after this deadline will be forwarded to the next meeting.</w:t>
      </w:r>
    </w:p>
    <w:p w14:paraId="37FD1969" w14:textId="77777777" w:rsidR="0017733E" w:rsidRPr="00FF6F70" w:rsidRDefault="0017733E" w:rsidP="0017733E">
      <w:pPr>
        <w:jc w:val="both"/>
      </w:pPr>
      <w:r w:rsidRPr="00FF6F70">
        <w:t xml:space="preserve">Members are encouraged to submit their contributions (including revisions, addenda, and corrigenda to contributions) as early as possible, </w:t>
      </w:r>
      <w:proofErr w:type="gramStart"/>
      <w:r w:rsidRPr="00FF6F70">
        <w:t>in order to</w:t>
      </w:r>
      <w:proofErr w:type="gramEnd"/>
      <w:r w:rsidRPr="00FF6F70">
        <w:t xml:space="preserve"> balance the workload of the Secretariat and to allow participants to consider the contributions before the meeting begins. </w:t>
      </w:r>
    </w:p>
    <w:p w14:paraId="03C490D6" w14:textId="4D74D335" w:rsidR="0017733E" w:rsidRPr="00FF6F70" w:rsidRDefault="0017733E" w:rsidP="0017733E">
      <w:pPr>
        <w:jc w:val="both"/>
        <w:rPr>
          <w:rStyle w:val="Hyperlink"/>
          <w:szCs w:val="24"/>
        </w:rPr>
      </w:pPr>
      <w:r w:rsidRPr="00FF6F70">
        <w:rPr>
          <w:szCs w:val="24"/>
        </w:rPr>
        <w:t xml:space="preserve">Contributions should be submitted by electronic mail to: </w:t>
      </w:r>
      <w:hyperlink r:id="rId8" w:history="1">
        <w:r w:rsidR="00CF2821" w:rsidRPr="00CF2821">
          <w:rPr>
            <w:rStyle w:val="Hyperlink"/>
            <w:i/>
            <w:iCs/>
            <w:szCs w:val="24"/>
          </w:rPr>
          <w:t>[email]</w:t>
        </w:r>
        <w:r w:rsidRPr="00FF6F70">
          <w:rPr>
            <w:rStyle w:val="Hyperlink"/>
            <w:szCs w:val="24"/>
          </w:rPr>
          <w:t>@itu.int</w:t>
        </w:r>
      </w:hyperlink>
      <w:r w:rsidRPr="00FF6F70">
        <w:t>.</w:t>
      </w:r>
    </w:p>
    <w:p w14:paraId="26F5245B" w14:textId="1ED1012B" w:rsidR="0017733E" w:rsidRPr="00FF6F70" w:rsidRDefault="0017733E" w:rsidP="0017733E">
      <w:pPr>
        <w:jc w:val="both"/>
      </w:pPr>
      <w:r w:rsidRPr="00FF6F70">
        <w:t>Due to the often uncertain effects of virus scanning and e-mail quarantine software, which are becoming more common in enterprise organizations, please ensure that the submission of input documents to the ITU are made in accordance with the instructions in the announcement circular letter, and that the contributions are copied to the Chair and Vice-Chairs of Study Group</w:t>
      </w:r>
      <w:r w:rsidRPr="00CF2821">
        <w:rPr>
          <w:i/>
          <w:iCs/>
        </w:rPr>
        <w:t xml:space="preserve"> </w:t>
      </w:r>
      <w:r w:rsidR="00CF2821" w:rsidRPr="00CF2821">
        <w:rPr>
          <w:i/>
          <w:iCs/>
        </w:rPr>
        <w:t>[#]</w:t>
      </w:r>
      <w:r w:rsidRPr="00FF6F70">
        <w:t xml:space="preserve"> as well as the WP </w:t>
      </w:r>
      <w:r w:rsidR="00CF2821" w:rsidRPr="00CF2821">
        <w:rPr>
          <w:i/>
          <w:iCs/>
        </w:rPr>
        <w:t>[#]</w:t>
      </w:r>
      <w:r w:rsidR="00CF2821" w:rsidRPr="00FF6F70">
        <w:t xml:space="preserve"> </w:t>
      </w:r>
      <w:r w:rsidRPr="00FF6F70">
        <w:t>Chair. The relevant addresses can be found at:</w:t>
      </w:r>
    </w:p>
    <w:p w14:paraId="4D441BC2" w14:textId="7B7448F3" w:rsidR="0017733E" w:rsidRPr="00CF2821" w:rsidRDefault="00CF2821" w:rsidP="0017733E">
      <w:pPr>
        <w:spacing w:after="120"/>
        <w:jc w:val="center"/>
        <w:rPr>
          <w:rStyle w:val="Hyperlink"/>
          <w:i/>
          <w:iCs/>
          <w:szCs w:val="24"/>
        </w:rPr>
      </w:pPr>
      <w:r w:rsidRPr="00CF2821">
        <w:rPr>
          <w:i/>
          <w:iCs/>
        </w:rPr>
        <w:t>[websites]</w:t>
      </w:r>
    </w:p>
    <w:p w14:paraId="48E9AEA7" w14:textId="603FB16F" w:rsidR="0017733E" w:rsidRPr="00FF6F70" w:rsidRDefault="0017733E" w:rsidP="0017733E">
      <w:pPr>
        <w:jc w:val="both"/>
        <w:rPr>
          <w:szCs w:val="24"/>
        </w:rPr>
      </w:pPr>
      <w:r w:rsidRPr="00FF6F70">
        <w:rPr>
          <w:szCs w:val="24"/>
        </w:rPr>
        <w:t>Contributions will be posted “as received” on a dedicated SG</w:t>
      </w:r>
      <w:r w:rsidRPr="00CF2821">
        <w:rPr>
          <w:i/>
          <w:iCs/>
          <w:szCs w:val="24"/>
        </w:rPr>
        <w:t xml:space="preserve"> </w:t>
      </w:r>
      <w:r w:rsidR="00CF2821" w:rsidRPr="00CF2821">
        <w:rPr>
          <w:i/>
          <w:iCs/>
          <w:szCs w:val="24"/>
        </w:rPr>
        <w:t>[#]</w:t>
      </w:r>
      <w:r w:rsidRPr="00FF6F70">
        <w:rPr>
          <w:szCs w:val="24"/>
        </w:rPr>
        <w:t xml:space="preserve"> webpage within one working day. The official versions will be posted at </w:t>
      </w:r>
      <w:r w:rsidR="00CF2821" w:rsidRPr="00CF2821">
        <w:rPr>
          <w:i/>
          <w:iCs/>
          <w:szCs w:val="24"/>
        </w:rPr>
        <w:t>[website]</w:t>
      </w:r>
      <w:r w:rsidR="00CF2821">
        <w:rPr>
          <w:szCs w:val="24"/>
        </w:rPr>
        <w:t xml:space="preserve"> </w:t>
      </w:r>
      <w:r w:rsidRPr="00FF6F70">
        <w:rPr>
          <w:szCs w:val="24"/>
        </w:rPr>
        <w:t>within three working days. After submitting, submitters are urged to regularly check the ITU document website to ensure that their document has been posted. They will also receive an acknowledgement from the ITU Secretariat confirming receipt of their contribution.</w:t>
      </w:r>
    </w:p>
    <w:p w14:paraId="47DE19F4" w14:textId="386104CB" w:rsidR="0017733E" w:rsidRPr="00FF6F70" w:rsidRDefault="0017733E" w:rsidP="0017733E">
      <w:pPr>
        <w:jc w:val="both"/>
      </w:pPr>
      <w:r w:rsidRPr="00FF6F70">
        <w:t>Contributions to this meeting can be accessed on the ITU website by selecting the “Contributions” link on the WP</w:t>
      </w:r>
      <w:r w:rsidRPr="003F76CA">
        <w:rPr>
          <w:i/>
          <w:iCs/>
        </w:rPr>
        <w:t xml:space="preserve"> </w:t>
      </w:r>
      <w:r w:rsidR="003F76CA" w:rsidRPr="003F76CA">
        <w:rPr>
          <w:i/>
          <w:iCs/>
        </w:rPr>
        <w:t>[#]</w:t>
      </w:r>
      <w:r w:rsidRPr="003F76CA">
        <w:rPr>
          <w:i/>
          <w:iCs/>
        </w:rPr>
        <w:t xml:space="preserve"> </w:t>
      </w:r>
      <w:r w:rsidRPr="00FF6F70">
        <w:t xml:space="preserve">homepage at this address: </w:t>
      </w:r>
      <w:r w:rsidR="003F76CA" w:rsidRPr="00CF2821">
        <w:rPr>
          <w:i/>
          <w:iCs/>
          <w:szCs w:val="24"/>
        </w:rPr>
        <w:t>[website]</w:t>
      </w:r>
      <w:r w:rsidR="003F76CA">
        <w:t>.</w:t>
      </w:r>
    </w:p>
    <w:p w14:paraId="00427FD2" w14:textId="3AA8F560" w:rsidR="0066246B" w:rsidRDefault="003F76CA" w:rsidP="00CF2821">
      <w:pPr>
        <w:pStyle w:val="Heading1"/>
      </w:pPr>
      <w:bookmarkStart w:id="63" w:name="_Toc77667823"/>
      <w:bookmarkStart w:id="64" w:name="_Toc88486471"/>
      <w:bookmarkStart w:id="65" w:name="_Toc141260968"/>
      <w:bookmarkStart w:id="66" w:name="_Toc201240084"/>
      <w:r>
        <w:t>6</w:t>
      </w:r>
      <w:r w:rsidR="0017733E" w:rsidRPr="00FF6F70">
        <w:tab/>
      </w:r>
      <w:r w:rsidR="0017733E" w:rsidRPr="008312B1">
        <w:t>Concluding</w:t>
      </w:r>
      <w:r w:rsidR="0017733E" w:rsidRPr="00FF6F70">
        <w:t xml:space="preserve"> remarks</w:t>
      </w:r>
      <w:bookmarkEnd w:id="63"/>
      <w:bookmarkEnd w:id="64"/>
      <w:bookmarkEnd w:id="65"/>
      <w:bookmarkEnd w:id="66"/>
      <w:bookmarkEnd w:id="20"/>
    </w:p>
    <w:p w14:paraId="07EC8FF7" w14:textId="51443F6F" w:rsidR="00CF2821" w:rsidRPr="006B5E53" w:rsidRDefault="00CF2821" w:rsidP="00CF2821">
      <w:pPr>
        <w:rPr>
          <w:i/>
          <w:iCs/>
        </w:rPr>
      </w:pPr>
      <w:r w:rsidRPr="006B5E53">
        <w:rPr>
          <w:i/>
          <w:iCs/>
        </w:rPr>
        <w:t>[Please add any insights about the meeting held. Acknowledgements could also be added in this section].</w:t>
      </w:r>
    </w:p>
    <w:p w14:paraId="13DB9A89" w14:textId="77777777" w:rsidR="0066246B" w:rsidRDefault="0066246B" w:rsidP="004E7252">
      <w:pPr>
        <w:tabs>
          <w:tab w:val="clear" w:pos="2268"/>
        </w:tabs>
        <w:ind w:left="720"/>
        <w:rPr>
          <w:lang w:eastAsia="zh-CN"/>
        </w:rPr>
      </w:pPr>
    </w:p>
    <w:p w14:paraId="070175D0" w14:textId="77777777" w:rsidR="0066246B" w:rsidRDefault="0066246B" w:rsidP="004E7252">
      <w:pPr>
        <w:tabs>
          <w:tab w:val="clear" w:pos="2268"/>
        </w:tabs>
        <w:ind w:left="720"/>
        <w:rPr>
          <w:lang w:eastAsia="zh-CN"/>
        </w:rPr>
      </w:pPr>
    </w:p>
    <w:p w14:paraId="7396751C" w14:textId="6AC447C0" w:rsidR="004E7252" w:rsidRPr="002E1476" w:rsidRDefault="004E7252" w:rsidP="004E7252">
      <w:pPr>
        <w:tabs>
          <w:tab w:val="clear" w:pos="2268"/>
        </w:tabs>
        <w:ind w:left="720"/>
        <w:rPr>
          <w:lang w:eastAsia="zh-CN"/>
        </w:rPr>
      </w:pP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sidRPr="002E1476">
        <w:rPr>
          <w:szCs w:val="24"/>
          <w:lang w:eastAsia="zh-CN"/>
        </w:rPr>
        <w:tab/>
      </w:r>
      <w:r w:rsidRPr="00FF0C89">
        <w:rPr>
          <w:i/>
          <w:iCs/>
          <w:szCs w:val="24"/>
          <w:lang w:eastAsia="zh-CN"/>
        </w:rPr>
        <w:t>[Chair name]</w:t>
      </w:r>
      <w:r w:rsidRPr="00FF0C89">
        <w:rPr>
          <w:i/>
          <w:iCs/>
          <w:szCs w:val="24"/>
          <w:lang w:eastAsia="zh-CN"/>
        </w:rPr>
        <w:br/>
      </w:r>
      <w:r w:rsidRPr="002E1476">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sidRPr="002E1476">
        <w:rPr>
          <w:lang w:eastAsia="ko-KR"/>
        </w:rPr>
        <w:t xml:space="preserve">Chair, </w:t>
      </w:r>
      <w:r w:rsidRPr="00FF0C89">
        <w:rPr>
          <w:i/>
          <w:iCs/>
          <w:lang w:eastAsia="zh-CN"/>
        </w:rPr>
        <w:t>[Group name]</w:t>
      </w:r>
    </w:p>
    <w:p w14:paraId="6BB23E32" w14:textId="14613D27" w:rsidR="00503BD4" w:rsidRPr="00503BD4" w:rsidRDefault="00503BD4" w:rsidP="00503BD4">
      <w:pPr>
        <w:pStyle w:val="Normalaftertitle"/>
        <w:rPr>
          <w:b/>
          <w:bCs/>
          <w:lang w:eastAsia="zh-CN"/>
        </w:rPr>
      </w:pPr>
      <w:r w:rsidRPr="00503BD4">
        <w:rPr>
          <w:b/>
          <w:bCs/>
          <w:lang w:eastAsia="zh-CN"/>
        </w:rPr>
        <w:lastRenderedPageBreak/>
        <w:t>Attachment 1 – List of the annexes of the Chair’s Report</w:t>
      </w:r>
    </w:p>
    <w:p w14:paraId="3008EFFD" w14:textId="44571B08" w:rsidR="00503BD4" w:rsidRPr="00503BD4" w:rsidRDefault="00503BD4" w:rsidP="00503BD4">
      <w:pPr>
        <w:pStyle w:val="Normalaftertitle"/>
        <w:rPr>
          <w:b/>
          <w:bCs/>
          <w:lang w:eastAsia="zh-CN"/>
        </w:rPr>
      </w:pPr>
      <w:r w:rsidRPr="00503BD4">
        <w:rPr>
          <w:b/>
          <w:bCs/>
          <w:lang w:eastAsia="zh-CN"/>
        </w:rPr>
        <w:t>Attachment 2 – List of Recommendations and/or Reports sent to Study Group</w:t>
      </w:r>
      <w:r w:rsidRPr="00503BD4">
        <w:rPr>
          <w:b/>
          <w:bCs/>
          <w:i/>
          <w:iCs/>
          <w:lang w:eastAsia="zh-CN"/>
        </w:rPr>
        <w:t xml:space="preserve"> [#]</w:t>
      </w:r>
      <w:r w:rsidRPr="00503BD4">
        <w:rPr>
          <w:b/>
          <w:bCs/>
          <w:lang w:eastAsia="zh-CN"/>
        </w:rPr>
        <w:tab/>
      </w:r>
    </w:p>
    <w:p w14:paraId="61EB7F12" w14:textId="70260C47" w:rsidR="00503BD4" w:rsidRDefault="00503BD4" w:rsidP="00503BD4">
      <w:pPr>
        <w:pStyle w:val="Normalaftertitle"/>
        <w:rPr>
          <w:b/>
          <w:bCs/>
          <w:lang w:eastAsia="zh-CN"/>
        </w:rPr>
      </w:pPr>
      <w:r w:rsidRPr="00503BD4">
        <w:rPr>
          <w:b/>
          <w:bCs/>
          <w:lang w:eastAsia="zh-CN"/>
        </w:rPr>
        <w:t>Attachment 3 – List of liaison statements to other ITU</w:t>
      </w:r>
      <w:r w:rsidR="00886279">
        <w:rPr>
          <w:b/>
          <w:bCs/>
          <w:lang w:eastAsia="zh-CN"/>
        </w:rPr>
        <w:t xml:space="preserve"> Study Groups/Working Parties</w:t>
      </w:r>
    </w:p>
    <w:p w14:paraId="2CC02DE4" w14:textId="57E82027" w:rsidR="00192DD0" w:rsidRDefault="00192DD0" w:rsidP="00192DD0">
      <w:pPr>
        <w:pStyle w:val="Normalaftertitle"/>
        <w:rPr>
          <w:b/>
          <w:bCs/>
          <w:lang w:eastAsia="zh-CN"/>
        </w:rPr>
      </w:pPr>
      <w:r w:rsidRPr="00503BD4">
        <w:rPr>
          <w:b/>
          <w:bCs/>
          <w:lang w:eastAsia="zh-CN"/>
        </w:rPr>
        <w:t xml:space="preserve">Attachment </w:t>
      </w:r>
      <w:r>
        <w:rPr>
          <w:b/>
          <w:bCs/>
          <w:lang w:eastAsia="zh-CN"/>
        </w:rPr>
        <w:t>4</w:t>
      </w:r>
      <w:r w:rsidRPr="00503BD4">
        <w:rPr>
          <w:b/>
          <w:bCs/>
          <w:lang w:eastAsia="zh-CN"/>
        </w:rPr>
        <w:t xml:space="preserve"> – List of liaison statements to </w:t>
      </w:r>
      <w:r w:rsidR="00886279">
        <w:rPr>
          <w:b/>
          <w:bCs/>
          <w:lang w:eastAsia="zh-CN"/>
        </w:rPr>
        <w:t>external organisations</w:t>
      </w:r>
    </w:p>
    <w:p w14:paraId="43D87389" w14:textId="5322FCAB" w:rsidR="00192DD0" w:rsidRPr="00192DD0" w:rsidRDefault="00C22956" w:rsidP="00C22956">
      <w:pPr>
        <w:pStyle w:val="Normalaftertitle"/>
        <w:rPr>
          <w:lang w:eastAsia="zh-CN"/>
        </w:rPr>
      </w:pPr>
      <w:r w:rsidRPr="00503BD4">
        <w:rPr>
          <w:b/>
          <w:bCs/>
          <w:lang w:eastAsia="zh-CN"/>
        </w:rPr>
        <w:t xml:space="preserve">Attachment </w:t>
      </w:r>
      <w:r>
        <w:rPr>
          <w:b/>
          <w:bCs/>
          <w:lang w:eastAsia="zh-CN"/>
        </w:rPr>
        <w:t>5</w:t>
      </w:r>
      <w:r w:rsidRPr="00503BD4">
        <w:rPr>
          <w:b/>
          <w:bCs/>
          <w:lang w:eastAsia="zh-CN"/>
        </w:rPr>
        <w:t xml:space="preserve"> – </w:t>
      </w:r>
      <w:r>
        <w:rPr>
          <w:b/>
          <w:bCs/>
          <w:lang w:eastAsia="zh-CN"/>
        </w:rPr>
        <w:t>List of work plans</w:t>
      </w:r>
    </w:p>
    <w:p w14:paraId="69AF6DCC" w14:textId="4C0D26E5" w:rsidR="008614B2" w:rsidRPr="00503BD4" w:rsidRDefault="00503BD4" w:rsidP="00503BD4">
      <w:pPr>
        <w:pStyle w:val="Normalaftertitle"/>
        <w:rPr>
          <w:b/>
          <w:bCs/>
          <w:lang w:eastAsia="zh-CN"/>
        </w:rPr>
      </w:pPr>
      <w:r w:rsidRPr="00503BD4">
        <w:rPr>
          <w:b/>
          <w:bCs/>
          <w:lang w:eastAsia="zh-CN"/>
        </w:rPr>
        <w:t xml:space="preserve">Attachment </w:t>
      </w:r>
      <w:r w:rsidR="00C22956">
        <w:rPr>
          <w:b/>
          <w:bCs/>
          <w:lang w:eastAsia="zh-CN"/>
        </w:rPr>
        <w:t>6</w:t>
      </w:r>
      <w:r w:rsidRPr="00503BD4">
        <w:rPr>
          <w:b/>
          <w:bCs/>
          <w:lang w:eastAsia="zh-CN"/>
        </w:rPr>
        <w:t xml:space="preserve"> – Meeting structure and document attribution</w:t>
      </w:r>
      <w:r w:rsidRPr="00503BD4">
        <w:rPr>
          <w:b/>
          <w:bCs/>
          <w:lang w:eastAsia="zh-CN"/>
        </w:rPr>
        <w:tab/>
      </w:r>
    </w:p>
    <w:p w14:paraId="0A140FF7" w14:textId="77777777" w:rsidR="008614B2" w:rsidRPr="00503BD4" w:rsidRDefault="008614B2">
      <w:pPr>
        <w:tabs>
          <w:tab w:val="clear" w:pos="1134"/>
          <w:tab w:val="clear" w:pos="1871"/>
          <w:tab w:val="clear" w:pos="2268"/>
        </w:tabs>
        <w:overflowPunct/>
        <w:autoSpaceDE/>
        <w:autoSpaceDN/>
        <w:adjustRightInd/>
        <w:spacing w:before="0"/>
        <w:textAlignment w:val="auto"/>
        <w:rPr>
          <w:b/>
          <w:bCs/>
          <w:lang w:eastAsia="zh-CN"/>
        </w:rPr>
      </w:pPr>
    </w:p>
    <w:p w14:paraId="3EB53CF0" w14:textId="77777777" w:rsidR="000069D4" w:rsidRPr="004E7252" w:rsidRDefault="000069D4" w:rsidP="00DD4BED">
      <w:pPr>
        <w:rPr>
          <w:lang w:eastAsia="zh-CN"/>
        </w:rPr>
      </w:pPr>
    </w:p>
    <w:sectPr w:rsidR="000069D4" w:rsidRPr="004E7252" w:rsidSect="00D02712">
      <w:headerReference w:type="even" r:id="rId9"/>
      <w:headerReference w:type="default" r:id="rId10"/>
      <w:headerReference w:type="first" r:id="rId11"/>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501769" w14:textId="77777777" w:rsidR="008614B2" w:rsidRDefault="008614B2">
      <w:r>
        <w:separator/>
      </w:r>
    </w:p>
  </w:endnote>
  <w:endnote w:type="continuationSeparator" w:id="0">
    <w:p w14:paraId="56627554" w14:textId="77777777" w:rsidR="008614B2" w:rsidRDefault="008614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altName w:val="Times New Roman"/>
    <w:charset w:val="00"/>
    <w:family w:val="roman"/>
    <w:pitch w:val="variable"/>
    <w:sig w:usb0="00000007" w:usb1="0000000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F64AAE" w14:textId="77777777" w:rsidR="008614B2" w:rsidRDefault="008614B2">
      <w:r>
        <w:t>____________________</w:t>
      </w:r>
    </w:p>
  </w:footnote>
  <w:footnote w:type="continuationSeparator" w:id="0">
    <w:p w14:paraId="4BA1DD87" w14:textId="77777777" w:rsidR="008614B2" w:rsidRDefault="008614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76917" w14:textId="53413E7C" w:rsidR="004E7252" w:rsidRDefault="00DE7A87">
    <w:pPr>
      <w:pStyle w:val="Header"/>
    </w:pPr>
    <w:r>
      <w:rPr>
        <w:noProof/>
      </w:rPr>
      <w:pict w14:anchorId="012DC0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1686672" o:spid="_x0000_s10242" type="#_x0000_t136" style="position:absolute;left:0;text-align:left;margin-left:0;margin-top:0;width:543.6pt;height:135.9pt;rotation:315;z-index:-251655168;mso-position-horizontal:center;mso-position-horizontal-relative:margin;mso-position-vertical:center;mso-position-vertical-relative:margin" o:allowincell="f" fillcolor="silver" stroked="f">
          <v:fill opacity=".5"/>
          <v:textpath style="font-family:&quot;Times New Roman&quot;;font-size:1pt" string="EXAMP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C4519" w14:textId="7E36C17F" w:rsidR="00FA124A" w:rsidRDefault="00DE7A87" w:rsidP="00330567">
    <w:pPr>
      <w:pStyle w:val="Header"/>
      <w:rPr>
        <w:rStyle w:val="PageNumber"/>
      </w:rPr>
    </w:pPr>
    <w:r>
      <w:rPr>
        <w:noProof/>
      </w:rPr>
      <w:pict w14:anchorId="62AC11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1686673" o:spid="_x0000_s10243" type="#_x0000_t136" style="position:absolute;left:0;text-align:left;margin-left:0;margin-top:0;width:543.6pt;height:135.9pt;rotation:315;z-index:-251653120;mso-position-horizontal:center;mso-position-horizontal-relative:margin;mso-position-vertical:center;mso-position-vertical-relative:margin" o:allowincell="f" fillcolor="silver" stroked="f">
          <v:fill opacity=".5"/>
          <v:textpath style="font-family:&quot;Times New Roman&quot;;font-size:1pt" string="EXAMPLE"/>
          <w10:wrap anchorx="margin" anchory="margin"/>
        </v:shape>
      </w:pict>
    </w:r>
    <w:r w:rsidR="00FA124A">
      <w:rPr>
        <w:lang w:val="en-US"/>
      </w:rPr>
      <w:t xml:space="preserve">- </w:t>
    </w:r>
    <w:r w:rsidR="00D02712">
      <w:rPr>
        <w:rStyle w:val="PageNumber"/>
      </w:rPr>
      <w:fldChar w:fldCharType="begin"/>
    </w:r>
    <w:r w:rsidR="00FA124A">
      <w:rPr>
        <w:rStyle w:val="PageNumber"/>
      </w:rPr>
      <w:instrText xml:space="preserve"> PAGE </w:instrText>
    </w:r>
    <w:r w:rsidR="00D02712">
      <w:rPr>
        <w:rStyle w:val="PageNumber"/>
      </w:rPr>
      <w:fldChar w:fldCharType="separate"/>
    </w:r>
    <w:r w:rsidR="008614B2">
      <w:rPr>
        <w:rStyle w:val="PageNumber"/>
        <w:noProof/>
      </w:rPr>
      <w:t>2</w:t>
    </w:r>
    <w:r w:rsidR="00D02712">
      <w:rPr>
        <w:rStyle w:val="PageNumber"/>
      </w:rPr>
      <w:fldChar w:fldCharType="end"/>
    </w:r>
    <w:r w:rsidR="00FA124A">
      <w:rPr>
        <w:rStyle w:val="PageNumber"/>
      </w:rPr>
      <w:t xml:space="preserve"> -</w:t>
    </w:r>
  </w:p>
  <w:p w14:paraId="7D5C4F28" w14:textId="77777777" w:rsidR="004E7252" w:rsidRDefault="004E7252" w:rsidP="004E7252">
    <w:pPr>
      <w:pStyle w:val="Header"/>
      <w:rPr>
        <w:lang w:val="en-US"/>
      </w:rPr>
    </w:pPr>
    <w:r w:rsidRPr="00720D00">
      <w:rPr>
        <w:i/>
        <w:iCs/>
        <w:lang w:val="en-US"/>
      </w:rPr>
      <w:t>[Group]</w:t>
    </w:r>
    <w:r>
      <w:rPr>
        <w:lang w:val="en-US"/>
      </w:rPr>
      <w:t>/xx-E</w:t>
    </w:r>
  </w:p>
  <w:p w14:paraId="56D37B2A" w14:textId="2A9DA8AA" w:rsidR="00FA124A" w:rsidRDefault="00FA124A" w:rsidP="004E7252">
    <w:pPr>
      <w:pStyle w:val="Heade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BCC99" w14:textId="2B531BF0" w:rsidR="004E7252" w:rsidRDefault="00DE7A87">
    <w:pPr>
      <w:pStyle w:val="Header"/>
    </w:pPr>
    <w:r>
      <w:rPr>
        <w:noProof/>
      </w:rPr>
      <w:pict w14:anchorId="5128F5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1686671" o:spid="_x0000_s10241" type="#_x0000_t136" style="position:absolute;left:0;text-align:left;margin-left:0;margin-top:0;width:543.6pt;height:135.9pt;rotation:315;z-index:-251657216;mso-position-horizontal:center;mso-position-horizontal-relative:margin;mso-position-vertical:center;mso-position-vertical-relative:margin" o:allowincell="f" fillcolor="silver" stroked="f">
          <v:fill opacity=".5"/>
          <v:textpath style="font-family:&quot;Times New Roman&quot;;font-size:1pt" string="EXAMPLE"/>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fr-CH" w:vendorID="64" w:dllVersion="0" w:nlCheck="1" w:checkStyle="0"/>
  <w:activeWritingStyle w:appName="MSWord" w:lang="en-US"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10244"/>
    <o:shapelayout v:ext="edit">
      <o:idmap v:ext="edit" data="10"/>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4B2"/>
    <w:rsid w:val="000064A5"/>
    <w:rsid w:val="000069D4"/>
    <w:rsid w:val="000174AD"/>
    <w:rsid w:val="0002113D"/>
    <w:rsid w:val="00047A1D"/>
    <w:rsid w:val="000604B9"/>
    <w:rsid w:val="000A7D55"/>
    <w:rsid w:val="000C12C8"/>
    <w:rsid w:val="000C191A"/>
    <w:rsid w:val="000C218A"/>
    <w:rsid w:val="000C2E8E"/>
    <w:rsid w:val="000C39B5"/>
    <w:rsid w:val="000E0E7C"/>
    <w:rsid w:val="000E2C5C"/>
    <w:rsid w:val="000F1B4B"/>
    <w:rsid w:val="0012744F"/>
    <w:rsid w:val="00131178"/>
    <w:rsid w:val="00156F66"/>
    <w:rsid w:val="00163271"/>
    <w:rsid w:val="00172122"/>
    <w:rsid w:val="0017733E"/>
    <w:rsid w:val="00182528"/>
    <w:rsid w:val="0018500B"/>
    <w:rsid w:val="00192DD0"/>
    <w:rsid w:val="0019549B"/>
    <w:rsid w:val="00196A19"/>
    <w:rsid w:val="001A72AF"/>
    <w:rsid w:val="001B7618"/>
    <w:rsid w:val="001D570F"/>
    <w:rsid w:val="00202DC1"/>
    <w:rsid w:val="002116EE"/>
    <w:rsid w:val="002309D8"/>
    <w:rsid w:val="00272CB0"/>
    <w:rsid w:val="002A7FE2"/>
    <w:rsid w:val="002C5E14"/>
    <w:rsid w:val="002E1B4F"/>
    <w:rsid w:val="002F2E67"/>
    <w:rsid w:val="002F7CB3"/>
    <w:rsid w:val="00310F73"/>
    <w:rsid w:val="00315546"/>
    <w:rsid w:val="00324A85"/>
    <w:rsid w:val="00330567"/>
    <w:rsid w:val="00386A9D"/>
    <w:rsid w:val="00391081"/>
    <w:rsid w:val="003A2430"/>
    <w:rsid w:val="003B2789"/>
    <w:rsid w:val="003B73DC"/>
    <w:rsid w:val="003C13CE"/>
    <w:rsid w:val="003C697E"/>
    <w:rsid w:val="003E2518"/>
    <w:rsid w:val="003E7CEF"/>
    <w:rsid w:val="003F76CA"/>
    <w:rsid w:val="0041324C"/>
    <w:rsid w:val="00417E0F"/>
    <w:rsid w:val="004B1EF7"/>
    <w:rsid w:val="004B3FAD"/>
    <w:rsid w:val="004B7688"/>
    <w:rsid w:val="004C3605"/>
    <w:rsid w:val="004C5749"/>
    <w:rsid w:val="004E7252"/>
    <w:rsid w:val="004F2330"/>
    <w:rsid w:val="00501DCA"/>
    <w:rsid w:val="00503BD4"/>
    <w:rsid w:val="00513A47"/>
    <w:rsid w:val="00523AB3"/>
    <w:rsid w:val="005408DF"/>
    <w:rsid w:val="00573344"/>
    <w:rsid w:val="00583F9B"/>
    <w:rsid w:val="005B0D29"/>
    <w:rsid w:val="005C2AE9"/>
    <w:rsid w:val="005E5C10"/>
    <w:rsid w:val="005F2C78"/>
    <w:rsid w:val="006144E4"/>
    <w:rsid w:val="006171A6"/>
    <w:rsid w:val="00650299"/>
    <w:rsid w:val="00655FC5"/>
    <w:rsid w:val="0066246B"/>
    <w:rsid w:val="00693AF7"/>
    <w:rsid w:val="006B5E53"/>
    <w:rsid w:val="006D2A52"/>
    <w:rsid w:val="006D78EF"/>
    <w:rsid w:val="006F15CA"/>
    <w:rsid w:val="00712818"/>
    <w:rsid w:val="007147E4"/>
    <w:rsid w:val="00721987"/>
    <w:rsid w:val="0072781B"/>
    <w:rsid w:val="0075019A"/>
    <w:rsid w:val="0080538C"/>
    <w:rsid w:val="00814E0A"/>
    <w:rsid w:val="00822581"/>
    <w:rsid w:val="008309DD"/>
    <w:rsid w:val="0083227A"/>
    <w:rsid w:val="008453EF"/>
    <w:rsid w:val="008614B2"/>
    <w:rsid w:val="00866900"/>
    <w:rsid w:val="00876A8A"/>
    <w:rsid w:val="00877585"/>
    <w:rsid w:val="00881BA1"/>
    <w:rsid w:val="00886279"/>
    <w:rsid w:val="00892D05"/>
    <w:rsid w:val="008C2302"/>
    <w:rsid w:val="008C26B8"/>
    <w:rsid w:val="008F208F"/>
    <w:rsid w:val="0090263D"/>
    <w:rsid w:val="00952A27"/>
    <w:rsid w:val="00982084"/>
    <w:rsid w:val="00995963"/>
    <w:rsid w:val="009B61EB"/>
    <w:rsid w:val="009C2064"/>
    <w:rsid w:val="009D1697"/>
    <w:rsid w:val="009F3A46"/>
    <w:rsid w:val="009F6520"/>
    <w:rsid w:val="00A014F8"/>
    <w:rsid w:val="00A25731"/>
    <w:rsid w:val="00A504C9"/>
    <w:rsid w:val="00A5173C"/>
    <w:rsid w:val="00A61AEF"/>
    <w:rsid w:val="00A773E0"/>
    <w:rsid w:val="00AA2AFD"/>
    <w:rsid w:val="00AD2345"/>
    <w:rsid w:val="00AD39A6"/>
    <w:rsid w:val="00AF173A"/>
    <w:rsid w:val="00B066A4"/>
    <w:rsid w:val="00B07A13"/>
    <w:rsid w:val="00B27DDF"/>
    <w:rsid w:val="00B37770"/>
    <w:rsid w:val="00B4279B"/>
    <w:rsid w:val="00B45FC9"/>
    <w:rsid w:val="00B76F35"/>
    <w:rsid w:val="00B81138"/>
    <w:rsid w:val="00B85EF6"/>
    <w:rsid w:val="00BA2E9C"/>
    <w:rsid w:val="00BB227C"/>
    <w:rsid w:val="00BC0B10"/>
    <w:rsid w:val="00BC2E0E"/>
    <w:rsid w:val="00BC5EC3"/>
    <w:rsid w:val="00BC7CCF"/>
    <w:rsid w:val="00BE470B"/>
    <w:rsid w:val="00C05150"/>
    <w:rsid w:val="00C14DA8"/>
    <w:rsid w:val="00C22956"/>
    <w:rsid w:val="00C25237"/>
    <w:rsid w:val="00C451A8"/>
    <w:rsid w:val="00C57A91"/>
    <w:rsid w:val="00C950AF"/>
    <w:rsid w:val="00CC01C2"/>
    <w:rsid w:val="00CD6277"/>
    <w:rsid w:val="00CE039D"/>
    <w:rsid w:val="00CE5B61"/>
    <w:rsid w:val="00CF21F2"/>
    <w:rsid w:val="00CF2821"/>
    <w:rsid w:val="00D02712"/>
    <w:rsid w:val="00D046A7"/>
    <w:rsid w:val="00D11289"/>
    <w:rsid w:val="00D214D0"/>
    <w:rsid w:val="00D6546B"/>
    <w:rsid w:val="00DB178B"/>
    <w:rsid w:val="00DC17D3"/>
    <w:rsid w:val="00DD4BED"/>
    <w:rsid w:val="00DE39F0"/>
    <w:rsid w:val="00DE7A87"/>
    <w:rsid w:val="00DF0AF3"/>
    <w:rsid w:val="00DF7E9F"/>
    <w:rsid w:val="00E27D7E"/>
    <w:rsid w:val="00E42E13"/>
    <w:rsid w:val="00E56D5C"/>
    <w:rsid w:val="00E6257C"/>
    <w:rsid w:val="00E63C59"/>
    <w:rsid w:val="00ED1615"/>
    <w:rsid w:val="00EE17A7"/>
    <w:rsid w:val="00F25662"/>
    <w:rsid w:val="00F2579F"/>
    <w:rsid w:val="00F64006"/>
    <w:rsid w:val="00F6608D"/>
    <w:rsid w:val="00F86D0B"/>
    <w:rsid w:val="00FA124A"/>
    <w:rsid w:val="00FC08DD"/>
    <w:rsid w:val="00FC2316"/>
    <w:rsid w:val="00FC2CFD"/>
    <w:rsid w:val="00FC7932"/>
    <w:rsid w:val="00FD1DE4"/>
    <w:rsid w:val="00FE331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4"/>
    <o:shapelayout v:ext="edit">
      <o:idmap v:ext="edit" data="1"/>
    </o:shapelayout>
  </w:shapeDefaults>
  <w:decimalSymbol w:val="."/>
  <w:listSeparator w:val=","/>
  <w14:docId w14:val="04CDDBA5"/>
  <w15:docId w15:val="{081FE38A-CE26-4902-AE33-D98EEDCE7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F208F"/>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8F208F"/>
    <w:pPr>
      <w:keepNext/>
      <w:keepLines/>
      <w:spacing w:before="280"/>
      <w:ind w:left="1134" w:hanging="1134"/>
      <w:outlineLvl w:val="0"/>
    </w:pPr>
    <w:rPr>
      <w:b/>
      <w:sz w:val="28"/>
    </w:rPr>
  </w:style>
  <w:style w:type="paragraph" w:styleId="Heading2">
    <w:name w:val="heading 2"/>
    <w:basedOn w:val="Heading1"/>
    <w:next w:val="Normal"/>
    <w:qFormat/>
    <w:rsid w:val="008F208F"/>
    <w:pPr>
      <w:spacing w:before="200"/>
      <w:outlineLvl w:val="1"/>
    </w:pPr>
    <w:rPr>
      <w:sz w:val="24"/>
    </w:rPr>
  </w:style>
  <w:style w:type="paragraph" w:styleId="Heading3">
    <w:name w:val="heading 3"/>
    <w:basedOn w:val="Heading1"/>
    <w:next w:val="Normal"/>
    <w:qFormat/>
    <w:rsid w:val="008F208F"/>
    <w:pPr>
      <w:tabs>
        <w:tab w:val="clear" w:pos="1134"/>
      </w:tabs>
      <w:spacing w:before="200"/>
      <w:outlineLvl w:val="2"/>
    </w:pPr>
    <w:rPr>
      <w:sz w:val="24"/>
    </w:rPr>
  </w:style>
  <w:style w:type="paragraph" w:styleId="Heading4">
    <w:name w:val="heading 4"/>
    <w:basedOn w:val="Heading3"/>
    <w:next w:val="Normal"/>
    <w:qFormat/>
    <w:rsid w:val="008F208F"/>
    <w:pPr>
      <w:outlineLvl w:val="3"/>
    </w:pPr>
  </w:style>
  <w:style w:type="paragraph" w:styleId="Heading5">
    <w:name w:val="heading 5"/>
    <w:basedOn w:val="Heading4"/>
    <w:next w:val="Normal"/>
    <w:qFormat/>
    <w:rsid w:val="008F208F"/>
    <w:pPr>
      <w:outlineLvl w:val="4"/>
    </w:pPr>
  </w:style>
  <w:style w:type="paragraph" w:styleId="Heading6">
    <w:name w:val="heading 6"/>
    <w:basedOn w:val="Heading4"/>
    <w:next w:val="Normal"/>
    <w:qFormat/>
    <w:rsid w:val="008F208F"/>
    <w:pPr>
      <w:outlineLvl w:val="5"/>
    </w:pPr>
  </w:style>
  <w:style w:type="paragraph" w:styleId="Heading7">
    <w:name w:val="heading 7"/>
    <w:basedOn w:val="Heading6"/>
    <w:next w:val="Normal"/>
    <w:qFormat/>
    <w:rsid w:val="008F208F"/>
    <w:pPr>
      <w:outlineLvl w:val="6"/>
    </w:pPr>
  </w:style>
  <w:style w:type="paragraph" w:styleId="Heading8">
    <w:name w:val="heading 8"/>
    <w:basedOn w:val="Heading6"/>
    <w:next w:val="Normal"/>
    <w:qFormat/>
    <w:rsid w:val="008F208F"/>
    <w:pPr>
      <w:outlineLvl w:val="7"/>
    </w:pPr>
  </w:style>
  <w:style w:type="paragraph" w:styleId="Heading9">
    <w:name w:val="heading 9"/>
    <w:basedOn w:val="Heading6"/>
    <w:next w:val="Normal"/>
    <w:qFormat/>
    <w:rsid w:val="008F208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D02712"/>
    <w:pPr>
      <w:spacing w:before="360"/>
    </w:pPr>
  </w:style>
  <w:style w:type="paragraph" w:customStyle="1" w:styleId="Artheading">
    <w:name w:val="Art_heading"/>
    <w:basedOn w:val="Normal"/>
    <w:next w:val="Normal"/>
    <w:rsid w:val="008F208F"/>
    <w:pPr>
      <w:spacing w:before="480"/>
      <w:jc w:val="center"/>
    </w:pPr>
    <w:rPr>
      <w:rFonts w:ascii="Times New Roman Bold" w:hAnsi="Times New Roman Bold"/>
      <w:b/>
      <w:sz w:val="28"/>
    </w:rPr>
  </w:style>
  <w:style w:type="paragraph" w:customStyle="1" w:styleId="ArtNo">
    <w:name w:val="Art_No"/>
    <w:basedOn w:val="Normal"/>
    <w:next w:val="Normal"/>
    <w:rsid w:val="008F208F"/>
    <w:pPr>
      <w:keepNext/>
      <w:keepLines/>
      <w:spacing w:before="480"/>
      <w:jc w:val="center"/>
    </w:pPr>
    <w:rPr>
      <w:caps/>
      <w:sz w:val="28"/>
    </w:rPr>
  </w:style>
  <w:style w:type="paragraph" w:customStyle="1" w:styleId="Arttitle">
    <w:name w:val="Art_title"/>
    <w:basedOn w:val="Normal"/>
    <w:next w:val="Normal"/>
    <w:rsid w:val="008F208F"/>
    <w:pPr>
      <w:keepNext/>
      <w:keepLines/>
      <w:spacing w:before="240"/>
      <w:jc w:val="center"/>
    </w:pPr>
    <w:rPr>
      <w:b/>
      <w:sz w:val="28"/>
    </w:rPr>
  </w:style>
  <w:style w:type="paragraph" w:customStyle="1" w:styleId="ASN1">
    <w:name w:val="ASN.1"/>
    <w:basedOn w:val="Normal"/>
    <w:rsid w:val="00E63C59"/>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rsid w:val="008F208F"/>
    <w:pPr>
      <w:keepNext/>
      <w:keepLines/>
      <w:spacing w:before="160"/>
      <w:ind w:left="1134"/>
    </w:pPr>
    <w:rPr>
      <w:i/>
    </w:rPr>
  </w:style>
  <w:style w:type="paragraph" w:customStyle="1" w:styleId="ChapNo">
    <w:name w:val="Chap_No"/>
    <w:basedOn w:val="ArtNo"/>
    <w:next w:val="Normal"/>
    <w:rsid w:val="008F208F"/>
    <w:rPr>
      <w:rFonts w:ascii="Times New Roman Bold" w:hAnsi="Times New Roman Bold"/>
      <w:b/>
    </w:rPr>
  </w:style>
  <w:style w:type="paragraph" w:customStyle="1" w:styleId="Chaptitle">
    <w:name w:val="Chap_title"/>
    <w:basedOn w:val="Arttitle"/>
    <w:next w:val="Normal"/>
    <w:rsid w:val="008F208F"/>
  </w:style>
  <w:style w:type="character" w:styleId="EndnoteReference">
    <w:name w:val="endnote reference"/>
    <w:basedOn w:val="DefaultParagraphFont"/>
    <w:rsid w:val="008F208F"/>
    <w:rPr>
      <w:vertAlign w:val="superscript"/>
    </w:rPr>
  </w:style>
  <w:style w:type="paragraph" w:customStyle="1" w:styleId="enumlev1">
    <w:name w:val="enumlev1"/>
    <w:basedOn w:val="Normal"/>
    <w:rsid w:val="008F208F"/>
    <w:pPr>
      <w:tabs>
        <w:tab w:val="clear" w:pos="2268"/>
        <w:tab w:val="left" w:pos="2608"/>
        <w:tab w:val="left" w:pos="3345"/>
      </w:tabs>
      <w:spacing w:before="80"/>
      <w:ind w:left="1134" w:hanging="1134"/>
    </w:pPr>
  </w:style>
  <w:style w:type="paragraph" w:customStyle="1" w:styleId="enumlev2">
    <w:name w:val="enumlev2"/>
    <w:basedOn w:val="enumlev1"/>
    <w:rsid w:val="008F208F"/>
    <w:pPr>
      <w:ind w:left="1871" w:hanging="737"/>
    </w:pPr>
  </w:style>
  <w:style w:type="paragraph" w:customStyle="1" w:styleId="enumlev3">
    <w:name w:val="enumlev3"/>
    <w:basedOn w:val="enumlev2"/>
    <w:rsid w:val="008F208F"/>
    <w:pPr>
      <w:ind w:left="2268" w:hanging="397"/>
    </w:pPr>
  </w:style>
  <w:style w:type="paragraph" w:customStyle="1" w:styleId="Equation">
    <w:name w:val="Equation"/>
    <w:basedOn w:val="Normal"/>
    <w:rsid w:val="008F208F"/>
    <w:pPr>
      <w:tabs>
        <w:tab w:val="clear" w:pos="1871"/>
        <w:tab w:val="clear" w:pos="2268"/>
        <w:tab w:val="center" w:pos="4820"/>
        <w:tab w:val="right" w:pos="9639"/>
      </w:tabs>
    </w:pPr>
  </w:style>
  <w:style w:type="paragraph" w:customStyle="1" w:styleId="Equationlegend">
    <w:name w:val="Equation_legend"/>
    <w:basedOn w:val="NormalIndent"/>
    <w:rsid w:val="008F208F"/>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8F208F"/>
    <w:pPr>
      <w:keepNext/>
      <w:keepLines/>
      <w:spacing w:before="20" w:after="20"/>
    </w:pPr>
    <w:rPr>
      <w:sz w:val="18"/>
    </w:rPr>
  </w:style>
  <w:style w:type="paragraph" w:customStyle="1" w:styleId="Tabletext">
    <w:name w:val="Table_text"/>
    <w:basedOn w:val="Normal"/>
    <w:link w:val="TabletextChar"/>
    <w:qFormat/>
    <w:rsid w:val="008F20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8F208F"/>
    <w:pPr>
      <w:keepNext w:val="0"/>
    </w:pPr>
  </w:style>
  <w:style w:type="paragraph" w:styleId="Footer">
    <w:name w:val="footer"/>
    <w:basedOn w:val="Normal"/>
    <w:link w:val="FooterChar"/>
    <w:rsid w:val="008F208F"/>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8F208F"/>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8F208F"/>
    <w:rPr>
      <w:position w:val="6"/>
      <w:sz w:val="18"/>
    </w:rPr>
  </w:style>
  <w:style w:type="paragraph" w:styleId="FootnoteText">
    <w:name w:val="footnote text"/>
    <w:basedOn w:val="Normal"/>
    <w:link w:val="FootnoteTextChar"/>
    <w:rsid w:val="008F208F"/>
    <w:pPr>
      <w:keepLines/>
      <w:tabs>
        <w:tab w:val="left" w:pos="255"/>
      </w:tabs>
    </w:pPr>
  </w:style>
  <w:style w:type="paragraph" w:customStyle="1" w:styleId="Note">
    <w:name w:val="Note"/>
    <w:basedOn w:val="Normal"/>
    <w:next w:val="Normal"/>
    <w:rsid w:val="008F208F"/>
    <w:pPr>
      <w:tabs>
        <w:tab w:val="left" w:pos="284"/>
      </w:tabs>
      <w:spacing w:before="80"/>
    </w:pPr>
  </w:style>
  <w:style w:type="paragraph" w:styleId="Header">
    <w:name w:val="header"/>
    <w:basedOn w:val="Normal"/>
    <w:link w:val="HeaderChar"/>
    <w:rsid w:val="008F208F"/>
    <w:pPr>
      <w:spacing w:before="0"/>
      <w:jc w:val="center"/>
    </w:pPr>
    <w:rPr>
      <w:sz w:val="18"/>
    </w:rPr>
  </w:style>
  <w:style w:type="paragraph" w:styleId="Index1">
    <w:name w:val="index 1"/>
    <w:basedOn w:val="Normal"/>
    <w:next w:val="Normal"/>
    <w:semiHidden/>
    <w:rsid w:val="00E63C59"/>
  </w:style>
  <w:style w:type="paragraph" w:styleId="Index2">
    <w:name w:val="index 2"/>
    <w:basedOn w:val="Normal"/>
    <w:next w:val="Normal"/>
    <w:semiHidden/>
    <w:rsid w:val="00E63C59"/>
    <w:pPr>
      <w:ind w:left="283"/>
    </w:pPr>
  </w:style>
  <w:style w:type="paragraph" w:styleId="Index3">
    <w:name w:val="index 3"/>
    <w:basedOn w:val="Normal"/>
    <w:next w:val="Normal"/>
    <w:semiHidden/>
    <w:rsid w:val="00E63C59"/>
    <w:pPr>
      <w:ind w:left="566"/>
    </w:pPr>
  </w:style>
  <w:style w:type="paragraph" w:customStyle="1" w:styleId="PartNo">
    <w:name w:val="Part_No"/>
    <w:basedOn w:val="AnnexNo"/>
    <w:next w:val="Normal"/>
    <w:rsid w:val="008F208F"/>
  </w:style>
  <w:style w:type="paragraph" w:customStyle="1" w:styleId="Partref">
    <w:name w:val="Part_ref"/>
    <w:basedOn w:val="Annexref"/>
    <w:next w:val="Normal"/>
    <w:rsid w:val="008F208F"/>
  </w:style>
  <w:style w:type="paragraph" w:customStyle="1" w:styleId="Parttitle">
    <w:name w:val="Part_title"/>
    <w:basedOn w:val="Annextitle"/>
    <w:next w:val="Normalaftertitle0"/>
    <w:rsid w:val="008F208F"/>
  </w:style>
  <w:style w:type="paragraph" w:customStyle="1" w:styleId="RecNo">
    <w:name w:val="Rec_No"/>
    <w:basedOn w:val="Normal"/>
    <w:next w:val="Normal"/>
    <w:rsid w:val="008F208F"/>
    <w:pPr>
      <w:keepNext/>
      <w:keepLines/>
      <w:spacing w:before="480"/>
      <w:jc w:val="center"/>
    </w:pPr>
    <w:rPr>
      <w:caps/>
      <w:sz w:val="28"/>
    </w:rPr>
  </w:style>
  <w:style w:type="paragraph" w:customStyle="1" w:styleId="Rectitle">
    <w:name w:val="Rec_title"/>
    <w:basedOn w:val="RecNo"/>
    <w:next w:val="Normal"/>
    <w:rsid w:val="008F208F"/>
    <w:pPr>
      <w:spacing w:before="240"/>
    </w:pPr>
    <w:rPr>
      <w:rFonts w:ascii="Times New Roman Bold" w:hAnsi="Times New Roman Bold"/>
      <w:b/>
      <w:caps w:val="0"/>
    </w:rPr>
  </w:style>
  <w:style w:type="paragraph" w:customStyle="1" w:styleId="Recref">
    <w:name w:val="Rec_ref"/>
    <w:basedOn w:val="Rectitle"/>
    <w:next w:val="Recdate"/>
    <w:rsid w:val="00E63C59"/>
    <w:pPr>
      <w:spacing w:before="120"/>
    </w:pPr>
    <w:rPr>
      <w:rFonts w:ascii="Times New Roman" w:hAnsi="Times New Roman"/>
      <w:b w:val="0"/>
      <w:sz w:val="24"/>
    </w:rPr>
  </w:style>
  <w:style w:type="paragraph" w:customStyle="1" w:styleId="Recdate">
    <w:name w:val="Rec_date"/>
    <w:basedOn w:val="Normal"/>
    <w:next w:val="Normalaftertitle0"/>
    <w:rsid w:val="008F208F"/>
    <w:pPr>
      <w:keepNext/>
      <w:keepLines/>
      <w:jc w:val="right"/>
    </w:pPr>
    <w:rPr>
      <w:sz w:val="22"/>
    </w:rPr>
  </w:style>
  <w:style w:type="paragraph" w:customStyle="1" w:styleId="Questiondate">
    <w:name w:val="Question_date"/>
    <w:basedOn w:val="Normal"/>
    <w:next w:val="Normalaftertitle0"/>
    <w:rsid w:val="008F208F"/>
    <w:pPr>
      <w:keepNext/>
      <w:keepLines/>
      <w:jc w:val="right"/>
    </w:pPr>
    <w:rPr>
      <w:sz w:val="22"/>
    </w:rPr>
  </w:style>
  <w:style w:type="paragraph" w:customStyle="1" w:styleId="QuestionNo">
    <w:name w:val="Question_No"/>
    <w:basedOn w:val="Normal"/>
    <w:next w:val="Normal"/>
    <w:rsid w:val="008F208F"/>
    <w:pPr>
      <w:keepNext/>
      <w:keepLines/>
      <w:spacing w:before="480"/>
      <w:jc w:val="center"/>
    </w:pPr>
    <w:rPr>
      <w:caps/>
      <w:sz w:val="28"/>
    </w:rPr>
  </w:style>
  <w:style w:type="paragraph" w:customStyle="1" w:styleId="Questiontitle">
    <w:name w:val="Question_title"/>
    <w:basedOn w:val="Normal"/>
    <w:next w:val="Normal"/>
    <w:rsid w:val="008F208F"/>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E63C59"/>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E63C59"/>
  </w:style>
  <w:style w:type="paragraph" w:customStyle="1" w:styleId="Resdate">
    <w:name w:val="Res_date"/>
    <w:basedOn w:val="Recdate"/>
    <w:next w:val="Normalaftertitle0"/>
    <w:rsid w:val="00E63C59"/>
  </w:style>
  <w:style w:type="paragraph" w:customStyle="1" w:styleId="ResNo">
    <w:name w:val="Res_No"/>
    <w:basedOn w:val="RecNo"/>
    <w:next w:val="Normal"/>
    <w:rsid w:val="008F208F"/>
  </w:style>
  <w:style w:type="paragraph" w:customStyle="1" w:styleId="Restitle">
    <w:name w:val="Res_title"/>
    <w:basedOn w:val="Rectitle"/>
    <w:next w:val="Normal"/>
    <w:rsid w:val="008F208F"/>
  </w:style>
  <w:style w:type="paragraph" w:customStyle="1" w:styleId="Resref">
    <w:name w:val="Res_ref"/>
    <w:basedOn w:val="Recref"/>
    <w:next w:val="Resdate"/>
    <w:rsid w:val="00E63C59"/>
  </w:style>
  <w:style w:type="paragraph" w:customStyle="1" w:styleId="SectionNo">
    <w:name w:val="Section_No"/>
    <w:basedOn w:val="AnnexNo"/>
    <w:next w:val="Normal"/>
    <w:rsid w:val="008F208F"/>
  </w:style>
  <w:style w:type="paragraph" w:customStyle="1" w:styleId="Sectiontitle">
    <w:name w:val="Section_title"/>
    <w:basedOn w:val="Annextitle"/>
    <w:next w:val="Normalaftertitle0"/>
    <w:rsid w:val="008F208F"/>
  </w:style>
  <w:style w:type="paragraph" w:customStyle="1" w:styleId="Source">
    <w:name w:val="Source"/>
    <w:basedOn w:val="Normal"/>
    <w:next w:val="Normal"/>
    <w:rsid w:val="008F208F"/>
    <w:pPr>
      <w:spacing w:before="840"/>
      <w:jc w:val="center"/>
    </w:pPr>
    <w:rPr>
      <w:b/>
      <w:sz w:val="28"/>
    </w:rPr>
  </w:style>
  <w:style w:type="paragraph" w:customStyle="1" w:styleId="SpecialFooter">
    <w:name w:val="Special Footer"/>
    <w:basedOn w:val="Footer"/>
    <w:rsid w:val="008F208F"/>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link w:val="TableheadChar"/>
    <w:qFormat/>
    <w:rsid w:val="008F208F"/>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8F208F"/>
    <w:rPr>
      <w:sz w:val="20"/>
    </w:rPr>
  </w:style>
  <w:style w:type="paragraph" w:customStyle="1" w:styleId="TableNo">
    <w:name w:val="Table_No"/>
    <w:basedOn w:val="Normal"/>
    <w:next w:val="Normal"/>
    <w:rsid w:val="008F208F"/>
    <w:pPr>
      <w:keepNext/>
      <w:spacing w:before="560" w:after="120"/>
      <w:jc w:val="center"/>
    </w:pPr>
    <w:rPr>
      <w:caps/>
      <w:sz w:val="20"/>
    </w:rPr>
  </w:style>
  <w:style w:type="paragraph" w:customStyle="1" w:styleId="Tabletitle">
    <w:name w:val="Table_title"/>
    <w:basedOn w:val="Normal"/>
    <w:next w:val="Tabletext"/>
    <w:rsid w:val="008F208F"/>
    <w:pPr>
      <w:keepNext/>
      <w:keepLines/>
      <w:spacing w:before="0" w:after="120"/>
      <w:jc w:val="center"/>
    </w:pPr>
    <w:rPr>
      <w:rFonts w:ascii="Times New Roman Bold" w:hAnsi="Times New Roman Bold"/>
      <w:b/>
      <w:sz w:val="20"/>
    </w:rPr>
  </w:style>
  <w:style w:type="paragraph" w:customStyle="1" w:styleId="Tableref">
    <w:name w:val="Table_ref"/>
    <w:basedOn w:val="Normal"/>
    <w:next w:val="Normal"/>
    <w:rsid w:val="008F208F"/>
    <w:pPr>
      <w:keepNext/>
      <w:spacing w:before="560"/>
      <w:jc w:val="center"/>
    </w:pPr>
    <w:rPr>
      <w:sz w:val="20"/>
    </w:rPr>
  </w:style>
  <w:style w:type="paragraph" w:customStyle="1" w:styleId="Title1">
    <w:name w:val="Title 1"/>
    <w:basedOn w:val="Source"/>
    <w:next w:val="Normal"/>
    <w:rsid w:val="008F208F"/>
    <w:pPr>
      <w:tabs>
        <w:tab w:val="left" w:pos="567"/>
        <w:tab w:val="left" w:pos="1701"/>
        <w:tab w:val="left" w:pos="2835"/>
      </w:tabs>
      <w:spacing w:before="240"/>
    </w:pPr>
    <w:rPr>
      <w:b w:val="0"/>
      <w:caps/>
    </w:rPr>
  </w:style>
  <w:style w:type="paragraph" w:customStyle="1" w:styleId="Title2">
    <w:name w:val="Title 2"/>
    <w:basedOn w:val="Source"/>
    <w:next w:val="Normal"/>
    <w:rsid w:val="008F208F"/>
    <w:pPr>
      <w:overflowPunct/>
      <w:autoSpaceDE/>
      <w:autoSpaceDN/>
      <w:adjustRightInd/>
      <w:spacing w:before="480"/>
      <w:textAlignment w:val="auto"/>
    </w:pPr>
    <w:rPr>
      <w:b w:val="0"/>
      <w:caps/>
    </w:rPr>
  </w:style>
  <w:style w:type="paragraph" w:customStyle="1" w:styleId="Title3">
    <w:name w:val="Title 3"/>
    <w:basedOn w:val="Title2"/>
    <w:next w:val="Normal"/>
    <w:rsid w:val="008F208F"/>
    <w:pPr>
      <w:spacing w:before="240"/>
    </w:pPr>
    <w:rPr>
      <w:caps w:val="0"/>
    </w:rPr>
  </w:style>
  <w:style w:type="paragraph" w:customStyle="1" w:styleId="Title4">
    <w:name w:val="Title 4"/>
    <w:basedOn w:val="Title3"/>
    <w:next w:val="Heading1"/>
    <w:rsid w:val="008F208F"/>
    <w:rPr>
      <w:b/>
    </w:rPr>
  </w:style>
  <w:style w:type="paragraph" w:customStyle="1" w:styleId="toc0">
    <w:name w:val="toc 0"/>
    <w:basedOn w:val="Normal"/>
    <w:next w:val="TOC1"/>
    <w:rsid w:val="008F208F"/>
    <w:pPr>
      <w:tabs>
        <w:tab w:val="clear" w:pos="1134"/>
        <w:tab w:val="clear" w:pos="1871"/>
        <w:tab w:val="clear" w:pos="2268"/>
        <w:tab w:val="right" w:pos="9781"/>
      </w:tabs>
    </w:pPr>
    <w:rPr>
      <w:b/>
    </w:rPr>
  </w:style>
  <w:style w:type="paragraph" w:styleId="TOC1">
    <w:name w:val="toc 1"/>
    <w:basedOn w:val="Normal"/>
    <w:rsid w:val="008F20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8F208F"/>
    <w:pPr>
      <w:spacing w:before="120"/>
    </w:pPr>
  </w:style>
  <w:style w:type="paragraph" w:styleId="TOC3">
    <w:name w:val="toc 3"/>
    <w:basedOn w:val="TOC2"/>
    <w:rsid w:val="008F208F"/>
  </w:style>
  <w:style w:type="paragraph" w:styleId="TOC4">
    <w:name w:val="toc 4"/>
    <w:basedOn w:val="TOC3"/>
    <w:rsid w:val="008F208F"/>
  </w:style>
  <w:style w:type="paragraph" w:styleId="TOC5">
    <w:name w:val="toc 5"/>
    <w:basedOn w:val="TOC4"/>
    <w:rsid w:val="008F208F"/>
  </w:style>
  <w:style w:type="paragraph" w:styleId="TOC6">
    <w:name w:val="toc 6"/>
    <w:basedOn w:val="TOC4"/>
    <w:rsid w:val="008F208F"/>
  </w:style>
  <w:style w:type="paragraph" w:styleId="TOC7">
    <w:name w:val="toc 7"/>
    <w:basedOn w:val="TOC4"/>
    <w:rsid w:val="008F208F"/>
  </w:style>
  <w:style w:type="paragraph" w:styleId="TOC8">
    <w:name w:val="toc 8"/>
    <w:basedOn w:val="TOC4"/>
    <w:rsid w:val="008F208F"/>
  </w:style>
  <w:style w:type="character" w:customStyle="1" w:styleId="Appdef">
    <w:name w:val="App_def"/>
    <w:basedOn w:val="DefaultParagraphFont"/>
    <w:rsid w:val="008F208F"/>
    <w:rPr>
      <w:rFonts w:ascii="Times New Roman" w:hAnsi="Times New Roman"/>
      <w:b/>
    </w:rPr>
  </w:style>
  <w:style w:type="character" w:customStyle="1" w:styleId="Appref">
    <w:name w:val="App_ref"/>
    <w:basedOn w:val="DefaultParagraphFont"/>
    <w:rsid w:val="008F208F"/>
  </w:style>
  <w:style w:type="character" w:customStyle="1" w:styleId="Artdef">
    <w:name w:val="Art_def"/>
    <w:basedOn w:val="DefaultParagraphFont"/>
    <w:rsid w:val="008F208F"/>
    <w:rPr>
      <w:rFonts w:ascii="Times New Roman" w:hAnsi="Times New Roman"/>
      <w:b/>
    </w:rPr>
  </w:style>
  <w:style w:type="character" w:customStyle="1" w:styleId="Artref">
    <w:name w:val="Art_ref"/>
    <w:basedOn w:val="DefaultParagraphFont"/>
    <w:rsid w:val="008F208F"/>
  </w:style>
  <w:style w:type="character" w:customStyle="1" w:styleId="Recdef">
    <w:name w:val="Rec_def"/>
    <w:basedOn w:val="DefaultParagraphFont"/>
    <w:rsid w:val="00E63C59"/>
    <w:rPr>
      <w:b/>
    </w:rPr>
  </w:style>
  <w:style w:type="character" w:customStyle="1" w:styleId="Resdef">
    <w:name w:val="Res_def"/>
    <w:basedOn w:val="DefaultParagraphFont"/>
    <w:rsid w:val="00E63C59"/>
    <w:rPr>
      <w:rFonts w:ascii="Times New Roman" w:hAnsi="Times New Roman"/>
      <w:b/>
    </w:rPr>
  </w:style>
  <w:style w:type="character" w:customStyle="1" w:styleId="Tablefreq">
    <w:name w:val="Table_freq"/>
    <w:basedOn w:val="DefaultParagraphFont"/>
    <w:rsid w:val="008F208F"/>
    <w:rPr>
      <w:b/>
      <w:color w:val="auto"/>
      <w:sz w:val="20"/>
    </w:rPr>
  </w:style>
  <w:style w:type="paragraph" w:customStyle="1" w:styleId="Formal">
    <w:name w:val="Formal"/>
    <w:basedOn w:val="ASN1"/>
    <w:rsid w:val="00D02712"/>
    <w:rPr>
      <w:b w:val="0"/>
    </w:rPr>
  </w:style>
  <w:style w:type="paragraph" w:customStyle="1" w:styleId="Section1">
    <w:name w:val="Section_1"/>
    <w:basedOn w:val="Normal"/>
    <w:rsid w:val="008F208F"/>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8F208F"/>
    <w:rPr>
      <w:b w:val="0"/>
      <w:i/>
    </w:rPr>
  </w:style>
  <w:style w:type="paragraph" w:customStyle="1" w:styleId="Headingi">
    <w:name w:val="Heading_i"/>
    <w:basedOn w:val="Normal"/>
    <w:next w:val="Normal"/>
    <w:qFormat/>
    <w:rsid w:val="008F208F"/>
    <w:pPr>
      <w:spacing w:before="160"/>
    </w:pPr>
    <w:rPr>
      <w:i/>
    </w:rPr>
  </w:style>
  <w:style w:type="paragraph" w:customStyle="1" w:styleId="Headingb">
    <w:name w:val="Heading_b"/>
    <w:basedOn w:val="Normal"/>
    <w:next w:val="Normal"/>
    <w:link w:val="HeadingbChar"/>
    <w:qFormat/>
    <w:rsid w:val="008F208F"/>
    <w:pPr>
      <w:spacing w:before="160"/>
    </w:pPr>
    <w:rPr>
      <w:rFonts w:ascii="Times New Roman Bold" w:hAnsi="Times New Roman Bold" w:cs="Times New Roman Bold"/>
      <w:b/>
      <w:lang w:val="fr-CH"/>
    </w:rPr>
  </w:style>
  <w:style w:type="paragraph" w:customStyle="1" w:styleId="Figure">
    <w:name w:val="Figure"/>
    <w:basedOn w:val="Normal"/>
    <w:next w:val="Normal"/>
    <w:rsid w:val="008F208F"/>
    <w:pPr>
      <w:keepNext/>
      <w:keepLines/>
      <w:jc w:val="center"/>
    </w:pPr>
  </w:style>
  <w:style w:type="character" w:styleId="PageNumber">
    <w:name w:val="page number"/>
    <w:basedOn w:val="DefaultParagraphFont"/>
    <w:rsid w:val="00E63C59"/>
  </w:style>
  <w:style w:type="paragraph" w:customStyle="1" w:styleId="Figuretitle">
    <w:name w:val="Figure_title"/>
    <w:basedOn w:val="Normal"/>
    <w:next w:val="Normal"/>
    <w:rsid w:val="008F208F"/>
    <w:pPr>
      <w:keepNext/>
      <w:keepLines/>
      <w:spacing w:before="0" w:after="480"/>
      <w:jc w:val="center"/>
    </w:pPr>
    <w:rPr>
      <w:rFonts w:ascii="Times New Roman Bold" w:hAnsi="Times New Roman Bold"/>
      <w:b/>
      <w:sz w:val="20"/>
    </w:rPr>
  </w:style>
  <w:style w:type="paragraph" w:customStyle="1" w:styleId="FigureNo">
    <w:name w:val="Figure_No"/>
    <w:basedOn w:val="Normal"/>
    <w:next w:val="Normal"/>
    <w:rsid w:val="008F208F"/>
    <w:pPr>
      <w:keepNext/>
      <w:keepLines/>
      <w:spacing w:before="480" w:after="120"/>
      <w:jc w:val="center"/>
    </w:pPr>
    <w:rPr>
      <w:caps/>
      <w:sz w:val="20"/>
    </w:rPr>
  </w:style>
  <w:style w:type="paragraph" w:customStyle="1" w:styleId="AnnexNo">
    <w:name w:val="Annex_No"/>
    <w:basedOn w:val="Normal"/>
    <w:next w:val="Normal"/>
    <w:rsid w:val="008F208F"/>
    <w:pPr>
      <w:keepNext/>
      <w:keepLines/>
      <w:spacing w:before="480" w:after="80"/>
      <w:jc w:val="center"/>
    </w:pPr>
    <w:rPr>
      <w:caps/>
      <w:sz w:val="28"/>
    </w:rPr>
  </w:style>
  <w:style w:type="paragraph" w:customStyle="1" w:styleId="Annexref">
    <w:name w:val="Annex_ref"/>
    <w:basedOn w:val="Normal"/>
    <w:next w:val="Normal"/>
    <w:rsid w:val="008F208F"/>
    <w:pPr>
      <w:keepNext/>
      <w:keepLines/>
      <w:spacing w:after="280"/>
      <w:jc w:val="center"/>
    </w:pPr>
  </w:style>
  <w:style w:type="paragraph" w:customStyle="1" w:styleId="Annextitle">
    <w:name w:val="Annex_title"/>
    <w:basedOn w:val="Normal"/>
    <w:next w:val="Normal"/>
    <w:rsid w:val="008F208F"/>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8F208F"/>
  </w:style>
  <w:style w:type="paragraph" w:customStyle="1" w:styleId="Appendixref">
    <w:name w:val="Appendix_ref"/>
    <w:basedOn w:val="Annexref"/>
    <w:next w:val="Annextitle"/>
    <w:rsid w:val="008F208F"/>
  </w:style>
  <w:style w:type="paragraph" w:customStyle="1" w:styleId="Appendixtitle">
    <w:name w:val="Appendix_title"/>
    <w:basedOn w:val="Annextitle"/>
    <w:next w:val="Normal"/>
    <w:rsid w:val="008F208F"/>
  </w:style>
  <w:style w:type="paragraph" w:customStyle="1" w:styleId="Border">
    <w:name w:val="Border"/>
    <w:basedOn w:val="Normal"/>
    <w:rsid w:val="008F208F"/>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rsid w:val="008F208F"/>
    <w:pPr>
      <w:ind w:left="1134"/>
    </w:pPr>
  </w:style>
  <w:style w:type="paragraph" w:styleId="Index4">
    <w:name w:val="index 4"/>
    <w:basedOn w:val="Normal"/>
    <w:next w:val="Normal"/>
    <w:rsid w:val="00E63C59"/>
    <w:pPr>
      <w:ind w:left="849"/>
    </w:pPr>
  </w:style>
  <w:style w:type="paragraph" w:styleId="Index5">
    <w:name w:val="index 5"/>
    <w:basedOn w:val="Normal"/>
    <w:next w:val="Normal"/>
    <w:rsid w:val="00E63C59"/>
    <w:pPr>
      <w:ind w:left="1132"/>
    </w:pPr>
  </w:style>
  <w:style w:type="paragraph" w:styleId="Index6">
    <w:name w:val="index 6"/>
    <w:basedOn w:val="Normal"/>
    <w:next w:val="Normal"/>
    <w:rsid w:val="00E63C59"/>
    <w:pPr>
      <w:ind w:left="1415"/>
    </w:pPr>
  </w:style>
  <w:style w:type="paragraph" w:styleId="Index7">
    <w:name w:val="index 7"/>
    <w:basedOn w:val="Normal"/>
    <w:next w:val="Normal"/>
    <w:rsid w:val="00E63C59"/>
    <w:pPr>
      <w:ind w:left="1698"/>
    </w:pPr>
  </w:style>
  <w:style w:type="paragraph" w:styleId="IndexHeading">
    <w:name w:val="index heading"/>
    <w:basedOn w:val="Normal"/>
    <w:next w:val="Index1"/>
    <w:rsid w:val="00E63C59"/>
  </w:style>
  <w:style w:type="character" w:styleId="LineNumber">
    <w:name w:val="line number"/>
    <w:basedOn w:val="DefaultParagraphFont"/>
    <w:rsid w:val="00E63C59"/>
  </w:style>
  <w:style w:type="paragraph" w:customStyle="1" w:styleId="Normalaftertitle0">
    <w:name w:val="Normal after title"/>
    <w:basedOn w:val="Normal"/>
    <w:next w:val="Normal"/>
    <w:rsid w:val="008F208F"/>
    <w:pPr>
      <w:spacing w:before="280"/>
    </w:pPr>
  </w:style>
  <w:style w:type="paragraph" w:customStyle="1" w:styleId="Proposal">
    <w:name w:val="Proposal"/>
    <w:basedOn w:val="Normal"/>
    <w:next w:val="Normal"/>
    <w:rsid w:val="008F208F"/>
    <w:pPr>
      <w:keepNext/>
      <w:spacing w:before="240"/>
    </w:pPr>
    <w:rPr>
      <w:rFonts w:hAnsi="Times New Roman Bold"/>
      <w:b/>
    </w:rPr>
  </w:style>
  <w:style w:type="paragraph" w:customStyle="1" w:styleId="Reasons">
    <w:name w:val="Reasons"/>
    <w:basedOn w:val="Normal"/>
    <w:rsid w:val="008F208F"/>
    <w:pPr>
      <w:tabs>
        <w:tab w:val="clear" w:pos="1871"/>
        <w:tab w:val="clear" w:pos="2268"/>
        <w:tab w:val="left" w:pos="1588"/>
        <w:tab w:val="left" w:pos="1985"/>
      </w:tabs>
    </w:pPr>
  </w:style>
  <w:style w:type="paragraph" w:customStyle="1" w:styleId="Section3">
    <w:name w:val="Section_3"/>
    <w:basedOn w:val="Section1"/>
    <w:rsid w:val="008F208F"/>
    <w:rPr>
      <w:b w:val="0"/>
    </w:rPr>
  </w:style>
  <w:style w:type="paragraph" w:customStyle="1" w:styleId="TableTextS5">
    <w:name w:val="Table_TextS5"/>
    <w:basedOn w:val="Normal"/>
    <w:rsid w:val="003C697E"/>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qFormat/>
    <w:rsid w:val="008F208F"/>
    <w:pPr>
      <w:overflowPunct/>
      <w:autoSpaceDE/>
      <w:autoSpaceDN/>
      <w:adjustRightInd/>
      <w:spacing w:before="240"/>
      <w:jc w:val="center"/>
      <w:textAlignment w:val="auto"/>
    </w:pPr>
    <w:rPr>
      <w:sz w:val="28"/>
      <w:lang w:val="es-ES_tradnl"/>
    </w:rPr>
  </w:style>
  <w:style w:type="paragraph" w:customStyle="1" w:styleId="AppArtNo">
    <w:name w:val="App_Art_No"/>
    <w:basedOn w:val="ArtNo"/>
    <w:qFormat/>
    <w:rsid w:val="008F208F"/>
  </w:style>
  <w:style w:type="paragraph" w:customStyle="1" w:styleId="AppArttitle">
    <w:name w:val="App_Art_title"/>
    <w:basedOn w:val="Arttitle"/>
    <w:qFormat/>
    <w:rsid w:val="008F208F"/>
  </w:style>
  <w:style w:type="paragraph" w:customStyle="1" w:styleId="ApptoAnnex">
    <w:name w:val="App_to_Annex"/>
    <w:basedOn w:val="AppendixNo"/>
    <w:next w:val="Normal"/>
    <w:qFormat/>
    <w:rsid w:val="008F208F"/>
  </w:style>
  <w:style w:type="paragraph" w:customStyle="1" w:styleId="Committee">
    <w:name w:val="Committee"/>
    <w:basedOn w:val="Normal"/>
    <w:qFormat/>
    <w:rsid w:val="008F208F"/>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basedOn w:val="DefaultParagraphFont"/>
    <w:link w:val="Footer"/>
    <w:rsid w:val="008F208F"/>
    <w:rPr>
      <w:rFonts w:ascii="Times New Roman" w:hAnsi="Times New Roman"/>
      <w:caps/>
      <w:noProof/>
      <w:sz w:val="16"/>
      <w:lang w:val="en-GB" w:eastAsia="en-US"/>
    </w:rPr>
  </w:style>
  <w:style w:type="character" w:customStyle="1" w:styleId="FootnoteTextChar">
    <w:name w:val="Footnote Text Char"/>
    <w:basedOn w:val="DefaultParagraphFont"/>
    <w:link w:val="FootnoteText"/>
    <w:rsid w:val="008F208F"/>
    <w:rPr>
      <w:rFonts w:ascii="Times New Roman" w:hAnsi="Times New Roman"/>
      <w:sz w:val="24"/>
      <w:lang w:val="en-GB" w:eastAsia="en-US"/>
    </w:rPr>
  </w:style>
  <w:style w:type="character" w:customStyle="1" w:styleId="HeaderChar">
    <w:name w:val="Header Char"/>
    <w:basedOn w:val="DefaultParagraphFont"/>
    <w:link w:val="Header"/>
    <w:rsid w:val="008F208F"/>
    <w:rPr>
      <w:rFonts w:ascii="Times New Roman" w:hAnsi="Times New Roman"/>
      <w:sz w:val="18"/>
      <w:lang w:val="en-GB" w:eastAsia="en-US"/>
    </w:rPr>
  </w:style>
  <w:style w:type="paragraph" w:customStyle="1" w:styleId="Normalend">
    <w:name w:val="Normal_end"/>
    <w:basedOn w:val="Normal"/>
    <w:next w:val="Normal"/>
    <w:qFormat/>
    <w:rsid w:val="008F208F"/>
    <w:rPr>
      <w:lang w:val="en-US"/>
    </w:rPr>
  </w:style>
  <w:style w:type="paragraph" w:customStyle="1" w:styleId="Part1">
    <w:name w:val="Part_1"/>
    <w:basedOn w:val="Section1"/>
    <w:next w:val="Section1"/>
    <w:qFormat/>
    <w:rsid w:val="008F208F"/>
  </w:style>
  <w:style w:type="paragraph" w:customStyle="1" w:styleId="Subsection1">
    <w:name w:val="Subsection_1"/>
    <w:basedOn w:val="Section1"/>
    <w:next w:val="Normalaftertitle0"/>
    <w:qFormat/>
    <w:rsid w:val="008F208F"/>
  </w:style>
  <w:style w:type="paragraph" w:customStyle="1" w:styleId="Volumetitle">
    <w:name w:val="Volume_title"/>
    <w:basedOn w:val="Normal"/>
    <w:qFormat/>
    <w:rsid w:val="008F208F"/>
    <w:pPr>
      <w:jc w:val="center"/>
    </w:pPr>
    <w:rPr>
      <w:b/>
      <w:bCs/>
      <w:sz w:val="28"/>
      <w:szCs w:val="28"/>
    </w:rPr>
  </w:style>
  <w:style w:type="paragraph" w:customStyle="1" w:styleId="Headingsplit">
    <w:name w:val="Heading_split"/>
    <w:basedOn w:val="Headingi"/>
    <w:qFormat/>
    <w:rsid w:val="008C2302"/>
    <w:rPr>
      <w:lang w:val="en-US"/>
    </w:rPr>
  </w:style>
  <w:style w:type="paragraph" w:customStyle="1" w:styleId="Normalsplit">
    <w:name w:val="Normal_split"/>
    <w:basedOn w:val="Normal"/>
    <w:qFormat/>
    <w:rsid w:val="008C2302"/>
  </w:style>
  <w:style w:type="character" w:customStyle="1" w:styleId="Provsplit">
    <w:name w:val="Prov_split"/>
    <w:basedOn w:val="DefaultParagraphFont"/>
    <w:qFormat/>
    <w:rsid w:val="008C2302"/>
    <w:rPr>
      <w:rFonts w:ascii="Times New Roman" w:hAnsi="Times New Roman"/>
      <w:b w:val="0"/>
    </w:rPr>
  </w:style>
  <w:style w:type="paragraph" w:customStyle="1" w:styleId="Tablesplit">
    <w:name w:val="Table_split"/>
    <w:basedOn w:val="Tabletext"/>
    <w:qFormat/>
    <w:rsid w:val="008C2302"/>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5B0D29"/>
  </w:style>
  <w:style w:type="paragraph" w:customStyle="1" w:styleId="Methodheading2">
    <w:name w:val="Method_heading2"/>
    <w:basedOn w:val="Heading2"/>
    <w:next w:val="Normal"/>
    <w:qFormat/>
    <w:rsid w:val="005B0D29"/>
  </w:style>
  <w:style w:type="paragraph" w:customStyle="1" w:styleId="Methodheading3">
    <w:name w:val="Method_heading3"/>
    <w:basedOn w:val="Heading3"/>
    <w:next w:val="Normal"/>
    <w:qFormat/>
    <w:rsid w:val="005B0D29"/>
  </w:style>
  <w:style w:type="paragraph" w:customStyle="1" w:styleId="Methodheading4">
    <w:name w:val="Method_heading4"/>
    <w:basedOn w:val="Heading4"/>
    <w:next w:val="Normal"/>
    <w:qFormat/>
    <w:rsid w:val="005B0D29"/>
  </w:style>
  <w:style w:type="paragraph" w:customStyle="1" w:styleId="MethodHeadingb">
    <w:name w:val="Method_Headingb"/>
    <w:basedOn w:val="Headingb"/>
    <w:qFormat/>
    <w:rsid w:val="005B0D29"/>
    <w:pPr>
      <w:tabs>
        <w:tab w:val="clear" w:pos="1134"/>
        <w:tab w:val="clear" w:pos="1871"/>
        <w:tab w:val="clear" w:pos="2268"/>
      </w:tabs>
      <w:overflowPunct/>
      <w:autoSpaceDE/>
      <w:autoSpaceDN/>
      <w:adjustRightInd/>
      <w:spacing w:before="0"/>
      <w:textAlignment w:val="auto"/>
    </w:pPr>
  </w:style>
  <w:style w:type="table" w:styleId="TableGrid">
    <w:name w:val="Table Grid"/>
    <w:basedOn w:val="TableNormal"/>
    <w:rsid w:val="004E72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bChar">
    <w:name w:val="Heading_b Char"/>
    <w:basedOn w:val="DefaultParagraphFont"/>
    <w:link w:val="Headingb"/>
    <w:qFormat/>
    <w:locked/>
    <w:rsid w:val="004E7252"/>
    <w:rPr>
      <w:rFonts w:ascii="Times New Roman Bold" w:hAnsi="Times New Roman Bold" w:cs="Times New Roman Bold"/>
      <w:b/>
      <w:sz w:val="24"/>
      <w:lang w:val="fr-CH" w:eastAsia="en-US"/>
    </w:rPr>
  </w:style>
  <w:style w:type="paragraph" w:styleId="Revision">
    <w:name w:val="Revision"/>
    <w:hidden/>
    <w:uiPriority w:val="99"/>
    <w:semiHidden/>
    <w:rsid w:val="004F2330"/>
    <w:rPr>
      <w:rFonts w:ascii="Times New Roman" w:hAnsi="Times New Roman"/>
      <w:sz w:val="24"/>
      <w:lang w:val="en-GB" w:eastAsia="en-US"/>
    </w:rPr>
  </w:style>
  <w:style w:type="character" w:styleId="Hyperlink">
    <w:name w:val="Hyperlink"/>
    <w:aliases w:val="CEO_Hyperlink,超级链接,ECC Hyperlink,超?级链,Style 58,超????,하이퍼링크2,超链接1,超?级链?,Style?,S"/>
    <w:uiPriority w:val="99"/>
    <w:qFormat/>
    <w:rsid w:val="0041324C"/>
    <w:rPr>
      <w:rFonts w:cs="Times New Roman"/>
      <w:color w:val="0000FF"/>
      <w:u w:val="single"/>
    </w:rPr>
  </w:style>
  <w:style w:type="character" w:customStyle="1" w:styleId="Heading1Char1">
    <w:name w:val="Heading 1 Char1"/>
    <w:aliases w:val="H1 Char2,h1 Char2,h11 Char2,h12 Char2,h13 Char2,h14 Char2,h15 Char2,h16 Char2,h17 Char2,h111 Char2,h121 Char2,h131 Char2,h141 Char2,h151 Char2,h161 Char2,h18 Char2,h112 Char2,h122 Char2,h132 Char2,h142 Char2,h152 Char2,h162 Char2,1 Char1"/>
    <w:uiPriority w:val="99"/>
    <w:locked/>
    <w:rsid w:val="00BC5EC3"/>
    <w:rPr>
      <w:rFonts w:ascii="Times New Roman" w:hAnsi="Times New Roman"/>
      <w:b/>
      <w:sz w:val="24"/>
      <w:lang w:val="en-GB" w:eastAsia="en-US"/>
    </w:rPr>
  </w:style>
  <w:style w:type="character" w:customStyle="1" w:styleId="TabletextChar">
    <w:name w:val="Table_text Char"/>
    <w:link w:val="Tabletext"/>
    <w:qFormat/>
    <w:locked/>
    <w:rsid w:val="003A2430"/>
    <w:rPr>
      <w:rFonts w:ascii="Times New Roman" w:hAnsi="Times New Roman"/>
      <w:lang w:val="en-GB" w:eastAsia="en-US"/>
    </w:rPr>
  </w:style>
  <w:style w:type="character" w:customStyle="1" w:styleId="TableheadChar">
    <w:name w:val="Table_head Char"/>
    <w:link w:val="Tablehead"/>
    <w:locked/>
    <w:rsid w:val="003A2430"/>
    <w:rPr>
      <w:rFonts w:ascii="Times New Roman Bold" w:hAnsi="Times New Roman Bold" w:cs="Times New Roman Bold"/>
      <w:b/>
      <w:lang w:val="en-GB" w:eastAsia="en-US"/>
    </w:rPr>
  </w:style>
  <w:style w:type="table" w:customStyle="1" w:styleId="Grilledutableau1">
    <w:name w:val="Grille du tableau1"/>
    <w:basedOn w:val="TableNormal"/>
    <w:next w:val="TableGrid"/>
    <w:uiPriority w:val="39"/>
    <w:rsid w:val="005C2AE9"/>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fin">
    <w:name w:val="Table_fin"/>
    <w:basedOn w:val="Normalaftertitle"/>
    <w:qFormat/>
    <w:rsid w:val="007147E4"/>
    <w:pPr>
      <w:tabs>
        <w:tab w:val="clear" w:pos="1134"/>
        <w:tab w:val="clear" w:pos="1871"/>
        <w:tab w:val="clear" w:pos="2268"/>
      </w:tabs>
      <w:spacing w:before="0"/>
    </w:pPr>
    <w:rPr>
      <w:rFonts w:eastAsiaTheme="minorEastAsia"/>
      <w:sz w:val="20"/>
      <w:lang w:eastAsia="zh-CN"/>
    </w:rPr>
  </w:style>
  <w:style w:type="character" w:styleId="UnresolvedMention">
    <w:name w:val="Unresolved Mention"/>
    <w:basedOn w:val="DefaultParagraphFont"/>
    <w:uiPriority w:val="99"/>
    <w:semiHidden/>
    <w:unhideWhenUsed/>
    <w:rsid w:val="00CF28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sg5@itu.int"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itu.int/pub/R-RES-R.1"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orton\AppData\Roaming\Microsoft\Templates\PE_B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PE_BR.dotm</Template>
  <TotalTime>254</TotalTime>
  <Pages>5</Pages>
  <Words>1200</Words>
  <Characters>6592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7777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ITU</dc:creator>
  <cp:lastModifiedBy>ITU BR SGD</cp:lastModifiedBy>
  <cp:revision>71</cp:revision>
  <cp:lastPrinted>2008-02-21T14:04:00Z</cp:lastPrinted>
  <dcterms:created xsi:type="dcterms:W3CDTF">2025-11-24T10:18:00Z</dcterms:created>
  <dcterms:modified xsi:type="dcterms:W3CDTF">2025-11-24T14:50:00Z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ies>
</file>