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9C567D" w14:paraId="7E2B2016" w14:textId="77777777" w:rsidTr="00876A8A">
        <w:trPr>
          <w:cantSplit/>
        </w:trPr>
        <w:tc>
          <w:tcPr>
            <w:tcW w:w="6487" w:type="dxa"/>
            <w:vAlign w:val="center"/>
          </w:tcPr>
          <w:p w14:paraId="47D4099C" w14:textId="77777777" w:rsidR="009F6520" w:rsidRPr="009C567D" w:rsidRDefault="009F6520" w:rsidP="009F6520">
            <w:pPr>
              <w:shd w:val="solid" w:color="FFFFFF" w:fill="FFFFFF"/>
              <w:spacing w:before="0"/>
              <w:rPr>
                <w:rFonts w:ascii="Verdana" w:hAnsi="Verdana" w:cs="Times New Roman Bold"/>
                <w:b/>
                <w:bCs/>
                <w:sz w:val="26"/>
                <w:szCs w:val="26"/>
              </w:rPr>
            </w:pPr>
            <w:r w:rsidRPr="009C567D">
              <w:rPr>
                <w:rFonts w:ascii="Verdana" w:hAnsi="Verdana" w:cs="Times New Roman Bold"/>
                <w:b/>
                <w:bCs/>
                <w:sz w:val="26"/>
                <w:szCs w:val="26"/>
              </w:rPr>
              <w:t>Radiocommunication Study Groups</w:t>
            </w:r>
          </w:p>
        </w:tc>
        <w:tc>
          <w:tcPr>
            <w:tcW w:w="3402" w:type="dxa"/>
          </w:tcPr>
          <w:p w14:paraId="2C8179D1" w14:textId="77777777" w:rsidR="009F6520" w:rsidRPr="009C567D" w:rsidRDefault="0031075C" w:rsidP="0031075C">
            <w:pPr>
              <w:shd w:val="solid" w:color="FFFFFF" w:fill="FFFFFF"/>
              <w:spacing w:before="0" w:line="240" w:lineRule="atLeast"/>
            </w:pPr>
            <w:bookmarkStart w:id="0" w:name="ditulogo"/>
            <w:bookmarkEnd w:id="0"/>
            <w:r w:rsidRPr="009C567D">
              <w:rPr>
                <w:lang w:eastAsia="en-GB"/>
              </w:rPr>
              <w:drawing>
                <wp:inline distT="0" distB="0" distL="0" distR="0" wp14:anchorId="24E0F86A" wp14:editId="65A6C103">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9C567D" w14:paraId="127E0D7A" w14:textId="77777777" w:rsidTr="00876A8A">
        <w:trPr>
          <w:cantSplit/>
        </w:trPr>
        <w:tc>
          <w:tcPr>
            <w:tcW w:w="6487" w:type="dxa"/>
            <w:tcBorders>
              <w:bottom w:val="single" w:sz="12" w:space="0" w:color="auto"/>
            </w:tcBorders>
          </w:tcPr>
          <w:p w14:paraId="577AF20A" w14:textId="77777777" w:rsidR="000069D4" w:rsidRPr="009C567D"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2A441D3" w14:textId="77777777" w:rsidR="000069D4" w:rsidRPr="009C567D" w:rsidRDefault="000069D4" w:rsidP="00A5173C">
            <w:pPr>
              <w:shd w:val="solid" w:color="FFFFFF" w:fill="FFFFFF"/>
              <w:spacing w:before="0" w:after="48" w:line="240" w:lineRule="atLeast"/>
              <w:rPr>
                <w:sz w:val="22"/>
                <w:szCs w:val="22"/>
              </w:rPr>
            </w:pPr>
          </w:p>
        </w:tc>
      </w:tr>
      <w:tr w:rsidR="000069D4" w:rsidRPr="009C567D" w14:paraId="7162915D" w14:textId="77777777" w:rsidTr="00876A8A">
        <w:trPr>
          <w:cantSplit/>
        </w:trPr>
        <w:tc>
          <w:tcPr>
            <w:tcW w:w="6487" w:type="dxa"/>
            <w:tcBorders>
              <w:top w:val="single" w:sz="12" w:space="0" w:color="auto"/>
            </w:tcBorders>
          </w:tcPr>
          <w:p w14:paraId="08D7C249" w14:textId="77777777" w:rsidR="000069D4" w:rsidRPr="009C567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8453080" w14:textId="77777777" w:rsidR="000069D4" w:rsidRPr="009C567D" w:rsidRDefault="000069D4" w:rsidP="00A5173C">
            <w:pPr>
              <w:shd w:val="solid" w:color="FFFFFF" w:fill="FFFFFF"/>
              <w:spacing w:before="0" w:after="48" w:line="240" w:lineRule="atLeast"/>
            </w:pPr>
          </w:p>
        </w:tc>
      </w:tr>
      <w:tr w:rsidR="000069D4" w:rsidRPr="009C567D" w14:paraId="545F6BEA" w14:textId="77777777" w:rsidTr="00876A8A">
        <w:trPr>
          <w:cantSplit/>
        </w:trPr>
        <w:tc>
          <w:tcPr>
            <w:tcW w:w="6487" w:type="dxa"/>
            <w:vMerge w:val="restart"/>
          </w:tcPr>
          <w:p w14:paraId="6D6F8814" w14:textId="55139E07" w:rsidR="0031075C" w:rsidRPr="009C567D" w:rsidRDefault="0031075C" w:rsidP="0031075C">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9C567D">
              <w:rPr>
                <w:rFonts w:ascii="Verdana" w:hAnsi="Verdana"/>
                <w:sz w:val="20"/>
              </w:rPr>
              <w:t>Source:</w:t>
            </w:r>
            <w:r w:rsidRPr="009C567D">
              <w:rPr>
                <w:rFonts w:ascii="Verdana" w:hAnsi="Verdana"/>
                <w:sz w:val="20"/>
              </w:rPr>
              <w:tab/>
              <w:t xml:space="preserve">Documents </w:t>
            </w:r>
            <w:r w:rsidR="00304E43" w:rsidRPr="009C567D">
              <w:rPr>
                <w:rFonts w:ascii="Verdana" w:hAnsi="Verdana"/>
                <w:sz w:val="20"/>
              </w:rPr>
              <w:t xml:space="preserve">3M/TEMP/166, </w:t>
            </w:r>
            <w:r w:rsidRPr="009C567D">
              <w:rPr>
                <w:rFonts w:ascii="Verdana" w:hAnsi="Verdana"/>
                <w:sz w:val="20"/>
              </w:rPr>
              <w:t xml:space="preserve">3M/4, 3M/5, 3J/FAS/9, ITU-R P.452-17, </w:t>
            </w:r>
            <w:hyperlink r:id="rId9" w:history="1">
              <w:r w:rsidRPr="009C567D">
                <w:rPr>
                  <w:rStyle w:val="Hyperlink"/>
                  <w:rFonts w:ascii="Verdana" w:hAnsi="Verdana"/>
                  <w:sz w:val="20"/>
                </w:rPr>
                <w:t>3M/364N4</w:t>
              </w:r>
            </w:hyperlink>
            <w:r w:rsidRPr="009C567D">
              <w:rPr>
                <w:rFonts w:ascii="Verdana" w:hAnsi="Verdana"/>
                <w:sz w:val="20"/>
              </w:rPr>
              <w:t xml:space="preserve">, </w:t>
            </w:r>
            <w:hyperlink r:id="rId10" w:history="1">
              <w:r w:rsidRPr="009C567D">
                <w:rPr>
                  <w:rStyle w:val="Hyperlink"/>
                  <w:rFonts w:ascii="Verdana" w:hAnsi="Verdana"/>
                  <w:sz w:val="20"/>
                </w:rPr>
                <w:t>3M/364N5</w:t>
              </w:r>
            </w:hyperlink>
            <w:r w:rsidRPr="009C567D">
              <w:t xml:space="preserve">, </w:t>
            </w:r>
            <w:r w:rsidRPr="009C567D">
              <w:rPr>
                <w:rFonts w:ascii="Verdana" w:hAnsi="Verdana"/>
                <w:sz w:val="20"/>
              </w:rPr>
              <w:t xml:space="preserve">ITU-R P.838-3, and </w:t>
            </w:r>
            <w:hyperlink r:id="rId11" w:history="1">
              <w:r w:rsidRPr="009C567D">
                <w:rPr>
                  <w:rStyle w:val="Hyperlink"/>
                  <w:rFonts w:ascii="Verdana" w:hAnsi="Verdana"/>
                  <w:sz w:val="20"/>
                </w:rPr>
                <w:t>3M/392P2</w:t>
              </w:r>
            </w:hyperlink>
          </w:p>
          <w:p w14:paraId="6AC46BA9" w14:textId="77777777" w:rsidR="0031075C" w:rsidRPr="009C567D" w:rsidRDefault="0031075C" w:rsidP="0031075C">
            <w:pPr>
              <w:shd w:val="solid" w:color="FFFFFF" w:fill="FFFFFF"/>
              <w:tabs>
                <w:tab w:val="clear" w:pos="1134"/>
                <w:tab w:val="clear" w:pos="1871"/>
                <w:tab w:val="clear" w:pos="2268"/>
              </w:tabs>
              <w:spacing w:before="0" w:after="240"/>
              <w:ind w:left="1134" w:hanging="1134"/>
              <w:rPr>
                <w:rFonts w:ascii="Verdana" w:hAnsi="Verdana"/>
                <w:sz w:val="20"/>
              </w:rPr>
            </w:pPr>
            <w:r w:rsidRPr="009C567D">
              <w:rPr>
                <w:rFonts w:ascii="Verdana" w:hAnsi="Verdana"/>
                <w:sz w:val="20"/>
              </w:rPr>
              <w:t>Subject:</w:t>
            </w:r>
            <w:r w:rsidRPr="009C567D">
              <w:rPr>
                <w:rFonts w:ascii="Verdana" w:hAnsi="Verdana"/>
                <w:sz w:val="20"/>
              </w:rPr>
              <w:tab/>
              <w:t xml:space="preserve">Recommendation </w:t>
            </w:r>
            <w:hyperlink r:id="rId12" w:history="1">
              <w:r w:rsidRPr="009C567D">
                <w:rPr>
                  <w:rStyle w:val="Hyperlink"/>
                  <w:rFonts w:ascii="Verdana" w:hAnsi="Verdana"/>
                  <w:sz w:val="20"/>
                </w:rPr>
                <w:t>ITU-R P.452</w:t>
              </w:r>
            </w:hyperlink>
          </w:p>
        </w:tc>
        <w:tc>
          <w:tcPr>
            <w:tcW w:w="3402" w:type="dxa"/>
          </w:tcPr>
          <w:p w14:paraId="0C63311A" w14:textId="2B1FBD46" w:rsidR="000069D4" w:rsidRPr="009C567D" w:rsidRDefault="0031075C" w:rsidP="00A5173C">
            <w:pPr>
              <w:shd w:val="solid" w:color="FFFFFF" w:fill="FFFFFF"/>
              <w:spacing w:before="0" w:line="240" w:lineRule="atLeast"/>
              <w:rPr>
                <w:rFonts w:ascii="Verdana" w:hAnsi="Verdana"/>
                <w:sz w:val="20"/>
                <w:lang w:eastAsia="zh-CN"/>
              </w:rPr>
            </w:pPr>
            <w:r w:rsidRPr="009C567D">
              <w:rPr>
                <w:rFonts w:ascii="Verdana" w:hAnsi="Verdana"/>
                <w:b/>
                <w:sz w:val="20"/>
                <w:lang w:eastAsia="zh-CN"/>
              </w:rPr>
              <w:t>Document 3M/</w:t>
            </w:r>
            <w:r w:rsidR="00304E43" w:rsidRPr="009C567D">
              <w:rPr>
                <w:rFonts w:ascii="Verdana" w:hAnsi="Verdana"/>
                <w:b/>
                <w:sz w:val="20"/>
                <w:lang w:eastAsia="zh-CN"/>
              </w:rPr>
              <w:t>FAS</w:t>
            </w:r>
            <w:r w:rsidRPr="009C567D">
              <w:rPr>
                <w:rFonts w:ascii="Verdana" w:hAnsi="Verdana"/>
                <w:b/>
                <w:sz w:val="20"/>
                <w:lang w:eastAsia="zh-CN"/>
              </w:rPr>
              <w:t>/1</w:t>
            </w:r>
            <w:r w:rsidR="00304E43" w:rsidRPr="009C567D">
              <w:rPr>
                <w:rFonts w:ascii="Verdana" w:hAnsi="Verdana"/>
                <w:b/>
                <w:sz w:val="20"/>
                <w:lang w:eastAsia="zh-CN"/>
              </w:rPr>
              <w:t>2</w:t>
            </w:r>
            <w:r w:rsidRPr="009C567D">
              <w:rPr>
                <w:rFonts w:ascii="Verdana" w:hAnsi="Verdana"/>
                <w:b/>
                <w:sz w:val="20"/>
                <w:lang w:eastAsia="zh-CN"/>
              </w:rPr>
              <w:t>-E</w:t>
            </w:r>
          </w:p>
        </w:tc>
      </w:tr>
      <w:tr w:rsidR="000069D4" w:rsidRPr="009C567D" w14:paraId="1D07A982" w14:textId="77777777" w:rsidTr="00876A8A">
        <w:trPr>
          <w:cantSplit/>
        </w:trPr>
        <w:tc>
          <w:tcPr>
            <w:tcW w:w="6487" w:type="dxa"/>
            <w:vMerge/>
          </w:tcPr>
          <w:p w14:paraId="6BBBD60F" w14:textId="77777777" w:rsidR="000069D4" w:rsidRPr="009C567D" w:rsidRDefault="000069D4" w:rsidP="00A5173C">
            <w:pPr>
              <w:spacing w:before="60"/>
              <w:jc w:val="center"/>
              <w:rPr>
                <w:b/>
                <w:smallCaps/>
                <w:sz w:val="32"/>
                <w:lang w:eastAsia="zh-CN"/>
              </w:rPr>
            </w:pPr>
            <w:bookmarkStart w:id="3" w:name="ddate" w:colFirst="1" w:colLast="1"/>
            <w:bookmarkEnd w:id="2"/>
          </w:p>
        </w:tc>
        <w:tc>
          <w:tcPr>
            <w:tcW w:w="3402" w:type="dxa"/>
          </w:tcPr>
          <w:p w14:paraId="200FE66D" w14:textId="01B693CA" w:rsidR="000069D4" w:rsidRPr="009C567D" w:rsidRDefault="007E30FA" w:rsidP="00A5173C">
            <w:pPr>
              <w:shd w:val="solid" w:color="FFFFFF" w:fill="FFFFFF"/>
              <w:spacing w:before="0" w:line="240" w:lineRule="atLeast"/>
              <w:rPr>
                <w:rFonts w:ascii="Verdana" w:hAnsi="Verdana"/>
                <w:sz w:val="20"/>
                <w:lang w:eastAsia="zh-CN"/>
              </w:rPr>
            </w:pPr>
            <w:r w:rsidRPr="009C567D">
              <w:rPr>
                <w:rFonts w:ascii="Verdana" w:hAnsi="Verdana"/>
                <w:b/>
                <w:sz w:val="20"/>
                <w:lang w:eastAsia="zh-CN"/>
              </w:rPr>
              <w:t>14</w:t>
            </w:r>
            <w:r w:rsidR="0031075C" w:rsidRPr="009C567D">
              <w:rPr>
                <w:rFonts w:ascii="Verdana" w:hAnsi="Verdana"/>
                <w:b/>
                <w:sz w:val="20"/>
                <w:lang w:eastAsia="zh-CN"/>
              </w:rPr>
              <w:t xml:space="preserve"> </w:t>
            </w:r>
            <w:r w:rsidR="00304E43" w:rsidRPr="009C567D">
              <w:rPr>
                <w:rFonts w:ascii="Verdana" w:hAnsi="Verdana"/>
                <w:b/>
                <w:sz w:val="20"/>
                <w:lang w:eastAsia="zh-CN"/>
              </w:rPr>
              <w:t>June</w:t>
            </w:r>
            <w:r w:rsidR="0031075C" w:rsidRPr="009C567D">
              <w:rPr>
                <w:rFonts w:ascii="Verdana" w:hAnsi="Verdana"/>
                <w:b/>
                <w:sz w:val="20"/>
                <w:lang w:eastAsia="zh-CN"/>
              </w:rPr>
              <w:t xml:space="preserve"> 2023</w:t>
            </w:r>
          </w:p>
        </w:tc>
      </w:tr>
      <w:tr w:rsidR="000069D4" w:rsidRPr="009C567D" w14:paraId="695818D9" w14:textId="77777777" w:rsidTr="00876A8A">
        <w:trPr>
          <w:cantSplit/>
        </w:trPr>
        <w:tc>
          <w:tcPr>
            <w:tcW w:w="6487" w:type="dxa"/>
            <w:vMerge/>
          </w:tcPr>
          <w:p w14:paraId="49FEA5C2" w14:textId="77777777" w:rsidR="000069D4" w:rsidRPr="009C567D" w:rsidRDefault="000069D4" w:rsidP="00A5173C">
            <w:pPr>
              <w:spacing w:before="60"/>
              <w:jc w:val="center"/>
              <w:rPr>
                <w:b/>
                <w:smallCaps/>
                <w:sz w:val="32"/>
                <w:lang w:eastAsia="zh-CN"/>
              </w:rPr>
            </w:pPr>
            <w:bookmarkStart w:id="4" w:name="dorlang" w:colFirst="1" w:colLast="1"/>
            <w:bookmarkEnd w:id="3"/>
          </w:p>
        </w:tc>
        <w:tc>
          <w:tcPr>
            <w:tcW w:w="3402" w:type="dxa"/>
          </w:tcPr>
          <w:p w14:paraId="4929F2E5" w14:textId="77777777" w:rsidR="000069D4" w:rsidRPr="009C567D" w:rsidRDefault="0031075C" w:rsidP="00A5173C">
            <w:pPr>
              <w:shd w:val="solid" w:color="FFFFFF" w:fill="FFFFFF"/>
              <w:spacing w:before="0" w:line="240" w:lineRule="atLeast"/>
              <w:rPr>
                <w:rFonts w:ascii="Verdana" w:eastAsia="SimSun" w:hAnsi="Verdana"/>
                <w:sz w:val="20"/>
                <w:lang w:eastAsia="zh-CN"/>
              </w:rPr>
            </w:pPr>
            <w:r w:rsidRPr="009C567D">
              <w:rPr>
                <w:rFonts w:ascii="Verdana" w:eastAsia="SimSun" w:hAnsi="Verdana"/>
                <w:b/>
                <w:sz w:val="20"/>
                <w:lang w:eastAsia="zh-CN"/>
              </w:rPr>
              <w:t>English only</w:t>
            </w:r>
          </w:p>
        </w:tc>
      </w:tr>
      <w:tr w:rsidR="000069D4" w:rsidRPr="009C567D" w14:paraId="64831094" w14:textId="77777777" w:rsidTr="00D046A7">
        <w:trPr>
          <w:cantSplit/>
        </w:trPr>
        <w:tc>
          <w:tcPr>
            <w:tcW w:w="9889" w:type="dxa"/>
            <w:gridSpan w:val="2"/>
          </w:tcPr>
          <w:p w14:paraId="73BE3EFB" w14:textId="5DFF1BA3" w:rsidR="000069D4" w:rsidRPr="009C567D" w:rsidRDefault="0031075C" w:rsidP="0031075C">
            <w:pPr>
              <w:pStyle w:val="Source"/>
              <w:rPr>
                <w:lang w:eastAsia="zh-CN"/>
              </w:rPr>
            </w:pPr>
            <w:bookmarkStart w:id="5" w:name="dsource" w:colFirst="0" w:colLast="0"/>
            <w:bookmarkEnd w:id="4"/>
            <w:r w:rsidRPr="009C567D">
              <w:rPr>
                <w:szCs w:val="22"/>
                <w:lang w:eastAsia="zh-CN"/>
              </w:rPr>
              <w:t xml:space="preserve">Working </w:t>
            </w:r>
            <w:r w:rsidR="00304E43" w:rsidRPr="009C567D">
              <w:rPr>
                <w:szCs w:val="22"/>
                <w:lang w:eastAsia="zh-CN"/>
              </w:rPr>
              <w:t>Party</w:t>
            </w:r>
            <w:r w:rsidRPr="009C567D">
              <w:rPr>
                <w:szCs w:val="22"/>
                <w:lang w:eastAsia="zh-CN"/>
              </w:rPr>
              <w:t xml:space="preserve"> 3M</w:t>
            </w:r>
          </w:p>
        </w:tc>
      </w:tr>
      <w:tr w:rsidR="000069D4" w:rsidRPr="009C567D" w14:paraId="48BE9A0C" w14:textId="77777777" w:rsidTr="00D046A7">
        <w:trPr>
          <w:cantSplit/>
        </w:trPr>
        <w:tc>
          <w:tcPr>
            <w:tcW w:w="9889" w:type="dxa"/>
            <w:gridSpan w:val="2"/>
          </w:tcPr>
          <w:p w14:paraId="131FDF1A" w14:textId="31B79BDE" w:rsidR="000069D4" w:rsidRPr="009C567D" w:rsidRDefault="0031075C" w:rsidP="0031075C">
            <w:pPr>
              <w:pStyle w:val="Title1"/>
              <w:rPr>
                <w:lang w:eastAsia="zh-CN"/>
              </w:rPr>
            </w:pPr>
            <w:bookmarkStart w:id="6" w:name="_Hlk106626676"/>
            <w:bookmarkStart w:id="7" w:name="drec" w:colFirst="0" w:colLast="0"/>
            <w:bookmarkEnd w:id="5"/>
            <w:r w:rsidRPr="009C567D">
              <w:t>fascicle 3M/FAS/</w:t>
            </w:r>
            <w:bookmarkEnd w:id="6"/>
            <w:r w:rsidR="00304E43" w:rsidRPr="009C567D">
              <w:t>12</w:t>
            </w:r>
          </w:p>
        </w:tc>
      </w:tr>
      <w:tr w:rsidR="000069D4" w:rsidRPr="009C567D" w14:paraId="58CDDDE7" w14:textId="77777777" w:rsidTr="00D046A7">
        <w:trPr>
          <w:cantSplit/>
        </w:trPr>
        <w:tc>
          <w:tcPr>
            <w:tcW w:w="9889" w:type="dxa"/>
            <w:gridSpan w:val="2"/>
          </w:tcPr>
          <w:p w14:paraId="5328A1A3" w14:textId="77777777" w:rsidR="000069D4" w:rsidRPr="009C567D" w:rsidRDefault="0031075C" w:rsidP="0031075C">
            <w:pPr>
              <w:pStyle w:val="Title4"/>
              <w:rPr>
                <w:lang w:eastAsia="zh-CN"/>
              </w:rPr>
            </w:pPr>
            <w:bookmarkStart w:id="8" w:name="_Hlk106626698"/>
            <w:bookmarkStart w:id="9" w:name="dtitle1" w:colFirst="0" w:colLast="0"/>
            <w:bookmarkEnd w:id="7"/>
            <w:r w:rsidRPr="009C567D">
              <w:t>Fascicle on hydrometeor scatter interference</w:t>
            </w:r>
            <w:bookmarkEnd w:id="8"/>
          </w:p>
        </w:tc>
      </w:tr>
    </w:tbl>
    <w:p w14:paraId="161212A0" w14:textId="77777777" w:rsidR="0031075C" w:rsidRPr="009C567D" w:rsidRDefault="0031075C" w:rsidP="00D11E8C">
      <w:pPr>
        <w:pStyle w:val="Headingb"/>
      </w:pPr>
      <w:bookmarkStart w:id="10" w:name="dbreak"/>
      <w:bookmarkEnd w:id="9"/>
      <w:bookmarkEnd w:id="10"/>
      <w:r w:rsidRPr="009C567D">
        <w:t>Scope</w:t>
      </w:r>
    </w:p>
    <w:p w14:paraId="4E6146D0" w14:textId="77777777" w:rsidR="0031075C" w:rsidRPr="009C567D" w:rsidRDefault="0031075C" w:rsidP="00CE1C20">
      <w:pPr>
        <w:jc w:val="both"/>
        <w:rPr>
          <w:sz w:val="22"/>
          <w:szCs w:val="22"/>
        </w:rPr>
      </w:pPr>
      <w:r w:rsidRPr="009C567D">
        <w:rPr>
          <w:sz w:val="22"/>
          <w:szCs w:val="22"/>
        </w:rPr>
        <w:t>This fascicle provides mathematical foundations and validation of the hydrometeor scatter interference prediction method utilized in Recommendation ITU-R P.452.</w:t>
      </w:r>
    </w:p>
    <w:p w14:paraId="04E6665E" w14:textId="362CBD61" w:rsidR="0031075C" w:rsidRPr="009C567D" w:rsidRDefault="007E30FA" w:rsidP="007E30FA">
      <w:pPr>
        <w:pStyle w:val="Title3"/>
      </w:pPr>
      <w:r w:rsidRPr="009C567D">
        <w:t>Table of contents</w:t>
      </w:r>
    </w:p>
    <w:p w14:paraId="6D6A0CD3" w14:textId="0A31F7BF" w:rsidR="007E30FA" w:rsidRPr="009C567D" w:rsidRDefault="007E30FA" w:rsidP="007E30FA">
      <w:pPr>
        <w:pStyle w:val="toc0"/>
      </w:pPr>
      <w:r w:rsidRPr="009C567D">
        <w:tab/>
        <w:t>Page</w:t>
      </w:r>
    </w:p>
    <w:p w14:paraId="38B712B8" w14:textId="1DD8F656" w:rsidR="009B213F" w:rsidRPr="009C567D" w:rsidRDefault="009B213F">
      <w:pPr>
        <w:pStyle w:val="TOC1"/>
        <w:rPr>
          <w:rFonts w:asciiTheme="minorHAnsi" w:eastAsiaTheme="minorEastAsia" w:hAnsiTheme="minorHAnsi" w:cstheme="minorBidi"/>
          <w:noProof/>
          <w:sz w:val="22"/>
          <w:szCs w:val="22"/>
          <w:lang w:eastAsia="zh-CN"/>
        </w:rPr>
      </w:pPr>
      <w:r w:rsidRPr="009C567D">
        <w:fldChar w:fldCharType="begin"/>
      </w:r>
      <w:r w:rsidRPr="009C567D">
        <w:instrText xml:space="preserve"> TOC \o "2-2" \h \z \t "Heading 1,1,Method_heading1,1,Method_heading3,3,Annex_NoTitle,1" </w:instrText>
      </w:r>
      <w:r w:rsidRPr="009C567D">
        <w:fldChar w:fldCharType="separate"/>
      </w:r>
      <w:hyperlink w:anchor="_Toc137659203" w:history="1">
        <w:r w:rsidRPr="009C567D">
          <w:rPr>
            <w:rStyle w:val="Hyperlink"/>
            <w:noProof/>
          </w:rPr>
          <w:t>1</w:t>
        </w:r>
        <w:r w:rsidRPr="009C567D">
          <w:rPr>
            <w:rFonts w:asciiTheme="minorHAnsi" w:eastAsiaTheme="minorEastAsia" w:hAnsiTheme="minorHAnsi" w:cstheme="minorBidi"/>
            <w:noProof/>
            <w:sz w:val="22"/>
            <w:szCs w:val="22"/>
            <w:lang w:eastAsia="zh-CN"/>
          </w:rPr>
          <w:tab/>
        </w:r>
        <w:r w:rsidRPr="009C567D">
          <w:rPr>
            <w:rStyle w:val="Hyperlink"/>
            <w:noProof/>
          </w:rPr>
          <w:t>Introduction</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_Toc137659203 \h </w:instrText>
        </w:r>
        <w:r w:rsidRPr="009C567D">
          <w:rPr>
            <w:noProof/>
            <w:webHidden/>
          </w:rPr>
        </w:r>
        <w:r w:rsidRPr="009C567D">
          <w:rPr>
            <w:noProof/>
            <w:webHidden/>
          </w:rPr>
          <w:fldChar w:fldCharType="separate"/>
        </w:r>
        <w:r w:rsidR="00587473">
          <w:rPr>
            <w:noProof/>
            <w:webHidden/>
          </w:rPr>
          <w:t>3</w:t>
        </w:r>
        <w:r w:rsidRPr="009C567D">
          <w:rPr>
            <w:noProof/>
            <w:webHidden/>
          </w:rPr>
          <w:fldChar w:fldCharType="end"/>
        </w:r>
      </w:hyperlink>
    </w:p>
    <w:p w14:paraId="6255ED64" w14:textId="6AB13A58" w:rsidR="009B213F" w:rsidRPr="009C567D" w:rsidRDefault="009B213F">
      <w:pPr>
        <w:pStyle w:val="TOC1"/>
        <w:rPr>
          <w:rFonts w:asciiTheme="minorHAnsi" w:eastAsiaTheme="minorEastAsia" w:hAnsiTheme="minorHAnsi" w:cstheme="minorBidi"/>
          <w:noProof/>
          <w:sz w:val="22"/>
          <w:szCs w:val="22"/>
          <w:lang w:eastAsia="zh-CN"/>
        </w:rPr>
      </w:pPr>
      <w:hyperlink w:anchor="_Toc137659204" w:history="1">
        <w:r w:rsidRPr="009C567D">
          <w:rPr>
            <w:rStyle w:val="Hyperlink"/>
            <w:noProof/>
          </w:rPr>
          <w:t>2</w:t>
        </w:r>
        <w:r w:rsidRPr="009C567D">
          <w:rPr>
            <w:rFonts w:asciiTheme="minorHAnsi" w:eastAsiaTheme="minorEastAsia" w:hAnsiTheme="minorHAnsi" w:cstheme="minorBidi"/>
            <w:noProof/>
            <w:sz w:val="22"/>
            <w:szCs w:val="22"/>
            <w:lang w:eastAsia="zh-CN"/>
          </w:rPr>
          <w:tab/>
        </w:r>
        <w:r w:rsidRPr="009C567D">
          <w:rPr>
            <w:rStyle w:val="Hyperlink"/>
            <w:noProof/>
          </w:rPr>
          <w:t>Parameters controlling hydrometeor scatter interference</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_Toc137659204 \h </w:instrText>
        </w:r>
        <w:r w:rsidRPr="009C567D">
          <w:rPr>
            <w:noProof/>
            <w:webHidden/>
          </w:rPr>
        </w:r>
        <w:r w:rsidRPr="009C567D">
          <w:rPr>
            <w:noProof/>
            <w:webHidden/>
          </w:rPr>
          <w:fldChar w:fldCharType="separate"/>
        </w:r>
        <w:r w:rsidR="00587473">
          <w:rPr>
            <w:noProof/>
            <w:webHidden/>
          </w:rPr>
          <w:t>3</w:t>
        </w:r>
        <w:r w:rsidRPr="009C567D">
          <w:rPr>
            <w:noProof/>
            <w:webHidden/>
          </w:rPr>
          <w:fldChar w:fldCharType="end"/>
        </w:r>
      </w:hyperlink>
    </w:p>
    <w:p w14:paraId="1580F949" w14:textId="379B9B95" w:rsidR="009B213F" w:rsidRPr="009C567D" w:rsidRDefault="009B213F">
      <w:pPr>
        <w:pStyle w:val="TOC2"/>
        <w:rPr>
          <w:rFonts w:asciiTheme="minorHAnsi" w:eastAsiaTheme="minorEastAsia" w:hAnsiTheme="minorHAnsi" w:cstheme="minorBidi"/>
          <w:noProof/>
          <w:sz w:val="22"/>
          <w:szCs w:val="22"/>
          <w:lang w:eastAsia="zh-CN"/>
        </w:rPr>
      </w:pPr>
      <w:hyperlink w:anchor="_Toc137659205" w:history="1">
        <w:r w:rsidRPr="009C567D">
          <w:rPr>
            <w:rStyle w:val="Hyperlink"/>
            <w:noProof/>
          </w:rPr>
          <w:t>2.1</w:t>
        </w:r>
        <w:r w:rsidRPr="009C567D">
          <w:rPr>
            <w:rFonts w:asciiTheme="minorHAnsi" w:eastAsiaTheme="minorEastAsia" w:hAnsiTheme="minorHAnsi" w:cstheme="minorBidi"/>
            <w:noProof/>
            <w:sz w:val="22"/>
            <w:szCs w:val="22"/>
            <w:lang w:eastAsia="zh-CN"/>
          </w:rPr>
          <w:tab/>
        </w:r>
        <w:r w:rsidRPr="009C567D">
          <w:rPr>
            <w:rStyle w:val="Hyperlink"/>
            <w:noProof/>
          </w:rPr>
          <w:t>Meteorological parameters</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_Toc137659205 \h </w:instrText>
        </w:r>
        <w:r w:rsidRPr="009C567D">
          <w:rPr>
            <w:noProof/>
            <w:webHidden/>
          </w:rPr>
        </w:r>
        <w:r w:rsidRPr="009C567D">
          <w:rPr>
            <w:noProof/>
            <w:webHidden/>
          </w:rPr>
          <w:fldChar w:fldCharType="separate"/>
        </w:r>
        <w:r w:rsidR="00587473">
          <w:rPr>
            <w:noProof/>
            <w:webHidden/>
          </w:rPr>
          <w:t>3</w:t>
        </w:r>
        <w:r w:rsidRPr="009C567D">
          <w:rPr>
            <w:noProof/>
            <w:webHidden/>
          </w:rPr>
          <w:fldChar w:fldCharType="end"/>
        </w:r>
      </w:hyperlink>
    </w:p>
    <w:p w14:paraId="0FE824D6" w14:textId="5E76F0F2" w:rsidR="009B213F" w:rsidRPr="009C567D" w:rsidRDefault="009B213F">
      <w:pPr>
        <w:pStyle w:val="TOC2"/>
        <w:rPr>
          <w:rFonts w:asciiTheme="minorHAnsi" w:eastAsiaTheme="minorEastAsia" w:hAnsiTheme="minorHAnsi" w:cstheme="minorBidi"/>
          <w:noProof/>
          <w:sz w:val="22"/>
          <w:szCs w:val="22"/>
          <w:lang w:eastAsia="zh-CN"/>
        </w:rPr>
      </w:pPr>
      <w:hyperlink w:anchor="_Toc137659206" w:history="1">
        <w:r w:rsidRPr="009C567D">
          <w:rPr>
            <w:rStyle w:val="Hyperlink"/>
            <w:noProof/>
          </w:rPr>
          <w:t>2.2</w:t>
        </w:r>
        <w:r w:rsidRPr="009C567D">
          <w:rPr>
            <w:rFonts w:asciiTheme="minorHAnsi" w:eastAsiaTheme="minorEastAsia" w:hAnsiTheme="minorHAnsi" w:cstheme="minorBidi"/>
            <w:noProof/>
            <w:sz w:val="22"/>
            <w:szCs w:val="22"/>
            <w:lang w:eastAsia="zh-CN"/>
          </w:rPr>
          <w:tab/>
        </w:r>
        <w:r w:rsidRPr="009C567D">
          <w:rPr>
            <w:rStyle w:val="Hyperlink"/>
            <w:noProof/>
          </w:rPr>
          <w:t>Geometrical parameters</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_Toc137659206 \h </w:instrText>
        </w:r>
        <w:r w:rsidRPr="009C567D">
          <w:rPr>
            <w:noProof/>
            <w:webHidden/>
          </w:rPr>
        </w:r>
        <w:r w:rsidRPr="009C567D">
          <w:rPr>
            <w:noProof/>
            <w:webHidden/>
          </w:rPr>
          <w:fldChar w:fldCharType="separate"/>
        </w:r>
        <w:r w:rsidR="00587473">
          <w:rPr>
            <w:noProof/>
            <w:webHidden/>
          </w:rPr>
          <w:t>6</w:t>
        </w:r>
        <w:r w:rsidRPr="009C567D">
          <w:rPr>
            <w:noProof/>
            <w:webHidden/>
          </w:rPr>
          <w:fldChar w:fldCharType="end"/>
        </w:r>
      </w:hyperlink>
    </w:p>
    <w:p w14:paraId="57D9EBE0" w14:textId="546B2E0C" w:rsidR="009B213F" w:rsidRPr="009C567D" w:rsidRDefault="009B213F">
      <w:pPr>
        <w:pStyle w:val="TOC2"/>
        <w:rPr>
          <w:rFonts w:asciiTheme="minorHAnsi" w:eastAsiaTheme="minorEastAsia" w:hAnsiTheme="minorHAnsi" w:cstheme="minorBidi"/>
          <w:noProof/>
          <w:sz w:val="22"/>
          <w:szCs w:val="22"/>
          <w:lang w:eastAsia="zh-CN"/>
        </w:rPr>
      </w:pPr>
      <w:hyperlink w:anchor="_Toc137659207" w:history="1">
        <w:r w:rsidRPr="009C567D">
          <w:rPr>
            <w:rStyle w:val="Hyperlink"/>
            <w:noProof/>
          </w:rPr>
          <w:t>2.3</w:t>
        </w:r>
        <w:r w:rsidRPr="009C567D">
          <w:rPr>
            <w:rFonts w:asciiTheme="minorHAnsi" w:eastAsiaTheme="minorEastAsia" w:hAnsiTheme="minorHAnsi" w:cstheme="minorBidi"/>
            <w:noProof/>
            <w:sz w:val="22"/>
            <w:szCs w:val="22"/>
            <w:lang w:eastAsia="zh-CN"/>
          </w:rPr>
          <w:tab/>
        </w:r>
        <w:r w:rsidRPr="009C567D">
          <w:rPr>
            <w:rStyle w:val="Hyperlink"/>
            <w:noProof/>
          </w:rPr>
          <w:t>Electromagnetic parameters</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_Toc137659207 \h </w:instrText>
        </w:r>
        <w:r w:rsidRPr="009C567D">
          <w:rPr>
            <w:noProof/>
            <w:webHidden/>
          </w:rPr>
        </w:r>
        <w:r w:rsidRPr="009C567D">
          <w:rPr>
            <w:noProof/>
            <w:webHidden/>
          </w:rPr>
          <w:fldChar w:fldCharType="separate"/>
        </w:r>
        <w:r w:rsidR="00587473">
          <w:rPr>
            <w:noProof/>
            <w:webHidden/>
          </w:rPr>
          <w:t>10</w:t>
        </w:r>
        <w:r w:rsidRPr="009C567D">
          <w:rPr>
            <w:noProof/>
            <w:webHidden/>
          </w:rPr>
          <w:fldChar w:fldCharType="end"/>
        </w:r>
      </w:hyperlink>
    </w:p>
    <w:p w14:paraId="5E3ACAD0" w14:textId="5805383D" w:rsidR="009B213F" w:rsidRPr="009C567D" w:rsidRDefault="009B213F">
      <w:pPr>
        <w:pStyle w:val="TOC1"/>
        <w:rPr>
          <w:rFonts w:asciiTheme="minorHAnsi" w:eastAsiaTheme="minorEastAsia" w:hAnsiTheme="minorHAnsi" w:cstheme="minorBidi"/>
          <w:noProof/>
          <w:sz w:val="22"/>
          <w:szCs w:val="22"/>
          <w:lang w:eastAsia="zh-CN"/>
        </w:rPr>
      </w:pPr>
      <w:hyperlink w:anchor="_Toc137659208" w:history="1">
        <w:r w:rsidRPr="009C567D">
          <w:rPr>
            <w:rStyle w:val="Hyperlink"/>
            <w:noProof/>
          </w:rPr>
          <w:t>3</w:t>
        </w:r>
        <w:r w:rsidRPr="009C567D">
          <w:rPr>
            <w:rFonts w:asciiTheme="minorHAnsi" w:eastAsiaTheme="minorEastAsia" w:hAnsiTheme="minorHAnsi" w:cstheme="minorBidi"/>
            <w:noProof/>
            <w:sz w:val="22"/>
            <w:szCs w:val="22"/>
            <w:lang w:eastAsia="zh-CN"/>
          </w:rPr>
          <w:tab/>
        </w:r>
        <w:r w:rsidRPr="009C567D">
          <w:rPr>
            <w:rStyle w:val="Hyperlink"/>
            <w:noProof/>
          </w:rPr>
          <w:t>Rain bi-static scattering cross section</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_Toc137659208 \h </w:instrText>
        </w:r>
        <w:r w:rsidRPr="009C567D">
          <w:rPr>
            <w:noProof/>
            <w:webHidden/>
          </w:rPr>
        </w:r>
        <w:r w:rsidRPr="009C567D">
          <w:rPr>
            <w:noProof/>
            <w:webHidden/>
          </w:rPr>
          <w:fldChar w:fldCharType="separate"/>
        </w:r>
        <w:r w:rsidR="00587473">
          <w:rPr>
            <w:noProof/>
            <w:webHidden/>
          </w:rPr>
          <w:t>13</w:t>
        </w:r>
        <w:r w:rsidRPr="009C567D">
          <w:rPr>
            <w:noProof/>
            <w:webHidden/>
          </w:rPr>
          <w:fldChar w:fldCharType="end"/>
        </w:r>
      </w:hyperlink>
    </w:p>
    <w:p w14:paraId="1083709F" w14:textId="784E0035" w:rsidR="009B213F" w:rsidRPr="009C567D" w:rsidRDefault="009B213F">
      <w:pPr>
        <w:pStyle w:val="TOC1"/>
        <w:rPr>
          <w:rFonts w:asciiTheme="minorHAnsi" w:eastAsiaTheme="minorEastAsia" w:hAnsiTheme="minorHAnsi" w:cstheme="minorBidi"/>
          <w:noProof/>
          <w:sz w:val="22"/>
          <w:szCs w:val="22"/>
          <w:lang w:eastAsia="zh-CN"/>
        </w:rPr>
      </w:pPr>
      <w:hyperlink w:anchor="_Toc137659209" w:history="1">
        <w:r w:rsidRPr="009C567D">
          <w:rPr>
            <w:rStyle w:val="Hyperlink"/>
            <w:noProof/>
          </w:rPr>
          <w:t>4</w:t>
        </w:r>
        <w:r w:rsidRPr="009C567D">
          <w:rPr>
            <w:rFonts w:asciiTheme="minorHAnsi" w:eastAsiaTheme="minorEastAsia" w:hAnsiTheme="minorHAnsi" w:cstheme="minorBidi"/>
            <w:noProof/>
            <w:sz w:val="22"/>
            <w:szCs w:val="22"/>
            <w:lang w:eastAsia="zh-CN"/>
          </w:rPr>
          <w:tab/>
        </w:r>
        <w:r w:rsidRPr="009C567D">
          <w:rPr>
            <w:rStyle w:val="Hyperlink"/>
            <w:noProof/>
          </w:rPr>
          <w:t>Rain specific attenuation</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_Toc137659209 \h </w:instrText>
        </w:r>
        <w:r w:rsidRPr="009C567D">
          <w:rPr>
            <w:noProof/>
            <w:webHidden/>
          </w:rPr>
        </w:r>
        <w:r w:rsidRPr="009C567D">
          <w:rPr>
            <w:noProof/>
            <w:webHidden/>
          </w:rPr>
          <w:fldChar w:fldCharType="separate"/>
        </w:r>
        <w:r w:rsidR="00587473">
          <w:rPr>
            <w:noProof/>
            <w:webHidden/>
          </w:rPr>
          <w:t>17</w:t>
        </w:r>
        <w:r w:rsidRPr="009C567D">
          <w:rPr>
            <w:noProof/>
            <w:webHidden/>
          </w:rPr>
          <w:fldChar w:fldCharType="end"/>
        </w:r>
      </w:hyperlink>
    </w:p>
    <w:p w14:paraId="1D843C2F" w14:textId="163CE405" w:rsidR="009B213F" w:rsidRPr="009C567D" w:rsidRDefault="009B213F">
      <w:pPr>
        <w:pStyle w:val="TOC1"/>
        <w:rPr>
          <w:rFonts w:asciiTheme="minorHAnsi" w:eastAsiaTheme="minorEastAsia" w:hAnsiTheme="minorHAnsi" w:cstheme="minorBidi"/>
          <w:noProof/>
          <w:sz w:val="22"/>
          <w:szCs w:val="22"/>
          <w:lang w:eastAsia="zh-CN"/>
        </w:rPr>
      </w:pPr>
      <w:hyperlink w:anchor="_Toc137659210" w:history="1">
        <w:r w:rsidRPr="009C567D">
          <w:rPr>
            <w:rStyle w:val="Hyperlink"/>
            <w:noProof/>
          </w:rPr>
          <w:t>5</w:t>
        </w:r>
        <w:r w:rsidRPr="009C567D">
          <w:rPr>
            <w:rFonts w:asciiTheme="minorHAnsi" w:eastAsiaTheme="minorEastAsia" w:hAnsiTheme="minorHAnsi" w:cstheme="minorBidi"/>
            <w:noProof/>
            <w:sz w:val="22"/>
            <w:szCs w:val="22"/>
            <w:lang w:eastAsia="zh-CN"/>
          </w:rPr>
          <w:tab/>
        </w:r>
        <w:r w:rsidRPr="009C567D">
          <w:rPr>
            <w:rStyle w:val="Hyperlink"/>
            <w:noProof/>
          </w:rPr>
          <w:t>Hydrometeor scatter transmission loss formulation</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_Toc137659210 \h </w:instrText>
        </w:r>
        <w:r w:rsidRPr="009C567D">
          <w:rPr>
            <w:noProof/>
            <w:webHidden/>
          </w:rPr>
        </w:r>
        <w:r w:rsidRPr="009C567D">
          <w:rPr>
            <w:noProof/>
            <w:webHidden/>
          </w:rPr>
          <w:fldChar w:fldCharType="separate"/>
        </w:r>
        <w:r w:rsidR="00587473">
          <w:rPr>
            <w:noProof/>
            <w:webHidden/>
          </w:rPr>
          <w:t>18</w:t>
        </w:r>
        <w:r w:rsidRPr="009C567D">
          <w:rPr>
            <w:noProof/>
            <w:webHidden/>
          </w:rPr>
          <w:fldChar w:fldCharType="end"/>
        </w:r>
      </w:hyperlink>
    </w:p>
    <w:p w14:paraId="7505A84B" w14:textId="73DC7DAA" w:rsidR="009B213F" w:rsidRPr="009C567D" w:rsidRDefault="009B213F">
      <w:pPr>
        <w:pStyle w:val="TOC1"/>
        <w:rPr>
          <w:rFonts w:asciiTheme="minorHAnsi" w:eastAsiaTheme="minorEastAsia" w:hAnsiTheme="minorHAnsi" w:cstheme="minorBidi"/>
          <w:noProof/>
          <w:sz w:val="22"/>
          <w:szCs w:val="22"/>
          <w:lang w:eastAsia="zh-CN"/>
        </w:rPr>
      </w:pPr>
      <w:hyperlink w:anchor="_Toc137659211" w:history="1">
        <w:r w:rsidRPr="009C567D">
          <w:rPr>
            <w:rStyle w:val="Hyperlink"/>
            <w:noProof/>
          </w:rPr>
          <w:t>6</w:t>
        </w:r>
        <w:r w:rsidRPr="009C567D">
          <w:rPr>
            <w:rFonts w:asciiTheme="minorHAnsi" w:eastAsiaTheme="minorEastAsia" w:hAnsiTheme="minorHAnsi" w:cstheme="minorBidi"/>
            <w:noProof/>
            <w:sz w:val="22"/>
            <w:szCs w:val="22"/>
            <w:lang w:eastAsia="zh-CN"/>
          </w:rPr>
          <w:tab/>
        </w:r>
        <w:r w:rsidRPr="009C567D">
          <w:rPr>
            <w:rStyle w:val="Hyperlink"/>
            <w:noProof/>
          </w:rPr>
          <w:t>Hydrometeor scatter geometry</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_Toc137659211 \h </w:instrText>
        </w:r>
        <w:r w:rsidRPr="009C567D">
          <w:rPr>
            <w:noProof/>
            <w:webHidden/>
          </w:rPr>
        </w:r>
        <w:r w:rsidRPr="009C567D">
          <w:rPr>
            <w:noProof/>
            <w:webHidden/>
          </w:rPr>
          <w:fldChar w:fldCharType="separate"/>
        </w:r>
        <w:r w:rsidR="00587473">
          <w:rPr>
            <w:noProof/>
            <w:webHidden/>
          </w:rPr>
          <w:t>19</w:t>
        </w:r>
        <w:r w:rsidRPr="009C567D">
          <w:rPr>
            <w:noProof/>
            <w:webHidden/>
          </w:rPr>
          <w:fldChar w:fldCharType="end"/>
        </w:r>
      </w:hyperlink>
    </w:p>
    <w:p w14:paraId="7516418D" w14:textId="32212230" w:rsidR="009B213F" w:rsidRPr="009C567D" w:rsidRDefault="009B213F">
      <w:pPr>
        <w:pStyle w:val="TOC2"/>
        <w:rPr>
          <w:rFonts w:asciiTheme="minorHAnsi" w:eastAsiaTheme="minorEastAsia" w:hAnsiTheme="minorHAnsi" w:cstheme="minorBidi"/>
          <w:noProof/>
          <w:sz w:val="22"/>
          <w:szCs w:val="22"/>
          <w:lang w:eastAsia="zh-CN"/>
        </w:rPr>
      </w:pPr>
      <w:hyperlink w:anchor="_Toc137659212" w:history="1">
        <w:r w:rsidRPr="009C567D">
          <w:rPr>
            <w:rStyle w:val="Hyperlink"/>
            <w:noProof/>
          </w:rPr>
          <w:t>6.1</w:t>
        </w:r>
        <w:r w:rsidRPr="009C567D">
          <w:rPr>
            <w:rFonts w:asciiTheme="minorHAnsi" w:eastAsiaTheme="minorEastAsia" w:hAnsiTheme="minorHAnsi" w:cstheme="minorBidi"/>
            <w:noProof/>
            <w:sz w:val="22"/>
            <w:szCs w:val="22"/>
            <w:lang w:eastAsia="zh-CN"/>
          </w:rPr>
          <w:tab/>
        </w:r>
        <w:r w:rsidRPr="009C567D">
          <w:rPr>
            <w:rStyle w:val="Hyperlink"/>
            <w:noProof/>
          </w:rPr>
          <w:t>Cylindrical integration coordinate</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_Toc137659212 \h </w:instrText>
        </w:r>
        <w:r w:rsidRPr="009C567D">
          <w:rPr>
            <w:noProof/>
            <w:webHidden/>
          </w:rPr>
        </w:r>
        <w:r w:rsidRPr="009C567D">
          <w:rPr>
            <w:noProof/>
            <w:webHidden/>
          </w:rPr>
          <w:fldChar w:fldCharType="separate"/>
        </w:r>
        <w:r w:rsidR="00587473">
          <w:rPr>
            <w:noProof/>
            <w:webHidden/>
          </w:rPr>
          <w:t>20</w:t>
        </w:r>
        <w:r w:rsidRPr="009C567D">
          <w:rPr>
            <w:noProof/>
            <w:webHidden/>
          </w:rPr>
          <w:fldChar w:fldCharType="end"/>
        </w:r>
      </w:hyperlink>
    </w:p>
    <w:p w14:paraId="71DDA53F" w14:textId="17145506" w:rsidR="009B213F" w:rsidRPr="009C567D" w:rsidRDefault="009B213F">
      <w:pPr>
        <w:pStyle w:val="TOC2"/>
        <w:rPr>
          <w:rFonts w:asciiTheme="minorHAnsi" w:eastAsiaTheme="minorEastAsia" w:hAnsiTheme="minorHAnsi" w:cstheme="minorBidi"/>
          <w:noProof/>
          <w:sz w:val="22"/>
          <w:szCs w:val="22"/>
          <w:lang w:eastAsia="zh-CN"/>
        </w:rPr>
      </w:pPr>
      <w:hyperlink w:anchor="_Toc137659213" w:history="1">
        <w:r w:rsidRPr="009C567D">
          <w:rPr>
            <w:rStyle w:val="Hyperlink"/>
            <w:noProof/>
          </w:rPr>
          <w:t>6.2</w:t>
        </w:r>
        <w:r w:rsidRPr="009C567D">
          <w:rPr>
            <w:rFonts w:asciiTheme="minorHAnsi" w:eastAsiaTheme="minorEastAsia" w:hAnsiTheme="minorHAnsi" w:cstheme="minorBidi"/>
            <w:noProof/>
            <w:sz w:val="22"/>
            <w:szCs w:val="22"/>
            <w:lang w:eastAsia="zh-CN"/>
          </w:rPr>
          <w:tab/>
        </w:r>
        <w:r w:rsidRPr="009C567D">
          <w:rPr>
            <w:rStyle w:val="Hyperlink"/>
            <w:noProof/>
          </w:rPr>
          <w:t>Station 1 characteristics</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_Toc137659213 \h </w:instrText>
        </w:r>
        <w:r w:rsidRPr="009C567D">
          <w:rPr>
            <w:noProof/>
            <w:webHidden/>
          </w:rPr>
        </w:r>
        <w:r w:rsidRPr="009C567D">
          <w:rPr>
            <w:noProof/>
            <w:webHidden/>
          </w:rPr>
          <w:fldChar w:fldCharType="separate"/>
        </w:r>
        <w:r w:rsidR="00587473">
          <w:rPr>
            <w:noProof/>
            <w:webHidden/>
          </w:rPr>
          <w:t>20</w:t>
        </w:r>
        <w:r w:rsidRPr="009C567D">
          <w:rPr>
            <w:noProof/>
            <w:webHidden/>
          </w:rPr>
          <w:fldChar w:fldCharType="end"/>
        </w:r>
      </w:hyperlink>
    </w:p>
    <w:p w14:paraId="5F1958CC" w14:textId="044FE4FF" w:rsidR="009B213F" w:rsidRPr="009C567D" w:rsidRDefault="009B213F">
      <w:pPr>
        <w:pStyle w:val="TOC2"/>
        <w:rPr>
          <w:rFonts w:asciiTheme="minorHAnsi" w:eastAsiaTheme="minorEastAsia" w:hAnsiTheme="minorHAnsi" w:cstheme="minorBidi"/>
          <w:noProof/>
          <w:sz w:val="22"/>
          <w:szCs w:val="22"/>
          <w:lang w:eastAsia="zh-CN"/>
        </w:rPr>
      </w:pPr>
      <w:hyperlink w:anchor="_Toc137659214" w:history="1">
        <w:r w:rsidRPr="009C567D">
          <w:rPr>
            <w:rStyle w:val="Hyperlink"/>
            <w:noProof/>
          </w:rPr>
          <w:t>6.3</w:t>
        </w:r>
        <w:r w:rsidRPr="009C567D">
          <w:rPr>
            <w:rFonts w:asciiTheme="minorHAnsi" w:eastAsiaTheme="minorEastAsia" w:hAnsiTheme="minorHAnsi" w:cstheme="minorBidi"/>
            <w:noProof/>
            <w:sz w:val="22"/>
            <w:szCs w:val="22"/>
            <w:lang w:eastAsia="zh-CN"/>
          </w:rPr>
          <w:tab/>
        </w:r>
        <w:r w:rsidRPr="009C567D">
          <w:rPr>
            <w:rStyle w:val="Hyperlink"/>
            <w:noProof/>
          </w:rPr>
          <w:t>Station 2 characteristics</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_Toc137659214 \h </w:instrText>
        </w:r>
        <w:r w:rsidRPr="009C567D">
          <w:rPr>
            <w:noProof/>
            <w:webHidden/>
          </w:rPr>
        </w:r>
        <w:r w:rsidRPr="009C567D">
          <w:rPr>
            <w:noProof/>
            <w:webHidden/>
          </w:rPr>
          <w:fldChar w:fldCharType="separate"/>
        </w:r>
        <w:r w:rsidR="00587473">
          <w:rPr>
            <w:noProof/>
            <w:webHidden/>
          </w:rPr>
          <w:t>21</w:t>
        </w:r>
        <w:r w:rsidRPr="009C567D">
          <w:rPr>
            <w:noProof/>
            <w:webHidden/>
          </w:rPr>
          <w:fldChar w:fldCharType="end"/>
        </w:r>
      </w:hyperlink>
    </w:p>
    <w:p w14:paraId="6A706E23" w14:textId="0382DC6A" w:rsidR="009B213F" w:rsidRPr="009C567D" w:rsidRDefault="009B213F">
      <w:pPr>
        <w:pStyle w:val="TOC2"/>
        <w:rPr>
          <w:rFonts w:asciiTheme="minorHAnsi" w:eastAsiaTheme="minorEastAsia" w:hAnsiTheme="minorHAnsi" w:cstheme="minorBidi"/>
          <w:noProof/>
          <w:sz w:val="22"/>
          <w:szCs w:val="22"/>
          <w:lang w:eastAsia="zh-CN"/>
        </w:rPr>
      </w:pPr>
      <w:hyperlink w:anchor="_Toc137659215" w:history="1">
        <w:r w:rsidRPr="009C567D">
          <w:rPr>
            <w:rStyle w:val="Hyperlink"/>
            <w:noProof/>
          </w:rPr>
          <w:t>6.4</w:t>
        </w:r>
        <w:r w:rsidRPr="009C567D">
          <w:rPr>
            <w:rFonts w:asciiTheme="minorHAnsi" w:eastAsiaTheme="minorEastAsia" w:hAnsiTheme="minorHAnsi" w:cstheme="minorBidi"/>
            <w:noProof/>
            <w:sz w:val="22"/>
            <w:szCs w:val="22"/>
            <w:lang w:eastAsia="zh-CN"/>
          </w:rPr>
          <w:tab/>
        </w:r>
        <w:r w:rsidRPr="009C567D">
          <w:rPr>
            <w:rStyle w:val="Hyperlink"/>
            <w:noProof/>
          </w:rPr>
          <w:t>Polarization transformation</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_Toc137659215 \h </w:instrText>
        </w:r>
        <w:r w:rsidRPr="009C567D">
          <w:rPr>
            <w:noProof/>
            <w:webHidden/>
          </w:rPr>
        </w:r>
        <w:r w:rsidRPr="009C567D">
          <w:rPr>
            <w:noProof/>
            <w:webHidden/>
          </w:rPr>
          <w:fldChar w:fldCharType="separate"/>
        </w:r>
        <w:r w:rsidR="00587473">
          <w:rPr>
            <w:noProof/>
            <w:webHidden/>
          </w:rPr>
          <w:t>22</w:t>
        </w:r>
        <w:r w:rsidRPr="009C567D">
          <w:rPr>
            <w:noProof/>
            <w:webHidden/>
          </w:rPr>
          <w:fldChar w:fldCharType="end"/>
        </w:r>
      </w:hyperlink>
    </w:p>
    <w:p w14:paraId="763E215C" w14:textId="34B3681C" w:rsidR="009B213F" w:rsidRPr="009C567D" w:rsidRDefault="009B213F">
      <w:pPr>
        <w:pStyle w:val="TOC2"/>
        <w:rPr>
          <w:rFonts w:asciiTheme="minorHAnsi" w:eastAsiaTheme="minorEastAsia" w:hAnsiTheme="minorHAnsi" w:cstheme="minorBidi"/>
          <w:noProof/>
          <w:sz w:val="22"/>
          <w:szCs w:val="22"/>
          <w:lang w:eastAsia="zh-CN"/>
        </w:rPr>
      </w:pPr>
      <w:hyperlink w:anchor="_Toc137659216" w:history="1">
        <w:r w:rsidRPr="009C567D">
          <w:rPr>
            <w:rStyle w:val="Hyperlink"/>
            <w:noProof/>
          </w:rPr>
          <w:t>6.5</w:t>
        </w:r>
        <w:r w:rsidRPr="009C567D">
          <w:rPr>
            <w:rFonts w:asciiTheme="minorHAnsi" w:eastAsiaTheme="minorEastAsia" w:hAnsiTheme="minorHAnsi" w:cstheme="minorBidi"/>
            <w:noProof/>
            <w:sz w:val="22"/>
            <w:szCs w:val="22"/>
            <w:lang w:eastAsia="zh-CN"/>
          </w:rPr>
          <w:tab/>
        </w:r>
        <w:r w:rsidRPr="009C567D">
          <w:rPr>
            <w:rStyle w:val="Hyperlink"/>
            <w:noProof/>
          </w:rPr>
          <w:t>Integration volume</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_Toc137659216 \h </w:instrText>
        </w:r>
        <w:r w:rsidRPr="009C567D">
          <w:rPr>
            <w:noProof/>
            <w:webHidden/>
          </w:rPr>
        </w:r>
        <w:r w:rsidRPr="009C567D">
          <w:rPr>
            <w:noProof/>
            <w:webHidden/>
          </w:rPr>
          <w:fldChar w:fldCharType="separate"/>
        </w:r>
        <w:r w:rsidR="00587473">
          <w:rPr>
            <w:noProof/>
            <w:webHidden/>
          </w:rPr>
          <w:t>24</w:t>
        </w:r>
        <w:r w:rsidRPr="009C567D">
          <w:rPr>
            <w:noProof/>
            <w:webHidden/>
          </w:rPr>
          <w:fldChar w:fldCharType="end"/>
        </w:r>
      </w:hyperlink>
    </w:p>
    <w:p w14:paraId="4892AECC" w14:textId="65B97C9A" w:rsidR="009B213F" w:rsidRPr="009C567D" w:rsidRDefault="009B213F">
      <w:pPr>
        <w:pStyle w:val="TOC1"/>
        <w:rPr>
          <w:rFonts w:asciiTheme="minorHAnsi" w:eastAsiaTheme="minorEastAsia" w:hAnsiTheme="minorHAnsi" w:cstheme="minorBidi"/>
          <w:noProof/>
          <w:sz w:val="22"/>
          <w:szCs w:val="22"/>
          <w:lang w:eastAsia="zh-CN"/>
        </w:rPr>
      </w:pPr>
      <w:hyperlink w:anchor="_Toc137659217" w:history="1">
        <w:r w:rsidRPr="009C567D">
          <w:rPr>
            <w:rStyle w:val="Hyperlink"/>
            <w:noProof/>
          </w:rPr>
          <w:t>7</w:t>
        </w:r>
        <w:r w:rsidRPr="009C567D">
          <w:rPr>
            <w:rFonts w:asciiTheme="minorHAnsi" w:eastAsiaTheme="minorEastAsia" w:hAnsiTheme="minorHAnsi" w:cstheme="minorBidi"/>
            <w:noProof/>
            <w:sz w:val="22"/>
            <w:szCs w:val="22"/>
            <w:lang w:eastAsia="zh-CN"/>
          </w:rPr>
          <w:tab/>
        </w:r>
        <w:r w:rsidRPr="009C567D">
          <w:rPr>
            <w:rStyle w:val="Hyperlink"/>
            <w:noProof/>
          </w:rPr>
          <w:t>References</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_Toc137659217 \h </w:instrText>
        </w:r>
        <w:r w:rsidRPr="009C567D">
          <w:rPr>
            <w:noProof/>
            <w:webHidden/>
          </w:rPr>
        </w:r>
        <w:r w:rsidRPr="009C567D">
          <w:rPr>
            <w:noProof/>
            <w:webHidden/>
          </w:rPr>
          <w:fldChar w:fldCharType="separate"/>
        </w:r>
        <w:r w:rsidR="00587473">
          <w:rPr>
            <w:noProof/>
            <w:webHidden/>
          </w:rPr>
          <w:t>27</w:t>
        </w:r>
        <w:r w:rsidRPr="009C567D">
          <w:rPr>
            <w:noProof/>
            <w:webHidden/>
          </w:rPr>
          <w:fldChar w:fldCharType="end"/>
        </w:r>
      </w:hyperlink>
    </w:p>
    <w:p w14:paraId="3E48A2FF" w14:textId="24B32AB9" w:rsidR="009B213F" w:rsidRPr="009C567D" w:rsidRDefault="009B213F">
      <w:pPr>
        <w:pStyle w:val="TOC1"/>
        <w:rPr>
          <w:rFonts w:asciiTheme="minorHAnsi" w:eastAsiaTheme="minorEastAsia" w:hAnsiTheme="minorHAnsi" w:cstheme="minorBidi"/>
          <w:noProof/>
          <w:sz w:val="22"/>
          <w:szCs w:val="22"/>
          <w:lang w:eastAsia="zh-CN"/>
        </w:rPr>
      </w:pPr>
      <w:hyperlink w:anchor="_Toc137659218" w:history="1">
        <w:r w:rsidRPr="009C567D">
          <w:rPr>
            <w:rStyle w:val="Hyperlink"/>
            <w:noProof/>
          </w:rPr>
          <w:t>Annex A – Raindrop scattered field representation</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_Toc137659218 \h </w:instrText>
        </w:r>
        <w:r w:rsidRPr="009C567D">
          <w:rPr>
            <w:noProof/>
            <w:webHidden/>
          </w:rPr>
        </w:r>
        <w:r w:rsidRPr="009C567D">
          <w:rPr>
            <w:noProof/>
            <w:webHidden/>
          </w:rPr>
          <w:fldChar w:fldCharType="separate"/>
        </w:r>
        <w:r w:rsidR="00587473">
          <w:rPr>
            <w:noProof/>
            <w:webHidden/>
          </w:rPr>
          <w:t>29</w:t>
        </w:r>
        <w:r w:rsidRPr="009C567D">
          <w:rPr>
            <w:noProof/>
            <w:webHidden/>
          </w:rPr>
          <w:fldChar w:fldCharType="end"/>
        </w:r>
      </w:hyperlink>
    </w:p>
    <w:p w14:paraId="03A1F725" w14:textId="659200FC" w:rsidR="009B213F" w:rsidRPr="009C567D" w:rsidRDefault="009B213F">
      <w:pPr>
        <w:pStyle w:val="TOC1"/>
        <w:rPr>
          <w:rFonts w:asciiTheme="minorHAnsi" w:eastAsiaTheme="minorEastAsia" w:hAnsiTheme="minorHAnsi" w:cstheme="minorBidi"/>
          <w:noProof/>
          <w:sz w:val="22"/>
          <w:szCs w:val="22"/>
          <w:lang w:eastAsia="zh-CN"/>
        </w:rPr>
      </w:pPr>
      <w:hyperlink w:anchor="_Toc137659219" w:history="1">
        <w:r w:rsidRPr="009C567D">
          <w:rPr>
            <w:rStyle w:val="Hyperlink"/>
            <w:noProof/>
          </w:rPr>
          <w:t>Annex B – Ricatti-Bessel and Hankel functions in Mie scattering</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_Toc137659219 \h </w:instrText>
        </w:r>
        <w:r w:rsidRPr="009C567D">
          <w:rPr>
            <w:noProof/>
            <w:webHidden/>
          </w:rPr>
        </w:r>
        <w:r w:rsidRPr="009C567D">
          <w:rPr>
            <w:noProof/>
            <w:webHidden/>
          </w:rPr>
          <w:fldChar w:fldCharType="separate"/>
        </w:r>
        <w:r w:rsidR="00587473">
          <w:rPr>
            <w:noProof/>
            <w:webHidden/>
          </w:rPr>
          <w:t>34</w:t>
        </w:r>
        <w:r w:rsidRPr="009C567D">
          <w:rPr>
            <w:noProof/>
            <w:webHidden/>
          </w:rPr>
          <w:fldChar w:fldCharType="end"/>
        </w:r>
      </w:hyperlink>
    </w:p>
    <w:p w14:paraId="7792E622" w14:textId="0DE0FD6D" w:rsidR="009B213F" w:rsidRPr="009C567D" w:rsidRDefault="009B213F">
      <w:pPr>
        <w:pStyle w:val="TOC1"/>
        <w:rPr>
          <w:rFonts w:asciiTheme="minorHAnsi" w:eastAsiaTheme="minorEastAsia" w:hAnsiTheme="minorHAnsi" w:cstheme="minorBidi"/>
          <w:noProof/>
          <w:sz w:val="22"/>
          <w:szCs w:val="22"/>
          <w:lang w:eastAsia="zh-CN"/>
        </w:rPr>
      </w:pPr>
      <w:hyperlink w:anchor="_Toc137659220" w:history="1">
        <w:r w:rsidRPr="009C567D">
          <w:rPr>
            <w:rStyle w:val="Hyperlink"/>
            <w:noProof/>
          </w:rPr>
          <w:t>Annex C – Associated Legendre polynomial in Mie scattering</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_Toc137659220 \h </w:instrText>
        </w:r>
        <w:r w:rsidRPr="009C567D">
          <w:rPr>
            <w:noProof/>
            <w:webHidden/>
          </w:rPr>
        </w:r>
        <w:r w:rsidRPr="009C567D">
          <w:rPr>
            <w:noProof/>
            <w:webHidden/>
          </w:rPr>
          <w:fldChar w:fldCharType="separate"/>
        </w:r>
        <w:r w:rsidR="00587473">
          <w:rPr>
            <w:noProof/>
            <w:webHidden/>
          </w:rPr>
          <w:t>36</w:t>
        </w:r>
        <w:r w:rsidRPr="009C567D">
          <w:rPr>
            <w:noProof/>
            <w:webHidden/>
          </w:rPr>
          <w:fldChar w:fldCharType="end"/>
        </w:r>
      </w:hyperlink>
    </w:p>
    <w:p w14:paraId="5993A02F" w14:textId="09F6B6D5" w:rsidR="009B213F" w:rsidRPr="009C567D" w:rsidRDefault="009B213F">
      <w:pPr>
        <w:pStyle w:val="TOC1"/>
        <w:rPr>
          <w:rFonts w:asciiTheme="minorHAnsi" w:eastAsiaTheme="minorEastAsia" w:hAnsiTheme="minorHAnsi" w:cstheme="minorBidi"/>
          <w:noProof/>
          <w:sz w:val="22"/>
          <w:szCs w:val="22"/>
          <w:lang w:eastAsia="zh-CN"/>
        </w:rPr>
      </w:pPr>
      <w:hyperlink w:anchor="_Toc137659221" w:history="1">
        <w:r w:rsidRPr="009C567D">
          <w:rPr>
            <w:rStyle w:val="Hyperlink"/>
            <w:noProof/>
          </w:rPr>
          <w:t>Annex D – Bi-static cross section regression coefficients</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_Toc137659221 \h </w:instrText>
        </w:r>
        <w:r w:rsidRPr="009C567D">
          <w:rPr>
            <w:noProof/>
            <w:webHidden/>
          </w:rPr>
        </w:r>
        <w:r w:rsidRPr="009C567D">
          <w:rPr>
            <w:noProof/>
            <w:webHidden/>
          </w:rPr>
          <w:fldChar w:fldCharType="separate"/>
        </w:r>
        <w:r w:rsidR="00587473">
          <w:rPr>
            <w:noProof/>
            <w:webHidden/>
          </w:rPr>
          <w:t>37</w:t>
        </w:r>
        <w:r w:rsidRPr="009C567D">
          <w:rPr>
            <w:noProof/>
            <w:webHidden/>
          </w:rPr>
          <w:fldChar w:fldCharType="end"/>
        </w:r>
      </w:hyperlink>
    </w:p>
    <w:p w14:paraId="0F751267" w14:textId="5C87DC9B" w:rsidR="009B213F" w:rsidRPr="009C567D" w:rsidRDefault="009B213F">
      <w:pPr>
        <w:pStyle w:val="TOC1"/>
        <w:rPr>
          <w:rFonts w:asciiTheme="minorHAnsi" w:eastAsiaTheme="minorEastAsia" w:hAnsiTheme="minorHAnsi" w:cstheme="minorBidi"/>
          <w:noProof/>
          <w:sz w:val="22"/>
          <w:szCs w:val="22"/>
          <w:lang w:eastAsia="zh-CN"/>
        </w:rPr>
      </w:pPr>
      <w:hyperlink w:anchor="_Toc137659222" w:history="1">
        <w:r w:rsidRPr="009C567D">
          <w:rPr>
            <w:rStyle w:val="Hyperlink"/>
            <w:noProof/>
          </w:rPr>
          <w:t>Annex E – Specific attenuation regression coefficients</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_Toc137659222 \h </w:instrText>
        </w:r>
        <w:r w:rsidRPr="009C567D">
          <w:rPr>
            <w:noProof/>
            <w:webHidden/>
          </w:rPr>
        </w:r>
        <w:r w:rsidRPr="009C567D">
          <w:rPr>
            <w:noProof/>
            <w:webHidden/>
          </w:rPr>
          <w:fldChar w:fldCharType="separate"/>
        </w:r>
        <w:r w:rsidR="00587473">
          <w:rPr>
            <w:noProof/>
            <w:webHidden/>
          </w:rPr>
          <w:t>44</w:t>
        </w:r>
        <w:r w:rsidRPr="009C567D">
          <w:rPr>
            <w:noProof/>
            <w:webHidden/>
          </w:rPr>
          <w:fldChar w:fldCharType="end"/>
        </w:r>
      </w:hyperlink>
    </w:p>
    <w:p w14:paraId="194FBF67" w14:textId="6D3A2113" w:rsidR="009B213F" w:rsidRPr="009C567D" w:rsidRDefault="009B213F">
      <w:pPr>
        <w:pStyle w:val="TOC1"/>
        <w:rPr>
          <w:rFonts w:asciiTheme="minorHAnsi" w:eastAsiaTheme="minorEastAsia" w:hAnsiTheme="minorHAnsi" w:cstheme="minorBidi"/>
          <w:noProof/>
          <w:sz w:val="22"/>
          <w:szCs w:val="22"/>
          <w:lang w:eastAsia="zh-CN"/>
        </w:rPr>
      </w:pPr>
      <w:hyperlink w:anchor="_Toc137659223" w:history="1">
        <w:r w:rsidRPr="009C567D">
          <w:rPr>
            <w:rStyle w:val="Hyperlink"/>
            <w:noProof/>
          </w:rPr>
          <w:t>Annex F – Analytic solution for the scatter transfer integral</w:t>
        </w:r>
        <w:r w:rsidRPr="009C567D">
          <w:rPr>
            <w:noProof/>
            <w:webHidden/>
          </w:rPr>
          <w:tab/>
        </w:r>
        <w:r w:rsidRPr="009C567D">
          <w:rPr>
            <w:noProof/>
            <w:webHidden/>
          </w:rPr>
          <w:tab/>
        </w:r>
        <w:r w:rsidRPr="009C567D">
          <w:rPr>
            <w:noProof/>
            <w:webHidden/>
          </w:rPr>
          <w:fldChar w:fldCharType="begin"/>
        </w:r>
        <w:r w:rsidRPr="009C567D">
          <w:rPr>
            <w:noProof/>
            <w:webHidden/>
          </w:rPr>
          <w:instrText xml:space="preserve"> PAGEREF _Toc137659223 \h </w:instrText>
        </w:r>
        <w:r w:rsidRPr="009C567D">
          <w:rPr>
            <w:noProof/>
            <w:webHidden/>
          </w:rPr>
        </w:r>
        <w:r w:rsidRPr="009C567D">
          <w:rPr>
            <w:noProof/>
            <w:webHidden/>
          </w:rPr>
          <w:fldChar w:fldCharType="separate"/>
        </w:r>
        <w:r w:rsidR="00587473">
          <w:rPr>
            <w:noProof/>
            <w:webHidden/>
          </w:rPr>
          <w:t>47</w:t>
        </w:r>
        <w:r w:rsidRPr="009C567D">
          <w:rPr>
            <w:noProof/>
            <w:webHidden/>
          </w:rPr>
          <w:fldChar w:fldCharType="end"/>
        </w:r>
      </w:hyperlink>
    </w:p>
    <w:p w14:paraId="39FA1847" w14:textId="61856D38" w:rsidR="007E30FA" w:rsidRPr="009C567D" w:rsidRDefault="009B213F" w:rsidP="007E30FA">
      <w:pPr>
        <w:pStyle w:val="TOC1"/>
      </w:pPr>
      <w:r w:rsidRPr="009C567D">
        <w:fldChar w:fldCharType="end"/>
      </w:r>
    </w:p>
    <w:p w14:paraId="15F1DE98" w14:textId="646FF592" w:rsidR="0031075C" w:rsidRPr="009C567D" w:rsidRDefault="0031075C" w:rsidP="00CE1C20">
      <w:pPr>
        <w:pStyle w:val="EditorsNote"/>
      </w:pPr>
    </w:p>
    <w:p w14:paraId="00841733" w14:textId="77777777" w:rsidR="007E30FA" w:rsidRPr="009C567D" w:rsidRDefault="007E30FA">
      <w:pPr>
        <w:tabs>
          <w:tab w:val="clear" w:pos="1134"/>
          <w:tab w:val="clear" w:pos="1871"/>
          <w:tab w:val="clear" w:pos="2268"/>
        </w:tabs>
        <w:overflowPunct/>
        <w:autoSpaceDE/>
        <w:autoSpaceDN/>
        <w:adjustRightInd/>
        <w:spacing w:before="0"/>
        <w:textAlignment w:val="auto"/>
        <w:rPr>
          <w:b/>
          <w:sz w:val="28"/>
        </w:rPr>
      </w:pPr>
      <w:bookmarkStart w:id="11" w:name="_Toc501538144"/>
      <w:bookmarkStart w:id="12" w:name="_Toc133342054"/>
      <w:r w:rsidRPr="009C567D">
        <w:br w:type="page"/>
      </w:r>
    </w:p>
    <w:p w14:paraId="2748CBA7" w14:textId="4A8236FB" w:rsidR="0031075C" w:rsidRPr="009C567D" w:rsidRDefault="0031075C" w:rsidP="00CE1C20">
      <w:pPr>
        <w:pStyle w:val="Heading1"/>
      </w:pPr>
      <w:bookmarkStart w:id="13" w:name="_Toc137659203"/>
      <w:r w:rsidRPr="009C567D">
        <w:t>1</w:t>
      </w:r>
      <w:r w:rsidRPr="009C567D">
        <w:tab/>
        <w:t>Introduction</w:t>
      </w:r>
      <w:bookmarkEnd w:id="11"/>
      <w:bookmarkEnd w:id="12"/>
      <w:bookmarkEnd w:id="13"/>
    </w:p>
    <w:p w14:paraId="2EB97A45" w14:textId="77CE1C18" w:rsidR="0031075C" w:rsidRPr="009C567D" w:rsidRDefault="0031075C" w:rsidP="00CE1C20">
      <w:pPr>
        <w:jc w:val="both"/>
      </w:pPr>
      <w:r w:rsidRPr="009C567D">
        <w:t>This fascicle provides mathematical foundations and validation of the hydrometeor scatter interference prediction method. The fascicle starts by introducing the parameters impacting hydrometeor scatter (Section 2). There are three types of those parameters: meteorological parameters (Section 2.1), geometrical parameters (Section 2.2), and electromagnetic parameters (Section 2.3). Plane Earth representation and off axis squint angles are the only two geometric parameters addressed in this fascicle. Rain specific attenuation and raindrop bi-static cross section are the two electromagnetic parameters impacting hydrometeor scatter. General formulation for the specific attenuation and the bi-static cross section are considered in Section 2.3, and their polarization representation is given in Annex A.</w:t>
      </w:r>
      <w:r w:rsidR="009C567D" w:rsidRPr="009C567D">
        <w:t xml:space="preserve"> </w:t>
      </w:r>
      <w:r w:rsidRPr="009C567D">
        <w:t>Three types of bi-static cross section for raindrops are considered: one formulation based on the Rayleigh approximation (Section 2.3.1), another formulation based on Mie scattering theorem (Section 2.3.2, Annex B, Annex C), and a new formulation derived in Section 3. Mathematical formulations relating bi-static cross section and specific attenuation are to rainfall rate and frequency are derived in Annex D and Annex E respectively. Those formulations are derived at two different temperatures: 0 and 30°</w:t>
      </w:r>
      <w:r w:rsidR="009C567D">
        <w:t> </w:t>
      </w:r>
      <w:r w:rsidRPr="009C567D">
        <w:t>C.</w:t>
      </w:r>
    </w:p>
    <w:p w14:paraId="1C94702D" w14:textId="77777777" w:rsidR="0031075C" w:rsidRPr="009C567D" w:rsidRDefault="0031075C" w:rsidP="00CE1C20">
      <w:pPr>
        <w:jc w:val="both"/>
      </w:pPr>
      <w:r w:rsidRPr="009C567D">
        <w:t xml:space="preserve">The hydrometeor scatter transmission loss involving the new bi-static cross section formulation as well as the new specific attenuation formulation found in Section 5. The transmission loss formulation encompasses a scatter transfer function which involves three-dimensional integration. Section 6 provides the parameters of the hydrometeor scattering geometry required for constructing the scatter transfer function. The integration of the scatter transfer function is performed numerically in [Document </w:t>
      </w:r>
      <w:hyperlink r:id="rId13" w:history="1">
        <w:r w:rsidRPr="009C567D">
          <w:rPr>
            <w:color w:val="0000FF"/>
            <w:u w:val="single"/>
          </w:rPr>
          <w:t>3M/295</w:t>
        </w:r>
      </w:hyperlink>
      <w:r w:rsidRPr="009C567D">
        <w:t xml:space="preserve"> (</w:t>
      </w:r>
      <w:r w:rsidRPr="009C567D">
        <w:rPr>
          <w:szCs w:val="24"/>
        </w:rPr>
        <w:t xml:space="preserve">WP 3M Chairman’s Report </w:t>
      </w:r>
      <w:hyperlink r:id="rId14" w:history="1">
        <w:r w:rsidRPr="009C567D">
          <w:rPr>
            <w:color w:val="0000FF"/>
            <w:szCs w:val="24"/>
            <w:u w:val="single"/>
          </w:rPr>
          <w:t>3M/343 (Annex 10)</w:t>
        </w:r>
      </w:hyperlink>
      <w:r w:rsidRPr="009C567D">
        <w:t xml:space="preserve"> (revision to Rec. ITU-R P.452, Section 5)] using Gauss</w:t>
      </w:r>
      <w:r w:rsidRPr="009C567D">
        <w:noBreakHyphen/>
        <w:t>Legendre quadrature. An algorithm for calculating the nodes and weights required by Gauss</w:t>
      </w:r>
      <w:r w:rsidRPr="009C567D">
        <w:noBreakHyphen/>
        <w:t>Legendre quadrature integration is given in Annex F. An analytic solution for the scatter transfer function is reported in Annex G.</w:t>
      </w:r>
      <w:bookmarkStart w:id="14" w:name="_Toc493061838"/>
      <w:bookmarkStart w:id="15" w:name="_Toc493061932"/>
      <w:bookmarkStart w:id="16" w:name="_Toc493062185"/>
      <w:bookmarkStart w:id="17" w:name="_Toc493064353"/>
      <w:bookmarkStart w:id="18" w:name="_Toc493142930"/>
      <w:bookmarkStart w:id="19" w:name="_Toc495309215"/>
      <w:bookmarkStart w:id="20" w:name="_Toc495309298"/>
      <w:bookmarkStart w:id="21" w:name="_Toc495309381"/>
      <w:bookmarkStart w:id="22" w:name="_Toc495310044"/>
      <w:bookmarkStart w:id="23" w:name="_Toc495398247"/>
      <w:bookmarkStart w:id="24" w:name="_Toc495398310"/>
      <w:bookmarkStart w:id="25" w:name="_Toc495398375"/>
      <w:bookmarkStart w:id="26" w:name="_Toc495398439"/>
      <w:bookmarkStart w:id="27" w:name="_Toc495568535"/>
      <w:bookmarkStart w:id="28" w:name="_Toc495569002"/>
      <w:bookmarkStart w:id="29" w:name="_Toc495574446"/>
      <w:bookmarkStart w:id="30" w:name="_Toc495585378"/>
      <w:bookmarkStart w:id="31" w:name="_Toc495585446"/>
      <w:bookmarkStart w:id="32" w:name="_Toc495586037"/>
      <w:bookmarkStart w:id="33" w:name="_Toc495586113"/>
      <w:bookmarkStart w:id="34" w:name="_Toc495586190"/>
      <w:bookmarkStart w:id="35" w:name="_Toc495589650"/>
      <w:bookmarkStart w:id="36" w:name="_Toc495602921"/>
      <w:bookmarkStart w:id="37" w:name="_Toc495603082"/>
      <w:bookmarkStart w:id="38" w:name="_Toc495603245"/>
      <w:bookmarkStart w:id="39" w:name="_Toc495603403"/>
      <w:bookmarkStart w:id="40" w:name="_Toc495603656"/>
      <w:bookmarkStart w:id="41" w:name="_Toc495684171"/>
      <w:bookmarkStart w:id="42" w:name="_Toc495684764"/>
      <w:bookmarkStart w:id="43" w:name="_Toc495755265"/>
      <w:bookmarkStart w:id="44" w:name="_Toc495842242"/>
      <w:bookmarkStart w:id="45" w:name="_Toc495843170"/>
      <w:bookmarkStart w:id="46" w:name="_Toc495875927"/>
      <w:bookmarkStart w:id="47" w:name="_Toc495906203"/>
      <w:bookmarkStart w:id="48" w:name="_Toc496016878"/>
      <w:bookmarkStart w:id="49" w:name="_Toc496017043"/>
      <w:bookmarkStart w:id="50" w:name="_Toc496022934"/>
      <w:bookmarkStart w:id="51" w:name="_Toc496086807"/>
      <w:bookmarkStart w:id="52" w:name="_Toc496107147"/>
      <w:bookmarkStart w:id="53" w:name="_Toc496124426"/>
      <w:bookmarkStart w:id="54" w:name="_Toc496131603"/>
      <w:bookmarkStart w:id="55" w:name="_Toc496434037"/>
      <w:bookmarkStart w:id="56" w:name="_Toc496514403"/>
      <w:bookmarkStart w:id="57" w:name="_Toc501535150"/>
      <w:bookmarkStart w:id="58" w:name="_Toc501535290"/>
      <w:bookmarkStart w:id="59" w:name="_Toc501537069"/>
      <w:bookmarkStart w:id="60" w:name="_Toc501538145"/>
      <w:bookmarkStart w:id="61" w:name="_Toc501538439"/>
      <w:bookmarkStart w:id="62" w:name="_Toc501538583"/>
      <w:bookmarkStart w:id="63" w:name="_Toc501538727"/>
      <w:bookmarkStart w:id="64" w:name="_Toc502911245"/>
      <w:bookmarkStart w:id="65" w:name="_Toc503083144"/>
      <w:bookmarkStart w:id="66" w:name="_Toc503083279"/>
      <w:bookmarkStart w:id="67" w:name="_Toc503196736"/>
      <w:bookmarkStart w:id="68" w:name="_Toc503252886"/>
      <w:bookmarkStart w:id="69" w:name="_Toc503253032"/>
      <w:bookmarkStart w:id="70" w:name="_Toc503253178"/>
      <w:bookmarkStart w:id="71" w:name="_Toc503253324"/>
      <w:bookmarkStart w:id="72" w:name="_Toc503263398"/>
      <w:bookmarkStart w:id="73" w:name="_Toc503871185"/>
      <w:bookmarkStart w:id="74" w:name="_Toc503953489"/>
      <w:bookmarkStart w:id="75" w:name="_Toc503982131"/>
      <w:bookmarkStart w:id="76" w:name="_Toc503982280"/>
      <w:bookmarkStart w:id="77" w:name="_Toc503998196"/>
      <w:bookmarkStart w:id="78" w:name="_Toc503998349"/>
      <w:bookmarkStart w:id="79" w:name="_Toc504000296"/>
      <w:bookmarkStart w:id="80" w:name="_Toc504000488"/>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9C567D">
        <w:t xml:space="preserve"> </w:t>
      </w:r>
    </w:p>
    <w:p w14:paraId="05A0304A" w14:textId="77777777" w:rsidR="0031075C" w:rsidRPr="009C567D" w:rsidRDefault="0031075C" w:rsidP="00CE1C20">
      <w:pPr>
        <w:pStyle w:val="Heading1"/>
      </w:pPr>
      <w:bookmarkStart w:id="81" w:name="_Toc501538146"/>
      <w:bookmarkStart w:id="82" w:name="_Toc133342055"/>
      <w:bookmarkStart w:id="83" w:name="_Toc137659204"/>
      <w:r w:rsidRPr="009C567D">
        <w:t>2</w:t>
      </w:r>
      <w:r w:rsidRPr="009C567D">
        <w:tab/>
        <w:t>Parameters controlling hydrometeor scatter interference</w:t>
      </w:r>
      <w:bookmarkStart w:id="84" w:name="_Toc496434039"/>
      <w:bookmarkStart w:id="85" w:name="_Toc496514405"/>
      <w:bookmarkStart w:id="86" w:name="_Toc501535152"/>
      <w:bookmarkStart w:id="87" w:name="_Toc501535292"/>
      <w:bookmarkStart w:id="88" w:name="_Toc501537071"/>
      <w:bookmarkStart w:id="89" w:name="_Toc501538147"/>
      <w:bookmarkStart w:id="90" w:name="_Toc501538441"/>
      <w:bookmarkStart w:id="91" w:name="_Toc501538585"/>
      <w:bookmarkStart w:id="92" w:name="_Toc501538729"/>
      <w:bookmarkStart w:id="93" w:name="_Toc502911247"/>
      <w:bookmarkStart w:id="94" w:name="_Toc503083146"/>
      <w:bookmarkStart w:id="95" w:name="_Toc503083281"/>
      <w:bookmarkStart w:id="96" w:name="_Toc503196738"/>
      <w:bookmarkStart w:id="97" w:name="_Toc503252888"/>
      <w:bookmarkStart w:id="98" w:name="_Toc503253034"/>
      <w:bookmarkStart w:id="99" w:name="_Toc503253180"/>
      <w:bookmarkStart w:id="100" w:name="_Toc503253326"/>
      <w:bookmarkStart w:id="101" w:name="_Toc503263400"/>
      <w:bookmarkStart w:id="102" w:name="_Toc503871187"/>
      <w:bookmarkStart w:id="103" w:name="_Toc503953491"/>
      <w:bookmarkStart w:id="104" w:name="_Toc503982133"/>
      <w:bookmarkStart w:id="105" w:name="_Toc503982282"/>
      <w:bookmarkStart w:id="106" w:name="_Toc503998198"/>
      <w:bookmarkStart w:id="107" w:name="_Toc503998351"/>
      <w:bookmarkStart w:id="108" w:name="_Toc504000298"/>
      <w:bookmarkStart w:id="109" w:name="_Toc50400049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6D69345D" w14:textId="77777777" w:rsidR="0031075C" w:rsidRPr="009C567D" w:rsidRDefault="0031075C" w:rsidP="00CE1C20">
      <w:pPr>
        <w:pStyle w:val="Heading2"/>
      </w:pPr>
      <w:bookmarkStart w:id="110" w:name="_Toc501538148"/>
      <w:bookmarkStart w:id="111" w:name="_Toc133342056"/>
      <w:bookmarkStart w:id="112" w:name="_Toc137659205"/>
      <w:r w:rsidRPr="009C567D">
        <w:t>2.1</w:t>
      </w:r>
      <w:r w:rsidRPr="009C567D">
        <w:tab/>
        <w:t>Meteorological parameters</w:t>
      </w:r>
      <w:bookmarkEnd w:id="110"/>
      <w:bookmarkEnd w:id="111"/>
      <w:bookmarkEnd w:id="112"/>
    </w:p>
    <w:p w14:paraId="780AB770" w14:textId="77777777" w:rsidR="0031075C" w:rsidRPr="009C567D" w:rsidRDefault="0031075C" w:rsidP="00CE1C20">
      <w:pPr>
        <w:jc w:val="both"/>
        <w:rPr>
          <w:lang w:eastAsia="zh-CN"/>
        </w:rPr>
      </w:pPr>
      <w:r w:rsidRPr="009C567D">
        <w:rPr>
          <w:lang w:eastAsia="zh-CN"/>
        </w:rPr>
        <w:t>There are two types of meteorological parameters impacting hydrometeor scatter:</w:t>
      </w:r>
    </w:p>
    <w:p w14:paraId="4E2C3401" w14:textId="77777777" w:rsidR="0031075C" w:rsidRPr="009C567D" w:rsidRDefault="0031075C" w:rsidP="00CE1C20">
      <w:pPr>
        <w:pStyle w:val="enumlev1"/>
        <w:jc w:val="both"/>
        <w:rPr>
          <w:lang w:eastAsia="zh-CN"/>
        </w:rPr>
      </w:pPr>
      <w:r w:rsidRPr="009C567D">
        <w:rPr>
          <w:lang w:eastAsia="zh-CN"/>
        </w:rPr>
        <w:t>–</w:t>
      </w:r>
      <w:r w:rsidRPr="009C567D">
        <w:rPr>
          <w:lang w:eastAsia="zh-CN"/>
        </w:rPr>
        <w:tab/>
        <w:t>One type related to the background atmosphere, and</w:t>
      </w:r>
    </w:p>
    <w:p w14:paraId="10D3EEFF" w14:textId="77777777" w:rsidR="0031075C" w:rsidRPr="009C567D" w:rsidRDefault="0031075C" w:rsidP="00CE1C20">
      <w:pPr>
        <w:pStyle w:val="enumlev1"/>
        <w:jc w:val="both"/>
        <w:rPr>
          <w:lang w:eastAsia="zh-CN"/>
        </w:rPr>
      </w:pPr>
      <w:r w:rsidRPr="009C567D">
        <w:rPr>
          <w:lang w:eastAsia="zh-CN"/>
        </w:rPr>
        <w:t>–</w:t>
      </w:r>
      <w:r w:rsidRPr="009C567D">
        <w:rPr>
          <w:lang w:eastAsia="zh-CN"/>
        </w:rPr>
        <w:tab/>
        <w:t>Another type related to the hydrometeor particles.</w:t>
      </w:r>
    </w:p>
    <w:p w14:paraId="2D845DF1" w14:textId="77777777" w:rsidR="0031075C" w:rsidRPr="009C567D" w:rsidRDefault="0031075C" w:rsidP="00CE1C20">
      <w:pPr>
        <w:jc w:val="both"/>
        <w:rPr>
          <w:lang w:eastAsia="zh-CN"/>
        </w:rPr>
      </w:pPr>
      <w:r w:rsidRPr="009C567D">
        <w:rPr>
          <w:lang w:eastAsia="zh-CN"/>
        </w:rPr>
        <w:t>The meteorological parameters related to the background atmosphere are the atmospheric temperature profile, and water vapour (humidity) profile. These two profiles determine the attenuation due to atmospheric gases attenuating the hydrometeor scatter signals, and can be obtained from Recommendation ITU-R P.676-13.</w:t>
      </w:r>
    </w:p>
    <w:p w14:paraId="4A14ADF5" w14:textId="77777777" w:rsidR="0031075C" w:rsidRPr="009C567D" w:rsidRDefault="0031075C" w:rsidP="00CE1C20">
      <w:pPr>
        <w:jc w:val="both"/>
      </w:pPr>
      <w:r w:rsidRPr="009C567D">
        <w:rPr>
          <w:lang w:eastAsia="zh-CN"/>
        </w:rPr>
        <w:t xml:space="preserve">The meteorological parameters related to the hydrometeor particles are the hydrometeor temperature, and rainfall rate. The hydrometeor temperature, depending on the operating frequencies, determines the hydrometeor complex relative permittivity </w:t>
      </w:r>
      <m:oMath>
        <m:sSub>
          <m:sSubPr>
            <m:ctrlPr>
              <w:rPr>
                <w:rFonts w:ascii="Cambria Math" w:hAnsi="Cambria Math"/>
                <w:i/>
                <w:lang w:eastAsia="zh-CN"/>
              </w:rPr>
            </m:ctrlPr>
          </m:sSubPr>
          <m:e>
            <m:r>
              <w:rPr>
                <w:rFonts w:ascii="Cambria Math" w:hAnsi="Cambria Math"/>
                <w:lang w:eastAsia="zh-CN"/>
              </w:rPr>
              <m:t>ε</m:t>
            </m:r>
          </m:e>
          <m:sub>
            <m:r>
              <w:rPr>
                <w:rFonts w:ascii="Cambria Math" w:hAnsi="Cambria Math"/>
                <w:lang w:eastAsia="zh-CN"/>
              </w:rPr>
              <m:t>r</m:t>
            </m:r>
          </m:sub>
        </m:sSub>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ε</m:t>
                </m:r>
              </m:e>
              <m:sub>
                <m:r>
                  <w:rPr>
                    <w:rFonts w:ascii="Cambria Math" w:hAnsi="Cambria Math"/>
                    <w:lang w:eastAsia="zh-CN"/>
                  </w:rPr>
                  <m:t>r</m:t>
                </m:r>
              </m:sub>
            </m:sSub>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ε</m:t>
                </m:r>
              </m:e>
              <m:sub>
                <m:r>
                  <w:rPr>
                    <w:rFonts w:ascii="Cambria Math" w:hAnsi="Cambria Math"/>
                    <w:lang w:eastAsia="zh-CN"/>
                  </w:rPr>
                  <m:t>r</m:t>
                </m:r>
              </m:sub>
              <m:sup>
                <m:r>
                  <w:rPr>
                    <w:rFonts w:ascii="Cambria Math" w:hAnsi="Cambria Math"/>
                    <w:lang w:eastAsia="zh-CN"/>
                  </w:rPr>
                  <m:t>'</m:t>
                </m:r>
              </m:sup>
            </m:sSubSup>
            <m:r>
              <w:rPr>
                <w:rFonts w:ascii="Cambria Math" w:hAnsi="Cambria Math"/>
                <w:lang w:eastAsia="zh-CN"/>
              </w:rPr>
              <m:t>-j</m:t>
            </m:r>
            <m:sSubSup>
              <m:sSubSupPr>
                <m:ctrlPr>
                  <w:rPr>
                    <w:rFonts w:ascii="Cambria Math" w:hAnsi="Cambria Math"/>
                    <w:i/>
                    <w:lang w:eastAsia="zh-CN"/>
                  </w:rPr>
                </m:ctrlPr>
              </m:sSubSupPr>
              <m:e>
                <m:r>
                  <w:rPr>
                    <w:rFonts w:ascii="Cambria Math" w:hAnsi="Cambria Math"/>
                    <w:lang w:eastAsia="zh-CN"/>
                  </w:rPr>
                  <m:t>ε</m:t>
                </m:r>
              </m:e>
              <m:sub>
                <m:r>
                  <w:rPr>
                    <w:rFonts w:ascii="Cambria Math" w:hAnsi="Cambria Math"/>
                    <w:lang w:eastAsia="zh-CN"/>
                  </w:rPr>
                  <m:t>r</m:t>
                </m:r>
              </m:sub>
              <m:sup>
                <m:r>
                  <w:rPr>
                    <w:rFonts w:ascii="Cambria Math" w:hAnsi="Cambria Math"/>
                    <w:lang w:eastAsia="zh-CN"/>
                  </w:rPr>
                  <m:t>''</m:t>
                </m:r>
              </m:sup>
            </m:sSubSup>
          </m:e>
        </m:d>
      </m:oMath>
      <w:r w:rsidRPr="009C567D">
        <w:rPr>
          <w:lang w:eastAsia="zh-CN"/>
        </w:rPr>
        <w:t xml:space="preserve"> which determines scattering amplitudes of raindrops, which in turn determine the bi-static scattering cross sections and the specific attenuation of raindrops controlling level and spatial distributions of scattered signals by the hydrometeor particles. On the other hand, rainfall rate </w:t>
      </w:r>
      <m:oMath>
        <m:r>
          <w:rPr>
            <w:rFonts w:ascii="Cambria Math" w:hAnsi="Cambria Math"/>
            <w:lang w:eastAsia="zh-CN"/>
          </w:rPr>
          <m:t xml:space="preserve">R </m:t>
        </m:r>
      </m:oMath>
      <w:r w:rsidRPr="009C567D">
        <w:rPr>
          <w:lang w:eastAsia="zh-CN"/>
        </w:rPr>
        <w:t>is a function of rainfall terminal velocity, and it determines the raindrop size distribution (DSD) and rain cell size which are required for getting raindrop scattering amplitudes, and hence both bi-static scattering cross section and specific attenuation of raindrops. Also at lower frequencies, where the Rayleigh approximation can be used, rainfall rate can be used for getting radar reflectivity used in section 5 of Recommendation ITU-R P.452</w:t>
      </w:r>
      <w:r w:rsidRPr="009C567D">
        <w:rPr>
          <w:lang w:eastAsia="zh-CN"/>
        </w:rPr>
        <w:noBreakHyphen/>
        <w:t>16.</w:t>
      </w:r>
      <w:bookmarkStart w:id="113" w:name="_Toc495602923"/>
      <w:bookmarkStart w:id="114" w:name="_Toc495603084"/>
      <w:bookmarkStart w:id="115" w:name="_Toc495603247"/>
      <w:bookmarkStart w:id="116" w:name="_Toc495603405"/>
      <w:bookmarkStart w:id="117" w:name="_Toc495603658"/>
      <w:bookmarkStart w:id="118" w:name="_Toc495684173"/>
      <w:bookmarkStart w:id="119" w:name="_Toc495684766"/>
      <w:bookmarkStart w:id="120" w:name="_Toc495755267"/>
      <w:bookmarkStart w:id="121" w:name="_Toc495842244"/>
      <w:bookmarkStart w:id="122" w:name="_Toc495843172"/>
      <w:bookmarkStart w:id="123" w:name="_Toc495875929"/>
      <w:bookmarkStart w:id="124" w:name="_Toc495906205"/>
      <w:bookmarkStart w:id="125" w:name="_Toc496016880"/>
      <w:bookmarkStart w:id="126" w:name="_Toc496017045"/>
      <w:bookmarkStart w:id="127" w:name="_Toc496022936"/>
      <w:bookmarkStart w:id="128" w:name="_Toc496086809"/>
      <w:bookmarkStart w:id="129" w:name="_Toc496107149"/>
      <w:bookmarkStart w:id="130" w:name="_Toc496124428"/>
      <w:bookmarkStart w:id="131" w:name="_Toc496131605"/>
      <w:bookmarkStart w:id="132" w:name="_Toc496434041"/>
      <w:bookmarkStart w:id="133" w:name="_Toc496514407"/>
      <w:bookmarkStart w:id="134" w:name="_Toc501535154"/>
      <w:bookmarkStart w:id="135" w:name="_Toc501535294"/>
      <w:bookmarkStart w:id="136" w:name="_Toc501537073"/>
      <w:bookmarkStart w:id="137" w:name="_Toc501538149"/>
      <w:bookmarkStart w:id="138" w:name="_Toc501538443"/>
      <w:bookmarkStart w:id="139" w:name="_Toc501538587"/>
      <w:bookmarkStart w:id="140" w:name="_Toc501538731"/>
      <w:bookmarkStart w:id="141" w:name="_Toc502911249"/>
      <w:bookmarkStart w:id="142" w:name="_Toc503083148"/>
      <w:bookmarkStart w:id="143" w:name="_Toc503083283"/>
      <w:bookmarkStart w:id="144" w:name="_Toc503196740"/>
      <w:bookmarkStart w:id="145" w:name="_Toc503252890"/>
      <w:bookmarkStart w:id="146" w:name="_Toc503253036"/>
      <w:bookmarkStart w:id="147" w:name="_Toc503253182"/>
      <w:bookmarkStart w:id="148" w:name="_Toc503253328"/>
      <w:bookmarkStart w:id="149" w:name="_Toc503263402"/>
      <w:bookmarkStart w:id="150" w:name="_Toc503871189"/>
      <w:bookmarkStart w:id="151" w:name="_Toc503953493"/>
      <w:bookmarkStart w:id="152" w:name="_Toc503982135"/>
      <w:bookmarkStart w:id="153" w:name="_Toc503982284"/>
      <w:bookmarkStart w:id="154" w:name="_Toc503998200"/>
      <w:bookmarkStart w:id="155" w:name="_Toc503998353"/>
      <w:bookmarkStart w:id="156" w:name="_Toc504000300"/>
      <w:bookmarkStart w:id="157" w:name="_Toc504000492"/>
      <w:bookmarkStart w:id="158" w:name="_Toc496086810"/>
      <w:bookmarkStart w:id="159" w:name="_Toc496107150"/>
      <w:bookmarkStart w:id="160" w:name="_Toc496124429"/>
      <w:bookmarkStart w:id="161" w:name="_Toc496131606"/>
      <w:bookmarkStart w:id="162" w:name="_Toc496434042"/>
      <w:bookmarkStart w:id="163" w:name="_Toc496514408"/>
      <w:bookmarkStart w:id="164" w:name="_Toc501535155"/>
      <w:bookmarkStart w:id="165" w:name="_Toc501535295"/>
      <w:bookmarkStart w:id="166" w:name="_Toc501537074"/>
      <w:bookmarkStart w:id="167" w:name="_Toc501538150"/>
      <w:bookmarkStart w:id="168" w:name="_Toc501538444"/>
      <w:bookmarkStart w:id="169" w:name="_Toc501538588"/>
      <w:bookmarkStart w:id="170" w:name="_Toc501538732"/>
      <w:bookmarkStart w:id="171" w:name="_Toc502911250"/>
      <w:bookmarkStart w:id="172" w:name="_Toc503083149"/>
      <w:bookmarkStart w:id="173" w:name="_Toc503083284"/>
      <w:bookmarkStart w:id="174" w:name="_Toc503196741"/>
      <w:bookmarkStart w:id="175" w:name="_Toc503252891"/>
      <w:bookmarkStart w:id="176" w:name="_Toc503253037"/>
      <w:bookmarkStart w:id="177" w:name="_Toc503253183"/>
      <w:bookmarkStart w:id="178" w:name="_Toc503253329"/>
      <w:bookmarkStart w:id="179" w:name="_Toc503263403"/>
      <w:bookmarkStart w:id="180" w:name="_Toc503871190"/>
      <w:bookmarkStart w:id="181" w:name="_Toc503953494"/>
      <w:bookmarkStart w:id="182" w:name="_Toc503982136"/>
      <w:bookmarkStart w:id="183" w:name="_Toc503982285"/>
      <w:bookmarkStart w:id="184" w:name="_Toc503998201"/>
      <w:bookmarkStart w:id="185" w:name="_Toc503998354"/>
      <w:bookmarkStart w:id="186" w:name="_Toc504000301"/>
      <w:bookmarkStart w:id="187" w:name="_Toc504000493"/>
      <w:bookmarkStart w:id="188" w:name="_Toc503998202"/>
      <w:bookmarkStart w:id="189" w:name="_Toc503998355"/>
      <w:bookmarkStart w:id="190" w:name="_Toc504000302"/>
      <w:bookmarkStart w:id="191" w:name="_Toc504000494"/>
      <w:bookmarkStart w:id="192" w:name="_Toc503998203"/>
      <w:bookmarkStart w:id="193" w:name="_Toc503998356"/>
      <w:bookmarkStart w:id="194" w:name="_Toc504000303"/>
      <w:bookmarkStart w:id="195" w:name="_Toc504000495"/>
      <w:bookmarkStart w:id="196" w:name="_Toc503998204"/>
      <w:bookmarkStart w:id="197" w:name="_Toc503998357"/>
      <w:bookmarkStart w:id="198" w:name="_Toc504000304"/>
      <w:bookmarkStart w:id="199" w:name="_Toc504000496"/>
      <w:bookmarkStart w:id="200" w:name="_Toc501538151"/>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16626DD1" w14:textId="77777777" w:rsidR="0031075C" w:rsidRPr="009C567D" w:rsidRDefault="0031075C" w:rsidP="00CE1C20">
      <w:pPr>
        <w:pStyle w:val="Heading3"/>
      </w:pPr>
      <w:r w:rsidRPr="009C567D">
        <w:t>2.1.1</w:t>
      </w:r>
      <w:r w:rsidRPr="009C567D">
        <w:tab/>
        <w:t>Rainfall rate</w:t>
      </w:r>
      <w:bookmarkEnd w:id="200"/>
    </w:p>
    <w:p w14:paraId="591BAE49" w14:textId="77777777" w:rsidR="0031075C" w:rsidRPr="009C567D" w:rsidRDefault="0031075C" w:rsidP="00CE1C20">
      <w:pPr>
        <w:overflowPunct/>
        <w:spacing w:before="240" w:after="120"/>
        <w:jc w:val="both"/>
        <w:textAlignment w:val="auto"/>
      </w:pPr>
      <w:r w:rsidRPr="009C567D">
        <w:rPr>
          <w:szCs w:val="24"/>
          <w:lang w:eastAsia="zh-CN"/>
        </w:rPr>
        <w:t>T</w:t>
      </w:r>
      <w:r w:rsidRPr="009C567D">
        <w:t xml:space="preserve">he rainfall rate </w:t>
      </w:r>
      <m:oMath>
        <m:r>
          <w:rPr>
            <w:rFonts w:ascii="Cambria Math" w:hAnsi="Cambria Math"/>
          </w:rPr>
          <m:t>R</m:t>
        </m:r>
        <m:d>
          <m:dPr>
            <m:ctrlPr>
              <w:rPr>
                <w:rFonts w:ascii="Cambria Math" w:hAnsi="Cambria Math"/>
                <w:i/>
              </w:rPr>
            </m:ctrlPr>
          </m:dPr>
          <m:e>
            <m:r>
              <w:rPr>
                <w:rFonts w:ascii="Cambria Math" w:hAnsi="Cambria Math"/>
              </w:rPr>
              <m:t>mm/h</m:t>
            </m:r>
          </m:e>
        </m:d>
      </m:oMath>
      <w:r w:rsidRPr="009C567D">
        <w:t xml:space="preserve"> mathematical formulation is:</w:t>
      </w:r>
    </w:p>
    <w:p w14:paraId="15FA0BAD" w14:textId="77777777" w:rsidR="0031075C" w:rsidRPr="009C567D" w:rsidRDefault="0031075C" w:rsidP="00CE1C20">
      <w:pPr>
        <w:pStyle w:val="Equation"/>
        <w:jc w:val="both"/>
      </w:pPr>
      <w:r w:rsidRPr="009C567D">
        <w:tab/>
      </w:r>
      <w:r w:rsidRPr="009C567D">
        <w:tab/>
      </w:r>
      <m:oMath>
        <m:r>
          <w:rPr>
            <w:rFonts w:ascii="Cambria Math" w:hAnsi="Cambria Math"/>
          </w:rPr>
          <m:t>R</m:t>
        </m:r>
        <m:r>
          <m:rPr>
            <m:sty m:val="p"/>
          </m:rPr>
          <w:rPr>
            <w:rFonts w:ascii="Cambria Math" w:hAnsi="Cambria Math"/>
          </w:rPr>
          <m:t>=0.6</m:t>
        </m:r>
        <m:r>
          <w:rPr>
            <w:rFonts w:ascii="Cambria Math" w:hAnsi="Cambria Math"/>
          </w:rPr>
          <m:t>π</m:t>
        </m:r>
        <m:r>
          <m:rPr>
            <m:sty m:val="p"/>
          </m:rPr>
          <w:rPr>
            <w:rFonts w:ascii="Cambria Math" w:hAnsi="Cambria Math"/>
          </w:rPr>
          <m:t xml:space="preserve"> </m:t>
        </m:r>
        <m:nary>
          <m:naryPr>
            <m:limLoc m:val="undOvr"/>
            <m:ctrlPr>
              <w:rPr>
                <w:rFonts w:ascii="Cambria Math" w:hAnsi="Cambria Math"/>
              </w:rPr>
            </m:ctrlPr>
          </m:naryPr>
          <m:sub>
            <m:sSub>
              <m:sSubPr>
                <m:ctrlPr>
                  <w:rPr>
                    <w:rFonts w:ascii="Cambria Math" w:hAnsi="Cambria Math"/>
                  </w:rPr>
                </m:ctrlPr>
              </m:sSubPr>
              <m:e>
                <m:r>
                  <w:rPr>
                    <w:rFonts w:ascii="Cambria Math" w:hAnsi="Cambria Math"/>
                  </w:rPr>
                  <m:t>D</m:t>
                </m:r>
              </m:e>
              <m:sub>
                <m:r>
                  <w:rPr>
                    <w:rFonts w:ascii="Cambria Math" w:hAnsi="Cambria Math"/>
                  </w:rPr>
                  <m:t>min</m:t>
                </m:r>
              </m:sub>
            </m:sSub>
          </m:sub>
          <m:sup>
            <m:sSub>
              <m:sSubPr>
                <m:ctrlPr>
                  <w:rPr>
                    <w:rFonts w:ascii="Cambria Math" w:hAnsi="Cambria Math"/>
                  </w:rPr>
                </m:ctrlPr>
              </m:sSubPr>
              <m:e>
                <m:r>
                  <w:rPr>
                    <w:rFonts w:ascii="Cambria Math" w:hAnsi="Cambria Math"/>
                  </w:rPr>
                  <m:t>D</m:t>
                </m:r>
              </m:e>
              <m:sub>
                <m:r>
                  <w:rPr>
                    <w:rFonts w:ascii="Cambria Math" w:hAnsi="Cambria Math"/>
                  </w:rPr>
                  <m:t>max</m:t>
                </m:r>
              </m:sub>
            </m:sSub>
          </m:sup>
          <m:e>
            <m:sSup>
              <m:sSupPr>
                <m:ctrlPr>
                  <w:rPr>
                    <w:rFonts w:ascii="Cambria Math" w:hAnsi="Cambria Math"/>
                  </w:rPr>
                </m:ctrlPr>
              </m:sSupPr>
              <m:e>
                <m:r>
                  <w:rPr>
                    <w:rFonts w:ascii="Cambria Math" w:hAnsi="Cambria Math"/>
                  </w:rPr>
                  <m:t>D</m:t>
                </m:r>
              </m:e>
              <m:sup>
                <m:r>
                  <m:rPr>
                    <m:sty m:val="p"/>
                  </m:rPr>
                  <w:rPr>
                    <w:rFonts w:ascii="Cambria Math" w:hAnsi="Cambria Math"/>
                  </w:rPr>
                  <m:t>3</m:t>
                </m:r>
              </m:sup>
            </m:sSup>
            <m:r>
              <w:rPr>
                <w:rFonts w:ascii="Cambria Math" w:hAnsi="Cambria Math"/>
              </w:rPr>
              <m:t>ν</m:t>
            </m:r>
            <m:d>
              <m:dPr>
                <m:ctrlPr>
                  <w:rPr>
                    <w:rFonts w:ascii="Cambria Math" w:hAnsi="Cambria Math"/>
                  </w:rPr>
                </m:ctrlPr>
              </m:dPr>
              <m:e>
                <m:r>
                  <w:rPr>
                    <w:rFonts w:ascii="Cambria Math" w:hAnsi="Cambria Math"/>
                  </w:rPr>
                  <m:t>D</m:t>
                </m:r>
              </m:e>
            </m:d>
            <m:r>
              <m:rPr>
                <m:sty m:val="p"/>
              </m:rPr>
              <w:rPr>
                <w:rFonts w:ascii="Cambria Math" w:hAnsi="Cambria Math"/>
              </w:rPr>
              <m:t xml:space="preserve"> </m:t>
            </m:r>
            <m:r>
              <w:rPr>
                <w:rFonts w:ascii="Cambria Math" w:hAnsi="Cambria Math"/>
              </w:rPr>
              <m:t>n</m:t>
            </m:r>
            <m:d>
              <m:dPr>
                <m:ctrlPr>
                  <w:rPr>
                    <w:rFonts w:ascii="Cambria Math" w:hAnsi="Cambria Math"/>
                  </w:rPr>
                </m:ctrlPr>
              </m:dPr>
              <m:e>
                <m:r>
                  <w:rPr>
                    <w:rFonts w:ascii="Cambria Math" w:hAnsi="Cambria Math"/>
                  </w:rPr>
                  <m:t>D</m:t>
                </m:r>
              </m:e>
            </m:d>
            <m:r>
              <w:rPr>
                <w:rFonts w:ascii="Cambria Math" w:hAnsi="Cambria Math"/>
              </w:rPr>
              <m:t>dD</m:t>
            </m:r>
          </m:e>
        </m:nary>
      </m:oMath>
      <w:r w:rsidRPr="009C567D">
        <w:tab/>
        <w:t>(1)</w:t>
      </w:r>
    </w:p>
    <w:p w14:paraId="349EA791" w14:textId="77777777" w:rsidR="0031075C" w:rsidRPr="009C567D" w:rsidRDefault="0031075C" w:rsidP="00CE1C20">
      <w:pPr>
        <w:jc w:val="both"/>
      </w:pPr>
      <w:r w:rsidRPr="009C567D">
        <w:t xml:space="preserve">where, </w:t>
      </w:r>
      <m:oMath>
        <m:r>
          <w:rPr>
            <w:rFonts w:ascii="Cambria Math" w:hAnsi="Cambria Math"/>
          </w:rPr>
          <m:t>ν(D)</m:t>
        </m:r>
      </m:oMath>
      <w:r w:rsidRPr="009C567D">
        <w:t xml:space="preserve"> is the raindrop terminal fall velocity in </w:t>
      </w:r>
      <m:oMath>
        <m:r>
          <w:rPr>
            <w:rFonts w:ascii="Cambria Math" w:hAnsi="Cambria Math"/>
          </w:rPr>
          <m:t>m/s</m:t>
        </m:r>
      </m:oMath>
      <w:r w:rsidRPr="009C567D">
        <w:t xml:space="preserve">, </w:t>
      </w:r>
      <m:oMath>
        <m:r>
          <w:rPr>
            <w:rFonts w:ascii="Cambria Math" w:hAnsi="Cambria Math"/>
          </w:rPr>
          <m:t>D</m:t>
        </m:r>
      </m:oMath>
      <w:r w:rsidRPr="009C567D">
        <w:t xml:space="preserve"> is raindrop diameter in </w:t>
      </w:r>
      <m:oMath>
        <m:r>
          <w:rPr>
            <w:rFonts w:ascii="Cambria Math" w:hAnsi="Cambria Math"/>
          </w:rPr>
          <m:t>mm</m:t>
        </m:r>
      </m:oMath>
      <w:r w:rsidRPr="009C567D">
        <w:t xml:space="preserve">, and </w:t>
      </w:r>
      <m:oMath>
        <m:r>
          <w:rPr>
            <w:rFonts w:ascii="Cambria Math" w:hAnsi="Cambria Math"/>
          </w:rPr>
          <m:t>n(D)</m:t>
        </m:r>
      </m:oMath>
      <w:r w:rsidRPr="009C567D">
        <w:t xml:space="preserve"> is raindrop number concentration (rain size distribution) in </w:t>
      </w:r>
      <m:oMath>
        <m:sSup>
          <m:sSupPr>
            <m:ctrlPr>
              <w:rPr>
                <w:rFonts w:ascii="Cambria Math" w:hAnsi="Cambria Math"/>
                <w:i/>
              </w:rPr>
            </m:ctrlPr>
          </m:sSupPr>
          <m:e>
            <m:r>
              <w:rPr>
                <w:rFonts w:ascii="Cambria Math" w:hAnsi="Cambria Math"/>
              </w:rPr>
              <m:t>mm</m:t>
            </m:r>
          </m:e>
          <m:sup>
            <m:r>
              <w:rPr>
                <w:rFonts w:ascii="Cambria Math" w:hAnsi="Cambria Math"/>
              </w:rPr>
              <m:t>-1</m:t>
            </m:r>
          </m:sup>
        </m:sSup>
        <m:sSup>
          <m:sSupPr>
            <m:ctrlPr>
              <w:rPr>
                <w:rFonts w:ascii="Cambria Math" w:hAnsi="Cambria Math"/>
                <w:i/>
              </w:rPr>
            </m:ctrlPr>
          </m:sSupPr>
          <m:e>
            <m:r>
              <w:rPr>
                <w:rFonts w:ascii="Cambria Math" w:hAnsi="Cambria Math"/>
              </w:rPr>
              <m:t>m</m:t>
            </m:r>
          </m:e>
          <m:sup>
            <m:r>
              <w:rPr>
                <w:rFonts w:ascii="Cambria Math" w:hAnsi="Cambria Math"/>
              </w:rPr>
              <m:t>-3</m:t>
            </m:r>
          </m:sup>
        </m:sSup>
      </m:oMath>
      <w:r w:rsidRPr="009C567D">
        <w:t>.</w:t>
      </w:r>
      <w:bookmarkStart w:id="201" w:name="_Toc495602925"/>
      <w:bookmarkStart w:id="202" w:name="_Toc495603086"/>
      <w:bookmarkStart w:id="203" w:name="_Toc495603249"/>
      <w:bookmarkStart w:id="204" w:name="_Toc495603407"/>
      <w:bookmarkStart w:id="205" w:name="_Toc495603659"/>
      <w:bookmarkStart w:id="206" w:name="_Toc495684174"/>
      <w:bookmarkStart w:id="207" w:name="_Toc495684767"/>
      <w:bookmarkStart w:id="208" w:name="_Toc495755268"/>
      <w:bookmarkStart w:id="209" w:name="_Toc495842245"/>
      <w:bookmarkStart w:id="210" w:name="_Toc495843173"/>
      <w:bookmarkStart w:id="211" w:name="_Toc495875930"/>
      <w:bookmarkStart w:id="212" w:name="_Toc495906206"/>
      <w:bookmarkStart w:id="213" w:name="_Toc496016881"/>
      <w:bookmarkStart w:id="214" w:name="_Toc496017046"/>
      <w:bookmarkStart w:id="215" w:name="_Toc496022937"/>
      <w:bookmarkStart w:id="216" w:name="_Toc496086812"/>
      <w:bookmarkStart w:id="217" w:name="_Toc496107152"/>
      <w:bookmarkStart w:id="218" w:name="_Toc496124431"/>
      <w:bookmarkStart w:id="219" w:name="_Toc496131608"/>
      <w:bookmarkStart w:id="220" w:name="_Toc496434044"/>
      <w:bookmarkStart w:id="221" w:name="_Toc496514410"/>
      <w:bookmarkStart w:id="222" w:name="_Toc501535157"/>
      <w:bookmarkStart w:id="223" w:name="_Toc501535297"/>
      <w:bookmarkStart w:id="224" w:name="_Toc501537076"/>
      <w:bookmarkStart w:id="225" w:name="_Toc501538152"/>
      <w:bookmarkStart w:id="226" w:name="_Toc501538446"/>
      <w:bookmarkStart w:id="227" w:name="_Toc501538590"/>
      <w:bookmarkStart w:id="228" w:name="_Toc501538734"/>
      <w:bookmarkStart w:id="229" w:name="_Toc502911252"/>
      <w:bookmarkStart w:id="230" w:name="_Toc503083151"/>
      <w:bookmarkStart w:id="231" w:name="_Toc503083286"/>
      <w:bookmarkStart w:id="232" w:name="_Toc503196743"/>
      <w:bookmarkStart w:id="233" w:name="_Toc503252893"/>
      <w:bookmarkStart w:id="234" w:name="_Toc503253039"/>
      <w:bookmarkStart w:id="235" w:name="_Toc503253185"/>
      <w:bookmarkStart w:id="236" w:name="_Toc503253331"/>
      <w:bookmarkStart w:id="237" w:name="_Toc503263405"/>
      <w:bookmarkStart w:id="238" w:name="_Toc503871192"/>
      <w:bookmarkStart w:id="239" w:name="_Toc503953496"/>
      <w:bookmarkStart w:id="240" w:name="_Toc503982138"/>
      <w:bookmarkStart w:id="241" w:name="_Toc503982287"/>
      <w:bookmarkStart w:id="242" w:name="_Toc503998206"/>
      <w:bookmarkStart w:id="243" w:name="_Toc503998359"/>
      <w:bookmarkStart w:id="244" w:name="_Toc504000306"/>
      <w:bookmarkStart w:id="245" w:name="_Toc504000498"/>
      <w:bookmarkStart w:id="246" w:name="_Toc496086813"/>
      <w:bookmarkStart w:id="247" w:name="_Toc496107153"/>
      <w:bookmarkStart w:id="248" w:name="_Toc496124432"/>
      <w:bookmarkStart w:id="249" w:name="_Toc496131609"/>
      <w:bookmarkStart w:id="250" w:name="_Toc496434045"/>
      <w:bookmarkStart w:id="251" w:name="_Toc496514411"/>
      <w:bookmarkStart w:id="252" w:name="_Toc501535158"/>
      <w:bookmarkStart w:id="253" w:name="_Toc501535298"/>
      <w:bookmarkStart w:id="254" w:name="_Toc501537077"/>
      <w:bookmarkStart w:id="255" w:name="_Toc501538153"/>
      <w:bookmarkStart w:id="256" w:name="_Toc501538447"/>
      <w:bookmarkStart w:id="257" w:name="_Toc501538591"/>
      <w:bookmarkStart w:id="258" w:name="_Toc501538735"/>
      <w:bookmarkStart w:id="259" w:name="_Toc502911253"/>
      <w:bookmarkStart w:id="260" w:name="_Toc503083152"/>
      <w:bookmarkStart w:id="261" w:name="_Toc503083287"/>
      <w:bookmarkStart w:id="262" w:name="_Toc503196744"/>
      <w:bookmarkStart w:id="263" w:name="_Toc503252894"/>
      <w:bookmarkStart w:id="264" w:name="_Toc503253040"/>
      <w:bookmarkStart w:id="265" w:name="_Toc503253186"/>
      <w:bookmarkStart w:id="266" w:name="_Toc503253332"/>
      <w:bookmarkStart w:id="267" w:name="_Toc503263406"/>
      <w:bookmarkStart w:id="268" w:name="_Toc503871193"/>
      <w:bookmarkStart w:id="269" w:name="_Toc503953497"/>
      <w:bookmarkStart w:id="270" w:name="_Toc503982139"/>
      <w:bookmarkStart w:id="271" w:name="_Toc503982288"/>
      <w:bookmarkStart w:id="272" w:name="_Toc503998207"/>
      <w:bookmarkStart w:id="273" w:name="_Toc503998360"/>
      <w:bookmarkStart w:id="274" w:name="_Toc504000307"/>
      <w:bookmarkStart w:id="275" w:name="_Toc504000499"/>
      <w:bookmarkStart w:id="276" w:name="_Toc496086814"/>
      <w:bookmarkStart w:id="277" w:name="_Toc496107154"/>
      <w:bookmarkStart w:id="278" w:name="_Toc496124433"/>
      <w:bookmarkStart w:id="279" w:name="_Toc496131610"/>
      <w:bookmarkStart w:id="280" w:name="_Toc496434046"/>
      <w:bookmarkStart w:id="281" w:name="_Toc496514412"/>
      <w:bookmarkStart w:id="282" w:name="_Toc501535159"/>
      <w:bookmarkStart w:id="283" w:name="_Toc501535299"/>
      <w:bookmarkStart w:id="284" w:name="_Toc501537078"/>
      <w:bookmarkStart w:id="285" w:name="_Toc501538154"/>
      <w:bookmarkStart w:id="286" w:name="_Toc501538448"/>
      <w:bookmarkStart w:id="287" w:name="_Toc501538592"/>
      <w:bookmarkStart w:id="288" w:name="_Toc501538736"/>
      <w:bookmarkStart w:id="289" w:name="_Toc502911254"/>
      <w:bookmarkStart w:id="290" w:name="_Toc503083153"/>
      <w:bookmarkStart w:id="291" w:name="_Toc503083288"/>
      <w:bookmarkStart w:id="292" w:name="_Toc503196745"/>
      <w:bookmarkStart w:id="293" w:name="_Toc503252895"/>
      <w:bookmarkStart w:id="294" w:name="_Toc503253041"/>
      <w:bookmarkStart w:id="295" w:name="_Toc503253187"/>
      <w:bookmarkStart w:id="296" w:name="_Toc503253333"/>
      <w:bookmarkStart w:id="297" w:name="_Toc503263407"/>
      <w:bookmarkStart w:id="298" w:name="_Toc503871194"/>
      <w:bookmarkStart w:id="299" w:name="_Toc503953498"/>
      <w:bookmarkStart w:id="300" w:name="_Toc503982140"/>
      <w:bookmarkStart w:id="301" w:name="_Toc503982289"/>
      <w:bookmarkStart w:id="302" w:name="_Toc503998208"/>
      <w:bookmarkStart w:id="303" w:name="_Toc503998361"/>
      <w:bookmarkStart w:id="304" w:name="_Toc504000308"/>
      <w:bookmarkStart w:id="305" w:name="_Toc5040005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458F3699" w14:textId="77777777" w:rsidR="0031075C" w:rsidRPr="009C567D" w:rsidRDefault="0031075C" w:rsidP="00CE1C20">
      <w:pPr>
        <w:pStyle w:val="Heading3"/>
      </w:pPr>
      <w:bookmarkStart w:id="306" w:name="_Toc501538155"/>
      <w:r w:rsidRPr="009C567D">
        <w:t>2.1.2</w:t>
      </w:r>
      <w:r w:rsidRPr="009C567D">
        <w:tab/>
        <w:t>Drop terminal fall velocity</w:t>
      </w:r>
      <w:bookmarkEnd w:id="306"/>
    </w:p>
    <w:p w14:paraId="222E6C04" w14:textId="77777777" w:rsidR="0031075C" w:rsidRPr="009C567D" w:rsidRDefault="0031075C" w:rsidP="00CE1C20">
      <w:pPr>
        <w:jc w:val="both"/>
      </w:pPr>
      <w:r w:rsidRPr="009C567D">
        <w:t>Three formulas are widely used in representing the drop terminal fall velocity in terms of raindrop diameter:</w:t>
      </w:r>
    </w:p>
    <w:p w14:paraId="69F2A686" w14:textId="77777777" w:rsidR="0031075C" w:rsidRPr="009C567D" w:rsidRDefault="0031075C" w:rsidP="00CE1C20">
      <w:pPr>
        <w:pStyle w:val="Equation"/>
      </w:pPr>
      <w:r w:rsidRPr="009C567D">
        <w:tab/>
      </w:r>
      <w:r w:rsidRPr="009C567D">
        <w:tab/>
      </w:r>
      <m:oMath>
        <m:r>
          <w:rPr>
            <w:rFonts w:ascii="Cambria Math" w:hAnsi="Cambria Math"/>
          </w:rPr>
          <m:t>ν</m:t>
        </m:r>
        <m:d>
          <m:dPr>
            <m:ctrlPr>
              <w:rPr>
                <w:rFonts w:ascii="Cambria Math" w:hAnsi="Cambria Math"/>
              </w:rPr>
            </m:ctrlPr>
          </m:dPr>
          <m:e>
            <m:r>
              <w:rPr>
                <w:rFonts w:ascii="Cambria Math" w:hAnsi="Cambria Math"/>
              </w:rPr>
              <m:t>D</m:t>
            </m:r>
          </m:e>
        </m:d>
        <m:r>
          <m:rPr>
            <m:sty m:val="p"/>
          </m:rPr>
          <w:rPr>
            <w:rFonts w:ascii="Cambria Math" w:hAnsi="Cambria Math"/>
          </w:rPr>
          <m:t xml:space="preserve">=3.778 </m:t>
        </m:r>
        <m:sSup>
          <m:sSupPr>
            <m:ctrlPr>
              <w:rPr>
                <w:rFonts w:ascii="Cambria Math" w:hAnsi="Cambria Math"/>
              </w:rPr>
            </m:ctrlPr>
          </m:sSupPr>
          <m:e>
            <m:r>
              <w:rPr>
                <w:rFonts w:ascii="Cambria Math" w:hAnsi="Cambria Math"/>
              </w:rPr>
              <m:t>D</m:t>
            </m:r>
          </m:e>
          <m:sup>
            <m:r>
              <m:rPr>
                <m:sty m:val="p"/>
              </m:rPr>
              <w:rPr>
                <w:rFonts w:ascii="Cambria Math" w:hAnsi="Cambria Math"/>
              </w:rPr>
              <m:t>0.67</m:t>
            </m:r>
          </m:sup>
        </m:sSup>
      </m:oMath>
      <w:r w:rsidRPr="009C567D">
        <w:tab/>
        <w:t>(2a)</w:t>
      </w:r>
    </w:p>
    <w:p w14:paraId="1CEB510D" w14:textId="77777777" w:rsidR="0031075C" w:rsidRPr="009C567D" w:rsidRDefault="0031075C" w:rsidP="00CE1C20">
      <w:pPr>
        <w:pStyle w:val="Equation"/>
      </w:pPr>
      <w:r w:rsidRPr="009C567D">
        <w:tab/>
      </w:r>
      <w:r w:rsidRPr="009C567D">
        <w:tab/>
      </w:r>
      <m:oMath>
        <m:r>
          <w:rPr>
            <w:rFonts w:ascii="Cambria Math" w:hAnsi="Cambria Math"/>
          </w:rPr>
          <m:t>ν</m:t>
        </m:r>
        <m:d>
          <m:dPr>
            <m:ctrlPr>
              <w:rPr>
                <w:rFonts w:ascii="Cambria Math" w:hAnsi="Cambria Math"/>
              </w:rPr>
            </m:ctrlPr>
          </m:dPr>
          <m:e>
            <m:r>
              <w:rPr>
                <w:rFonts w:ascii="Cambria Math" w:hAnsi="Cambria Math"/>
              </w:rPr>
              <m:t>D</m:t>
            </m:r>
          </m:e>
        </m:d>
        <m:r>
          <m:rPr>
            <m:sty m:val="p"/>
          </m:rPr>
          <w:rPr>
            <w:rFonts w:ascii="Cambria Math" w:hAnsi="Cambria Math"/>
          </w:rPr>
          <m:t>= -0.1021+4.932</m:t>
        </m:r>
        <m:r>
          <w:rPr>
            <w:rFonts w:ascii="Cambria Math" w:hAnsi="Cambria Math"/>
          </w:rPr>
          <m:t>D</m:t>
        </m:r>
        <m:r>
          <m:rPr>
            <m:sty m:val="p"/>
          </m:rPr>
          <w:rPr>
            <w:rFonts w:ascii="Cambria Math" w:hAnsi="Cambria Math"/>
          </w:rPr>
          <m:t>-0.9551</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+0.07934</m:t>
        </m:r>
        <m:sSup>
          <m:sSupPr>
            <m:ctrlPr>
              <w:rPr>
                <w:rFonts w:ascii="Cambria Math" w:hAnsi="Cambria Math"/>
              </w:rPr>
            </m:ctrlPr>
          </m:sSupPr>
          <m:e>
            <m:r>
              <w:rPr>
                <w:rFonts w:ascii="Cambria Math" w:hAnsi="Cambria Math"/>
              </w:rPr>
              <m:t>D</m:t>
            </m:r>
          </m:e>
          <m:sup>
            <m:r>
              <m:rPr>
                <m:sty m:val="p"/>
              </m:rPr>
              <w:rPr>
                <w:rFonts w:ascii="Cambria Math" w:hAnsi="Cambria Math"/>
              </w:rPr>
              <m:t>3</m:t>
            </m:r>
          </m:sup>
        </m:sSup>
        <m:r>
          <m:rPr>
            <m:sty m:val="p"/>
          </m:rPr>
          <w:rPr>
            <w:rFonts w:ascii="Cambria Math" w:hAnsi="Cambria Math"/>
          </w:rPr>
          <m:t>-0.002362</m:t>
        </m:r>
        <m:sSup>
          <m:sSupPr>
            <m:ctrlPr>
              <w:rPr>
                <w:rFonts w:ascii="Cambria Math" w:hAnsi="Cambria Math"/>
              </w:rPr>
            </m:ctrlPr>
          </m:sSupPr>
          <m:e>
            <m:r>
              <w:rPr>
                <w:rFonts w:ascii="Cambria Math" w:hAnsi="Cambria Math"/>
              </w:rPr>
              <m:t>D</m:t>
            </m:r>
          </m:e>
          <m:sup>
            <m:r>
              <m:rPr>
                <m:sty m:val="p"/>
              </m:rPr>
              <w:rPr>
                <w:rFonts w:ascii="Cambria Math" w:hAnsi="Cambria Math"/>
              </w:rPr>
              <m:t>4</m:t>
            </m:r>
          </m:sup>
        </m:sSup>
      </m:oMath>
      <w:r w:rsidRPr="009C567D">
        <w:tab/>
        <w:t>(2b)</w:t>
      </w:r>
    </w:p>
    <w:p w14:paraId="0A91288E" w14:textId="77777777" w:rsidR="0031075C" w:rsidRPr="009C567D" w:rsidRDefault="0031075C" w:rsidP="00CE1C20">
      <w:pPr>
        <w:pStyle w:val="Equation"/>
      </w:pPr>
      <w:r w:rsidRPr="009C567D">
        <w:tab/>
      </w:r>
      <w:r w:rsidRPr="009C567D">
        <w:tab/>
      </w:r>
      <m:oMath>
        <m:r>
          <w:rPr>
            <w:rFonts w:ascii="Cambria Math" w:hAnsi="Cambria Math"/>
          </w:rPr>
          <m:t>ν</m:t>
        </m:r>
        <m:d>
          <m:dPr>
            <m:ctrlPr>
              <w:rPr>
                <w:rFonts w:ascii="Cambria Math" w:hAnsi="Cambria Math"/>
              </w:rPr>
            </m:ctrlPr>
          </m:dPr>
          <m:e>
            <m:r>
              <w:rPr>
                <w:rFonts w:ascii="Cambria Math" w:hAnsi="Cambria Math"/>
              </w:rPr>
              <m:t>D</m:t>
            </m:r>
          </m:e>
        </m:d>
        <m:r>
          <m:rPr>
            <m:sty m:val="p"/>
          </m:rPr>
          <w:rPr>
            <w:rFonts w:ascii="Cambria Math" w:hAnsi="Cambria Math"/>
          </w:rPr>
          <m:t xml:space="preserve">=9.65-10.3 </m:t>
        </m:r>
        <m:r>
          <w:rPr>
            <w:rFonts w:ascii="Cambria Math" w:hAnsi="Cambria Math"/>
          </w:rPr>
          <m:t>exp</m:t>
        </m:r>
        <m:d>
          <m:dPr>
            <m:ctrlPr>
              <w:rPr>
                <w:rFonts w:ascii="Cambria Math" w:hAnsi="Cambria Math"/>
              </w:rPr>
            </m:ctrlPr>
          </m:dPr>
          <m:e>
            <m:r>
              <m:rPr>
                <m:sty m:val="p"/>
              </m:rPr>
              <w:rPr>
                <w:rFonts w:ascii="Cambria Math" w:hAnsi="Cambria Math"/>
              </w:rPr>
              <m:t>-0.6</m:t>
            </m:r>
            <m:r>
              <w:rPr>
                <w:rFonts w:ascii="Cambria Math" w:hAnsi="Cambria Math"/>
              </w:rPr>
              <m:t>D</m:t>
            </m:r>
          </m:e>
        </m:d>
      </m:oMath>
      <w:r w:rsidRPr="009C567D">
        <w:tab/>
        <w:t>(2c)</w:t>
      </w:r>
    </w:p>
    <w:p w14:paraId="7DCD9856" w14:textId="77777777" w:rsidR="0031075C" w:rsidRPr="009C567D" w:rsidRDefault="0031075C" w:rsidP="00CE1C20">
      <w:pPr>
        <w:jc w:val="both"/>
      </w:pPr>
      <w:r w:rsidRPr="009C567D">
        <w:t>Numerical calculations showed that terminal fall velocity values based on (2b) and (2c) are in agreement with each other. This implies that terminal fall velocity values based on either (2b) or (2c) are more accurate than the corresponding values based on (2a). Accordingly, either (2b) or (2c) could be used in rain fall formulation (1b). However, instead of so doing, one of them is used in deriving the following fall velocity formulation that enables getting a closed form solution for the integral of (1).</w:t>
      </w:r>
    </w:p>
    <w:p w14:paraId="535A29C1" w14:textId="77777777" w:rsidR="0031075C" w:rsidRPr="009C567D" w:rsidRDefault="0031075C" w:rsidP="00CE1C20">
      <w:pPr>
        <w:pStyle w:val="Equation"/>
      </w:pPr>
      <w:r w:rsidRPr="009C567D">
        <w:tab/>
      </w:r>
      <w:r w:rsidRPr="009C567D">
        <w:tab/>
      </w:r>
      <m:oMath>
        <m:r>
          <w:rPr>
            <w:rFonts w:ascii="Cambria Math" w:hAnsi="Cambria Math"/>
          </w:rPr>
          <m:t>v</m:t>
        </m:r>
        <m:d>
          <m:dPr>
            <m:ctrlPr>
              <w:rPr>
                <w:rFonts w:ascii="Cambria Math" w:hAnsi="Cambria Math"/>
              </w:rPr>
            </m:ctrlPr>
          </m:dPr>
          <m:e>
            <m:r>
              <w:rPr>
                <w:rFonts w:ascii="Cambria Math" w:hAnsi="Cambria Math"/>
              </w:rPr>
              <m:t>D</m:t>
            </m:r>
          </m:e>
        </m:d>
        <m:r>
          <m:rPr>
            <m:sty m:val="p"/>
          </m:rPr>
          <w:rPr>
            <w:rFonts w:ascii="Cambria Math" w:hAnsi="Cambria Math"/>
          </w:rPr>
          <m:t>=</m:t>
        </m:r>
        <m:r>
          <w:rPr>
            <w:rFonts w:ascii="Cambria Math" w:hAnsi="Cambria Math"/>
          </w:rPr>
          <m:t>c</m:t>
        </m:r>
        <m:sSup>
          <m:sSupPr>
            <m:ctrlPr>
              <w:rPr>
                <w:rFonts w:ascii="Cambria Math" w:hAnsi="Cambria Math"/>
              </w:rPr>
            </m:ctrlPr>
          </m:sSupPr>
          <m:e>
            <m:r>
              <w:rPr>
                <w:rFonts w:ascii="Cambria Math" w:hAnsi="Cambria Math"/>
              </w:rPr>
              <m:t>D</m:t>
            </m:r>
          </m:e>
          <m:sup>
            <m:r>
              <w:rPr>
                <w:rFonts w:ascii="Cambria Math" w:hAnsi="Cambria Math"/>
              </w:rPr>
              <m:t>β</m:t>
            </m:r>
          </m:sup>
        </m:sSup>
        <m: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wD</m:t>
            </m:r>
          </m:e>
        </m:d>
        <m:r>
          <m:rPr>
            <m:sty m:val="p"/>
          </m:rPr>
          <w:rPr>
            <w:rFonts w:ascii="Cambria Math" w:hAnsi="Cambria Math"/>
          </w:rPr>
          <m:t xml:space="preserve">  </m:t>
        </m:r>
      </m:oMath>
      <w:r w:rsidRPr="009C567D">
        <w:tab/>
        <w:t>(3)</w:t>
      </w:r>
    </w:p>
    <w:p w14:paraId="4500BD89" w14:textId="77777777" w:rsidR="0031075C" w:rsidRPr="009C567D" w:rsidRDefault="0031075C" w:rsidP="00CE1C20">
      <w:pPr>
        <w:pStyle w:val="Equation"/>
      </w:pPr>
      <w:r w:rsidRPr="009C567D">
        <w:tab/>
      </w:r>
      <w:r w:rsidRPr="009C567D">
        <w:tab/>
      </w:r>
      <m:oMath>
        <m:r>
          <w:rPr>
            <w:rFonts w:ascii="Cambria Math" w:hAnsi="Cambria Math"/>
          </w:rPr>
          <m:t>c</m:t>
        </m:r>
        <m:r>
          <m:rPr>
            <m:sty m:val="p"/>
          </m:rPr>
          <w:rPr>
            <w:rFonts w:ascii="Cambria Math" w:hAnsi="Cambria Math"/>
          </w:rPr>
          <m:t>=4.8870</m:t>
        </m:r>
      </m:oMath>
      <w:r w:rsidRPr="009C567D">
        <w:tab/>
        <w:t>(3a)</w:t>
      </w:r>
    </w:p>
    <w:p w14:paraId="4874043D" w14:textId="77777777" w:rsidR="0031075C" w:rsidRPr="009C567D" w:rsidRDefault="0031075C" w:rsidP="00CE1C20">
      <w:pPr>
        <w:pStyle w:val="Equation"/>
      </w:pPr>
      <w:r w:rsidRPr="009C567D">
        <w:tab/>
      </w:r>
      <w:r w:rsidRPr="009C567D">
        <w:tab/>
      </w:r>
      <m:oMath>
        <m:r>
          <w:rPr>
            <w:rFonts w:ascii="Cambria Math" w:hAnsi="Cambria Math"/>
          </w:rPr>
          <m:t>β</m:t>
        </m:r>
        <m:r>
          <m:rPr>
            <m:sty m:val="p"/>
          </m:rPr>
          <w:rPr>
            <w:rFonts w:ascii="Cambria Math" w:hAnsi="Cambria Math"/>
          </w:rPr>
          <m:t>=1.0586</m:t>
        </m:r>
      </m:oMath>
      <w:r w:rsidRPr="009C567D">
        <w:tab/>
        <w:t>(3b)</w:t>
      </w:r>
    </w:p>
    <w:p w14:paraId="25D37F57" w14:textId="77777777" w:rsidR="0031075C" w:rsidRPr="009C567D" w:rsidRDefault="0031075C" w:rsidP="00CE1C20">
      <w:pPr>
        <w:pStyle w:val="Equation"/>
      </w:pPr>
      <w:r w:rsidRPr="009C567D">
        <w:tab/>
      </w:r>
      <w:r w:rsidRPr="009C567D">
        <w:tab/>
      </w:r>
      <m:oMath>
        <m:r>
          <w:rPr>
            <w:rFonts w:ascii="Cambria Math" w:hAnsi="Cambria Math"/>
          </w:rPr>
          <m:t>w</m:t>
        </m:r>
        <m:r>
          <m:rPr>
            <m:sty m:val="p"/>
          </m:rPr>
          <w:rPr>
            <w:rFonts w:ascii="Cambria Math" w:hAnsi="Cambria Math"/>
          </w:rPr>
          <m:t>=0.2191</m:t>
        </m:r>
      </m:oMath>
      <w:r w:rsidRPr="009C567D">
        <w:tab/>
        <w:t>(3c)</w:t>
      </w:r>
    </w:p>
    <w:p w14:paraId="3DC8E4A7" w14:textId="77777777" w:rsidR="0031075C" w:rsidRPr="009C567D" w:rsidRDefault="0031075C" w:rsidP="00CE1C20">
      <w:pPr>
        <w:jc w:val="both"/>
      </w:pPr>
      <w:r w:rsidRPr="009C567D">
        <w:t>The above terminal fall velocity formulation is derived from simulated data through a multi-variant linear regression technique. A comparison between the predictions of (3) for terminal fall velocity, and the corresponding predictions of either (2b) or (2c) showed a good agreement between terminal velocity values based on (3) and the corresponding values based on either (2b) or (2c). Accordingly, (3) is used in rain fall integral (1).</w:t>
      </w:r>
      <w:bookmarkStart w:id="307" w:name="_Toc496086818"/>
      <w:bookmarkStart w:id="308" w:name="_Toc496107158"/>
      <w:bookmarkStart w:id="309" w:name="_Toc496124437"/>
      <w:bookmarkStart w:id="310" w:name="_Toc496131614"/>
      <w:bookmarkStart w:id="311" w:name="_Toc496434048"/>
      <w:bookmarkStart w:id="312" w:name="_Toc496514414"/>
      <w:bookmarkStart w:id="313" w:name="_Toc501535161"/>
      <w:bookmarkStart w:id="314" w:name="_Toc501535301"/>
      <w:bookmarkStart w:id="315" w:name="_Toc501537080"/>
      <w:bookmarkStart w:id="316" w:name="_Toc501538156"/>
      <w:bookmarkStart w:id="317" w:name="_Toc501538450"/>
      <w:bookmarkStart w:id="318" w:name="_Toc501538594"/>
      <w:bookmarkStart w:id="319" w:name="_Toc501538738"/>
      <w:bookmarkStart w:id="320" w:name="_Toc502911256"/>
      <w:bookmarkStart w:id="321" w:name="_Toc503083155"/>
      <w:bookmarkStart w:id="322" w:name="_Toc503083290"/>
      <w:bookmarkStart w:id="323" w:name="_Toc503196747"/>
      <w:bookmarkStart w:id="324" w:name="_Toc503252897"/>
      <w:bookmarkStart w:id="325" w:name="_Toc503253043"/>
      <w:bookmarkStart w:id="326" w:name="_Toc503253189"/>
      <w:bookmarkStart w:id="327" w:name="_Toc503253335"/>
      <w:bookmarkStart w:id="328" w:name="_Toc503263409"/>
      <w:bookmarkStart w:id="329" w:name="_Toc503871196"/>
      <w:bookmarkStart w:id="330" w:name="_Toc503953500"/>
      <w:bookmarkStart w:id="331" w:name="_Toc503982142"/>
      <w:bookmarkStart w:id="332" w:name="_Toc503982291"/>
      <w:bookmarkStart w:id="333" w:name="_Toc503998210"/>
      <w:bookmarkStart w:id="334" w:name="_Toc503998363"/>
      <w:bookmarkStart w:id="335" w:name="_Toc504000310"/>
      <w:bookmarkStart w:id="336" w:name="_Toc504000502"/>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5EF8AF69" w14:textId="77777777" w:rsidR="0031075C" w:rsidRPr="009C567D" w:rsidRDefault="0031075C" w:rsidP="00CE1C20">
      <w:pPr>
        <w:pStyle w:val="Heading3"/>
      </w:pPr>
      <w:bookmarkStart w:id="337" w:name="_Toc501538157"/>
      <w:r w:rsidRPr="009C567D">
        <w:t>2.1.3</w:t>
      </w:r>
      <w:r w:rsidRPr="009C567D">
        <w:tab/>
        <w:t>Rain drop size distribution</w:t>
      </w:r>
      <w:bookmarkEnd w:id="337"/>
    </w:p>
    <w:p w14:paraId="056E39B2" w14:textId="77777777" w:rsidR="0031075C" w:rsidRPr="009C567D" w:rsidRDefault="0031075C" w:rsidP="00CE1C20">
      <w:pPr>
        <w:spacing w:after="240"/>
        <w:jc w:val="both"/>
      </w:pPr>
      <w:r w:rsidRPr="009C567D">
        <w:t>Several types of formulations are usually used in formulating rain drop size distribution DSD. Among those types are negative exponential, gamma, normalized gamma, lognormal, and Weibull distributions. In this fascicle only the negative exponential, the gamma, Weibull, and lognormal distributions are considered. The negative exponential distribution functions could be captured into this formulation:</w:t>
      </w:r>
    </w:p>
    <w:p w14:paraId="70A82060" w14:textId="77777777" w:rsidR="0031075C" w:rsidRPr="009C567D" w:rsidRDefault="0031075C" w:rsidP="00CE1C20">
      <w:pPr>
        <w:pStyle w:val="Equation"/>
      </w:pPr>
      <w:r w:rsidRPr="009C567D">
        <w:tab/>
      </w:r>
      <w:r w:rsidRPr="009C567D">
        <w:tab/>
      </w:r>
      <m:oMath>
        <m:r>
          <w:rPr>
            <w:rFonts w:ascii="Cambria Math" w:hAnsi="Cambria Math"/>
          </w:rPr>
          <m:t>n</m:t>
        </m:r>
        <m:d>
          <m:dPr>
            <m:ctrlPr>
              <w:rPr>
                <w:rFonts w:ascii="Cambria Math" w:hAnsi="Cambria Math"/>
              </w:rPr>
            </m:ctrlPr>
          </m:dPr>
          <m:e>
            <m:r>
              <w:rPr>
                <w:rFonts w:ascii="Cambria Math" w:hAnsi="Cambria Math"/>
              </w:rPr>
              <m:t>D</m:t>
            </m:r>
          </m:e>
        </m:d>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D</m:t>
        </m:r>
        <m:r>
          <m:rPr>
            <m:sty m:val="p"/>
          </m:rPr>
          <w:rPr>
            <w:rFonts w:ascii="Cambria Math" w:hAnsi="Cambria Math"/>
          </w:rPr>
          <m:t xml:space="preserve"> </m:t>
        </m:r>
        <m: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ΛD</m:t>
            </m:r>
          </m:e>
        </m:d>
      </m:oMath>
      <w:r w:rsidRPr="009C567D">
        <w:tab/>
        <w:t>(4)</w:t>
      </w:r>
    </w:p>
    <w:p w14:paraId="7CEF0459" w14:textId="77777777" w:rsidR="0031075C" w:rsidRPr="009C567D" w:rsidRDefault="00CE1C20" w:rsidP="00CE1C20">
      <w:pPr>
        <w:jc w:val="both"/>
      </w:pP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0031075C" w:rsidRPr="009C567D">
        <w:t xml:space="preserve"> </w:t>
      </w:r>
      <m:oMath>
        <m:d>
          <m:dPr>
            <m:ctrlPr>
              <w:rPr>
                <w:rFonts w:ascii="Cambria Math" w:hAnsi="Cambria Math"/>
                <w:i/>
              </w:rPr>
            </m:ctrlPr>
          </m:dPr>
          <m:e>
            <m:sSup>
              <m:sSupPr>
                <m:ctrlPr>
                  <w:rPr>
                    <w:rFonts w:ascii="Cambria Math" w:hAnsi="Cambria Math"/>
                    <w:i/>
                  </w:rPr>
                </m:ctrlPr>
              </m:sSupPr>
              <m:e>
                <m:r>
                  <w:rPr>
                    <w:rFonts w:ascii="Cambria Math" w:hAnsi="Cambria Math"/>
                  </w:rPr>
                  <m:t>mm</m:t>
                </m:r>
              </m:e>
              <m:sup>
                <m:r>
                  <w:rPr>
                    <w:rFonts w:ascii="Cambria Math" w:hAnsi="Cambria Math"/>
                  </w:rPr>
                  <m:t>-1</m:t>
                </m:r>
              </m:sup>
            </m:sSup>
            <m:sSup>
              <m:sSupPr>
                <m:ctrlPr>
                  <w:rPr>
                    <w:rFonts w:ascii="Cambria Math" w:hAnsi="Cambria Math"/>
                    <w:i/>
                  </w:rPr>
                </m:ctrlPr>
              </m:sSupPr>
              <m:e>
                <m:r>
                  <w:rPr>
                    <w:rFonts w:ascii="Cambria Math" w:hAnsi="Cambria Math"/>
                  </w:rPr>
                  <m:t>m</m:t>
                </m:r>
              </m:e>
              <m:sup>
                <m:r>
                  <w:rPr>
                    <w:rFonts w:ascii="Cambria Math" w:hAnsi="Cambria Math"/>
                  </w:rPr>
                  <m:t>-3</m:t>
                </m:r>
              </m:sup>
            </m:sSup>
          </m:e>
        </m:d>
      </m:oMath>
      <w:r w:rsidR="0031075C" w:rsidRPr="009C567D">
        <w:t xml:space="preserve"> is a number concentration parameter, and </w:t>
      </w:r>
      <w:r w:rsidR="0031075C" w:rsidRPr="009C567D">
        <w:rPr>
          <w:rFonts w:ascii="Cambria Math" w:hAnsi="Cambria Math" w:cs="Cambria Math"/>
        </w:rPr>
        <w:t>𝞚</w:t>
      </w:r>
      <w:r w:rsidR="0031075C" w:rsidRPr="009C567D">
        <w:t xml:space="preserve"> </w:t>
      </w:r>
      <m:oMath>
        <m:d>
          <m:dPr>
            <m:ctrlPr>
              <w:rPr>
                <w:rFonts w:ascii="Cambria Math" w:hAnsi="Cambria Math"/>
                <w:i/>
              </w:rPr>
            </m:ctrlPr>
          </m:dPr>
          <m:e>
            <m:sSup>
              <m:sSupPr>
                <m:ctrlPr>
                  <w:rPr>
                    <w:rFonts w:ascii="Cambria Math" w:hAnsi="Cambria Math"/>
                    <w:i/>
                  </w:rPr>
                </m:ctrlPr>
              </m:sSupPr>
              <m:e>
                <m:r>
                  <w:rPr>
                    <w:rFonts w:ascii="Cambria Math" w:hAnsi="Cambria Math"/>
                  </w:rPr>
                  <m:t>mm</m:t>
                </m:r>
              </m:e>
              <m:sup>
                <m:r>
                  <w:rPr>
                    <w:rFonts w:ascii="Cambria Math" w:hAnsi="Cambria Math"/>
                  </w:rPr>
                  <m:t>-1</m:t>
                </m:r>
              </m:sup>
            </m:sSup>
          </m:e>
        </m:d>
      </m:oMath>
      <w:r w:rsidR="0031075C" w:rsidRPr="009C567D">
        <w:t xml:space="preserve"> is a slope factor. The coefficients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0031075C" w:rsidRPr="009C567D">
        <w:t xml:space="preserve"> and </w:t>
      </w:r>
      <w:r w:rsidR="0031075C" w:rsidRPr="009C567D">
        <w:rPr>
          <w:rFonts w:ascii="Cambria Math" w:hAnsi="Cambria Math" w:cs="Cambria Math"/>
        </w:rPr>
        <w:t>𝞚</w:t>
      </w:r>
      <w:r w:rsidR="0031075C" w:rsidRPr="009C567D">
        <w:t xml:space="preserve"> may be constants or functions of rainfall rate </w:t>
      </w:r>
      <w:r w:rsidR="0031075C" w:rsidRPr="009C567D">
        <w:rPr>
          <w:i/>
        </w:rPr>
        <w:t>R</w:t>
      </w:r>
      <w:r w:rsidR="0031075C" w:rsidRPr="009C567D">
        <w:t>. Quite a number of variants of the negative exponential distribution have appeared in the literature, of which perhaps the most widely used is that derived by Marshall and Palmer in 1948. Table 1 lists values for the coefficients of two of those functions.</w:t>
      </w:r>
    </w:p>
    <w:p w14:paraId="7886C5BC" w14:textId="77777777" w:rsidR="0031075C" w:rsidRPr="009C567D" w:rsidRDefault="0031075C" w:rsidP="00CE1C20">
      <w:pPr>
        <w:pStyle w:val="TableNo"/>
      </w:pPr>
      <w:r w:rsidRPr="009C567D">
        <w:t>Table 1</w:t>
      </w:r>
    </w:p>
    <w:p w14:paraId="655CC3CB" w14:textId="77777777" w:rsidR="0031075C" w:rsidRPr="009C567D" w:rsidRDefault="0031075C" w:rsidP="00CE1C20">
      <w:pPr>
        <w:pStyle w:val="Tabletitle"/>
      </w:pPr>
      <w:r w:rsidRPr="009C567D">
        <w:t>Coefficients of negative exponential rain size distribution functions</w:t>
      </w:r>
    </w:p>
    <w:tbl>
      <w:tblPr>
        <w:tblW w:w="0" w:type="auto"/>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810"/>
        <w:gridCol w:w="2070"/>
        <w:gridCol w:w="2520"/>
      </w:tblGrid>
      <w:tr w:rsidR="0031075C" w:rsidRPr="009C567D" w14:paraId="64930FF5" w14:textId="77777777" w:rsidTr="00CE1C20">
        <w:trPr>
          <w:cantSplit/>
          <w:tblHeader/>
        </w:trPr>
        <w:tc>
          <w:tcPr>
            <w:tcW w:w="3690" w:type="dxa"/>
          </w:tcPr>
          <w:p w14:paraId="32D01E62" w14:textId="77777777" w:rsidR="0031075C" w:rsidRPr="009C567D" w:rsidRDefault="0031075C" w:rsidP="00CE1C20">
            <w:pPr>
              <w:pStyle w:val="Tablehead"/>
              <w:rPr>
                <w:highlight w:val="yellow"/>
              </w:rPr>
            </w:pPr>
            <w:r w:rsidRPr="009C567D">
              <w:t>Reference</w:t>
            </w:r>
          </w:p>
        </w:tc>
        <w:tc>
          <w:tcPr>
            <w:tcW w:w="810" w:type="dxa"/>
          </w:tcPr>
          <w:p w14:paraId="752A750F" w14:textId="77777777" w:rsidR="0031075C" w:rsidRPr="009C567D" w:rsidRDefault="0031075C" w:rsidP="00CE1C20">
            <w:pPr>
              <w:pStyle w:val="Tablehead"/>
            </w:pPr>
            <w:r w:rsidRPr="009C567D">
              <w:t>Code</w:t>
            </w:r>
          </w:p>
        </w:tc>
        <w:tc>
          <w:tcPr>
            <w:tcW w:w="2070" w:type="dxa"/>
          </w:tcPr>
          <w:p w14:paraId="78D9AA05"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p>
                  <m:sSupPr>
                    <m:ctrlPr>
                      <w:rPr>
                        <w:rFonts w:ascii="Cambria Math" w:hAnsi="Cambria Math"/>
                        <w:i/>
                      </w:rPr>
                    </m:ctrlPr>
                  </m:sSupPr>
                  <m:e>
                    <m:r>
                      <m:rPr>
                        <m:sty m:val="bi"/>
                      </m:rPr>
                      <w:rPr>
                        <w:rFonts w:ascii="Cambria Math" w:hAnsi="Cambria Math"/>
                      </w:rPr>
                      <m:t>mm</m:t>
                    </m:r>
                  </m:e>
                  <m:sup>
                    <m:r>
                      <m:rPr>
                        <m:sty m:val="bi"/>
                      </m:rPr>
                      <w:rPr>
                        <w:rFonts w:ascii="Cambria Math" w:hAnsi="Cambria Math"/>
                      </w:rPr>
                      <m:t>-1</m:t>
                    </m:r>
                  </m:sup>
                </m:sSup>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-3</m:t>
                    </m:r>
                  </m:sup>
                </m:sSup>
                <m:r>
                  <m:rPr>
                    <m:sty m:val="bi"/>
                  </m:rPr>
                  <w:rPr>
                    <w:rFonts w:ascii="Cambria Math" w:hAnsi="Cambria Math"/>
                  </w:rPr>
                  <m:t>)</m:t>
                </m:r>
              </m:oMath>
            </m:oMathPara>
          </w:p>
        </w:tc>
        <w:tc>
          <w:tcPr>
            <w:tcW w:w="2520" w:type="dxa"/>
          </w:tcPr>
          <w:p w14:paraId="515C7F78" w14:textId="77777777" w:rsidR="0031075C" w:rsidRPr="009C567D" w:rsidRDefault="0031075C" w:rsidP="00CE1C20">
            <w:pPr>
              <w:pStyle w:val="Tablehead"/>
            </w:pPr>
            <w:r w:rsidRPr="009C567D">
              <w:rPr>
                <w:rFonts w:ascii="Cambria Math" w:hAnsi="Cambria Math" w:cs="Cambria Math"/>
              </w:rPr>
              <w:t>𝞚 (</w:t>
            </w:r>
            <m:oMath>
              <m:sSup>
                <m:sSupPr>
                  <m:ctrlPr>
                    <w:rPr>
                      <w:rFonts w:ascii="Cambria Math" w:hAnsi="Cambria Math" w:cs="Cambria Math"/>
                      <w:i/>
                    </w:rPr>
                  </m:ctrlPr>
                </m:sSupPr>
                <m:e>
                  <m:r>
                    <m:rPr>
                      <m:sty m:val="bi"/>
                    </m:rPr>
                    <w:rPr>
                      <w:rFonts w:ascii="Cambria Math" w:hAnsi="Cambria Math" w:cs="Cambria Math"/>
                    </w:rPr>
                    <m:t>mm</m:t>
                  </m:r>
                </m:e>
                <m:sup>
                  <m:r>
                    <m:rPr>
                      <m:sty m:val="bi"/>
                    </m:rPr>
                    <w:rPr>
                      <w:rFonts w:ascii="Cambria Math" w:hAnsi="Cambria Math" w:cs="Cambria Math"/>
                    </w:rPr>
                    <m:t>-1</m:t>
                  </m:r>
                </m:sup>
              </m:sSup>
              <m:r>
                <m:rPr>
                  <m:sty m:val="bi"/>
                </m:rPr>
                <w:rPr>
                  <w:rFonts w:ascii="Cambria Math" w:hAnsi="Cambria Math" w:cs="Cambria Math"/>
                </w:rPr>
                <m:t>)</m:t>
              </m:r>
            </m:oMath>
          </w:p>
        </w:tc>
      </w:tr>
      <w:tr w:rsidR="0031075C" w:rsidRPr="009C567D" w14:paraId="2E03F248" w14:textId="77777777" w:rsidTr="00CE1C20">
        <w:tc>
          <w:tcPr>
            <w:tcW w:w="3690" w:type="dxa"/>
          </w:tcPr>
          <w:p w14:paraId="78D82362" w14:textId="77777777" w:rsidR="0031075C" w:rsidRPr="009C567D" w:rsidRDefault="0031075C" w:rsidP="00CE1C20">
            <w:pPr>
              <w:pStyle w:val="Tabletext"/>
            </w:pPr>
            <w:r w:rsidRPr="009C567D">
              <w:t>Marshall and Palmer (1948)</w:t>
            </w:r>
          </w:p>
        </w:tc>
        <w:tc>
          <w:tcPr>
            <w:tcW w:w="810" w:type="dxa"/>
          </w:tcPr>
          <w:p w14:paraId="16D270B2" w14:textId="77777777" w:rsidR="0031075C" w:rsidRPr="009C567D" w:rsidRDefault="0031075C" w:rsidP="00CE1C20">
            <w:pPr>
              <w:pStyle w:val="Tabletext"/>
              <w:jc w:val="center"/>
            </w:pPr>
            <w:r w:rsidRPr="009C567D">
              <w:t>MP</w:t>
            </w:r>
          </w:p>
        </w:tc>
        <w:tc>
          <w:tcPr>
            <w:tcW w:w="2070" w:type="dxa"/>
          </w:tcPr>
          <w:p w14:paraId="223A2D84" w14:textId="77777777" w:rsidR="0031075C" w:rsidRPr="009C567D" w:rsidRDefault="0031075C" w:rsidP="00CE1C20">
            <w:pPr>
              <w:pStyle w:val="Tabletext"/>
              <w:jc w:val="center"/>
              <w:rPr>
                <w:bCs/>
              </w:rPr>
            </w:pPr>
            <m:oMathPara>
              <m:oMath>
                <m:r>
                  <w:rPr>
                    <w:rFonts w:ascii="Cambria Math" w:hAnsi="Cambria Math"/>
                  </w:rPr>
                  <m:t>8 000</m:t>
                </m:r>
              </m:oMath>
            </m:oMathPara>
          </w:p>
        </w:tc>
        <w:tc>
          <w:tcPr>
            <w:tcW w:w="2520" w:type="dxa"/>
          </w:tcPr>
          <w:p w14:paraId="2CF0D40E" w14:textId="77777777" w:rsidR="0031075C" w:rsidRPr="009C567D" w:rsidRDefault="0031075C" w:rsidP="00CE1C20">
            <w:pPr>
              <w:pStyle w:val="Tabletext"/>
              <w:jc w:val="center"/>
              <w:rPr>
                <w:bCs/>
              </w:rPr>
            </w:pPr>
            <m:oMathPara>
              <m:oMath>
                <m:r>
                  <w:rPr>
                    <w:rFonts w:ascii="Cambria Math" w:hAnsi="Cambria Math"/>
                  </w:rPr>
                  <m:t xml:space="preserve">4.1 </m:t>
                </m:r>
                <m:sSup>
                  <m:sSupPr>
                    <m:ctrlPr>
                      <w:rPr>
                        <w:rFonts w:ascii="Cambria Math" w:hAnsi="Cambria Math"/>
                        <w:bCs/>
                        <w:i/>
                      </w:rPr>
                    </m:ctrlPr>
                  </m:sSupPr>
                  <m:e>
                    <m:r>
                      <w:rPr>
                        <w:rFonts w:ascii="Cambria Math" w:hAnsi="Cambria Math"/>
                      </w:rPr>
                      <m:t>R</m:t>
                    </m:r>
                  </m:e>
                  <m:sup>
                    <m:r>
                      <w:rPr>
                        <w:rFonts w:ascii="Cambria Math" w:hAnsi="Cambria Math"/>
                      </w:rPr>
                      <m:t>-0.21</m:t>
                    </m:r>
                  </m:sup>
                </m:sSup>
              </m:oMath>
            </m:oMathPara>
          </w:p>
        </w:tc>
      </w:tr>
      <w:tr w:rsidR="0031075C" w:rsidRPr="009C567D" w14:paraId="59AF6637" w14:textId="77777777" w:rsidTr="00CE1C20">
        <w:tc>
          <w:tcPr>
            <w:tcW w:w="3690" w:type="dxa"/>
          </w:tcPr>
          <w:p w14:paraId="68727BC9" w14:textId="77777777" w:rsidR="0031075C" w:rsidRPr="009C567D" w:rsidRDefault="0031075C" w:rsidP="00CE1C20">
            <w:pPr>
              <w:pStyle w:val="Tabletext"/>
            </w:pPr>
            <w:r w:rsidRPr="009C567D">
              <w:t>Ulbrich (Laws &amp; Parsons) (1983)</w:t>
            </w:r>
          </w:p>
        </w:tc>
        <w:tc>
          <w:tcPr>
            <w:tcW w:w="810" w:type="dxa"/>
          </w:tcPr>
          <w:p w14:paraId="0B03C0BD" w14:textId="77777777" w:rsidR="0031075C" w:rsidRPr="009C567D" w:rsidRDefault="0031075C" w:rsidP="00CE1C20">
            <w:pPr>
              <w:pStyle w:val="Tabletext"/>
              <w:jc w:val="center"/>
            </w:pPr>
            <w:r w:rsidRPr="009C567D">
              <w:t>ULP</w:t>
            </w:r>
          </w:p>
        </w:tc>
        <w:tc>
          <w:tcPr>
            <w:tcW w:w="2070" w:type="dxa"/>
          </w:tcPr>
          <w:p w14:paraId="2A05C9A9" w14:textId="77777777" w:rsidR="0031075C" w:rsidRPr="009C567D" w:rsidRDefault="0031075C" w:rsidP="00CE1C20">
            <w:pPr>
              <w:pStyle w:val="Tabletext"/>
              <w:jc w:val="center"/>
              <w:rPr>
                <w:bCs/>
              </w:rPr>
            </w:pPr>
            <m:oMathPara>
              <m:oMath>
                <m:r>
                  <w:rPr>
                    <w:rFonts w:ascii="Cambria Math" w:hAnsi="Cambria Math"/>
                  </w:rPr>
                  <m:t>5 100</m:t>
                </m:r>
                <m:sSup>
                  <m:sSupPr>
                    <m:ctrlPr>
                      <w:rPr>
                        <w:rFonts w:ascii="Cambria Math" w:hAnsi="Cambria Math"/>
                        <w:bCs/>
                        <w:i/>
                      </w:rPr>
                    </m:ctrlPr>
                  </m:sSupPr>
                  <m:e>
                    <m:r>
                      <w:rPr>
                        <w:rFonts w:ascii="Cambria Math" w:hAnsi="Cambria Math"/>
                      </w:rPr>
                      <m:t>R</m:t>
                    </m:r>
                  </m:e>
                  <m:sup>
                    <m:r>
                      <w:rPr>
                        <w:rFonts w:ascii="Cambria Math" w:hAnsi="Cambria Math"/>
                      </w:rPr>
                      <m:t>-0.03</m:t>
                    </m:r>
                  </m:sup>
                </m:sSup>
              </m:oMath>
            </m:oMathPara>
          </w:p>
        </w:tc>
        <w:tc>
          <w:tcPr>
            <w:tcW w:w="2520" w:type="dxa"/>
          </w:tcPr>
          <w:p w14:paraId="3B16184F" w14:textId="77777777" w:rsidR="0031075C" w:rsidRPr="009C567D" w:rsidRDefault="0031075C" w:rsidP="00CE1C20">
            <w:pPr>
              <w:pStyle w:val="Tabletext"/>
              <w:jc w:val="center"/>
              <w:rPr>
                <w:bCs/>
              </w:rPr>
            </w:pPr>
            <m:oMathPara>
              <m:oMath>
                <m:r>
                  <w:rPr>
                    <w:rFonts w:ascii="Cambria Math" w:hAnsi="Cambria Math"/>
                  </w:rPr>
                  <m:t>3.8</m:t>
                </m:r>
                <m:sSup>
                  <m:sSupPr>
                    <m:ctrlPr>
                      <w:rPr>
                        <w:rFonts w:ascii="Cambria Math" w:hAnsi="Cambria Math"/>
                        <w:bCs/>
                        <w:i/>
                      </w:rPr>
                    </m:ctrlPr>
                  </m:sSupPr>
                  <m:e>
                    <m:r>
                      <w:rPr>
                        <w:rFonts w:ascii="Cambria Math" w:hAnsi="Cambria Math"/>
                      </w:rPr>
                      <m:t>R</m:t>
                    </m:r>
                  </m:e>
                  <m:sup>
                    <m:r>
                      <w:rPr>
                        <w:rFonts w:ascii="Cambria Math" w:hAnsi="Cambria Math"/>
                      </w:rPr>
                      <m:t>-0.2</m:t>
                    </m:r>
                  </m:sup>
                </m:sSup>
              </m:oMath>
            </m:oMathPara>
          </w:p>
        </w:tc>
      </w:tr>
    </w:tbl>
    <w:p w14:paraId="50EEE44A" w14:textId="77777777" w:rsidR="00CE1C20" w:rsidRPr="009C567D" w:rsidRDefault="00CE1C20" w:rsidP="00CE1C20">
      <w:pPr>
        <w:pStyle w:val="Tablefin"/>
      </w:pPr>
    </w:p>
    <w:p w14:paraId="172AB09E" w14:textId="77777777" w:rsidR="0031075C" w:rsidRPr="009C567D" w:rsidRDefault="0031075C" w:rsidP="00CE1C20">
      <w:pPr>
        <w:jc w:val="both"/>
      </w:pPr>
      <w:r w:rsidRPr="009C567D">
        <w:t>The gamma DSD is a generalized function of which the negative exponential is a special case. This DSD function was first introduced in the form:</w:t>
      </w:r>
    </w:p>
    <w:p w14:paraId="5BC66002" w14:textId="77777777" w:rsidR="0031075C" w:rsidRPr="009C567D" w:rsidRDefault="0031075C" w:rsidP="00CE1C20">
      <w:pPr>
        <w:pStyle w:val="Equation"/>
      </w:pPr>
      <w:r w:rsidRPr="009C567D">
        <w:tab/>
      </w:r>
      <w:r w:rsidRPr="009C567D">
        <w:tab/>
      </w:r>
      <m:oMath>
        <m:r>
          <w:rPr>
            <w:rFonts w:ascii="Cambria Math" w:hAnsi="Cambria Math"/>
          </w:rPr>
          <m:t>n</m:t>
        </m:r>
        <m:d>
          <m:dPr>
            <m:ctrlPr>
              <w:rPr>
                <w:rFonts w:ascii="Cambria Math" w:hAnsi="Cambria Math"/>
              </w:rPr>
            </m:ctrlPr>
          </m:dPr>
          <m:e>
            <m:r>
              <w:rPr>
                <w:rFonts w:ascii="Cambria Math" w:hAnsi="Cambria Math"/>
              </w:rPr>
              <m:t>D</m:t>
            </m:r>
          </m:e>
        </m:d>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 </m:t>
        </m:r>
        <m:sSup>
          <m:sSupPr>
            <m:ctrlPr>
              <w:rPr>
                <w:rFonts w:ascii="Cambria Math" w:hAnsi="Cambria Math"/>
              </w:rPr>
            </m:ctrlPr>
          </m:sSupPr>
          <m:e>
            <m:r>
              <w:rPr>
                <w:rFonts w:ascii="Cambria Math" w:hAnsi="Cambria Math"/>
              </w:rPr>
              <m:t>D</m:t>
            </m:r>
          </m:e>
          <m:sup>
            <m:r>
              <w:rPr>
                <w:rFonts w:ascii="Cambria Math" w:hAnsi="Cambria Math"/>
              </w:rPr>
              <m:t>p</m:t>
            </m:r>
          </m:sup>
        </m:sSup>
        <m: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Λ</m:t>
            </m:r>
            <m:sSup>
              <m:sSupPr>
                <m:ctrlPr>
                  <w:rPr>
                    <w:rFonts w:ascii="Cambria Math" w:hAnsi="Cambria Math"/>
                  </w:rPr>
                </m:ctrlPr>
              </m:sSupPr>
              <m:e>
                <m:r>
                  <w:rPr>
                    <w:rFonts w:ascii="Cambria Math" w:hAnsi="Cambria Math"/>
                  </w:rPr>
                  <m:t>D</m:t>
                </m:r>
              </m:e>
              <m:sup>
                <m:r>
                  <w:rPr>
                    <w:rFonts w:ascii="Cambria Math" w:hAnsi="Cambria Math"/>
                  </w:rPr>
                  <m:t>q</m:t>
                </m:r>
              </m:sup>
            </m:sSup>
          </m:e>
        </m:d>
      </m:oMath>
      <w:r w:rsidRPr="009C567D">
        <w:tab/>
        <w:t>(5)</w:t>
      </w:r>
    </w:p>
    <w:p w14:paraId="645E18EC" w14:textId="77777777" w:rsidR="0031075C" w:rsidRPr="009C567D" w:rsidRDefault="0031075C" w:rsidP="00CE1C20">
      <w:pPr>
        <w:jc w:val="both"/>
      </w:pPr>
      <w:r w:rsidRPr="009C567D">
        <w:t>This function has been employed by a number of authors, and that which is used in this study is listed in Table 2.</w:t>
      </w:r>
    </w:p>
    <w:p w14:paraId="08EEFAAB" w14:textId="77777777" w:rsidR="0031075C" w:rsidRPr="009C567D" w:rsidRDefault="0031075C" w:rsidP="00CE1C20">
      <w:pPr>
        <w:pStyle w:val="TableNo"/>
      </w:pPr>
      <w:r w:rsidRPr="009C567D">
        <w:t>Table 2</w:t>
      </w:r>
    </w:p>
    <w:p w14:paraId="531318EF" w14:textId="77777777" w:rsidR="0031075C" w:rsidRPr="009C567D" w:rsidRDefault="0031075C" w:rsidP="00CE1C20">
      <w:pPr>
        <w:pStyle w:val="Tabletitle"/>
      </w:pPr>
      <w:r w:rsidRPr="009C567D">
        <w:t>Coefficients of gamma rain size distribution functions</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1198"/>
        <w:gridCol w:w="1142"/>
        <w:gridCol w:w="990"/>
        <w:gridCol w:w="1530"/>
        <w:gridCol w:w="990"/>
        <w:gridCol w:w="1170"/>
      </w:tblGrid>
      <w:tr w:rsidR="0031075C" w:rsidRPr="009C567D" w14:paraId="568FA23B" w14:textId="77777777" w:rsidTr="00CE1C20">
        <w:trPr>
          <w:cantSplit/>
          <w:tblHeader/>
        </w:trPr>
        <w:tc>
          <w:tcPr>
            <w:tcW w:w="2596" w:type="dxa"/>
            <w:hideMark/>
          </w:tcPr>
          <w:p w14:paraId="1EB0661D" w14:textId="77777777" w:rsidR="0031075C" w:rsidRPr="009C567D" w:rsidRDefault="0031075C" w:rsidP="00CE1C20">
            <w:pPr>
              <w:pStyle w:val="Tablehead"/>
              <w:rPr>
                <w:lang w:eastAsia="zh-CN"/>
              </w:rPr>
            </w:pPr>
            <w:r w:rsidRPr="009C567D">
              <w:rPr>
                <w:lang w:eastAsia="zh-CN"/>
              </w:rPr>
              <w:t>Reference</w:t>
            </w:r>
          </w:p>
        </w:tc>
        <w:tc>
          <w:tcPr>
            <w:tcW w:w="1198" w:type="dxa"/>
            <w:hideMark/>
          </w:tcPr>
          <w:p w14:paraId="704A1F7A" w14:textId="77777777" w:rsidR="0031075C" w:rsidRPr="009C567D" w:rsidRDefault="0031075C" w:rsidP="00CE1C20">
            <w:pPr>
              <w:pStyle w:val="Tablehead"/>
              <w:rPr>
                <w:lang w:eastAsia="zh-CN"/>
              </w:rPr>
            </w:pPr>
            <w:r w:rsidRPr="009C567D">
              <w:rPr>
                <w:lang w:eastAsia="zh-CN"/>
              </w:rPr>
              <w:t>Code</w:t>
            </w:r>
          </w:p>
        </w:tc>
        <w:tc>
          <w:tcPr>
            <w:tcW w:w="2132" w:type="dxa"/>
            <w:gridSpan w:val="2"/>
            <w:hideMark/>
          </w:tcPr>
          <w:p w14:paraId="66A68D52" w14:textId="77777777" w:rsidR="0031075C" w:rsidRPr="009C567D" w:rsidRDefault="00CE1C20" w:rsidP="00CE1C20">
            <w:pPr>
              <w:pStyle w:val="Tablehead"/>
              <w:rPr>
                <w:lang w:eastAsia="zh-CN"/>
              </w:rPr>
            </w:pPr>
            <m:oMath>
              <m:sSub>
                <m:sSubPr>
                  <m:ctrlPr>
                    <w:rPr>
                      <w:rFonts w:ascii="Cambria Math" w:hAnsi="Cambria Math"/>
                      <w:i/>
                      <w:lang w:eastAsia="zh-CN"/>
                    </w:rPr>
                  </m:ctrlPr>
                </m:sSubPr>
                <m:e>
                  <m:r>
                    <m:rPr>
                      <m:sty m:val="bi"/>
                    </m:rPr>
                    <w:rPr>
                      <w:rFonts w:ascii="Cambria Math" w:hAnsi="Cambria Math"/>
                      <w:lang w:eastAsia="zh-CN"/>
                    </w:rPr>
                    <m:t>N</m:t>
                  </m:r>
                </m:e>
                <m:sub>
                  <m:r>
                    <m:rPr>
                      <m:sty m:val="bi"/>
                    </m:rPr>
                    <w:rPr>
                      <w:rFonts w:ascii="Cambria Math" w:hAnsi="Cambria Math"/>
                      <w:lang w:eastAsia="zh-CN"/>
                    </w:rPr>
                    <m:t>0</m:t>
                  </m:r>
                </m:sub>
              </m:sSub>
            </m:oMath>
            <w:r w:rsidR="0031075C" w:rsidRPr="009C567D">
              <w:rPr>
                <w:lang w:eastAsia="zh-CN"/>
              </w:rPr>
              <w:t>(</w:t>
            </w:r>
            <m:oMath>
              <m:sSup>
                <m:sSupPr>
                  <m:ctrlPr>
                    <w:rPr>
                      <w:rFonts w:ascii="Cambria Math" w:hAnsi="Cambria Math"/>
                      <w:i/>
                      <w:lang w:eastAsia="zh-CN"/>
                    </w:rPr>
                  </m:ctrlPr>
                </m:sSupPr>
                <m:e>
                  <m:r>
                    <m:rPr>
                      <m:sty m:val="bi"/>
                    </m:rPr>
                    <w:rPr>
                      <w:rFonts w:ascii="Cambria Math" w:hAnsi="Cambria Math"/>
                      <w:lang w:eastAsia="zh-CN"/>
                    </w:rPr>
                    <m:t>mm</m:t>
                  </m:r>
                </m:e>
                <m:sup>
                  <m:r>
                    <m:rPr>
                      <m:sty m:val="bi"/>
                    </m:rPr>
                    <w:rPr>
                      <w:rFonts w:ascii="Cambria Math" w:hAnsi="Cambria Math"/>
                      <w:lang w:eastAsia="zh-CN"/>
                    </w:rPr>
                    <m:t>-1-p</m:t>
                  </m:r>
                </m:sup>
              </m:sSup>
              <m:sSup>
                <m:sSupPr>
                  <m:ctrlPr>
                    <w:rPr>
                      <w:rFonts w:ascii="Cambria Math" w:hAnsi="Cambria Math"/>
                      <w:i/>
                      <w:lang w:eastAsia="zh-CN"/>
                    </w:rPr>
                  </m:ctrlPr>
                </m:sSupPr>
                <m:e>
                  <m:r>
                    <m:rPr>
                      <m:sty m:val="bi"/>
                    </m:rPr>
                    <w:rPr>
                      <w:rFonts w:ascii="Cambria Math" w:hAnsi="Cambria Math"/>
                      <w:lang w:eastAsia="zh-CN"/>
                    </w:rPr>
                    <m:t>m</m:t>
                  </m:r>
                </m:e>
                <m:sup>
                  <m:r>
                    <m:rPr>
                      <m:sty m:val="bi"/>
                    </m:rPr>
                    <w:rPr>
                      <w:rFonts w:ascii="Cambria Math" w:hAnsi="Cambria Math"/>
                      <w:lang w:eastAsia="zh-CN"/>
                    </w:rPr>
                    <m:t>-3</m:t>
                  </m:r>
                </m:sup>
              </m:sSup>
              <m:r>
                <m:rPr>
                  <m:sty m:val="bi"/>
                </m:rPr>
                <w:rPr>
                  <w:rFonts w:ascii="Cambria Math" w:hAnsi="Cambria Math"/>
                  <w:lang w:eastAsia="zh-CN"/>
                </w:rPr>
                <m:t>)</m:t>
              </m:r>
            </m:oMath>
          </w:p>
        </w:tc>
        <w:tc>
          <w:tcPr>
            <w:tcW w:w="1530" w:type="dxa"/>
            <w:hideMark/>
          </w:tcPr>
          <w:p w14:paraId="1E886253" w14:textId="77777777" w:rsidR="0031075C" w:rsidRPr="009C567D" w:rsidRDefault="0031075C" w:rsidP="00CE1C20">
            <w:pPr>
              <w:pStyle w:val="Tablehead"/>
              <w:rPr>
                <w:lang w:eastAsia="zh-CN"/>
              </w:rPr>
            </w:pPr>
            <w:r w:rsidRPr="009C567D">
              <w:rPr>
                <w:rFonts w:ascii="Cambria Math" w:hAnsi="Cambria Math"/>
                <w:lang w:eastAsia="zh-CN"/>
              </w:rPr>
              <w:t>𝜦(</w:t>
            </w:r>
            <m:oMath>
              <m:sSup>
                <m:sSupPr>
                  <m:ctrlPr>
                    <w:rPr>
                      <w:rFonts w:ascii="Cambria Math" w:hAnsi="Cambria Math"/>
                      <w:i/>
                      <w:lang w:eastAsia="zh-CN"/>
                    </w:rPr>
                  </m:ctrlPr>
                </m:sSupPr>
                <m:e>
                  <m:r>
                    <m:rPr>
                      <m:sty m:val="bi"/>
                    </m:rPr>
                    <w:rPr>
                      <w:rFonts w:ascii="Cambria Math" w:hAnsi="Cambria Math"/>
                      <w:lang w:eastAsia="zh-CN"/>
                    </w:rPr>
                    <m:t>mm</m:t>
                  </m:r>
                </m:e>
                <m:sup>
                  <m:r>
                    <m:rPr>
                      <m:sty m:val="bi"/>
                    </m:rPr>
                    <w:rPr>
                      <w:rFonts w:ascii="Cambria Math" w:hAnsi="Cambria Math"/>
                      <w:lang w:eastAsia="zh-CN"/>
                    </w:rPr>
                    <m:t>-q</m:t>
                  </m:r>
                </m:sup>
              </m:sSup>
              <m:r>
                <m:rPr>
                  <m:sty m:val="bi"/>
                </m:rPr>
                <w:rPr>
                  <w:rFonts w:ascii="Cambria Math" w:hAnsi="Cambria Math"/>
                  <w:lang w:eastAsia="zh-CN"/>
                </w:rPr>
                <m:t>)</m:t>
              </m:r>
            </m:oMath>
          </w:p>
        </w:tc>
        <w:tc>
          <w:tcPr>
            <w:tcW w:w="990" w:type="dxa"/>
            <w:hideMark/>
          </w:tcPr>
          <w:p w14:paraId="7130D454" w14:textId="77777777" w:rsidR="0031075C" w:rsidRPr="009C567D" w:rsidRDefault="0031075C" w:rsidP="00CE1C20">
            <w:pPr>
              <w:pStyle w:val="Tablehead"/>
              <w:rPr>
                <w:lang w:eastAsia="zh-CN"/>
              </w:rPr>
            </w:pPr>
            <m:oMathPara>
              <m:oMath>
                <m:r>
                  <m:rPr>
                    <m:sty m:val="bi"/>
                  </m:rPr>
                  <w:rPr>
                    <w:rFonts w:ascii="Cambria Math" w:hAnsi="Cambria Math"/>
                    <w:lang w:eastAsia="zh-CN"/>
                  </w:rPr>
                  <m:t>p</m:t>
                </m:r>
              </m:oMath>
            </m:oMathPara>
          </w:p>
        </w:tc>
        <w:tc>
          <w:tcPr>
            <w:tcW w:w="1170" w:type="dxa"/>
            <w:hideMark/>
          </w:tcPr>
          <w:p w14:paraId="794E93F9" w14:textId="77777777" w:rsidR="0031075C" w:rsidRPr="009C567D" w:rsidRDefault="0031075C" w:rsidP="00CE1C20">
            <w:pPr>
              <w:pStyle w:val="Tablehead"/>
              <w:rPr>
                <w:lang w:eastAsia="zh-CN"/>
              </w:rPr>
            </w:pPr>
            <m:oMathPara>
              <m:oMath>
                <m:r>
                  <m:rPr>
                    <m:sty m:val="bi"/>
                  </m:rPr>
                  <w:rPr>
                    <w:rFonts w:ascii="Cambria Math" w:hAnsi="Cambria Math"/>
                    <w:lang w:eastAsia="zh-CN"/>
                  </w:rPr>
                  <m:t>q</m:t>
                </m:r>
              </m:oMath>
            </m:oMathPara>
          </w:p>
        </w:tc>
      </w:tr>
      <w:tr w:rsidR="0031075C" w:rsidRPr="009C567D" w14:paraId="056BD075" w14:textId="77777777" w:rsidTr="00CE1C20">
        <w:trPr>
          <w:trHeight w:val="198"/>
        </w:trPr>
        <w:tc>
          <w:tcPr>
            <w:tcW w:w="2596" w:type="dxa"/>
            <w:vMerge w:val="restart"/>
            <w:vAlign w:val="center"/>
            <w:hideMark/>
          </w:tcPr>
          <w:p w14:paraId="5F4F8520" w14:textId="77777777" w:rsidR="0031075C" w:rsidRPr="009C567D" w:rsidRDefault="0031075C" w:rsidP="00CE1C20">
            <w:pPr>
              <w:pStyle w:val="Tabletext"/>
              <w:rPr>
                <w:lang w:eastAsia="zh-CN"/>
              </w:rPr>
            </w:pPr>
            <w:r w:rsidRPr="009C567D">
              <w:rPr>
                <w:lang w:eastAsia="zh-CN"/>
              </w:rPr>
              <w:t>Ajayi and Olsen (1985)</w:t>
            </w:r>
          </w:p>
        </w:tc>
        <w:tc>
          <w:tcPr>
            <w:tcW w:w="1198" w:type="dxa"/>
            <w:vMerge w:val="restart"/>
            <w:vAlign w:val="center"/>
            <w:hideMark/>
          </w:tcPr>
          <w:p w14:paraId="08B318B6" w14:textId="77777777" w:rsidR="0031075C" w:rsidRPr="009C567D" w:rsidRDefault="0031075C" w:rsidP="00CE1C20">
            <w:pPr>
              <w:pStyle w:val="Tabletext"/>
              <w:jc w:val="center"/>
              <w:rPr>
                <w:lang w:eastAsia="zh-CN"/>
              </w:rPr>
            </w:pPr>
            <w:r w:rsidRPr="009C567D">
              <w:rPr>
                <w:lang w:eastAsia="zh-CN"/>
              </w:rPr>
              <w:t>AO</w:t>
            </w:r>
          </w:p>
        </w:tc>
        <w:tc>
          <w:tcPr>
            <w:tcW w:w="1142" w:type="dxa"/>
          </w:tcPr>
          <w:p w14:paraId="59C7A9CD" w14:textId="77777777" w:rsidR="0031075C" w:rsidRPr="009C567D" w:rsidRDefault="0031075C" w:rsidP="00CE1C20">
            <w:pPr>
              <w:pStyle w:val="Tabletext"/>
              <w:jc w:val="center"/>
              <w:rPr>
                <w:lang w:eastAsia="zh-CN"/>
              </w:rPr>
            </w:pPr>
            <m:oMathPara>
              <m:oMath>
                <m:r>
                  <m:rPr>
                    <m:sty m:val="bi"/>
                  </m:rPr>
                  <w:rPr>
                    <w:rFonts w:ascii="Cambria Math" w:hAnsi="Cambria Math"/>
                    <w:lang w:eastAsia="zh-CN"/>
                  </w:rPr>
                  <m:t>R≤15</m:t>
                </m:r>
              </m:oMath>
            </m:oMathPara>
          </w:p>
        </w:tc>
        <w:tc>
          <w:tcPr>
            <w:tcW w:w="990" w:type="dxa"/>
          </w:tcPr>
          <w:p w14:paraId="5BC9F357" w14:textId="77777777" w:rsidR="0031075C" w:rsidRPr="009C567D" w:rsidRDefault="0031075C" w:rsidP="00CE1C20">
            <w:pPr>
              <w:pStyle w:val="Tabletext"/>
              <w:jc w:val="center"/>
              <w:rPr>
                <w:lang w:eastAsia="zh-CN"/>
              </w:rPr>
            </w:pPr>
            <w:r w:rsidRPr="009C567D">
              <w:rPr>
                <w:lang w:eastAsia="zh-CN"/>
              </w:rPr>
              <w:t>260</w:t>
            </w:r>
          </w:p>
        </w:tc>
        <w:tc>
          <w:tcPr>
            <w:tcW w:w="1530" w:type="dxa"/>
          </w:tcPr>
          <w:p w14:paraId="6D893096" w14:textId="77777777" w:rsidR="0031075C" w:rsidRPr="009C567D" w:rsidRDefault="0031075C" w:rsidP="00CE1C20">
            <w:pPr>
              <w:pStyle w:val="Tabletext"/>
              <w:jc w:val="center"/>
              <w:rPr>
                <w:bCs/>
                <w:lang w:eastAsia="zh-CN"/>
              </w:rPr>
            </w:pPr>
            <m:oMathPara>
              <m:oMath>
                <m:r>
                  <w:rPr>
                    <w:rFonts w:ascii="Cambria Math" w:hAnsi="Cambria Math"/>
                    <w:lang w:eastAsia="zh-CN"/>
                  </w:rPr>
                  <m:t>0.97</m:t>
                </m:r>
                <m:sSup>
                  <m:sSupPr>
                    <m:ctrlPr>
                      <w:rPr>
                        <w:rFonts w:ascii="Cambria Math" w:hAnsi="Cambria Math"/>
                        <w:bCs/>
                        <w:i/>
                        <w:lang w:eastAsia="zh-CN"/>
                      </w:rPr>
                    </m:ctrlPr>
                  </m:sSupPr>
                  <m:e>
                    <m:r>
                      <w:rPr>
                        <w:rFonts w:ascii="Cambria Math" w:hAnsi="Cambria Math"/>
                        <w:lang w:eastAsia="zh-CN"/>
                      </w:rPr>
                      <m:t>R</m:t>
                    </m:r>
                  </m:e>
                  <m:sup>
                    <m:r>
                      <w:rPr>
                        <w:rFonts w:ascii="Cambria Math" w:hAnsi="Cambria Math"/>
                        <w:lang w:eastAsia="zh-CN"/>
                      </w:rPr>
                      <m:t>-0.432</m:t>
                    </m:r>
                  </m:sup>
                </m:sSup>
              </m:oMath>
            </m:oMathPara>
          </w:p>
        </w:tc>
        <w:tc>
          <w:tcPr>
            <w:tcW w:w="990" w:type="dxa"/>
          </w:tcPr>
          <w:p w14:paraId="4319DE7B" w14:textId="77777777" w:rsidR="0031075C" w:rsidRPr="009C567D" w:rsidRDefault="0031075C" w:rsidP="00CE1C20">
            <w:pPr>
              <w:pStyle w:val="Tabletext"/>
              <w:jc w:val="center"/>
              <w:rPr>
                <w:lang w:eastAsia="zh-CN"/>
              </w:rPr>
            </w:pPr>
            <w:r w:rsidRPr="009C567D">
              <w:rPr>
                <w:lang w:eastAsia="zh-CN"/>
              </w:rPr>
              <w:t>1.43</w:t>
            </w:r>
          </w:p>
        </w:tc>
        <w:tc>
          <w:tcPr>
            <w:tcW w:w="1170" w:type="dxa"/>
          </w:tcPr>
          <w:p w14:paraId="5278F56A" w14:textId="77777777" w:rsidR="0031075C" w:rsidRPr="009C567D" w:rsidRDefault="0031075C" w:rsidP="00CE1C20">
            <w:pPr>
              <w:pStyle w:val="Tabletext"/>
              <w:jc w:val="center"/>
              <w:rPr>
                <w:lang w:eastAsia="zh-CN"/>
              </w:rPr>
            </w:pPr>
            <w:r w:rsidRPr="009C567D">
              <w:rPr>
                <w:lang w:eastAsia="zh-CN"/>
              </w:rPr>
              <w:t>2.6</w:t>
            </w:r>
          </w:p>
        </w:tc>
      </w:tr>
      <w:tr w:rsidR="0031075C" w:rsidRPr="009C567D" w14:paraId="24AAAF37" w14:textId="77777777" w:rsidTr="00CE1C20">
        <w:trPr>
          <w:trHeight w:val="198"/>
        </w:trPr>
        <w:tc>
          <w:tcPr>
            <w:tcW w:w="2596" w:type="dxa"/>
            <w:vMerge/>
          </w:tcPr>
          <w:p w14:paraId="1428D007" w14:textId="77777777" w:rsidR="0031075C" w:rsidRPr="009C567D" w:rsidRDefault="0031075C" w:rsidP="00CE1C20">
            <w:pPr>
              <w:pStyle w:val="Tabletext"/>
              <w:jc w:val="center"/>
              <w:rPr>
                <w:lang w:eastAsia="zh-CN"/>
              </w:rPr>
            </w:pPr>
          </w:p>
        </w:tc>
        <w:tc>
          <w:tcPr>
            <w:tcW w:w="1198" w:type="dxa"/>
            <w:vMerge/>
          </w:tcPr>
          <w:p w14:paraId="7CC166DE" w14:textId="77777777" w:rsidR="0031075C" w:rsidRPr="009C567D" w:rsidRDefault="0031075C" w:rsidP="00CE1C20">
            <w:pPr>
              <w:pStyle w:val="Tabletext"/>
              <w:jc w:val="center"/>
              <w:rPr>
                <w:lang w:eastAsia="zh-CN"/>
              </w:rPr>
            </w:pPr>
          </w:p>
        </w:tc>
        <w:tc>
          <w:tcPr>
            <w:tcW w:w="1142" w:type="dxa"/>
          </w:tcPr>
          <w:p w14:paraId="22945A0C" w14:textId="77777777" w:rsidR="0031075C" w:rsidRPr="009C567D" w:rsidRDefault="0031075C" w:rsidP="00CE1C20">
            <w:pPr>
              <w:pStyle w:val="Tabletext"/>
              <w:jc w:val="center"/>
              <w:rPr>
                <w:lang w:eastAsia="zh-CN"/>
              </w:rPr>
            </w:pPr>
            <m:oMathPara>
              <m:oMath>
                <m:r>
                  <m:rPr>
                    <m:sty m:val="bi"/>
                  </m:rPr>
                  <w:rPr>
                    <w:rFonts w:ascii="Cambria Math" w:hAnsi="Cambria Math"/>
                    <w:lang w:eastAsia="zh-CN"/>
                  </w:rPr>
                  <m:t>R&gt;15</m:t>
                </m:r>
              </m:oMath>
            </m:oMathPara>
          </w:p>
        </w:tc>
        <w:tc>
          <w:tcPr>
            <w:tcW w:w="990" w:type="dxa"/>
          </w:tcPr>
          <w:p w14:paraId="304F3A87" w14:textId="77777777" w:rsidR="0031075C" w:rsidRPr="009C567D" w:rsidRDefault="0031075C" w:rsidP="00CE1C20">
            <w:pPr>
              <w:pStyle w:val="Tabletext"/>
              <w:jc w:val="center"/>
              <w:rPr>
                <w:lang w:eastAsia="zh-CN"/>
              </w:rPr>
            </w:pPr>
            <w:r w:rsidRPr="009C567D">
              <w:rPr>
                <w:lang w:eastAsia="zh-CN"/>
              </w:rPr>
              <w:t>210</w:t>
            </w:r>
          </w:p>
        </w:tc>
        <w:tc>
          <w:tcPr>
            <w:tcW w:w="1530" w:type="dxa"/>
          </w:tcPr>
          <w:p w14:paraId="6A852169" w14:textId="77777777" w:rsidR="0031075C" w:rsidRPr="009C567D" w:rsidRDefault="0031075C" w:rsidP="00CE1C20">
            <w:pPr>
              <w:pStyle w:val="Tabletext"/>
              <w:jc w:val="center"/>
              <w:rPr>
                <w:bCs/>
                <w:lang w:eastAsia="zh-CN"/>
              </w:rPr>
            </w:pPr>
            <m:oMathPara>
              <m:oMath>
                <m:r>
                  <w:rPr>
                    <w:rFonts w:ascii="Cambria Math" w:hAnsi="Cambria Math"/>
                    <w:lang w:eastAsia="zh-CN"/>
                  </w:rPr>
                  <m:t>0.71</m:t>
                </m:r>
                <m:sSup>
                  <m:sSupPr>
                    <m:ctrlPr>
                      <w:rPr>
                        <w:rFonts w:ascii="Cambria Math" w:hAnsi="Cambria Math"/>
                        <w:bCs/>
                        <w:i/>
                        <w:lang w:eastAsia="zh-CN"/>
                      </w:rPr>
                    </m:ctrlPr>
                  </m:sSupPr>
                  <m:e>
                    <m:r>
                      <w:rPr>
                        <w:rFonts w:ascii="Cambria Math" w:hAnsi="Cambria Math"/>
                        <w:lang w:eastAsia="zh-CN"/>
                      </w:rPr>
                      <m:t>R</m:t>
                    </m:r>
                  </m:e>
                  <m:sup>
                    <m:r>
                      <w:rPr>
                        <w:rFonts w:ascii="Cambria Math" w:hAnsi="Cambria Math"/>
                        <w:lang w:eastAsia="zh-CN"/>
                      </w:rPr>
                      <m:t>-0.515</m:t>
                    </m:r>
                  </m:sup>
                </m:sSup>
              </m:oMath>
            </m:oMathPara>
          </w:p>
        </w:tc>
        <w:tc>
          <w:tcPr>
            <w:tcW w:w="990" w:type="dxa"/>
          </w:tcPr>
          <w:p w14:paraId="105FA738" w14:textId="77777777" w:rsidR="0031075C" w:rsidRPr="009C567D" w:rsidRDefault="0031075C" w:rsidP="00CE1C20">
            <w:pPr>
              <w:pStyle w:val="Tabletext"/>
              <w:jc w:val="center"/>
              <w:rPr>
                <w:lang w:eastAsia="zh-CN"/>
              </w:rPr>
            </w:pPr>
            <w:r w:rsidRPr="009C567D">
              <w:rPr>
                <w:lang w:eastAsia="zh-CN"/>
              </w:rPr>
              <w:t>1.43</w:t>
            </w:r>
          </w:p>
        </w:tc>
        <w:tc>
          <w:tcPr>
            <w:tcW w:w="1170" w:type="dxa"/>
          </w:tcPr>
          <w:p w14:paraId="409EBC4D" w14:textId="77777777" w:rsidR="0031075C" w:rsidRPr="009C567D" w:rsidRDefault="0031075C" w:rsidP="00CE1C20">
            <w:pPr>
              <w:pStyle w:val="Tabletext"/>
              <w:jc w:val="center"/>
              <w:rPr>
                <w:lang w:eastAsia="zh-CN"/>
              </w:rPr>
            </w:pPr>
            <w:r w:rsidRPr="009C567D">
              <w:rPr>
                <w:lang w:eastAsia="zh-CN"/>
              </w:rPr>
              <w:t>3.1</w:t>
            </w:r>
          </w:p>
        </w:tc>
      </w:tr>
    </w:tbl>
    <w:p w14:paraId="28153715" w14:textId="77777777" w:rsidR="00CE1C20" w:rsidRPr="009C567D" w:rsidRDefault="00CE1C20" w:rsidP="00CE1C20">
      <w:pPr>
        <w:pStyle w:val="Tablefin"/>
      </w:pPr>
    </w:p>
    <w:p w14:paraId="6DA1D80F" w14:textId="77777777" w:rsidR="0031075C" w:rsidRPr="009C567D" w:rsidRDefault="0031075C" w:rsidP="00CE1C20">
      <w:r w:rsidRPr="009C567D">
        <w:t>The Weibull DSD is given by</w:t>
      </w:r>
    </w:p>
    <w:p w14:paraId="74EAA90A" w14:textId="77777777" w:rsidR="0031075C" w:rsidRPr="009C567D" w:rsidRDefault="0031075C" w:rsidP="00CE1C20">
      <w:pPr>
        <w:pStyle w:val="Equation"/>
      </w:pPr>
      <w:r w:rsidRPr="009C567D">
        <w:tab/>
      </w:r>
      <w:r w:rsidRPr="009C567D">
        <w:tab/>
      </w:r>
      <m:oMath>
        <m:r>
          <w:rPr>
            <w:rFonts w:ascii="Cambria Math" w:hAnsi="Cambria Math"/>
          </w:rPr>
          <m:t>n</m:t>
        </m:r>
        <m:d>
          <m:dPr>
            <m:ctrlPr>
              <w:rPr>
                <w:rFonts w:ascii="Cambria Math" w:hAnsi="Cambria Math"/>
              </w:rPr>
            </m:ctrlPr>
          </m:dPr>
          <m:e>
            <m:r>
              <w:rPr>
                <w:rFonts w:ascii="Cambria Math" w:hAnsi="Cambria Math"/>
              </w:rPr>
              <m:t>D</m:t>
            </m:r>
          </m:e>
        </m:d>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μ</m:t>
                </m:r>
              </m:num>
              <m:den>
                <m:r>
                  <w:rPr>
                    <w:rFonts w:ascii="Cambria Math" w:hAnsi="Cambria Math"/>
                  </w:rPr>
                  <m:t>ξ</m:t>
                </m:r>
              </m:den>
            </m:f>
          </m:e>
        </m:d>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num>
                  <m:den>
                    <m:r>
                      <w:rPr>
                        <w:rFonts w:ascii="Cambria Math" w:hAnsi="Cambria Math"/>
                      </w:rPr>
                      <m:t>σ</m:t>
                    </m:r>
                  </m:den>
                </m:f>
              </m:e>
            </m:d>
          </m:e>
          <m:sup>
            <m:r>
              <w:rPr>
                <w:rFonts w:ascii="Cambria Math" w:hAnsi="Cambria Math"/>
              </w:rPr>
              <m:t>μ</m:t>
            </m:r>
            <m:r>
              <m:rPr>
                <m:sty m:val="p"/>
              </m:rPr>
              <w:rPr>
                <w:rFonts w:ascii="Cambria Math" w:hAnsi="Cambria Math"/>
              </w:rPr>
              <m:t>-1</m:t>
            </m:r>
          </m:sup>
        </m:sSup>
        <m: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Λ</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num>
                      <m:den>
                        <m:r>
                          <w:rPr>
                            <w:rFonts w:ascii="Cambria Math" w:hAnsi="Cambria Math"/>
                          </w:rPr>
                          <m:t>σ</m:t>
                        </m:r>
                      </m:den>
                    </m:f>
                  </m:e>
                </m:d>
              </m:e>
              <m:sup>
                <m:r>
                  <w:rPr>
                    <w:rFonts w:ascii="Cambria Math" w:hAnsi="Cambria Math"/>
                  </w:rPr>
                  <m:t>μ</m:t>
                </m:r>
              </m:sup>
            </m:sSup>
          </m:e>
        </m:d>
      </m:oMath>
      <w:r w:rsidRPr="009C567D">
        <w:tab/>
        <w:t>(6)</w:t>
      </w:r>
    </w:p>
    <w:p w14:paraId="6963CC8E" w14:textId="77777777" w:rsidR="0031075C" w:rsidRPr="009C567D" w:rsidRDefault="0031075C" w:rsidP="00CE1C20">
      <w:pPr>
        <w:jc w:val="both"/>
      </w:pPr>
      <w:r w:rsidRPr="009C567D">
        <w:t>Table 3 gives expressions for the coefficients for Weibull DSD functions used in this fascicle.</w:t>
      </w:r>
    </w:p>
    <w:p w14:paraId="34AB6164" w14:textId="77777777" w:rsidR="0031075C" w:rsidRPr="009C567D" w:rsidRDefault="0031075C" w:rsidP="00CE1C20">
      <w:pPr>
        <w:pStyle w:val="TableNo"/>
      </w:pPr>
      <w:r w:rsidRPr="009C567D">
        <w:t>Table 3</w:t>
      </w:r>
    </w:p>
    <w:p w14:paraId="2DC41232" w14:textId="77777777" w:rsidR="0031075C" w:rsidRPr="009C567D" w:rsidRDefault="0031075C" w:rsidP="00CE1C20">
      <w:pPr>
        <w:pStyle w:val="Tabletitle"/>
      </w:pPr>
      <w:r w:rsidRPr="009C567D">
        <w:t>Coefficients in Weibull DSD function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358"/>
        <w:gridCol w:w="1573"/>
        <w:gridCol w:w="1421"/>
        <w:gridCol w:w="1019"/>
        <w:gridCol w:w="1853"/>
      </w:tblGrid>
      <w:tr w:rsidR="0031075C" w:rsidRPr="009C567D" w14:paraId="45A43CEF" w14:textId="77777777" w:rsidTr="00CE1C20">
        <w:tc>
          <w:tcPr>
            <w:tcW w:w="1249" w:type="pct"/>
            <w:hideMark/>
          </w:tcPr>
          <w:p w14:paraId="55FACBF9" w14:textId="77777777" w:rsidR="0031075C" w:rsidRPr="009C567D" w:rsidRDefault="0031075C" w:rsidP="00CE1C20">
            <w:pPr>
              <w:pStyle w:val="Tablehead"/>
            </w:pPr>
            <w:r w:rsidRPr="009C567D">
              <w:t>Reference</w:t>
            </w:r>
          </w:p>
        </w:tc>
        <w:tc>
          <w:tcPr>
            <w:tcW w:w="705" w:type="pct"/>
            <w:hideMark/>
          </w:tcPr>
          <w:p w14:paraId="116FF80F" w14:textId="77777777" w:rsidR="0031075C" w:rsidRPr="009C567D" w:rsidRDefault="0031075C" w:rsidP="00CE1C20">
            <w:pPr>
              <w:pStyle w:val="Tablehead"/>
            </w:pPr>
            <w:r w:rsidRPr="009C567D">
              <w:t>Code</w:t>
            </w:r>
          </w:p>
        </w:tc>
        <w:tc>
          <w:tcPr>
            <w:tcW w:w="817" w:type="pct"/>
            <w:hideMark/>
          </w:tcPr>
          <w:p w14:paraId="0F8C20CF" w14:textId="77777777" w:rsidR="0031075C" w:rsidRPr="009C567D" w:rsidRDefault="00CE1C20" w:rsidP="00CE1C20">
            <w:pPr>
              <w:pStyle w:val="Tablehead"/>
            </w:pPr>
            <m:oMathPara>
              <m:oMath>
                <m:sSub>
                  <m:sSubPr>
                    <m:ctrlPr>
                      <w:rPr>
                        <w:rFonts w:ascii="Cambria Math" w:hAnsi="Cambria Math"/>
                        <w:i/>
                        <w:lang w:eastAsia="zh-CN"/>
                      </w:rPr>
                    </m:ctrlPr>
                  </m:sSubPr>
                  <m:e>
                    <m:r>
                      <m:rPr>
                        <m:sty m:val="bi"/>
                      </m:rPr>
                      <w:rPr>
                        <w:rFonts w:ascii="Cambria Math" w:hAnsi="Cambria Math"/>
                      </w:rPr>
                      <m:t>N</m:t>
                    </m:r>
                  </m:e>
                  <m:sub>
                    <m:r>
                      <m:rPr>
                        <m:sty m:val="bi"/>
                      </m:rPr>
                      <w:rPr>
                        <w:rFonts w:ascii="Cambria Math" w:hAnsi="Cambria Math"/>
                      </w:rPr>
                      <m:t>0</m:t>
                    </m:r>
                  </m:sub>
                </m:sSub>
              </m:oMath>
            </m:oMathPara>
          </w:p>
        </w:tc>
        <w:tc>
          <w:tcPr>
            <w:tcW w:w="738" w:type="pct"/>
            <w:hideMark/>
          </w:tcPr>
          <w:p w14:paraId="0DD35202" w14:textId="77777777" w:rsidR="0031075C" w:rsidRPr="009C567D" w:rsidRDefault="0031075C" w:rsidP="00CE1C20">
            <w:pPr>
              <w:pStyle w:val="Tablehead"/>
            </w:pPr>
            <m:oMathPara>
              <m:oMath>
                <m:r>
                  <m:rPr>
                    <m:sty m:val="bi"/>
                  </m:rPr>
                  <w:rPr>
                    <w:rFonts w:ascii="Cambria Math" w:hAnsi="Cambria Math"/>
                  </w:rPr>
                  <m:t>β</m:t>
                </m:r>
              </m:oMath>
            </m:oMathPara>
          </w:p>
        </w:tc>
        <w:tc>
          <w:tcPr>
            <w:tcW w:w="529" w:type="pct"/>
          </w:tcPr>
          <w:p w14:paraId="7EFDE207" w14:textId="77777777" w:rsidR="0031075C" w:rsidRPr="009C567D" w:rsidRDefault="0031075C" w:rsidP="00CE1C20">
            <w:pPr>
              <w:pStyle w:val="Tablehead"/>
            </w:pPr>
            <w:r w:rsidRPr="009C567D">
              <w:rPr>
                <w:rFonts w:ascii="Cambria Math" w:hAnsi="Cambria Math"/>
              </w:rPr>
              <w:t>𝜦</w:t>
            </w:r>
          </w:p>
        </w:tc>
        <w:tc>
          <w:tcPr>
            <w:tcW w:w="962" w:type="pct"/>
            <w:hideMark/>
          </w:tcPr>
          <w:p w14:paraId="6CD5156F" w14:textId="77777777" w:rsidR="0031075C" w:rsidRPr="009C567D" w:rsidRDefault="0031075C" w:rsidP="00CE1C20">
            <w:pPr>
              <w:pStyle w:val="Tablehead"/>
              <w:jc w:val="left"/>
            </w:pPr>
            <m:oMathPara>
              <m:oMath>
                <m:r>
                  <m:rPr>
                    <m:sty m:val="bi"/>
                  </m:rPr>
                  <w:rPr>
                    <w:rFonts w:ascii="Cambria Math" w:hAnsi="Cambria Math"/>
                  </w:rPr>
                  <m:t>σ</m:t>
                </m:r>
              </m:oMath>
            </m:oMathPara>
          </w:p>
        </w:tc>
      </w:tr>
      <w:tr w:rsidR="0031075C" w:rsidRPr="009C567D" w14:paraId="5171AF67" w14:textId="77777777" w:rsidTr="00CE1C20">
        <w:trPr>
          <w:trHeight w:val="198"/>
        </w:trPr>
        <w:tc>
          <w:tcPr>
            <w:tcW w:w="1249" w:type="pct"/>
            <w:vMerge w:val="restart"/>
            <w:vAlign w:val="center"/>
            <w:hideMark/>
          </w:tcPr>
          <w:p w14:paraId="48C26F2C" w14:textId="77777777" w:rsidR="0031075C" w:rsidRPr="009C567D" w:rsidRDefault="0031075C" w:rsidP="00CE1C20">
            <w:pPr>
              <w:pStyle w:val="Tabletext"/>
            </w:pPr>
            <w:r w:rsidRPr="009C567D">
              <w:t>Åsen and Gibbins [2002]</w:t>
            </w:r>
          </w:p>
        </w:tc>
        <w:tc>
          <w:tcPr>
            <w:tcW w:w="705" w:type="pct"/>
            <w:hideMark/>
          </w:tcPr>
          <w:p w14:paraId="662FB65C" w14:textId="77777777" w:rsidR="0031075C" w:rsidRPr="009C567D" w:rsidRDefault="0031075C" w:rsidP="00CE1C20">
            <w:pPr>
              <w:pStyle w:val="Tabletext"/>
              <w:jc w:val="center"/>
            </w:pPr>
            <w:r w:rsidRPr="009C567D">
              <w:t>AGW1</w:t>
            </w:r>
          </w:p>
        </w:tc>
        <w:tc>
          <w:tcPr>
            <w:tcW w:w="817" w:type="pct"/>
          </w:tcPr>
          <w:p w14:paraId="4F73DD49" w14:textId="77777777" w:rsidR="0031075C" w:rsidRPr="009C567D" w:rsidRDefault="0031075C" w:rsidP="00CE1C20">
            <w:pPr>
              <w:pStyle w:val="Tabletext"/>
              <w:jc w:val="center"/>
            </w:pPr>
            <w:r w:rsidRPr="009C567D">
              <w:t xml:space="preserve">1 180 </w:t>
            </w:r>
            <m:oMath>
              <m:sSup>
                <m:sSupPr>
                  <m:ctrlPr>
                    <w:rPr>
                      <w:rFonts w:ascii="Cambria Math" w:hAnsi="Cambria Math"/>
                      <w:i/>
                      <w:lang w:eastAsia="zh-CN"/>
                    </w:rPr>
                  </m:ctrlPr>
                </m:sSupPr>
                <m:e>
                  <m:r>
                    <w:rPr>
                      <w:rFonts w:ascii="Cambria Math" w:hAnsi="Cambria Math"/>
                    </w:rPr>
                    <m:t>R</m:t>
                  </m:r>
                </m:e>
                <m:sup>
                  <m:r>
                    <w:rPr>
                      <w:rFonts w:ascii="Cambria Math" w:hAnsi="Cambria Math"/>
                    </w:rPr>
                    <m:t>0.23</m:t>
                  </m:r>
                </m:sup>
              </m:sSup>
            </m:oMath>
          </w:p>
        </w:tc>
        <w:tc>
          <w:tcPr>
            <w:tcW w:w="738" w:type="pct"/>
          </w:tcPr>
          <w:p w14:paraId="2AFD08A5" w14:textId="77777777" w:rsidR="0031075C" w:rsidRPr="009C567D" w:rsidRDefault="0031075C" w:rsidP="00CE1C20">
            <w:pPr>
              <w:pStyle w:val="Tabletext"/>
              <w:jc w:val="center"/>
            </w:pPr>
            <w:r w:rsidRPr="009C567D">
              <w:t xml:space="preserve">1.69 </w:t>
            </w:r>
            <m:oMath>
              <m:sSup>
                <m:sSupPr>
                  <m:ctrlPr>
                    <w:rPr>
                      <w:rFonts w:ascii="Cambria Math" w:hAnsi="Cambria Math"/>
                      <w:i/>
                      <w:lang w:eastAsia="zh-CN"/>
                    </w:rPr>
                  </m:ctrlPr>
                </m:sSupPr>
                <m:e>
                  <m:r>
                    <w:rPr>
                      <w:rFonts w:ascii="Cambria Math" w:hAnsi="Cambria Math"/>
                    </w:rPr>
                    <m:t>R</m:t>
                  </m:r>
                </m:e>
                <m:sup>
                  <m:r>
                    <w:rPr>
                      <w:rFonts w:ascii="Cambria Math" w:hAnsi="Cambria Math"/>
                    </w:rPr>
                    <m:t>0.13</m:t>
                  </m:r>
                </m:sup>
              </m:sSup>
            </m:oMath>
          </w:p>
        </w:tc>
        <w:tc>
          <w:tcPr>
            <w:tcW w:w="529" w:type="pct"/>
          </w:tcPr>
          <w:p w14:paraId="48417496" w14:textId="77777777" w:rsidR="0031075C" w:rsidRPr="009C567D" w:rsidRDefault="0031075C" w:rsidP="00CE1C20">
            <w:pPr>
              <w:pStyle w:val="Tabletext"/>
              <w:jc w:val="center"/>
            </w:pPr>
            <w:r w:rsidRPr="009C567D">
              <w:t>1</w:t>
            </w:r>
          </w:p>
        </w:tc>
        <w:tc>
          <w:tcPr>
            <w:tcW w:w="962" w:type="pct"/>
          </w:tcPr>
          <w:p w14:paraId="122285BF" w14:textId="77777777" w:rsidR="0031075C" w:rsidRPr="009C567D" w:rsidRDefault="0031075C" w:rsidP="00CE1C20">
            <w:pPr>
              <w:pStyle w:val="Tabletext"/>
              <w:jc w:val="center"/>
            </w:pPr>
            <w:r w:rsidRPr="009C567D">
              <w:t xml:space="preserve">0.65 </w:t>
            </w:r>
            <m:oMath>
              <m:sSup>
                <m:sSupPr>
                  <m:ctrlPr>
                    <w:rPr>
                      <w:rFonts w:ascii="Cambria Math" w:hAnsi="Cambria Math"/>
                      <w:i/>
                      <w:lang w:eastAsia="zh-CN"/>
                    </w:rPr>
                  </m:ctrlPr>
                </m:sSupPr>
                <m:e>
                  <m:r>
                    <w:rPr>
                      <w:rFonts w:ascii="Cambria Math" w:hAnsi="Cambria Math"/>
                    </w:rPr>
                    <m:t>R</m:t>
                  </m:r>
                </m:e>
                <m:sup>
                  <m:r>
                    <w:rPr>
                      <w:rFonts w:ascii="Cambria Math" w:hAnsi="Cambria Math"/>
                    </w:rPr>
                    <m:t>0.30</m:t>
                  </m:r>
                </m:sup>
              </m:sSup>
            </m:oMath>
          </w:p>
        </w:tc>
      </w:tr>
      <w:tr w:rsidR="0031075C" w:rsidRPr="009C567D" w14:paraId="14C1D7B2" w14:textId="77777777" w:rsidTr="00CE1C20">
        <w:trPr>
          <w:trHeight w:val="198"/>
        </w:trPr>
        <w:tc>
          <w:tcPr>
            <w:tcW w:w="1249" w:type="pct"/>
            <w:vMerge/>
          </w:tcPr>
          <w:p w14:paraId="1162D30B" w14:textId="77777777" w:rsidR="0031075C" w:rsidRPr="009C567D" w:rsidRDefault="0031075C" w:rsidP="00CE1C20">
            <w:pPr>
              <w:pStyle w:val="Tabletext"/>
              <w:jc w:val="center"/>
            </w:pPr>
          </w:p>
        </w:tc>
        <w:tc>
          <w:tcPr>
            <w:tcW w:w="705" w:type="pct"/>
          </w:tcPr>
          <w:p w14:paraId="1747118F" w14:textId="77777777" w:rsidR="0031075C" w:rsidRPr="009C567D" w:rsidRDefault="0031075C" w:rsidP="00CE1C20">
            <w:pPr>
              <w:pStyle w:val="Tabletext"/>
              <w:jc w:val="center"/>
            </w:pPr>
            <w:r w:rsidRPr="009C567D">
              <w:t>AGW1</w:t>
            </w:r>
          </w:p>
        </w:tc>
        <w:tc>
          <w:tcPr>
            <w:tcW w:w="817" w:type="pct"/>
          </w:tcPr>
          <w:p w14:paraId="1C795625" w14:textId="77777777" w:rsidR="0031075C" w:rsidRPr="009C567D" w:rsidRDefault="0031075C" w:rsidP="00CE1C20">
            <w:pPr>
              <w:pStyle w:val="Tabletext"/>
              <w:jc w:val="center"/>
            </w:pPr>
            <w:r w:rsidRPr="009C567D">
              <w:t xml:space="preserve">421 </w:t>
            </w:r>
            <m:oMath>
              <m:sSup>
                <m:sSupPr>
                  <m:ctrlPr>
                    <w:rPr>
                      <w:rFonts w:ascii="Cambria Math" w:hAnsi="Cambria Math"/>
                      <w:i/>
                      <w:lang w:eastAsia="zh-CN"/>
                    </w:rPr>
                  </m:ctrlPr>
                </m:sSupPr>
                <m:e>
                  <m:r>
                    <w:rPr>
                      <w:rFonts w:ascii="Cambria Math" w:hAnsi="Cambria Math"/>
                    </w:rPr>
                    <m:t>R</m:t>
                  </m:r>
                </m:e>
                <m:sup>
                  <m:r>
                    <w:rPr>
                      <w:rFonts w:ascii="Cambria Math" w:hAnsi="Cambria Math"/>
                    </w:rPr>
                    <m:t>0.50</m:t>
                  </m:r>
                </m:sup>
              </m:sSup>
            </m:oMath>
          </w:p>
        </w:tc>
        <w:tc>
          <w:tcPr>
            <w:tcW w:w="738" w:type="pct"/>
          </w:tcPr>
          <w:p w14:paraId="75EA8FF2" w14:textId="77777777" w:rsidR="0031075C" w:rsidRPr="009C567D" w:rsidRDefault="0031075C" w:rsidP="00CE1C20">
            <w:pPr>
              <w:pStyle w:val="Tabletext"/>
              <w:jc w:val="center"/>
            </w:pPr>
            <w:r w:rsidRPr="009C567D">
              <w:t xml:space="preserve">2.15 </w:t>
            </w:r>
            <m:oMath>
              <m:sSup>
                <m:sSupPr>
                  <m:ctrlPr>
                    <w:rPr>
                      <w:rFonts w:ascii="Cambria Math" w:hAnsi="Cambria Math"/>
                      <w:i/>
                      <w:lang w:eastAsia="zh-CN"/>
                    </w:rPr>
                  </m:ctrlPr>
                </m:sSupPr>
                <m:e>
                  <m:r>
                    <w:rPr>
                      <w:rFonts w:ascii="Cambria Math" w:hAnsi="Cambria Math"/>
                    </w:rPr>
                    <m:t>R</m:t>
                  </m:r>
                </m:e>
                <m:sup>
                  <m:r>
                    <w:rPr>
                      <w:rFonts w:ascii="Cambria Math" w:hAnsi="Cambria Math"/>
                    </w:rPr>
                    <m:t>0.1</m:t>
                  </m:r>
                </m:sup>
              </m:sSup>
            </m:oMath>
          </w:p>
        </w:tc>
        <w:tc>
          <w:tcPr>
            <w:tcW w:w="529" w:type="pct"/>
          </w:tcPr>
          <w:p w14:paraId="42A13432" w14:textId="77777777" w:rsidR="0031075C" w:rsidRPr="009C567D" w:rsidRDefault="0031075C" w:rsidP="00CE1C20">
            <w:pPr>
              <w:pStyle w:val="Tabletext"/>
              <w:jc w:val="center"/>
            </w:pPr>
            <w:r w:rsidRPr="009C567D">
              <w:t>1</w:t>
            </w:r>
          </w:p>
        </w:tc>
        <w:tc>
          <w:tcPr>
            <w:tcW w:w="962" w:type="pct"/>
          </w:tcPr>
          <w:p w14:paraId="3D5C309D" w14:textId="77777777" w:rsidR="0031075C" w:rsidRPr="009C567D" w:rsidRDefault="0031075C" w:rsidP="00CE1C20">
            <w:pPr>
              <w:pStyle w:val="Tabletext"/>
              <w:jc w:val="center"/>
            </w:pPr>
            <w:r w:rsidRPr="009C567D">
              <w:t xml:space="preserve">0.99 </w:t>
            </w:r>
            <m:oMath>
              <m:sSup>
                <m:sSupPr>
                  <m:ctrlPr>
                    <w:rPr>
                      <w:rFonts w:ascii="Cambria Math" w:hAnsi="Cambria Math"/>
                      <w:i/>
                      <w:lang w:eastAsia="zh-CN"/>
                    </w:rPr>
                  </m:ctrlPr>
                </m:sSupPr>
                <m:e>
                  <m:r>
                    <w:rPr>
                      <w:rFonts w:ascii="Cambria Math" w:hAnsi="Cambria Math"/>
                    </w:rPr>
                    <m:t>R</m:t>
                  </m:r>
                </m:e>
                <m:sup>
                  <m:r>
                    <w:rPr>
                      <w:rFonts w:ascii="Cambria Math" w:hAnsi="Cambria Math"/>
                    </w:rPr>
                    <m:t>0.19</m:t>
                  </m:r>
                </m:sup>
              </m:sSup>
            </m:oMath>
          </w:p>
        </w:tc>
      </w:tr>
    </w:tbl>
    <w:p w14:paraId="6C30D2D5" w14:textId="77777777" w:rsidR="00CE1C20" w:rsidRPr="009C567D" w:rsidRDefault="00CE1C20" w:rsidP="00CE1C20">
      <w:pPr>
        <w:pStyle w:val="Tablefin"/>
      </w:pPr>
    </w:p>
    <w:p w14:paraId="235E90CD" w14:textId="77777777" w:rsidR="0031075C" w:rsidRPr="009C567D" w:rsidRDefault="0031075C" w:rsidP="00CE1C20">
      <w:pPr>
        <w:tabs>
          <w:tab w:val="center" w:pos="4770"/>
          <w:tab w:val="right" w:pos="9630"/>
        </w:tabs>
      </w:pPr>
      <w:r w:rsidRPr="009C567D">
        <w:t>The lognormal DSD function is given by:</w:t>
      </w:r>
    </w:p>
    <w:p w14:paraId="7DE5D26C" w14:textId="77777777" w:rsidR="0031075C" w:rsidRPr="009C567D" w:rsidRDefault="0031075C" w:rsidP="00CE1C20">
      <w:pPr>
        <w:pStyle w:val="Equation"/>
      </w:pPr>
      <w:r w:rsidRPr="009C567D">
        <w:tab/>
      </w:r>
      <w:r w:rsidRPr="009C567D">
        <w:tab/>
      </w:r>
      <m:oMath>
        <m:r>
          <w:rPr>
            <w:rFonts w:ascii="Cambria Math" w:hAnsi="Cambria Math"/>
          </w:rPr>
          <m:t>n</m:t>
        </m:r>
        <m:d>
          <m:dPr>
            <m:ctrlPr>
              <w:rPr>
                <w:rFonts w:ascii="Cambria Math" w:hAnsi="Cambria Math"/>
              </w:rPr>
            </m:ctrlPr>
          </m:dPr>
          <m:e>
            <m:r>
              <w:rPr>
                <w:rFonts w:ascii="Cambria Math" w:hAnsi="Cambria Math"/>
              </w:rPr>
              <m:t>D</m:t>
            </m:r>
          </m:e>
        </m:d>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0</m:t>
                </m:r>
              </m:sub>
            </m:sSub>
          </m:num>
          <m:den>
            <m:r>
              <w:rPr>
                <w:rFonts w:ascii="Cambria Math" w:hAnsi="Cambria Math"/>
              </w:rPr>
              <m:t>σD</m:t>
            </m:r>
            <m:rad>
              <m:radPr>
                <m:degHide m:val="1"/>
                <m:ctrlPr>
                  <w:rPr>
                    <w:rFonts w:ascii="Cambria Math" w:hAnsi="Cambria Math"/>
                  </w:rPr>
                </m:ctrlPr>
              </m:radPr>
              <m:deg/>
              <m:e>
                <m:r>
                  <m:rPr>
                    <m:sty m:val="p"/>
                  </m:rPr>
                  <w:rPr>
                    <w:rFonts w:ascii="Cambria Math" w:hAnsi="Cambria Math"/>
                  </w:rPr>
                  <m:t>2</m:t>
                </m:r>
                <m:r>
                  <w:rPr>
                    <w:rFonts w:ascii="Cambria Math" w:hAnsi="Cambria Math"/>
                  </w:rPr>
                  <m:t>π</m:t>
                </m:r>
              </m:e>
            </m:rad>
          </m:den>
        </m:f>
        <m:r>
          <m:rPr>
            <m:sty m:val="p"/>
          </m:rPr>
          <w:rPr>
            <w:rFonts w:ascii="Cambria Math" w:hAnsi="Cambria Math"/>
          </w:rPr>
          <m:t xml:space="preserve"> </m:t>
        </m:r>
        <m:r>
          <w:rPr>
            <w:rFonts w:ascii="Cambria Math" w:hAnsi="Cambria Math"/>
          </w:rPr>
          <m:t>exp</m:t>
        </m:r>
        <m:d>
          <m:dPr>
            <m:begChr m:val="{"/>
            <m:endChr m:val="}"/>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log</m:t>
                            </m:r>
                          </m:e>
                          <m:sub>
                            <m:r>
                              <w:rPr>
                                <w:rFonts w:ascii="Cambria Math" w:hAnsi="Cambria Math"/>
                              </w:rPr>
                              <m:t>e</m:t>
                            </m:r>
                          </m:sub>
                        </m:sSub>
                        <m:r>
                          <w:rPr>
                            <w:rFonts w:ascii="Cambria Math" w:hAnsi="Cambria Math"/>
                          </w:rPr>
                          <m:t>D</m:t>
                        </m:r>
                        <m:r>
                          <m:rPr>
                            <m:sty m:val="p"/>
                          </m:rPr>
                          <w:rPr>
                            <w:rFonts w:ascii="Cambria Math" w:hAnsi="Cambria Math"/>
                          </w:rPr>
                          <m:t xml:space="preserve">- </m:t>
                        </m:r>
                        <m:r>
                          <w:rPr>
                            <w:rFonts w:ascii="Cambria Math" w:hAnsi="Cambria Math"/>
                          </w:rPr>
                          <m:t>μ</m:t>
                        </m:r>
                      </m:num>
                      <m:den>
                        <m:r>
                          <w:rPr>
                            <w:rFonts w:ascii="Cambria Math" w:hAnsi="Cambria Math"/>
                          </w:rPr>
                          <m:t>σ</m:t>
                        </m:r>
                      </m:den>
                    </m:f>
                  </m:e>
                </m:d>
              </m:e>
              <m:sup>
                <m:r>
                  <m:rPr>
                    <m:sty m:val="p"/>
                  </m:rPr>
                  <w:rPr>
                    <w:rFonts w:ascii="Cambria Math" w:hAnsi="Cambria Math"/>
                  </w:rPr>
                  <m:t>2</m:t>
                </m:r>
              </m:sup>
            </m:sSup>
          </m:e>
        </m:d>
      </m:oMath>
      <w:r w:rsidRPr="009C567D">
        <w:tab/>
        <w:t>(7)</w:t>
      </w:r>
    </w:p>
    <w:p w14:paraId="74C68426" w14:textId="77777777" w:rsidR="0031075C" w:rsidRPr="009C567D" w:rsidRDefault="0031075C" w:rsidP="00CE1C20">
      <w:pPr>
        <w:tabs>
          <w:tab w:val="center" w:pos="4770"/>
          <w:tab w:val="right" w:pos="9630"/>
        </w:tabs>
      </w:pPr>
      <w:r w:rsidRPr="009C567D">
        <w:t xml:space="preserve"> Table 4 gives the coefficients of the lognormal DSD used in this fascicle.</w:t>
      </w:r>
    </w:p>
    <w:p w14:paraId="7EC89D03" w14:textId="77777777" w:rsidR="0031075C" w:rsidRPr="009C567D" w:rsidRDefault="0031075C" w:rsidP="00CE1C20">
      <w:pPr>
        <w:pStyle w:val="TableNo"/>
      </w:pPr>
      <w:r w:rsidRPr="009C567D">
        <w:t>Table 4</w:t>
      </w:r>
    </w:p>
    <w:p w14:paraId="713C7BFD" w14:textId="77777777" w:rsidR="0031075C" w:rsidRPr="009C567D" w:rsidRDefault="0031075C" w:rsidP="00CE1C20">
      <w:pPr>
        <w:pStyle w:val="Tabletitle"/>
      </w:pPr>
      <w:r w:rsidRPr="009C567D">
        <w:t>Coefficients in Weibull DSD function</w:t>
      </w:r>
    </w:p>
    <w:tbl>
      <w:tblPr>
        <w:tblW w:w="0" w:type="auto"/>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723"/>
        <w:gridCol w:w="1437"/>
        <w:gridCol w:w="2430"/>
        <w:gridCol w:w="2718"/>
      </w:tblGrid>
      <w:tr w:rsidR="0031075C" w:rsidRPr="009C567D" w14:paraId="1963353B" w14:textId="77777777" w:rsidTr="00CE1C20">
        <w:trPr>
          <w:trHeight w:val="422"/>
        </w:trPr>
        <w:tc>
          <w:tcPr>
            <w:tcW w:w="2012" w:type="dxa"/>
          </w:tcPr>
          <w:p w14:paraId="386D9B83" w14:textId="77777777" w:rsidR="0031075C" w:rsidRPr="009C567D" w:rsidRDefault="0031075C" w:rsidP="00CE1C20">
            <w:pPr>
              <w:pStyle w:val="Tablehead"/>
              <w:rPr>
                <w:highlight w:val="yellow"/>
              </w:rPr>
            </w:pPr>
            <w:r w:rsidRPr="009C567D">
              <w:t>Reference</w:t>
            </w:r>
          </w:p>
        </w:tc>
        <w:tc>
          <w:tcPr>
            <w:tcW w:w="723" w:type="dxa"/>
          </w:tcPr>
          <w:p w14:paraId="5FF3BB24" w14:textId="77777777" w:rsidR="0031075C" w:rsidRPr="009C567D" w:rsidRDefault="0031075C" w:rsidP="00CE1C20">
            <w:pPr>
              <w:pStyle w:val="Tablehead"/>
            </w:pPr>
            <w:r w:rsidRPr="009C567D">
              <w:t>Code</w:t>
            </w:r>
          </w:p>
        </w:tc>
        <w:tc>
          <w:tcPr>
            <w:tcW w:w="1437" w:type="dxa"/>
          </w:tcPr>
          <w:p w14:paraId="245F4A04"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m:oMathPara>
          </w:p>
        </w:tc>
        <w:tc>
          <w:tcPr>
            <w:tcW w:w="2430" w:type="dxa"/>
          </w:tcPr>
          <w:p w14:paraId="76A7518B" w14:textId="77777777" w:rsidR="0031075C" w:rsidRPr="009C567D" w:rsidRDefault="0031075C" w:rsidP="00CE1C20">
            <w:pPr>
              <w:pStyle w:val="Tablehead"/>
            </w:pPr>
            <m:oMathPara>
              <m:oMath>
                <m:r>
                  <m:rPr>
                    <m:sty m:val="bi"/>
                  </m:rPr>
                  <w:rPr>
                    <w:rFonts w:ascii="Cambria Math" w:hAnsi="Cambria Math"/>
                  </w:rPr>
                  <m:t>σ</m:t>
                </m:r>
              </m:oMath>
            </m:oMathPara>
          </w:p>
        </w:tc>
        <w:tc>
          <w:tcPr>
            <w:tcW w:w="2718" w:type="dxa"/>
          </w:tcPr>
          <w:p w14:paraId="0BF03663" w14:textId="77777777" w:rsidR="0031075C" w:rsidRPr="009C567D" w:rsidRDefault="0031075C" w:rsidP="00CE1C20">
            <w:pPr>
              <w:pStyle w:val="Tablehead"/>
            </w:pPr>
            <m:oMathPara>
              <m:oMath>
                <m:r>
                  <m:rPr>
                    <m:sty m:val="bi"/>
                  </m:rPr>
                  <w:rPr>
                    <w:rFonts w:ascii="Cambria Math" w:hAnsi="Cambria Math"/>
                  </w:rPr>
                  <m:t>μ</m:t>
                </m:r>
              </m:oMath>
            </m:oMathPara>
          </w:p>
        </w:tc>
      </w:tr>
      <w:tr w:rsidR="0031075C" w:rsidRPr="009C567D" w14:paraId="372FAE93" w14:textId="77777777" w:rsidTr="00CE1C20">
        <w:tc>
          <w:tcPr>
            <w:tcW w:w="2012" w:type="dxa"/>
          </w:tcPr>
          <w:p w14:paraId="0DFDD3EE" w14:textId="77777777" w:rsidR="0031075C" w:rsidRPr="009C567D" w:rsidRDefault="0031075C" w:rsidP="00CE1C20">
            <w:pPr>
              <w:pStyle w:val="Tabletext"/>
            </w:pPr>
            <w:r w:rsidRPr="009C567D">
              <w:t>Veyrunes</w:t>
            </w:r>
          </w:p>
        </w:tc>
        <w:tc>
          <w:tcPr>
            <w:tcW w:w="723" w:type="dxa"/>
          </w:tcPr>
          <w:p w14:paraId="5DB80D7A" w14:textId="77777777" w:rsidR="0031075C" w:rsidRPr="009C567D" w:rsidRDefault="0031075C" w:rsidP="00CE1C20">
            <w:pPr>
              <w:pStyle w:val="Tabletext"/>
              <w:jc w:val="center"/>
            </w:pPr>
            <w:r w:rsidRPr="009C567D">
              <w:t>Ve</w:t>
            </w:r>
          </w:p>
        </w:tc>
        <w:tc>
          <w:tcPr>
            <w:tcW w:w="1437" w:type="dxa"/>
          </w:tcPr>
          <w:p w14:paraId="78E9EE1D" w14:textId="77777777" w:rsidR="0031075C" w:rsidRPr="009C567D" w:rsidRDefault="0031075C" w:rsidP="00CE1C20">
            <w:pPr>
              <w:pStyle w:val="Tabletext"/>
              <w:jc w:val="center"/>
            </w:pPr>
            <w:r w:rsidRPr="009C567D">
              <w:t>136</w:t>
            </w:r>
            <m:oMath>
              <m:sSup>
                <m:sSupPr>
                  <m:ctrlPr>
                    <w:rPr>
                      <w:rFonts w:ascii="Cambria Math" w:hAnsi="Cambria Math"/>
                      <w:i/>
                      <w:lang w:eastAsia="zh-CN"/>
                    </w:rPr>
                  </m:ctrlPr>
                </m:sSupPr>
                <m:e>
                  <m:r>
                    <w:rPr>
                      <w:rFonts w:ascii="Cambria Math" w:hAnsi="Cambria Math"/>
                    </w:rPr>
                    <m:t>R</m:t>
                  </m:r>
                </m:e>
                <m:sup>
                  <m:r>
                    <w:rPr>
                      <w:rFonts w:ascii="Cambria Math" w:hAnsi="Cambria Math"/>
                    </w:rPr>
                    <m:t>0.465</m:t>
                  </m:r>
                </m:sup>
              </m:sSup>
            </m:oMath>
          </w:p>
        </w:tc>
        <w:tc>
          <w:tcPr>
            <w:tcW w:w="2430" w:type="dxa"/>
          </w:tcPr>
          <w:p w14:paraId="4160C4D9" w14:textId="77777777" w:rsidR="0031075C" w:rsidRPr="009C567D" w:rsidRDefault="0031075C" w:rsidP="00CE1C20">
            <w:pPr>
              <w:pStyle w:val="Tabletext"/>
              <w:jc w:val="center"/>
            </w:pPr>
            <w:r w:rsidRPr="009C567D">
              <w:t>0.3573 + 0.0051lnR</w:t>
            </w:r>
          </w:p>
        </w:tc>
        <w:tc>
          <w:tcPr>
            <w:tcW w:w="2718" w:type="dxa"/>
          </w:tcPr>
          <w:p w14:paraId="386C8B7B" w14:textId="77777777" w:rsidR="0031075C" w:rsidRPr="009C567D" w:rsidRDefault="0031075C" w:rsidP="00CE1C20">
            <w:pPr>
              <w:pStyle w:val="Tabletext"/>
              <w:jc w:val="center"/>
            </w:pPr>
            <w:r w:rsidRPr="009C567D">
              <w:t>0.0679lnR-0.103</w:t>
            </w:r>
          </w:p>
        </w:tc>
      </w:tr>
    </w:tbl>
    <w:p w14:paraId="3B48FC6B" w14:textId="77777777" w:rsidR="0031075C" w:rsidRPr="009C567D" w:rsidRDefault="0031075C" w:rsidP="00CE1C20">
      <w:pPr>
        <w:pStyle w:val="Tablefin"/>
      </w:pPr>
    </w:p>
    <w:p w14:paraId="7A08657E" w14:textId="77777777" w:rsidR="0031075C" w:rsidRPr="009C567D" w:rsidRDefault="0031075C" w:rsidP="00CE1C20">
      <w:pPr>
        <w:pStyle w:val="Heading3"/>
      </w:pPr>
      <w:r w:rsidRPr="009C567D">
        <w:t>2.1.4</w:t>
      </w:r>
      <w:r w:rsidRPr="009C567D">
        <w:tab/>
        <w:t>Rain cell structure</w:t>
      </w:r>
    </w:p>
    <w:p w14:paraId="0C24F74D" w14:textId="7AE6849D" w:rsidR="0031075C" w:rsidRPr="009C567D" w:rsidRDefault="0031075C" w:rsidP="00CE1C20">
      <w:pPr>
        <w:jc w:val="both"/>
        <w:rPr>
          <w:szCs w:val="24"/>
          <w:lang w:eastAsia="zh-CN"/>
        </w:rPr>
      </w:pPr>
      <w:r w:rsidRPr="009C567D">
        <w:rPr>
          <w:szCs w:val="24"/>
          <w:lang w:eastAsia="zh-CN"/>
        </w:rPr>
        <w:t xml:space="preserve">This section presents only the rain cell structure because the model deals with scattering from one cell only. </w:t>
      </w:r>
      <w:r w:rsidRPr="009C567D">
        <w:rPr>
          <w:szCs w:val="24"/>
        </w:rPr>
        <w:t>The extensive literature on the rain cell topic suggests that the exponential rain cell and the mixed Gaussian-exponential rain cell (Luini and Capsoni, 2011, Owolawi, and Walingo, 2015) represent at best the main integral parameters of real rain cells (e.g. coverage area, mean rain rate, rain accumulation, etc.).</w:t>
      </w:r>
      <w:r w:rsidR="009C567D" w:rsidRPr="009C567D">
        <w:rPr>
          <w:szCs w:val="24"/>
        </w:rPr>
        <w:t xml:space="preserve"> </w:t>
      </w:r>
      <w:r w:rsidRPr="009C567D">
        <w:rPr>
          <w:szCs w:val="24"/>
          <w:lang w:eastAsia="zh-CN"/>
        </w:rPr>
        <w:t>In this fascicle, the exponential rain cell is considered. Such a cell has a rotational symmetry within the horizontal cross-section, where the rainfall rate is assumed to vary exponentially and can be expressed as (</w:t>
      </w:r>
      <w:r w:rsidRPr="009C567D">
        <w:rPr>
          <w:szCs w:val="24"/>
        </w:rPr>
        <w:t>Owolawi, and Walingo, 2015)</w:t>
      </w:r>
    </w:p>
    <w:p w14:paraId="012FEC17" w14:textId="77777777" w:rsidR="0031075C" w:rsidRPr="009C567D" w:rsidRDefault="0031075C" w:rsidP="00CE1C20">
      <w:pPr>
        <w:pStyle w:val="Equation"/>
      </w:pPr>
      <w:r w:rsidRPr="009C567D">
        <w:tab/>
      </w:r>
      <w:r w:rsidRPr="009C567D">
        <w:tab/>
      </w:r>
      <m:oMath>
        <m:r>
          <w:rPr>
            <w:rFonts w:ascii="Cambria Math" w:hAnsi="Cambria Math"/>
          </w:rPr>
          <m:t>R</m:t>
        </m:r>
        <m:d>
          <m:dPr>
            <m:ctrlPr>
              <w:rPr>
                <w:rFonts w:ascii="Cambria Math" w:hAnsi="Cambria Math"/>
              </w:rPr>
            </m:ctrlPr>
          </m:dPr>
          <m:e>
            <m:r>
              <w:rPr>
                <w:rFonts w:ascii="Cambria Math" w:hAnsi="Cambria Math"/>
              </w:rPr>
              <m:t>ρ</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 xml:space="preserve"> </m:t>
        </m:r>
        <m: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ρ</m:t>
            </m:r>
            <m:r>
              <m:rPr>
                <m:sty m:val="p"/>
              </m:rP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0</m:t>
                </m:r>
              </m:sub>
            </m:sSub>
          </m:e>
        </m:d>
        <m:r>
          <m:rPr>
            <m:sty m:val="p"/>
          </m:rPr>
          <w:rPr>
            <w:rFonts w:ascii="Cambria Math" w:hAnsi="Cambria Math"/>
          </w:rPr>
          <m:t xml:space="preserve">    mm/hr</m:t>
        </m:r>
      </m:oMath>
      <w:r w:rsidRPr="009C567D">
        <w:tab/>
        <w:t>(8)</w:t>
      </w:r>
    </w:p>
    <w:p w14:paraId="2680DACA" w14:textId="0C0B00E4" w:rsidR="0031075C" w:rsidRPr="009C567D" w:rsidRDefault="0031075C" w:rsidP="00CE1C20">
      <w:pPr>
        <w:jc w:val="both"/>
        <w:rPr>
          <w:lang w:eastAsia="zh-CN"/>
        </w:rPr>
      </w:pPr>
      <w:r w:rsidRPr="009C567D">
        <w:rPr>
          <w:szCs w:val="24"/>
          <w:lang w:eastAsia="zh-CN"/>
        </w:rPr>
        <w:t xml:space="preserve">where </w:t>
      </w:r>
      <m:oMath>
        <m:r>
          <w:rPr>
            <w:rFonts w:ascii="Cambria Math" w:hAnsi="Cambria Math"/>
            <w:szCs w:val="24"/>
            <w:lang w:eastAsia="zh-CN"/>
          </w:rPr>
          <m:t xml:space="preserve">ρ </m:t>
        </m:r>
      </m:oMath>
      <w:r w:rsidRPr="009C567D">
        <w:rPr>
          <w:szCs w:val="24"/>
          <w:lang w:eastAsia="zh-CN"/>
        </w:rPr>
        <w:t xml:space="preserve">is the radial distance from the centre of the rain cell, </w:t>
      </w:r>
      <m:oMath>
        <m:sSub>
          <m:sSubPr>
            <m:ctrlPr>
              <w:rPr>
                <w:rFonts w:ascii="Cambria Math" w:hAnsi="Cambria Math"/>
                <w:i/>
                <w:szCs w:val="24"/>
                <w:lang w:eastAsia="zh-CN"/>
              </w:rPr>
            </m:ctrlPr>
          </m:sSubPr>
          <m:e>
            <m:r>
              <w:rPr>
                <w:rFonts w:ascii="Cambria Math" w:hAnsi="Cambria Math"/>
                <w:szCs w:val="24"/>
                <w:lang w:eastAsia="zh-CN"/>
              </w:rPr>
              <m:t>R</m:t>
            </m:r>
          </m:e>
          <m:sub>
            <m:r>
              <w:rPr>
                <w:rFonts w:ascii="Cambria Math" w:hAnsi="Cambria Math"/>
                <w:szCs w:val="24"/>
                <w:lang w:eastAsia="zh-CN"/>
              </w:rPr>
              <m:t>m</m:t>
            </m:r>
          </m:sub>
        </m:sSub>
        <m:r>
          <w:rPr>
            <w:rFonts w:ascii="Cambria Math" w:hAnsi="Cambria Math"/>
            <w:szCs w:val="24"/>
            <w:lang w:eastAsia="zh-CN"/>
          </w:rPr>
          <m:t xml:space="preserve"> </m:t>
        </m:r>
      </m:oMath>
      <w:r w:rsidRPr="009C567D">
        <w:rPr>
          <w:szCs w:val="24"/>
          <w:lang w:eastAsia="zh-CN"/>
        </w:rPr>
        <w:t xml:space="preserve">is the peak rain rate at the centre, and </w:t>
      </w:r>
      <m:oMath>
        <m:sSub>
          <m:sSubPr>
            <m:ctrlPr>
              <w:rPr>
                <w:rFonts w:ascii="Cambria Math" w:hAnsi="Cambria Math"/>
                <w:i/>
                <w:szCs w:val="24"/>
                <w:lang w:eastAsia="zh-CN"/>
              </w:rPr>
            </m:ctrlPr>
          </m:sSubPr>
          <m:e>
            <m:r>
              <w:rPr>
                <w:rFonts w:ascii="Cambria Math" w:hAnsi="Cambria Math"/>
                <w:szCs w:val="24"/>
                <w:lang w:eastAsia="zh-CN"/>
              </w:rPr>
              <m:t>ρ</m:t>
            </m:r>
          </m:e>
          <m:sub>
            <m:r>
              <w:rPr>
                <w:rFonts w:ascii="Cambria Math" w:hAnsi="Cambria Math"/>
                <w:szCs w:val="24"/>
                <w:lang w:eastAsia="zh-CN"/>
              </w:rPr>
              <m:t>0</m:t>
            </m:r>
          </m:sub>
        </m:sSub>
      </m:oMath>
      <w:r w:rsidRPr="009C567D">
        <w:rPr>
          <w:szCs w:val="24"/>
          <w:lang w:eastAsia="zh-CN"/>
        </w:rPr>
        <w:t xml:space="preserve"> is the equivalent radius of the cell</w:t>
      </w:r>
      <w:r w:rsidRPr="009C567D">
        <w:rPr>
          <w:lang w:eastAsia="zh-CN"/>
        </w:rPr>
        <w:t>:</w:t>
      </w:r>
    </w:p>
    <w:p w14:paraId="38564636"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ρ</m:t>
            </m:r>
          </m:e>
          <m:sub>
            <m:r>
              <m:rPr>
                <m:sty m:val="p"/>
              </m:rPr>
              <w:rPr>
                <w:rFonts w:ascii="Cambria Math" w:hAnsi="Cambria Math"/>
              </w:rPr>
              <m:t>0</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10-1.5 </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sSub>
              <m:sSubPr>
                <m:ctrlPr>
                  <w:rPr>
                    <w:rFonts w:ascii="Cambria Math" w:hAnsi="Cambria Math"/>
                  </w:rPr>
                </m:ctrlPr>
              </m:sSubPr>
              <m:e>
                <m:r>
                  <w:rPr>
                    <w:rFonts w:ascii="Cambria Math" w:hAnsi="Cambria Math"/>
                  </w:rPr>
                  <m:t>R</m:t>
                </m:r>
              </m:e>
              <m:sub>
                <m:r>
                  <w:rPr>
                    <w:rFonts w:ascii="Cambria Math" w:hAnsi="Cambria Math"/>
                  </w:rPr>
                  <m:t>m</m:t>
                </m:r>
              </m:sub>
            </m:sSub>
          </m:num>
          <m:den>
            <m:sSub>
              <m:sSubPr>
                <m:ctrlPr>
                  <w:rPr>
                    <w:rFonts w:ascii="Cambria Math" w:hAnsi="Cambria Math"/>
                    <w:i/>
                  </w:rPr>
                </m:ctrlPr>
              </m:sSubPr>
              <m:e>
                <m:r>
                  <w:rPr>
                    <w:rFonts w:ascii="Cambria Math" w:hAnsi="Cambria Math"/>
                  </w:rPr>
                  <m:t>log</m:t>
                </m:r>
              </m:e>
              <m:sub>
                <m:r>
                  <w:rPr>
                    <w:rFonts w:ascii="Cambria Math" w:hAnsi="Cambria Math"/>
                  </w:rPr>
                  <m:t>e</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m</m:t>
                        </m:r>
                      </m:sub>
                    </m:sSub>
                  </m:num>
                  <m:den>
                    <m:r>
                      <m:rPr>
                        <m:sty m:val="p"/>
                      </m:rPr>
                      <w:rPr>
                        <w:rFonts w:ascii="Cambria Math" w:hAnsi="Cambria Math"/>
                      </w:rPr>
                      <m:t>0.4</m:t>
                    </m:r>
                  </m:den>
                </m:f>
              </m:e>
            </m:d>
          </m:den>
        </m:f>
        <m:r>
          <m:rPr>
            <m:sty m:val="p"/>
          </m:rPr>
          <w:rPr>
            <w:rFonts w:ascii="Cambria Math" w:hAnsi="Cambria Math"/>
          </w:rPr>
          <m:t xml:space="preserve">     km,    </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&gt;0.4 mm/hr</m:t>
        </m:r>
      </m:oMath>
      <w:r w:rsidRPr="009C567D">
        <w:tab/>
        <w:t>(9)</w:t>
      </w:r>
    </w:p>
    <w:p w14:paraId="18242E10" w14:textId="367B34E2" w:rsidR="0031075C" w:rsidRPr="009C567D" w:rsidRDefault="0031075C" w:rsidP="00CE1C20">
      <w:pPr>
        <w:pStyle w:val="Equation"/>
        <w:jc w:val="both"/>
      </w:pPr>
      <w:r w:rsidRPr="009C567D">
        <w:rPr>
          <w:szCs w:val="24"/>
        </w:rPr>
        <w:t xml:space="preserve">To reduce computer running time (Owolawi and Walingo, 2015), the model in (9) linking </w:t>
      </w:r>
      <w:r w:rsidRPr="009C567D">
        <w:rPr>
          <w:i/>
          <w:iCs/>
          <w:szCs w:val="24"/>
        </w:rPr>
        <w:t>R</w:t>
      </w:r>
      <w:r w:rsidRPr="009C567D">
        <w:rPr>
          <w:i/>
          <w:iCs/>
          <w:szCs w:val="24"/>
          <w:vertAlign w:val="subscript"/>
        </w:rPr>
        <w:t>m</w:t>
      </w:r>
      <w:r w:rsidRPr="009C567D">
        <w:rPr>
          <w:szCs w:val="24"/>
        </w:rPr>
        <w:t xml:space="preserve"> and </w:t>
      </w:r>
      <w:r w:rsidRPr="009C567D">
        <w:rPr>
          <w:rFonts w:ascii="Symbol" w:hAnsi="Symbol"/>
          <w:i/>
          <w:iCs/>
          <w:szCs w:val="24"/>
        </w:rPr>
        <w:t></w:t>
      </w:r>
      <w:r w:rsidRPr="009C567D">
        <w:rPr>
          <w:szCs w:val="24"/>
          <w:vertAlign w:val="subscript"/>
        </w:rPr>
        <w:t>0</w:t>
      </w:r>
      <w:r w:rsidRPr="009C567D">
        <w:rPr>
          <w:szCs w:val="24"/>
        </w:rPr>
        <w:t xml:space="preserve"> employs a simplified/approximated version of the corresponding original model of Luini and Capsoni (2011). On the other side, the implementation of the latter is expected to enhance the representativeness of the synthetic rain environment used for hydrometeor scattering calculations, especially by taking into account the local probability of occurrence of each rain cell.</w:t>
      </w:r>
    </w:p>
    <w:p w14:paraId="3F07E2C5" w14:textId="77777777" w:rsidR="0031075C" w:rsidRPr="009C567D" w:rsidRDefault="0031075C" w:rsidP="00CE1C20">
      <w:pPr>
        <w:pStyle w:val="Heading2"/>
      </w:pPr>
      <w:bookmarkStart w:id="338" w:name="_Toc120414952"/>
      <w:bookmarkStart w:id="339" w:name="_Toc156104324"/>
      <w:bookmarkStart w:id="340" w:name="_Toc501538162"/>
      <w:bookmarkStart w:id="341" w:name="_Toc137659206"/>
      <w:r w:rsidRPr="009C567D">
        <w:t>2.2</w:t>
      </w:r>
      <w:r w:rsidRPr="009C567D">
        <w:tab/>
        <w:t>Geometrical parameters</w:t>
      </w:r>
      <w:bookmarkStart w:id="342" w:name="_Toc501538163"/>
      <w:bookmarkStart w:id="343" w:name="_Toc501538457"/>
      <w:bookmarkStart w:id="344" w:name="_Toc501538601"/>
      <w:bookmarkStart w:id="345" w:name="_Toc501538745"/>
      <w:bookmarkStart w:id="346" w:name="_Toc502911264"/>
      <w:bookmarkStart w:id="347" w:name="_Toc503083163"/>
      <w:bookmarkStart w:id="348" w:name="_Toc503083298"/>
      <w:bookmarkStart w:id="349" w:name="_Toc503196755"/>
      <w:bookmarkStart w:id="350" w:name="_Toc503252905"/>
      <w:bookmarkStart w:id="351" w:name="_Toc503253051"/>
      <w:bookmarkStart w:id="352" w:name="_Toc503253197"/>
      <w:bookmarkStart w:id="353" w:name="_Toc503253343"/>
      <w:bookmarkStart w:id="354" w:name="_Toc503263417"/>
      <w:bookmarkStart w:id="355" w:name="_Toc503871204"/>
      <w:bookmarkStart w:id="356" w:name="_Toc503953508"/>
      <w:bookmarkStart w:id="357" w:name="_Toc503982150"/>
      <w:bookmarkStart w:id="358" w:name="_Toc503982299"/>
      <w:bookmarkStart w:id="359" w:name="_Toc503998218"/>
      <w:bookmarkStart w:id="360" w:name="_Toc503998371"/>
      <w:bookmarkStart w:id="361" w:name="_Toc504000318"/>
      <w:bookmarkStart w:id="362" w:name="_Toc504000510"/>
      <w:bookmarkStart w:id="363" w:name="_Toc501538164"/>
      <w:bookmarkStart w:id="364" w:name="_Toc501538458"/>
      <w:bookmarkStart w:id="365" w:name="_Toc501538602"/>
      <w:bookmarkStart w:id="366" w:name="_Toc501538746"/>
      <w:bookmarkStart w:id="367" w:name="_Toc502911265"/>
      <w:bookmarkStart w:id="368" w:name="_Toc503083164"/>
      <w:bookmarkStart w:id="369" w:name="_Toc503083299"/>
      <w:bookmarkStart w:id="370" w:name="_Toc503196756"/>
      <w:bookmarkStart w:id="371" w:name="_Toc503252906"/>
      <w:bookmarkStart w:id="372" w:name="_Toc503253052"/>
      <w:bookmarkStart w:id="373" w:name="_Toc503253198"/>
      <w:bookmarkStart w:id="374" w:name="_Toc503253344"/>
      <w:bookmarkStart w:id="375" w:name="_Toc503263418"/>
      <w:bookmarkStart w:id="376" w:name="_Toc503871205"/>
      <w:bookmarkStart w:id="377" w:name="_Toc503953509"/>
      <w:bookmarkStart w:id="378" w:name="_Toc503982151"/>
      <w:bookmarkStart w:id="379" w:name="_Toc503982300"/>
      <w:bookmarkStart w:id="380" w:name="_Toc503998219"/>
      <w:bookmarkStart w:id="381" w:name="_Toc503998372"/>
      <w:bookmarkStart w:id="382" w:name="_Toc504000319"/>
      <w:bookmarkStart w:id="383" w:name="_Toc504000511"/>
      <w:bookmarkStart w:id="384" w:name="_Toc501538165"/>
      <w:bookmarkStart w:id="385" w:name="_Toc501538459"/>
      <w:bookmarkStart w:id="386" w:name="_Toc501538603"/>
      <w:bookmarkStart w:id="387" w:name="_Toc501538747"/>
      <w:bookmarkStart w:id="388" w:name="_Toc502911266"/>
      <w:bookmarkStart w:id="389" w:name="_Toc503083165"/>
      <w:bookmarkStart w:id="390" w:name="_Toc503083300"/>
      <w:bookmarkStart w:id="391" w:name="_Toc503196757"/>
      <w:bookmarkStart w:id="392" w:name="_Toc503252907"/>
      <w:bookmarkStart w:id="393" w:name="_Toc503253053"/>
      <w:bookmarkStart w:id="394" w:name="_Toc503253199"/>
      <w:bookmarkStart w:id="395" w:name="_Toc503253345"/>
      <w:bookmarkStart w:id="396" w:name="_Toc503263419"/>
      <w:bookmarkStart w:id="397" w:name="_Toc503871206"/>
      <w:bookmarkStart w:id="398" w:name="_Toc503953510"/>
      <w:bookmarkStart w:id="399" w:name="_Toc503982152"/>
      <w:bookmarkStart w:id="400" w:name="_Toc503982301"/>
      <w:bookmarkStart w:id="401" w:name="_Toc503998220"/>
      <w:bookmarkStart w:id="402" w:name="_Toc503998373"/>
      <w:bookmarkStart w:id="403" w:name="_Toc504000320"/>
      <w:bookmarkStart w:id="404" w:name="_Toc504000512"/>
      <w:bookmarkStart w:id="405" w:name="_Toc503998221"/>
      <w:bookmarkStart w:id="406" w:name="_Toc503998374"/>
      <w:bookmarkStart w:id="407" w:name="_Toc504000321"/>
      <w:bookmarkStart w:id="408" w:name="_Toc504000513"/>
      <w:bookmarkStart w:id="409" w:name="_Toc503998222"/>
      <w:bookmarkStart w:id="410" w:name="_Toc503998375"/>
      <w:bookmarkStart w:id="411" w:name="_Toc504000322"/>
      <w:bookmarkStart w:id="412" w:name="_Toc504000514"/>
      <w:bookmarkStart w:id="413" w:name="_Toc503998223"/>
      <w:bookmarkStart w:id="414" w:name="_Toc503998376"/>
      <w:bookmarkStart w:id="415" w:name="_Toc504000323"/>
      <w:bookmarkStart w:id="416" w:name="_Toc504000515"/>
      <w:bookmarkStart w:id="417" w:name="_Toc504000324"/>
      <w:bookmarkStart w:id="418" w:name="_Toc504000516"/>
      <w:bookmarkStart w:id="419" w:name="_Toc504000325"/>
      <w:bookmarkStart w:id="420" w:name="_Toc504000517"/>
      <w:bookmarkStart w:id="421" w:name="_Toc504000326"/>
      <w:bookmarkStart w:id="422" w:name="_Toc504000518"/>
      <w:bookmarkStart w:id="423" w:name="_Toc504000327"/>
      <w:bookmarkStart w:id="424" w:name="_Toc504000519"/>
      <w:bookmarkStart w:id="425" w:name="_Toc501538166"/>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2C9379EE" w14:textId="77777777" w:rsidR="0031075C" w:rsidRPr="009C567D" w:rsidRDefault="0031075C" w:rsidP="00CE1C20">
      <w:pPr>
        <w:pStyle w:val="Heading3"/>
      </w:pPr>
      <w:r w:rsidRPr="009C567D">
        <w:t>2.2.1</w:t>
      </w:r>
      <w:r w:rsidRPr="009C567D">
        <w:tab/>
        <w:t>Conversion to plane-earth representation</w:t>
      </w:r>
      <w:bookmarkEnd w:id="425"/>
    </w:p>
    <w:p w14:paraId="30B97B8D" w14:textId="77777777" w:rsidR="0031075C" w:rsidRPr="009C567D" w:rsidRDefault="0031075C" w:rsidP="00CE1C20">
      <w:pPr>
        <w:jc w:val="both"/>
      </w:pPr>
      <w:r w:rsidRPr="009C567D">
        <w:t xml:space="preserve">Figure 1 depicts the geometry of two stations on the curved Earth surface, separated by a distance </w:t>
      </w:r>
      <w:r w:rsidRPr="009C567D">
        <w:rPr>
          <w:i/>
        </w:rPr>
        <w:t>d</w:t>
      </w:r>
      <w:r w:rsidRPr="009C567D">
        <w:t xml:space="preserve"> (km) along Earth surface and by an angle </w:t>
      </w:r>
      <m:oMath>
        <m:r>
          <w:rPr>
            <w:rFonts w:ascii="Cambria Math" w:hAnsi="Cambria Math"/>
          </w:rPr>
          <m:t>δ</m:t>
        </m:r>
      </m:oMath>
      <w:r w:rsidRPr="009C567D">
        <w:t xml:space="preserve"> at the Earth centre.</w:t>
      </w:r>
    </w:p>
    <w:p w14:paraId="56C58CC3" w14:textId="77777777" w:rsidR="0031075C" w:rsidRPr="009C567D" w:rsidRDefault="0031075C" w:rsidP="00CE1C20">
      <w:pPr>
        <w:pStyle w:val="Equation"/>
      </w:pPr>
      <w:r w:rsidRPr="009C567D">
        <w:tab/>
      </w:r>
      <w:r w:rsidRPr="009C567D">
        <w:tab/>
      </w:r>
      <m:oMath>
        <m:r>
          <w:rPr>
            <w:rFonts w:ascii="Cambria Math" w:hAnsi="Cambria Math"/>
          </w:rPr>
          <m:t>δ</m:t>
        </m:r>
        <m:r>
          <m:rPr>
            <m:sty m:val="p"/>
          </m:rPr>
          <w:rPr>
            <w:rFonts w:ascii="Cambria Math" w:hAnsi="Cambria Math"/>
          </w:rPr>
          <m:t xml:space="preserve">= </m:t>
        </m:r>
        <m:f>
          <m:fPr>
            <m:ctrlPr>
              <w:rPr>
                <w:rFonts w:ascii="Cambria Math" w:hAnsi="Cambria Math"/>
              </w:rPr>
            </m:ctrlPr>
          </m:fPr>
          <m:num>
            <m:r>
              <w:rPr>
                <w:rFonts w:ascii="Cambria Math" w:hAnsi="Cambria Math"/>
              </w:rPr>
              <m:t>d</m:t>
            </m:r>
          </m:num>
          <m:den>
            <m:sSub>
              <m:sSubPr>
                <m:ctrlPr>
                  <w:rPr>
                    <w:rFonts w:ascii="Cambria Math" w:hAnsi="Cambria Math"/>
                  </w:rPr>
                </m:ctrlPr>
              </m:sSubPr>
              <m:e>
                <m:r>
                  <w:rPr>
                    <w:rFonts w:ascii="Cambria Math" w:hAnsi="Cambria Math"/>
                  </w:rPr>
                  <m:t>r</m:t>
                </m:r>
              </m:e>
              <m:sub>
                <m:r>
                  <w:rPr>
                    <w:rFonts w:ascii="Cambria Math" w:hAnsi="Cambria Math"/>
                  </w:rPr>
                  <m:t>eff</m:t>
                </m:r>
              </m:sub>
            </m:sSub>
          </m:den>
        </m:f>
        <m:r>
          <m:rPr>
            <m:sty m:val="p"/>
          </m:rPr>
          <w:rPr>
            <w:rFonts w:ascii="Cambria Math" w:hAnsi="Cambria Math"/>
          </w:rPr>
          <m:t xml:space="preserve">  rad,     and   </m:t>
        </m:r>
        <m:sSub>
          <m:sSubPr>
            <m:ctrlPr>
              <w:rPr>
                <w:rFonts w:ascii="Cambria Math" w:hAnsi="Cambria Math"/>
              </w:rPr>
            </m:ctrlPr>
          </m:sSubPr>
          <m:e>
            <m:r>
              <w:rPr>
                <w:rFonts w:ascii="Cambria Math" w:hAnsi="Cambria Math"/>
              </w:rPr>
              <m:t>r</m:t>
            </m:r>
          </m:e>
          <m:sub>
            <m:r>
              <w:rPr>
                <w:rFonts w:ascii="Cambria Math" w:hAnsi="Cambria Math"/>
              </w:rPr>
              <m:t>eff</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50</m:t>
            </m:r>
          </m:sub>
        </m:sSub>
        <m:r>
          <m:rPr>
            <m:sty m:val="p"/>
          </m:rPr>
          <w:rPr>
            <w:rFonts w:ascii="Cambria Math" w:hAnsi="Cambria Math"/>
          </w:rPr>
          <m:t xml:space="preserve"> a        km </m:t>
        </m:r>
      </m:oMath>
      <w:r w:rsidRPr="009C567D">
        <w:tab/>
        <w:t>(10)</w:t>
      </w:r>
    </w:p>
    <w:p w14:paraId="73B60C0C" w14:textId="48E4B9F2" w:rsidR="0031075C" w:rsidRPr="009C567D" w:rsidRDefault="0031075C" w:rsidP="009C567D">
      <w:pPr>
        <w:jc w:val="both"/>
      </w:pPr>
      <w:r w:rsidRPr="009C567D">
        <w:t xml:space="preserve">In (10), </w:t>
      </w:r>
      <m:oMath>
        <m:sSub>
          <m:sSubPr>
            <m:ctrlPr>
              <w:rPr>
                <w:rFonts w:ascii="Cambria Math" w:hAnsi="Cambria Math"/>
                <w:i/>
              </w:rPr>
            </m:ctrlPr>
          </m:sSubPr>
          <m:e>
            <m:r>
              <w:rPr>
                <w:rFonts w:ascii="Cambria Math" w:hAnsi="Cambria Math"/>
              </w:rPr>
              <m:t>r</m:t>
            </m:r>
          </m:e>
          <m:sub>
            <m:r>
              <w:rPr>
                <w:rFonts w:ascii="Cambria Math" w:hAnsi="Cambria Math"/>
              </w:rPr>
              <m:t xml:space="preserve">eff </m:t>
            </m:r>
          </m:sub>
        </m:sSub>
        <m:r>
          <w:rPr>
            <w:rFonts w:ascii="Cambria Math" w:hAnsi="Cambria Math"/>
          </w:rPr>
          <m:t xml:space="preserve"> </m:t>
        </m:r>
      </m:oMath>
      <w:r w:rsidRPr="009C567D">
        <w:t xml:space="preserve">is the effective (median) radius of the Earth, </w:t>
      </w:r>
      <w:r w:rsidRPr="009C567D">
        <w:rPr>
          <w:i/>
        </w:rPr>
        <w:t>k</w:t>
      </w:r>
      <w:r w:rsidRPr="009C567D">
        <w:rPr>
          <w:vertAlign w:val="subscript"/>
        </w:rPr>
        <w:t xml:space="preserve">50 </w:t>
      </w:r>
      <w:r w:rsidRPr="009C567D">
        <w:t>(as determined in eq</w:t>
      </w:r>
      <w:r w:rsidR="009C567D">
        <w:t>uation</w:t>
      </w:r>
      <w:r w:rsidRPr="009C567D">
        <w:t xml:space="preserve"> </w:t>
      </w:r>
      <w:r w:rsidR="009C567D">
        <w:t>(</w:t>
      </w:r>
      <w:r w:rsidRPr="009C567D">
        <w:t>5</w:t>
      </w:r>
      <w:r w:rsidR="009C567D">
        <w:t>)</w:t>
      </w:r>
      <w:r w:rsidRPr="009C567D">
        <w:t xml:space="preserve"> of ITU</w:t>
      </w:r>
      <w:r w:rsidR="009C567D">
        <w:noBreakHyphen/>
      </w:r>
      <w:r w:rsidRPr="009C567D">
        <w:t xml:space="preserve">R P.452-17) is the median effective Earth radius factor, and </w:t>
      </w:r>
      <m:oMath>
        <m:r>
          <w:rPr>
            <w:rFonts w:ascii="Cambria Math" w:hAnsi="Cambria Math"/>
          </w:rPr>
          <m:t xml:space="preserve">a </m:t>
        </m:r>
      </m:oMath>
      <w:r w:rsidRPr="009C567D">
        <w:t xml:space="preserve">is the average Earth radius (as determined in page 8 of ITU-R P.452-17). The local elevation angles of each station antenna are, </w:t>
      </w:r>
      <m:oMath>
        <m:sSub>
          <m:sSubPr>
            <m:ctrlPr>
              <w:rPr>
                <w:rFonts w:ascii="Cambria Math" w:hAnsi="Cambria Math"/>
                <w:i/>
              </w:rPr>
            </m:ctrlPr>
          </m:sSubPr>
          <m:e>
            <m:r>
              <w:rPr>
                <w:rFonts w:ascii="Cambria Math" w:hAnsi="Cambria Math"/>
              </w:rPr>
              <m:t>ε</m:t>
            </m:r>
          </m:e>
          <m:sub>
            <m:r>
              <w:rPr>
                <w:rFonts w:ascii="Cambria Math" w:hAnsi="Cambria Math"/>
              </w:rPr>
              <m:t>1_loc</m:t>
            </m:r>
          </m:sub>
        </m:sSub>
      </m:oMath>
      <w:r w:rsidRPr="009C567D">
        <w:t>and</w:t>
      </w:r>
      <w:r w:rsidRPr="009C567D">
        <w:rPr>
          <w:iCs/>
        </w:rPr>
        <w:t xml:space="preserve"> </w:t>
      </w:r>
      <m:oMath>
        <m:sSub>
          <m:sSubPr>
            <m:ctrlPr>
              <w:rPr>
                <w:rFonts w:ascii="Cambria Math" w:hAnsi="Cambria Math"/>
                <w:i/>
                <w:iCs/>
              </w:rPr>
            </m:ctrlPr>
          </m:sSubPr>
          <m:e>
            <m:r>
              <w:rPr>
                <w:rFonts w:ascii="Cambria Math" w:hAnsi="Cambria Math"/>
              </w:rPr>
              <m:t>ε</m:t>
            </m:r>
          </m:e>
          <m:sub>
            <m:r>
              <w:rPr>
                <w:rFonts w:ascii="Cambria Math" w:hAnsi="Cambria Math"/>
              </w:rPr>
              <m:t>2_loc</m:t>
            </m:r>
          </m:sub>
        </m:sSub>
      </m:oMath>
      <w:r w:rsidRPr="009C567D">
        <w:t xml:space="preserve">; and the azimuthal offsets of the antenna main-beam axes (boresights) for each station from the direction of the other station are </w:t>
      </w:r>
      <m:oMath>
        <m:sSub>
          <m:sSubPr>
            <m:ctrlPr>
              <w:rPr>
                <w:rFonts w:ascii="Cambria Math" w:hAnsi="Cambria Math"/>
                <w:i/>
              </w:rPr>
            </m:ctrlPr>
          </m:sSubPr>
          <m:e>
            <m:r>
              <w:rPr>
                <w:rFonts w:ascii="Cambria Math" w:hAnsi="Cambria Math"/>
              </w:rPr>
              <m:t>α</m:t>
            </m:r>
          </m:e>
          <m:sub>
            <m:r>
              <w:rPr>
                <w:rFonts w:ascii="Cambria Math" w:hAnsi="Cambria Math"/>
              </w:rPr>
              <m:t xml:space="preserve">1_loc  </m:t>
            </m:r>
          </m:sub>
        </m:sSub>
      </m:oMath>
      <w:r w:rsidRPr="009C567D">
        <w:t>and</w:t>
      </w:r>
      <w:r w:rsidRPr="009C567D">
        <w:rPr>
          <w:iCs/>
        </w:rPr>
        <w:t xml:space="preserve"> </w:t>
      </w:r>
      <m:oMath>
        <m:sSub>
          <m:sSubPr>
            <m:ctrlPr>
              <w:rPr>
                <w:rFonts w:ascii="Cambria Math" w:hAnsi="Cambria Math"/>
                <w:i/>
                <w:iCs/>
              </w:rPr>
            </m:ctrlPr>
          </m:sSubPr>
          <m:e>
            <m:r>
              <w:rPr>
                <w:rFonts w:ascii="Cambria Math" w:hAnsi="Cambria Math"/>
              </w:rPr>
              <m:t>α</m:t>
            </m:r>
          </m:e>
          <m:sub>
            <m:r>
              <w:rPr>
                <w:rFonts w:ascii="Cambria Math" w:hAnsi="Cambria Math"/>
              </w:rPr>
              <m:t>2_loc</m:t>
            </m:r>
          </m:sub>
        </m:sSub>
      </m:oMath>
      <w:r w:rsidRPr="009C567D">
        <w:t xml:space="preserve">. The azimuth angles are defined as positive in the clockwise sense. Station 1 coordinate is described by </w:t>
      </w:r>
      <m:oMath>
        <m:r>
          <w:rPr>
            <w:rFonts w:ascii="Cambria Math" w:hAnsi="Cambria Math"/>
          </w:rPr>
          <m:t>xyz</m:t>
        </m:r>
      </m:oMath>
      <w:r w:rsidRPr="009C567D">
        <w:t xml:space="preserve"> with the horizontal plane as the </w:t>
      </w:r>
      <w:r w:rsidRPr="009C567D">
        <w:rPr>
          <w:i/>
        </w:rPr>
        <w:t>x-y</w:t>
      </w:r>
      <w:r w:rsidRPr="009C567D">
        <w:t xml:space="preserve"> plane, the </w:t>
      </w:r>
      <w:r w:rsidRPr="009C567D">
        <w:rPr>
          <w:i/>
        </w:rPr>
        <w:t>x</w:t>
      </w:r>
      <w:r w:rsidRPr="009C567D">
        <w:t xml:space="preserve">-axis pointing in the direction of Station 2, the </w:t>
      </w:r>
      <m:oMath>
        <m:r>
          <w:rPr>
            <w:rFonts w:ascii="Cambria Math" w:hAnsi="Cambria Math"/>
          </w:rPr>
          <m:t>y</m:t>
        </m:r>
      </m:oMath>
      <w:r w:rsidRPr="009C567D">
        <w:t xml:space="preserve">-axis is pointed inside the page, and the </w:t>
      </w:r>
      <w:r w:rsidRPr="009C567D">
        <w:rPr>
          <w:i/>
        </w:rPr>
        <w:t>z</w:t>
      </w:r>
      <w:r w:rsidRPr="009C567D">
        <w:t xml:space="preserve">-axis pointing vertically upwards. Station 2 coordinate is described by </w:t>
      </w:r>
      <m:oMath>
        <m:r>
          <w:rPr>
            <w:rFonts w:ascii="Cambria Math" w:hAnsi="Cambria Math"/>
          </w:rPr>
          <m:t>XYZ</m:t>
        </m:r>
      </m:oMath>
      <w:r w:rsidRPr="009C567D">
        <w:t xml:space="preserve"> with the </w:t>
      </w:r>
      <m:oMath>
        <m:r>
          <w:rPr>
            <w:rFonts w:ascii="Cambria Math" w:hAnsi="Cambria Math"/>
          </w:rPr>
          <m:t>X</m:t>
        </m:r>
      </m:oMath>
      <w:r w:rsidRPr="009C567D">
        <w:t xml:space="preserve">-axis is taken to be parallel to the earth surface and pointing toward Station 1. The </w:t>
      </w:r>
      <m:oMath>
        <m:r>
          <w:rPr>
            <w:rFonts w:ascii="Cambria Math" w:hAnsi="Cambria Math"/>
          </w:rPr>
          <m:t>Y</m:t>
        </m:r>
      </m:oMath>
      <w:r w:rsidRPr="009C567D">
        <w:t xml:space="preserve">-axis is pointing out of the page, and the </w:t>
      </w:r>
      <m:oMath>
        <m:r>
          <w:rPr>
            <w:rFonts w:ascii="Cambria Math" w:hAnsi="Cambria Math"/>
          </w:rPr>
          <m:t>Z</m:t>
        </m:r>
      </m:oMath>
      <w:r w:rsidRPr="009C567D">
        <w:t>-axis is along the vertical of Station 2.</w:t>
      </w:r>
    </w:p>
    <w:p w14:paraId="29F92830" w14:textId="77777777" w:rsidR="0031075C" w:rsidRPr="009C567D" w:rsidRDefault="0031075C" w:rsidP="00CE1C20">
      <w:pPr>
        <w:jc w:val="both"/>
      </w:pPr>
      <w:r w:rsidRPr="009C567D">
        <w:t>Converting a curved Earth to a plane Earth representation can be achieved through the following steps:</w:t>
      </w:r>
    </w:p>
    <w:p w14:paraId="56878EC8" w14:textId="77777777" w:rsidR="0031075C" w:rsidRPr="009C567D" w:rsidRDefault="0031075C" w:rsidP="00CE1C20">
      <w:pPr>
        <w:pStyle w:val="enumlev1"/>
        <w:jc w:val="both"/>
      </w:pPr>
      <w:r w:rsidRPr="009C567D">
        <w:t>–</w:t>
      </w:r>
      <w:r w:rsidRPr="009C567D">
        <w:tab/>
        <w:t xml:space="preserve">Choosing Station 1 coordinate </w:t>
      </w:r>
      <m:oMath>
        <m:r>
          <w:rPr>
            <w:rFonts w:ascii="Cambria Math" w:hAnsi="Cambria Math"/>
          </w:rPr>
          <m:t xml:space="preserve">xyz </m:t>
        </m:r>
      </m:oMath>
      <w:r w:rsidRPr="009C567D">
        <w:t>as the reference coordinate;</w:t>
      </w:r>
    </w:p>
    <w:p w14:paraId="297D643A" w14:textId="77777777" w:rsidR="0031075C" w:rsidRPr="009C567D" w:rsidRDefault="0031075C" w:rsidP="00CE1C20">
      <w:pPr>
        <w:pStyle w:val="enumlev1"/>
        <w:jc w:val="both"/>
      </w:pPr>
      <w:r w:rsidRPr="009C567D">
        <w:t>–</w:t>
      </w:r>
      <w:r w:rsidRPr="009C567D">
        <w:tab/>
        <w:t xml:space="preserve">Transferring Station 2 coordinate </w:t>
      </w:r>
      <m:oMath>
        <m:r>
          <w:rPr>
            <w:rFonts w:ascii="Cambria Math" w:hAnsi="Cambria Math"/>
          </w:rPr>
          <m:t xml:space="preserve">XYZ </m:t>
        </m:r>
      </m:oMath>
      <w:r w:rsidRPr="009C567D">
        <w:t xml:space="preserve">into the reference coordinate </w:t>
      </w:r>
      <m:oMath>
        <m:r>
          <w:rPr>
            <w:rFonts w:ascii="Cambria Math" w:hAnsi="Cambria Math"/>
          </w:rPr>
          <m:t>xyz</m:t>
        </m:r>
      </m:oMath>
      <w:r w:rsidRPr="009C567D">
        <w:t>.</w:t>
      </w:r>
    </w:p>
    <w:p w14:paraId="4A7AC92E" w14:textId="77777777" w:rsidR="0031075C" w:rsidRPr="009C567D" w:rsidRDefault="0031075C" w:rsidP="00CE1C20">
      <w:pPr>
        <w:pStyle w:val="FigureNo"/>
      </w:pPr>
      <w:r w:rsidRPr="009C567D">
        <w:t>FIGURE 1</w:t>
      </w:r>
    </w:p>
    <w:p w14:paraId="6384C7D2" w14:textId="77777777" w:rsidR="0031075C" w:rsidRPr="009C567D" w:rsidRDefault="0031075C" w:rsidP="00CE1C20">
      <w:pPr>
        <w:pStyle w:val="Figuretitle"/>
      </w:pPr>
      <w:r w:rsidRPr="009C567D">
        <w:t xml:space="preserve">Geometry of two stations on curved Earth </w:t>
      </w:r>
    </w:p>
    <w:p w14:paraId="77F2A285" w14:textId="77777777" w:rsidR="0031075C" w:rsidRPr="009C567D" w:rsidRDefault="0031075C" w:rsidP="00CE1C20">
      <w:pPr>
        <w:pStyle w:val="Figure"/>
        <w:rPr>
          <w:noProof w:val="0"/>
        </w:rPr>
      </w:pPr>
      <w:r w:rsidRPr="009C567D">
        <w:rPr>
          <w:noProof w:val="0"/>
        </w:rPr>
        <w:object w:dxaOrig="9095" w:dyaOrig="6827" w14:anchorId="06C71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17.1pt" o:ole="">
            <v:imagedata r:id="rId15" o:title=""/>
          </v:shape>
          <o:OLEObject Type="Embed" ProgID="CorelDRAW.Graphic.14" ShapeID="_x0000_i1025" DrawAspect="Content" ObjectID="_1748273661" r:id="rId16"/>
        </w:object>
      </w:r>
    </w:p>
    <w:p w14:paraId="3251C35A" w14:textId="77777777" w:rsidR="0031075C" w:rsidRPr="009C567D" w:rsidRDefault="0031075C" w:rsidP="00CE1C20">
      <w:pPr>
        <w:jc w:val="both"/>
      </w:pPr>
      <w:r w:rsidRPr="009C567D">
        <w:t xml:space="preserve">Transferring Station 2 coordinate </w:t>
      </w:r>
      <m:oMath>
        <m:r>
          <w:rPr>
            <w:rFonts w:ascii="Cambria Math" w:hAnsi="Cambria Math"/>
          </w:rPr>
          <m:t>XYZ</m:t>
        </m:r>
      </m:oMath>
      <w:r w:rsidRPr="009C567D">
        <w:t xml:space="preserve"> into the reference coordinate </w:t>
      </w:r>
      <m:oMath>
        <m:r>
          <w:rPr>
            <w:rFonts w:ascii="Cambria Math" w:hAnsi="Cambria Math"/>
          </w:rPr>
          <m:t>xyz</m:t>
        </m:r>
      </m:oMath>
      <w:r w:rsidRPr="009C567D">
        <w:t xml:space="preserve"> can be achieved as follows:</w:t>
      </w:r>
    </w:p>
    <w:p w14:paraId="05C01111" w14:textId="77777777" w:rsidR="0031075C" w:rsidRPr="009C567D" w:rsidRDefault="0031075C" w:rsidP="00CE1C20">
      <w:pPr>
        <w:pStyle w:val="enumlev1"/>
        <w:jc w:val="both"/>
      </w:pPr>
      <w:r w:rsidRPr="009C567D">
        <w:t>–</w:t>
      </w:r>
      <w:r w:rsidRPr="009C567D">
        <w:tab/>
        <w:t xml:space="preserve">Titling the vertical of Station 2 by the angle </w:t>
      </w:r>
      <m:oMath>
        <m:r>
          <w:rPr>
            <w:rFonts w:ascii="Cambria Math" w:hAnsi="Cambria Math"/>
          </w:rPr>
          <m:t>δ</m:t>
        </m:r>
      </m:oMath>
      <w:r w:rsidRPr="009C567D">
        <w:t xml:space="preserve"> around the </w:t>
      </w:r>
      <m:oMath>
        <m:r>
          <w:rPr>
            <w:rFonts w:ascii="Cambria Math" w:hAnsi="Cambria Math"/>
          </w:rPr>
          <m:t>Y</m:t>
        </m:r>
      </m:oMath>
      <w:r w:rsidRPr="009C567D">
        <w:t xml:space="preserve"> axis to make the vertical of Station 2 parallel to the vertical of the reference frame; and</w:t>
      </w:r>
    </w:p>
    <w:p w14:paraId="345B6396" w14:textId="77777777" w:rsidR="0031075C" w:rsidRPr="009C567D" w:rsidRDefault="0031075C" w:rsidP="00CE1C20">
      <w:pPr>
        <w:pStyle w:val="enumlev1"/>
        <w:jc w:val="both"/>
      </w:pPr>
      <w:r w:rsidRPr="009C567D">
        <w:t>–</w:t>
      </w:r>
      <w:r w:rsidRPr="009C567D">
        <w:tab/>
        <w:t xml:space="preserve">Rotating the horizontal coordinate </w:t>
      </w:r>
      <m:oMath>
        <m:r>
          <w:rPr>
            <w:rFonts w:ascii="Cambria Math" w:hAnsi="Cambria Math"/>
          </w:rPr>
          <m:t>XY</m:t>
        </m:r>
      </m:oMath>
      <w:r w:rsidRPr="009C567D">
        <w:t xml:space="preserve"> by angle </w:t>
      </w:r>
      <m:oMath>
        <m:r>
          <w:rPr>
            <w:rFonts w:ascii="Cambria Math" w:hAnsi="Cambria Math"/>
          </w:rPr>
          <m:t>π</m:t>
        </m:r>
      </m:oMath>
      <w:r w:rsidRPr="009C567D">
        <w:t xml:space="preserve"> to make the </w:t>
      </w:r>
      <m:oMath>
        <m:r>
          <w:rPr>
            <w:rFonts w:ascii="Cambria Math" w:hAnsi="Cambria Math"/>
          </w:rPr>
          <m:t>X-Y</m:t>
        </m:r>
      </m:oMath>
      <w:r w:rsidRPr="009C567D">
        <w:t xml:space="preserve"> plane parallel to the </w:t>
      </w:r>
      <m:oMath>
        <m:r>
          <w:rPr>
            <w:rFonts w:ascii="Cambria Math" w:hAnsi="Cambria Math"/>
          </w:rPr>
          <m:t>x-y</m:t>
        </m:r>
      </m:oMath>
      <w:r w:rsidRPr="009C567D">
        <w:t xml:space="preserve"> plane.</w:t>
      </w:r>
    </w:p>
    <w:p w14:paraId="310843FD" w14:textId="77777777" w:rsidR="0031075C" w:rsidRPr="009C567D" w:rsidRDefault="0031075C" w:rsidP="00CE1C20">
      <w:pPr>
        <w:pStyle w:val="FigureNo"/>
      </w:pPr>
      <w:r w:rsidRPr="009C567D">
        <w:t>FIGURE 2</w:t>
      </w:r>
    </w:p>
    <w:p w14:paraId="25251A3A" w14:textId="77777777" w:rsidR="0031075C" w:rsidRPr="009C567D" w:rsidRDefault="0031075C" w:rsidP="00CE1C20">
      <w:pPr>
        <w:pStyle w:val="Figuretitle"/>
      </w:pPr>
      <w:r w:rsidRPr="009C567D">
        <w:t xml:space="preserve">Rotation of the coordinate </w:t>
      </w:r>
      <m:oMath>
        <m:r>
          <m:rPr>
            <m:sty m:val="bi"/>
          </m:rPr>
          <w:rPr>
            <w:rFonts w:ascii="Cambria Math" w:hAnsi="Cambria Math"/>
          </w:rPr>
          <m:t>XYZ</m:t>
        </m:r>
      </m:oMath>
      <w:r w:rsidRPr="009C567D">
        <w:t xml:space="preserve"> around the </w:t>
      </w:r>
      <m:oMath>
        <m:r>
          <m:rPr>
            <m:sty m:val="bi"/>
          </m:rPr>
          <w:rPr>
            <w:rFonts w:ascii="Cambria Math" w:hAnsi="Cambria Math"/>
          </w:rPr>
          <m:t>Y</m:t>
        </m:r>
      </m:oMath>
      <w:r w:rsidRPr="009C567D">
        <w:t xml:space="preserve"> yielding </w:t>
      </w:r>
      <m:oMath>
        <m:r>
          <m:rPr>
            <m:sty m:val="bi"/>
          </m:rPr>
          <w:rPr>
            <w:rFonts w:ascii="Cambria Math" w:hAnsi="Cambria Math"/>
          </w:rPr>
          <m:t>x'y'z'</m:t>
        </m:r>
      </m:oMath>
    </w:p>
    <w:p w14:paraId="1B6BEA54" w14:textId="77777777" w:rsidR="0031075C" w:rsidRPr="009C567D" w:rsidRDefault="0031075C" w:rsidP="00CE1C20">
      <w:pPr>
        <w:pStyle w:val="Figure"/>
        <w:rPr>
          <w:noProof w:val="0"/>
          <w:sz w:val="20"/>
        </w:rPr>
      </w:pPr>
      <w:r w:rsidRPr="009C567D">
        <w:rPr>
          <w:noProof w:val="0"/>
        </w:rPr>
        <mc:AlternateContent>
          <mc:Choice Requires="wpg">
            <w:drawing>
              <wp:inline distT="0" distB="0" distL="0" distR="0" wp14:anchorId="1E7E6D29" wp14:editId="732E7989">
                <wp:extent cx="2484695" cy="1969135"/>
                <wp:effectExtent l="0" t="0" r="0" b="31115"/>
                <wp:docPr id="5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4695" cy="1969135"/>
                          <a:chOff x="0" y="0"/>
                          <a:chExt cx="24847" cy="19689"/>
                        </a:xfrm>
                      </wpg:grpSpPr>
                      <wpg:grpSp>
                        <wpg:cNvPr id="54" name="Group 4"/>
                        <wpg:cNvGrpSpPr>
                          <a:grpSpLocks/>
                        </wpg:cNvGrpSpPr>
                        <wpg:grpSpPr bwMode="auto">
                          <a:xfrm>
                            <a:off x="0" y="3344"/>
                            <a:ext cx="22028" cy="16345"/>
                            <a:chOff x="0" y="3344"/>
                            <a:chExt cx="22028" cy="16344"/>
                          </a:xfrm>
                        </wpg:grpSpPr>
                        <wps:wsp>
                          <wps:cNvPr id="55" name="Straight Connector 8"/>
                          <wps:cNvCnPr>
                            <a:cxnSpLocks noChangeShapeType="1"/>
                          </wps:cNvCnPr>
                          <wps:spPr bwMode="auto">
                            <a:xfrm flipV="1">
                              <a:off x="10737" y="3344"/>
                              <a:ext cx="204" cy="16345"/>
                            </a:xfrm>
                            <a:prstGeom prst="line">
                              <a:avLst/>
                            </a:prstGeom>
                            <a:noFill/>
                            <a:ln w="12700">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56" name="Straight Connector 9"/>
                          <wps:cNvCnPr>
                            <a:cxnSpLocks noChangeShapeType="1"/>
                          </wps:cNvCnPr>
                          <wps:spPr bwMode="auto">
                            <a:xfrm>
                              <a:off x="0" y="13402"/>
                              <a:ext cx="22028" cy="64"/>
                            </a:xfrm>
                            <a:prstGeom prst="line">
                              <a:avLst/>
                            </a:prstGeom>
                            <a:noFill/>
                            <a:ln w="12700">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57" name="Straight Connector 12"/>
                          <wps:cNvCnPr>
                            <a:cxnSpLocks noChangeShapeType="1"/>
                          </wps:cNvCnPr>
                          <wps:spPr bwMode="auto">
                            <a:xfrm flipV="1">
                              <a:off x="6997" y="9421"/>
                              <a:ext cx="7258" cy="8369"/>
                            </a:xfrm>
                            <a:prstGeom prst="line">
                              <a:avLst/>
                            </a:prstGeom>
                            <a:noFill/>
                            <a:ln w="12700">
                              <a:solidFill>
                                <a:srgbClr val="4A7EBB"/>
                              </a:solidFill>
                              <a:prstDash val="dash"/>
                              <a:round/>
                              <a:headEnd/>
                              <a:tailEnd type="triangle" w="med" len="med"/>
                            </a:ln>
                            <a:extLst>
                              <a:ext uri="{909E8E84-426E-40DD-AFC4-6F175D3DCCD1}">
                                <a14:hiddenFill xmlns:a14="http://schemas.microsoft.com/office/drawing/2010/main">
                                  <a:noFill/>
                                </a14:hiddenFill>
                              </a:ext>
                            </a:extLst>
                          </wps:spPr>
                          <wps:bodyPr/>
                        </wps:wsp>
                        <wps:wsp>
                          <wps:cNvPr id="58" name="Straight Connector 13"/>
                          <wps:cNvCnPr>
                            <a:cxnSpLocks noChangeShapeType="1"/>
                          </wps:cNvCnPr>
                          <wps:spPr bwMode="auto">
                            <a:xfrm>
                              <a:off x="7689" y="10926"/>
                              <a:ext cx="6630" cy="5315"/>
                            </a:xfrm>
                            <a:prstGeom prst="line">
                              <a:avLst/>
                            </a:prstGeom>
                            <a:noFill/>
                            <a:ln w="12700">
                              <a:solidFill>
                                <a:srgbClr val="4A7EBB"/>
                              </a:solidFill>
                              <a:prstDash val="dash"/>
                              <a:round/>
                              <a:headEnd/>
                              <a:tailEnd type="triangle" w="med" len="med"/>
                            </a:ln>
                            <a:extLst>
                              <a:ext uri="{909E8E84-426E-40DD-AFC4-6F175D3DCCD1}">
                                <a14:hiddenFill xmlns:a14="http://schemas.microsoft.com/office/drawing/2010/main">
                                  <a:noFill/>
                                </a14:hiddenFill>
                              </a:ext>
                            </a:extLst>
                          </wps:spPr>
                          <wps:bodyPr/>
                        </wps:wsp>
                        <wps:wsp>
                          <wps:cNvPr id="59" name="Arc 14"/>
                          <wps:cNvSpPr>
                            <a:spLocks/>
                          </wps:cNvSpPr>
                          <wps:spPr bwMode="auto">
                            <a:xfrm rot="1289526">
                              <a:off x="9690" y="9053"/>
                              <a:ext cx="3530" cy="2216"/>
                            </a:xfrm>
                            <a:custGeom>
                              <a:avLst/>
                              <a:gdLst>
                                <a:gd name="T0" fmla="*/ 82666 w 353060"/>
                                <a:gd name="T1" fmla="*/ 16962 h 221615"/>
                                <a:gd name="T2" fmla="*/ 220946 w 353060"/>
                                <a:gd name="T3" fmla="*/ 3564 h 221615"/>
                                <a:gd name="T4" fmla="*/ 353061 w 353060"/>
                                <a:gd name="T5" fmla="*/ 110807 h 221615"/>
                                <a:gd name="T6" fmla="*/ 0 60000 65536"/>
                                <a:gd name="T7" fmla="*/ 0 60000 65536"/>
                                <a:gd name="T8" fmla="*/ 0 60000 65536"/>
                              </a:gdLst>
                              <a:ahLst/>
                              <a:cxnLst>
                                <a:cxn ang="T6">
                                  <a:pos x="T0" y="T1"/>
                                </a:cxn>
                                <a:cxn ang="T7">
                                  <a:pos x="T2" y="T3"/>
                                </a:cxn>
                                <a:cxn ang="T8">
                                  <a:pos x="T4" y="T5"/>
                                </a:cxn>
                              </a:cxnLst>
                              <a:rect l="0" t="0" r="r" b="b"/>
                              <a:pathLst>
                                <a:path w="353060" h="221615" stroke="0">
                                  <a:moveTo>
                                    <a:pt x="82666" y="16962"/>
                                  </a:moveTo>
                                  <a:cubicBezTo>
                                    <a:pt x="123852" y="731"/>
                                    <a:pt x="173880" y="-4116"/>
                                    <a:pt x="220946" y="3564"/>
                                  </a:cubicBezTo>
                                  <a:cubicBezTo>
                                    <a:pt x="298749" y="16260"/>
                                    <a:pt x="353061" y="60347"/>
                                    <a:pt x="353061" y="110807"/>
                                  </a:cubicBezTo>
                                  <a:lnTo>
                                    <a:pt x="176530" y="110808"/>
                                  </a:lnTo>
                                  <a:lnTo>
                                    <a:pt x="82666" y="16962"/>
                                  </a:lnTo>
                                  <a:close/>
                                </a:path>
                                <a:path w="353060" h="221615" fill="none">
                                  <a:moveTo>
                                    <a:pt x="82666" y="16962"/>
                                  </a:moveTo>
                                  <a:cubicBezTo>
                                    <a:pt x="123852" y="731"/>
                                    <a:pt x="173880" y="-4116"/>
                                    <a:pt x="220946" y="3564"/>
                                  </a:cubicBezTo>
                                  <a:cubicBezTo>
                                    <a:pt x="298749" y="16260"/>
                                    <a:pt x="353061" y="60347"/>
                                    <a:pt x="353061" y="110807"/>
                                  </a:cubicBezTo>
                                </a:path>
                              </a:pathLst>
                            </a:custGeom>
                            <a:noFill/>
                            <a:ln w="9525">
                              <a:solidFill>
                                <a:srgbClr val="4A7EBB"/>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60" name="Rectangle 15"/>
                        <wps:cNvSpPr>
                          <a:spLocks noChangeArrowheads="1"/>
                        </wps:cNvSpPr>
                        <wps:spPr bwMode="auto">
                          <a:xfrm>
                            <a:off x="9302" y="0"/>
                            <a:ext cx="2991" cy="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C9B0B" w14:textId="77777777" w:rsidR="009B213F" w:rsidRPr="006F5A49" w:rsidRDefault="009B213F" w:rsidP="00CE1C20">
                              <w:pPr>
                                <w:pStyle w:val="Equationlegend"/>
                              </w:pPr>
                              <m:oMathPara>
                                <m:oMathParaPr>
                                  <m:jc m:val="centerGroup"/>
                                </m:oMathParaPr>
                                <m:oMath>
                                  <m:acc>
                                    <m:accPr>
                                      <m:ctrlPr>
                                        <w:rPr>
                                          <w:rFonts w:ascii="Cambria Math" w:hAnsi="Cambria Math"/>
                                          <w:iCs/>
                                        </w:rPr>
                                      </m:ctrlPr>
                                    </m:accPr>
                                    <m:e>
                                      <m:r>
                                        <w:rPr>
                                          <w:rFonts w:ascii="Cambria Math" w:hAnsi="Cambria Math"/>
                                        </w:rPr>
                                        <m:t>z</m:t>
                                      </m:r>
                                    </m:e>
                                  </m:acc>
                                  <m:r>
                                    <m:rPr>
                                      <m:sty m:val="p"/>
                                    </m:rPr>
                                    <w:rPr>
                                      <w:rFonts w:ascii="Cambria Math" w:hAnsi="Cambria Math"/>
                                    </w:rPr>
                                    <m:t>'</m:t>
                                  </m:r>
                                </m:oMath>
                              </m:oMathPara>
                            </w:p>
                          </w:txbxContent>
                        </wps:txbx>
                        <wps:bodyPr rot="0" vert="horz" wrap="none" lIns="91440" tIns="45720" rIns="91440" bIns="45720" anchor="t" anchorCtr="0" upright="1">
                          <a:spAutoFit/>
                        </wps:bodyPr>
                      </wps:wsp>
                      <wps:wsp>
                        <wps:cNvPr id="61" name="Rectangle 16"/>
                        <wps:cNvSpPr>
                          <a:spLocks noChangeArrowheads="1"/>
                        </wps:cNvSpPr>
                        <wps:spPr bwMode="auto">
                          <a:xfrm>
                            <a:off x="14217" y="5873"/>
                            <a:ext cx="2775" cy="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E69EF" w14:textId="77777777" w:rsidR="009B213F" w:rsidRPr="006F5A49" w:rsidRDefault="009B213F" w:rsidP="00CE1C20">
                              <w:pPr>
                                <w:pStyle w:val="Equationlegend"/>
                              </w:pPr>
                              <m:oMathPara>
                                <m:oMathParaPr>
                                  <m:jc m:val="centerGroup"/>
                                </m:oMathParaPr>
                                <m:oMath>
                                  <m:acc>
                                    <m:accPr>
                                      <m:ctrlPr>
                                        <w:rPr>
                                          <w:rFonts w:ascii="Cambria Math" w:hAnsi="Cambria Math"/>
                                          <w:iCs/>
                                        </w:rPr>
                                      </m:ctrlPr>
                                    </m:accPr>
                                    <m:e>
                                      <m:r>
                                        <w:rPr>
                                          <w:rFonts w:ascii="Cambria Math" w:hAnsi="Cambria Math"/>
                                        </w:rPr>
                                        <m:t>Z</m:t>
                                      </m:r>
                                    </m:e>
                                  </m:acc>
                                </m:oMath>
                              </m:oMathPara>
                            </w:p>
                          </w:txbxContent>
                        </wps:txbx>
                        <wps:bodyPr rot="0" vert="horz" wrap="none" lIns="91440" tIns="45720" rIns="91440" bIns="45720" anchor="t" anchorCtr="0" upright="1">
                          <a:spAutoFit/>
                        </wps:bodyPr>
                      </wps:wsp>
                      <wps:wsp>
                        <wps:cNvPr id="62" name="Rectangle 17"/>
                        <wps:cNvSpPr>
                          <a:spLocks noChangeArrowheads="1"/>
                        </wps:cNvSpPr>
                        <wps:spPr bwMode="auto">
                          <a:xfrm>
                            <a:off x="10553" y="5968"/>
                            <a:ext cx="3048" cy="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630B8" w14:textId="77777777" w:rsidR="009B213F" w:rsidRPr="006F5A49" w:rsidRDefault="009B213F" w:rsidP="00CE1C20">
                              <w:pPr>
                                <w:pStyle w:val="Equationlegend"/>
                              </w:pPr>
                              <m:oMathPara>
                                <m:oMathParaPr>
                                  <m:jc m:val="centerGroup"/>
                                </m:oMathParaPr>
                                <m:oMath>
                                  <m:r>
                                    <m:rPr>
                                      <m:sty m:val="p"/>
                                    </m:rPr>
                                    <w:rPr>
                                      <w:rFonts w:ascii="Cambria Math" w:hAnsi="Cambria Math"/>
                                    </w:rPr>
                                    <m:t> </m:t>
                                  </m:r>
                                  <m:r>
                                    <w:rPr>
                                      <w:rFonts w:ascii="Cambria Math" w:hAnsi="Cambria Math"/>
                                    </w:rPr>
                                    <m:t>δ</m:t>
                                  </m:r>
                                </m:oMath>
                              </m:oMathPara>
                            </w:p>
                          </w:txbxContent>
                        </wps:txbx>
                        <wps:bodyPr rot="0" vert="horz" wrap="none" lIns="91440" tIns="45720" rIns="91440" bIns="45720" anchor="t" anchorCtr="0" upright="1">
                          <a:spAutoFit/>
                        </wps:bodyPr>
                      </wps:wsp>
                      <wps:wsp>
                        <wps:cNvPr id="63" name="Rectangle 18"/>
                        <wps:cNvSpPr>
                          <a:spLocks noChangeArrowheads="1"/>
                        </wps:cNvSpPr>
                        <wps:spPr bwMode="auto">
                          <a:xfrm>
                            <a:off x="21767" y="11479"/>
                            <a:ext cx="3080" cy="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F4F6B" w14:textId="77777777" w:rsidR="009B213F" w:rsidRPr="006F5A49" w:rsidRDefault="009B213F" w:rsidP="00CE1C20">
                              <w:pPr>
                                <w:pStyle w:val="Equationlegend"/>
                              </w:pPr>
                              <m:oMathPara>
                                <m:oMathParaPr>
                                  <m:jc m:val="centerGroup"/>
                                </m:oMathParaPr>
                                <m:oMath>
                                  <m:acc>
                                    <m:accPr>
                                      <m:ctrlPr>
                                        <w:rPr>
                                          <w:rFonts w:ascii="Cambria Math" w:hAnsi="Cambria Math"/>
                                          <w:iCs/>
                                        </w:rPr>
                                      </m:ctrlPr>
                                    </m:accPr>
                                    <m:e>
                                      <m:r>
                                        <w:rPr>
                                          <w:rFonts w:ascii="Cambria Math" w:hAnsi="Cambria Math"/>
                                        </w:rPr>
                                        <m:t>x</m:t>
                                      </m:r>
                                    </m:e>
                                  </m:acc>
                                  <m:r>
                                    <m:rPr>
                                      <m:sty m:val="p"/>
                                    </m:rPr>
                                    <w:rPr>
                                      <w:rFonts w:ascii="Cambria Math" w:hAnsi="Cambria Math"/>
                                    </w:rPr>
                                    <m:t>'</m:t>
                                  </m:r>
                                </m:oMath>
                              </m:oMathPara>
                            </w:p>
                          </w:txbxContent>
                        </wps:txbx>
                        <wps:bodyPr rot="0" vert="horz" wrap="none" lIns="91440" tIns="45720" rIns="91440" bIns="45720" anchor="t" anchorCtr="0" upright="1">
                          <a:spAutoFit/>
                        </wps:bodyPr>
                      </wps:wsp>
                      <wps:wsp>
                        <wps:cNvPr id="512" name="Rectangle 19"/>
                        <wps:cNvSpPr>
                          <a:spLocks noChangeArrowheads="1"/>
                        </wps:cNvSpPr>
                        <wps:spPr bwMode="auto">
                          <a:xfrm>
                            <a:off x="13687" y="15022"/>
                            <a:ext cx="2851" cy="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AC178" w14:textId="77777777" w:rsidR="009B213F" w:rsidRPr="006F5A49" w:rsidRDefault="009B213F" w:rsidP="00CE1C20">
                              <w:pPr>
                                <w:pStyle w:val="Equationlegend"/>
                              </w:pPr>
                              <m:oMathPara>
                                <m:oMathParaPr>
                                  <m:jc m:val="centerGroup"/>
                                </m:oMathParaPr>
                                <m:oMath>
                                  <m:acc>
                                    <m:accPr>
                                      <m:ctrlPr>
                                        <w:rPr>
                                          <w:rFonts w:ascii="Cambria Math" w:hAnsi="Cambria Math"/>
                                          <w:iCs/>
                                        </w:rPr>
                                      </m:ctrlPr>
                                    </m:accPr>
                                    <m:e>
                                      <m:r>
                                        <w:rPr>
                                          <w:rFonts w:ascii="Cambria Math" w:hAnsi="Cambria Math"/>
                                        </w:rPr>
                                        <m:t>X</m:t>
                                      </m:r>
                                    </m:e>
                                  </m:acc>
                                </m:oMath>
                              </m:oMathPara>
                            </w:p>
                          </w:txbxContent>
                        </wps:txbx>
                        <wps:bodyPr rot="0" vert="horz" wrap="none" lIns="91440" tIns="45720" rIns="91440" bIns="45720" anchor="t" anchorCtr="0" upright="1">
                          <a:spAutoFit/>
                        </wps:bodyPr>
                      </wps:wsp>
                    </wpg:wgp>
                  </a:graphicData>
                </a:graphic>
              </wp:inline>
            </w:drawing>
          </mc:Choice>
          <mc:Fallback>
            <w:pict>
              <v:group w14:anchorId="1E7E6D29" id="Group 72" o:spid="_x0000_s1026" style="width:195.65pt;height:155.05pt;mso-position-horizontal-relative:char;mso-position-vertical-relative:line" coordsize="24847,19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">
                <v:group id="Group 4" o:spid="_x0000_s1027" style="position:absolute;top:3344;width:22028;height:16345" coordorigin=",3344" coordsize="22028,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Straight Connector 8" o:spid="_x0000_s1028" style="position:absolute;flip:y;visibility:visible;mso-wrap-style:square" from="10737,3344" to="10941,1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" strokecolor="#4a7ebb" strokeweight="1pt">
                    <v:stroke endarrow="block"/>
                  </v:line>
                  <v:line id="Straight Connector 9" o:spid="_x0000_s1029" style="position:absolute;visibility:visible;mso-wrap-style:square" from="0,13402" to="22028,1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" strokecolor="#4a7ebb" strokeweight="1pt">
                    <v:stroke endarrow="block"/>
                  </v:line>
                  <v:line id="Straight Connector 12" o:spid="_x0000_s1030" style="position:absolute;flip:y;visibility:visible;mso-wrap-style:square" from="6997,9421" to="14255,17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" strokecolor="#4a7ebb" strokeweight="1pt">
                    <v:stroke dashstyle="dash" endarrow="block"/>
                  </v:line>
                  <v:line id="Straight Connector 13" o:spid="_x0000_s1031" style="position:absolute;visibility:visible;mso-wrap-style:square" from="7689,10926" to="14319,1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" strokecolor="#4a7ebb" strokeweight="1pt">
                    <v:stroke dashstyle="dash" endarrow="block"/>
                  </v:line>
                  <v:shape id="Arc 14" o:spid="_x0000_s1032" style="position:absolute;left:9690;top:9053;width:3530;height:2216;rotation:1408506fd;visibility:visible;mso-wrap-style:square;v-text-anchor:middle" coordsize="35306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" path="m82666,16962nsc123852,731,173880,-4116,220946,3564v77803,12696,132115,56783,132115,107243l176530,110808,82666,16962xem82666,16962nfc123852,731,173880,-4116,220946,3564v77803,12696,132115,56783,132115,107243e" filled="f" strokecolor="#4a7ebb">
                    <v:stroke startarrow="block"/>
                    <v:path arrowok="t" o:connecttype="custom" o:connectlocs="827,170;2209,36;3530,1108" o:connectangles="0,0,0"/>
                  </v:shape>
                </v:group>
                <v:rect id="Rectangle 15" o:spid="_x0000_s1033" style="position:absolute;left:9302;width:2991;height:3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" filled="f" stroked="f">
                  <v:textbox style="mso-fit-shape-to-text:t">
                    <w:txbxContent>
                      <w:p w14:paraId="6A3C9B0B" w14:textId="77777777" w:rsidR="009B213F" w:rsidRPr="006F5A49" w:rsidRDefault="009B213F" w:rsidP="00CE1C20">
                        <w:pPr>
                          <w:pStyle w:val="Equationlegend"/>
                        </w:pPr>
                        <m:oMathPara>
                          <m:oMathParaPr>
                            <m:jc m:val="centerGroup"/>
                          </m:oMathParaPr>
                          <m:oMath>
                            <m:acc>
                              <m:accPr>
                                <m:ctrlPr>
                                  <w:rPr>
                                    <w:rFonts w:ascii="Cambria Math" w:hAnsi="Cambria Math"/>
                                    <w:iCs/>
                                  </w:rPr>
                                </m:ctrlPr>
                              </m:accPr>
                              <m:e>
                                <m:r>
                                  <w:rPr>
                                    <w:rFonts w:ascii="Cambria Math" w:hAnsi="Cambria Math"/>
                                  </w:rPr>
                                  <m:t>z</m:t>
                                </m:r>
                              </m:e>
                            </m:acc>
                            <m:r>
                              <m:rPr>
                                <m:sty m:val="p"/>
                              </m:rPr>
                              <w:rPr>
                                <w:rFonts w:ascii="Cambria Math" w:hAnsi="Cambria Math"/>
                              </w:rPr>
                              <m:t>'</m:t>
                            </m:r>
                          </m:oMath>
                        </m:oMathPara>
                      </w:p>
                    </w:txbxContent>
                  </v:textbox>
                </v:rect>
                <v:rect id="Rectangle 16" o:spid="_x0000_s1034" style="position:absolute;left:14217;top:5873;width:2775;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" filled="f" stroked="f">
                  <v:textbox style="mso-fit-shape-to-text:t">
                    <w:txbxContent>
                      <w:p w14:paraId="696E69EF" w14:textId="77777777" w:rsidR="009B213F" w:rsidRPr="006F5A49" w:rsidRDefault="009B213F" w:rsidP="00CE1C20">
                        <w:pPr>
                          <w:pStyle w:val="Equationlegend"/>
                        </w:pPr>
                        <m:oMathPara>
                          <m:oMathParaPr>
                            <m:jc m:val="centerGroup"/>
                          </m:oMathParaPr>
                          <m:oMath>
                            <m:acc>
                              <m:accPr>
                                <m:ctrlPr>
                                  <w:rPr>
                                    <w:rFonts w:ascii="Cambria Math" w:hAnsi="Cambria Math"/>
                                    <w:iCs/>
                                  </w:rPr>
                                </m:ctrlPr>
                              </m:accPr>
                              <m:e>
                                <m:r>
                                  <w:rPr>
                                    <w:rFonts w:ascii="Cambria Math" w:hAnsi="Cambria Math"/>
                                  </w:rPr>
                                  <m:t>Z</m:t>
                                </m:r>
                              </m:e>
                            </m:acc>
                          </m:oMath>
                        </m:oMathPara>
                      </w:p>
                    </w:txbxContent>
                  </v:textbox>
                </v:rect>
                <v:rect id="Rectangle 17" o:spid="_x0000_s1035" style="position:absolute;left:10553;top:5968;width:3048;height:3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" filled="f" stroked="f">
                  <v:textbox style="mso-fit-shape-to-text:t">
                    <w:txbxContent>
                      <w:p w14:paraId="587630B8" w14:textId="77777777" w:rsidR="009B213F" w:rsidRPr="006F5A49" w:rsidRDefault="009B213F" w:rsidP="00CE1C20">
                        <w:pPr>
                          <w:pStyle w:val="Equationlegend"/>
                        </w:pPr>
                        <m:oMathPara>
                          <m:oMathParaPr>
                            <m:jc m:val="centerGroup"/>
                          </m:oMathParaPr>
                          <m:oMath>
                            <m:r>
                              <m:rPr>
                                <m:sty m:val="p"/>
                              </m:rPr>
                              <w:rPr>
                                <w:rFonts w:ascii="Cambria Math" w:hAnsi="Cambria Math"/>
                              </w:rPr>
                              <m:t> </m:t>
                            </m:r>
                            <m:r>
                              <w:rPr>
                                <w:rFonts w:ascii="Cambria Math" w:hAnsi="Cambria Math"/>
                              </w:rPr>
                              <m:t>δ</m:t>
                            </m:r>
                          </m:oMath>
                        </m:oMathPara>
                      </w:p>
                    </w:txbxContent>
                  </v:textbox>
                </v:rect>
                <v:rect id="Rectangle 18" o:spid="_x0000_s1036" style="position:absolute;left:21767;top:11479;width:3080;height:3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" filled="f" stroked="f">
                  <v:textbox style="mso-fit-shape-to-text:t">
                    <w:txbxContent>
                      <w:p w14:paraId="028F4F6B" w14:textId="77777777" w:rsidR="009B213F" w:rsidRPr="006F5A49" w:rsidRDefault="009B213F" w:rsidP="00CE1C20">
                        <w:pPr>
                          <w:pStyle w:val="Equationlegend"/>
                        </w:pPr>
                        <m:oMathPara>
                          <m:oMathParaPr>
                            <m:jc m:val="centerGroup"/>
                          </m:oMathParaPr>
                          <m:oMath>
                            <m:acc>
                              <m:accPr>
                                <m:ctrlPr>
                                  <w:rPr>
                                    <w:rFonts w:ascii="Cambria Math" w:hAnsi="Cambria Math"/>
                                    <w:iCs/>
                                  </w:rPr>
                                </m:ctrlPr>
                              </m:accPr>
                              <m:e>
                                <m:r>
                                  <w:rPr>
                                    <w:rFonts w:ascii="Cambria Math" w:hAnsi="Cambria Math"/>
                                  </w:rPr>
                                  <m:t>x</m:t>
                                </m:r>
                              </m:e>
                            </m:acc>
                            <m:r>
                              <m:rPr>
                                <m:sty m:val="p"/>
                              </m:rPr>
                              <w:rPr>
                                <w:rFonts w:ascii="Cambria Math" w:hAnsi="Cambria Math"/>
                              </w:rPr>
                              <m:t>'</m:t>
                            </m:r>
                          </m:oMath>
                        </m:oMathPara>
                      </w:p>
                    </w:txbxContent>
                  </v:textbox>
                </v:rect>
                <v:rect id="Rectangle 19" o:spid="_x0000_s1037" style="position:absolute;left:13687;top:15022;width:2851;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" filled="f" stroked="f">
                  <v:textbox style="mso-fit-shape-to-text:t">
                    <w:txbxContent>
                      <w:p w14:paraId="78BAC178" w14:textId="77777777" w:rsidR="009B213F" w:rsidRPr="006F5A49" w:rsidRDefault="009B213F" w:rsidP="00CE1C20">
                        <w:pPr>
                          <w:pStyle w:val="Equationlegend"/>
                        </w:pPr>
                        <m:oMathPara>
                          <m:oMathParaPr>
                            <m:jc m:val="centerGroup"/>
                          </m:oMathParaPr>
                          <m:oMath>
                            <m:acc>
                              <m:accPr>
                                <m:ctrlPr>
                                  <w:rPr>
                                    <w:rFonts w:ascii="Cambria Math" w:hAnsi="Cambria Math"/>
                                    <w:iCs/>
                                  </w:rPr>
                                </m:ctrlPr>
                              </m:accPr>
                              <m:e>
                                <m:r>
                                  <w:rPr>
                                    <w:rFonts w:ascii="Cambria Math" w:hAnsi="Cambria Math"/>
                                  </w:rPr>
                                  <m:t>X</m:t>
                                </m:r>
                              </m:e>
                            </m:acc>
                          </m:oMath>
                        </m:oMathPara>
                      </w:p>
                    </w:txbxContent>
                  </v:textbox>
                </v:rect>
                <w10:anchorlock/>
              </v:group>
            </w:pict>
          </mc:Fallback>
        </mc:AlternateContent>
      </w:r>
    </w:p>
    <w:p w14:paraId="16096864" w14:textId="77777777" w:rsidR="0031075C" w:rsidRPr="009C567D" w:rsidRDefault="0031075C" w:rsidP="00CE1C20">
      <w:pPr>
        <w:jc w:val="both"/>
      </w:pPr>
      <w:r w:rsidRPr="009C567D">
        <w:t xml:space="preserve">Tilting the vertical coordinate </w:t>
      </w:r>
      <m:oMath>
        <m:r>
          <w:rPr>
            <w:rFonts w:ascii="Cambria Math" w:hAnsi="Cambria Math"/>
          </w:rPr>
          <m:t>XYZ</m:t>
        </m:r>
      </m:oMath>
      <w:r w:rsidRPr="009C567D">
        <w:t xml:space="preserve"> by the angle </w:t>
      </w:r>
      <m:oMath>
        <m:r>
          <w:rPr>
            <w:rFonts w:ascii="Cambria Math" w:hAnsi="Cambria Math"/>
          </w:rPr>
          <m:t>δ</m:t>
        </m:r>
      </m:oMath>
      <w:r w:rsidRPr="009C567D">
        <w:t xml:space="preserve"> yields a coordinate </w:t>
      </w:r>
      <m:oMath>
        <m:r>
          <w:rPr>
            <w:rFonts w:ascii="Cambria Math" w:hAnsi="Cambria Math"/>
          </w:rPr>
          <m:t>x'y'z'</m:t>
        </m:r>
      </m:oMath>
      <w:r w:rsidRPr="009C567D">
        <w:t xml:space="preserve">. The unit vectors </w:t>
      </w:r>
      <m:oMath>
        <m:acc>
          <m:accPr>
            <m:ctrlPr>
              <w:rPr>
                <w:rFonts w:ascii="Cambria Math" w:hAnsi="Cambria Math"/>
                <w:i/>
              </w:rPr>
            </m:ctrlPr>
          </m:accPr>
          <m:e>
            <m:r>
              <w:rPr>
                <w:rFonts w:ascii="Cambria Math" w:hAnsi="Cambria Math"/>
              </w:rPr>
              <m:t>X</m:t>
            </m:r>
          </m:e>
        </m:acc>
      </m:oMath>
      <w:r w:rsidRPr="009C567D">
        <w:t xml:space="preserve">, </w:t>
      </w:r>
      <m:oMath>
        <m:acc>
          <m:accPr>
            <m:ctrlPr>
              <w:rPr>
                <w:rFonts w:ascii="Cambria Math" w:hAnsi="Cambria Math"/>
                <w:i/>
              </w:rPr>
            </m:ctrlPr>
          </m:accPr>
          <m:e>
            <m:r>
              <w:rPr>
                <w:rFonts w:ascii="Cambria Math" w:hAnsi="Cambria Math"/>
              </w:rPr>
              <m:t>Y</m:t>
            </m:r>
          </m:e>
        </m:acc>
      </m:oMath>
      <w:r w:rsidRPr="009C567D">
        <w:t xml:space="preserve">, and </w:t>
      </w:r>
      <m:oMath>
        <m:acc>
          <m:accPr>
            <m:ctrlPr>
              <w:rPr>
                <w:rFonts w:ascii="Cambria Math" w:hAnsi="Cambria Math"/>
                <w:i/>
              </w:rPr>
            </m:ctrlPr>
          </m:accPr>
          <m:e>
            <m:r>
              <w:rPr>
                <w:rFonts w:ascii="Cambria Math" w:hAnsi="Cambria Math"/>
              </w:rPr>
              <m:t>Z</m:t>
            </m:r>
          </m:e>
        </m:acc>
      </m:oMath>
      <w:r w:rsidRPr="009C567D">
        <w:t xml:space="preserve"> are related to the unit vectors </w:t>
      </w:r>
      <m:oMath>
        <m:acc>
          <m:accPr>
            <m:ctrlPr>
              <w:rPr>
                <w:rFonts w:ascii="Cambria Math" w:hAnsi="Cambria Math"/>
                <w:i/>
              </w:rPr>
            </m:ctrlPr>
          </m:accPr>
          <m:e>
            <m:r>
              <w:rPr>
                <w:rFonts w:ascii="Cambria Math" w:hAnsi="Cambria Math"/>
              </w:rPr>
              <m:t>x</m:t>
            </m:r>
          </m:e>
        </m:acc>
        <m:r>
          <w:rPr>
            <w:rFonts w:ascii="Cambria Math" w:hAnsi="Cambria Math"/>
          </w:rPr>
          <m:t>'</m:t>
        </m:r>
      </m:oMath>
      <w:r w:rsidRPr="009C567D">
        <w:t xml:space="preserve">, </w:t>
      </w:r>
      <m:oMath>
        <m:acc>
          <m:accPr>
            <m:ctrlPr>
              <w:rPr>
                <w:rFonts w:ascii="Cambria Math" w:hAnsi="Cambria Math"/>
                <w:i/>
              </w:rPr>
            </m:ctrlPr>
          </m:accPr>
          <m:e>
            <m:r>
              <w:rPr>
                <w:rFonts w:ascii="Cambria Math" w:hAnsi="Cambria Math"/>
              </w:rPr>
              <m:t>y</m:t>
            </m:r>
          </m:e>
        </m:acc>
        <m:r>
          <w:rPr>
            <w:rFonts w:ascii="Cambria Math" w:hAnsi="Cambria Math"/>
          </w:rPr>
          <m:t>'</m:t>
        </m:r>
      </m:oMath>
      <w:r w:rsidRPr="009C567D">
        <w:t xml:space="preserve">, and </w:t>
      </w:r>
      <m:oMath>
        <m:acc>
          <m:accPr>
            <m:ctrlPr>
              <w:rPr>
                <w:rFonts w:ascii="Cambria Math" w:hAnsi="Cambria Math"/>
                <w:i/>
              </w:rPr>
            </m:ctrlPr>
          </m:accPr>
          <m:e>
            <m:r>
              <w:rPr>
                <w:rFonts w:ascii="Cambria Math" w:hAnsi="Cambria Math"/>
              </w:rPr>
              <m:t>z</m:t>
            </m:r>
          </m:e>
        </m:acc>
        <m:r>
          <w:rPr>
            <w:rFonts w:ascii="Cambria Math" w:hAnsi="Cambria Math"/>
          </w:rPr>
          <m:t>'</m:t>
        </m:r>
      </m:oMath>
      <w:r w:rsidRPr="009C567D">
        <w:t xml:space="preserve"> as follow</w:t>
      </w:r>
    </w:p>
    <w:p w14:paraId="01F68FEF" w14:textId="77777777" w:rsidR="0031075C" w:rsidRPr="009C567D" w:rsidRDefault="0031075C" w:rsidP="00CE1C20">
      <w:pPr>
        <w:pStyle w:val="Equation"/>
      </w:pPr>
      <w:r w:rsidRPr="009C567D">
        <w:tab/>
      </w:r>
      <w:r w:rsidRPr="009C567D">
        <w:tab/>
      </w:r>
      <m:oMath>
        <m:acc>
          <m:accPr>
            <m:ctrlPr>
              <w:rPr>
                <w:rFonts w:ascii="Cambria Math" w:hAnsi="Cambria Math"/>
              </w:rPr>
            </m:ctrlPr>
          </m:accPr>
          <m:e>
            <m:r>
              <w:rPr>
                <w:rFonts w:ascii="Cambria Math" w:hAnsi="Cambria Math"/>
              </w:rPr>
              <m:t>X</m:t>
            </m:r>
          </m:e>
        </m:acc>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r>
              <w:rPr>
                <w:rFonts w:ascii="Cambria Math" w:hAnsi="Cambria Math"/>
              </w:rPr>
              <m:t>δ</m:t>
            </m:r>
            <m:r>
              <m:rPr>
                <m:sty m:val="p"/>
              </m:rPr>
              <w:rPr>
                <w:rFonts w:ascii="Cambria Math" w:hAnsi="Cambria Math"/>
              </w:rPr>
              <m:t xml:space="preserve"> </m:t>
            </m:r>
            <m:acc>
              <m:accPr>
                <m:ctrlPr>
                  <w:rPr>
                    <w:rFonts w:ascii="Cambria Math" w:hAnsi="Cambria Math"/>
                  </w:rPr>
                </m:ctrlPr>
              </m:accPr>
              <m:e>
                <m:r>
                  <w:rPr>
                    <w:rFonts w:ascii="Cambria Math" w:hAnsi="Cambria Math"/>
                  </w:rPr>
                  <m:t>x</m:t>
                </m:r>
              </m:e>
            </m:ac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δ</m:t>
                </m:r>
              </m:e>
            </m:func>
          </m:e>
        </m:func>
        <m:acc>
          <m:accPr>
            <m:ctrlPr>
              <w:rPr>
                <w:rFonts w:ascii="Cambria Math" w:hAnsi="Cambria Math"/>
              </w:rPr>
            </m:ctrlPr>
          </m:accPr>
          <m:e>
            <m:r>
              <w:rPr>
                <w:rFonts w:ascii="Cambria Math" w:hAnsi="Cambria Math"/>
              </w:rPr>
              <m:t>z</m:t>
            </m:r>
          </m:e>
        </m:acc>
        <m:r>
          <m:rPr>
            <m:sty m:val="p"/>
          </m:rPr>
          <w:rPr>
            <w:rFonts w:ascii="Cambria Math" w:hAnsi="Cambria Math"/>
          </w:rPr>
          <m:t>'</m:t>
        </m:r>
      </m:oMath>
      <w:r w:rsidRPr="009C567D">
        <w:tab/>
        <w:t>(11a)</w:t>
      </w:r>
    </w:p>
    <w:p w14:paraId="6AFC81DD" w14:textId="77777777" w:rsidR="0031075C" w:rsidRPr="009C567D" w:rsidRDefault="0031075C" w:rsidP="00CE1C20">
      <w:pPr>
        <w:pStyle w:val="Equation"/>
      </w:pPr>
      <w:r w:rsidRPr="009C567D">
        <w:tab/>
      </w:r>
      <w:r w:rsidRPr="009C567D">
        <w:tab/>
      </w:r>
      <m:oMath>
        <m:acc>
          <m:accPr>
            <m:ctrlPr>
              <w:rPr>
                <w:rFonts w:ascii="Cambria Math" w:hAnsi="Cambria Math"/>
              </w:rPr>
            </m:ctrlPr>
          </m:accPr>
          <m:e>
            <m:r>
              <w:rPr>
                <w:rFonts w:ascii="Cambria Math" w:hAnsi="Cambria Math"/>
              </w:rPr>
              <m:t>Y</m:t>
            </m:r>
          </m:e>
        </m:acc>
        <m:r>
          <m:rPr>
            <m:sty m:val="p"/>
          </m:rPr>
          <w:rPr>
            <w:rFonts w:ascii="Cambria Math" w:hAnsi="Cambria Math"/>
          </w:rPr>
          <m:t>=</m:t>
        </m:r>
        <m:acc>
          <m:accPr>
            <m:ctrlPr>
              <w:rPr>
                <w:rFonts w:ascii="Cambria Math" w:hAnsi="Cambria Math"/>
              </w:rPr>
            </m:ctrlPr>
          </m:accPr>
          <m:e>
            <m:r>
              <w:rPr>
                <w:rFonts w:ascii="Cambria Math" w:hAnsi="Cambria Math"/>
              </w:rPr>
              <m:t>y</m:t>
            </m:r>
          </m:e>
        </m:acc>
        <m:r>
          <m:rPr>
            <m:sty m:val="p"/>
          </m:rPr>
          <w:rPr>
            <w:rFonts w:ascii="Cambria Math" w:hAnsi="Cambria Math"/>
          </w:rPr>
          <m:t>'</m:t>
        </m:r>
      </m:oMath>
      <w:r w:rsidRPr="009C567D">
        <w:tab/>
        <w:t>(11b)</w:t>
      </w:r>
    </w:p>
    <w:p w14:paraId="740EE469" w14:textId="77777777" w:rsidR="0031075C" w:rsidRPr="009C567D" w:rsidRDefault="0031075C" w:rsidP="00CE1C20">
      <w:pPr>
        <w:pStyle w:val="Equation"/>
      </w:pPr>
      <w:r w:rsidRPr="009C567D">
        <w:tab/>
      </w:r>
      <w:r w:rsidRPr="009C567D">
        <w:tab/>
      </w:r>
      <m:oMath>
        <m:acc>
          <m:accPr>
            <m:ctrlPr>
              <w:rPr>
                <w:rFonts w:ascii="Cambria Math" w:hAnsi="Cambria Math"/>
              </w:rPr>
            </m:ctrlPr>
          </m:accPr>
          <m:e>
            <m:r>
              <w:rPr>
                <w:rFonts w:ascii="Cambria Math" w:hAnsi="Cambria Math"/>
              </w:rPr>
              <m:t>Z</m:t>
            </m:r>
          </m:e>
        </m:acc>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r>
              <w:rPr>
                <w:rFonts w:ascii="Cambria Math" w:hAnsi="Cambria Math"/>
              </w:rPr>
              <m:t>δ</m:t>
            </m:r>
          </m:e>
        </m:func>
        <m:acc>
          <m:accPr>
            <m:ctrlPr>
              <w:rPr>
                <w:rFonts w:ascii="Cambria Math" w:hAnsi="Cambria Math"/>
              </w:rPr>
            </m:ctrlPr>
          </m:accPr>
          <m:e>
            <m:r>
              <w:rPr>
                <w:rFonts w:ascii="Cambria Math" w:hAnsi="Cambria Math"/>
              </w:rPr>
              <m:t>x</m:t>
            </m:r>
          </m:e>
        </m:acc>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r>
              <w:rPr>
                <w:rFonts w:ascii="Cambria Math" w:hAnsi="Cambria Math"/>
              </w:rPr>
              <m:t>δ</m:t>
            </m:r>
          </m:e>
        </m:func>
        <m:acc>
          <m:accPr>
            <m:ctrlPr>
              <w:rPr>
                <w:rFonts w:ascii="Cambria Math" w:hAnsi="Cambria Math"/>
              </w:rPr>
            </m:ctrlPr>
          </m:accPr>
          <m:e>
            <m:r>
              <w:rPr>
                <w:rFonts w:ascii="Cambria Math" w:hAnsi="Cambria Math"/>
              </w:rPr>
              <m:t>z</m:t>
            </m:r>
          </m:e>
        </m:acc>
        <m:r>
          <m:rPr>
            <m:sty m:val="p"/>
          </m:rPr>
          <w:rPr>
            <w:rFonts w:ascii="Cambria Math" w:hAnsi="Cambria Math"/>
          </w:rPr>
          <m:t>'</m:t>
        </m:r>
      </m:oMath>
      <w:r w:rsidRPr="009C567D">
        <w:tab/>
        <w:t>(11c)</w:t>
      </w:r>
    </w:p>
    <w:p w14:paraId="7A5D7AEA" w14:textId="77777777" w:rsidR="0031075C" w:rsidRPr="009C567D" w:rsidRDefault="0031075C" w:rsidP="00CE1C20">
      <w:pPr>
        <w:jc w:val="both"/>
      </w:pPr>
      <w:r w:rsidRPr="009C567D">
        <w:t xml:space="preserve">Furthermore, rotating the horizontal coordinate </w:t>
      </w:r>
      <m:oMath>
        <m:sSup>
          <m:sSupPr>
            <m:ctrlPr>
              <w:rPr>
                <w:rFonts w:ascii="Cambria Math" w:hAnsi="Cambria Math"/>
                <w:i/>
              </w:rPr>
            </m:ctrlPr>
          </m:sSupPr>
          <m:e>
            <m:r>
              <w:rPr>
                <w:rFonts w:ascii="Cambria Math" w:hAnsi="Cambria Math"/>
              </w:rPr>
              <m:t>x</m:t>
            </m:r>
          </m:e>
          <m:sup>
            <m:r>
              <w:rPr>
                <w:rFonts w:ascii="Cambria Math" w:hAnsi="Cambria Math"/>
              </w:rPr>
              <m:t>'</m:t>
            </m:r>
          </m:sup>
        </m:sSup>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 xml:space="preserve"> </m:t>
        </m:r>
      </m:oMath>
      <w:r w:rsidRPr="009C567D">
        <w:t xml:space="preserve">by the angle </w:t>
      </w:r>
      <m:oMath>
        <m:r>
          <w:rPr>
            <w:rFonts w:ascii="Cambria Math" w:hAnsi="Cambria Math"/>
          </w:rPr>
          <m:t>π</m:t>
        </m:r>
      </m:oMath>
      <w:r w:rsidRPr="009C567D">
        <w:t xml:space="preserve"> brings the coordinate </w:t>
      </w:r>
      <m:oMath>
        <m:r>
          <w:rPr>
            <w:rFonts w:ascii="Cambria Math" w:hAnsi="Cambria Math"/>
          </w:rPr>
          <m:t>x'y'z'</m:t>
        </m:r>
      </m:oMath>
      <w:r w:rsidRPr="009C567D">
        <w:t xml:space="preserve"> to the reference coordinate </w:t>
      </w:r>
      <m:oMath>
        <m:r>
          <w:rPr>
            <w:rFonts w:ascii="Cambria Math" w:hAnsi="Cambria Math"/>
          </w:rPr>
          <m:t>xyz</m:t>
        </m:r>
      </m:oMath>
      <w:r w:rsidRPr="009C567D">
        <w:t>.</w:t>
      </w:r>
    </w:p>
    <w:p w14:paraId="6F415D10" w14:textId="77777777" w:rsidR="0031075C" w:rsidRPr="009C567D" w:rsidRDefault="0031075C" w:rsidP="00CE1C20">
      <w:pPr>
        <w:pStyle w:val="Equation"/>
      </w:pPr>
      <w:r w:rsidRPr="009C567D">
        <w:tab/>
      </w:r>
      <w:r w:rsidRPr="009C567D">
        <w:tab/>
      </w:r>
      <m:oMath>
        <m:sSup>
          <m:sSupPr>
            <m:ctrlPr>
              <w:rPr>
                <w:rFonts w:ascii="Cambria Math" w:hAnsi="Cambria Math"/>
              </w:rPr>
            </m:ctrlPr>
          </m:sSupPr>
          <m:e>
            <m:acc>
              <m:accPr>
                <m:ctrlPr>
                  <w:rPr>
                    <w:rFonts w:ascii="Cambria Math" w:hAnsi="Cambria Math"/>
                  </w:rPr>
                </m:ctrlPr>
              </m:accPr>
              <m:e>
                <m:r>
                  <w:rPr>
                    <w:rFonts w:ascii="Cambria Math" w:hAnsi="Cambria Math"/>
                  </w:rPr>
                  <m:t>x</m:t>
                </m:r>
              </m:e>
            </m:acc>
          </m:e>
          <m:sup>
            <m:r>
              <m:rPr>
                <m:sty m:val="p"/>
              </m:rPr>
              <w:rPr>
                <w:rFonts w:ascii="Cambria Math" w:hAnsi="Cambria Math"/>
              </w:rPr>
              <m:t>'</m:t>
            </m:r>
          </m:sup>
        </m:sSup>
        <m:r>
          <m:rPr>
            <m:sty m:val="p"/>
          </m:rPr>
          <w:rPr>
            <w:rFonts w:ascii="Cambria Math" w:hAnsi="Cambria Math"/>
          </w:rPr>
          <m:t>=-</m:t>
        </m:r>
        <m:acc>
          <m:accPr>
            <m:ctrlPr>
              <w:rPr>
                <w:rFonts w:ascii="Cambria Math" w:hAnsi="Cambria Math"/>
              </w:rPr>
            </m:ctrlPr>
          </m:accPr>
          <m:e>
            <m:r>
              <w:rPr>
                <w:rFonts w:ascii="Cambria Math" w:hAnsi="Cambria Math"/>
              </w:rPr>
              <m:t>x</m:t>
            </m:r>
          </m:e>
        </m:acc>
      </m:oMath>
      <w:r w:rsidRPr="009C567D">
        <w:tab/>
        <w:t>(12a)</w:t>
      </w:r>
    </w:p>
    <w:p w14:paraId="399C2AF8" w14:textId="77777777" w:rsidR="0031075C" w:rsidRPr="009C567D" w:rsidRDefault="0031075C" w:rsidP="00CE1C20">
      <w:pPr>
        <w:pStyle w:val="Equation"/>
      </w:pPr>
      <w:r w:rsidRPr="009C567D">
        <w:tab/>
      </w:r>
      <w:r w:rsidRPr="009C567D">
        <w:tab/>
      </w:r>
      <m:oMath>
        <m:sSup>
          <m:sSupPr>
            <m:ctrlPr>
              <w:rPr>
                <w:rFonts w:ascii="Cambria Math" w:hAnsi="Cambria Math"/>
              </w:rPr>
            </m:ctrlPr>
          </m:sSupPr>
          <m:e>
            <m:acc>
              <m:accPr>
                <m:ctrlPr>
                  <w:rPr>
                    <w:rFonts w:ascii="Cambria Math" w:hAnsi="Cambria Math"/>
                  </w:rPr>
                </m:ctrlPr>
              </m:accPr>
              <m:e>
                <m:r>
                  <w:rPr>
                    <w:rFonts w:ascii="Cambria Math" w:hAnsi="Cambria Math"/>
                  </w:rPr>
                  <m:t>y</m:t>
                </m:r>
              </m:e>
            </m:acc>
          </m:e>
          <m:sup>
            <m:r>
              <m:rPr>
                <m:sty m:val="p"/>
              </m:rPr>
              <w:rPr>
                <w:rFonts w:ascii="Cambria Math" w:hAnsi="Cambria Math"/>
              </w:rPr>
              <m:t>'</m:t>
            </m:r>
          </m:sup>
        </m:sSup>
        <m:r>
          <m:rPr>
            <m:sty m:val="p"/>
          </m:rPr>
          <w:rPr>
            <w:rFonts w:ascii="Cambria Math" w:hAnsi="Cambria Math"/>
          </w:rPr>
          <m:t>=-</m:t>
        </m:r>
        <m:acc>
          <m:accPr>
            <m:ctrlPr>
              <w:rPr>
                <w:rFonts w:ascii="Cambria Math" w:hAnsi="Cambria Math"/>
              </w:rPr>
            </m:ctrlPr>
          </m:accPr>
          <m:e>
            <m:r>
              <w:rPr>
                <w:rFonts w:ascii="Cambria Math" w:hAnsi="Cambria Math"/>
              </w:rPr>
              <m:t>y</m:t>
            </m:r>
          </m:e>
        </m:acc>
      </m:oMath>
      <w:r w:rsidRPr="009C567D">
        <w:tab/>
        <w:t>(12b)</w:t>
      </w:r>
    </w:p>
    <w:p w14:paraId="3729452F" w14:textId="77777777" w:rsidR="0031075C" w:rsidRPr="009C567D" w:rsidRDefault="0031075C" w:rsidP="00CE1C20">
      <w:pPr>
        <w:pStyle w:val="Equation"/>
      </w:pPr>
      <w:r w:rsidRPr="009C567D">
        <w:tab/>
      </w:r>
      <w:r w:rsidRPr="009C567D">
        <w:tab/>
      </w:r>
      <m:oMath>
        <m:sSup>
          <m:sSupPr>
            <m:ctrlPr>
              <w:rPr>
                <w:rFonts w:ascii="Cambria Math" w:hAnsi="Cambria Math"/>
              </w:rPr>
            </m:ctrlPr>
          </m:sSupPr>
          <m:e>
            <m:acc>
              <m:accPr>
                <m:ctrlPr>
                  <w:rPr>
                    <w:rFonts w:ascii="Cambria Math" w:hAnsi="Cambria Math"/>
                  </w:rPr>
                </m:ctrlPr>
              </m:accPr>
              <m:e>
                <m:r>
                  <w:rPr>
                    <w:rFonts w:ascii="Cambria Math" w:hAnsi="Cambria Math"/>
                  </w:rPr>
                  <m:t>z</m:t>
                </m:r>
              </m:e>
            </m:acc>
          </m:e>
          <m:sup>
            <m:r>
              <m:rPr>
                <m:sty m:val="p"/>
              </m:rPr>
              <w:rPr>
                <w:rFonts w:ascii="Cambria Math" w:hAnsi="Cambria Math"/>
              </w:rPr>
              <m:t>'</m:t>
            </m:r>
          </m:sup>
        </m:sSup>
        <m:r>
          <m:rPr>
            <m:sty m:val="p"/>
          </m:rPr>
          <w:rPr>
            <w:rFonts w:ascii="Cambria Math" w:hAnsi="Cambria Math"/>
          </w:rPr>
          <m:t>=</m:t>
        </m:r>
        <m:acc>
          <m:accPr>
            <m:ctrlPr>
              <w:rPr>
                <w:rFonts w:ascii="Cambria Math" w:hAnsi="Cambria Math"/>
              </w:rPr>
            </m:ctrlPr>
          </m:accPr>
          <m:e>
            <m:r>
              <w:rPr>
                <w:rFonts w:ascii="Cambria Math" w:hAnsi="Cambria Math"/>
              </w:rPr>
              <m:t>z</m:t>
            </m:r>
          </m:e>
        </m:acc>
      </m:oMath>
      <w:r w:rsidRPr="009C567D">
        <w:tab/>
        <w:t>(12c)</w:t>
      </w:r>
    </w:p>
    <w:p w14:paraId="454FF4CA" w14:textId="77777777" w:rsidR="0031075C" w:rsidRPr="009C567D" w:rsidRDefault="0031075C" w:rsidP="00CE1C20">
      <w:pPr>
        <w:jc w:val="both"/>
      </w:pPr>
      <w:r w:rsidRPr="009C567D">
        <w:t xml:space="preserve">Introducing (12) into (11) transfers the coordinate </w:t>
      </w:r>
      <m:oMath>
        <m:r>
          <w:rPr>
            <w:rFonts w:ascii="Cambria Math" w:hAnsi="Cambria Math"/>
          </w:rPr>
          <m:t>XYZ</m:t>
        </m:r>
      </m:oMath>
      <w:r w:rsidRPr="009C567D">
        <w:t xml:space="preserve"> into the reference coordinate </w:t>
      </w:r>
      <m:oMath>
        <m:r>
          <w:rPr>
            <w:rFonts w:ascii="Cambria Math" w:hAnsi="Cambria Math"/>
          </w:rPr>
          <m:t>xyz</m:t>
        </m:r>
      </m:oMath>
    </w:p>
    <w:p w14:paraId="276EC59F" w14:textId="77777777" w:rsidR="0031075C" w:rsidRPr="009C567D" w:rsidRDefault="0031075C" w:rsidP="00CE1C20">
      <w:pPr>
        <w:pStyle w:val="Equation"/>
      </w:pPr>
      <w:r w:rsidRPr="009C567D">
        <w:tab/>
      </w:r>
      <w:r w:rsidRPr="009C567D">
        <w:tab/>
      </w:r>
      <m:oMath>
        <m:acc>
          <m:accPr>
            <m:ctrlPr>
              <w:rPr>
                <w:rFonts w:ascii="Cambria Math" w:hAnsi="Cambria Math"/>
              </w:rPr>
            </m:ctrlPr>
          </m:accPr>
          <m:e>
            <m:r>
              <w:rPr>
                <w:rFonts w:ascii="Cambria Math" w:hAnsi="Cambria Math"/>
              </w:rPr>
              <m:t>X</m:t>
            </m:r>
          </m:e>
        </m:acc>
        <m:r>
          <m:rPr>
            <m:sty m:val="p"/>
          </m:rPr>
          <w:rPr>
            <w:rFonts w:ascii="Cambria Math" w:hAnsi="Cambria Math"/>
          </w:rPr>
          <m:t>= -</m:t>
        </m:r>
        <m:func>
          <m:funcPr>
            <m:ctrlPr>
              <w:rPr>
                <w:rFonts w:ascii="Cambria Math" w:hAnsi="Cambria Math"/>
              </w:rPr>
            </m:ctrlPr>
          </m:funcPr>
          <m:fName>
            <m:r>
              <m:rPr>
                <m:sty m:val="p"/>
              </m:rPr>
              <w:rPr>
                <w:rFonts w:ascii="Cambria Math" w:hAnsi="Cambria Math"/>
              </w:rPr>
              <m:t>cos</m:t>
            </m:r>
          </m:fName>
          <m:e>
            <m:r>
              <w:rPr>
                <w:rFonts w:ascii="Cambria Math" w:hAnsi="Cambria Math"/>
              </w:rPr>
              <m:t>δ</m:t>
            </m:r>
            <m:r>
              <m:rPr>
                <m:sty m:val="p"/>
              </m:rPr>
              <w:rPr>
                <w:rFonts w:ascii="Cambria Math" w:hAnsi="Cambria Math"/>
              </w:rPr>
              <m:t xml:space="preserve"> </m:t>
            </m:r>
            <m:acc>
              <m:accPr>
                <m:ctrlPr>
                  <w:rPr>
                    <w:rFonts w:ascii="Cambria Math" w:hAnsi="Cambria Math"/>
                  </w:rPr>
                </m:ctrlPr>
              </m:accPr>
              <m:e>
                <m:r>
                  <w:rPr>
                    <w:rFonts w:ascii="Cambria Math" w:hAnsi="Cambria Math"/>
                  </w:rPr>
                  <m:t>x</m:t>
                </m:r>
              </m:e>
            </m:ac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δ</m:t>
                </m:r>
              </m:e>
            </m:func>
          </m:e>
        </m:func>
        <m:acc>
          <m:accPr>
            <m:ctrlPr>
              <w:rPr>
                <w:rFonts w:ascii="Cambria Math" w:hAnsi="Cambria Math"/>
              </w:rPr>
            </m:ctrlPr>
          </m:accPr>
          <m:e>
            <m:r>
              <w:rPr>
                <w:rFonts w:ascii="Cambria Math" w:hAnsi="Cambria Math"/>
              </w:rPr>
              <m:t>z</m:t>
            </m:r>
          </m:e>
        </m:acc>
      </m:oMath>
      <w:r w:rsidRPr="009C567D">
        <w:tab/>
        <w:t>(13a)</w:t>
      </w:r>
    </w:p>
    <w:p w14:paraId="5FA02F3D" w14:textId="77777777" w:rsidR="0031075C" w:rsidRPr="009C567D" w:rsidRDefault="0031075C" w:rsidP="00CE1C20">
      <w:pPr>
        <w:pStyle w:val="Equation"/>
      </w:pPr>
      <w:r w:rsidRPr="009C567D">
        <w:tab/>
      </w:r>
      <w:r w:rsidRPr="009C567D">
        <w:tab/>
      </w:r>
      <m:oMath>
        <m:acc>
          <m:accPr>
            <m:ctrlPr>
              <w:rPr>
                <w:rFonts w:ascii="Cambria Math" w:hAnsi="Cambria Math"/>
              </w:rPr>
            </m:ctrlPr>
          </m:accPr>
          <m:e>
            <m:r>
              <w:rPr>
                <w:rFonts w:ascii="Cambria Math" w:hAnsi="Cambria Math"/>
              </w:rPr>
              <m:t>Y</m:t>
            </m:r>
          </m:e>
        </m:acc>
        <m:r>
          <m:rPr>
            <m:sty m:val="p"/>
          </m:rPr>
          <w:rPr>
            <w:rFonts w:ascii="Cambria Math" w:hAnsi="Cambria Math"/>
          </w:rPr>
          <m:t>=-</m:t>
        </m:r>
        <m:acc>
          <m:accPr>
            <m:ctrlPr>
              <w:rPr>
                <w:rFonts w:ascii="Cambria Math" w:hAnsi="Cambria Math"/>
              </w:rPr>
            </m:ctrlPr>
          </m:accPr>
          <m:e>
            <m:r>
              <w:rPr>
                <w:rFonts w:ascii="Cambria Math" w:hAnsi="Cambria Math"/>
              </w:rPr>
              <m:t>y</m:t>
            </m:r>
          </m:e>
        </m:acc>
      </m:oMath>
      <w:r w:rsidRPr="009C567D">
        <w:tab/>
        <w:t>(13b)</w:t>
      </w:r>
    </w:p>
    <w:p w14:paraId="1F412622" w14:textId="77777777" w:rsidR="0031075C" w:rsidRPr="009C567D" w:rsidRDefault="0031075C" w:rsidP="00CE1C20">
      <w:pPr>
        <w:pStyle w:val="Equation"/>
      </w:pPr>
      <w:r w:rsidRPr="009C567D">
        <w:tab/>
      </w:r>
      <w:r w:rsidRPr="009C567D">
        <w:tab/>
      </w:r>
      <m:oMath>
        <m:acc>
          <m:accPr>
            <m:ctrlPr>
              <w:rPr>
                <w:rFonts w:ascii="Cambria Math" w:hAnsi="Cambria Math"/>
              </w:rPr>
            </m:ctrlPr>
          </m:accPr>
          <m:e>
            <m:r>
              <w:rPr>
                <w:rFonts w:ascii="Cambria Math" w:hAnsi="Cambria Math"/>
              </w:rPr>
              <m:t>Z</m:t>
            </m:r>
          </m:e>
        </m:acc>
        <m:r>
          <m:rPr>
            <m:sty m:val="p"/>
          </m:rPr>
          <w:rPr>
            <w:rFonts w:ascii="Cambria Math" w:hAnsi="Cambria Math"/>
          </w:rPr>
          <m:t>= -</m:t>
        </m:r>
        <m:func>
          <m:funcPr>
            <m:ctrlPr>
              <w:rPr>
                <w:rFonts w:ascii="Cambria Math" w:hAnsi="Cambria Math"/>
              </w:rPr>
            </m:ctrlPr>
          </m:funcPr>
          <m:fName>
            <m:r>
              <m:rPr>
                <m:sty m:val="p"/>
              </m:rPr>
              <w:rPr>
                <w:rFonts w:ascii="Cambria Math" w:hAnsi="Cambria Math"/>
              </w:rPr>
              <m:t>sin</m:t>
            </m:r>
          </m:fName>
          <m:e>
            <m:r>
              <w:rPr>
                <w:rFonts w:ascii="Cambria Math" w:hAnsi="Cambria Math"/>
              </w:rPr>
              <m:t>δ</m:t>
            </m:r>
          </m:e>
        </m:func>
        <m:acc>
          <m:accPr>
            <m:ctrlPr>
              <w:rPr>
                <w:rFonts w:ascii="Cambria Math" w:hAnsi="Cambria Math"/>
              </w:rPr>
            </m:ctrlPr>
          </m:accPr>
          <m:e>
            <m:r>
              <w:rPr>
                <w:rFonts w:ascii="Cambria Math" w:hAnsi="Cambria Math"/>
              </w:rPr>
              <m:t>x</m:t>
            </m:r>
          </m:e>
        </m:acc>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r>
              <w:rPr>
                <w:rFonts w:ascii="Cambria Math" w:hAnsi="Cambria Math"/>
              </w:rPr>
              <m:t>δ</m:t>
            </m:r>
          </m:e>
        </m:func>
        <m:acc>
          <m:accPr>
            <m:ctrlPr>
              <w:rPr>
                <w:rFonts w:ascii="Cambria Math" w:hAnsi="Cambria Math"/>
              </w:rPr>
            </m:ctrlPr>
          </m:accPr>
          <m:e>
            <m:r>
              <w:rPr>
                <w:rFonts w:ascii="Cambria Math" w:hAnsi="Cambria Math"/>
              </w:rPr>
              <m:t>z</m:t>
            </m:r>
          </m:e>
        </m:acc>
      </m:oMath>
      <w:r w:rsidRPr="009C567D">
        <w:tab/>
        <w:t>(13c)</w:t>
      </w:r>
    </w:p>
    <w:p w14:paraId="21609A34" w14:textId="77777777" w:rsidR="0031075C" w:rsidRPr="009C567D" w:rsidRDefault="0031075C" w:rsidP="00CE1C20">
      <w:r w:rsidRPr="009C567D">
        <w:t>In the reference coordinate, Station 1 antenna has a height of null value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=0</m:t>
        </m:r>
      </m:oMath>
      <w:r w:rsidRPr="009C567D">
        <w:t xml:space="preserve">) and Station 2 antenna has a height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Pr="009C567D">
        <w:t xml:space="preserve"> with:</w:t>
      </w:r>
    </w:p>
    <w:p w14:paraId="12088B0B"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h</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2_</m:t>
            </m:r>
            <m:r>
              <w:rPr>
                <w:rFonts w:ascii="Cambria Math" w:hAnsi="Cambria Math"/>
              </w:rPr>
              <m:t>loc</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1_</m:t>
            </m:r>
            <m:r>
              <w:rPr>
                <w:rFonts w:ascii="Cambria Math" w:hAnsi="Cambria Math"/>
              </w:rPr>
              <m:t>loc</m:t>
            </m:r>
          </m:sub>
        </m:sSub>
        <m:r>
          <m:rPr>
            <m:sty m:val="p"/>
          </m:rPr>
          <w:rPr>
            <w:rFonts w:ascii="Cambria Math" w:hAnsi="Cambria Math"/>
          </w:rPr>
          <m:t>-</m:t>
        </m:r>
        <m:r>
          <w:rPr>
            <w:rFonts w:ascii="Cambria Math" w:hAnsi="Cambria Math"/>
          </w:rPr>
          <m:t>d</m:t>
        </m:r>
        <m:f>
          <m:fPr>
            <m:ctrlPr>
              <w:rPr>
                <w:rFonts w:ascii="Cambria Math" w:hAnsi="Cambria Math"/>
              </w:rPr>
            </m:ctrlPr>
          </m:fPr>
          <m:num>
            <m:r>
              <w:rPr>
                <w:rFonts w:ascii="Cambria Math" w:hAnsi="Cambria Math"/>
              </w:rPr>
              <m:t>δ</m:t>
            </m:r>
          </m:num>
          <m:den>
            <m:r>
              <m:rPr>
                <m:sty m:val="p"/>
              </m:rPr>
              <w:rPr>
                <w:rFonts w:ascii="Cambria Math" w:hAnsi="Cambria Math"/>
              </w:rPr>
              <m:t>2</m:t>
            </m:r>
          </m:den>
        </m:f>
      </m:oMath>
      <w:r w:rsidRPr="009C567D">
        <w:t>                km</w:t>
      </w:r>
      <w:r w:rsidRPr="009C567D">
        <w:tab/>
        <w:t>(14)</w:t>
      </w:r>
    </w:p>
    <w:p w14:paraId="6CCAE9C7" w14:textId="77777777" w:rsidR="0031075C" w:rsidRPr="009C567D" w:rsidRDefault="0031075C" w:rsidP="00CE1C20">
      <w:pPr>
        <w:jc w:val="both"/>
      </w:pPr>
      <w:r w:rsidRPr="009C567D">
        <w:t xml:space="preserve">Moreover, the elevation </w:t>
      </w:r>
      <m:oMath>
        <m:sSub>
          <m:sSubPr>
            <m:ctrlPr>
              <w:rPr>
                <w:rFonts w:ascii="Cambria Math" w:hAnsi="Cambria Math"/>
                <w:i/>
              </w:rPr>
            </m:ctrlPr>
          </m:sSubPr>
          <m:e>
            <m:r>
              <w:rPr>
                <w:rFonts w:ascii="Cambria Math" w:hAnsi="Cambria Math"/>
              </w:rPr>
              <m:t>ε</m:t>
            </m:r>
          </m:e>
          <m:sub>
            <m:r>
              <w:rPr>
                <w:rFonts w:ascii="Cambria Math" w:hAnsi="Cambria Math"/>
              </w:rPr>
              <m:t>1</m:t>
            </m:r>
          </m:sub>
        </m:sSub>
      </m:oMath>
      <w:r w:rsidRPr="009C567D">
        <w:t xml:space="preserve"> and azimuth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9C567D">
        <w:t xml:space="preserve">angles describing the boresight of Station 1 antenna in the reference frame are equal to the corresponding local angles. </w:t>
      </w:r>
    </w:p>
    <w:p w14:paraId="3F776DC1"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ε</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ε</m:t>
            </m:r>
          </m:e>
          <m:sub>
            <m:r>
              <m:rPr>
                <m:sty m:val="p"/>
              </m:rPr>
              <w:rPr>
                <w:rFonts w:ascii="Cambria Math" w:hAnsi="Cambria Math"/>
              </w:rPr>
              <m:t>1_</m:t>
            </m:r>
            <m:r>
              <w:rPr>
                <w:rFonts w:ascii="Cambria Math" w:hAnsi="Cambria Math"/>
              </w:rPr>
              <m:t>loc</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m:rPr>
                <m:sty m:val="p"/>
              </m:rPr>
              <w:rPr>
                <w:rFonts w:ascii="Cambria Math" w:hAnsi="Cambria Math"/>
              </w:rPr>
              <m:t>1_</m:t>
            </m:r>
            <m:r>
              <w:rPr>
                <w:rFonts w:ascii="Cambria Math" w:hAnsi="Cambria Math"/>
              </w:rPr>
              <m:t>loc</m:t>
            </m:r>
          </m:sub>
        </m:sSub>
      </m:oMath>
      <w:r w:rsidRPr="009C567D">
        <w:t>                rad</w:t>
      </w:r>
      <w:r w:rsidRPr="009C567D">
        <w:tab/>
        <w:t>(15)</w:t>
      </w:r>
    </w:p>
    <w:p w14:paraId="63BA65B2" w14:textId="77777777" w:rsidR="0031075C" w:rsidRPr="009C567D" w:rsidRDefault="0031075C" w:rsidP="00CE1C20">
      <w:pPr>
        <w:jc w:val="both"/>
      </w:pPr>
      <w:r w:rsidRPr="009C567D">
        <w:t xml:space="preserve">As for the formulations of the elevation angle </w:t>
      </w:r>
      <m:oMath>
        <m:sSub>
          <m:sSubPr>
            <m:ctrlPr>
              <w:rPr>
                <w:rFonts w:ascii="Cambria Math" w:hAnsi="Cambria Math"/>
                <w:i/>
              </w:rPr>
            </m:ctrlPr>
          </m:sSubPr>
          <m:e>
            <m:r>
              <w:rPr>
                <w:rFonts w:ascii="Cambria Math" w:hAnsi="Cambria Math"/>
              </w:rPr>
              <m:t>ε</m:t>
            </m:r>
          </m:e>
          <m:sub>
            <m:r>
              <w:rPr>
                <w:rFonts w:ascii="Cambria Math" w:hAnsi="Cambria Math"/>
              </w:rPr>
              <m:t>2</m:t>
            </m:r>
          </m:sub>
        </m:sSub>
      </m:oMath>
      <w:r w:rsidRPr="009C567D">
        <w:t xml:space="preserve"> and the azimuth angle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9C567D">
        <w:t xml:space="preserve"> describing the boresight axis of Station 2 antenna in the reference frame they can be derived as follows. First the boresight axis of Station 2 antenna </w:t>
      </w:r>
      <m:oMath>
        <m:sSub>
          <m:sSubPr>
            <m:ctrlPr>
              <w:rPr>
                <w:rFonts w:ascii="Cambria Math" w:hAnsi="Cambria Math"/>
                <w:i/>
              </w:rPr>
            </m:ctrlPr>
          </m:sSubPr>
          <m:e>
            <m:r>
              <w:rPr>
                <w:rFonts w:ascii="Cambria Math" w:hAnsi="Cambria Math"/>
              </w:rPr>
              <m:t>V</m:t>
            </m:r>
          </m:e>
          <m:sub>
            <m:r>
              <w:rPr>
                <w:rFonts w:ascii="Cambria Math" w:hAnsi="Cambria Math"/>
              </w:rPr>
              <m:t>20_loc</m:t>
            </m:r>
          </m:sub>
        </m:sSub>
        <m:r>
          <w:rPr>
            <w:rFonts w:ascii="Cambria Math" w:hAnsi="Cambria Math"/>
          </w:rPr>
          <m:t xml:space="preserve"> </m:t>
        </m:r>
      </m:oMath>
      <w:r w:rsidRPr="009C567D">
        <w:t xml:space="preserve">is represented in the local frame </w:t>
      </w:r>
      <m:oMath>
        <m:r>
          <w:rPr>
            <w:rFonts w:ascii="Cambria Math" w:hAnsi="Cambria Math"/>
          </w:rPr>
          <m:t>XYZ</m:t>
        </m:r>
      </m:oMath>
      <w:r w:rsidRPr="009C567D">
        <w:t xml:space="preserve"> of Station 2 as in (16).</w:t>
      </w:r>
    </w:p>
    <w:p w14:paraId="00DC3CAD"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V</m:t>
            </m:r>
          </m:e>
          <m:sub>
            <m:r>
              <m:rPr>
                <m:sty m:val="p"/>
              </m:rPr>
              <w:rPr>
                <w:rFonts w:ascii="Cambria Math" w:hAnsi="Cambria Math"/>
              </w:rPr>
              <m:t>20_</m:t>
            </m:r>
            <m:r>
              <w:rPr>
                <w:rFonts w:ascii="Cambria Math" w:hAnsi="Cambria Math"/>
              </w:rPr>
              <m:t>loc</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e>
        </m:func>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m:rPr>
                        <m:sty m:val="p"/>
                      </m:rPr>
                      <w:rPr>
                        <w:rFonts w:ascii="Cambria Math" w:hAnsi="Cambria Math"/>
                      </w:rPr>
                      <m:t>2_</m:t>
                    </m:r>
                    <m:r>
                      <w:rPr>
                        <w:rFonts w:ascii="Cambria Math" w:hAnsi="Cambria Math"/>
                      </w:rPr>
                      <m:t>loc</m:t>
                    </m:r>
                  </m:sub>
                </m:sSub>
              </m:e>
            </m:func>
            <m:acc>
              <m:accPr>
                <m:ctrlPr>
                  <w:rPr>
                    <w:rFonts w:ascii="Cambria Math" w:hAnsi="Cambria Math"/>
                  </w:rPr>
                </m:ctrlPr>
              </m:accPr>
              <m:e>
                <m:r>
                  <w:rPr>
                    <w:rFonts w:ascii="Cambria Math" w:hAnsi="Cambria Math"/>
                  </w:rPr>
                  <m:t>X</m:t>
                </m:r>
              </m:e>
            </m:acc>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m:rPr>
                        <m:sty m:val="p"/>
                      </m:rPr>
                      <w:rPr>
                        <w:rFonts w:ascii="Cambria Math" w:hAnsi="Cambria Math"/>
                      </w:rPr>
                      <m:t>2_</m:t>
                    </m:r>
                    <m:r>
                      <w:rPr>
                        <w:rFonts w:ascii="Cambria Math" w:hAnsi="Cambria Math"/>
                      </w:rPr>
                      <m:t>loc</m:t>
                    </m:r>
                  </m:sub>
                </m:sSub>
                <m:acc>
                  <m:accPr>
                    <m:ctrlPr>
                      <w:rPr>
                        <w:rFonts w:ascii="Cambria Math" w:hAnsi="Cambria Math"/>
                      </w:rPr>
                    </m:ctrlPr>
                  </m:accPr>
                  <m:e>
                    <m:r>
                      <w:rPr>
                        <w:rFonts w:ascii="Cambria Math" w:hAnsi="Cambria Math"/>
                      </w:rPr>
                      <m:t>Y</m:t>
                    </m:r>
                  </m:e>
                </m:acc>
              </m:e>
            </m:func>
          </m:e>
        </m:d>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e>
        </m:func>
        <m:acc>
          <m:accPr>
            <m:ctrlPr>
              <w:rPr>
                <w:rFonts w:ascii="Cambria Math" w:hAnsi="Cambria Math"/>
              </w:rPr>
            </m:ctrlPr>
          </m:accPr>
          <m:e>
            <m:r>
              <w:rPr>
                <w:rFonts w:ascii="Cambria Math" w:hAnsi="Cambria Math"/>
              </w:rPr>
              <m:t>Z</m:t>
            </m:r>
          </m:e>
        </m:acc>
      </m:oMath>
      <w:r w:rsidRPr="009C567D">
        <w:tab/>
        <w:t>(16)</w:t>
      </w:r>
    </w:p>
    <w:p w14:paraId="1C10789D" w14:textId="77777777" w:rsidR="0031075C" w:rsidRPr="009C567D" w:rsidRDefault="0031075C" w:rsidP="00CE1C20">
      <w:pPr>
        <w:keepNext/>
      </w:pPr>
      <w:r w:rsidRPr="009C567D">
        <w:t xml:space="preserve">Then it is represented by </w:t>
      </w:r>
      <m:oMath>
        <m:sSub>
          <m:sSubPr>
            <m:ctrlPr>
              <w:rPr>
                <w:rFonts w:ascii="Cambria Math" w:hAnsi="Cambria Math"/>
                <w:i/>
              </w:rPr>
            </m:ctrlPr>
          </m:sSubPr>
          <m:e>
            <m:r>
              <w:rPr>
                <w:rFonts w:ascii="Cambria Math" w:hAnsi="Cambria Math"/>
              </w:rPr>
              <m:t>V</m:t>
            </m:r>
          </m:e>
          <m:sub>
            <m:r>
              <w:rPr>
                <w:rFonts w:ascii="Cambria Math" w:hAnsi="Cambria Math"/>
              </w:rPr>
              <m:t>20</m:t>
            </m:r>
          </m:sub>
        </m:sSub>
      </m:oMath>
      <w:r w:rsidRPr="009C567D">
        <w:t xml:space="preserve"> in the reference frame </w:t>
      </w:r>
      <m:oMath>
        <m:r>
          <w:rPr>
            <w:rFonts w:ascii="Cambria Math" w:hAnsi="Cambria Math"/>
          </w:rPr>
          <m:t xml:space="preserve">xyz </m:t>
        </m:r>
      </m:oMath>
      <w:r w:rsidRPr="009C567D">
        <w:t xml:space="preserve">as in (17). </w:t>
      </w:r>
    </w:p>
    <w:p w14:paraId="3EEFE89E"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V</m:t>
            </m:r>
          </m:e>
          <m:sub>
            <m:r>
              <m:rPr>
                <m:sty m:val="p"/>
              </m:rPr>
              <w:rPr>
                <w:rFonts w:ascii="Cambria Math" w:hAnsi="Cambria Math"/>
              </w:rPr>
              <m:t>20</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2</m:t>
                </m:r>
              </m:sub>
            </m:sSub>
          </m:e>
        </m:func>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m:rPr>
                        <m:sty m:val="p"/>
                      </m:rPr>
                      <w:rPr>
                        <w:rFonts w:ascii="Cambria Math" w:hAnsi="Cambria Math"/>
                      </w:rPr>
                      <m:t>2</m:t>
                    </m:r>
                  </m:sub>
                </m:sSub>
              </m:e>
            </m:func>
            <m:acc>
              <m:accPr>
                <m:ctrlPr>
                  <w:rPr>
                    <w:rFonts w:ascii="Cambria Math" w:hAnsi="Cambria Math"/>
                  </w:rPr>
                </m:ctrlPr>
              </m:accPr>
              <m:e>
                <m:r>
                  <w:rPr>
                    <w:rFonts w:ascii="Cambria Math" w:hAnsi="Cambria Math"/>
                  </w:rPr>
                  <m:t>x</m:t>
                </m:r>
              </m:e>
            </m:acc>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m:rPr>
                        <m:sty m:val="p"/>
                      </m:rPr>
                      <w:rPr>
                        <w:rFonts w:ascii="Cambria Math" w:hAnsi="Cambria Math"/>
                      </w:rPr>
                      <m:t>2</m:t>
                    </m:r>
                  </m:sub>
                </m:sSub>
                <m:acc>
                  <m:accPr>
                    <m:ctrlPr>
                      <w:rPr>
                        <w:rFonts w:ascii="Cambria Math" w:hAnsi="Cambria Math"/>
                      </w:rPr>
                    </m:ctrlPr>
                  </m:accPr>
                  <m:e>
                    <m:r>
                      <w:rPr>
                        <w:rFonts w:ascii="Cambria Math" w:hAnsi="Cambria Math"/>
                      </w:rPr>
                      <m:t>y</m:t>
                    </m:r>
                  </m:e>
                </m:acc>
              </m:e>
            </m:func>
          </m:e>
        </m:d>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m:rPr>
                    <m:sty m:val="p"/>
                  </m:rPr>
                  <w:rPr>
                    <w:rFonts w:ascii="Cambria Math" w:hAnsi="Cambria Math"/>
                  </w:rPr>
                  <m:t>2</m:t>
                </m:r>
              </m:sub>
            </m:sSub>
          </m:e>
        </m:func>
        <m:acc>
          <m:accPr>
            <m:ctrlPr>
              <w:rPr>
                <w:rFonts w:ascii="Cambria Math" w:hAnsi="Cambria Math"/>
              </w:rPr>
            </m:ctrlPr>
          </m:accPr>
          <m:e>
            <m:r>
              <w:rPr>
                <w:rFonts w:ascii="Cambria Math" w:hAnsi="Cambria Math"/>
              </w:rPr>
              <m:t>z</m:t>
            </m:r>
          </m:e>
        </m:acc>
      </m:oMath>
      <w:r w:rsidRPr="009C567D">
        <w:tab/>
        <w:t>(17)</w:t>
      </w:r>
    </w:p>
    <w:p w14:paraId="14BBC29D" w14:textId="77777777" w:rsidR="0031075C" w:rsidRPr="009C567D" w:rsidRDefault="0031075C" w:rsidP="00CE1C20">
      <w:pPr>
        <w:spacing w:after="240"/>
        <w:jc w:val="both"/>
      </w:pPr>
      <w:r w:rsidRPr="009C567D">
        <w:t>Introducing (13) into (16) yields (18):</w:t>
      </w:r>
    </w:p>
    <w:p w14:paraId="0225CEAA" w14:textId="77777777" w:rsidR="0031075C" w:rsidRPr="009C567D" w:rsidRDefault="0031075C" w:rsidP="00CE1C20">
      <w:pPr>
        <w:tabs>
          <w:tab w:val="clear" w:pos="1871"/>
          <w:tab w:val="clear" w:pos="2268"/>
          <w:tab w:val="center" w:pos="4820"/>
          <w:tab w:val="right" w:pos="9639"/>
        </w:tabs>
      </w:pPr>
      <w:r w:rsidRPr="009C567D">
        <w:tab/>
      </w:r>
      <w:r w:rsidRPr="009C567D">
        <w:tab/>
      </w:r>
      <m:oMath>
        <m:sSub>
          <m:sSubPr>
            <m:ctrlPr>
              <w:rPr>
                <w:rFonts w:ascii="Cambria Math" w:hAnsi="Cambria Math"/>
              </w:rPr>
            </m:ctrlPr>
          </m:sSubPr>
          <m:e>
            <m:r>
              <w:rPr>
                <w:rFonts w:ascii="Cambria Math" w:hAnsi="Cambria Math"/>
              </w:rPr>
              <m:t>V</m:t>
            </m:r>
          </m:e>
          <m:sub>
            <m:r>
              <m:rPr>
                <m:sty m:val="p"/>
              </m:rPr>
              <w:rPr>
                <w:rFonts w:ascii="Cambria Math" w:hAnsi="Cambria Math"/>
              </w:rPr>
              <m:t>20</m:t>
            </m:r>
          </m:sub>
        </m:sSub>
        <m:r>
          <m:rPr>
            <m:sty m:val="p"/>
          </m:rPr>
          <w:rPr>
            <w:rFonts w:ascii="Cambria Math" w:hAnsi="Cambria Math"/>
          </w:rPr>
          <m:t xml:space="preserve">= </m:t>
        </m:r>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e>
            </m:func>
            <m:func>
              <m:funcPr>
                <m:ctrlPr>
                  <w:rPr>
                    <w:rFonts w:ascii="Cambria Math" w:hAnsi="Cambria Math"/>
                  </w:rPr>
                </m:ctrlPr>
              </m:funcPr>
              <m:fName>
                <m:r>
                  <m:rPr>
                    <m:sty m:val="p"/>
                  </m:rPr>
                  <w:rPr>
                    <w:rFonts w:ascii="Cambria Math" w:hAnsi="Cambria Math"/>
                  </w:rPr>
                  <m:t>sin</m:t>
                </m:r>
              </m:fName>
              <m:e>
                <m:r>
                  <w:rPr>
                    <w:rFonts w:ascii="Cambria Math" w:hAnsi="Cambria Math"/>
                  </w:rPr>
                  <m:t>δ</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m:rPr>
                            <m:sty m:val="p"/>
                          </m:rPr>
                          <w:rPr>
                            <w:rFonts w:ascii="Cambria Math" w:hAnsi="Cambria Math"/>
                          </w:rPr>
                          <m:t>2_</m:t>
                        </m:r>
                        <m:r>
                          <w:rPr>
                            <w:rFonts w:ascii="Cambria Math" w:hAnsi="Cambria Math"/>
                          </w:rPr>
                          <m:t>loc</m:t>
                        </m:r>
                      </m:sub>
                    </m:sSub>
                  </m:e>
                </m:func>
              </m:e>
            </m:func>
            <m:func>
              <m:funcPr>
                <m:ctrlPr>
                  <w:rPr>
                    <w:rFonts w:ascii="Cambria Math" w:hAnsi="Cambria Math"/>
                  </w:rPr>
                </m:ctrlPr>
              </m:funcPr>
              <m:fName>
                <m:r>
                  <m:rPr>
                    <m:sty m:val="p"/>
                  </m:rPr>
                  <w:rPr>
                    <w:rFonts w:ascii="Cambria Math" w:hAnsi="Cambria Math"/>
                  </w:rPr>
                  <m:t>cos</m:t>
                </m:r>
              </m:fName>
              <m:e>
                <m:r>
                  <w:rPr>
                    <w:rFonts w:ascii="Cambria Math" w:hAnsi="Cambria Math"/>
                  </w:rPr>
                  <m:t>δ</m:t>
                </m:r>
              </m:e>
            </m:func>
          </m:e>
        </m:d>
        <m:acc>
          <m:accPr>
            <m:ctrlPr>
              <w:rPr>
                <w:rFonts w:ascii="Cambria Math" w:hAnsi="Cambria Math"/>
              </w:rPr>
            </m:ctrlPr>
          </m:accPr>
          <m:e>
            <m:r>
              <w:rPr>
                <w:rFonts w:ascii="Cambria Math" w:hAnsi="Cambria Math"/>
              </w:rPr>
              <m:t>x</m:t>
            </m:r>
          </m:e>
        </m:ac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m:rPr>
                    <m:sty m:val="p"/>
                  </m:rPr>
                  <w:rPr>
                    <w:rFonts w:ascii="Cambria Math" w:hAnsi="Cambria Math"/>
                  </w:rPr>
                  <m:t>2_</m:t>
                </m:r>
                <m:r>
                  <w:rPr>
                    <w:rFonts w:ascii="Cambria Math" w:hAnsi="Cambria Math"/>
                  </w:rPr>
                  <m:t>loc</m:t>
                </m:r>
              </m:sub>
            </m:sSub>
            <m:acc>
              <m:accPr>
                <m:ctrlPr>
                  <w:rPr>
                    <w:rFonts w:ascii="Cambria Math" w:hAnsi="Cambria Math"/>
                  </w:rPr>
                </m:ctrlPr>
              </m:accPr>
              <m:e>
                <m:r>
                  <w:rPr>
                    <w:rFonts w:ascii="Cambria Math" w:hAnsi="Cambria Math"/>
                  </w:rPr>
                  <m:t>y</m:t>
                </m:r>
              </m:e>
            </m:acc>
          </m:e>
        </m:func>
      </m:oMath>
    </w:p>
    <w:p w14:paraId="7F760A20" w14:textId="77777777" w:rsidR="0031075C" w:rsidRPr="009C567D" w:rsidRDefault="0031075C" w:rsidP="00CE1C20">
      <w:pPr>
        <w:pStyle w:val="Equation"/>
      </w:pPr>
      <w:r w:rsidRPr="009C567D">
        <w:tab/>
      </w:r>
      <w:r w:rsidRPr="009C567D">
        <w:tab/>
      </w:r>
      <m:oMath>
        <m:r>
          <m:rPr>
            <m:sty m:val="p"/>
          </m:rPr>
          <w:rPr>
            <w:rFonts w:ascii="Cambria Math" w:hAnsi="Cambria Math"/>
          </w:rPr>
          <m:t xml:space="preserve">+ </m:t>
        </m:r>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δ</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m:rPr>
                                <m:sty m:val="p"/>
                              </m:rPr>
                              <w:rPr>
                                <w:rFonts w:ascii="Cambria Math" w:hAnsi="Cambria Math"/>
                              </w:rPr>
                              <m:t>2_</m:t>
                            </m:r>
                            <m:r>
                              <w:rPr>
                                <w:rFonts w:ascii="Cambria Math" w:hAnsi="Cambria Math"/>
                              </w:rPr>
                              <m:t>loc</m:t>
                            </m:r>
                          </m:sub>
                        </m:sSub>
                      </m:e>
                    </m:func>
                  </m:e>
                </m:func>
                <m:r>
                  <m:rPr>
                    <m:sty m:val="p"/>
                  </m:rPr>
                  <w:rPr>
                    <w:rFonts w:ascii="Cambria Math" w:hAnsi="Cambria Math"/>
                  </w:rPr>
                  <m:t xml:space="preserve"> </m:t>
                </m:r>
              </m:e>
            </m:func>
            <m:func>
              <m:funcPr>
                <m:ctrlPr>
                  <w:rPr>
                    <w:rFonts w:ascii="Cambria Math" w:hAnsi="Cambria Math"/>
                  </w:rPr>
                </m:ctrlPr>
              </m:funcPr>
              <m:fName>
                <m:r>
                  <m:rPr>
                    <m:sty m:val="p"/>
                  </m:rPr>
                  <w:rPr>
                    <w:rFonts w:ascii="Cambria Math" w:hAnsi="Cambria Math"/>
                  </w:rPr>
                  <m:t>sin</m:t>
                </m:r>
              </m:fName>
              <m:e>
                <m:r>
                  <w:rPr>
                    <w:rFonts w:ascii="Cambria Math" w:hAnsi="Cambria Math"/>
                  </w:rPr>
                  <m:t>δ</m:t>
                </m:r>
              </m:e>
            </m:func>
          </m:e>
        </m:d>
        <m:acc>
          <m:accPr>
            <m:ctrlPr>
              <w:rPr>
                <w:rFonts w:ascii="Cambria Math" w:hAnsi="Cambria Math"/>
              </w:rPr>
            </m:ctrlPr>
          </m:accPr>
          <m:e>
            <m:r>
              <w:rPr>
                <w:rFonts w:ascii="Cambria Math" w:hAnsi="Cambria Math"/>
              </w:rPr>
              <m:t>z</m:t>
            </m:r>
          </m:e>
        </m:acc>
      </m:oMath>
      <w:r w:rsidRPr="009C567D">
        <w:tab/>
        <w:t>(18)</w:t>
      </w:r>
    </w:p>
    <w:p w14:paraId="6E6F5A92" w14:textId="77777777" w:rsidR="0031075C" w:rsidRPr="009C567D" w:rsidRDefault="0031075C" w:rsidP="00CE1C20">
      <w:r w:rsidRPr="009C567D">
        <w:t>Comparing (18) against (17) leads to the following identities:</w:t>
      </w:r>
    </w:p>
    <w:p w14:paraId="40F28801" w14:textId="77777777" w:rsidR="0031075C" w:rsidRPr="009C567D" w:rsidRDefault="0031075C" w:rsidP="00CE1C20">
      <w:pPr>
        <w:pStyle w:val="Equation"/>
      </w:pPr>
      <w:r w:rsidRPr="009C567D">
        <w:tab/>
      </w:r>
      <w:r w:rsidRPr="009C567D">
        <w:tab/>
      </w:r>
      <m:oMath>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m:rPr>
                    <m:sty m:val="p"/>
                  </m:rPr>
                  <w:rPr>
                    <w:rFonts w:ascii="Cambria Math" w:hAnsi="Cambria Math"/>
                  </w:rPr>
                  <m:t>2</m:t>
                </m:r>
              </m:sub>
            </m:sSub>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δ</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r>
                  <m:rPr>
                    <m:sty m:val="p"/>
                  </m:rPr>
                  <w:rPr>
                    <w:rFonts w:ascii="Cambria Math" w:hAnsi="Cambria Math"/>
                  </w:rPr>
                  <m:t xml:space="preserve"> </m:t>
                </m:r>
              </m:e>
            </m:func>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m:rPr>
                    <m:sty m:val="p"/>
                  </m:rPr>
                  <w:rPr>
                    <w:rFonts w:ascii="Cambria Math" w:hAnsi="Cambria Math"/>
                  </w:rPr>
                  <m:t>2_</m:t>
                </m:r>
                <m:r>
                  <w:rPr>
                    <w:rFonts w:ascii="Cambria Math" w:hAnsi="Cambria Math"/>
                  </w:rPr>
                  <m:t>loc</m:t>
                </m:r>
              </m:sub>
            </m:sSub>
          </m:e>
        </m:func>
        <m:func>
          <m:funcPr>
            <m:ctrlPr>
              <w:rPr>
                <w:rFonts w:ascii="Cambria Math" w:hAnsi="Cambria Math"/>
              </w:rPr>
            </m:ctrlPr>
          </m:funcPr>
          <m:fName>
            <m:r>
              <m:rPr>
                <m:sty m:val="p"/>
              </m:rPr>
              <w:rPr>
                <w:rFonts w:ascii="Cambria Math" w:hAnsi="Cambria Math"/>
              </w:rPr>
              <m:t>sin</m:t>
            </m:r>
          </m:fName>
          <m:e>
            <m:r>
              <w:rPr>
                <w:rFonts w:ascii="Cambria Math" w:hAnsi="Cambria Math"/>
              </w:rPr>
              <m:t>δ</m:t>
            </m:r>
          </m:e>
        </m:func>
      </m:oMath>
      <w:r w:rsidRPr="009C567D">
        <w:tab/>
        <w:t>(19)</w:t>
      </w:r>
    </w:p>
    <w:p w14:paraId="335856AC" w14:textId="77777777" w:rsidR="0031075C" w:rsidRPr="009C567D" w:rsidRDefault="0031075C" w:rsidP="00CE1C20">
      <w:pPr>
        <w:pStyle w:val="Equation"/>
      </w:pPr>
      <w:r w:rsidRPr="009C567D">
        <w:tab/>
      </w:r>
      <w:r w:rsidRPr="009C567D">
        <w:tab/>
      </w:r>
      <m:oMath>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w:rPr>
                    <w:rFonts w:ascii="Cambria Math" w:hAnsi="Cambria Math"/>
                  </w:rPr>
                  <m:t>α</m:t>
                </m:r>
              </m:e>
              <m:sub>
                <m:r>
                  <m:rPr>
                    <m:sty m:val="p"/>
                  </m:rPr>
                  <w:rPr>
                    <w:rFonts w:ascii="Cambria Math" w:hAnsi="Cambria Math"/>
                  </w:rPr>
                  <m:t>2</m:t>
                </m:r>
              </m:sub>
            </m:sSub>
          </m:e>
        </m:func>
        <m:r>
          <m:rPr>
            <m:sty m:val="p"/>
          </m:rPr>
          <w:rPr>
            <w:rFonts w:ascii="Cambria Math" w:hAnsi="Cambria Math"/>
          </w:rPr>
          <m:t xml:space="preserve">= </m:t>
        </m:r>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m:rPr>
                        <m:sty m:val="p"/>
                      </m:rPr>
                      <w:rPr>
                        <w:rFonts w:ascii="Cambria Math" w:hAnsi="Cambria Math"/>
                      </w:rPr>
                      <m:t>2_</m:t>
                    </m:r>
                    <m:r>
                      <w:rPr>
                        <w:rFonts w:ascii="Cambria Math" w:hAnsi="Cambria Math"/>
                      </w:rPr>
                      <m:t>loc</m:t>
                    </m:r>
                  </m:sub>
                </m:sSub>
              </m:e>
            </m:func>
          </m:num>
          <m:den>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m:rPr>
                            <m:sty m:val="p"/>
                          </m:rPr>
                          <w:rPr>
                            <w:rFonts w:ascii="Cambria Math" w:hAnsi="Cambria Math"/>
                          </w:rPr>
                          <m:t>2_</m:t>
                        </m:r>
                        <m:r>
                          <w:rPr>
                            <w:rFonts w:ascii="Cambria Math" w:hAnsi="Cambria Math"/>
                          </w:rPr>
                          <m:t>loc</m:t>
                        </m:r>
                      </m:sub>
                    </m:sSub>
                  </m:e>
                </m:func>
              </m:e>
            </m:func>
            <m:func>
              <m:funcPr>
                <m:ctrlPr>
                  <w:rPr>
                    <w:rFonts w:ascii="Cambria Math" w:hAnsi="Cambria Math"/>
                  </w:rPr>
                </m:ctrlPr>
              </m:funcPr>
              <m:fName>
                <m:r>
                  <m:rPr>
                    <m:sty m:val="p"/>
                  </m:rPr>
                  <w:rPr>
                    <w:rFonts w:ascii="Cambria Math" w:hAnsi="Cambria Math"/>
                  </w:rPr>
                  <m:t>cos</m:t>
                </m:r>
              </m:fName>
              <m:e>
                <m:r>
                  <w:rPr>
                    <w:rFonts w:ascii="Cambria Math" w:hAnsi="Cambria Math"/>
                  </w:rPr>
                  <m:t>δ</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e>
            </m:func>
            <m:func>
              <m:funcPr>
                <m:ctrlPr>
                  <w:rPr>
                    <w:rFonts w:ascii="Cambria Math" w:hAnsi="Cambria Math"/>
                  </w:rPr>
                </m:ctrlPr>
              </m:funcPr>
              <m:fName>
                <m:r>
                  <m:rPr>
                    <m:sty m:val="p"/>
                  </m:rPr>
                  <w:rPr>
                    <w:rFonts w:ascii="Cambria Math" w:hAnsi="Cambria Math"/>
                  </w:rPr>
                  <m:t>sin</m:t>
                </m:r>
              </m:fName>
              <m:e>
                <m:r>
                  <w:rPr>
                    <w:rFonts w:ascii="Cambria Math" w:hAnsi="Cambria Math"/>
                  </w:rPr>
                  <m:t>δ</m:t>
                </m:r>
              </m:e>
            </m:func>
          </m:den>
        </m:f>
      </m:oMath>
      <w:r w:rsidRPr="009C567D">
        <w:tab/>
        <w:t>(20)</w:t>
      </w:r>
    </w:p>
    <w:p w14:paraId="5F01C2D3" w14:textId="77777777" w:rsidR="0031075C" w:rsidRPr="009C567D" w:rsidRDefault="0031075C" w:rsidP="00CE1C20">
      <w:r w:rsidRPr="009C567D">
        <w:t>From (19) the elevation angle of Station 2 in the plane Earth representation is:</w:t>
      </w:r>
    </w:p>
    <w:p w14:paraId="619BF749"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ε</m:t>
            </m:r>
          </m:e>
          <m:sub>
            <m:r>
              <m:rPr>
                <m:sty m:val="p"/>
              </m:rPr>
              <w:rPr>
                <w:rFonts w:ascii="Cambria Math" w:hAnsi="Cambria Math"/>
              </w:rPr>
              <m:t>2</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e>
                </m:func>
                <m:func>
                  <m:funcPr>
                    <m:ctrlPr>
                      <w:rPr>
                        <w:rFonts w:ascii="Cambria Math" w:hAnsi="Cambria Math"/>
                      </w:rPr>
                    </m:ctrlPr>
                  </m:funcPr>
                  <m:fName>
                    <m:r>
                      <m:rPr>
                        <m:sty m:val="p"/>
                      </m:rPr>
                      <w:rPr>
                        <w:rFonts w:ascii="Cambria Math" w:hAnsi="Cambria Math"/>
                      </w:rPr>
                      <m:t>cos</m:t>
                    </m:r>
                  </m:fName>
                  <m:e>
                    <m:r>
                      <w:rPr>
                        <w:rFonts w:ascii="Cambria Math" w:hAnsi="Cambria Math"/>
                      </w:rPr>
                      <m:t>δ</m:t>
                    </m:r>
                  </m:e>
                </m:func>
                <m:func>
                  <m:funcPr>
                    <m:ctrlPr>
                      <w:rPr>
                        <w:rFonts w:ascii="Cambria Math" w:hAnsi="Cambria Math"/>
                      </w:rPr>
                    </m:ctrlPr>
                  </m:funcPr>
                  <m:fName>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m:rPr>
                                <m:sty m:val="p"/>
                              </m:rPr>
                              <w:rPr>
                                <w:rFonts w:ascii="Cambria Math" w:hAnsi="Cambria Math"/>
                              </w:rPr>
                              <m:t>2_</m:t>
                            </m:r>
                            <m:r>
                              <w:rPr>
                                <w:rFonts w:ascii="Cambria Math" w:hAnsi="Cambria Math"/>
                              </w:rPr>
                              <m:t>loc</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m:rPr>
                                <m:sty m:val="p"/>
                              </m:rPr>
                              <w:rPr>
                                <w:rFonts w:ascii="Cambria Math" w:hAnsi="Cambria Math"/>
                              </w:rPr>
                              <m:t>2_</m:t>
                            </m:r>
                            <m:r>
                              <w:rPr>
                                <w:rFonts w:ascii="Cambria Math" w:hAnsi="Cambria Math"/>
                              </w:rPr>
                              <m:t>loc</m:t>
                            </m:r>
                          </m:sub>
                        </m:sSub>
                      </m:e>
                    </m:func>
                    <m:r>
                      <m:rPr>
                        <m:sty m:val="p"/>
                      </m:rPr>
                      <w:rPr>
                        <w:rFonts w:ascii="Cambria Math" w:hAnsi="Cambria Math"/>
                      </w:rPr>
                      <m:t xml:space="preserve"> sin</m:t>
                    </m:r>
                  </m:fName>
                  <m:e>
                    <m:r>
                      <w:rPr>
                        <w:rFonts w:ascii="Cambria Math" w:hAnsi="Cambria Math"/>
                      </w:rPr>
                      <m:t>δ</m:t>
                    </m:r>
                  </m:e>
                </m:func>
              </m:e>
            </m:d>
          </m:e>
        </m:func>
      </m:oMath>
      <w:r w:rsidRPr="009C567D">
        <w:tab/>
        <w:t>(21)</w:t>
      </w:r>
    </w:p>
    <w:p w14:paraId="376A952B" w14:textId="77777777" w:rsidR="0031075C" w:rsidRPr="009C567D" w:rsidRDefault="0031075C" w:rsidP="00CE1C20">
      <w:pPr>
        <w:keepNext/>
      </w:pPr>
      <w:r w:rsidRPr="009C567D">
        <w:t>And from (20), the azimuthal offset of Station 2 from Station 1 is:</w:t>
      </w:r>
    </w:p>
    <w:p w14:paraId="0EE970CF"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α</m:t>
            </m:r>
          </m:e>
          <m:sub>
            <m:r>
              <m:rPr>
                <m:sty m:val="p"/>
              </m:rPr>
              <w:rPr>
                <w:rFonts w:ascii="Cambria Math" w:hAnsi="Cambria Math"/>
              </w:rPr>
              <m:t>2</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ctrlPr>
                  <w:rPr>
                    <w:rFonts w:ascii="Cambria Math" w:hAnsi="Cambria Math"/>
                  </w:rPr>
                </m:ctrlPr>
              </m:dPr>
              <m:e>
                <m:r>
                  <m:rPr>
                    <m:sty m:val="p"/>
                  </m:rPr>
                  <w:rPr>
                    <w:rFonts w:ascii="Cambria Math" w:hAnsi="Cambria Math"/>
                  </w:rPr>
                  <m:t xml:space="preserve"> </m:t>
                </m:r>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m:rPr>
                                <m:sty m:val="p"/>
                              </m:rPr>
                              <w:rPr>
                                <w:rFonts w:ascii="Cambria Math" w:hAnsi="Cambria Math"/>
                              </w:rPr>
                              <m:t>2_</m:t>
                            </m:r>
                            <m:r>
                              <w:rPr>
                                <w:rFonts w:ascii="Cambria Math" w:hAnsi="Cambria Math"/>
                              </w:rPr>
                              <m:t>loc</m:t>
                            </m:r>
                          </m:sub>
                        </m:sSub>
                      </m:e>
                    </m:func>
                  </m:num>
                  <m:den>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m:rPr>
                                    <m:sty m:val="p"/>
                                  </m:rPr>
                                  <w:rPr>
                                    <w:rFonts w:ascii="Cambria Math" w:hAnsi="Cambria Math"/>
                                  </w:rPr>
                                  <m:t>2_</m:t>
                                </m:r>
                                <m:r>
                                  <w:rPr>
                                    <w:rFonts w:ascii="Cambria Math" w:hAnsi="Cambria Math"/>
                                  </w:rPr>
                                  <m:t>loc</m:t>
                                </m:r>
                              </m:sub>
                            </m:sSub>
                          </m:e>
                        </m:func>
                      </m:e>
                    </m:func>
                    <m:func>
                      <m:funcPr>
                        <m:ctrlPr>
                          <w:rPr>
                            <w:rFonts w:ascii="Cambria Math" w:hAnsi="Cambria Math"/>
                          </w:rPr>
                        </m:ctrlPr>
                      </m:funcPr>
                      <m:fName>
                        <m:r>
                          <m:rPr>
                            <m:sty m:val="p"/>
                          </m:rPr>
                          <w:rPr>
                            <w:rFonts w:ascii="Cambria Math" w:hAnsi="Cambria Math"/>
                          </w:rPr>
                          <m:t>cos</m:t>
                        </m:r>
                      </m:fName>
                      <m:e>
                        <m:r>
                          <w:rPr>
                            <w:rFonts w:ascii="Cambria Math" w:hAnsi="Cambria Math"/>
                          </w:rPr>
                          <m:t>δ</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e>
                    </m:func>
                    <m:func>
                      <m:funcPr>
                        <m:ctrlPr>
                          <w:rPr>
                            <w:rFonts w:ascii="Cambria Math" w:hAnsi="Cambria Math"/>
                          </w:rPr>
                        </m:ctrlPr>
                      </m:funcPr>
                      <m:fName>
                        <m:r>
                          <m:rPr>
                            <m:sty m:val="p"/>
                          </m:rPr>
                          <w:rPr>
                            <w:rFonts w:ascii="Cambria Math" w:hAnsi="Cambria Math"/>
                          </w:rPr>
                          <m:t>sin</m:t>
                        </m:r>
                      </m:fName>
                      <m:e>
                        <m:r>
                          <w:rPr>
                            <w:rFonts w:ascii="Cambria Math" w:hAnsi="Cambria Math"/>
                          </w:rPr>
                          <m:t>δ</m:t>
                        </m:r>
                      </m:e>
                    </m:func>
                  </m:den>
                </m:f>
              </m:e>
            </m:d>
          </m:e>
        </m:func>
      </m:oMath>
      <w:r w:rsidRPr="009C567D">
        <w:tab/>
        <w:t>(22)</w:t>
      </w:r>
      <w:bookmarkStart w:id="426" w:name="_Toc504000329"/>
      <w:bookmarkStart w:id="427" w:name="_Toc504000521"/>
      <w:bookmarkStart w:id="428" w:name="_Toc504000330"/>
      <w:bookmarkStart w:id="429" w:name="_Toc504000522"/>
      <w:bookmarkStart w:id="430" w:name="_Toc504000331"/>
      <w:bookmarkStart w:id="431" w:name="_Toc504000523"/>
      <w:bookmarkStart w:id="432" w:name="_Toc504000332"/>
      <w:bookmarkStart w:id="433" w:name="_Toc504000524"/>
      <w:bookmarkStart w:id="434" w:name="_Toc504000333"/>
      <w:bookmarkStart w:id="435" w:name="_Toc504000525"/>
      <w:bookmarkStart w:id="436" w:name="_Toc501538167"/>
      <w:bookmarkEnd w:id="426"/>
      <w:bookmarkEnd w:id="427"/>
      <w:bookmarkEnd w:id="428"/>
      <w:bookmarkEnd w:id="429"/>
      <w:bookmarkEnd w:id="430"/>
      <w:bookmarkEnd w:id="431"/>
      <w:bookmarkEnd w:id="432"/>
      <w:bookmarkEnd w:id="433"/>
      <w:bookmarkEnd w:id="434"/>
      <w:bookmarkEnd w:id="435"/>
    </w:p>
    <w:p w14:paraId="2C99750A" w14:textId="77777777" w:rsidR="0031075C" w:rsidRPr="009C567D" w:rsidRDefault="0031075C" w:rsidP="00CE1C20">
      <w:pPr>
        <w:pStyle w:val="Heading3"/>
      </w:pPr>
      <w:r w:rsidRPr="009C567D">
        <w:t>2.2.2</w:t>
      </w:r>
      <w:r w:rsidRPr="009C567D">
        <w:tab/>
        <w:t>Off axis squint angles</w:t>
      </w:r>
      <w:bookmarkEnd w:id="436"/>
    </w:p>
    <w:p w14:paraId="162BD12F" w14:textId="77777777" w:rsidR="0031075C" w:rsidRPr="009C567D" w:rsidRDefault="0031075C" w:rsidP="00CE1C20">
      <w:pPr>
        <w:jc w:val="both"/>
      </w:pPr>
      <w:r w:rsidRPr="009C567D">
        <w:t>The off axis squint angles are required to determine if hydrometeor scatter can cause interference. These angles are formulated for the rain scatter geometry depicted in Figure 3.</w:t>
      </w:r>
    </w:p>
    <w:p w14:paraId="2A04B5AB" w14:textId="77777777" w:rsidR="0031075C" w:rsidRPr="009C567D" w:rsidRDefault="0031075C" w:rsidP="00CE1C20">
      <w:pPr>
        <w:pStyle w:val="FigureNo"/>
      </w:pPr>
      <w:r w:rsidRPr="009C567D">
        <w:t>FIGURE 3</w:t>
      </w:r>
    </w:p>
    <w:p w14:paraId="11BA2070" w14:textId="77777777" w:rsidR="0031075C" w:rsidRPr="009C567D" w:rsidRDefault="0031075C" w:rsidP="00CE1C20">
      <w:pPr>
        <w:pStyle w:val="Figuretitle"/>
      </w:pPr>
      <w:r w:rsidRPr="009C567D">
        <w:t>Schematic of rain scatter geometry for the general case of side scattering</w:t>
      </w:r>
    </w:p>
    <w:p w14:paraId="2C7B2ED2" w14:textId="77777777" w:rsidR="0031075C" w:rsidRPr="009C567D" w:rsidRDefault="0031075C" w:rsidP="00CE1C20">
      <w:pPr>
        <w:pStyle w:val="Figure"/>
        <w:rPr>
          <w:rFonts w:ascii="Times New Roman Bold" w:hAnsi="Times New Roman Bold"/>
          <w:noProof w:val="0"/>
          <w:sz w:val="20"/>
        </w:rPr>
      </w:pPr>
      <w:r w:rsidRPr="009C567D">
        <w:rPr>
          <w:noProof w:val="0"/>
        </w:rPr>
        <w:drawing>
          <wp:inline distT="0" distB="0" distL="0" distR="0" wp14:anchorId="58F96D16" wp14:editId="73DAC99E">
            <wp:extent cx="5441315" cy="4590415"/>
            <wp:effectExtent l="0" t="0" r="0" b="0"/>
            <wp:docPr id="261" name="Picture 10"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10" descr="Chart, radar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t="-9784" r="5179" b="9784"/>
                    <a:stretch>
                      <a:fillRect/>
                    </a:stretch>
                  </pic:blipFill>
                  <pic:spPr bwMode="auto">
                    <a:xfrm>
                      <a:off x="0" y="0"/>
                      <a:ext cx="5441315" cy="4590415"/>
                    </a:xfrm>
                    <a:prstGeom prst="rect">
                      <a:avLst/>
                    </a:prstGeom>
                    <a:noFill/>
                    <a:ln>
                      <a:noFill/>
                    </a:ln>
                  </pic:spPr>
                </pic:pic>
              </a:graphicData>
            </a:graphic>
          </wp:inline>
        </w:drawing>
      </w:r>
    </w:p>
    <w:p w14:paraId="3E1BAAA0" w14:textId="77777777" w:rsidR="0031075C" w:rsidRPr="009C567D" w:rsidRDefault="0031075C" w:rsidP="00CE1C20">
      <w:pPr>
        <w:jc w:val="both"/>
      </w:pPr>
      <w:r w:rsidRPr="009C567D">
        <w:t>In getting the off axis squint angles, the following vector notations are used:</w:t>
      </w:r>
    </w:p>
    <w:p w14:paraId="466D9AE9" w14:textId="77777777" w:rsidR="0031075C" w:rsidRPr="009C567D" w:rsidRDefault="0031075C" w:rsidP="00CE1C20">
      <w:pPr>
        <w:pStyle w:val="enumlev1"/>
        <w:jc w:val="both"/>
      </w:pPr>
      <w:r w:rsidRPr="009C567D">
        <w:t>–</w:t>
      </w:r>
      <w:r w:rsidRPr="009C567D">
        <w:tab/>
        <w:t>a vector in three-dimensional space is represented by a three-element single</w:t>
      </w:r>
      <w:r w:rsidRPr="009C567D">
        <w:noBreakHyphen/>
        <w:t xml:space="preserve">column matrix of the lengths of the projections of the line onto the Cartesian </w:t>
      </w:r>
      <w:r w:rsidRPr="009C567D">
        <w:rPr>
          <w:i/>
        </w:rPr>
        <w:t>x</w:t>
      </w:r>
      <w:r w:rsidRPr="009C567D">
        <w:t xml:space="preserve">, </w:t>
      </w:r>
      <w:r w:rsidRPr="009C567D">
        <w:rPr>
          <w:i/>
        </w:rPr>
        <w:t>y</w:t>
      </w:r>
      <w:r w:rsidRPr="009C567D">
        <w:t xml:space="preserve"> and </w:t>
      </w:r>
      <w:r w:rsidRPr="009C567D">
        <w:rPr>
          <w:i/>
        </w:rPr>
        <w:t>z</w:t>
      </w:r>
      <w:r w:rsidRPr="009C567D">
        <w:t xml:space="preserve"> axes;</w:t>
      </w:r>
    </w:p>
    <w:p w14:paraId="75DCADDD" w14:textId="77777777" w:rsidR="0031075C" w:rsidRPr="009C567D" w:rsidRDefault="0031075C" w:rsidP="00CE1C20">
      <w:pPr>
        <w:pStyle w:val="enumlev1"/>
        <w:jc w:val="both"/>
      </w:pPr>
      <w:r w:rsidRPr="009C567D">
        <w:t>–</w:t>
      </w:r>
      <w:r w:rsidRPr="009C567D">
        <w:tab/>
        <w:t xml:space="preserve">a vector is represented by a symbol in bold typeface. Unit vector is represented by the symbol </w:t>
      </w:r>
      <w:r w:rsidRPr="009C567D">
        <w:rPr>
          <w:b/>
        </w:rPr>
        <w:t>V</w:t>
      </w:r>
      <w:r w:rsidRPr="009C567D">
        <w:t>; and</w:t>
      </w:r>
    </w:p>
    <w:p w14:paraId="2E06F398" w14:textId="77777777" w:rsidR="0031075C" w:rsidRPr="009C567D" w:rsidRDefault="0031075C" w:rsidP="00CE1C20">
      <w:pPr>
        <w:pStyle w:val="enumlev1"/>
        <w:jc w:val="both"/>
      </w:pPr>
      <w:r w:rsidRPr="009C567D">
        <w:t>–</w:t>
      </w:r>
      <w:r w:rsidRPr="009C567D">
        <w:tab/>
        <w:t xml:space="preserve">a general vector (i.e. including magnitude) is represented by another, appropriate symbol, for example </w:t>
      </w:r>
      <w:r w:rsidRPr="009C567D">
        <w:rPr>
          <w:b/>
        </w:rPr>
        <w:t>R</w:t>
      </w:r>
      <w:r w:rsidRPr="009C567D">
        <w:t>.</w:t>
      </w:r>
    </w:p>
    <w:p w14:paraId="5BBBCEE1" w14:textId="77777777" w:rsidR="0031075C" w:rsidRPr="009C567D" w:rsidRDefault="0031075C" w:rsidP="00CE1C20">
      <w:pPr>
        <w:jc w:val="both"/>
      </w:pPr>
      <w:r w:rsidRPr="009C567D">
        <w:t>The interference path in Figure 3 may be from the Station 2 side-lobes into the Station 1 main beam, or vice versa. Moreover, centre of the rain cell is located along the main beam antenna axis of Station 1 at the point of closest approach between the two antenna beams. The geometry is established in vector notation as follows. The vector from Station 1 to Station 2 is defined as:</w:t>
      </w:r>
    </w:p>
    <w:p w14:paraId="4EFC8493" w14:textId="77777777" w:rsidR="0031075C" w:rsidRPr="009C567D" w:rsidRDefault="0031075C" w:rsidP="00CE1C20">
      <w:pPr>
        <w:pStyle w:val="Equation"/>
      </w:pPr>
      <w:r w:rsidRPr="009C567D">
        <w:tab/>
      </w:r>
      <w:r w:rsidRPr="009C567D">
        <w:tab/>
      </w:r>
      <m:oMath>
        <m:sSub>
          <m:sSubPr>
            <m:ctrlPr>
              <w:rPr>
                <w:rFonts w:ascii="Cambria Math" w:hAnsi="Cambria Math"/>
                <w:b/>
              </w:rPr>
            </m:ctrlPr>
          </m:sSubPr>
          <m:e>
            <m:r>
              <m:rPr>
                <m:sty m:val="bi"/>
              </m:rPr>
              <w:rPr>
                <w:rFonts w:ascii="Cambria Math" w:hAnsi="Cambria Math"/>
              </w:rPr>
              <m:t>R</m:t>
            </m:r>
          </m:e>
          <m:sub>
            <m:r>
              <m:rPr>
                <m:sty m:val="b"/>
              </m:rPr>
              <w:rPr>
                <w:rFonts w:ascii="Cambria Math" w:hAnsi="Cambria Math"/>
              </w:rPr>
              <m:t>12</m:t>
            </m:r>
          </m:sub>
        </m:sSub>
        <m:r>
          <m:rPr>
            <m:sty m:val="p"/>
          </m:rPr>
          <w:rPr>
            <w:rFonts w:ascii="Cambria Math" w:hAnsi="Cambria Math"/>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d</m:t>
                  </m:r>
                </m:e>
              </m:mr>
              <m:mr>
                <m:e>
                  <m:r>
                    <m:rPr>
                      <m:sty m:val="p"/>
                    </m:rPr>
                    <w:rPr>
                      <w:rFonts w:ascii="Cambria Math" w:hAnsi="Cambria Math"/>
                    </w:rPr>
                    <m:t>0</m:t>
                  </m:r>
                </m:e>
              </m:mr>
              <m:mr>
                <m:e>
                  <m:sSub>
                    <m:sSubPr>
                      <m:ctrlPr>
                        <w:rPr>
                          <w:rFonts w:ascii="Cambria Math" w:hAnsi="Cambria Math"/>
                        </w:rPr>
                      </m:ctrlPr>
                    </m:sSubPr>
                    <m:e>
                      <m:r>
                        <w:rPr>
                          <w:rFonts w:ascii="Cambria Math" w:hAnsi="Cambria Math"/>
                        </w:rPr>
                        <m:t>h</m:t>
                      </m:r>
                    </m:e>
                    <m:sub>
                      <m:r>
                        <m:rPr>
                          <m:sty m:val="p"/>
                        </m:rPr>
                        <w:rPr>
                          <w:rFonts w:ascii="Cambria Math" w:hAnsi="Cambria Math"/>
                        </w:rPr>
                        <m:t>2</m:t>
                      </m:r>
                    </m:sub>
                  </m:sSub>
                </m:e>
              </m:mr>
            </m:m>
          </m:e>
        </m:d>
        <m:r>
          <m:rPr>
            <m:sty m:val="p"/>
          </m:rPr>
          <w:rPr>
            <w:rFonts w:ascii="Cambria Math" w:hAnsi="Cambria Math"/>
          </w:rPr>
          <m:t xml:space="preserve">    km</m:t>
        </m:r>
      </m:oMath>
      <w:r w:rsidRPr="009C567D">
        <w:tab/>
        <w:t>(23)</w:t>
      </w:r>
    </w:p>
    <w:p w14:paraId="4876D863" w14:textId="77777777" w:rsidR="0031075C" w:rsidRPr="009C567D" w:rsidRDefault="0031075C" w:rsidP="00CE1C20">
      <w:pPr>
        <w:tabs>
          <w:tab w:val="center" w:pos="4770"/>
          <w:tab w:val="right" w:pos="9639"/>
        </w:tabs>
        <w:jc w:val="both"/>
      </w:pPr>
      <w:r w:rsidRPr="009C567D">
        <w:t xml:space="preserve">In the above, </w:t>
      </w:r>
      <m:oMath>
        <m:r>
          <w:rPr>
            <w:rFonts w:ascii="Cambria Math" w:hAnsi="Cambria Math"/>
          </w:rPr>
          <m:t>d</m:t>
        </m:r>
      </m:oMath>
      <w:r w:rsidRPr="009C567D">
        <w:t xml:space="preserve"> is the distance between the two stations along the Earth surface, and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Pr="009C567D">
        <w:t xml:space="preserve"> is height of Station 2 relative to the height of Station 1. The height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Pr="009C567D">
        <w:t xml:space="preserve"> accounts for Earth curvature if it is required as described in Section 2.2.1. The unit-length vector </w:t>
      </w:r>
      <w:r w:rsidRPr="009C567D">
        <w:rPr>
          <w:b/>
        </w:rPr>
        <w:t>V</w:t>
      </w:r>
      <w:r w:rsidRPr="009C567D">
        <w:rPr>
          <w:b/>
          <w:vertAlign w:val="subscript"/>
        </w:rPr>
        <w:t>10</w:t>
      </w:r>
      <w:r w:rsidRPr="009C567D">
        <w:t xml:space="preserve"> in the direction of the Station 1 antenna main beam is:</w:t>
      </w:r>
    </w:p>
    <w:p w14:paraId="125837C4" w14:textId="77777777" w:rsidR="0031075C" w:rsidRPr="009C567D" w:rsidRDefault="0031075C" w:rsidP="00CE1C20">
      <w:pPr>
        <w:pStyle w:val="Equation"/>
      </w:pPr>
      <w:r w:rsidRPr="009C567D">
        <w:tab/>
      </w:r>
      <w:r w:rsidRPr="009C567D">
        <w:tab/>
      </w:r>
      <m:oMath>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10</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m:rPr>
                                  <m:sty m:val="p"/>
                                </m:rPr>
                                <w:rPr>
                                  <w:rFonts w:ascii="Cambria Math" w:hAnsi="Cambria Math"/>
                                </w:rPr>
                                <m:t>1</m:t>
                              </m:r>
                            </m:sub>
                          </m:sSub>
                        </m:e>
                      </m:func>
                    </m:e>
                  </m:func>
                </m:e>
              </m:m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m:rPr>
                                  <m:sty m:val="p"/>
                                </m:rPr>
                                <w:rPr>
                                  <w:rFonts w:ascii="Cambria Math" w:hAnsi="Cambria Math"/>
                                </w:rPr>
                                <m:t>1</m:t>
                              </m:r>
                            </m:sub>
                          </m:sSub>
                        </m:e>
                      </m:func>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m:rPr>
                              <m:sty m:val="p"/>
                            </m:rPr>
                            <w:rPr>
                              <w:rFonts w:ascii="Cambria Math" w:hAnsi="Cambria Math"/>
                            </w:rPr>
                            <m:t>1</m:t>
                          </m:r>
                        </m:sub>
                      </m:sSub>
                    </m:e>
                  </m:func>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10</m:t>
                      </m:r>
                    </m:sub>
                  </m:sSub>
                </m:e>
              </m:mr>
              <m:mr>
                <m:e>
                  <m:sSub>
                    <m:sSubPr>
                      <m:ctrlPr>
                        <w:rPr>
                          <w:rFonts w:ascii="Cambria Math" w:hAnsi="Cambria Math"/>
                        </w:rPr>
                      </m:ctrlPr>
                    </m:sSubPr>
                    <m:e>
                      <m:r>
                        <w:rPr>
                          <w:rFonts w:ascii="Cambria Math" w:hAnsi="Cambria Math"/>
                        </w:rPr>
                        <m:t>y</m:t>
                      </m:r>
                    </m:e>
                    <m:sub>
                      <m:r>
                        <m:rPr>
                          <m:sty m:val="p"/>
                        </m:rPr>
                        <w:rPr>
                          <w:rFonts w:ascii="Cambria Math" w:hAnsi="Cambria Math"/>
                        </w:rPr>
                        <m:t>10</m:t>
                      </m:r>
                    </m:sub>
                  </m:sSub>
                </m:e>
              </m:mr>
              <m:mr>
                <m:e>
                  <m:sSub>
                    <m:sSubPr>
                      <m:ctrlPr>
                        <w:rPr>
                          <w:rFonts w:ascii="Cambria Math" w:hAnsi="Cambria Math"/>
                        </w:rPr>
                      </m:ctrlPr>
                    </m:sSubPr>
                    <m:e>
                      <m:r>
                        <w:rPr>
                          <w:rFonts w:ascii="Cambria Math" w:hAnsi="Cambria Math"/>
                        </w:rPr>
                        <m:t>z</m:t>
                      </m:r>
                    </m:e>
                    <m:sub>
                      <m:r>
                        <m:rPr>
                          <m:sty m:val="p"/>
                        </m:rPr>
                        <w:rPr>
                          <w:rFonts w:ascii="Cambria Math" w:hAnsi="Cambria Math"/>
                        </w:rPr>
                        <m:t>10</m:t>
                      </m:r>
                    </m:sub>
                  </m:sSub>
                </m:e>
              </m:mr>
            </m:m>
          </m:e>
        </m:d>
      </m:oMath>
      <w:r w:rsidRPr="009C567D">
        <w:tab/>
        <w:t>(24)</w:t>
      </w:r>
    </w:p>
    <w:p w14:paraId="5D601FF6" w14:textId="77777777" w:rsidR="0031075C" w:rsidRPr="009C567D" w:rsidRDefault="0031075C" w:rsidP="00CE1C20">
      <w:pPr>
        <w:widowControl w:val="0"/>
        <w:spacing w:before="0" w:after="240"/>
        <w:jc w:val="both"/>
        <w:rPr>
          <w:sz w:val="16"/>
        </w:rPr>
      </w:pPr>
      <w:r w:rsidRPr="009C567D">
        <w:t xml:space="preserve">and the unit-length vector </w:t>
      </w:r>
      <w:r w:rsidRPr="009C567D">
        <w:rPr>
          <w:b/>
        </w:rPr>
        <w:t>V</w:t>
      </w:r>
      <w:r w:rsidRPr="009C567D">
        <w:rPr>
          <w:b/>
          <w:vertAlign w:val="subscript"/>
        </w:rPr>
        <w:t>20</w:t>
      </w:r>
      <w:r w:rsidRPr="009C567D">
        <w:t xml:space="preserve"> in the direction of the Station 2 antenna main beam with taking Earth surface curvature into account (section 2.2.1)</w:t>
      </w:r>
      <w:r w:rsidRPr="009C567D">
        <w:rPr>
          <w:szCs w:val="24"/>
        </w:rPr>
        <w:t xml:space="preserve"> is</w:t>
      </w:r>
      <w:r w:rsidRPr="009C567D">
        <w:t>:</w:t>
      </w:r>
    </w:p>
    <w:p w14:paraId="4BB6FE54" w14:textId="77777777" w:rsidR="0031075C" w:rsidRPr="009C567D" w:rsidRDefault="0031075C" w:rsidP="00CE1C20">
      <w:pPr>
        <w:pStyle w:val="Equation"/>
      </w:pPr>
      <w:r w:rsidRPr="009C567D">
        <w:tab/>
      </w:r>
      <m:oMath>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20</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e>
                      </m:func>
                      <m:func>
                        <m:funcPr>
                          <m:ctrlPr>
                            <w:rPr>
                              <w:rFonts w:ascii="Cambria Math" w:hAnsi="Cambria Math"/>
                            </w:rPr>
                          </m:ctrlPr>
                        </m:funcPr>
                        <m:fName>
                          <m:r>
                            <m:rPr>
                              <m:sty m:val="p"/>
                            </m:rPr>
                            <w:rPr>
                              <w:rFonts w:ascii="Cambria Math" w:hAnsi="Cambria Math"/>
                            </w:rPr>
                            <m:t>sin</m:t>
                          </m:r>
                        </m:fName>
                        <m:e>
                          <m:r>
                            <w:rPr>
                              <w:rFonts w:ascii="Cambria Math" w:hAnsi="Cambria Math"/>
                            </w:rPr>
                            <m:t>δ</m:t>
                          </m:r>
                        </m:e>
                      </m:func>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m:rPr>
                                  <m:sty m:val="p"/>
                                </m:rPr>
                                <w:rPr>
                                  <w:rFonts w:ascii="Cambria Math" w:hAnsi="Cambria Math"/>
                                </w:rPr>
                                <m:t>2_</m:t>
                              </m:r>
                              <m:r>
                                <w:rPr>
                                  <w:rFonts w:ascii="Cambria Math" w:hAnsi="Cambria Math"/>
                                </w:rPr>
                                <m:t>loc</m:t>
                              </m:r>
                            </m:sub>
                          </m:sSub>
                        </m:e>
                      </m:func>
                    </m:e>
                  </m:func>
                  <m:func>
                    <m:funcPr>
                      <m:ctrlPr>
                        <w:rPr>
                          <w:rFonts w:ascii="Cambria Math" w:hAnsi="Cambria Math"/>
                        </w:rPr>
                      </m:ctrlPr>
                    </m:funcPr>
                    <m:fName>
                      <m:r>
                        <m:rPr>
                          <m:sty m:val="p"/>
                        </m:rPr>
                        <w:rPr>
                          <w:rFonts w:ascii="Cambria Math" w:hAnsi="Cambria Math"/>
                        </w:rPr>
                        <m:t>cos</m:t>
                      </m:r>
                    </m:fName>
                    <m:e>
                      <m:r>
                        <w:rPr>
                          <w:rFonts w:ascii="Cambria Math" w:hAnsi="Cambria Math"/>
                        </w:rPr>
                        <m:t>δ</m:t>
                      </m:r>
                    </m:e>
                  </m:func>
                </m:e>
              </m:mr>
              <m:mr>
                <m:e>
                  <m:func>
                    <m:funcPr>
                      <m:ctrlPr>
                        <w:rPr>
                          <w:rFonts w:ascii="Cambria Math" w:hAnsi="Cambria Math"/>
                        </w:rPr>
                      </m:ctrlPr>
                    </m:funcPr>
                    <m:fName>
                      <m:r>
                        <m:rPr>
                          <m:sty m:val="p"/>
                        </m:rPr>
                        <w:rPr>
                          <w:rFonts w:ascii="Cambria Math" w:hAnsi="Cambria Math"/>
                        </w:rPr>
                        <m:t>- cos</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m:rPr>
                              <m:sty m:val="p"/>
                            </m:rPr>
                            <w:rPr>
                              <w:rFonts w:ascii="Cambria Math" w:hAnsi="Cambria Math"/>
                            </w:rPr>
                            <m:t>2_</m:t>
                          </m:r>
                          <m:r>
                            <w:rPr>
                              <w:rFonts w:ascii="Cambria Math" w:hAnsi="Cambria Math"/>
                            </w:rPr>
                            <m:t>loc</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δ</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2_</m:t>
                              </m:r>
                              <m:r>
                                <w:rPr>
                                  <w:rFonts w:ascii="Cambria Math" w:hAnsi="Cambria Math"/>
                                </w:rPr>
                                <m:t>loc</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m:rPr>
                                      <m:sty m:val="p"/>
                                    </m:rPr>
                                    <w:rPr>
                                      <w:rFonts w:ascii="Cambria Math" w:hAnsi="Cambria Math"/>
                                    </w:rPr>
                                    <m:t>2_</m:t>
                                  </m:r>
                                  <m:r>
                                    <w:rPr>
                                      <w:rFonts w:ascii="Cambria Math" w:hAnsi="Cambria Math"/>
                                    </w:rPr>
                                    <m:t>loc</m:t>
                                  </m:r>
                                </m:sub>
                              </m:sSub>
                            </m:e>
                          </m:func>
                        </m:e>
                      </m:func>
                      <m:r>
                        <m:rPr>
                          <m:sty m:val="p"/>
                        </m:rPr>
                        <w:rPr>
                          <w:rFonts w:ascii="Cambria Math" w:hAnsi="Cambria Math"/>
                        </w:rPr>
                        <m:t xml:space="preserve"> </m:t>
                      </m:r>
                    </m:e>
                  </m:func>
                  <m:func>
                    <m:funcPr>
                      <m:ctrlPr>
                        <w:rPr>
                          <w:rFonts w:ascii="Cambria Math" w:hAnsi="Cambria Math"/>
                        </w:rPr>
                      </m:ctrlPr>
                    </m:funcPr>
                    <m:fName>
                      <m:r>
                        <m:rPr>
                          <m:sty m:val="p"/>
                        </m:rPr>
                        <w:rPr>
                          <w:rFonts w:ascii="Cambria Math" w:hAnsi="Cambria Math"/>
                        </w:rPr>
                        <m:t>sin</m:t>
                      </m:r>
                    </m:fName>
                    <m:e>
                      <m:r>
                        <w:rPr>
                          <w:rFonts w:ascii="Cambria Math" w:hAnsi="Cambria Math"/>
                        </w:rPr>
                        <m:t>δ</m:t>
                      </m:r>
                    </m:e>
                  </m:func>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m:rPr>
                                  <m:sty m:val="p"/>
                                </m:rPr>
                                <w:rPr>
                                  <w:rFonts w:ascii="Cambria Math" w:hAnsi="Cambria Math"/>
                                </w:rPr>
                                <m:t>2</m:t>
                              </m:r>
                            </m:sub>
                          </m:sSub>
                        </m:e>
                      </m:func>
                    </m:e>
                  </m:func>
                </m:e>
              </m:m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m:rPr>
                                  <m:sty m:val="p"/>
                                </m:rPr>
                                <w:rPr>
                                  <w:rFonts w:ascii="Cambria Math" w:hAnsi="Cambria Math"/>
                                </w:rPr>
                                <m:t>2</m:t>
                              </m:r>
                            </m:sub>
                          </m:sSub>
                        </m:e>
                      </m:func>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m:rPr>
                              <m:sty m:val="p"/>
                            </m:rPr>
                            <w:rPr>
                              <w:rFonts w:ascii="Cambria Math" w:hAnsi="Cambria Math"/>
                            </w:rPr>
                            <m:t>2</m:t>
                          </m:r>
                        </m:sub>
                      </m:sSub>
                    </m:e>
                  </m:func>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20</m:t>
                      </m:r>
                    </m:sub>
                  </m:sSub>
                </m:e>
              </m:mr>
              <m:mr>
                <m:e>
                  <m:sSub>
                    <m:sSubPr>
                      <m:ctrlPr>
                        <w:rPr>
                          <w:rFonts w:ascii="Cambria Math" w:hAnsi="Cambria Math"/>
                        </w:rPr>
                      </m:ctrlPr>
                    </m:sSubPr>
                    <m:e>
                      <m:r>
                        <w:rPr>
                          <w:rFonts w:ascii="Cambria Math" w:hAnsi="Cambria Math"/>
                        </w:rPr>
                        <m:t>y</m:t>
                      </m:r>
                    </m:e>
                    <m:sub>
                      <m:r>
                        <m:rPr>
                          <m:sty m:val="p"/>
                        </m:rPr>
                        <w:rPr>
                          <w:rFonts w:ascii="Cambria Math" w:hAnsi="Cambria Math"/>
                        </w:rPr>
                        <m:t>20</m:t>
                      </m:r>
                    </m:sub>
                  </m:sSub>
                </m:e>
              </m:mr>
              <m:mr>
                <m:e>
                  <m:sSub>
                    <m:sSubPr>
                      <m:ctrlPr>
                        <w:rPr>
                          <w:rFonts w:ascii="Cambria Math" w:hAnsi="Cambria Math"/>
                        </w:rPr>
                      </m:ctrlPr>
                    </m:sSubPr>
                    <m:e>
                      <m:r>
                        <w:rPr>
                          <w:rFonts w:ascii="Cambria Math" w:hAnsi="Cambria Math"/>
                        </w:rPr>
                        <m:t>z</m:t>
                      </m:r>
                    </m:e>
                    <m:sub>
                      <m:r>
                        <m:rPr>
                          <m:sty m:val="p"/>
                        </m:rPr>
                        <w:rPr>
                          <w:rFonts w:ascii="Cambria Math" w:hAnsi="Cambria Math"/>
                        </w:rPr>
                        <m:t>20</m:t>
                      </m:r>
                    </m:sub>
                  </m:sSub>
                </m:e>
              </m:mr>
            </m:m>
          </m:e>
        </m:d>
      </m:oMath>
      <w:r w:rsidRPr="009C567D">
        <w:tab/>
        <w:t>(25)</w:t>
      </w:r>
      <w:bookmarkStart w:id="437" w:name="_Toc501535169"/>
      <w:bookmarkStart w:id="438" w:name="_Toc501535309"/>
      <w:bookmarkStart w:id="439" w:name="_Toc501537088"/>
      <w:bookmarkStart w:id="440" w:name="_Toc501538168"/>
      <w:bookmarkStart w:id="441" w:name="_Toc501538462"/>
      <w:bookmarkStart w:id="442" w:name="_Toc501538606"/>
      <w:bookmarkStart w:id="443" w:name="_Toc501538750"/>
      <w:bookmarkStart w:id="444" w:name="_Toc502911269"/>
      <w:bookmarkStart w:id="445" w:name="_Toc503083168"/>
      <w:bookmarkStart w:id="446" w:name="_Toc503083303"/>
      <w:bookmarkStart w:id="447" w:name="_Toc503196760"/>
      <w:bookmarkStart w:id="448" w:name="_Toc503252910"/>
      <w:bookmarkStart w:id="449" w:name="_Toc503253056"/>
      <w:bookmarkStart w:id="450" w:name="_Toc503253202"/>
      <w:bookmarkStart w:id="451" w:name="_Toc503253348"/>
      <w:bookmarkStart w:id="452" w:name="_Toc503263422"/>
      <w:bookmarkStart w:id="453" w:name="_Toc503871209"/>
      <w:bookmarkStart w:id="454" w:name="_Toc503953513"/>
      <w:bookmarkStart w:id="455" w:name="_Toc503982155"/>
      <w:bookmarkStart w:id="456" w:name="_Toc503982304"/>
      <w:bookmarkStart w:id="457" w:name="_Toc503998226"/>
      <w:bookmarkStart w:id="458" w:name="_Toc503998379"/>
      <w:bookmarkStart w:id="459" w:name="_Toc504000335"/>
      <w:bookmarkStart w:id="460" w:name="_Toc504000527"/>
      <w:bookmarkStart w:id="461" w:name="_Toc501538169"/>
      <w:bookmarkStart w:id="462" w:name="_Toc501538463"/>
      <w:bookmarkStart w:id="463" w:name="_Toc501538607"/>
      <w:bookmarkStart w:id="464" w:name="_Toc501538751"/>
      <w:bookmarkStart w:id="465" w:name="_Toc502911270"/>
      <w:bookmarkStart w:id="466" w:name="_Toc503083169"/>
      <w:bookmarkStart w:id="467" w:name="_Toc503083304"/>
      <w:bookmarkStart w:id="468" w:name="_Toc503196761"/>
      <w:bookmarkStart w:id="469" w:name="_Toc503252911"/>
      <w:bookmarkStart w:id="470" w:name="_Toc503253057"/>
      <w:bookmarkStart w:id="471" w:name="_Toc503253203"/>
      <w:bookmarkStart w:id="472" w:name="_Toc503253349"/>
      <w:bookmarkStart w:id="473" w:name="_Toc503263423"/>
      <w:bookmarkStart w:id="474" w:name="_Toc503871210"/>
      <w:bookmarkStart w:id="475" w:name="_Toc503953514"/>
      <w:bookmarkStart w:id="476" w:name="_Toc503982156"/>
      <w:bookmarkStart w:id="477" w:name="_Toc503982305"/>
      <w:bookmarkStart w:id="478" w:name="_Toc503998227"/>
      <w:bookmarkStart w:id="479" w:name="_Toc503998380"/>
      <w:bookmarkStart w:id="480" w:name="_Toc504000336"/>
      <w:bookmarkStart w:id="481" w:name="_Toc504000528"/>
      <w:bookmarkStart w:id="482" w:name="_Toc501538170"/>
      <w:bookmarkStart w:id="483" w:name="_Toc501538464"/>
      <w:bookmarkStart w:id="484" w:name="_Toc501538608"/>
      <w:bookmarkStart w:id="485" w:name="_Toc501538752"/>
      <w:bookmarkStart w:id="486" w:name="_Toc502911271"/>
      <w:bookmarkStart w:id="487" w:name="_Toc503083170"/>
      <w:bookmarkStart w:id="488" w:name="_Toc503083305"/>
      <w:bookmarkStart w:id="489" w:name="_Toc503196762"/>
      <w:bookmarkStart w:id="490" w:name="_Toc503252912"/>
      <w:bookmarkStart w:id="491" w:name="_Toc503253058"/>
      <w:bookmarkStart w:id="492" w:name="_Toc503253204"/>
      <w:bookmarkStart w:id="493" w:name="_Toc503253350"/>
      <w:bookmarkStart w:id="494" w:name="_Toc503263424"/>
      <w:bookmarkStart w:id="495" w:name="_Toc503871211"/>
      <w:bookmarkStart w:id="496" w:name="_Toc503953515"/>
      <w:bookmarkStart w:id="497" w:name="_Toc503982157"/>
      <w:bookmarkStart w:id="498" w:name="_Toc503982306"/>
      <w:bookmarkStart w:id="499" w:name="_Toc503998228"/>
      <w:bookmarkStart w:id="500" w:name="_Toc503998381"/>
      <w:bookmarkStart w:id="501" w:name="_Toc504000337"/>
      <w:bookmarkStart w:id="502" w:name="_Toc504000529"/>
      <w:bookmarkStart w:id="503" w:name="_Toc501538171"/>
      <w:bookmarkStart w:id="504" w:name="_Toc501538465"/>
      <w:bookmarkStart w:id="505" w:name="_Toc501538609"/>
      <w:bookmarkStart w:id="506" w:name="_Toc501538753"/>
      <w:bookmarkStart w:id="507" w:name="_Toc502911272"/>
      <w:bookmarkStart w:id="508" w:name="_Toc503083171"/>
      <w:bookmarkStart w:id="509" w:name="_Toc503083306"/>
      <w:bookmarkStart w:id="510" w:name="_Toc503196763"/>
      <w:bookmarkStart w:id="511" w:name="_Toc503252913"/>
      <w:bookmarkStart w:id="512" w:name="_Toc503253059"/>
      <w:bookmarkStart w:id="513" w:name="_Toc503253205"/>
      <w:bookmarkStart w:id="514" w:name="_Toc503253351"/>
      <w:bookmarkStart w:id="515" w:name="_Toc503263425"/>
      <w:bookmarkStart w:id="516" w:name="_Toc503871212"/>
      <w:bookmarkStart w:id="517" w:name="_Toc503953516"/>
      <w:bookmarkStart w:id="518" w:name="_Toc503982158"/>
      <w:bookmarkStart w:id="519" w:name="_Toc503982307"/>
      <w:bookmarkStart w:id="520" w:name="_Toc503998229"/>
      <w:bookmarkStart w:id="521" w:name="_Toc503998382"/>
      <w:bookmarkStart w:id="522" w:name="_Toc504000338"/>
      <w:bookmarkStart w:id="523" w:name="_Toc504000530"/>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4647ADD0" w14:textId="77777777" w:rsidR="0031075C" w:rsidRPr="009C567D" w:rsidRDefault="0031075C" w:rsidP="00CE1C20">
      <w:pPr>
        <w:spacing w:after="240"/>
        <w:jc w:val="both"/>
      </w:pPr>
      <w:r w:rsidRPr="009C567D">
        <w:t xml:space="preserve">To determine the off axis squint angles the vectors </w:t>
      </w:r>
      <w:r w:rsidRPr="009C567D">
        <w:rPr>
          <w:b/>
        </w:rPr>
        <w:t>R</w:t>
      </w:r>
      <w:r w:rsidRPr="009C567D">
        <w:rPr>
          <w:b/>
          <w:vertAlign w:val="subscript"/>
        </w:rPr>
        <w:t>12</w:t>
      </w:r>
      <w:r w:rsidRPr="009C567D">
        <w:t xml:space="preserve">, </w:t>
      </w:r>
      <w:r w:rsidRPr="009C567D">
        <w:rPr>
          <w:i/>
        </w:rPr>
        <w:t>r</w:t>
      </w:r>
      <w:r w:rsidRPr="009C567D">
        <w:rPr>
          <w:vertAlign w:val="subscript"/>
        </w:rPr>
        <w:t>2</w:t>
      </w:r>
      <w:r w:rsidRPr="009C567D">
        <w:rPr>
          <w:b/>
        </w:rPr>
        <w:t>V</w:t>
      </w:r>
      <w:r w:rsidRPr="009C567D">
        <w:rPr>
          <w:b/>
          <w:vertAlign w:val="subscript"/>
        </w:rPr>
        <w:t>20</w:t>
      </w:r>
      <w:r w:rsidRPr="009C567D">
        <w:t xml:space="preserve">, </w:t>
      </w:r>
      <w:r w:rsidRPr="009C567D">
        <w:rPr>
          <w:i/>
        </w:rPr>
        <w:t>r</w:t>
      </w:r>
      <w:r w:rsidRPr="009C567D">
        <w:rPr>
          <w:i/>
          <w:vertAlign w:val="subscript"/>
        </w:rPr>
        <w:t>S</w:t>
      </w:r>
      <w:r w:rsidRPr="009C567D">
        <w:rPr>
          <w:b/>
        </w:rPr>
        <w:t>V</w:t>
      </w:r>
      <w:r w:rsidRPr="009C567D">
        <w:rPr>
          <w:b/>
          <w:vertAlign w:val="subscript"/>
        </w:rPr>
        <w:t>S0</w:t>
      </w:r>
      <w:r w:rsidRPr="009C567D">
        <w:t xml:space="preserve"> and </w:t>
      </w:r>
      <w:r w:rsidRPr="009C567D">
        <w:rPr>
          <w:i/>
        </w:rPr>
        <w:t>r</w:t>
      </w:r>
      <w:r w:rsidRPr="009C567D">
        <w:rPr>
          <w:vertAlign w:val="subscript"/>
        </w:rPr>
        <w:t>1</w:t>
      </w:r>
      <w:r w:rsidRPr="009C567D">
        <w:rPr>
          <w:b/>
        </w:rPr>
        <w:t>V</w:t>
      </w:r>
      <w:r w:rsidRPr="009C567D">
        <w:rPr>
          <w:b/>
          <w:vertAlign w:val="subscript"/>
        </w:rPr>
        <w:t>10</w:t>
      </w:r>
      <w:r w:rsidRPr="009C567D">
        <w:t xml:space="preserve"> are considered with the vector </w:t>
      </w:r>
      <w:r w:rsidRPr="009C567D">
        <w:rPr>
          <w:b/>
        </w:rPr>
        <w:t>V</w:t>
      </w:r>
      <w:r w:rsidRPr="009C567D">
        <w:rPr>
          <w:b/>
          <w:vertAlign w:val="subscript"/>
        </w:rPr>
        <w:t>S0</w:t>
      </w:r>
      <w:r w:rsidRPr="009C567D">
        <w:t xml:space="preserve"> perpendicular to both </w:t>
      </w:r>
      <w:r w:rsidRPr="009C567D">
        <w:rPr>
          <w:b/>
        </w:rPr>
        <w:t>V</w:t>
      </w:r>
      <w:r w:rsidRPr="009C567D">
        <w:rPr>
          <w:b/>
          <w:vertAlign w:val="subscript"/>
        </w:rPr>
        <w:t>10</w:t>
      </w:r>
      <w:r w:rsidRPr="009C567D">
        <w:t xml:space="preserve"> and </w:t>
      </w:r>
      <w:r w:rsidRPr="009C567D">
        <w:rPr>
          <w:b/>
        </w:rPr>
        <w:t>V</w:t>
      </w:r>
      <w:r w:rsidRPr="009C567D">
        <w:rPr>
          <w:b/>
          <w:vertAlign w:val="subscript"/>
        </w:rPr>
        <w:t>20</w:t>
      </w:r>
      <w:r w:rsidRPr="009C567D">
        <w:t xml:space="preserve">. </w:t>
      </w:r>
    </w:p>
    <w:p w14:paraId="46E3E179"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V</m:t>
            </m:r>
          </m:e>
          <m:sub>
            <m:r>
              <w:rPr>
                <w:rFonts w:ascii="Cambria Math" w:hAnsi="Cambria Math"/>
              </w:rPr>
              <m:t>S</m:t>
            </m:r>
            <m:r>
              <m:rPr>
                <m:sty m:val="p"/>
              </m:rPr>
              <w:rPr>
                <w:rFonts w:ascii="Cambria Math" w:hAnsi="Cambria Math"/>
              </w:rPr>
              <m:t>0</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20</m:t>
                </m:r>
              </m:sub>
            </m:sSub>
            <m:r>
              <m:rPr>
                <m:sty m:val="b"/>
              </m:rPr>
              <w:rPr>
                <w:rFonts w:ascii="Cambria Math" w:hAnsi="Cambria Math"/>
              </w:rPr>
              <m:t xml:space="preserve"> × </m:t>
            </m:r>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10</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φ</m:t>
                    </m:r>
                  </m:e>
                  <m:sub>
                    <m:r>
                      <w:rPr>
                        <w:rFonts w:ascii="Cambria Math" w:hAnsi="Cambria Math"/>
                      </w:rPr>
                      <m:t>mS</m:t>
                    </m:r>
                  </m:sub>
                </m:sSub>
              </m:e>
            </m:func>
          </m:den>
        </m:f>
        <m:r>
          <m:rPr>
            <m:sty m:val="p"/>
          </m:rPr>
          <w:rPr>
            <w:rFonts w:ascii="Cambria Math" w:hAnsi="Cambria Math"/>
          </w:rPr>
          <m:t>=</m:t>
        </m:r>
        <m:f>
          <m:fPr>
            <m:ctrlPr>
              <w:rPr>
                <w:rFonts w:ascii="Cambria Math" w:hAnsi="Cambria Math"/>
              </w:rPr>
            </m:ctrlPr>
          </m:fPr>
          <m:num>
            <m:r>
              <w:rPr>
                <w:rFonts w:ascii="Cambria Math" w:hAnsi="Cambria Math"/>
              </w:rPr>
              <m:t>1</m:t>
            </m:r>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φ</m:t>
                    </m:r>
                  </m:e>
                  <m:sub>
                    <m:r>
                      <w:rPr>
                        <w:rFonts w:ascii="Cambria Math" w:hAnsi="Cambria Math"/>
                      </w:rPr>
                      <m:t>mS</m:t>
                    </m:r>
                  </m:sub>
                </m:sSub>
              </m:e>
            </m:func>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y</m:t>
                      </m:r>
                    </m:e>
                    <m:sub>
                      <m:r>
                        <m:rPr>
                          <m:sty m:val="p"/>
                        </m:rPr>
                        <w:rPr>
                          <w:rFonts w:ascii="Cambria Math" w:hAnsi="Cambria Math"/>
                        </w:rPr>
                        <m:t>20</m:t>
                      </m:r>
                    </m:sub>
                  </m:sSub>
                  <m:sSub>
                    <m:sSubPr>
                      <m:ctrlPr>
                        <w:rPr>
                          <w:rFonts w:ascii="Cambria Math" w:hAnsi="Cambria Math"/>
                        </w:rPr>
                      </m:ctrlPr>
                    </m:sSubPr>
                    <m:e>
                      <m:r>
                        <w:rPr>
                          <w:rFonts w:ascii="Cambria Math" w:hAnsi="Cambria Math"/>
                        </w:rPr>
                        <m:t>z</m:t>
                      </m:r>
                    </m:e>
                    <m:sub>
                      <m:r>
                        <m:rPr>
                          <m:sty m:val="p"/>
                        </m:rPr>
                        <w:rPr>
                          <w:rFonts w:ascii="Cambria Math" w:hAnsi="Cambria Math"/>
                        </w:rPr>
                        <m:t>10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m:rPr>
                          <m:sty m:val="p"/>
                        </m:rPr>
                        <w:rPr>
                          <w:rFonts w:ascii="Cambria Math" w:hAnsi="Cambria Math"/>
                        </w:rPr>
                        <m:t>20</m:t>
                      </m:r>
                    </m:sub>
                  </m:sSub>
                  <m:sSub>
                    <m:sSubPr>
                      <m:ctrlPr>
                        <w:rPr>
                          <w:rFonts w:ascii="Cambria Math" w:hAnsi="Cambria Math"/>
                        </w:rPr>
                      </m:ctrlPr>
                    </m:sSubPr>
                    <m:e>
                      <m:r>
                        <w:rPr>
                          <w:rFonts w:ascii="Cambria Math" w:hAnsi="Cambria Math"/>
                        </w:rPr>
                        <m:t>y</m:t>
                      </m:r>
                    </m:e>
                    <m:sub>
                      <m:r>
                        <m:rPr>
                          <m:sty m:val="p"/>
                        </m:rPr>
                        <w:rPr>
                          <w:rFonts w:ascii="Cambria Math" w:hAnsi="Cambria Math"/>
                        </w:rPr>
                        <m:t>10</m:t>
                      </m:r>
                    </m:sub>
                  </m:sSub>
                </m:e>
              </m:mr>
              <m:mr>
                <m:e>
                  <m:sSub>
                    <m:sSubPr>
                      <m:ctrlPr>
                        <w:rPr>
                          <w:rFonts w:ascii="Cambria Math" w:hAnsi="Cambria Math"/>
                        </w:rPr>
                      </m:ctrlPr>
                    </m:sSubPr>
                    <m:e>
                      <m:r>
                        <w:rPr>
                          <w:rFonts w:ascii="Cambria Math" w:hAnsi="Cambria Math"/>
                        </w:rPr>
                        <m:t>z</m:t>
                      </m:r>
                    </m:e>
                    <m:sub>
                      <m:r>
                        <m:rPr>
                          <m:sty m:val="p"/>
                        </m:rPr>
                        <w:rPr>
                          <w:rFonts w:ascii="Cambria Math" w:hAnsi="Cambria Math"/>
                        </w:rPr>
                        <m:t>20</m:t>
                      </m:r>
                    </m:sub>
                  </m:sSub>
                  <m:sSub>
                    <m:sSubPr>
                      <m:ctrlPr>
                        <w:rPr>
                          <w:rFonts w:ascii="Cambria Math" w:hAnsi="Cambria Math"/>
                        </w:rPr>
                      </m:ctrlPr>
                    </m:sSubPr>
                    <m:e>
                      <m:r>
                        <w:rPr>
                          <w:rFonts w:ascii="Cambria Math" w:hAnsi="Cambria Math"/>
                        </w:rPr>
                        <m:t>x</m:t>
                      </m:r>
                    </m:e>
                    <m:sub>
                      <m:r>
                        <m:rPr>
                          <m:sty m:val="p"/>
                        </m:rPr>
                        <w:rPr>
                          <w:rFonts w:ascii="Cambria Math" w:hAnsi="Cambria Math"/>
                        </w:rPr>
                        <m:t>10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m:rPr>
                          <m:sty m:val="p"/>
                        </m:rPr>
                        <w:rPr>
                          <w:rFonts w:ascii="Cambria Math" w:hAnsi="Cambria Math"/>
                        </w:rPr>
                        <m:t>20</m:t>
                      </m:r>
                    </m:sub>
                  </m:sSub>
                  <m:sSub>
                    <m:sSubPr>
                      <m:ctrlPr>
                        <w:rPr>
                          <w:rFonts w:ascii="Cambria Math" w:hAnsi="Cambria Math"/>
                        </w:rPr>
                      </m:ctrlPr>
                    </m:sSubPr>
                    <m:e>
                      <m:r>
                        <w:rPr>
                          <w:rFonts w:ascii="Cambria Math" w:hAnsi="Cambria Math"/>
                        </w:rPr>
                        <m:t>z</m:t>
                      </m:r>
                    </m:e>
                    <m:sub>
                      <m:r>
                        <m:rPr>
                          <m:sty m:val="p"/>
                        </m:rPr>
                        <w:rPr>
                          <w:rFonts w:ascii="Cambria Math" w:hAnsi="Cambria Math"/>
                        </w:rPr>
                        <m:t>10</m:t>
                      </m:r>
                    </m:sub>
                  </m:sSub>
                </m:e>
              </m:mr>
              <m:mr>
                <m:e>
                  <m:sSub>
                    <m:sSubPr>
                      <m:ctrlPr>
                        <w:rPr>
                          <w:rFonts w:ascii="Cambria Math" w:hAnsi="Cambria Math"/>
                        </w:rPr>
                      </m:ctrlPr>
                    </m:sSubPr>
                    <m:e>
                      <m:r>
                        <w:rPr>
                          <w:rFonts w:ascii="Cambria Math" w:hAnsi="Cambria Math"/>
                        </w:rPr>
                        <m:t>x</m:t>
                      </m:r>
                    </m:e>
                    <m:sub>
                      <m:r>
                        <m:rPr>
                          <m:sty m:val="p"/>
                        </m:rPr>
                        <w:rPr>
                          <w:rFonts w:ascii="Cambria Math" w:hAnsi="Cambria Math"/>
                        </w:rPr>
                        <m:t>20</m:t>
                      </m:r>
                    </m:sub>
                  </m:sSub>
                  <m:sSub>
                    <m:sSubPr>
                      <m:ctrlPr>
                        <w:rPr>
                          <w:rFonts w:ascii="Cambria Math" w:hAnsi="Cambria Math"/>
                        </w:rPr>
                      </m:ctrlPr>
                    </m:sSubPr>
                    <m:e>
                      <m:r>
                        <w:rPr>
                          <w:rFonts w:ascii="Cambria Math" w:hAnsi="Cambria Math"/>
                        </w:rPr>
                        <m:t>y</m:t>
                      </m:r>
                    </m:e>
                    <m:sub>
                      <m:r>
                        <m:rPr>
                          <m:sty m:val="p"/>
                        </m:rPr>
                        <w:rPr>
                          <w:rFonts w:ascii="Cambria Math" w:hAnsi="Cambria Math"/>
                        </w:rPr>
                        <m:t>10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20</m:t>
                      </m:r>
                    </m:sub>
                  </m:sSub>
                  <m:sSub>
                    <m:sSubPr>
                      <m:ctrlPr>
                        <w:rPr>
                          <w:rFonts w:ascii="Cambria Math" w:hAnsi="Cambria Math"/>
                        </w:rPr>
                      </m:ctrlPr>
                    </m:sSubPr>
                    <m:e>
                      <m:r>
                        <w:rPr>
                          <w:rFonts w:ascii="Cambria Math" w:hAnsi="Cambria Math"/>
                        </w:rPr>
                        <m:t>x</m:t>
                      </m:r>
                    </m:e>
                    <m:sub>
                      <m:r>
                        <m:rPr>
                          <m:sty m:val="p"/>
                        </m:rPr>
                        <w:rPr>
                          <w:rFonts w:ascii="Cambria Math" w:hAnsi="Cambria Math"/>
                        </w:rPr>
                        <m:t>10</m:t>
                      </m:r>
                    </m:sub>
                  </m:sSub>
                </m:e>
              </m:mr>
            </m:m>
          </m:e>
        </m:d>
        <m:r>
          <w:rPr>
            <w:rFonts w:ascii="Cambria Math" w:hAnsi="Cambria Math"/>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0</m:t>
                      </m:r>
                    </m:sub>
                  </m:sSub>
                </m:e>
              </m:mr>
              <m:mr>
                <m:e>
                  <m:sSub>
                    <m:sSubPr>
                      <m:ctrlPr>
                        <w:rPr>
                          <w:rFonts w:ascii="Cambria Math" w:hAnsi="Cambria Math"/>
                        </w:rPr>
                      </m:ctrlPr>
                    </m:sSubPr>
                    <m:e>
                      <m:r>
                        <w:rPr>
                          <w:rFonts w:ascii="Cambria Math" w:hAnsi="Cambria Math"/>
                        </w:rPr>
                        <m:t>y</m:t>
                      </m:r>
                    </m:e>
                    <m:sub>
                      <m:r>
                        <w:rPr>
                          <w:rFonts w:ascii="Cambria Math" w:hAnsi="Cambria Math"/>
                        </w:rPr>
                        <m:t>S</m:t>
                      </m:r>
                      <m:r>
                        <m:rPr>
                          <m:sty m:val="p"/>
                        </m:rPr>
                        <w:rPr>
                          <w:rFonts w:ascii="Cambria Math" w:hAnsi="Cambria Math"/>
                        </w:rPr>
                        <m:t>0</m:t>
                      </m:r>
                    </m:sub>
                  </m:sSub>
                </m:e>
              </m:mr>
              <m:mr>
                <m:e>
                  <m:sSub>
                    <m:sSubPr>
                      <m:ctrlPr>
                        <w:rPr>
                          <w:rFonts w:ascii="Cambria Math" w:hAnsi="Cambria Math"/>
                        </w:rPr>
                      </m:ctrlPr>
                    </m:sSubPr>
                    <m:e>
                      <m:r>
                        <w:rPr>
                          <w:rFonts w:ascii="Cambria Math" w:hAnsi="Cambria Math"/>
                        </w:rPr>
                        <m:t>z</m:t>
                      </m:r>
                    </m:e>
                    <m:sub>
                      <m:r>
                        <w:rPr>
                          <w:rFonts w:ascii="Cambria Math" w:hAnsi="Cambria Math"/>
                        </w:rPr>
                        <m:t>S</m:t>
                      </m:r>
                      <m:r>
                        <m:rPr>
                          <m:sty m:val="p"/>
                        </m:rPr>
                        <w:rPr>
                          <w:rFonts w:ascii="Cambria Math" w:hAnsi="Cambria Math"/>
                        </w:rPr>
                        <m:t>0</m:t>
                      </m:r>
                    </m:sub>
                  </m:sSub>
                </m:e>
              </m:mr>
            </m:m>
          </m:e>
        </m:d>
        <m:r>
          <m:rPr>
            <m:sty m:val="p"/>
          </m:rPr>
          <w:rPr>
            <w:rFonts w:ascii="Cambria Math" w:hAnsi="Cambria Math"/>
          </w:rPr>
          <m:t xml:space="preserve"> </m:t>
        </m:r>
      </m:oMath>
      <w:r w:rsidRPr="009C567D">
        <w:tab/>
        <w:t>(26)</w:t>
      </w:r>
    </w:p>
    <w:p w14:paraId="2F4DC1CA" w14:textId="77777777" w:rsidR="0031075C" w:rsidRPr="009C567D" w:rsidRDefault="0031075C" w:rsidP="00CE1C20">
      <w:pPr>
        <w:jc w:val="both"/>
      </w:pPr>
      <w:r w:rsidRPr="009C567D">
        <w:t xml:space="preserve">Since the four vectors </w:t>
      </w:r>
      <w:r w:rsidRPr="009C567D">
        <w:rPr>
          <w:b/>
        </w:rPr>
        <w:t>R</w:t>
      </w:r>
      <w:r w:rsidRPr="009C567D">
        <w:rPr>
          <w:b/>
          <w:vertAlign w:val="subscript"/>
        </w:rPr>
        <w:t>12</w:t>
      </w:r>
      <w:r w:rsidRPr="009C567D">
        <w:t xml:space="preserve">, </w:t>
      </w:r>
      <w:r w:rsidRPr="009C567D">
        <w:rPr>
          <w:i/>
        </w:rPr>
        <w:t>r</w:t>
      </w:r>
      <w:r w:rsidRPr="009C567D">
        <w:rPr>
          <w:vertAlign w:val="subscript"/>
        </w:rPr>
        <w:t>2</w:t>
      </w:r>
      <w:r w:rsidRPr="009C567D">
        <w:rPr>
          <w:b/>
        </w:rPr>
        <w:t>V</w:t>
      </w:r>
      <w:r w:rsidRPr="009C567D">
        <w:rPr>
          <w:b/>
          <w:vertAlign w:val="subscript"/>
        </w:rPr>
        <w:t>20</w:t>
      </w:r>
      <w:r w:rsidRPr="009C567D">
        <w:t xml:space="preserve">, </w:t>
      </w:r>
      <w:r w:rsidRPr="009C567D">
        <w:rPr>
          <w:i/>
        </w:rPr>
        <w:t>r</w:t>
      </w:r>
      <w:r w:rsidRPr="009C567D">
        <w:rPr>
          <w:i/>
          <w:vertAlign w:val="subscript"/>
        </w:rPr>
        <w:t>S</w:t>
      </w:r>
      <w:r w:rsidRPr="009C567D">
        <w:rPr>
          <w:b/>
        </w:rPr>
        <w:t>V</w:t>
      </w:r>
      <w:r w:rsidRPr="009C567D">
        <w:rPr>
          <w:b/>
          <w:vertAlign w:val="subscript"/>
        </w:rPr>
        <w:t>S0</w:t>
      </w:r>
      <w:r w:rsidRPr="009C567D">
        <w:t xml:space="preserve"> and </w:t>
      </w:r>
      <w:r w:rsidRPr="009C567D">
        <w:rPr>
          <w:i/>
        </w:rPr>
        <w:t>r</w:t>
      </w:r>
      <w:r w:rsidRPr="009C567D">
        <w:rPr>
          <w:vertAlign w:val="subscript"/>
        </w:rPr>
        <w:t>1</w:t>
      </w:r>
      <w:r w:rsidRPr="009C567D">
        <w:rPr>
          <w:b/>
        </w:rPr>
        <w:t>V</w:t>
      </w:r>
      <w:r w:rsidRPr="009C567D">
        <w:rPr>
          <w:b/>
          <w:vertAlign w:val="subscript"/>
        </w:rPr>
        <w:t>10</w:t>
      </w:r>
      <w:r w:rsidRPr="009C567D">
        <w:t xml:space="preserve"> form a closed three-dimensional polygon, the identity (27) can be written:</w:t>
      </w:r>
    </w:p>
    <w:p w14:paraId="55102C43" w14:textId="77777777" w:rsidR="0031075C" w:rsidRPr="009C567D" w:rsidRDefault="0031075C" w:rsidP="00CE1C20">
      <w:pPr>
        <w:pStyle w:val="Equation"/>
      </w:pPr>
      <w:r w:rsidRPr="009C567D">
        <w:tab/>
      </w:r>
      <w:r w:rsidRPr="009C567D">
        <w:tab/>
      </w:r>
      <w:r w:rsidRPr="009C567D">
        <w:object w:dxaOrig="2900" w:dyaOrig="360" w14:anchorId="2B75B06E">
          <v:shape id="_x0000_i1026" type="#_x0000_t75" style="width:150.9pt;height:21.45pt" o:ole="" fillcolor="window">
            <v:imagedata r:id="rId18" o:title=""/>
          </v:shape>
          <o:OLEObject Type="Embed" ProgID="Equation.3" ShapeID="_x0000_i1026" DrawAspect="Content" ObjectID="_1748273662" r:id="rId19"/>
        </w:object>
      </w:r>
      <w:r w:rsidRPr="009C567D">
        <w:tab/>
        <w:t>(27)</w:t>
      </w:r>
    </w:p>
    <w:p w14:paraId="687EE3EC" w14:textId="77777777" w:rsidR="0031075C" w:rsidRPr="009C567D" w:rsidRDefault="0031075C" w:rsidP="00CE1C20">
      <w:pPr>
        <w:jc w:val="both"/>
      </w:pPr>
      <w:r w:rsidRPr="009C567D">
        <w:t xml:space="preserve">The identity (27) can be converted into a matrix equation that can be solved for the unknown distances </w:t>
      </w:r>
      <m:oMath>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S</m:t>
                </m:r>
              </m:sub>
            </m:sSub>
          </m:e>
        </m:d>
      </m:oMath>
      <w:r w:rsidRPr="009C567D">
        <w:t xml:space="preserve"> as in (28).</w:t>
      </w:r>
    </w:p>
    <w:p w14:paraId="66FACFEA" w14:textId="77777777" w:rsidR="0031075C" w:rsidRPr="009C567D" w:rsidRDefault="0031075C" w:rsidP="00CE1C20">
      <w:pPr>
        <w:pStyle w:val="Equation"/>
      </w:pPr>
      <w:r w:rsidRPr="009C567D">
        <w:tab/>
      </w:r>
      <w:r w:rsidRPr="009C567D">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s</m:t>
                      </m:r>
                    </m:sub>
                  </m:sSub>
                </m:e>
              </m:mr>
              <m:mr>
                <m:e>
                  <m:sSub>
                    <m:sSubPr>
                      <m:ctrlPr>
                        <w:rPr>
                          <w:rFonts w:ascii="Cambria Math" w:hAnsi="Cambria Math"/>
                        </w:rPr>
                      </m:ctrlPr>
                    </m:sSubPr>
                    <m:e>
                      <m:r>
                        <w:rPr>
                          <w:rFonts w:ascii="Cambria Math" w:hAnsi="Cambria Math"/>
                        </w:rPr>
                        <m:t>r</m:t>
                      </m:r>
                    </m:e>
                    <m:sub>
                      <m:r>
                        <m:rPr>
                          <m:sty m:val="p"/>
                        </m:rPr>
                        <w:rPr>
                          <w:rFonts w:ascii="Cambria Math" w:hAnsi="Cambria Math"/>
                        </w:rPr>
                        <m:t>1</m:t>
                      </m:r>
                    </m:sub>
                  </m:sSub>
                </m:e>
              </m:mr>
              <m:mr>
                <m:e>
                  <m:sSub>
                    <m:sSubPr>
                      <m:ctrlPr>
                        <w:rPr>
                          <w:rFonts w:ascii="Cambria Math" w:hAnsi="Cambria Math"/>
                        </w:rPr>
                      </m:ctrlPr>
                    </m:sSubPr>
                    <m:e>
                      <m:r>
                        <w:rPr>
                          <w:rFonts w:ascii="Cambria Math" w:hAnsi="Cambria Math"/>
                        </w:rPr>
                        <m:t>r</m:t>
                      </m:r>
                    </m:e>
                    <m:sub>
                      <m:r>
                        <m:rPr>
                          <m:sty m:val="p"/>
                        </m:rPr>
                        <w:rPr>
                          <w:rFonts w:ascii="Cambria Math" w:hAnsi="Cambria Math"/>
                        </w:rPr>
                        <m:t>2</m:t>
                      </m:r>
                    </m:sub>
                  </m:sSub>
                </m:e>
              </m:mr>
            </m:m>
          </m:e>
        </m:d>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0</m:t>
                          </m:r>
                        </m:sub>
                      </m:sSub>
                    </m:e>
                    <m:e>
                      <m:sSub>
                        <m:sSubPr>
                          <m:ctrlPr>
                            <w:rPr>
                              <w:rFonts w:ascii="Cambria Math" w:hAnsi="Cambria Math"/>
                            </w:rPr>
                          </m:ctrlPr>
                        </m:sSubPr>
                        <m:e>
                          <m:r>
                            <w:rPr>
                              <w:rFonts w:ascii="Cambria Math" w:hAnsi="Cambria Math"/>
                            </w:rPr>
                            <m:t>x</m:t>
                          </m:r>
                        </m:e>
                        <m:sub>
                          <m:r>
                            <m:rPr>
                              <m:sty m:val="p"/>
                            </m:rPr>
                            <w:rPr>
                              <w:rFonts w:ascii="Cambria Math" w:hAnsi="Cambria Math"/>
                            </w:rPr>
                            <m:t>10</m:t>
                          </m:r>
                        </m:sub>
                      </m:sSub>
                    </m:e>
                    <m:e>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20</m:t>
                          </m:r>
                        </m:sub>
                      </m:sSub>
                    </m:e>
                  </m:mr>
                  <m:mr>
                    <m:e>
                      <m:sSub>
                        <m:sSubPr>
                          <m:ctrlPr>
                            <w:rPr>
                              <w:rFonts w:ascii="Cambria Math" w:hAnsi="Cambria Math"/>
                            </w:rPr>
                          </m:ctrlPr>
                        </m:sSubPr>
                        <m:e>
                          <m:r>
                            <w:rPr>
                              <w:rFonts w:ascii="Cambria Math" w:hAnsi="Cambria Math"/>
                            </w:rPr>
                            <m:t>y</m:t>
                          </m:r>
                        </m:e>
                        <m:sub>
                          <m:r>
                            <w:rPr>
                              <w:rFonts w:ascii="Cambria Math" w:hAnsi="Cambria Math"/>
                            </w:rPr>
                            <m:t>S</m:t>
                          </m:r>
                          <m:r>
                            <m:rPr>
                              <m:sty m:val="p"/>
                            </m:rPr>
                            <w:rPr>
                              <w:rFonts w:ascii="Cambria Math" w:hAnsi="Cambria Math"/>
                            </w:rPr>
                            <m:t>0</m:t>
                          </m:r>
                        </m:sub>
                      </m:sSub>
                    </m:e>
                    <m:e>
                      <m:sSub>
                        <m:sSubPr>
                          <m:ctrlPr>
                            <w:rPr>
                              <w:rFonts w:ascii="Cambria Math" w:hAnsi="Cambria Math"/>
                            </w:rPr>
                          </m:ctrlPr>
                        </m:sSubPr>
                        <m:e>
                          <m:r>
                            <w:rPr>
                              <w:rFonts w:ascii="Cambria Math" w:hAnsi="Cambria Math"/>
                            </w:rPr>
                            <m:t>y</m:t>
                          </m:r>
                        </m:e>
                        <m:sub>
                          <m:r>
                            <m:rPr>
                              <m:sty m:val="p"/>
                            </m:rPr>
                            <w:rPr>
                              <w:rFonts w:ascii="Cambria Math" w:hAnsi="Cambria Math"/>
                            </w:rPr>
                            <m:t>10</m:t>
                          </m:r>
                        </m:sub>
                      </m:sSub>
                    </m:e>
                    <m:e>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20</m:t>
                          </m:r>
                        </m:sub>
                      </m:sSub>
                    </m:e>
                  </m:mr>
                  <m:mr>
                    <m:e>
                      <m:sSub>
                        <m:sSubPr>
                          <m:ctrlPr>
                            <w:rPr>
                              <w:rFonts w:ascii="Cambria Math" w:hAnsi="Cambria Math"/>
                            </w:rPr>
                          </m:ctrlPr>
                        </m:sSubPr>
                        <m:e>
                          <m:r>
                            <w:rPr>
                              <w:rFonts w:ascii="Cambria Math" w:hAnsi="Cambria Math"/>
                            </w:rPr>
                            <m:t>z</m:t>
                          </m:r>
                        </m:e>
                        <m:sub>
                          <m:r>
                            <w:rPr>
                              <w:rFonts w:ascii="Cambria Math" w:hAnsi="Cambria Math"/>
                            </w:rPr>
                            <m:t>S</m:t>
                          </m:r>
                          <m:r>
                            <m:rPr>
                              <m:sty m:val="p"/>
                            </m:rPr>
                            <w:rPr>
                              <w:rFonts w:ascii="Cambria Math" w:hAnsi="Cambria Math"/>
                            </w:rPr>
                            <m:t>0</m:t>
                          </m:r>
                        </m:sub>
                      </m:sSub>
                    </m:e>
                    <m:e>
                      <m:sSub>
                        <m:sSubPr>
                          <m:ctrlPr>
                            <w:rPr>
                              <w:rFonts w:ascii="Cambria Math" w:hAnsi="Cambria Math"/>
                            </w:rPr>
                          </m:ctrlPr>
                        </m:sSubPr>
                        <m:e>
                          <m:r>
                            <w:rPr>
                              <w:rFonts w:ascii="Cambria Math" w:hAnsi="Cambria Math"/>
                            </w:rPr>
                            <m:t>z</m:t>
                          </m:r>
                        </m:e>
                        <m:sub>
                          <m:r>
                            <m:rPr>
                              <m:sty m:val="p"/>
                            </m:rPr>
                            <w:rPr>
                              <w:rFonts w:ascii="Cambria Math" w:hAnsi="Cambria Math"/>
                            </w:rPr>
                            <m:t>10</m:t>
                          </m:r>
                        </m:sub>
                      </m:sSub>
                    </m:e>
                    <m:e>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20</m:t>
                          </m:r>
                        </m:sub>
                      </m:sSub>
                    </m:e>
                  </m:mr>
                </m:m>
              </m:e>
            </m:d>
          </m:e>
          <m:sup>
            <m:r>
              <m:rPr>
                <m:sty m:val="p"/>
              </m:rPr>
              <w:rPr>
                <w:rFonts w:ascii="Cambria Math" w:hAnsi="Cambria Math"/>
              </w:rPr>
              <m:t>-1</m:t>
            </m:r>
          </m:sup>
        </m:sSup>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d</m:t>
                  </m:r>
                </m:e>
              </m:mr>
              <m:mr>
                <m:e>
                  <m:r>
                    <m:rPr>
                      <m:sty m:val="p"/>
                    </m:rPr>
                    <w:rPr>
                      <w:rFonts w:ascii="Cambria Math" w:hAnsi="Cambria Math"/>
                    </w:rPr>
                    <m:t>0</m:t>
                  </m:r>
                </m:e>
              </m:mr>
              <m:mr>
                <m:e>
                  <m:sSub>
                    <m:sSubPr>
                      <m:ctrlPr>
                        <w:rPr>
                          <w:rFonts w:ascii="Cambria Math" w:hAnsi="Cambria Math"/>
                        </w:rPr>
                      </m:ctrlPr>
                    </m:sSubPr>
                    <m:e>
                      <m:r>
                        <w:rPr>
                          <w:rFonts w:ascii="Cambria Math" w:hAnsi="Cambria Math"/>
                        </w:rPr>
                        <m:t>h</m:t>
                      </m:r>
                    </m:e>
                    <m:sub>
                      <m:r>
                        <m:rPr>
                          <m:sty m:val="p"/>
                        </m:rPr>
                        <w:rPr>
                          <w:rFonts w:ascii="Cambria Math" w:hAnsi="Cambria Math"/>
                        </w:rPr>
                        <m:t>2</m:t>
                      </m:r>
                    </m:sub>
                  </m:sSub>
                </m:e>
              </m:mr>
            </m:m>
          </m:e>
        </m:d>
      </m:oMath>
      <w:r w:rsidRPr="009C567D">
        <w:tab/>
        <w:t>(28)</w:t>
      </w:r>
    </w:p>
    <w:p w14:paraId="3F073586" w14:textId="77777777" w:rsidR="0031075C" w:rsidRPr="009C567D" w:rsidRDefault="0031075C" w:rsidP="00CE1C20">
      <w:pPr>
        <w:jc w:val="both"/>
      </w:pPr>
      <w:r w:rsidRPr="009C567D">
        <w:t>The operator</w:t>
      </w:r>
      <m:oMath>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d>
          </m:e>
          <m:sup>
            <m:r>
              <w:rPr>
                <w:rFonts w:ascii="Cambria Math" w:hAnsi="Cambria Math"/>
              </w:rPr>
              <m:t>-1</m:t>
            </m:r>
          </m:sup>
        </m:sSup>
        <m:r>
          <w:rPr>
            <w:rFonts w:ascii="Cambria Math" w:hAnsi="Cambria Math"/>
          </w:rPr>
          <m:t xml:space="preserve"> </m:t>
        </m:r>
      </m:oMath>
      <w:r w:rsidRPr="009C567D">
        <w:t xml:space="preserve">in equations (29) is the inverse matrix operator. </w:t>
      </w:r>
    </w:p>
    <w:p w14:paraId="129D36A4" w14:textId="77777777" w:rsidR="0031075C" w:rsidRPr="009C567D" w:rsidRDefault="0031075C" w:rsidP="00CE1C20">
      <w:pPr>
        <w:spacing w:after="240"/>
        <w:jc w:val="both"/>
        <w:rPr>
          <w:sz w:val="16"/>
        </w:rPr>
      </w:pPr>
      <w:r w:rsidRPr="009C567D">
        <w:t xml:space="preserve">Getting the unknown distances </w:t>
      </w:r>
      <m:oMath>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S</m:t>
                </m:r>
              </m:sub>
            </m:sSub>
          </m:e>
        </m:d>
      </m:oMath>
      <w:r w:rsidRPr="009C567D">
        <w:t xml:space="preserve"> enables calculating the off-axis squint angle </w:t>
      </w:r>
      <m:oMath>
        <m:sSub>
          <m:sSubPr>
            <m:ctrlPr>
              <w:rPr>
                <w:rFonts w:ascii="Cambria Math" w:hAnsi="Cambria Math"/>
                <w:i/>
              </w:rPr>
            </m:ctrlPr>
          </m:sSubPr>
          <m:e>
            <m:r>
              <w:rPr>
                <w:rFonts w:ascii="Cambria Math" w:hAnsi="Cambria Math"/>
              </w:rPr>
              <m:t>ψ</m:t>
            </m:r>
          </m:e>
          <m:sub>
            <m:r>
              <w:rPr>
                <w:rFonts w:ascii="Cambria Math" w:hAnsi="Cambria Math"/>
              </w:rPr>
              <m:t>1,2</m:t>
            </m:r>
          </m:sub>
        </m:sSub>
      </m:oMath>
      <w:r w:rsidRPr="009C567D">
        <w:t xml:space="preserve"> at Station 1 or 2 of the point of closest approach on the other station main beam axis as in (29).</w:t>
      </w:r>
    </w:p>
    <w:p w14:paraId="3445E6B4"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Ψ</m:t>
            </m:r>
          </m:e>
          <m:sub>
            <m:r>
              <m:rPr>
                <m:sty m:val="p"/>
              </m:rPr>
              <w:rPr>
                <w:rFonts w:ascii="Cambria Math" w:hAnsi="Cambria Math"/>
              </w:rPr>
              <m:t>1,2</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S</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1,2</m:t>
                        </m:r>
                      </m:sub>
                    </m:sSub>
                  </m:den>
                </m:f>
              </m:e>
            </m:d>
          </m:e>
        </m:func>
      </m:oMath>
      <w:r w:rsidRPr="009C567D">
        <w:tab/>
        <w:t>(29)</w:t>
      </w:r>
      <w:bookmarkStart w:id="524" w:name="_Toc493061937"/>
      <w:bookmarkStart w:id="525" w:name="_Toc493062190"/>
      <w:bookmarkStart w:id="526" w:name="_Toc493064358"/>
      <w:bookmarkStart w:id="527" w:name="_Toc493142935"/>
      <w:bookmarkStart w:id="528" w:name="_Toc495309220"/>
      <w:bookmarkStart w:id="529" w:name="_Toc495309303"/>
      <w:bookmarkStart w:id="530" w:name="_Toc495309386"/>
      <w:bookmarkStart w:id="531" w:name="_Toc495310049"/>
      <w:bookmarkStart w:id="532" w:name="_Toc495398252"/>
      <w:bookmarkStart w:id="533" w:name="_Toc495398315"/>
      <w:bookmarkStart w:id="534" w:name="_Toc495398380"/>
      <w:bookmarkStart w:id="535" w:name="_Toc495398444"/>
      <w:bookmarkStart w:id="536" w:name="_Toc495568540"/>
      <w:bookmarkStart w:id="537" w:name="_Toc495569007"/>
      <w:bookmarkStart w:id="538" w:name="_Toc495574451"/>
      <w:bookmarkStart w:id="539" w:name="_Toc495585384"/>
      <w:bookmarkStart w:id="540" w:name="_Toc495585452"/>
      <w:bookmarkStart w:id="541" w:name="_Toc495586043"/>
      <w:bookmarkStart w:id="542" w:name="_Toc495586119"/>
      <w:bookmarkStart w:id="543" w:name="_Toc495586196"/>
      <w:bookmarkStart w:id="544" w:name="_Toc495589656"/>
      <w:bookmarkStart w:id="545" w:name="_Toc495602932"/>
      <w:bookmarkStart w:id="546" w:name="_Toc495603093"/>
      <w:bookmarkStart w:id="547" w:name="_Toc495603256"/>
      <w:bookmarkStart w:id="548" w:name="_Toc495603414"/>
      <w:bookmarkStart w:id="549" w:name="_Toc495603663"/>
      <w:bookmarkStart w:id="550" w:name="_Toc495684178"/>
      <w:bookmarkStart w:id="551" w:name="_Toc495684771"/>
      <w:bookmarkStart w:id="552" w:name="_Toc495755272"/>
      <w:bookmarkStart w:id="553" w:name="_Toc495842249"/>
      <w:bookmarkStart w:id="554" w:name="_Toc495843177"/>
      <w:bookmarkStart w:id="555" w:name="_Toc495875934"/>
      <w:bookmarkStart w:id="556" w:name="_Toc495906210"/>
      <w:bookmarkStart w:id="557" w:name="_Toc496016885"/>
      <w:bookmarkStart w:id="558" w:name="_Toc496017050"/>
      <w:bookmarkStart w:id="559" w:name="_Toc496022941"/>
      <w:bookmarkStart w:id="560" w:name="_Toc496086823"/>
      <w:bookmarkStart w:id="561" w:name="_Toc496107163"/>
      <w:bookmarkStart w:id="562" w:name="_Toc496124442"/>
      <w:bookmarkStart w:id="563" w:name="_Toc496131619"/>
      <w:bookmarkStart w:id="564" w:name="_Toc496434058"/>
      <w:bookmarkStart w:id="565" w:name="_Toc496514424"/>
      <w:bookmarkStart w:id="566" w:name="_Toc501535173"/>
      <w:bookmarkStart w:id="567" w:name="_Toc501535313"/>
      <w:bookmarkStart w:id="568" w:name="_Toc501537092"/>
      <w:bookmarkStart w:id="569" w:name="_Toc501538172"/>
      <w:bookmarkStart w:id="570" w:name="_Toc501538466"/>
      <w:bookmarkStart w:id="571" w:name="_Toc501538610"/>
      <w:bookmarkStart w:id="572" w:name="_Toc501538754"/>
      <w:bookmarkStart w:id="573" w:name="_Toc502911273"/>
      <w:bookmarkStart w:id="574" w:name="_Toc503083172"/>
      <w:bookmarkStart w:id="575" w:name="_Toc503083307"/>
      <w:bookmarkStart w:id="576" w:name="_Toc503196764"/>
      <w:bookmarkStart w:id="577" w:name="_Toc503252914"/>
      <w:bookmarkStart w:id="578" w:name="_Toc503253060"/>
      <w:bookmarkStart w:id="579" w:name="_Toc503253206"/>
      <w:bookmarkStart w:id="580" w:name="_Toc503253352"/>
      <w:bookmarkStart w:id="581" w:name="_Toc503263426"/>
      <w:bookmarkStart w:id="582" w:name="_Toc503871213"/>
      <w:bookmarkStart w:id="583" w:name="_Toc503953517"/>
      <w:bookmarkStart w:id="584" w:name="_Toc503982159"/>
      <w:bookmarkStart w:id="585" w:name="_Toc503982308"/>
      <w:bookmarkStart w:id="586" w:name="_Toc503998230"/>
      <w:bookmarkStart w:id="587" w:name="_Toc503998383"/>
      <w:bookmarkStart w:id="588" w:name="_Toc504000339"/>
      <w:bookmarkStart w:id="589" w:name="_Toc504000531"/>
      <w:bookmarkStart w:id="590" w:name="_Toc493061938"/>
      <w:bookmarkStart w:id="591" w:name="_Toc493062191"/>
      <w:bookmarkStart w:id="592" w:name="_Toc493064359"/>
      <w:bookmarkStart w:id="593" w:name="_Toc493142936"/>
      <w:bookmarkStart w:id="594" w:name="_Toc495309221"/>
      <w:bookmarkStart w:id="595" w:name="_Toc495309304"/>
      <w:bookmarkStart w:id="596" w:name="_Toc495309387"/>
      <w:bookmarkStart w:id="597" w:name="_Toc495310050"/>
      <w:bookmarkStart w:id="598" w:name="_Toc495398253"/>
      <w:bookmarkStart w:id="599" w:name="_Toc495398316"/>
      <w:bookmarkStart w:id="600" w:name="_Toc495398381"/>
      <w:bookmarkStart w:id="601" w:name="_Toc495398445"/>
      <w:bookmarkStart w:id="602" w:name="_Toc495568541"/>
      <w:bookmarkStart w:id="603" w:name="_Toc495569008"/>
      <w:bookmarkStart w:id="604" w:name="_Toc495574452"/>
      <w:bookmarkStart w:id="605" w:name="_Toc495585385"/>
      <w:bookmarkStart w:id="606" w:name="_Toc495585453"/>
      <w:bookmarkStart w:id="607" w:name="_Toc495586044"/>
      <w:bookmarkStart w:id="608" w:name="_Toc495586120"/>
      <w:bookmarkStart w:id="609" w:name="_Toc495586197"/>
      <w:bookmarkStart w:id="610" w:name="_Toc495589657"/>
      <w:bookmarkStart w:id="611" w:name="_Toc495602933"/>
      <w:bookmarkStart w:id="612" w:name="_Toc495603094"/>
      <w:bookmarkStart w:id="613" w:name="_Toc495603257"/>
      <w:bookmarkStart w:id="614" w:name="_Toc495603415"/>
      <w:bookmarkStart w:id="615" w:name="_Toc495603664"/>
      <w:bookmarkStart w:id="616" w:name="_Toc495684179"/>
      <w:bookmarkStart w:id="617" w:name="_Toc495684772"/>
      <w:bookmarkStart w:id="618" w:name="_Toc495755273"/>
      <w:bookmarkStart w:id="619" w:name="_Toc495842250"/>
      <w:bookmarkStart w:id="620" w:name="_Toc495843178"/>
      <w:bookmarkStart w:id="621" w:name="_Toc495875935"/>
      <w:bookmarkStart w:id="622" w:name="_Toc495906211"/>
      <w:bookmarkStart w:id="623" w:name="_Toc496016886"/>
      <w:bookmarkStart w:id="624" w:name="_Toc496017051"/>
      <w:bookmarkStart w:id="625" w:name="_Toc496022942"/>
      <w:bookmarkStart w:id="626" w:name="_Toc496086824"/>
      <w:bookmarkStart w:id="627" w:name="_Toc496107164"/>
      <w:bookmarkStart w:id="628" w:name="_Toc496124443"/>
      <w:bookmarkStart w:id="629" w:name="_Toc496131620"/>
      <w:bookmarkStart w:id="630" w:name="_Toc496434059"/>
      <w:bookmarkStart w:id="631" w:name="_Toc496514425"/>
      <w:bookmarkStart w:id="632" w:name="_Toc501535174"/>
      <w:bookmarkStart w:id="633" w:name="_Toc501535314"/>
      <w:bookmarkStart w:id="634" w:name="_Toc501537093"/>
      <w:bookmarkStart w:id="635" w:name="_Toc501538173"/>
      <w:bookmarkStart w:id="636" w:name="_Toc501538467"/>
      <w:bookmarkStart w:id="637" w:name="_Toc501538611"/>
      <w:bookmarkStart w:id="638" w:name="_Toc501538755"/>
      <w:bookmarkStart w:id="639" w:name="_Toc502911274"/>
      <w:bookmarkStart w:id="640" w:name="_Toc503083173"/>
      <w:bookmarkStart w:id="641" w:name="_Toc503083308"/>
      <w:bookmarkStart w:id="642" w:name="_Toc503196765"/>
      <w:bookmarkStart w:id="643" w:name="_Toc503252915"/>
      <w:bookmarkStart w:id="644" w:name="_Toc503253061"/>
      <w:bookmarkStart w:id="645" w:name="_Toc503253207"/>
      <w:bookmarkStart w:id="646" w:name="_Toc503253353"/>
      <w:bookmarkStart w:id="647" w:name="_Toc503263427"/>
      <w:bookmarkStart w:id="648" w:name="_Toc503871214"/>
      <w:bookmarkStart w:id="649" w:name="_Toc503953518"/>
      <w:bookmarkStart w:id="650" w:name="_Toc503982160"/>
      <w:bookmarkStart w:id="651" w:name="_Toc503982309"/>
      <w:bookmarkStart w:id="652" w:name="_Toc503998231"/>
      <w:bookmarkStart w:id="653" w:name="_Toc503998384"/>
      <w:bookmarkStart w:id="654" w:name="_Toc504000340"/>
      <w:bookmarkStart w:id="655" w:name="_Toc504000532"/>
      <w:bookmarkStart w:id="656" w:name="_Toc496434060"/>
      <w:bookmarkStart w:id="657" w:name="_Toc496514426"/>
      <w:bookmarkStart w:id="658" w:name="_Toc501535175"/>
      <w:bookmarkStart w:id="659" w:name="_Toc501535315"/>
      <w:bookmarkStart w:id="660" w:name="_Toc501537094"/>
      <w:bookmarkStart w:id="661" w:name="_Toc501538174"/>
      <w:bookmarkStart w:id="662" w:name="_Toc501538468"/>
      <w:bookmarkStart w:id="663" w:name="_Toc501538612"/>
      <w:bookmarkStart w:id="664" w:name="_Toc501538756"/>
      <w:bookmarkStart w:id="665" w:name="_Toc502911275"/>
      <w:bookmarkStart w:id="666" w:name="_Toc503083174"/>
      <w:bookmarkStart w:id="667" w:name="_Toc503083309"/>
      <w:bookmarkStart w:id="668" w:name="_Toc503196766"/>
      <w:bookmarkStart w:id="669" w:name="_Toc503252916"/>
      <w:bookmarkStart w:id="670" w:name="_Toc503253062"/>
      <w:bookmarkStart w:id="671" w:name="_Toc503253208"/>
      <w:bookmarkStart w:id="672" w:name="_Toc503253354"/>
      <w:bookmarkStart w:id="673" w:name="_Toc503263428"/>
      <w:bookmarkStart w:id="674" w:name="_Toc503871215"/>
      <w:bookmarkStart w:id="675" w:name="_Toc503953519"/>
      <w:bookmarkStart w:id="676" w:name="_Toc503982161"/>
      <w:bookmarkStart w:id="677" w:name="_Toc503982310"/>
      <w:bookmarkStart w:id="678" w:name="_Toc503998232"/>
      <w:bookmarkStart w:id="679" w:name="_Toc503998385"/>
      <w:bookmarkStart w:id="680" w:name="_Toc504000341"/>
      <w:bookmarkStart w:id="681" w:name="_Toc504000533"/>
      <w:bookmarkStart w:id="682" w:name="_Toc496434061"/>
      <w:bookmarkStart w:id="683" w:name="_Toc496514427"/>
      <w:bookmarkStart w:id="684" w:name="_Toc501535176"/>
      <w:bookmarkStart w:id="685" w:name="_Toc501535316"/>
      <w:bookmarkStart w:id="686" w:name="_Toc501537095"/>
      <w:bookmarkStart w:id="687" w:name="_Toc501538175"/>
      <w:bookmarkStart w:id="688" w:name="_Toc501538469"/>
      <w:bookmarkStart w:id="689" w:name="_Toc501538613"/>
      <w:bookmarkStart w:id="690" w:name="_Toc501538757"/>
      <w:bookmarkStart w:id="691" w:name="_Toc502911276"/>
      <w:bookmarkStart w:id="692" w:name="_Toc503083175"/>
      <w:bookmarkStart w:id="693" w:name="_Toc503083310"/>
      <w:bookmarkStart w:id="694" w:name="_Toc503196767"/>
      <w:bookmarkStart w:id="695" w:name="_Toc503252917"/>
      <w:bookmarkStart w:id="696" w:name="_Toc503253063"/>
      <w:bookmarkStart w:id="697" w:name="_Toc503253209"/>
      <w:bookmarkStart w:id="698" w:name="_Toc503253355"/>
      <w:bookmarkStart w:id="699" w:name="_Toc503263429"/>
      <w:bookmarkStart w:id="700" w:name="_Toc503871216"/>
      <w:bookmarkStart w:id="701" w:name="_Toc503953520"/>
      <w:bookmarkStart w:id="702" w:name="_Toc503982162"/>
      <w:bookmarkStart w:id="703" w:name="_Toc503982311"/>
      <w:bookmarkStart w:id="704" w:name="_Toc503998233"/>
      <w:bookmarkStart w:id="705" w:name="_Toc503998386"/>
      <w:bookmarkStart w:id="706" w:name="_Toc504000342"/>
      <w:bookmarkStart w:id="707" w:name="_Toc504000534"/>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78B058E9" w14:textId="77777777" w:rsidR="0031075C" w:rsidRPr="009C567D" w:rsidRDefault="0031075C" w:rsidP="00CE1C20">
      <w:pPr>
        <w:pStyle w:val="Heading2"/>
      </w:pPr>
      <w:bookmarkStart w:id="708" w:name="_Toc501538176"/>
      <w:bookmarkStart w:id="709" w:name="_Toc137659207"/>
      <w:r w:rsidRPr="009C567D">
        <w:t>2.3</w:t>
      </w:r>
      <w:r w:rsidRPr="009C567D">
        <w:tab/>
        <w:t>Electromagnetic parameters</w:t>
      </w:r>
      <w:bookmarkEnd w:id="708"/>
      <w:bookmarkEnd w:id="709"/>
    </w:p>
    <w:p w14:paraId="204FD476" w14:textId="787A825A" w:rsidR="0031075C" w:rsidRPr="009C567D" w:rsidRDefault="0031075C" w:rsidP="00CE1C20">
      <w:pPr>
        <w:spacing w:after="240"/>
        <w:jc w:val="both"/>
        <w:rPr>
          <w:szCs w:val="24"/>
        </w:rPr>
      </w:pPr>
      <w:bookmarkStart w:id="710" w:name="_Toc425744020"/>
      <w:bookmarkStart w:id="711" w:name="_Toc425744053"/>
      <w:bookmarkStart w:id="712" w:name="_Toc425746599"/>
      <w:bookmarkStart w:id="713" w:name="_Toc425746824"/>
      <w:bookmarkStart w:id="714" w:name="_Toc425768396"/>
      <w:bookmarkStart w:id="715" w:name="_Toc425776002"/>
      <w:bookmarkStart w:id="716" w:name="_Toc425776142"/>
      <w:bookmarkStart w:id="717" w:name="_Toc425777399"/>
      <w:bookmarkStart w:id="718" w:name="_Toc425786400"/>
      <w:bookmarkStart w:id="719" w:name="_Toc425806848"/>
      <w:bookmarkStart w:id="720" w:name="_Toc425833587"/>
      <w:bookmarkStart w:id="721" w:name="_Toc425836448"/>
      <w:bookmarkEnd w:id="710"/>
      <w:bookmarkEnd w:id="711"/>
      <w:bookmarkEnd w:id="712"/>
      <w:bookmarkEnd w:id="713"/>
      <w:bookmarkEnd w:id="714"/>
      <w:bookmarkEnd w:id="715"/>
      <w:bookmarkEnd w:id="716"/>
      <w:bookmarkEnd w:id="717"/>
      <w:bookmarkEnd w:id="718"/>
      <w:bookmarkEnd w:id="719"/>
      <w:bookmarkEnd w:id="720"/>
      <w:bookmarkEnd w:id="721"/>
      <w:r w:rsidRPr="009C567D">
        <w:rPr>
          <w:bCs/>
          <w:szCs w:val="24"/>
        </w:rPr>
        <w:t xml:space="preserve">Raindrop electromagnetic parameters represented by the bi-static cross section </w:t>
      </w:r>
      <m:oMath>
        <m:sSub>
          <m:sSubPr>
            <m:ctrlPr>
              <w:rPr>
                <w:rFonts w:ascii="Cambria Math" w:hAnsi="Cambria Math"/>
                <w:bCs/>
                <w:i/>
                <w:szCs w:val="24"/>
              </w:rPr>
            </m:ctrlPr>
          </m:sSubPr>
          <m:e>
            <m:r>
              <w:rPr>
                <w:rFonts w:ascii="Cambria Math" w:hAnsi="Cambria Math"/>
                <w:szCs w:val="24"/>
              </w:rPr>
              <m:t>σ</m:t>
            </m:r>
          </m:e>
          <m:sub>
            <m:r>
              <w:rPr>
                <w:rFonts w:ascii="Cambria Math" w:hAnsi="Cambria Math"/>
                <w:szCs w:val="24"/>
              </w:rPr>
              <m:t>pq</m:t>
            </m:r>
          </m:sub>
        </m:sSub>
      </m:oMath>
      <w:r w:rsidRPr="009C567D">
        <w:rPr>
          <w:bCs/>
          <w:szCs w:val="24"/>
        </w:rPr>
        <w:t xml:space="preserve"> per unit volume, and the specific attenuation </w:t>
      </w:r>
      <m:oMath>
        <m:sSub>
          <m:sSubPr>
            <m:ctrlPr>
              <w:rPr>
                <w:rFonts w:ascii="Cambria Math" w:hAnsi="Cambria Math"/>
                <w:bCs/>
                <w:i/>
                <w:szCs w:val="24"/>
              </w:rPr>
            </m:ctrlPr>
          </m:sSubPr>
          <m:e>
            <m:r>
              <w:rPr>
                <w:rFonts w:ascii="Cambria Math" w:hAnsi="Cambria Math"/>
                <w:szCs w:val="24"/>
              </w:rPr>
              <m:t>γ</m:t>
            </m:r>
          </m:e>
          <m:sub>
            <m:r>
              <w:rPr>
                <w:rFonts w:ascii="Cambria Math" w:hAnsi="Cambria Math"/>
                <w:szCs w:val="24"/>
              </w:rPr>
              <m:t>q</m:t>
            </m:r>
          </m:sub>
        </m:sSub>
      </m:oMath>
      <w:r w:rsidRPr="009C567D">
        <w:rPr>
          <w:bCs/>
          <w:szCs w:val="24"/>
        </w:rPr>
        <w:t xml:space="preserve"> of raindrops are required for hydrometeor scatter study. For a field with </w:t>
      </w:r>
      <m:oMath>
        <m:sSub>
          <m:sSubPr>
            <m:ctrlPr>
              <w:rPr>
                <w:rFonts w:ascii="Cambria Math" w:hAnsi="Cambria Math"/>
                <w:bCs/>
                <w:i/>
                <w:szCs w:val="24"/>
              </w:rPr>
            </m:ctrlPr>
          </m:sSubPr>
          <m:e>
            <m:acc>
              <m:accPr>
                <m:ctrlPr>
                  <w:rPr>
                    <w:rFonts w:ascii="Cambria Math" w:hAnsi="Cambria Math"/>
                    <w:bCs/>
                    <w:i/>
                    <w:szCs w:val="24"/>
                  </w:rPr>
                </m:ctrlPr>
              </m:accPr>
              <m:e>
                <m:r>
                  <w:rPr>
                    <w:rFonts w:ascii="Cambria Math" w:hAnsi="Cambria Math"/>
                    <w:szCs w:val="24"/>
                  </w:rPr>
                  <m:t>q</m:t>
                </m:r>
              </m:e>
            </m:acc>
          </m:e>
          <m:sub>
            <m:r>
              <w:rPr>
                <w:rFonts w:ascii="Cambria Math" w:hAnsi="Cambria Math"/>
                <w:szCs w:val="24"/>
              </w:rPr>
              <m:t>i</m:t>
            </m:r>
          </m:sub>
        </m:sSub>
      </m:oMath>
      <w:r w:rsidRPr="009C567D">
        <w:rPr>
          <w:bCs/>
          <w:szCs w:val="24"/>
        </w:rPr>
        <w:t xml:space="preserve"> polarization illuminating an integration element in </w:t>
      </w:r>
      <m:oMath>
        <m:acc>
          <m:accPr>
            <m:ctrlPr>
              <w:rPr>
                <w:rFonts w:ascii="Cambria Math" w:hAnsi="Cambria Math"/>
                <w:bCs/>
                <w:i/>
                <w:szCs w:val="24"/>
              </w:rPr>
            </m:ctrlPr>
          </m:accPr>
          <m:e>
            <m:r>
              <w:rPr>
                <w:rFonts w:ascii="Cambria Math" w:hAnsi="Cambria Math"/>
                <w:szCs w:val="24"/>
              </w:rPr>
              <m:t>i</m:t>
            </m:r>
          </m:e>
        </m:acc>
      </m:oMath>
      <w:r w:rsidRPr="009C567D">
        <w:rPr>
          <w:bCs/>
          <w:szCs w:val="24"/>
        </w:rPr>
        <w:t xml:space="preserve"> direction the specific attenuation </w:t>
      </w:r>
      <m:oMath>
        <m:sSub>
          <m:sSubPr>
            <m:ctrlPr>
              <w:rPr>
                <w:rFonts w:ascii="Cambria Math" w:hAnsi="Cambria Math"/>
                <w:bCs/>
                <w:i/>
                <w:szCs w:val="24"/>
              </w:rPr>
            </m:ctrlPr>
          </m:sSubPr>
          <m:e>
            <m:r>
              <w:rPr>
                <w:rFonts w:ascii="Cambria Math" w:hAnsi="Cambria Math"/>
                <w:szCs w:val="24"/>
              </w:rPr>
              <m:t>γ</m:t>
            </m:r>
          </m:e>
          <m:sub>
            <m:r>
              <w:rPr>
                <w:rFonts w:ascii="Cambria Math" w:hAnsi="Cambria Math"/>
                <w:szCs w:val="24"/>
              </w:rPr>
              <m:t>q</m:t>
            </m:r>
          </m:sub>
        </m:sSub>
      </m:oMath>
      <w:r w:rsidRPr="009C567D">
        <w:rPr>
          <w:bCs/>
          <w:szCs w:val="24"/>
        </w:rPr>
        <w:t xml:space="preserve"> is:</w:t>
      </w:r>
    </w:p>
    <w:p w14:paraId="31968969"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γ</m:t>
            </m:r>
          </m:e>
          <m:sub>
            <m:r>
              <w:rPr>
                <w:rFonts w:ascii="Cambria Math" w:hAnsi="Cambria Math"/>
              </w:rPr>
              <m:t>q</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r>
              <w:rPr>
                <w:rFonts w:ascii="Cambria Math" w:hAnsi="Cambria Math"/>
              </w:rPr>
              <m:t>π</m:t>
            </m:r>
          </m:num>
          <m:den>
            <m:r>
              <w:rPr>
                <w:rFonts w:ascii="Cambria Math" w:hAnsi="Cambria Math"/>
              </w:rPr>
              <m:t>k</m:t>
            </m:r>
          </m:den>
        </m:f>
        <m:nary>
          <m:naryPr>
            <m:limLoc m:val="undOvr"/>
            <m:ctrlPr>
              <w:rPr>
                <w:rFonts w:ascii="Cambria Math" w:hAnsi="Cambria Math"/>
              </w:rPr>
            </m:ctrlPr>
          </m:naryPr>
          <m:sub>
            <m:sSub>
              <m:sSubPr>
                <m:ctrlPr>
                  <w:rPr>
                    <w:rFonts w:ascii="Cambria Math" w:hAnsi="Cambria Math"/>
                  </w:rPr>
                </m:ctrlPr>
              </m:sSubPr>
              <m:e>
                <m:r>
                  <w:rPr>
                    <w:rFonts w:ascii="Cambria Math" w:hAnsi="Cambria Math"/>
                  </w:rPr>
                  <m:t>D</m:t>
                </m:r>
              </m:e>
              <m:sub>
                <m:r>
                  <w:rPr>
                    <w:rFonts w:ascii="Cambria Math" w:hAnsi="Cambria Math"/>
                  </w:rPr>
                  <m:t>min</m:t>
                </m:r>
              </m:sub>
            </m:sSub>
          </m:sub>
          <m:sup>
            <m:sSub>
              <m:sSubPr>
                <m:ctrlPr>
                  <w:rPr>
                    <w:rFonts w:ascii="Cambria Math" w:hAnsi="Cambria Math"/>
                  </w:rPr>
                </m:ctrlPr>
              </m:sSubPr>
              <m:e>
                <m:r>
                  <w:rPr>
                    <w:rFonts w:ascii="Cambria Math" w:hAnsi="Cambria Math"/>
                  </w:rPr>
                  <m:t>D</m:t>
                </m:r>
              </m:e>
              <m:sub>
                <m:r>
                  <w:rPr>
                    <w:rFonts w:ascii="Cambria Math" w:hAnsi="Cambria Math"/>
                  </w:rPr>
                  <m:t>max</m:t>
                </m:r>
              </m:sub>
            </m:sSub>
          </m:sup>
          <m:e>
            <m:r>
              <w:rPr>
                <w:rFonts w:ascii="Cambria Math" w:hAnsi="Cambria Math"/>
              </w:rPr>
              <m:t>n</m:t>
            </m:r>
            <m:d>
              <m:dPr>
                <m:ctrlPr>
                  <w:rPr>
                    <w:rFonts w:ascii="Cambria Math" w:hAnsi="Cambria Math"/>
                  </w:rPr>
                </m:ctrlPr>
              </m:dPr>
              <m:e>
                <m:r>
                  <w:rPr>
                    <w:rFonts w:ascii="Cambria Math" w:hAnsi="Cambria Math"/>
                  </w:rPr>
                  <m:t>D</m:t>
                </m:r>
              </m:e>
            </m:d>
            <m:r>
              <m:rPr>
                <m:sty m:val="p"/>
              </m:rPr>
              <w:rPr>
                <w:rFonts w:ascii="Cambria Math" w:hAnsi="Cambria Math"/>
              </w:rPr>
              <m:t xml:space="preserve"> </m:t>
            </m:r>
            <m:r>
              <w:rPr>
                <w:rFonts w:ascii="Cambria Math" w:hAnsi="Cambria Math"/>
              </w:rPr>
              <m:t>Im</m:t>
            </m:r>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qq</m:t>
                    </m:r>
                  </m:sub>
                </m:sSub>
                <m:r>
                  <m:rPr>
                    <m:sty m:val="p"/>
                  </m:rPr>
                  <w:rPr>
                    <w:rFonts w:ascii="Cambria Math" w:hAnsi="Cambria Math"/>
                  </w:rPr>
                  <m:t>(</m:t>
                </m:r>
                <m:acc>
                  <m:accPr>
                    <m:ctrlPr>
                      <w:rPr>
                        <w:rFonts w:ascii="Cambria Math" w:hAnsi="Cambria Math"/>
                      </w:rPr>
                    </m:ctrlPr>
                  </m:accPr>
                  <m:e>
                    <m:r>
                      <w:rPr>
                        <w:rFonts w:ascii="Cambria Math" w:hAnsi="Cambria Math"/>
                      </w:rPr>
                      <m:t>i</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r>
                  <m:rPr>
                    <m:sty m:val="p"/>
                  </m:rPr>
                  <w:rPr>
                    <w:rFonts w:ascii="Cambria Math" w:hAnsi="Cambria Math"/>
                  </w:rPr>
                  <m:t>)</m:t>
                </m:r>
              </m:e>
            </m:d>
            <m:r>
              <w:rPr>
                <w:rFonts w:ascii="Cambria Math" w:hAnsi="Cambria Math"/>
              </w:rPr>
              <m:t>dD</m:t>
            </m:r>
          </m:e>
        </m:nary>
      </m:oMath>
      <w:r w:rsidRPr="009C567D">
        <w:tab/>
        <w:t>(30)</w:t>
      </w:r>
    </w:p>
    <w:p w14:paraId="7722531D" w14:textId="77777777" w:rsidR="0031075C" w:rsidRPr="009C567D" w:rsidRDefault="0031075C" w:rsidP="00CE1C20">
      <w:pPr>
        <w:spacing w:after="240"/>
        <w:rPr>
          <w:szCs w:val="24"/>
        </w:rPr>
      </w:pPr>
      <w:r w:rsidRPr="009C567D">
        <w:rPr>
          <w:bCs/>
          <w:szCs w:val="24"/>
        </w:rPr>
        <w:t xml:space="preserve">and the bi-static cross section </w:t>
      </w:r>
      <m:oMath>
        <m:sSub>
          <m:sSubPr>
            <m:ctrlPr>
              <w:rPr>
                <w:rFonts w:ascii="Cambria Math" w:hAnsi="Cambria Math"/>
                <w:bCs/>
                <w:i/>
                <w:szCs w:val="24"/>
              </w:rPr>
            </m:ctrlPr>
          </m:sSubPr>
          <m:e>
            <m:r>
              <w:rPr>
                <w:rFonts w:ascii="Cambria Math" w:hAnsi="Cambria Math"/>
                <w:szCs w:val="24"/>
              </w:rPr>
              <m:t>σ</m:t>
            </m:r>
          </m:e>
          <m:sub>
            <m:r>
              <w:rPr>
                <w:rFonts w:ascii="Cambria Math" w:hAnsi="Cambria Math"/>
                <w:szCs w:val="24"/>
              </w:rPr>
              <m:t>pq</m:t>
            </m:r>
          </m:sub>
        </m:sSub>
      </m:oMath>
      <w:r w:rsidRPr="009C567D">
        <w:rPr>
          <w:bCs/>
          <w:szCs w:val="24"/>
        </w:rPr>
        <w:t xml:space="preserve"> in a scattering direction </w:t>
      </w:r>
      <m:oMath>
        <m:acc>
          <m:accPr>
            <m:ctrlPr>
              <w:rPr>
                <w:rFonts w:ascii="Cambria Math" w:hAnsi="Cambria Math"/>
                <w:bCs/>
                <w:i/>
                <w:szCs w:val="24"/>
              </w:rPr>
            </m:ctrlPr>
          </m:accPr>
          <m:e>
            <m:r>
              <w:rPr>
                <w:rFonts w:ascii="Cambria Math" w:hAnsi="Cambria Math"/>
                <w:szCs w:val="24"/>
              </w:rPr>
              <m:t>s</m:t>
            </m:r>
          </m:e>
        </m:acc>
      </m:oMath>
      <w:r w:rsidRPr="009C567D">
        <w:rPr>
          <w:bCs/>
          <w:szCs w:val="24"/>
        </w:rPr>
        <w:t xml:space="preserve"> for a polarization </w:t>
      </w:r>
      <m:oMath>
        <m:sSub>
          <m:sSubPr>
            <m:ctrlPr>
              <w:rPr>
                <w:rFonts w:ascii="Cambria Math" w:hAnsi="Cambria Math"/>
                <w:bCs/>
                <w:i/>
                <w:szCs w:val="24"/>
              </w:rPr>
            </m:ctrlPr>
          </m:sSubPr>
          <m:e>
            <m:acc>
              <m:accPr>
                <m:ctrlPr>
                  <w:rPr>
                    <w:rFonts w:ascii="Cambria Math" w:hAnsi="Cambria Math"/>
                    <w:bCs/>
                    <w:i/>
                    <w:szCs w:val="24"/>
                  </w:rPr>
                </m:ctrlPr>
              </m:accPr>
              <m:e>
                <m:r>
                  <w:rPr>
                    <w:rFonts w:ascii="Cambria Math" w:hAnsi="Cambria Math"/>
                    <w:szCs w:val="24"/>
                  </w:rPr>
                  <m:t>p</m:t>
                </m:r>
              </m:e>
            </m:acc>
          </m:e>
          <m:sub>
            <m:r>
              <w:rPr>
                <w:rFonts w:ascii="Cambria Math" w:hAnsi="Cambria Math"/>
                <w:szCs w:val="24"/>
              </w:rPr>
              <m:t>s</m:t>
            </m:r>
          </m:sub>
        </m:sSub>
      </m:oMath>
      <w:r w:rsidRPr="009C567D">
        <w:rPr>
          <w:bCs/>
          <w:szCs w:val="24"/>
        </w:rPr>
        <w:t xml:space="preserve"> is:</w:t>
      </w:r>
    </w:p>
    <w:p w14:paraId="7ADB74CB"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σ</m:t>
            </m:r>
          </m:e>
          <m:sub>
            <m:r>
              <w:rPr>
                <w:rFonts w:ascii="Cambria Math" w:hAnsi="Cambria Math"/>
              </w:rPr>
              <m:t>pq</m:t>
            </m:r>
          </m:sub>
        </m:sSub>
        <m:r>
          <m:rPr>
            <m:sty m:val="p"/>
          </m:rPr>
          <w:rPr>
            <w:rFonts w:ascii="Cambria Math" w:hAnsi="Cambria Math"/>
          </w:rPr>
          <m:t>= 4</m:t>
        </m:r>
        <m:r>
          <w:rPr>
            <w:rFonts w:ascii="Cambria Math" w:hAnsi="Cambria Math"/>
          </w:rPr>
          <m:t>π</m:t>
        </m:r>
        <m:nary>
          <m:naryPr>
            <m:limLoc m:val="undOvr"/>
            <m:ctrlPr>
              <w:rPr>
                <w:rFonts w:ascii="Cambria Math" w:hAnsi="Cambria Math"/>
              </w:rPr>
            </m:ctrlPr>
          </m:naryPr>
          <m:sub>
            <m:sSub>
              <m:sSubPr>
                <m:ctrlPr>
                  <w:rPr>
                    <w:rFonts w:ascii="Cambria Math" w:hAnsi="Cambria Math"/>
                  </w:rPr>
                </m:ctrlPr>
              </m:sSubPr>
              <m:e>
                <m:r>
                  <w:rPr>
                    <w:rFonts w:ascii="Cambria Math" w:hAnsi="Cambria Math"/>
                  </w:rPr>
                  <m:t>D</m:t>
                </m:r>
              </m:e>
              <m:sub>
                <m:r>
                  <w:rPr>
                    <w:rFonts w:ascii="Cambria Math" w:hAnsi="Cambria Math"/>
                  </w:rPr>
                  <m:t>min</m:t>
                </m:r>
              </m:sub>
            </m:sSub>
          </m:sub>
          <m:sup>
            <m:sSub>
              <m:sSubPr>
                <m:ctrlPr>
                  <w:rPr>
                    <w:rFonts w:ascii="Cambria Math" w:hAnsi="Cambria Math"/>
                  </w:rPr>
                </m:ctrlPr>
              </m:sSubPr>
              <m:e>
                <m:r>
                  <w:rPr>
                    <w:rFonts w:ascii="Cambria Math" w:hAnsi="Cambria Math"/>
                  </w:rPr>
                  <m:t>D</m:t>
                </m:r>
              </m:e>
              <m:sub>
                <m:r>
                  <w:rPr>
                    <w:rFonts w:ascii="Cambria Math" w:hAnsi="Cambria Math"/>
                  </w:rPr>
                  <m:t>max</m:t>
                </m:r>
              </m:sub>
            </m:sSub>
          </m:sup>
          <m:e>
            <m:r>
              <w:rPr>
                <w:rFonts w:ascii="Cambria Math" w:hAnsi="Cambria Math"/>
              </w:rPr>
              <m:t>n</m:t>
            </m:r>
            <m:d>
              <m:dPr>
                <m:ctrlPr>
                  <w:rPr>
                    <w:rFonts w:ascii="Cambria Math" w:hAnsi="Cambria Math"/>
                  </w:rPr>
                </m:ctrlPr>
              </m:dPr>
              <m:e>
                <m:r>
                  <w:rPr>
                    <w:rFonts w:ascii="Cambria Math" w:hAnsi="Cambria Math"/>
                  </w:rPr>
                  <m:t>D</m:t>
                </m:r>
              </m:e>
            </m:d>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pq</m:t>
                        </m:r>
                      </m:sub>
                    </m:sSub>
                    <m:d>
                      <m:dPr>
                        <m:ctrlPr>
                          <w:rPr>
                            <w:rFonts w:ascii="Cambria Math" w:hAnsi="Cambria Math"/>
                          </w:rPr>
                        </m:ctrlPr>
                      </m:dPr>
                      <m:e>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e>
                </m:d>
              </m:e>
              <m:sup>
                <m:r>
                  <m:rPr>
                    <m:sty m:val="p"/>
                  </m:rPr>
                  <w:rPr>
                    <w:rFonts w:ascii="Cambria Math" w:hAnsi="Cambria Math"/>
                  </w:rPr>
                  <m:t>2</m:t>
                </m:r>
              </m:sup>
            </m:sSup>
            <m:r>
              <m:rPr>
                <m:sty m:val="p"/>
              </m:rPr>
              <w:rPr>
                <w:rFonts w:ascii="Cambria Math" w:hAnsi="Cambria Math"/>
              </w:rPr>
              <m:t xml:space="preserve"> </m:t>
            </m:r>
            <m:r>
              <w:rPr>
                <w:rFonts w:ascii="Cambria Math" w:hAnsi="Cambria Math"/>
              </w:rPr>
              <m:t>dD</m:t>
            </m:r>
          </m:e>
        </m:nary>
      </m:oMath>
      <w:r w:rsidRPr="009C567D">
        <w:tab/>
        <w:t>(31)</w:t>
      </w:r>
    </w:p>
    <w:p w14:paraId="501C9A4A" w14:textId="77777777" w:rsidR="0031075C" w:rsidRPr="009C567D" w:rsidRDefault="0031075C" w:rsidP="00CE1C20">
      <w:pPr>
        <w:jc w:val="both"/>
      </w:pPr>
      <w:r w:rsidRPr="009C567D">
        <w:t xml:space="preserve">In (31), </w:t>
      </w:r>
      <m:oMath>
        <m:sSub>
          <m:sSubPr>
            <m:ctrlPr>
              <w:rPr>
                <w:rFonts w:ascii="Cambria Math" w:hAnsi="Cambria Math"/>
                <w:i/>
              </w:rPr>
            </m:ctrlPr>
          </m:sSubPr>
          <m:e>
            <m:r>
              <w:rPr>
                <w:rFonts w:ascii="Cambria Math" w:hAnsi="Cambria Math"/>
              </w:rPr>
              <m:t>f</m:t>
            </m:r>
          </m:e>
          <m:sub>
            <m:r>
              <w:rPr>
                <w:rFonts w:ascii="Cambria Math" w:hAnsi="Cambria Math"/>
              </w:rPr>
              <m:t>pq</m:t>
            </m:r>
          </m:sub>
        </m:sSub>
        <m:d>
          <m:dPr>
            <m:ctrlPr>
              <w:rPr>
                <w:rFonts w:ascii="Cambria Math" w:hAnsi="Cambria Math"/>
                <w:i/>
              </w:rPr>
            </m:ctrlPr>
          </m:dPr>
          <m:e>
            <m:acc>
              <m:accPr>
                <m:ctrlPr>
                  <w:rPr>
                    <w:rFonts w:ascii="Cambria Math" w:hAnsi="Cambria Math"/>
                    <w:i/>
                  </w:rPr>
                </m:ctrlPr>
              </m:accPr>
              <m:e>
                <m:r>
                  <w:rPr>
                    <w:rFonts w:ascii="Cambria Math" w:hAnsi="Cambria Math"/>
                  </w:rPr>
                  <m:t>s</m:t>
                </m:r>
              </m:e>
            </m:acc>
            <m:r>
              <w:rPr>
                <w:rFonts w:ascii="Cambria Math" w:hAnsi="Cambria Math"/>
              </w:rPr>
              <m:t xml:space="preserve">, </m:t>
            </m:r>
            <m:acc>
              <m:accPr>
                <m:ctrlPr>
                  <w:rPr>
                    <w:rFonts w:ascii="Cambria Math" w:hAnsi="Cambria Math"/>
                    <w:i/>
                  </w:rPr>
                </m:ctrlPr>
              </m:accPr>
              <m:e>
                <m:r>
                  <w:rPr>
                    <w:rFonts w:ascii="Cambria Math" w:hAnsi="Cambria Math"/>
                  </w:rPr>
                  <m:t>i</m:t>
                </m:r>
              </m:e>
            </m:acc>
          </m:e>
        </m:d>
      </m:oMath>
      <w:r w:rsidRPr="009C567D">
        <w:t xml:space="preserve"> is the </w:t>
      </w:r>
      <m:oMath>
        <m:r>
          <w:rPr>
            <w:rFonts w:ascii="Cambria Math" w:hAnsi="Cambria Math"/>
          </w:rPr>
          <m:t>pq</m:t>
        </m:r>
      </m:oMath>
      <w:r w:rsidRPr="009C567D">
        <w:t xml:space="preserve"> element of the scattering amplitude matrix. Details about the scattering amplitude and field polarization representations are given in Annex A. In (30), </w:t>
      </w:r>
      <m:oMath>
        <m:sSub>
          <m:sSubPr>
            <m:ctrlPr>
              <w:rPr>
                <w:rFonts w:ascii="Cambria Math" w:hAnsi="Cambria Math"/>
                <w:i/>
              </w:rPr>
            </m:ctrlPr>
          </m:sSubPr>
          <m:e>
            <m:r>
              <w:rPr>
                <w:rFonts w:ascii="Cambria Math" w:hAnsi="Cambria Math"/>
              </w:rPr>
              <m:t>f</m:t>
            </m:r>
          </m:e>
          <m:sub>
            <m:r>
              <w:rPr>
                <w:rFonts w:ascii="Cambria Math" w:hAnsi="Cambria Math"/>
              </w:rPr>
              <m:t>pp</m:t>
            </m:r>
          </m:sub>
        </m:sSub>
        <m:d>
          <m:dPr>
            <m:ctrlPr>
              <w:rPr>
                <w:rFonts w:ascii="Cambria Math" w:hAnsi="Cambria Math"/>
                <w:i/>
              </w:rPr>
            </m:ctrlPr>
          </m:dPr>
          <m:e>
            <m:acc>
              <m:accPr>
                <m:ctrlPr>
                  <w:rPr>
                    <w:rFonts w:ascii="Cambria Math" w:hAnsi="Cambria Math"/>
                    <w:i/>
                  </w:rPr>
                </m:ctrlPr>
              </m:accPr>
              <m:e>
                <m:r>
                  <w:rPr>
                    <w:rFonts w:ascii="Cambria Math" w:hAnsi="Cambria Math"/>
                  </w:rPr>
                  <m:t>i</m:t>
                </m:r>
              </m:e>
            </m:acc>
            <m:r>
              <w:rPr>
                <w:rFonts w:ascii="Cambria Math" w:hAnsi="Cambria Math"/>
              </w:rPr>
              <m:t xml:space="preserve">, </m:t>
            </m:r>
            <m:acc>
              <m:accPr>
                <m:ctrlPr>
                  <w:rPr>
                    <w:rFonts w:ascii="Cambria Math" w:hAnsi="Cambria Math"/>
                    <w:i/>
                  </w:rPr>
                </m:ctrlPr>
              </m:accPr>
              <m:e>
                <m:r>
                  <w:rPr>
                    <w:rFonts w:ascii="Cambria Math" w:hAnsi="Cambria Math"/>
                  </w:rPr>
                  <m:t>i</m:t>
                </m:r>
              </m:e>
            </m:acc>
          </m:e>
        </m:d>
      </m:oMath>
      <w:r w:rsidRPr="009C567D">
        <w:t xml:space="preserve"> is the scattering amplitude in the forward direction, and </w:t>
      </w:r>
      <m:oMath>
        <m:r>
          <w:rPr>
            <w:rFonts w:ascii="Cambria Math" w:hAnsi="Cambria Math"/>
          </w:rPr>
          <m:t>Im</m:t>
        </m:r>
        <m:d>
          <m:dPr>
            <m:ctrlPr>
              <w:rPr>
                <w:rFonts w:ascii="Cambria Math" w:hAnsi="Cambria Math"/>
                <w:i/>
              </w:rPr>
            </m:ctrlPr>
          </m:dPr>
          <m:e/>
        </m:d>
      </m:oMath>
      <w:r w:rsidRPr="009C567D">
        <w:t xml:space="preserve"> is the imaginary part operator.</w:t>
      </w:r>
    </w:p>
    <w:p w14:paraId="7457DD2D" w14:textId="77777777" w:rsidR="0031075C" w:rsidRPr="009C567D" w:rsidRDefault="0031075C" w:rsidP="00CE1C20">
      <w:pPr>
        <w:jc w:val="both"/>
      </w:pPr>
      <w:r w:rsidRPr="009C567D">
        <w:t xml:space="preserve">The scattering amplitude </w:t>
      </w:r>
      <m:oMath>
        <m:sSub>
          <m:sSubPr>
            <m:ctrlPr>
              <w:rPr>
                <w:rFonts w:ascii="Cambria Math" w:hAnsi="Cambria Math"/>
                <w:i/>
              </w:rPr>
            </m:ctrlPr>
          </m:sSubPr>
          <m:e>
            <m:r>
              <w:rPr>
                <w:rFonts w:ascii="Cambria Math" w:hAnsi="Cambria Math"/>
              </w:rPr>
              <m:t>f</m:t>
            </m:r>
          </m:e>
          <m:sub>
            <m:r>
              <w:rPr>
                <w:rFonts w:ascii="Cambria Math" w:hAnsi="Cambria Math"/>
              </w:rPr>
              <m:t>qq</m:t>
            </m:r>
          </m:sub>
        </m:sSub>
        <m:d>
          <m:dPr>
            <m:ctrlPr>
              <w:rPr>
                <w:rFonts w:ascii="Cambria Math" w:hAnsi="Cambria Math"/>
                <w:i/>
              </w:rPr>
            </m:ctrlPr>
          </m:dPr>
          <m:e>
            <m:acc>
              <m:accPr>
                <m:ctrlPr>
                  <w:rPr>
                    <w:rFonts w:ascii="Cambria Math" w:hAnsi="Cambria Math"/>
                    <w:i/>
                  </w:rPr>
                </m:ctrlPr>
              </m:accPr>
              <m:e>
                <m:r>
                  <w:rPr>
                    <w:rFonts w:ascii="Cambria Math" w:hAnsi="Cambria Math"/>
                  </w:rPr>
                  <m:t>s</m:t>
                </m:r>
              </m:e>
            </m:acc>
            <m:r>
              <w:rPr>
                <w:rFonts w:ascii="Cambria Math" w:hAnsi="Cambria Math"/>
              </w:rPr>
              <m:t xml:space="preserve">, </m:t>
            </m:r>
            <m:acc>
              <m:accPr>
                <m:ctrlPr>
                  <w:rPr>
                    <w:rFonts w:ascii="Cambria Math" w:hAnsi="Cambria Math"/>
                    <w:i/>
                  </w:rPr>
                </m:ctrlPr>
              </m:accPr>
              <m:e>
                <m:r>
                  <w:rPr>
                    <w:rFonts w:ascii="Cambria Math" w:hAnsi="Cambria Math"/>
                  </w:rPr>
                  <m:t>i</m:t>
                </m:r>
              </m:e>
            </m:acc>
          </m:e>
        </m:d>
      </m:oMath>
      <w:r w:rsidRPr="009C567D">
        <w:t xml:space="preserve"> of a single raindrop can be obtained through either matching the boundary conditions at the raindrop surface or using the following integrand:</w:t>
      </w:r>
    </w:p>
    <w:p w14:paraId="69CCEE72"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f</m:t>
            </m:r>
          </m:e>
          <m:sub>
            <m:r>
              <w:rPr>
                <w:rFonts w:ascii="Cambria Math" w:hAnsi="Cambria Math"/>
              </w:rPr>
              <m:t>pq</m:t>
            </m:r>
          </m:sub>
        </m:sSub>
        <m:d>
          <m:dPr>
            <m:ctrlPr>
              <w:rPr>
                <w:rFonts w:ascii="Cambria Math" w:hAnsi="Cambria Math"/>
              </w:rPr>
            </m:ctrlPr>
          </m:dPr>
          <m:e>
            <m:r>
              <m:rPr>
                <m:sty m:val="p"/>
              </m:rPr>
              <w:rPr>
                <w:rFonts w:ascii="Cambria Math" w:hAnsi="Cambria Math"/>
              </w:rPr>
              <m:t xml:space="preserve"> </m:t>
            </m:r>
            <m:acc>
              <m:accPr>
                <m:ctrlPr>
                  <w:rPr>
                    <w:rFonts w:ascii="Cambria Math" w:hAnsi="Cambria Math"/>
                  </w:rPr>
                </m:ctrlPr>
              </m:accPr>
              <m:e>
                <m:r>
                  <w:rPr>
                    <w:rFonts w:ascii="Cambria Math" w:hAnsi="Cambria Math"/>
                  </w:rPr>
                  <m:t>s</m:t>
                </m:r>
              </m:e>
            </m:acc>
            <m:r>
              <m:rPr>
                <m:sty m:val="p"/>
              </m:rPr>
              <w:rPr>
                <w:rFonts w:ascii="Cambria Math" w:hAnsi="Cambria Math"/>
              </w:rPr>
              <m:t>,</m:t>
            </m:r>
            <m:acc>
              <m:accPr>
                <m:ctrlPr>
                  <w:rPr>
                    <w:rFonts w:ascii="Cambria Math" w:hAnsi="Cambria Math"/>
                  </w:rPr>
                </m:ctrlPr>
              </m:accPr>
              <m:e>
                <m:r>
                  <w:rPr>
                    <w:rFonts w:ascii="Cambria Math" w:hAnsi="Cambria Math"/>
                  </w:rPr>
                  <m:t>i</m:t>
                </m:r>
              </m:e>
            </m:acc>
            <m:r>
              <m:rPr>
                <m:sty m:val="p"/>
              </m:rPr>
              <w:rPr>
                <w:rFonts w:ascii="Cambria Math" w:hAnsi="Cambria Math"/>
              </w:rPr>
              <m:t xml:space="preserve">  </m:t>
            </m:r>
          </m:e>
        </m:d>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k</m:t>
                </m:r>
              </m:e>
              <m:sup>
                <m:r>
                  <m:rPr>
                    <m:sty m:val="p"/>
                  </m:rPr>
                  <w:rPr>
                    <w:rFonts w:ascii="Cambria Math" w:hAnsi="Cambria Math"/>
                  </w:rPr>
                  <m:t>2</m:t>
                </m:r>
              </m:sup>
            </m:sSup>
          </m:num>
          <m:den>
            <m:r>
              <m:rPr>
                <m:sty m:val="p"/>
              </m:rPr>
              <w:rPr>
                <w:rFonts w:ascii="Cambria Math" w:hAnsi="Cambria Math"/>
              </w:rPr>
              <m:t>4</m:t>
            </m:r>
            <m:r>
              <w:rPr>
                <w:rFonts w:ascii="Cambria Math" w:hAnsi="Cambria Math"/>
              </w:rPr>
              <m:t>π</m:t>
            </m:r>
          </m:den>
        </m:f>
        <m:nary>
          <m:naryPr>
            <m:chr m:val="∭"/>
            <m:limLoc m:val="undOvr"/>
            <m:subHide m:val="1"/>
            <m:supHide m:val="1"/>
            <m:ctrlPr>
              <w:rPr>
                <w:rFonts w:ascii="Cambria Math" w:hAnsi="Cambria Math"/>
              </w:rPr>
            </m:ctrlPr>
          </m:naryPr>
          <m:sub/>
          <m:sup/>
          <m:e>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r</m:t>
                    </m:r>
                  </m:sub>
                </m:sSub>
                <m:r>
                  <m:rPr>
                    <m:sty m:val="p"/>
                  </m:rPr>
                  <w:rPr>
                    <w:rFonts w:ascii="Cambria Math" w:hAnsi="Cambria Math"/>
                  </w:rPr>
                  <m:t>-1</m:t>
                </m:r>
              </m:e>
            </m:d>
            <m:acc>
              <m:accPr>
                <m:ctrlPr>
                  <w:rPr>
                    <w:rFonts w:ascii="Cambria Math" w:hAnsi="Cambria Math"/>
                  </w:rPr>
                </m:ctrlPr>
              </m:accPr>
              <m:e>
                <m:r>
                  <w:rPr>
                    <w:rFonts w:ascii="Cambria Math" w:hAnsi="Cambria Math"/>
                  </w:rPr>
                  <m:t>p</m:t>
                </m:r>
              </m:e>
            </m:acc>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q</m:t>
                </m:r>
              </m:sub>
            </m:sSub>
            <m:r>
              <m:rPr>
                <m:sty m:val="p"/>
              </m:rPr>
              <w:rPr>
                <w:rFonts w:ascii="Cambria Math" w:hAnsi="Cambria Math"/>
              </w:rPr>
              <m:t>(</m:t>
            </m:r>
            <m:sSup>
              <m:sSupPr>
                <m:ctrlPr>
                  <w:rPr>
                    <w:rFonts w:ascii="Cambria Math" w:hAnsi="Cambria Math"/>
                  </w:rPr>
                </m:ctrlPr>
              </m:sSupPr>
              <m:e>
                <m:r>
                  <w:rPr>
                    <w:rFonts w:ascii="Cambria Math" w:hAnsi="Cambria Math"/>
                  </w:rPr>
                  <m:t>r</m:t>
                </m:r>
              </m:e>
              <m:sup>
                <m:r>
                  <m:rPr>
                    <m:sty m:val="p"/>
                  </m:rPr>
                  <w:rPr>
                    <w:rFonts w:ascii="Cambria Math" w:hAnsi="Cambria Math"/>
                  </w:rPr>
                  <m:t>'</m:t>
                </m:r>
              </m:sup>
            </m:sSup>
            <m:r>
              <m:rPr>
                <m:sty m:val="p"/>
              </m:rPr>
              <w:rPr>
                <w:rFonts w:ascii="Cambria Math" w:hAnsi="Cambria Math"/>
              </w:rPr>
              <m:t>)</m:t>
            </m:r>
          </m:e>
        </m:nary>
        <m:r>
          <w:rPr>
            <w:rFonts w:ascii="Cambria Math" w:hAnsi="Cambria Math"/>
          </w:rPr>
          <m:t>exp</m:t>
        </m:r>
        <m:d>
          <m:dPr>
            <m:ctrlPr>
              <w:rPr>
                <w:rFonts w:ascii="Cambria Math" w:hAnsi="Cambria Math"/>
              </w:rPr>
            </m:ctrlPr>
          </m:dPr>
          <m:e>
            <m:r>
              <w:rPr>
                <w:rFonts w:ascii="Cambria Math" w:hAnsi="Cambria Math"/>
              </w:rPr>
              <m:t>jk</m:t>
            </m:r>
            <m:acc>
              <m:accPr>
                <m:ctrlPr>
                  <w:rPr>
                    <w:rFonts w:ascii="Cambria Math" w:hAnsi="Cambria Math"/>
                  </w:rPr>
                </m:ctrlPr>
              </m:accPr>
              <m:e>
                <m:r>
                  <w:rPr>
                    <w:rFonts w:ascii="Cambria Math" w:hAnsi="Cambria Math"/>
                  </w:rPr>
                  <m:t>s</m:t>
                </m:r>
              </m:e>
            </m:acc>
            <m:r>
              <m:rPr>
                <m:sty m:val="p"/>
              </m:rPr>
              <w:rPr>
                <w:rFonts w:ascii="Cambria Math" w:hAnsi="Cambria Math"/>
              </w:rPr>
              <m:t>⋅</m:t>
            </m:r>
            <m:sSup>
              <m:sSupPr>
                <m:ctrlPr>
                  <w:rPr>
                    <w:rFonts w:ascii="Cambria Math" w:hAnsi="Cambria Math"/>
                  </w:rPr>
                </m:ctrlPr>
              </m:sSupPr>
              <m:e>
                <m:acc>
                  <m:accPr>
                    <m:chr m:val="̅"/>
                    <m:ctrlPr>
                      <w:rPr>
                        <w:rFonts w:ascii="Cambria Math" w:hAnsi="Cambria Math"/>
                      </w:rPr>
                    </m:ctrlPr>
                  </m:accPr>
                  <m:e>
                    <m:r>
                      <w:rPr>
                        <w:rFonts w:ascii="Cambria Math" w:hAnsi="Cambria Math"/>
                      </w:rPr>
                      <m:t>r</m:t>
                    </m:r>
                  </m:e>
                </m:acc>
              </m:e>
              <m:sup>
                <m:r>
                  <m:rPr>
                    <m:sty m:val="p"/>
                  </m:rPr>
                  <w:rPr>
                    <w:rFonts w:ascii="Cambria Math" w:hAnsi="Cambria Math"/>
                  </w:rPr>
                  <m:t>'</m:t>
                </m:r>
              </m:sup>
            </m:sSup>
          </m:e>
        </m:d>
        <m:r>
          <m:rPr>
            <m:sty m:val="p"/>
          </m:rPr>
          <w:rPr>
            <w:rFonts w:ascii="Cambria Math" w:hAnsi="Cambria Math"/>
          </w:rPr>
          <m:t xml:space="preserve"> </m:t>
        </m:r>
        <m:r>
          <w:rPr>
            <w:rFonts w:ascii="Cambria Math" w:hAnsi="Cambria Math"/>
          </w:rPr>
          <m:t>d</m:t>
        </m:r>
        <m:sSup>
          <m:sSupPr>
            <m:ctrlPr>
              <w:rPr>
                <w:rFonts w:ascii="Cambria Math" w:hAnsi="Cambria Math"/>
              </w:rPr>
            </m:ctrlPr>
          </m:sSupPr>
          <m:e>
            <m:r>
              <w:rPr>
                <w:rFonts w:ascii="Cambria Math" w:hAnsi="Cambria Math"/>
              </w:rPr>
              <m:t>v</m:t>
            </m:r>
          </m:e>
          <m:sup>
            <m:r>
              <m:rPr>
                <m:sty m:val="p"/>
              </m:rPr>
              <w:rPr>
                <w:rFonts w:ascii="Cambria Math" w:hAnsi="Cambria Math"/>
              </w:rPr>
              <m:t>'</m:t>
            </m:r>
          </m:sup>
        </m:sSup>
      </m:oMath>
      <w:r w:rsidRPr="009C567D">
        <w:tab/>
        <w:t>(32)</w:t>
      </w:r>
    </w:p>
    <w:p w14:paraId="75E48937" w14:textId="77777777" w:rsidR="0031075C" w:rsidRPr="009C567D" w:rsidRDefault="0031075C" w:rsidP="00CE1C20">
      <w:pPr>
        <w:jc w:val="both"/>
        <w:rPr>
          <w:bCs/>
        </w:rPr>
      </w:pPr>
      <w:r w:rsidRPr="009C567D">
        <w:t xml:space="preserve">In (32),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q</m:t>
            </m:r>
          </m:sub>
        </m:sSub>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m:t>
        </m:r>
      </m:oMath>
      <w:r w:rsidRPr="009C567D">
        <w:t xml:space="preserve"> is the field inside the raindrop at a position vector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r</m:t>
                </m:r>
              </m:e>
            </m:acc>
          </m:e>
          <m:sup>
            <m:r>
              <w:rPr>
                <w:rFonts w:ascii="Cambria Math" w:hAnsi="Cambria Math"/>
              </w:rPr>
              <m:t>'</m:t>
            </m:r>
          </m:sup>
        </m:sSup>
        <m:r>
          <w:rPr>
            <w:rFonts w:ascii="Cambria Math" w:hAnsi="Cambria Math"/>
          </w:rPr>
          <m:t xml:space="preserve"> </m:t>
        </m:r>
      </m:oMath>
      <w:r w:rsidRPr="009C567D">
        <w:t xml:space="preserve">when the incident field has </w:t>
      </w:r>
      <m:oMath>
        <m:acc>
          <m:accPr>
            <m:ctrlPr>
              <w:rPr>
                <w:rFonts w:ascii="Cambria Math" w:hAnsi="Cambria Math"/>
                <w:i/>
              </w:rPr>
            </m:ctrlPr>
          </m:accPr>
          <m:e>
            <m:r>
              <w:rPr>
                <w:rFonts w:ascii="Cambria Math" w:hAnsi="Cambria Math"/>
              </w:rPr>
              <m:t>q</m:t>
            </m:r>
          </m:e>
        </m:acc>
      </m:oMath>
      <w:r w:rsidRPr="009C567D">
        <w:t xml:space="preserve"> polarization, and </w:t>
      </w:r>
      <m:oMath>
        <m:sSub>
          <m:sSubPr>
            <m:ctrlPr>
              <w:rPr>
                <w:rFonts w:ascii="Cambria Math" w:hAnsi="Cambria Math"/>
                <w:i/>
              </w:rPr>
            </m:ctrlPr>
          </m:sSubPr>
          <m:e>
            <m:r>
              <w:rPr>
                <w:rFonts w:ascii="Cambria Math" w:hAnsi="Cambria Math"/>
              </w:rPr>
              <m:t>ε</m:t>
            </m:r>
          </m:e>
          <m:sub>
            <m:r>
              <w:rPr>
                <w:rFonts w:ascii="Cambria Math" w:hAnsi="Cambria Math"/>
              </w:rPr>
              <m:t>r</m:t>
            </m:r>
          </m:sub>
        </m:sSub>
      </m:oMath>
      <w:r w:rsidRPr="009C567D">
        <w:t xml:space="preserve"> (</w:t>
      </w:r>
      <m:oMath>
        <m:sSub>
          <m:sSubPr>
            <m:ctrlPr>
              <w:rPr>
                <w:rFonts w:ascii="Cambria Math" w:hAnsi="Cambria Math"/>
                <w:i/>
              </w:rPr>
            </m:ctrlPr>
          </m:sSubPr>
          <m:e>
            <m:r>
              <w:rPr>
                <w:rFonts w:ascii="Cambria Math" w:hAnsi="Cambria Math"/>
              </w:rPr>
              <m:t>ε</m:t>
            </m:r>
          </m:e>
          <m:sub>
            <m:r>
              <w:rPr>
                <w:rFonts w:ascii="Cambria Math" w:hAnsi="Cambria Math"/>
              </w:rPr>
              <m:t>r</m:t>
            </m:r>
          </m:sub>
        </m:sSub>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jε</m:t>
            </m:r>
          </m:e>
          <m:sub>
            <m:r>
              <w:rPr>
                <w:rFonts w:ascii="Cambria Math" w:hAnsi="Cambria Math"/>
              </w:rPr>
              <m:t>r</m:t>
            </m:r>
          </m:sub>
          <m:sup>
            <m:r>
              <w:rPr>
                <w:rFonts w:ascii="Cambria Math" w:hAnsi="Cambria Math"/>
              </w:rPr>
              <m:t>''</m:t>
            </m:r>
          </m:sup>
        </m:sSubSup>
      </m:oMath>
      <w:r w:rsidRPr="009C567D">
        <w:t>) is complex relative permittivity of raindrop</w:t>
      </w:r>
      <w:r w:rsidRPr="009C567D">
        <w:rPr>
          <w:bCs/>
        </w:rPr>
        <w:t xml:space="preserve">. Moreover, the integral in (32) is carried over the raindrop volume. The field inside the raindrop can be obtained through either numerical techniques or approximate techniques. The most widely used approximate techniques are the Rayleigh approximation, and the Rayleigh - Gans approximation. The Rayleigh approximation, which is used in section 5 of </w:t>
      </w:r>
      <w:r w:rsidRPr="009C567D">
        <w:rPr>
          <w:lang w:eastAsia="zh-CN"/>
        </w:rPr>
        <w:t xml:space="preserve">Recommendation </w:t>
      </w:r>
      <w:r w:rsidRPr="009C567D">
        <w:rPr>
          <w:bCs/>
        </w:rPr>
        <w:t>ITU-R P.452-16, is valid only for raindrops with diameters very small compared to the operational wavelength. This is because in the Rayleigh approximation the inner field is estimated by the corresponding static field.</w:t>
      </w:r>
    </w:p>
    <w:p w14:paraId="5B710235" w14:textId="77777777" w:rsidR="0031075C" w:rsidRPr="009C567D" w:rsidRDefault="0031075C" w:rsidP="00CE1C20">
      <w:pPr>
        <w:jc w:val="both"/>
      </w:pPr>
      <w:r w:rsidRPr="009C567D">
        <w:rPr>
          <w:bCs/>
        </w:rPr>
        <w:t xml:space="preserve">The Rayleigh – Gans approximation, in which the inner field is estimated by the incident field, is applicable only to tenuous particles with </w:t>
      </w:r>
      <m:oMath>
        <m:sSub>
          <m:sSubPr>
            <m:ctrlPr>
              <w:rPr>
                <w:rFonts w:ascii="Cambria Math" w:hAnsi="Cambria Math"/>
                <w:bCs/>
                <w:i/>
              </w:rPr>
            </m:ctrlPr>
          </m:sSubPr>
          <m:e>
            <m:r>
              <w:rPr>
                <w:rFonts w:ascii="Cambria Math" w:hAnsi="Cambria Math"/>
              </w:rPr>
              <m:t>ε</m:t>
            </m:r>
          </m:e>
          <m:sub>
            <m:r>
              <w:rPr>
                <w:rFonts w:ascii="Cambria Math" w:hAnsi="Cambria Math"/>
              </w:rPr>
              <m:t>r</m:t>
            </m:r>
          </m:sub>
        </m:sSub>
        <m:r>
          <w:rPr>
            <w:rFonts w:ascii="Cambria Math" w:hAnsi="Cambria Math"/>
          </w:rPr>
          <m:t>~ 1</m:t>
        </m:r>
      </m:oMath>
      <w:r w:rsidRPr="009C567D">
        <w:rPr>
          <w:bCs/>
        </w:rPr>
        <w:t>. Th kind of particle cannot be used to model raindrop particles. This is because raindrops have complex relative permittivity with values that could reach 80 or 90 depending on</w:t>
      </w:r>
      <w:r w:rsidRPr="009C567D">
        <w:t xml:space="preserve"> </w:t>
      </w:r>
      <w:r w:rsidRPr="009C567D">
        <w:rPr>
          <w:bCs/>
        </w:rPr>
        <w:t xml:space="preserve">frequency. On the other hand, matching the boundary conditions at the raindrop surface yields more rigorous formulation to the scattering amplitude element such as Mie scattering formulation which is reported in section 2.3.2 of this fascicle. </w:t>
      </w:r>
      <w:bookmarkStart w:id="722" w:name="_Toc501535178"/>
      <w:bookmarkStart w:id="723" w:name="_Toc501535318"/>
      <w:bookmarkStart w:id="724" w:name="_Toc501537097"/>
      <w:bookmarkStart w:id="725" w:name="_Toc501538177"/>
      <w:bookmarkStart w:id="726" w:name="_Toc501538471"/>
      <w:bookmarkStart w:id="727" w:name="_Toc501538615"/>
      <w:bookmarkStart w:id="728" w:name="_Toc501538759"/>
      <w:bookmarkStart w:id="729" w:name="_Toc502911278"/>
      <w:bookmarkStart w:id="730" w:name="_Toc503083177"/>
      <w:bookmarkStart w:id="731" w:name="_Toc503083312"/>
      <w:bookmarkStart w:id="732" w:name="_Toc503196769"/>
      <w:bookmarkStart w:id="733" w:name="_Toc503252919"/>
      <w:bookmarkStart w:id="734" w:name="_Toc503253065"/>
      <w:bookmarkStart w:id="735" w:name="_Toc503253211"/>
      <w:bookmarkStart w:id="736" w:name="_Toc503253357"/>
      <w:bookmarkStart w:id="737" w:name="_Toc503263431"/>
      <w:bookmarkStart w:id="738" w:name="_Toc503871218"/>
      <w:bookmarkStart w:id="739" w:name="_Toc503953522"/>
      <w:bookmarkStart w:id="740" w:name="_Toc503982164"/>
      <w:bookmarkStart w:id="741" w:name="_Toc503982313"/>
      <w:bookmarkStart w:id="742" w:name="_Toc503998235"/>
      <w:bookmarkStart w:id="743" w:name="_Toc503998388"/>
      <w:bookmarkStart w:id="744" w:name="_Toc504000344"/>
      <w:bookmarkStart w:id="745" w:name="_Toc504000536"/>
      <w:bookmarkStart w:id="746" w:name="_Toc503252920"/>
      <w:bookmarkStart w:id="747" w:name="_Toc503253066"/>
      <w:bookmarkStart w:id="748" w:name="_Toc503253212"/>
      <w:bookmarkStart w:id="749" w:name="_Toc503253358"/>
      <w:bookmarkStart w:id="750" w:name="_Toc503263432"/>
      <w:bookmarkStart w:id="751" w:name="_Toc503871219"/>
      <w:bookmarkStart w:id="752" w:name="_Toc503953523"/>
      <w:bookmarkStart w:id="753" w:name="_Toc503982165"/>
      <w:bookmarkStart w:id="754" w:name="_Toc503982314"/>
      <w:bookmarkStart w:id="755" w:name="_Toc503998236"/>
      <w:bookmarkStart w:id="756" w:name="_Toc503998389"/>
      <w:bookmarkStart w:id="757" w:name="_Toc504000345"/>
      <w:bookmarkStart w:id="758" w:name="_Toc504000537"/>
      <w:bookmarkStart w:id="759" w:name="_Toc503998237"/>
      <w:bookmarkStart w:id="760" w:name="_Toc503998390"/>
      <w:bookmarkStart w:id="761" w:name="_Toc504000346"/>
      <w:bookmarkStart w:id="762" w:name="_Toc504000538"/>
      <w:bookmarkStart w:id="763" w:name="_Toc503998238"/>
      <w:bookmarkStart w:id="764" w:name="_Toc503998391"/>
      <w:bookmarkStart w:id="765" w:name="_Toc504000347"/>
      <w:bookmarkStart w:id="766" w:name="_Toc504000539"/>
      <w:bookmarkStart w:id="767" w:name="_Toc503998239"/>
      <w:bookmarkStart w:id="768" w:name="_Toc503998392"/>
      <w:bookmarkStart w:id="769" w:name="_Toc504000348"/>
      <w:bookmarkStart w:id="770" w:name="_Toc504000540"/>
      <w:bookmarkStart w:id="771" w:name="_Toc503998240"/>
      <w:bookmarkStart w:id="772" w:name="_Toc503998393"/>
      <w:bookmarkStart w:id="773" w:name="_Toc504000349"/>
      <w:bookmarkStart w:id="774" w:name="_Toc504000541"/>
      <w:bookmarkStart w:id="775" w:name="_Toc501538178"/>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196E9594" w14:textId="77777777" w:rsidR="0031075C" w:rsidRPr="009C567D" w:rsidRDefault="0031075C" w:rsidP="00CE1C20">
      <w:pPr>
        <w:pStyle w:val="Heading3"/>
      </w:pPr>
      <w:r w:rsidRPr="009C567D">
        <w:t>2.3.1</w:t>
      </w:r>
      <w:r w:rsidRPr="009C567D">
        <w:tab/>
        <w:t>Rayleigh approximation</w:t>
      </w:r>
      <w:bookmarkEnd w:id="775"/>
    </w:p>
    <w:p w14:paraId="426D1EF0" w14:textId="77777777" w:rsidR="0031075C" w:rsidRPr="009C567D" w:rsidRDefault="0031075C" w:rsidP="00CE1C20">
      <w:pPr>
        <w:jc w:val="both"/>
      </w:pPr>
      <w:r w:rsidRPr="009C567D">
        <w:t xml:space="preserve">For a spherical raindrop with diameter very small compared to the wavelength, the inner normalized field amplitude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q</m:t>
            </m:r>
          </m:sub>
        </m:sSub>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m:t>
        </m:r>
      </m:oMath>
      <w:r w:rsidRPr="009C567D">
        <w:t xml:space="preserve"> with a unit incident electric field </w:t>
      </w:r>
      <m:oMath>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q0</m:t>
            </m:r>
          </m:sub>
        </m:sSub>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m:t>
                </m:r>
              </m:sup>
            </m:sSup>
          </m:e>
        </m:d>
        <m:r>
          <w:rPr>
            <w:rFonts w:ascii="Cambria Math" w:hAnsi="Cambria Math"/>
          </w:rPr>
          <m:t>|=1</m:t>
        </m:r>
      </m:oMath>
      <w:r w:rsidRPr="009C567D">
        <w:t xml:space="preserve"> can be approximated as:</w:t>
      </w:r>
    </w:p>
    <w:p w14:paraId="6F48C4A9"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q</m:t>
            </m:r>
          </m:sub>
        </m:sSub>
        <m:d>
          <m:dPr>
            <m:ctrlPr>
              <w:rPr>
                <w:rFonts w:ascii="Cambria Math" w:hAnsi="Cambria Math"/>
              </w:rPr>
            </m:ctrlPr>
          </m:dPr>
          <m:e>
            <m:sSup>
              <m:sSupPr>
                <m:ctrlPr>
                  <w:rPr>
                    <w:rFonts w:ascii="Cambria Math" w:hAnsi="Cambria Math"/>
                  </w:rPr>
                </m:ctrlPr>
              </m:sSupPr>
              <m:e>
                <m:r>
                  <w:rPr>
                    <w:rFonts w:ascii="Cambria Math" w:hAnsi="Cambria Math"/>
                  </w:rPr>
                  <m:t>r</m:t>
                </m:r>
              </m:e>
              <m:sup>
                <m:r>
                  <m:rPr>
                    <m:sty m:val="p"/>
                  </m:rPr>
                  <w:rPr>
                    <w:rFonts w:ascii="Cambria Math" w:hAnsi="Cambria Math"/>
                  </w:rPr>
                  <m:t>'</m:t>
                </m:r>
              </m:sup>
            </m:sSup>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3 </m:t>
            </m:r>
            <m:sSub>
              <m:sSubPr>
                <m:ctrlPr>
                  <w:rPr>
                    <w:rFonts w:ascii="Cambria Math" w:hAnsi="Cambria Math"/>
                  </w:rPr>
                </m:ctrlPr>
              </m:sSubPr>
              <m:e>
                <m:acc>
                  <m:accPr>
                    <m:ctrlPr>
                      <w:rPr>
                        <w:rFonts w:ascii="Cambria Math" w:hAnsi="Cambria Math"/>
                      </w:rPr>
                    </m:ctrlPr>
                  </m:accPr>
                  <m:e>
                    <m:r>
                      <w:rPr>
                        <w:rFonts w:ascii="Cambria Math" w:hAnsi="Cambria Math"/>
                      </w:rPr>
                      <m:t>q</m:t>
                    </m:r>
                  </m:e>
                </m:acc>
              </m:e>
              <m:sub>
                <m:r>
                  <w:rPr>
                    <w:rFonts w:ascii="Cambria Math" w:hAnsi="Cambria Math"/>
                  </w:rPr>
                  <m:t>i</m:t>
                </m:r>
              </m:sub>
            </m:sSub>
          </m:num>
          <m:den>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r</m:t>
                    </m:r>
                  </m:sub>
                </m:sSub>
                <m:r>
                  <m:rPr>
                    <m:sty m:val="p"/>
                  </m:rPr>
                  <w:rPr>
                    <w:rFonts w:ascii="Cambria Math" w:hAnsi="Cambria Math"/>
                  </w:rPr>
                  <m:t>+2</m:t>
                </m:r>
              </m:e>
            </m:d>
          </m:den>
        </m:f>
        <m:r>
          <m:rPr>
            <m:sty m:val="p"/>
          </m:rPr>
          <w:rPr>
            <w:rFonts w:ascii="Cambria Math" w:hAnsi="Cambria Math"/>
          </w:rPr>
          <m:t xml:space="preserve"> </m:t>
        </m:r>
      </m:oMath>
      <w:r w:rsidRPr="009C567D">
        <w:tab/>
        <w:t>(33)</w:t>
      </w:r>
    </w:p>
    <w:p w14:paraId="55AD81AD" w14:textId="77777777" w:rsidR="0031075C" w:rsidRPr="009C567D" w:rsidRDefault="0031075C" w:rsidP="00CE1C20">
      <w:pPr>
        <w:jc w:val="both"/>
        <w:rPr>
          <w:szCs w:val="24"/>
        </w:rPr>
      </w:pPr>
      <w:r w:rsidRPr="009C567D">
        <w:rPr>
          <w:szCs w:val="24"/>
        </w:rPr>
        <w:t>Introducing (33) into (32) yields the following scattering amplitude formulation:</w:t>
      </w:r>
    </w:p>
    <w:p w14:paraId="7C54B478"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f</m:t>
            </m:r>
          </m:e>
          <m:sub>
            <m:r>
              <w:rPr>
                <w:rFonts w:ascii="Cambria Math" w:hAnsi="Cambria Math"/>
              </w:rPr>
              <m:t>pq</m:t>
            </m:r>
          </m:sub>
        </m:sSub>
        <m:d>
          <m:dPr>
            <m:ctrlPr>
              <w:rPr>
                <w:rFonts w:ascii="Cambria Math" w:hAnsi="Cambria Math"/>
              </w:rPr>
            </m:ctrlPr>
          </m:dPr>
          <m:e>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3 </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sSub>
              <m:sSubPr>
                <m:ctrlPr>
                  <w:rPr>
                    <w:rFonts w:ascii="Cambria Math" w:hAnsi="Cambria Math"/>
                  </w:rPr>
                </m:ctrlPr>
              </m:sSubPr>
              <m:e>
                <m:r>
                  <w:rPr>
                    <w:rFonts w:ascii="Cambria Math" w:hAnsi="Cambria Math"/>
                  </w:rPr>
                  <m:t>v</m:t>
                </m:r>
              </m:e>
              <m:sub>
                <m:r>
                  <m:rPr>
                    <m:sty m:val="p"/>
                  </m:rPr>
                  <w:rPr>
                    <w:rFonts w:ascii="Cambria Math" w:hAnsi="Cambria Math"/>
                  </w:rPr>
                  <m:t>0</m:t>
                </m:r>
              </m:sub>
            </m:sSub>
          </m:num>
          <m:den>
            <m:r>
              <m:rPr>
                <m:sty m:val="p"/>
              </m:rPr>
              <w:rPr>
                <w:rFonts w:ascii="Cambria Math" w:hAnsi="Cambria Math"/>
              </w:rPr>
              <m:t>4</m:t>
            </m:r>
            <m:r>
              <w:rPr>
                <w:rFonts w:ascii="Cambria Math" w:hAnsi="Cambria Math"/>
              </w:rPr>
              <m:t>π</m:t>
            </m:r>
          </m:den>
        </m:f>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ε</m:t>
                    </m:r>
                  </m:e>
                  <m:sub>
                    <m:r>
                      <w:rPr>
                        <w:rFonts w:ascii="Cambria Math" w:hAnsi="Cambria Math"/>
                      </w:rPr>
                      <m:t>r</m:t>
                    </m:r>
                  </m:sub>
                </m:sSub>
                <m:r>
                  <m:rPr>
                    <m:sty m:val="p"/>
                  </m:rPr>
                  <w:rPr>
                    <w:rFonts w:ascii="Cambria Math" w:hAnsi="Cambria Math"/>
                  </w:rPr>
                  <m:t>-1</m:t>
                </m:r>
              </m:num>
              <m:den>
                <m:sSub>
                  <m:sSubPr>
                    <m:ctrlPr>
                      <w:rPr>
                        <w:rFonts w:ascii="Cambria Math" w:hAnsi="Cambria Math"/>
                      </w:rPr>
                    </m:ctrlPr>
                  </m:sSubPr>
                  <m:e>
                    <m:r>
                      <w:rPr>
                        <w:rFonts w:ascii="Cambria Math" w:hAnsi="Cambria Math"/>
                      </w:rPr>
                      <m:t>ε</m:t>
                    </m:r>
                  </m:e>
                  <m:sub>
                    <m:r>
                      <w:rPr>
                        <w:rFonts w:ascii="Cambria Math" w:hAnsi="Cambria Math"/>
                      </w:rPr>
                      <m:t>r</m:t>
                    </m:r>
                  </m:sub>
                </m:sSub>
                <m:r>
                  <m:rPr>
                    <m:sty m:val="p"/>
                  </m:rPr>
                  <w:rPr>
                    <w:rFonts w:ascii="Cambria Math" w:hAnsi="Cambria Math"/>
                  </w:rPr>
                  <m:t>+2</m:t>
                </m:r>
              </m:den>
            </m:f>
          </m:e>
        </m:d>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p</m:t>
                    </m:r>
                  </m:e>
                </m:acc>
              </m:e>
              <m:sub>
                <m:r>
                  <w:rPr>
                    <w:rFonts w:ascii="Cambria Math" w:hAnsi="Cambria Math"/>
                  </w:rPr>
                  <m:t>s</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q</m:t>
                    </m:r>
                  </m:e>
                </m:acc>
              </m:e>
              <m:sub>
                <m:r>
                  <w:rPr>
                    <w:rFonts w:ascii="Cambria Math" w:hAnsi="Cambria Math"/>
                  </w:rPr>
                  <m:t>i</m:t>
                </m:r>
              </m:sub>
            </m:sSub>
          </m:e>
        </m:d>
      </m:oMath>
      <w:r w:rsidRPr="009C567D">
        <w:tab/>
        <w:t>(34)</w:t>
      </w:r>
    </w:p>
    <w:p w14:paraId="589C4BA4" w14:textId="77777777" w:rsidR="0031075C" w:rsidRPr="009C567D" w:rsidRDefault="0031075C" w:rsidP="00CE1C20">
      <w:pPr>
        <w:jc w:val="both"/>
      </w:pPr>
      <w:r w:rsidRPr="009C567D">
        <w:t xml:space="preserve">with </w:t>
      </w:r>
      <m:oMath>
        <m:sSub>
          <m:sSubPr>
            <m:ctrlPr>
              <w:rPr>
                <w:rFonts w:ascii="Cambria Math" w:hAnsi="Cambria Math"/>
                <w:i/>
              </w:rPr>
            </m:ctrlPr>
          </m:sSubPr>
          <m:e>
            <m:r>
              <w:rPr>
                <w:rFonts w:ascii="Cambria Math" w:hAnsi="Cambria Math"/>
              </w:rPr>
              <m:t>v</m:t>
            </m:r>
          </m:e>
          <m:sub>
            <m:r>
              <w:rPr>
                <w:rFonts w:ascii="Cambria Math" w:hAnsi="Cambria Math"/>
              </w:rPr>
              <m:t>0</m:t>
            </m:r>
          </m:sub>
        </m:sSub>
      </m:oMath>
      <w:r w:rsidRPr="009C567D">
        <w:t xml:space="preserve"> is the raindrop volume. Substituting for the volume </w:t>
      </w:r>
      <m:oMath>
        <m:sSub>
          <m:sSubPr>
            <m:ctrlPr>
              <w:rPr>
                <w:rFonts w:ascii="Cambria Math" w:hAnsi="Cambria Math"/>
                <w:i/>
              </w:rPr>
            </m:ctrlPr>
          </m:sSubPr>
          <m:e>
            <m:r>
              <w:rPr>
                <w:rFonts w:ascii="Cambria Math" w:hAnsi="Cambria Math"/>
              </w:rPr>
              <m:t>v</m:t>
            </m:r>
          </m:e>
          <m:sub>
            <m:r>
              <w:rPr>
                <w:rFonts w:ascii="Cambria Math" w:hAnsi="Cambria Math"/>
              </w:rPr>
              <m:t>0</m:t>
            </m:r>
          </m:sub>
        </m:sSub>
      </m:oMath>
      <w:r w:rsidRPr="009C567D">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4π</m:t>
                </m:r>
              </m:num>
              <m:den>
                <m:r>
                  <w:rPr>
                    <w:rFonts w:ascii="Cambria Math" w:hAnsi="Cambria Math"/>
                  </w:rPr>
                  <m:t>3</m:t>
                </m:r>
              </m:den>
            </m:f>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2</m:t>
                        </m:r>
                      </m:den>
                    </m:f>
                  </m:e>
                </m:d>
              </m:e>
              <m:sup>
                <m:r>
                  <w:rPr>
                    <w:rFonts w:ascii="Cambria Math" w:hAnsi="Cambria Math"/>
                  </w:rPr>
                  <m:t>3</m:t>
                </m:r>
              </m:sup>
            </m:sSup>
          </m:e>
        </m:d>
      </m:oMath>
      <w:r w:rsidRPr="009C567D">
        <w:t xml:space="preserve"> and the wavenumber </w:t>
      </w:r>
      <m:oMath>
        <m:r>
          <w:rPr>
            <w:rFonts w:ascii="Cambria Math" w:hAnsi="Cambria Math"/>
          </w:rPr>
          <m:t>k</m:t>
        </m:r>
      </m:oMath>
      <w:r w:rsidRPr="009C567D">
        <w:t xml:space="preserve"> (</w:t>
      </w:r>
      <m:oMath>
        <m:r>
          <w:rPr>
            <w:rFonts w:ascii="Cambria Math" w:hAnsi="Cambria Math"/>
          </w:rPr>
          <m:t>k=2π/λ</m:t>
        </m:r>
      </m:oMath>
      <w:r w:rsidRPr="009C567D">
        <w:t xml:space="preserve">, </w:t>
      </w:r>
      <w:r w:rsidRPr="009C567D">
        <w:rPr>
          <w:rFonts w:ascii="Cambria Math" w:hAnsi="Cambria Math"/>
        </w:rPr>
        <w:t>𝛌</w:t>
      </w:r>
      <w:r w:rsidRPr="009C567D">
        <w:t xml:space="preserve"> is wavelength) into (34) yields:</w:t>
      </w:r>
    </w:p>
    <w:p w14:paraId="7F0EA9B7"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f</m:t>
            </m:r>
          </m:e>
          <m:sub>
            <m:r>
              <w:rPr>
                <w:rFonts w:ascii="Cambria Math" w:hAnsi="Cambria Math"/>
              </w:rPr>
              <m:t>pq</m:t>
            </m:r>
          </m:sub>
        </m:sSub>
        <m:d>
          <m:dPr>
            <m:ctrlPr>
              <w:rPr>
                <w:rFonts w:ascii="Cambria Math" w:hAnsi="Cambria Math"/>
              </w:rPr>
            </m:ctrlPr>
          </m:dPr>
          <m:e>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λ</m:t>
                    </m:r>
                  </m:den>
                </m:f>
              </m:e>
            </m:d>
          </m:e>
          <m:sup>
            <m:r>
              <m:rPr>
                <m:sty m:val="p"/>
              </m:rPr>
              <w:rPr>
                <w:rFonts w:ascii="Cambria Math" w:hAnsi="Cambria Math"/>
              </w:rPr>
              <m:t>2</m:t>
            </m:r>
          </m:sup>
        </m:sSup>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ε</m:t>
                    </m:r>
                  </m:e>
                  <m:sub>
                    <m:r>
                      <w:rPr>
                        <w:rFonts w:ascii="Cambria Math" w:hAnsi="Cambria Math"/>
                      </w:rPr>
                      <m:t>r</m:t>
                    </m:r>
                  </m:sub>
                </m:sSub>
                <m:r>
                  <m:rPr>
                    <m:sty m:val="p"/>
                  </m:rPr>
                  <w:rPr>
                    <w:rFonts w:ascii="Cambria Math" w:hAnsi="Cambria Math"/>
                  </w:rPr>
                  <m:t>-1</m:t>
                </m:r>
              </m:num>
              <m:den>
                <m:sSub>
                  <m:sSubPr>
                    <m:ctrlPr>
                      <w:rPr>
                        <w:rFonts w:ascii="Cambria Math" w:hAnsi="Cambria Math"/>
                      </w:rPr>
                    </m:ctrlPr>
                  </m:sSubPr>
                  <m:e>
                    <m:r>
                      <w:rPr>
                        <w:rFonts w:ascii="Cambria Math" w:hAnsi="Cambria Math"/>
                      </w:rPr>
                      <m:t>ε</m:t>
                    </m:r>
                  </m:e>
                  <m:sub>
                    <m:r>
                      <w:rPr>
                        <w:rFonts w:ascii="Cambria Math" w:hAnsi="Cambria Math"/>
                      </w:rPr>
                      <m:t>r</m:t>
                    </m:r>
                  </m:sub>
                </m:sSub>
                <m:r>
                  <m:rPr>
                    <m:sty m:val="p"/>
                  </m:rPr>
                  <w:rPr>
                    <w:rFonts w:ascii="Cambria Math" w:hAnsi="Cambria Math"/>
                  </w:rPr>
                  <m:t>+2</m:t>
                </m:r>
              </m:den>
            </m:f>
          </m:e>
        </m:d>
        <m:sSup>
          <m:sSupPr>
            <m:ctrlPr>
              <w:rPr>
                <w:rFonts w:ascii="Cambria Math" w:hAnsi="Cambria Math"/>
              </w:rPr>
            </m:ctrlPr>
          </m:sSupPr>
          <m:e>
            <m:r>
              <w:rPr>
                <w:rFonts w:ascii="Cambria Math" w:hAnsi="Cambria Math"/>
              </w:rPr>
              <m:t>D</m:t>
            </m:r>
          </m:e>
          <m:sup>
            <m:r>
              <m:rPr>
                <m:sty m:val="p"/>
              </m:rPr>
              <w:rPr>
                <w:rFonts w:ascii="Cambria Math" w:hAnsi="Cambria Math"/>
              </w:rPr>
              <m:t>3</m:t>
            </m:r>
          </m:sup>
        </m:sSup>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p</m:t>
                    </m:r>
                  </m:e>
                </m:acc>
              </m:e>
              <m:sub>
                <m:r>
                  <w:rPr>
                    <w:rFonts w:ascii="Cambria Math" w:hAnsi="Cambria Math"/>
                  </w:rPr>
                  <m:t>s</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q</m:t>
                    </m:r>
                  </m:e>
                </m:acc>
              </m:e>
              <m:sub>
                <m:r>
                  <w:rPr>
                    <w:rFonts w:ascii="Cambria Math" w:hAnsi="Cambria Math"/>
                  </w:rPr>
                  <m:t>i</m:t>
                </m:r>
              </m:sub>
            </m:sSub>
          </m:e>
        </m:d>
        <m:r>
          <m:rPr>
            <m:sty m:val="p"/>
          </m:rPr>
          <w:rPr>
            <w:rFonts w:ascii="Cambria Math" w:hAnsi="Cambria Math"/>
          </w:rPr>
          <m:t xml:space="preserve">  </m:t>
        </m:r>
      </m:oMath>
      <w:r w:rsidRPr="009C567D">
        <w:tab/>
        <w:t>(35)</w:t>
      </w:r>
    </w:p>
    <w:p w14:paraId="7091DB32" w14:textId="77777777" w:rsidR="0031075C" w:rsidRPr="009C567D" w:rsidRDefault="0031075C" w:rsidP="00CE1C20">
      <w:pPr>
        <w:jc w:val="both"/>
        <w:rPr>
          <w:szCs w:val="24"/>
        </w:rPr>
      </w:pPr>
      <w:r w:rsidRPr="009C567D">
        <w:rPr>
          <w:szCs w:val="24"/>
        </w:rPr>
        <w:t>Based on (31) and (35), the radar cross section per unit volume under the Rayleigh approximation can be written as:</w:t>
      </w:r>
    </w:p>
    <w:p w14:paraId="269307F9" w14:textId="77777777" w:rsidR="0031075C" w:rsidRPr="009C567D" w:rsidRDefault="0031075C" w:rsidP="00CE1C20">
      <w:pPr>
        <w:tabs>
          <w:tab w:val="clear" w:pos="1871"/>
          <w:tab w:val="clear" w:pos="2268"/>
          <w:tab w:val="center" w:pos="4820"/>
          <w:tab w:val="right" w:pos="9639"/>
        </w:tabs>
      </w:pPr>
      <w:r w:rsidRPr="009C567D">
        <w:tab/>
      </w:r>
      <w:r w:rsidRPr="009C567D">
        <w:tab/>
      </w:r>
      <m:oMath>
        <m:sSub>
          <m:sSubPr>
            <m:ctrlPr>
              <w:rPr>
                <w:rFonts w:ascii="Cambria Math" w:hAnsi="Cambria Math"/>
              </w:rPr>
            </m:ctrlPr>
          </m:sSubPr>
          <m:e>
            <m:r>
              <w:rPr>
                <w:rFonts w:ascii="Cambria Math" w:hAnsi="Cambria Math"/>
              </w:rPr>
              <m:t>σ</m:t>
            </m:r>
          </m:e>
          <m:sub>
            <m:r>
              <w:rPr>
                <w:rFonts w:ascii="Cambria Math" w:hAnsi="Cambria Math"/>
              </w:rPr>
              <m:t>pq</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-18</m:t>
            </m:r>
          </m:sup>
        </m:sSup>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π</m:t>
                </m:r>
              </m:e>
              <m:sup>
                <m:r>
                  <m:rPr>
                    <m:sty m:val="p"/>
                  </m:rPr>
                  <w:rPr>
                    <w:rFonts w:ascii="Cambria Math" w:hAnsi="Cambria Math"/>
                  </w:rPr>
                  <m:t>5</m:t>
                </m:r>
              </m:sup>
            </m:sSup>
          </m:num>
          <m:den>
            <m:sSup>
              <m:sSupPr>
                <m:ctrlPr>
                  <w:rPr>
                    <w:rFonts w:ascii="Cambria Math" w:hAnsi="Cambria Math"/>
                  </w:rPr>
                </m:ctrlPr>
              </m:sSupPr>
              <m:e>
                <m:r>
                  <w:rPr>
                    <w:rFonts w:ascii="Cambria Math" w:hAnsi="Cambria Math"/>
                  </w:rPr>
                  <m:t>λ</m:t>
                </m:r>
              </m:e>
              <m:sup>
                <m:r>
                  <m:rPr>
                    <m:sty m:val="p"/>
                  </m:rPr>
                  <w:rPr>
                    <w:rFonts w:ascii="Cambria Math" w:hAnsi="Cambria Math"/>
                  </w:rPr>
                  <m:t>4</m:t>
                </m:r>
              </m:sup>
            </m:sSup>
          </m:den>
        </m:f>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ε</m:t>
                        </m:r>
                      </m:e>
                      <m:sub>
                        <m:r>
                          <w:rPr>
                            <w:rFonts w:ascii="Cambria Math" w:hAnsi="Cambria Math"/>
                          </w:rPr>
                          <m:t>r</m:t>
                        </m:r>
                      </m:sub>
                    </m:sSub>
                    <m:r>
                      <m:rPr>
                        <m:sty m:val="p"/>
                      </m:rPr>
                      <w:rPr>
                        <w:rFonts w:ascii="Cambria Math" w:hAnsi="Cambria Math"/>
                      </w:rPr>
                      <m:t>-1</m:t>
                    </m:r>
                  </m:num>
                  <m:den>
                    <m:sSub>
                      <m:sSubPr>
                        <m:ctrlPr>
                          <w:rPr>
                            <w:rFonts w:ascii="Cambria Math" w:hAnsi="Cambria Math"/>
                          </w:rPr>
                        </m:ctrlPr>
                      </m:sSubPr>
                      <m:e>
                        <m:r>
                          <w:rPr>
                            <w:rFonts w:ascii="Cambria Math" w:hAnsi="Cambria Math"/>
                          </w:rPr>
                          <m:t>ε</m:t>
                        </m:r>
                      </m:e>
                      <m:sub>
                        <m:r>
                          <w:rPr>
                            <w:rFonts w:ascii="Cambria Math" w:hAnsi="Cambria Math"/>
                          </w:rPr>
                          <m:t>r</m:t>
                        </m:r>
                      </m:sub>
                    </m:sSub>
                    <m:r>
                      <m:rPr>
                        <m:sty m:val="p"/>
                      </m:rPr>
                      <w:rPr>
                        <w:rFonts w:ascii="Cambria Math" w:hAnsi="Cambria Math"/>
                      </w:rPr>
                      <m:t>+2</m:t>
                    </m:r>
                  </m:den>
                </m:f>
              </m:e>
            </m:d>
          </m:e>
          <m:sup>
            <m:r>
              <m:rPr>
                <m:sty m:val="p"/>
              </m:rPr>
              <w:rPr>
                <w:rFonts w:ascii="Cambria Math" w:hAnsi="Cambria Math"/>
              </w:rPr>
              <m:t>2</m:t>
            </m:r>
          </m:sup>
        </m:sSup>
        <m:r>
          <w:rPr>
            <w:rFonts w:ascii="Cambria Math" w:hAnsi="Cambria Math"/>
          </w:rPr>
          <m:t>Z</m:t>
        </m:r>
        <m:r>
          <m:rPr>
            <m:sty m:val="p"/>
          </m:rPr>
          <w:rPr>
            <w:rFonts w:ascii="Cambria Math" w:hAnsi="Cambria Math"/>
          </w:rPr>
          <m:t xml:space="preserve"> </m:t>
        </m:r>
        <m:sSub>
          <m:sSubPr>
            <m:ctrlPr>
              <w:rPr>
                <w:rFonts w:ascii="Cambria Math" w:hAnsi="Cambria Math"/>
              </w:rPr>
            </m:ctrlPr>
          </m:sSubPr>
          <m:e>
            <m:r>
              <m:rPr>
                <m:scr m:val="script"/>
                <m:sty m:val="p"/>
              </m:rPr>
              <w:rPr>
                <w:rFonts w:ascii="Cambria Math" w:hAnsi="Cambria Math"/>
              </w:rPr>
              <m:t>M</m:t>
            </m:r>
          </m:e>
          <m:sub>
            <m:r>
              <w:rPr>
                <w:rFonts w:ascii="Cambria Math" w:hAnsi="Cambria Math"/>
              </w:rPr>
              <m:t>pq</m:t>
            </m:r>
          </m:sub>
        </m:sSub>
        <m:r>
          <m:rPr>
            <m:sty m:val="p"/>
          </m:rPr>
          <w:rPr>
            <w:rFonts w:ascii="Cambria Math" w:hAnsi="Cambria Math"/>
          </w:rPr>
          <m:t xml:space="preserve"> </m:t>
        </m:r>
      </m:oMath>
      <w:r w:rsidRPr="009C567D">
        <w:tab/>
        <w:t>(36)</w:t>
      </w:r>
    </w:p>
    <w:p w14:paraId="71A5AA34" w14:textId="77777777" w:rsidR="0031075C" w:rsidRPr="009C567D" w:rsidRDefault="0031075C" w:rsidP="00CE1C20">
      <w:pPr>
        <w:pStyle w:val="Equation"/>
      </w:pPr>
      <w:r w:rsidRPr="009C567D">
        <w:tab/>
      </w:r>
      <w:r w:rsidRPr="009C567D">
        <w:tab/>
      </w:r>
      <m:oMath>
        <m:r>
          <w:rPr>
            <w:rFonts w:ascii="Cambria Math" w:hAnsi="Cambria Math"/>
          </w:rPr>
          <m:t>Z</m:t>
        </m:r>
        <m:r>
          <m:rPr>
            <m:sty m:val="p"/>
          </m:rPr>
          <w:rPr>
            <w:rFonts w:ascii="Cambria Math" w:hAnsi="Cambria Math"/>
          </w:rPr>
          <m:t xml:space="preserve">= </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D</m:t>
                </m:r>
              </m:e>
              <m:sub>
                <m:r>
                  <w:rPr>
                    <w:rFonts w:ascii="Cambria Math" w:hAnsi="Cambria Math"/>
                  </w:rPr>
                  <m:t>min</m:t>
                </m:r>
              </m:sub>
            </m:sSub>
          </m:sub>
          <m:sup>
            <m:sSub>
              <m:sSubPr>
                <m:ctrlPr>
                  <w:rPr>
                    <w:rFonts w:ascii="Cambria Math" w:hAnsi="Cambria Math"/>
                  </w:rPr>
                </m:ctrlPr>
              </m:sSubPr>
              <m:e>
                <m:r>
                  <w:rPr>
                    <w:rFonts w:ascii="Cambria Math" w:hAnsi="Cambria Math"/>
                  </w:rPr>
                  <m:t>D</m:t>
                </m:r>
              </m:e>
              <m:sub>
                <m:r>
                  <w:rPr>
                    <w:rFonts w:ascii="Cambria Math" w:hAnsi="Cambria Math"/>
                  </w:rPr>
                  <m:t>max</m:t>
                </m:r>
              </m:sub>
            </m:sSub>
          </m:sup>
          <m:e>
            <m:sSup>
              <m:sSupPr>
                <m:ctrlPr>
                  <w:rPr>
                    <w:rFonts w:ascii="Cambria Math" w:hAnsi="Cambria Math"/>
                  </w:rPr>
                </m:ctrlPr>
              </m:sSupPr>
              <m:e>
                <m:r>
                  <w:rPr>
                    <w:rFonts w:ascii="Cambria Math" w:hAnsi="Cambria Math"/>
                  </w:rPr>
                  <m:t>D</m:t>
                </m:r>
              </m:e>
              <m:sup>
                <m:r>
                  <m:rPr>
                    <m:sty m:val="p"/>
                  </m:rPr>
                  <w:rPr>
                    <w:rFonts w:ascii="Cambria Math" w:hAnsi="Cambria Math"/>
                  </w:rPr>
                  <m:t>6</m:t>
                </m:r>
              </m:sup>
            </m:sSup>
          </m:e>
        </m:nary>
        <m:r>
          <w:rPr>
            <w:rFonts w:ascii="Cambria Math" w:hAnsi="Cambria Math"/>
          </w:rPr>
          <m:t>n</m:t>
        </m:r>
        <m:d>
          <m:dPr>
            <m:ctrlPr>
              <w:rPr>
                <w:rFonts w:ascii="Cambria Math" w:hAnsi="Cambria Math"/>
              </w:rPr>
            </m:ctrlPr>
          </m:dPr>
          <m:e>
            <m:r>
              <w:rPr>
                <w:rFonts w:ascii="Cambria Math" w:hAnsi="Cambria Math"/>
              </w:rPr>
              <m:t>D</m:t>
            </m:r>
          </m:e>
        </m:d>
        <m:r>
          <w:rPr>
            <w:rFonts w:ascii="Cambria Math" w:hAnsi="Cambria Math"/>
          </w:rPr>
          <m:t>dD</m:t>
        </m:r>
        <m:r>
          <m:rPr>
            <m:sty m:val="p"/>
          </m:rPr>
          <w:rPr>
            <w:rFonts w:ascii="Cambria Math" w:hAnsi="Cambria Math"/>
          </w:rPr>
          <m:t xml:space="preserve">           </m:t>
        </m:r>
        <m:sSup>
          <m:sSupPr>
            <m:ctrlPr>
              <w:rPr>
                <w:rFonts w:ascii="Cambria Math" w:hAnsi="Cambria Math"/>
              </w:rPr>
            </m:ctrlPr>
          </m:sSupPr>
          <m:e>
            <m:r>
              <w:rPr>
                <w:rFonts w:ascii="Cambria Math" w:hAnsi="Cambria Math"/>
              </w:rPr>
              <m:t>mm</m:t>
            </m:r>
          </m:e>
          <m:sup>
            <m:r>
              <m:rPr>
                <m:sty m:val="p"/>
              </m:rPr>
              <w:rPr>
                <w:rFonts w:ascii="Cambria Math" w:hAnsi="Cambria Math"/>
              </w:rPr>
              <m:t>6</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3</m:t>
            </m:r>
          </m:sup>
        </m:sSup>
      </m:oMath>
      <w:r w:rsidRPr="009C567D">
        <w:tab/>
        <w:t>(37)</w:t>
      </w:r>
    </w:p>
    <w:p w14:paraId="7B7F896B"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m:rPr>
                <m:scr m:val="script"/>
                <m:sty m:val="p"/>
              </m:rPr>
              <w:rPr>
                <w:rFonts w:ascii="Cambria Math" w:hAnsi="Cambria Math"/>
              </w:rPr>
              <m:t>M</m:t>
            </m:r>
          </m:e>
          <m:sub>
            <m:r>
              <w:rPr>
                <w:rFonts w:ascii="Cambria Math" w:hAnsi="Cambria Math"/>
              </w:rPr>
              <m:t>pq</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p</m:t>
                        </m:r>
                      </m:e>
                    </m:acc>
                  </m:e>
                  <m:sub>
                    <m:r>
                      <w:rPr>
                        <w:rFonts w:ascii="Cambria Math" w:hAnsi="Cambria Math"/>
                      </w:rPr>
                      <m:t>s</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q</m:t>
                        </m:r>
                      </m:e>
                    </m:acc>
                  </m:e>
                  <m:sub>
                    <m:r>
                      <w:rPr>
                        <w:rFonts w:ascii="Cambria Math" w:hAnsi="Cambria Math"/>
                      </w:rPr>
                      <m:t>i</m:t>
                    </m:r>
                  </m:sub>
                </m:sSub>
              </m:e>
            </m:d>
          </m:e>
          <m:sup>
            <m:r>
              <m:rPr>
                <m:sty m:val="p"/>
              </m:rPr>
              <w:rPr>
                <w:rFonts w:ascii="Cambria Math" w:hAnsi="Cambria Math"/>
              </w:rPr>
              <m:t>2</m:t>
            </m:r>
          </m:sup>
        </m:sSup>
        <m:r>
          <m:rPr>
            <m:sty m:val="p"/>
          </m:rPr>
          <w:rPr>
            <w:rFonts w:ascii="Cambria Math" w:hAnsi="Cambria Math"/>
          </w:rPr>
          <m:t xml:space="preserve">  </m:t>
        </m:r>
      </m:oMath>
      <w:r w:rsidRPr="009C567D">
        <w:tab/>
        <w:t>(38)</w:t>
      </w:r>
    </w:p>
    <w:p w14:paraId="66C7C9E0" w14:textId="77777777" w:rsidR="0031075C" w:rsidRPr="009C567D" w:rsidRDefault="0031075C" w:rsidP="00CE1C20">
      <w:pPr>
        <w:jc w:val="both"/>
      </w:pPr>
      <w:r w:rsidRPr="009C567D">
        <w:t xml:space="preserve">The factor </w:t>
      </w:r>
      <m:oMath>
        <m:sSup>
          <m:sSupPr>
            <m:ctrlPr>
              <w:rPr>
                <w:rFonts w:ascii="Cambria Math" w:hAnsi="Cambria Math"/>
                <w:i/>
              </w:rPr>
            </m:ctrlPr>
          </m:sSupPr>
          <m:e>
            <m:r>
              <w:rPr>
                <w:rFonts w:ascii="Cambria Math" w:hAnsi="Cambria Math"/>
              </w:rPr>
              <m:t>10</m:t>
            </m:r>
          </m:e>
          <m:sup>
            <m:r>
              <w:rPr>
                <w:rFonts w:ascii="Cambria Math" w:hAnsi="Cambria Math"/>
              </w:rPr>
              <m:t>-18</m:t>
            </m:r>
          </m:sup>
        </m:sSup>
      </m:oMath>
      <w:r w:rsidRPr="009C567D">
        <w:t xml:space="preserve"> is introduced into (36) to make the units of radar reflectivity </w:t>
      </w:r>
      <m:oMath>
        <m:r>
          <w:rPr>
            <w:rFonts w:ascii="Cambria Math" w:hAnsi="Cambria Math"/>
          </w:rPr>
          <m:t>Z</m:t>
        </m:r>
      </m:oMath>
      <w:r w:rsidRPr="009C567D">
        <w:t xml:space="preserve"> in </w:t>
      </w:r>
      <m:oMath>
        <m:sSup>
          <m:sSupPr>
            <m:ctrlPr>
              <w:rPr>
                <w:rFonts w:ascii="Cambria Math" w:hAnsi="Cambria Math"/>
                <w:i/>
              </w:rPr>
            </m:ctrlPr>
          </m:sSupPr>
          <m:e>
            <m:r>
              <w:rPr>
                <w:rFonts w:ascii="Cambria Math" w:hAnsi="Cambria Math"/>
              </w:rPr>
              <m:t>mm</m:t>
            </m:r>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9C567D">
        <w:t xml:space="preserve">. Dropping the last term of (36) and introducing the resultant into (73) of Recommendation ITU-R P.452-16 yields (74) of Recommendation ITU-R P.452-16 except of the high frequency correction term. The radar reflectivity is related to the rainfall rate </w:t>
      </w:r>
      <m:oMath>
        <m:r>
          <w:rPr>
            <w:rFonts w:ascii="Cambria Math" w:hAnsi="Cambria Math"/>
          </w:rPr>
          <m:t xml:space="preserve">R </m:t>
        </m:r>
      </m:oMath>
      <w:r w:rsidRPr="009C567D">
        <w:t>through the following relationship:</w:t>
      </w:r>
    </w:p>
    <w:p w14:paraId="199887E5" w14:textId="77777777" w:rsidR="0031075C" w:rsidRPr="009C567D" w:rsidRDefault="0031075C" w:rsidP="00CE1C20">
      <w:pPr>
        <w:pStyle w:val="Equation"/>
      </w:pPr>
      <w:r w:rsidRPr="009C567D">
        <w:tab/>
      </w:r>
      <w:r w:rsidRPr="009C567D">
        <w:tab/>
      </w:r>
      <m:oMath>
        <m:r>
          <w:rPr>
            <w:rFonts w:ascii="Cambria Math" w:hAnsi="Cambria Math"/>
          </w:rPr>
          <m:t>Z</m:t>
        </m:r>
        <m:r>
          <m:rPr>
            <m:sty m:val="p"/>
          </m:rPr>
          <w:rPr>
            <w:rFonts w:ascii="Cambria Math" w:hAnsi="Cambria Math"/>
          </w:rPr>
          <m:t>=</m:t>
        </m:r>
        <m:r>
          <w:rPr>
            <w:rFonts w:ascii="Cambria Math" w:hAnsi="Cambria Math"/>
          </w:rPr>
          <m:t>A</m:t>
        </m:r>
        <m:r>
          <m:rPr>
            <m:sty m:val="p"/>
          </m:rPr>
          <w:rPr>
            <w:rFonts w:ascii="Cambria Math" w:hAnsi="Cambria Math"/>
          </w:rPr>
          <m:t xml:space="preserve"> </m:t>
        </m:r>
        <m:sSup>
          <m:sSupPr>
            <m:ctrlPr>
              <w:rPr>
                <w:rFonts w:ascii="Cambria Math" w:hAnsi="Cambria Math"/>
              </w:rPr>
            </m:ctrlPr>
          </m:sSupPr>
          <m:e>
            <m:r>
              <w:rPr>
                <w:rFonts w:ascii="Cambria Math" w:hAnsi="Cambria Math"/>
              </w:rPr>
              <m:t>R</m:t>
            </m:r>
          </m:e>
          <m:sup>
            <m:r>
              <w:rPr>
                <w:rFonts w:ascii="Cambria Math" w:hAnsi="Cambria Math"/>
              </w:rPr>
              <m:t>b</m:t>
            </m:r>
          </m:sup>
        </m:sSup>
      </m:oMath>
      <w:r w:rsidRPr="009C567D">
        <w:tab/>
        <w:t>(39)</w:t>
      </w:r>
    </w:p>
    <w:p w14:paraId="0BA216CA" w14:textId="77777777" w:rsidR="0031075C" w:rsidRPr="009C567D" w:rsidRDefault="0031075C" w:rsidP="00CE1C20">
      <w:pPr>
        <w:rPr>
          <w:lang w:eastAsia="zh-CN"/>
        </w:rPr>
      </w:pPr>
      <w:r w:rsidRPr="009C567D">
        <w:rPr>
          <w:lang w:eastAsia="zh-CN"/>
        </w:rPr>
        <w:t xml:space="preserve">Table 5 provides some typical values for the coefficients </w:t>
      </w:r>
      <m:oMath>
        <m:r>
          <w:rPr>
            <w:rFonts w:ascii="Cambria Math" w:hAnsi="Cambria Math"/>
            <w:lang w:eastAsia="zh-CN"/>
          </w:rPr>
          <m:t>A</m:t>
        </m:r>
      </m:oMath>
      <w:r w:rsidRPr="009C567D">
        <w:rPr>
          <w:lang w:eastAsia="zh-CN"/>
        </w:rPr>
        <w:t xml:space="preserve"> and </w:t>
      </w:r>
      <m:oMath>
        <m:r>
          <w:rPr>
            <w:rFonts w:ascii="Cambria Math" w:hAnsi="Cambria Math"/>
            <w:lang w:eastAsia="zh-CN"/>
          </w:rPr>
          <m:t>b</m:t>
        </m:r>
      </m:oMath>
      <w:r w:rsidRPr="009C567D">
        <w:rPr>
          <w:lang w:eastAsia="zh-CN"/>
        </w:rPr>
        <w:t xml:space="preserve"> of equation (39).</w:t>
      </w:r>
    </w:p>
    <w:p w14:paraId="6450F881" w14:textId="77777777" w:rsidR="0031075C" w:rsidRPr="009C567D" w:rsidRDefault="0031075C" w:rsidP="00CE1C20">
      <w:pPr>
        <w:pStyle w:val="TableNo"/>
        <w:rPr>
          <w:lang w:eastAsia="zh-CN"/>
        </w:rPr>
      </w:pPr>
      <w:r w:rsidRPr="009C567D">
        <w:rPr>
          <w:lang w:eastAsia="zh-CN"/>
        </w:rPr>
        <w:t>Table 5</w:t>
      </w:r>
    </w:p>
    <w:p w14:paraId="115A64C0" w14:textId="77777777" w:rsidR="0031075C" w:rsidRPr="009C567D" w:rsidRDefault="0031075C" w:rsidP="00CE1C20">
      <w:pPr>
        <w:pStyle w:val="Tabletitle"/>
        <w:rPr>
          <w:lang w:eastAsia="zh-CN"/>
        </w:rPr>
      </w:pPr>
      <w:r w:rsidRPr="009C567D">
        <w:rPr>
          <w:lang w:eastAsia="zh-CN"/>
        </w:rPr>
        <w:t xml:space="preserve">Coefficients for usage of </w:t>
      </w:r>
      <m:oMath>
        <m:r>
          <m:rPr>
            <m:sty m:val="bi"/>
          </m:rPr>
          <w:rPr>
            <w:rFonts w:ascii="Cambria Math" w:hAnsi="Cambria Math"/>
            <w:lang w:eastAsia="zh-CN"/>
          </w:rPr>
          <m:t>Z-R</m:t>
        </m:r>
      </m:oMath>
      <w:r w:rsidRPr="009C567D">
        <w:rPr>
          <w:lang w:eastAsia="zh-CN"/>
        </w:rPr>
        <w:t xml:space="preserve"> relationship (39)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901"/>
        <w:gridCol w:w="1169"/>
        <w:gridCol w:w="3330"/>
        <w:gridCol w:w="2070"/>
      </w:tblGrid>
      <w:tr w:rsidR="0031075C" w:rsidRPr="009C567D" w14:paraId="2E1B2DC3" w14:textId="77777777" w:rsidTr="00CE1C20">
        <w:tc>
          <w:tcPr>
            <w:tcW w:w="1818" w:type="dxa"/>
          </w:tcPr>
          <w:p w14:paraId="53D7E534" w14:textId="77777777" w:rsidR="0031075C" w:rsidRPr="009C567D" w:rsidRDefault="0031075C" w:rsidP="00CE1C20">
            <w:pPr>
              <w:pStyle w:val="Tablehead"/>
            </w:pPr>
            <w:r w:rsidRPr="009C567D">
              <w:t>Usage</w:t>
            </w:r>
          </w:p>
        </w:tc>
        <w:tc>
          <w:tcPr>
            <w:tcW w:w="901" w:type="dxa"/>
          </w:tcPr>
          <w:p w14:paraId="1C80D25C" w14:textId="77777777" w:rsidR="0031075C" w:rsidRPr="009C567D" w:rsidRDefault="0031075C" w:rsidP="00CE1C20">
            <w:pPr>
              <w:pStyle w:val="Tablehead"/>
            </w:pPr>
            <m:oMathPara>
              <m:oMath>
                <m:r>
                  <m:rPr>
                    <m:sty m:val="bi"/>
                  </m:rPr>
                  <w:rPr>
                    <w:rFonts w:ascii="Cambria Math" w:hAnsi="Cambria Math"/>
                  </w:rPr>
                  <m:t>A</m:t>
                </m:r>
              </m:oMath>
            </m:oMathPara>
          </w:p>
        </w:tc>
        <w:tc>
          <w:tcPr>
            <w:tcW w:w="1169" w:type="dxa"/>
          </w:tcPr>
          <w:p w14:paraId="1512DE6E" w14:textId="77777777" w:rsidR="0031075C" w:rsidRPr="009C567D" w:rsidRDefault="0031075C" w:rsidP="00CE1C20">
            <w:pPr>
              <w:pStyle w:val="Tablehead"/>
            </w:pPr>
            <m:oMathPara>
              <m:oMath>
                <m:r>
                  <m:rPr>
                    <m:sty m:val="bi"/>
                  </m:rPr>
                  <w:rPr>
                    <w:rFonts w:ascii="Cambria Math" w:hAnsi="Cambria Math"/>
                  </w:rPr>
                  <m:t>b</m:t>
                </m:r>
              </m:oMath>
            </m:oMathPara>
          </w:p>
        </w:tc>
        <w:tc>
          <w:tcPr>
            <w:tcW w:w="3330" w:type="dxa"/>
          </w:tcPr>
          <w:p w14:paraId="0FEBCE9F" w14:textId="77777777" w:rsidR="0031075C" w:rsidRPr="009C567D" w:rsidRDefault="0031075C" w:rsidP="00CE1C20">
            <w:pPr>
              <w:pStyle w:val="Tablehead"/>
            </w:pPr>
            <w:r w:rsidRPr="009C567D">
              <w:t>Optimum for</w:t>
            </w:r>
          </w:p>
        </w:tc>
        <w:tc>
          <w:tcPr>
            <w:tcW w:w="2070" w:type="dxa"/>
          </w:tcPr>
          <w:p w14:paraId="64626720" w14:textId="77777777" w:rsidR="0031075C" w:rsidRPr="009C567D" w:rsidRDefault="0031075C" w:rsidP="00CE1C20">
            <w:pPr>
              <w:pStyle w:val="Tablehead"/>
            </w:pPr>
            <w:r w:rsidRPr="009C567D">
              <w:t>Recommended for</w:t>
            </w:r>
          </w:p>
        </w:tc>
      </w:tr>
      <w:tr w:rsidR="0031075C" w:rsidRPr="009C567D" w14:paraId="085CD043" w14:textId="77777777" w:rsidTr="00CE1C20">
        <w:tc>
          <w:tcPr>
            <w:tcW w:w="1818" w:type="dxa"/>
          </w:tcPr>
          <w:p w14:paraId="63B76456" w14:textId="77777777" w:rsidR="0031075C" w:rsidRPr="009C567D" w:rsidRDefault="0031075C" w:rsidP="00CE1C20">
            <w:pPr>
              <w:pStyle w:val="Tabletext"/>
            </w:pPr>
            <w:r w:rsidRPr="009C567D">
              <w:t>Marshall – Palmer</w:t>
            </w:r>
          </w:p>
        </w:tc>
        <w:tc>
          <w:tcPr>
            <w:tcW w:w="901" w:type="dxa"/>
          </w:tcPr>
          <w:p w14:paraId="0D91108F" w14:textId="77777777" w:rsidR="0031075C" w:rsidRPr="009C567D" w:rsidRDefault="0031075C" w:rsidP="00CE1C20">
            <w:pPr>
              <w:pStyle w:val="Tabletext"/>
              <w:jc w:val="center"/>
            </w:pPr>
            <w:r w:rsidRPr="009C567D">
              <w:t>200</w:t>
            </w:r>
          </w:p>
        </w:tc>
        <w:tc>
          <w:tcPr>
            <w:tcW w:w="1169" w:type="dxa"/>
          </w:tcPr>
          <w:p w14:paraId="11350536" w14:textId="77777777" w:rsidR="0031075C" w:rsidRPr="009C567D" w:rsidRDefault="0031075C" w:rsidP="00CE1C20">
            <w:pPr>
              <w:pStyle w:val="Tabletext"/>
              <w:jc w:val="center"/>
            </w:pPr>
            <w:r w:rsidRPr="009C567D">
              <w:t>1.6</w:t>
            </w:r>
          </w:p>
        </w:tc>
        <w:tc>
          <w:tcPr>
            <w:tcW w:w="3330" w:type="dxa"/>
          </w:tcPr>
          <w:p w14:paraId="3A159221" w14:textId="77777777" w:rsidR="0031075C" w:rsidRPr="009C567D" w:rsidRDefault="0031075C" w:rsidP="00CE1C20">
            <w:pPr>
              <w:pStyle w:val="Tabletext"/>
            </w:pPr>
            <w:r w:rsidRPr="009C567D">
              <w:t>General stratiform precipitation</w:t>
            </w:r>
          </w:p>
        </w:tc>
        <w:tc>
          <w:tcPr>
            <w:tcW w:w="2070" w:type="dxa"/>
          </w:tcPr>
          <w:p w14:paraId="6893C797" w14:textId="77777777" w:rsidR="0031075C" w:rsidRPr="009C567D" w:rsidRDefault="0031075C" w:rsidP="00CE1C20">
            <w:pPr>
              <w:pStyle w:val="Tabletext"/>
            </w:pPr>
          </w:p>
        </w:tc>
      </w:tr>
      <w:tr w:rsidR="0031075C" w:rsidRPr="009C567D" w14:paraId="3C036CD0" w14:textId="77777777" w:rsidTr="00CE1C20">
        <w:tc>
          <w:tcPr>
            <w:tcW w:w="1818" w:type="dxa"/>
          </w:tcPr>
          <w:p w14:paraId="6BAE5D19" w14:textId="77777777" w:rsidR="0031075C" w:rsidRPr="009C567D" w:rsidRDefault="0031075C" w:rsidP="00CE1C20">
            <w:pPr>
              <w:pStyle w:val="Tabletext"/>
            </w:pPr>
            <w:r w:rsidRPr="009C567D">
              <w:t>East – Cool Stratiform</w:t>
            </w:r>
          </w:p>
        </w:tc>
        <w:tc>
          <w:tcPr>
            <w:tcW w:w="901" w:type="dxa"/>
          </w:tcPr>
          <w:p w14:paraId="1B368238" w14:textId="77777777" w:rsidR="0031075C" w:rsidRPr="009C567D" w:rsidRDefault="0031075C" w:rsidP="00CE1C20">
            <w:pPr>
              <w:pStyle w:val="Tabletext"/>
              <w:jc w:val="center"/>
            </w:pPr>
            <w:r w:rsidRPr="009C567D">
              <w:t>130</w:t>
            </w:r>
          </w:p>
        </w:tc>
        <w:tc>
          <w:tcPr>
            <w:tcW w:w="1169" w:type="dxa"/>
          </w:tcPr>
          <w:p w14:paraId="152E54D2" w14:textId="77777777" w:rsidR="0031075C" w:rsidRPr="009C567D" w:rsidRDefault="0031075C" w:rsidP="00CE1C20">
            <w:pPr>
              <w:pStyle w:val="Tabletext"/>
              <w:jc w:val="center"/>
            </w:pPr>
            <w:r w:rsidRPr="009C567D">
              <w:t>2.0</w:t>
            </w:r>
          </w:p>
        </w:tc>
        <w:tc>
          <w:tcPr>
            <w:tcW w:w="3330" w:type="dxa"/>
          </w:tcPr>
          <w:p w14:paraId="2D78B1CA" w14:textId="77777777" w:rsidR="0031075C" w:rsidRPr="009C567D" w:rsidRDefault="0031075C" w:rsidP="00CE1C20">
            <w:pPr>
              <w:pStyle w:val="Tabletext"/>
            </w:pPr>
            <w:r w:rsidRPr="009C567D">
              <w:t>Winter stratiform precipitation east of continental divide</w:t>
            </w:r>
          </w:p>
        </w:tc>
        <w:tc>
          <w:tcPr>
            <w:tcW w:w="2070" w:type="dxa"/>
          </w:tcPr>
          <w:p w14:paraId="0A496063" w14:textId="77777777" w:rsidR="0031075C" w:rsidRPr="009C567D" w:rsidRDefault="0031075C" w:rsidP="00CE1C20">
            <w:pPr>
              <w:pStyle w:val="Tabletext"/>
            </w:pPr>
            <w:r w:rsidRPr="009C567D">
              <w:t>Orographic rain – East</w:t>
            </w:r>
          </w:p>
        </w:tc>
      </w:tr>
      <w:tr w:rsidR="0031075C" w:rsidRPr="009C567D" w14:paraId="442EEB3B" w14:textId="77777777" w:rsidTr="00CE1C20">
        <w:tc>
          <w:tcPr>
            <w:tcW w:w="1818" w:type="dxa"/>
          </w:tcPr>
          <w:p w14:paraId="6A723FE7" w14:textId="77777777" w:rsidR="0031075C" w:rsidRPr="009C567D" w:rsidRDefault="0031075C" w:rsidP="00CE1C20">
            <w:pPr>
              <w:pStyle w:val="Tabletext"/>
            </w:pPr>
            <w:r w:rsidRPr="009C567D">
              <w:t>West – Cool Stratiform</w:t>
            </w:r>
          </w:p>
        </w:tc>
        <w:tc>
          <w:tcPr>
            <w:tcW w:w="901" w:type="dxa"/>
          </w:tcPr>
          <w:p w14:paraId="3C0A60AD" w14:textId="77777777" w:rsidR="0031075C" w:rsidRPr="009C567D" w:rsidRDefault="0031075C" w:rsidP="00CE1C20">
            <w:pPr>
              <w:pStyle w:val="Tabletext"/>
              <w:jc w:val="center"/>
            </w:pPr>
            <w:r w:rsidRPr="009C567D">
              <w:t>75</w:t>
            </w:r>
          </w:p>
        </w:tc>
        <w:tc>
          <w:tcPr>
            <w:tcW w:w="1169" w:type="dxa"/>
          </w:tcPr>
          <w:p w14:paraId="752BABEE" w14:textId="77777777" w:rsidR="0031075C" w:rsidRPr="009C567D" w:rsidRDefault="0031075C" w:rsidP="00CE1C20">
            <w:pPr>
              <w:pStyle w:val="Tabletext"/>
              <w:jc w:val="center"/>
            </w:pPr>
            <w:r w:rsidRPr="009C567D">
              <w:t>2.0</w:t>
            </w:r>
          </w:p>
        </w:tc>
        <w:tc>
          <w:tcPr>
            <w:tcW w:w="3330" w:type="dxa"/>
          </w:tcPr>
          <w:p w14:paraId="276FB68F" w14:textId="77777777" w:rsidR="0031075C" w:rsidRPr="009C567D" w:rsidRDefault="0031075C" w:rsidP="00CE1C20">
            <w:pPr>
              <w:pStyle w:val="Tabletext"/>
            </w:pPr>
            <w:r w:rsidRPr="009C567D">
              <w:t>Winter stratiform precipitation west of continental divide</w:t>
            </w:r>
          </w:p>
        </w:tc>
        <w:tc>
          <w:tcPr>
            <w:tcW w:w="2070" w:type="dxa"/>
          </w:tcPr>
          <w:p w14:paraId="03BB5169" w14:textId="77777777" w:rsidR="0031075C" w:rsidRPr="009C567D" w:rsidRDefault="0031075C" w:rsidP="00CE1C20">
            <w:pPr>
              <w:pStyle w:val="Tabletext"/>
            </w:pPr>
            <w:r w:rsidRPr="009C567D">
              <w:t>Orographic rain – West</w:t>
            </w:r>
          </w:p>
        </w:tc>
      </w:tr>
      <w:tr w:rsidR="0031075C" w:rsidRPr="009C567D" w14:paraId="7B1121F7" w14:textId="77777777" w:rsidTr="00CE1C20">
        <w:tc>
          <w:tcPr>
            <w:tcW w:w="1818" w:type="dxa"/>
          </w:tcPr>
          <w:p w14:paraId="57031837" w14:textId="77777777" w:rsidR="0031075C" w:rsidRPr="009C567D" w:rsidRDefault="0031075C" w:rsidP="00CE1C20">
            <w:pPr>
              <w:pStyle w:val="Tabletext"/>
            </w:pPr>
            <w:r w:rsidRPr="009C567D">
              <w:t>WSR-88D Convective</w:t>
            </w:r>
          </w:p>
        </w:tc>
        <w:tc>
          <w:tcPr>
            <w:tcW w:w="901" w:type="dxa"/>
          </w:tcPr>
          <w:p w14:paraId="2CC4D165" w14:textId="77777777" w:rsidR="0031075C" w:rsidRPr="009C567D" w:rsidRDefault="0031075C" w:rsidP="00CE1C20">
            <w:pPr>
              <w:pStyle w:val="Tabletext"/>
              <w:jc w:val="center"/>
            </w:pPr>
            <w:r w:rsidRPr="009C567D">
              <w:t>300</w:t>
            </w:r>
          </w:p>
        </w:tc>
        <w:tc>
          <w:tcPr>
            <w:tcW w:w="1169" w:type="dxa"/>
          </w:tcPr>
          <w:p w14:paraId="15A1DA3F" w14:textId="77777777" w:rsidR="0031075C" w:rsidRPr="009C567D" w:rsidRDefault="0031075C" w:rsidP="00CE1C20">
            <w:pPr>
              <w:pStyle w:val="Tabletext"/>
              <w:jc w:val="center"/>
            </w:pPr>
            <w:r w:rsidRPr="009C567D">
              <w:t>1.4</w:t>
            </w:r>
          </w:p>
        </w:tc>
        <w:tc>
          <w:tcPr>
            <w:tcW w:w="3330" w:type="dxa"/>
          </w:tcPr>
          <w:p w14:paraId="7D3E7275" w14:textId="77777777" w:rsidR="0031075C" w:rsidRPr="009C567D" w:rsidRDefault="0031075C" w:rsidP="00CE1C20">
            <w:pPr>
              <w:pStyle w:val="Tabletext"/>
            </w:pPr>
            <w:r w:rsidRPr="009C567D">
              <w:t>Summer Deep convection</w:t>
            </w:r>
          </w:p>
        </w:tc>
        <w:tc>
          <w:tcPr>
            <w:tcW w:w="2070" w:type="dxa"/>
          </w:tcPr>
          <w:p w14:paraId="5FB9EEF5" w14:textId="77777777" w:rsidR="0031075C" w:rsidRPr="009C567D" w:rsidRDefault="0031075C" w:rsidP="00CE1C20">
            <w:pPr>
              <w:pStyle w:val="Tabletext"/>
            </w:pPr>
            <w:r w:rsidRPr="009C567D">
              <w:t>Other non-tropical convection</w:t>
            </w:r>
          </w:p>
        </w:tc>
      </w:tr>
      <w:tr w:rsidR="0031075C" w:rsidRPr="009C567D" w14:paraId="3F9ECB20" w14:textId="77777777" w:rsidTr="00CE1C20">
        <w:tc>
          <w:tcPr>
            <w:tcW w:w="1818" w:type="dxa"/>
          </w:tcPr>
          <w:p w14:paraId="5B50EF53" w14:textId="77777777" w:rsidR="0031075C" w:rsidRPr="009C567D" w:rsidRDefault="0031075C" w:rsidP="00CE1C20">
            <w:pPr>
              <w:pStyle w:val="Tabletext"/>
            </w:pPr>
            <w:r w:rsidRPr="009C567D">
              <w:t xml:space="preserve">Rosenfeld Tropical </w:t>
            </w:r>
          </w:p>
        </w:tc>
        <w:tc>
          <w:tcPr>
            <w:tcW w:w="901" w:type="dxa"/>
          </w:tcPr>
          <w:p w14:paraId="4AFA20E3" w14:textId="77777777" w:rsidR="0031075C" w:rsidRPr="009C567D" w:rsidRDefault="0031075C" w:rsidP="00CE1C20">
            <w:pPr>
              <w:pStyle w:val="Tabletext"/>
              <w:jc w:val="center"/>
            </w:pPr>
            <w:r w:rsidRPr="009C567D">
              <w:t>250</w:t>
            </w:r>
          </w:p>
        </w:tc>
        <w:tc>
          <w:tcPr>
            <w:tcW w:w="1169" w:type="dxa"/>
          </w:tcPr>
          <w:p w14:paraId="78CC8738" w14:textId="77777777" w:rsidR="0031075C" w:rsidRPr="009C567D" w:rsidRDefault="0031075C" w:rsidP="00CE1C20">
            <w:pPr>
              <w:pStyle w:val="Tabletext"/>
              <w:jc w:val="center"/>
            </w:pPr>
            <w:r w:rsidRPr="009C567D">
              <w:t>1.2</w:t>
            </w:r>
          </w:p>
        </w:tc>
        <w:tc>
          <w:tcPr>
            <w:tcW w:w="3330" w:type="dxa"/>
          </w:tcPr>
          <w:p w14:paraId="596C589E" w14:textId="77777777" w:rsidR="0031075C" w:rsidRPr="009C567D" w:rsidRDefault="0031075C" w:rsidP="00CE1C20">
            <w:pPr>
              <w:pStyle w:val="Tabletext"/>
            </w:pPr>
            <w:r w:rsidRPr="009C567D">
              <w:t>Tropical convective systems</w:t>
            </w:r>
          </w:p>
        </w:tc>
        <w:tc>
          <w:tcPr>
            <w:tcW w:w="2070" w:type="dxa"/>
          </w:tcPr>
          <w:p w14:paraId="2C90872E" w14:textId="77777777" w:rsidR="0031075C" w:rsidRPr="009C567D" w:rsidRDefault="0031075C" w:rsidP="00CE1C20">
            <w:pPr>
              <w:pStyle w:val="Tabletext"/>
            </w:pPr>
          </w:p>
        </w:tc>
      </w:tr>
    </w:tbl>
    <w:p w14:paraId="49E3552E" w14:textId="77777777" w:rsidR="0031075C" w:rsidRPr="009C567D" w:rsidRDefault="0031075C" w:rsidP="00CE1C20">
      <w:pPr>
        <w:pStyle w:val="Tablefin"/>
      </w:pPr>
    </w:p>
    <w:p w14:paraId="31479549" w14:textId="77777777" w:rsidR="0031075C" w:rsidRPr="009C567D" w:rsidRDefault="0031075C" w:rsidP="00CE1C20">
      <w:pPr>
        <w:jc w:val="both"/>
      </w:pPr>
      <w:r w:rsidRPr="009C567D">
        <w:t xml:space="preserve">It is worth mentioning that </w:t>
      </w:r>
      <m:oMath>
        <m:sSub>
          <m:sSubPr>
            <m:ctrlPr>
              <w:rPr>
                <w:rFonts w:ascii="Cambria Math" w:hAnsi="Cambria Math"/>
                <w:i/>
              </w:rPr>
            </m:ctrlPr>
          </m:sSubPr>
          <m:e>
            <m:r>
              <m:rPr>
                <m:scr m:val="script"/>
              </m:rPr>
              <w:rPr>
                <w:rFonts w:ascii="Cambria Math" w:hAnsi="Cambria Math"/>
              </w:rPr>
              <m:t>M</m:t>
            </m:r>
          </m:e>
          <m:sub>
            <m:r>
              <w:rPr>
                <w:rFonts w:ascii="Cambria Math" w:hAnsi="Cambria Math"/>
              </w:rPr>
              <m:t>pq</m:t>
            </m:r>
          </m:sub>
        </m:sSub>
        <m:r>
          <w:rPr>
            <w:rFonts w:ascii="Cambria Math" w:hAnsi="Cambria Math"/>
          </w:rPr>
          <m:t>'s</m:t>
        </m:r>
      </m:oMath>
      <w:r w:rsidRPr="009C567D">
        <w:t xml:space="preserve"> in (36) and (38) are the polarization loss factors that were not accounted for by ITU-R P.452-16. The explicit expressions of these factors can be written through using formulations reported in Equations (A-3)-(A-5), and the corresponding formulations in the scattered directions are as follows.</w:t>
      </w:r>
    </w:p>
    <w:p w14:paraId="2236E79D"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m:rPr>
                <m:scr m:val="script"/>
                <m:sty m:val="p"/>
              </m:rPr>
              <w:rPr>
                <w:rFonts w:ascii="Cambria Math" w:hAnsi="Cambria Math"/>
              </w:rPr>
              <m:t>M</m:t>
            </m:r>
          </m:e>
          <m:sub>
            <m:r>
              <w:rPr>
                <w:rFonts w:ascii="Cambria Math" w:hAnsi="Cambria Math"/>
              </w:rPr>
              <m:t>vv</m:t>
            </m:r>
          </m:sub>
        </m:sSub>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w:rPr>
                            <w:rFonts w:ascii="Cambria Math" w:hAnsi="Cambria Math"/>
                          </w:rPr>
                          <m:t>i</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w:rPr>
                                <w:rFonts w:ascii="Cambria Math" w:hAnsi="Cambria Math"/>
                              </w:rPr>
                              <m:t>s</m:t>
                            </m:r>
                          </m:sub>
                        </m:sSub>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t>
                                </m:r>
                              </m:sub>
                            </m:sSub>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w:rPr>
                                    <w:rFonts w:ascii="Cambria Math" w:hAnsi="Cambria Math"/>
                                  </w:rPr>
                                  <m:t>i</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w:rPr>
                                        <w:rFonts w:ascii="Cambria Math" w:hAnsi="Cambria Math"/>
                                      </w:rPr>
                                      <m:t>s</m:t>
                                    </m:r>
                                  </m:sub>
                                </m:sSub>
                              </m:e>
                            </m:func>
                          </m:e>
                        </m:func>
                      </m:e>
                    </m:func>
                  </m:e>
                </m:func>
              </m:e>
            </m:d>
          </m:e>
          <m:sup>
            <m:r>
              <m:rPr>
                <m:sty m:val="p"/>
              </m:rPr>
              <w:rPr>
                <w:rFonts w:ascii="Cambria Math" w:hAnsi="Cambria Math"/>
              </w:rPr>
              <m:t>2</m:t>
            </m:r>
          </m:sup>
        </m:sSup>
      </m:oMath>
      <w:r w:rsidRPr="009C567D">
        <w:tab/>
        <w:t>(40a)</w:t>
      </w:r>
    </w:p>
    <w:p w14:paraId="2F604090"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m:rPr>
                <m:scr m:val="script"/>
                <m:sty m:val="p"/>
              </m:rPr>
              <w:rPr>
                <w:rFonts w:ascii="Cambria Math" w:hAnsi="Cambria Math"/>
              </w:rPr>
              <m:t>M</m:t>
            </m:r>
          </m:e>
          <m:sub>
            <m:r>
              <w:rPr>
                <w:rFonts w:ascii="Cambria Math" w:hAnsi="Cambria Math"/>
              </w:rPr>
              <m:t>vh</m:t>
            </m:r>
          </m:sub>
        </m:sSub>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w:rPr>
                            <w:rFonts w:ascii="Cambria Math" w:hAnsi="Cambria Math"/>
                          </w:rPr>
                          <m:t>s</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t>
                                </m:r>
                              </m:sub>
                            </m:sSub>
                          </m:e>
                        </m:d>
                      </m:e>
                    </m:func>
                  </m:e>
                </m:func>
              </m:e>
            </m:d>
          </m:e>
          <m:sup>
            <m:r>
              <m:rPr>
                <m:sty m:val="p"/>
              </m:rPr>
              <w:rPr>
                <w:rFonts w:ascii="Cambria Math" w:hAnsi="Cambria Math"/>
              </w:rPr>
              <m:t>2</m:t>
            </m:r>
          </m:sup>
        </m:sSup>
      </m:oMath>
      <w:r w:rsidRPr="009C567D">
        <w:tab/>
        <w:t>(40b)</w:t>
      </w:r>
    </w:p>
    <w:p w14:paraId="1A999594"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m:rPr>
                <m:scr m:val="script"/>
                <m:sty m:val="p"/>
              </m:rPr>
              <w:rPr>
                <w:rFonts w:ascii="Cambria Math" w:hAnsi="Cambria Math"/>
              </w:rPr>
              <m:t>M</m:t>
            </m:r>
          </m:e>
          <m:sub>
            <m:r>
              <w:rPr>
                <w:rFonts w:ascii="Cambria Math" w:hAnsi="Cambria Math"/>
              </w:rPr>
              <m:t>hv</m:t>
            </m:r>
          </m:sub>
        </m:sSub>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w:rPr>
                            <w:rFonts w:ascii="Cambria Math" w:hAnsi="Cambria Math"/>
                          </w:rPr>
                          <m:t>i</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t>
                                </m:r>
                              </m:sub>
                            </m:sSub>
                          </m:e>
                        </m:d>
                      </m:e>
                    </m:func>
                  </m:e>
                </m:func>
              </m:e>
            </m:d>
          </m:e>
          <m:sup>
            <m:r>
              <m:rPr>
                <m:sty m:val="p"/>
              </m:rPr>
              <w:rPr>
                <w:rFonts w:ascii="Cambria Math" w:hAnsi="Cambria Math"/>
              </w:rPr>
              <m:t>2</m:t>
            </m:r>
          </m:sup>
        </m:sSup>
      </m:oMath>
      <w:r w:rsidRPr="009C567D">
        <w:tab/>
        <w:t>(40c)</w:t>
      </w:r>
    </w:p>
    <w:p w14:paraId="110C0A43"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m:rPr>
                <m:scr m:val="script"/>
                <m:sty m:val="p"/>
              </m:rPr>
              <w:rPr>
                <w:rFonts w:ascii="Cambria Math" w:hAnsi="Cambria Math"/>
              </w:rPr>
              <m:t>M</m:t>
            </m:r>
          </m:e>
          <m:sub>
            <m:r>
              <w:rPr>
                <w:rFonts w:ascii="Cambria Math" w:hAnsi="Cambria Math"/>
              </w:rPr>
              <m:t>hh</m:t>
            </m:r>
          </m:sub>
        </m:sSub>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t>
                            </m:r>
                          </m:sub>
                        </m:sSub>
                      </m:e>
                    </m:d>
                  </m:e>
                </m:func>
              </m:e>
            </m:d>
          </m:e>
          <m:sup>
            <m:r>
              <m:rPr>
                <m:sty m:val="p"/>
              </m:rPr>
              <w:rPr>
                <w:rFonts w:ascii="Cambria Math" w:hAnsi="Cambria Math"/>
              </w:rPr>
              <m:t>2</m:t>
            </m:r>
          </m:sup>
        </m:sSup>
      </m:oMath>
      <w:r w:rsidRPr="009C567D">
        <w:tab/>
        <w:t>(40d)</w:t>
      </w:r>
    </w:p>
    <w:p w14:paraId="15F2685C" w14:textId="77777777" w:rsidR="0031075C" w:rsidRPr="009C567D" w:rsidRDefault="0031075C" w:rsidP="00CE1C20">
      <w:pPr>
        <w:jc w:val="both"/>
      </w:pPr>
      <w:r w:rsidRPr="009C567D">
        <w:t xml:space="preserve">In the above, </w:t>
      </w:r>
      <m:oMath>
        <m:sSub>
          <m:sSubPr>
            <m:ctrlPr>
              <w:rPr>
                <w:rFonts w:ascii="Cambria Math" w:hAnsi="Cambria Math"/>
                <w:i/>
              </w:rPr>
            </m:ctrlPr>
          </m:sSubPr>
          <m:e>
            <m:r>
              <w:rPr>
                <w:rFonts w:ascii="Cambria Math" w:hAnsi="Cambria Math"/>
              </w:rPr>
              <m:t>ε</m:t>
            </m:r>
          </m:e>
          <m:sub>
            <m:r>
              <w:rPr>
                <w:rFonts w:ascii="Cambria Math" w:hAnsi="Cambria Math"/>
              </w:rPr>
              <m:t>i</m:t>
            </m:r>
          </m:sub>
        </m:sSub>
      </m:oMath>
      <w:r w:rsidRPr="009C567D">
        <w:t xml:space="preserve"> and </w:t>
      </w:r>
      <m:oMath>
        <m:sSub>
          <m:sSubPr>
            <m:ctrlPr>
              <w:rPr>
                <w:rFonts w:ascii="Cambria Math" w:hAnsi="Cambria Math"/>
                <w:i/>
              </w:rPr>
            </m:ctrlPr>
          </m:sSubPr>
          <m:e>
            <m:r>
              <w:rPr>
                <w:rFonts w:ascii="Cambria Math" w:hAnsi="Cambria Math"/>
              </w:rPr>
              <m:t>ε</m:t>
            </m:r>
          </m:e>
          <m:sub>
            <m:r>
              <w:rPr>
                <w:rFonts w:ascii="Cambria Math" w:hAnsi="Cambria Math"/>
              </w:rPr>
              <m:t>s</m:t>
            </m:r>
          </m:sub>
        </m:sSub>
      </m:oMath>
      <w:r w:rsidRPr="009C567D">
        <w:t xml:space="preserve"> are the elevation angles of the incident </w:t>
      </w:r>
      <m:oMath>
        <m:acc>
          <m:accPr>
            <m:ctrlPr>
              <w:rPr>
                <w:rFonts w:ascii="Cambria Math" w:hAnsi="Cambria Math"/>
                <w:i/>
              </w:rPr>
            </m:ctrlPr>
          </m:accPr>
          <m:e>
            <m:r>
              <w:rPr>
                <w:rFonts w:ascii="Cambria Math" w:hAnsi="Cambria Math"/>
              </w:rPr>
              <m:t>i</m:t>
            </m:r>
          </m:e>
        </m:acc>
        <m:r>
          <w:rPr>
            <w:rFonts w:ascii="Cambria Math" w:hAnsi="Cambria Math"/>
          </w:rPr>
          <m:t xml:space="preserve"> </m:t>
        </m:r>
      </m:oMath>
      <w:r w:rsidRPr="009C567D">
        <w:t xml:space="preserve">and scattered </w:t>
      </w:r>
      <m:oMath>
        <m:acc>
          <m:accPr>
            <m:ctrlPr>
              <w:rPr>
                <w:rFonts w:ascii="Cambria Math" w:hAnsi="Cambria Math"/>
                <w:i/>
              </w:rPr>
            </m:ctrlPr>
          </m:accPr>
          <m:e>
            <m:r>
              <w:rPr>
                <w:rFonts w:ascii="Cambria Math" w:hAnsi="Cambria Math"/>
              </w:rPr>
              <m:t>s</m:t>
            </m:r>
          </m:e>
        </m:acc>
      </m:oMath>
      <w:r w:rsidRPr="009C567D">
        <w:t xml:space="preserve"> directions respectively (Figure A-1). The angles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9C567D">
        <w:t xml:space="preserve"> and </w:t>
      </w:r>
      <m:oMath>
        <m:sSub>
          <m:sSubPr>
            <m:ctrlPr>
              <w:rPr>
                <w:rFonts w:ascii="Cambria Math" w:hAnsi="Cambria Math"/>
                <w:i/>
              </w:rPr>
            </m:ctrlPr>
          </m:sSubPr>
          <m:e>
            <m:r>
              <w:rPr>
                <w:rFonts w:ascii="Cambria Math" w:hAnsi="Cambria Math"/>
              </w:rPr>
              <m:t>α</m:t>
            </m:r>
          </m:e>
          <m:sub>
            <m:r>
              <w:rPr>
                <w:rFonts w:ascii="Cambria Math" w:hAnsi="Cambria Math"/>
              </w:rPr>
              <m:t>s</m:t>
            </m:r>
          </m:sub>
        </m:sSub>
      </m:oMath>
      <w:r w:rsidRPr="009C567D">
        <w:t xml:space="preserve"> are the corresponding azimuth angles.</w:t>
      </w:r>
      <w:bookmarkStart w:id="776" w:name="_Toc503252927"/>
      <w:bookmarkStart w:id="777" w:name="_Toc503253073"/>
      <w:bookmarkStart w:id="778" w:name="_Toc503253219"/>
      <w:bookmarkStart w:id="779" w:name="_Toc503253365"/>
      <w:bookmarkStart w:id="780" w:name="_Toc503263439"/>
      <w:bookmarkStart w:id="781" w:name="_Toc503871226"/>
      <w:bookmarkStart w:id="782" w:name="_Toc503953530"/>
      <w:bookmarkStart w:id="783" w:name="_Toc503982172"/>
      <w:bookmarkStart w:id="784" w:name="_Toc503982321"/>
      <w:bookmarkStart w:id="785" w:name="_Toc503998242"/>
      <w:bookmarkStart w:id="786" w:name="_Toc503998395"/>
      <w:bookmarkStart w:id="787" w:name="_Toc504000351"/>
      <w:bookmarkStart w:id="788" w:name="_Toc504000543"/>
      <w:bookmarkStart w:id="789" w:name="_Toc503252928"/>
      <w:bookmarkStart w:id="790" w:name="_Toc503253074"/>
      <w:bookmarkStart w:id="791" w:name="_Toc503253220"/>
      <w:bookmarkStart w:id="792" w:name="_Toc503253366"/>
      <w:bookmarkStart w:id="793" w:name="_Toc503263440"/>
      <w:bookmarkStart w:id="794" w:name="_Toc503871227"/>
      <w:bookmarkStart w:id="795" w:name="_Toc503953531"/>
      <w:bookmarkStart w:id="796" w:name="_Toc503982173"/>
      <w:bookmarkStart w:id="797" w:name="_Toc503982322"/>
      <w:bookmarkStart w:id="798" w:name="_Toc503998243"/>
      <w:bookmarkStart w:id="799" w:name="_Toc503998396"/>
      <w:bookmarkStart w:id="800" w:name="_Toc504000352"/>
      <w:bookmarkStart w:id="801" w:name="_Toc504000544"/>
      <w:bookmarkStart w:id="802" w:name="_Toc503252929"/>
      <w:bookmarkStart w:id="803" w:name="_Toc503253075"/>
      <w:bookmarkStart w:id="804" w:name="_Toc503253221"/>
      <w:bookmarkStart w:id="805" w:name="_Toc503253367"/>
      <w:bookmarkStart w:id="806" w:name="_Toc503263441"/>
      <w:bookmarkStart w:id="807" w:name="_Toc503871228"/>
      <w:bookmarkStart w:id="808" w:name="_Toc503953532"/>
      <w:bookmarkStart w:id="809" w:name="_Toc503982174"/>
      <w:bookmarkStart w:id="810" w:name="_Toc503982323"/>
      <w:bookmarkStart w:id="811" w:name="_Toc503998244"/>
      <w:bookmarkStart w:id="812" w:name="_Toc503998397"/>
      <w:bookmarkStart w:id="813" w:name="_Toc504000353"/>
      <w:bookmarkStart w:id="814" w:name="_Toc504000545"/>
      <w:bookmarkStart w:id="815" w:name="_Toc503252930"/>
      <w:bookmarkStart w:id="816" w:name="_Toc503253076"/>
      <w:bookmarkStart w:id="817" w:name="_Toc503253222"/>
      <w:bookmarkStart w:id="818" w:name="_Toc503253368"/>
      <w:bookmarkStart w:id="819" w:name="_Toc503263442"/>
      <w:bookmarkStart w:id="820" w:name="_Toc503871229"/>
      <w:bookmarkStart w:id="821" w:name="_Toc503953533"/>
      <w:bookmarkStart w:id="822" w:name="_Toc503982175"/>
      <w:bookmarkStart w:id="823" w:name="_Toc503982324"/>
      <w:bookmarkStart w:id="824" w:name="_Toc503998245"/>
      <w:bookmarkStart w:id="825" w:name="_Toc503998398"/>
      <w:bookmarkStart w:id="826" w:name="_Toc504000354"/>
      <w:bookmarkStart w:id="827" w:name="_Toc504000546"/>
      <w:bookmarkStart w:id="828" w:name="_Toc503252931"/>
      <w:bookmarkStart w:id="829" w:name="_Toc503253077"/>
      <w:bookmarkStart w:id="830" w:name="_Toc503253223"/>
      <w:bookmarkStart w:id="831" w:name="_Toc503253369"/>
      <w:bookmarkStart w:id="832" w:name="_Toc503263443"/>
      <w:bookmarkStart w:id="833" w:name="_Toc503871230"/>
      <w:bookmarkStart w:id="834" w:name="_Toc503953534"/>
      <w:bookmarkStart w:id="835" w:name="_Toc503982176"/>
      <w:bookmarkStart w:id="836" w:name="_Toc503982325"/>
      <w:bookmarkStart w:id="837" w:name="_Toc503998246"/>
      <w:bookmarkStart w:id="838" w:name="_Toc503998399"/>
      <w:bookmarkStart w:id="839" w:name="_Toc504000355"/>
      <w:bookmarkStart w:id="840" w:name="_Toc504000547"/>
      <w:bookmarkStart w:id="841" w:name="_Toc504000356"/>
      <w:bookmarkStart w:id="842" w:name="_Toc504000548"/>
      <w:bookmarkStart w:id="843" w:name="_Toc504000357"/>
      <w:bookmarkStart w:id="844" w:name="_Toc504000549"/>
      <w:bookmarkStart w:id="845" w:name="_Toc504000358"/>
      <w:bookmarkStart w:id="846" w:name="_Toc504000550"/>
      <w:bookmarkStart w:id="847" w:name="_Toc504000359"/>
      <w:bookmarkStart w:id="848" w:name="_Toc504000551"/>
      <w:bookmarkStart w:id="849" w:name="_Toc504000360"/>
      <w:bookmarkStart w:id="850" w:name="_Toc504000552"/>
      <w:bookmarkStart w:id="851" w:name="_Toc504000361"/>
      <w:bookmarkStart w:id="852" w:name="_Toc504000553"/>
      <w:bookmarkStart w:id="853" w:name="_Toc501538179"/>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0F9A57DC" w14:textId="77777777" w:rsidR="0031075C" w:rsidRPr="009C567D" w:rsidRDefault="0031075C" w:rsidP="00CE1C20">
      <w:pPr>
        <w:pStyle w:val="Heading3"/>
      </w:pPr>
      <w:r w:rsidRPr="009C567D">
        <w:t>2.3.2</w:t>
      </w:r>
      <w:r w:rsidRPr="009C567D">
        <w:tab/>
        <w:t>Mie scattering theorem</w:t>
      </w:r>
      <w:bookmarkEnd w:id="853"/>
    </w:p>
    <w:p w14:paraId="2F293C82" w14:textId="77777777" w:rsidR="0031075C" w:rsidRPr="009C567D" w:rsidRDefault="0031075C" w:rsidP="00CE1C20">
      <w:r w:rsidRPr="009C567D">
        <w:t xml:space="preserve">Based on the Mie scattering theorem the bi-static scattering cross section </w:t>
      </w:r>
      <m:oMath>
        <m:sSub>
          <m:sSubPr>
            <m:ctrlPr>
              <w:rPr>
                <w:rFonts w:ascii="Cambria Math" w:hAnsi="Cambria Math"/>
                <w:i/>
              </w:rPr>
            </m:ctrlPr>
          </m:sSubPr>
          <m:e>
            <m:r>
              <w:rPr>
                <w:rFonts w:ascii="Cambria Math" w:hAnsi="Cambria Math"/>
              </w:rPr>
              <m:t>σ</m:t>
            </m:r>
          </m:e>
          <m:sub>
            <m:r>
              <w:rPr>
                <w:rFonts w:ascii="Cambria Math" w:hAnsi="Cambria Math"/>
              </w:rPr>
              <m:t>pq</m:t>
            </m:r>
          </m:sub>
        </m:sSub>
      </m:oMath>
      <w:r w:rsidRPr="009C567D">
        <w:t xml:space="preserve"> per unit volume due to scattering from a spherical raindrop is:</w:t>
      </w:r>
    </w:p>
    <w:p w14:paraId="5C0319CC"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σ</m:t>
            </m:r>
          </m:e>
          <m:sub>
            <m:r>
              <w:rPr>
                <w:rFonts w:ascii="Cambria Math" w:hAnsi="Cambria Math"/>
              </w:rPr>
              <m:t>pq</m:t>
            </m:r>
          </m:sub>
        </m:sSub>
        <m:r>
          <m:rPr>
            <m:sty m:val="p"/>
          </m:rPr>
          <w:rPr>
            <w:rFonts w:ascii="Cambria Math" w:hAnsi="Cambria Math"/>
          </w:rPr>
          <m:t>=</m:t>
        </m:r>
        <m:nary>
          <m:naryPr>
            <m:limLoc m:val="undOvr"/>
            <m:ctrlPr>
              <w:rPr>
                <w:rFonts w:ascii="Cambria Math" w:hAnsi="Cambria Math"/>
              </w:rPr>
            </m:ctrlPr>
          </m:naryPr>
          <m:sub>
            <m:sSub>
              <m:sSubPr>
                <m:ctrlPr>
                  <w:rPr>
                    <w:rFonts w:ascii="Cambria Math" w:hAnsi="Cambria Math"/>
                  </w:rPr>
                </m:ctrlPr>
              </m:sSubPr>
              <m:e>
                <m:r>
                  <w:rPr>
                    <w:rFonts w:ascii="Cambria Math" w:hAnsi="Cambria Math"/>
                  </w:rPr>
                  <m:t>D</m:t>
                </m:r>
              </m:e>
              <m:sub>
                <m:r>
                  <w:rPr>
                    <w:rFonts w:ascii="Cambria Math" w:hAnsi="Cambria Math"/>
                  </w:rPr>
                  <m:t>min</m:t>
                </m:r>
              </m:sub>
            </m:sSub>
          </m:sub>
          <m:sup>
            <m:sSub>
              <m:sSubPr>
                <m:ctrlPr>
                  <w:rPr>
                    <w:rFonts w:ascii="Cambria Math" w:hAnsi="Cambria Math"/>
                  </w:rPr>
                </m:ctrlPr>
              </m:sSubPr>
              <m:e>
                <m:r>
                  <w:rPr>
                    <w:rFonts w:ascii="Cambria Math" w:hAnsi="Cambria Math"/>
                  </w:rPr>
                  <m:t>D</m:t>
                </m:r>
              </m:e>
              <m:sub>
                <m:r>
                  <w:rPr>
                    <w:rFonts w:ascii="Cambria Math" w:hAnsi="Cambria Math"/>
                  </w:rPr>
                  <m:t>max</m:t>
                </m:r>
              </m:sub>
            </m:sSub>
          </m:sup>
          <m:e>
            <m:r>
              <w:rPr>
                <w:rFonts w:ascii="Cambria Math" w:hAnsi="Cambria Math"/>
              </w:rPr>
              <m:t>n</m:t>
            </m:r>
            <m:d>
              <m:dPr>
                <m:ctrlPr>
                  <w:rPr>
                    <w:rFonts w:ascii="Cambria Math" w:hAnsi="Cambria Math"/>
                  </w:rPr>
                </m:ctrlPr>
              </m:dPr>
              <m:e>
                <m:r>
                  <w:rPr>
                    <w:rFonts w:ascii="Cambria Math" w:hAnsi="Cambria Math"/>
                  </w:rPr>
                  <m:t>D</m:t>
                </m:r>
              </m:e>
            </m:d>
            <m:r>
              <m:rPr>
                <m:sty m:val="p"/>
              </m:rPr>
              <w:rPr>
                <w:rFonts w:ascii="Cambria Math" w:hAnsi="Cambria Math"/>
              </w:rPr>
              <m:t xml:space="preserve"> </m:t>
            </m:r>
            <m:sSub>
              <m:sSubPr>
                <m:ctrlPr>
                  <w:rPr>
                    <w:rFonts w:ascii="Cambria Math" w:hAnsi="Cambria Math"/>
                  </w:rPr>
                </m:ctrlPr>
              </m:sSubPr>
              <m:e>
                <m:r>
                  <w:rPr>
                    <w:rFonts w:ascii="Cambria Math" w:hAnsi="Cambria Math"/>
                  </w:rPr>
                  <m:t>ξ</m:t>
                </m:r>
              </m:e>
              <m:sub>
                <m:r>
                  <w:rPr>
                    <w:rFonts w:ascii="Cambria Math" w:hAnsi="Cambria Math"/>
                  </w:rPr>
                  <m:t>pq</m:t>
                </m:r>
              </m:sub>
            </m:sSub>
            <m:r>
              <m:rPr>
                <m:sty m:val="p"/>
              </m:rPr>
              <w:rPr>
                <w:rFonts w:ascii="Cambria Math" w:hAnsi="Cambria Math"/>
              </w:rPr>
              <m:t xml:space="preserve"> </m:t>
            </m:r>
            <m:r>
              <w:rPr>
                <w:rFonts w:ascii="Cambria Math" w:hAnsi="Cambria Math"/>
              </w:rPr>
              <m:t>dD</m:t>
            </m:r>
          </m:e>
        </m:nary>
      </m:oMath>
      <w:r w:rsidRPr="009C567D">
        <w:tab/>
        <w:t>(41)</w:t>
      </w:r>
    </w:p>
    <w:p w14:paraId="7E018764" w14:textId="77777777" w:rsidR="0031075C" w:rsidRPr="009C567D" w:rsidRDefault="0031075C" w:rsidP="00B52886">
      <w:pPr>
        <w:tabs>
          <w:tab w:val="center" w:pos="4770"/>
          <w:tab w:val="right" w:pos="9630"/>
        </w:tabs>
        <w:jc w:val="both"/>
        <w:rPr>
          <w:spacing w:val="-2"/>
          <w:szCs w:val="24"/>
        </w:rPr>
      </w:pPr>
      <w:r w:rsidRPr="009C567D">
        <w:rPr>
          <w:spacing w:val="-2"/>
          <w:szCs w:val="24"/>
        </w:rPr>
        <w:t xml:space="preserve">Where </w:t>
      </w:r>
      <m:oMath>
        <m:sSub>
          <m:sSubPr>
            <m:ctrlPr>
              <w:rPr>
                <w:rFonts w:ascii="Cambria Math" w:hAnsi="Cambria Math"/>
                <w:i/>
                <w:spacing w:val="-2"/>
                <w:szCs w:val="24"/>
              </w:rPr>
            </m:ctrlPr>
          </m:sSubPr>
          <m:e>
            <m:r>
              <w:rPr>
                <w:rFonts w:ascii="Cambria Math" w:hAnsi="Cambria Math"/>
                <w:spacing w:val="-2"/>
                <w:szCs w:val="24"/>
              </w:rPr>
              <m:t>ξ</m:t>
            </m:r>
          </m:e>
          <m:sub>
            <m:r>
              <w:rPr>
                <w:rFonts w:ascii="Cambria Math" w:hAnsi="Cambria Math"/>
                <w:spacing w:val="-2"/>
                <w:szCs w:val="24"/>
              </w:rPr>
              <m:t>pq</m:t>
            </m:r>
          </m:sub>
        </m:sSub>
      </m:oMath>
      <w:r w:rsidRPr="009C567D">
        <w:rPr>
          <w:spacing w:val="-2"/>
          <w:szCs w:val="24"/>
        </w:rPr>
        <w:t xml:space="preserve"> can be written after substituting for the scattering amplitudes in (31) from (A-24) – (A</w:t>
      </w:r>
      <w:r w:rsidRPr="009C567D">
        <w:rPr>
          <w:spacing w:val="-2"/>
          <w:szCs w:val="24"/>
        </w:rPr>
        <w:noBreakHyphen/>
        <w:t>27) yielding:</w:t>
      </w:r>
    </w:p>
    <w:p w14:paraId="1BB3F0D4"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ξ</m:t>
            </m:r>
          </m:e>
          <m:sub>
            <m:r>
              <w:rPr>
                <w:rFonts w:ascii="Cambria Math" w:hAnsi="Cambria Math"/>
              </w:rPr>
              <m:t>vv</m:t>
            </m:r>
          </m:sub>
        </m:sSub>
        <m:r>
          <m:rPr>
            <m:sty m:val="p"/>
          </m:rP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π</m:t>
            </m:r>
          </m:num>
          <m:den>
            <m:sSup>
              <m:sSupPr>
                <m:ctrlPr>
                  <w:rPr>
                    <w:rFonts w:ascii="Cambria Math" w:hAnsi="Cambria Math"/>
                  </w:rPr>
                </m:ctrlPr>
              </m:sSupPr>
              <m:e>
                <m:r>
                  <w:rPr>
                    <w:rFonts w:ascii="Cambria Math" w:hAnsi="Cambria Math"/>
                  </w:rPr>
                  <m:t>k</m:t>
                </m:r>
              </m:e>
              <m:sup>
                <m:r>
                  <m:rPr>
                    <m:sty m:val="p"/>
                  </m:rPr>
                  <w:rPr>
                    <w:rFonts w:ascii="Cambria Math" w:hAnsi="Cambria Math"/>
                  </w:rPr>
                  <m:t>2</m:t>
                </m:r>
              </m:sup>
            </m:sSup>
          </m:den>
        </m:f>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e>
            </m:d>
          </m:e>
          <m:sup>
            <m:r>
              <m:rPr>
                <m:sty m:val="p"/>
              </m:rPr>
              <w:rPr>
                <w:rFonts w:ascii="Cambria Math" w:hAnsi="Cambria Math"/>
              </w:rPr>
              <m:t>2</m:t>
            </m:r>
          </m:sup>
        </m:sSup>
      </m:oMath>
      <w:r w:rsidRPr="009C567D">
        <w:tab/>
        <w:t>(42a)</w:t>
      </w:r>
    </w:p>
    <w:p w14:paraId="612AC543"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ξ</m:t>
            </m:r>
          </m:e>
          <m:sub>
            <m:r>
              <w:rPr>
                <w:rFonts w:ascii="Cambria Math" w:hAnsi="Cambria Math"/>
              </w:rPr>
              <m:t>vh</m:t>
            </m:r>
          </m:sub>
        </m:sSub>
        <m:r>
          <m:rPr>
            <m:sty m:val="p"/>
          </m:rP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π</m:t>
            </m:r>
          </m:num>
          <m:den>
            <m:sSup>
              <m:sSupPr>
                <m:ctrlPr>
                  <w:rPr>
                    <w:rFonts w:ascii="Cambria Math" w:hAnsi="Cambria Math"/>
                  </w:rPr>
                </m:ctrlPr>
              </m:sSupPr>
              <m:e>
                <m:r>
                  <w:rPr>
                    <w:rFonts w:ascii="Cambria Math" w:hAnsi="Cambria Math"/>
                  </w:rPr>
                  <m:t>k</m:t>
                </m:r>
              </m:e>
              <m:sup>
                <m:r>
                  <m:rPr>
                    <m:sty m:val="p"/>
                  </m:rPr>
                  <w:rPr>
                    <w:rFonts w:ascii="Cambria Math" w:hAnsi="Cambria Math"/>
                  </w:rPr>
                  <m:t>2</m:t>
                </m:r>
              </m:sup>
            </m:sSup>
          </m:den>
        </m:f>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e>
            </m:d>
          </m:e>
          <m:sup>
            <m:r>
              <m:rPr>
                <m:sty m:val="p"/>
              </m:rPr>
              <w:rPr>
                <w:rFonts w:ascii="Cambria Math" w:hAnsi="Cambria Math"/>
              </w:rPr>
              <m:t>2</m:t>
            </m:r>
          </m:sup>
        </m:sSup>
      </m:oMath>
      <w:r w:rsidRPr="009C567D">
        <w:tab/>
        <w:t>(42b)</w:t>
      </w:r>
    </w:p>
    <w:p w14:paraId="40DE89C9" w14:textId="77777777" w:rsidR="0031075C" w:rsidRPr="009C567D" w:rsidRDefault="0031075C" w:rsidP="00CE1C20">
      <w:pPr>
        <w:tabs>
          <w:tab w:val="clear" w:pos="1871"/>
          <w:tab w:val="clear" w:pos="2268"/>
          <w:tab w:val="center" w:pos="4820"/>
          <w:tab w:val="right" w:pos="9639"/>
        </w:tabs>
      </w:pPr>
      <w:r w:rsidRPr="009C567D">
        <w:tab/>
      </w:r>
      <w:r w:rsidRPr="009C567D">
        <w:tab/>
      </w:r>
      <m:oMath>
        <m:sSub>
          <m:sSubPr>
            <m:ctrlPr>
              <w:rPr>
                <w:rFonts w:ascii="Cambria Math" w:hAnsi="Cambria Math"/>
              </w:rPr>
            </m:ctrlPr>
          </m:sSubPr>
          <m:e>
            <m:r>
              <w:rPr>
                <w:rFonts w:ascii="Cambria Math" w:hAnsi="Cambria Math"/>
              </w:rPr>
              <m:t>ξ</m:t>
            </m:r>
          </m:e>
          <m:sub>
            <m:r>
              <w:rPr>
                <w:rFonts w:ascii="Cambria Math" w:hAnsi="Cambria Math"/>
              </w:rPr>
              <m:t>hv</m:t>
            </m:r>
          </m:sub>
        </m:sSub>
        <m:r>
          <m:rPr>
            <m:sty m:val="p"/>
          </m:rPr>
          <w:rPr>
            <w:rFonts w:ascii="Cambria Math" w:hAnsi="Cambria Math"/>
          </w:rPr>
          <m:t xml:space="preserve">= </m:t>
        </m:r>
        <m:sSup>
          <m:sSupPr>
            <m:ctrlPr>
              <w:rPr>
                <w:rFonts w:ascii="Cambria Math" w:hAnsi="Cambria Math"/>
              </w:rPr>
            </m:ctrlPr>
          </m:sSupPr>
          <m:e>
            <m:f>
              <m:fPr>
                <m:ctrlPr>
                  <w:rPr>
                    <w:rFonts w:ascii="Cambria Math" w:hAnsi="Cambria Math"/>
                  </w:rPr>
                </m:ctrlPr>
              </m:fPr>
              <m:num>
                <m:r>
                  <m:rPr>
                    <m:sty m:val="p"/>
                  </m:rPr>
                  <w:rPr>
                    <w:rFonts w:ascii="Cambria Math" w:hAnsi="Cambria Math"/>
                  </w:rPr>
                  <m:t>4</m:t>
                </m:r>
                <m:r>
                  <w:rPr>
                    <w:rFonts w:ascii="Cambria Math" w:hAnsi="Cambria Math"/>
                  </w:rPr>
                  <m:t>π</m:t>
                </m:r>
              </m:num>
              <m:den>
                <m:sSup>
                  <m:sSupPr>
                    <m:ctrlPr>
                      <w:rPr>
                        <w:rFonts w:ascii="Cambria Math" w:hAnsi="Cambria Math"/>
                      </w:rPr>
                    </m:ctrlPr>
                  </m:sSupPr>
                  <m:e>
                    <m:r>
                      <w:rPr>
                        <w:rFonts w:ascii="Cambria Math" w:hAnsi="Cambria Math"/>
                      </w:rPr>
                      <m:t>k</m:t>
                    </m:r>
                  </m:e>
                  <m:sup>
                    <m:r>
                      <m:rPr>
                        <m:sty m:val="p"/>
                      </m:rPr>
                      <w:rPr>
                        <w:rFonts w:ascii="Cambria Math" w:hAnsi="Cambria Math"/>
                      </w:rPr>
                      <m:t>2</m:t>
                    </m:r>
                  </m:sup>
                </m:sSup>
              </m:den>
            </m:f>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e>
            </m:d>
          </m:e>
          <m:sup>
            <m:r>
              <m:rPr>
                <m:sty m:val="p"/>
              </m:rPr>
              <w:rPr>
                <w:rFonts w:ascii="Cambria Math" w:hAnsi="Cambria Math"/>
              </w:rPr>
              <m:t>2</m:t>
            </m:r>
          </m:sup>
        </m:sSup>
      </m:oMath>
      <w:r w:rsidRPr="009C567D">
        <w:tab/>
        <w:t>(42c)</w:t>
      </w:r>
    </w:p>
    <w:p w14:paraId="3458B3D2" w14:textId="77777777" w:rsidR="0031075C" w:rsidRPr="009C567D" w:rsidRDefault="0031075C" w:rsidP="00CE1C20">
      <w:pPr>
        <w:tabs>
          <w:tab w:val="clear" w:pos="1871"/>
          <w:tab w:val="clear" w:pos="2268"/>
          <w:tab w:val="center" w:pos="4820"/>
          <w:tab w:val="right" w:pos="9639"/>
        </w:tabs>
      </w:pPr>
      <w:r w:rsidRPr="009C567D">
        <w:tab/>
      </w:r>
      <w:r w:rsidRPr="009C567D">
        <w:tab/>
      </w:r>
      <m:oMath>
        <m:sSub>
          <m:sSubPr>
            <m:ctrlPr>
              <w:rPr>
                <w:rFonts w:ascii="Cambria Math" w:hAnsi="Cambria Math"/>
              </w:rPr>
            </m:ctrlPr>
          </m:sSubPr>
          <m:e>
            <m:r>
              <w:rPr>
                <w:rFonts w:ascii="Cambria Math" w:hAnsi="Cambria Math"/>
              </w:rPr>
              <m:t>ξ</m:t>
            </m:r>
          </m:e>
          <m:sub>
            <m:r>
              <w:rPr>
                <w:rFonts w:ascii="Cambria Math" w:hAnsi="Cambria Math"/>
              </w:rPr>
              <m:t>hh</m:t>
            </m:r>
          </m:sub>
        </m:sSub>
        <m:r>
          <m:rPr>
            <m:sty m:val="p"/>
          </m:rP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π</m:t>
            </m:r>
          </m:num>
          <m:den>
            <m:sSup>
              <m:sSupPr>
                <m:ctrlPr>
                  <w:rPr>
                    <w:rFonts w:ascii="Cambria Math" w:hAnsi="Cambria Math"/>
                  </w:rPr>
                </m:ctrlPr>
              </m:sSupPr>
              <m:e>
                <m:r>
                  <w:rPr>
                    <w:rFonts w:ascii="Cambria Math" w:hAnsi="Cambria Math"/>
                  </w:rPr>
                  <m:t>k</m:t>
                </m:r>
              </m:e>
              <m:sup>
                <m:r>
                  <m:rPr>
                    <m:sty m:val="p"/>
                  </m:rPr>
                  <w:rPr>
                    <w:rFonts w:ascii="Cambria Math" w:hAnsi="Cambria Math"/>
                  </w:rPr>
                  <m:t>2</m:t>
                </m:r>
              </m:sup>
            </m:sSup>
          </m:den>
        </m:f>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e>
            </m:d>
          </m:e>
          <m:sup>
            <m:r>
              <m:rPr>
                <m:sty m:val="p"/>
              </m:rPr>
              <w:rPr>
                <w:rFonts w:ascii="Cambria Math" w:hAnsi="Cambria Math"/>
              </w:rPr>
              <m:t>2</m:t>
            </m:r>
          </m:sup>
        </m:sSup>
      </m:oMath>
      <w:r w:rsidRPr="009C567D">
        <w:tab/>
        <w:t>(42d)</w:t>
      </w:r>
    </w:p>
    <w:p w14:paraId="49F743EC" w14:textId="77777777" w:rsidR="0031075C" w:rsidRPr="009C567D" w:rsidRDefault="0031075C" w:rsidP="00B52886">
      <w:pPr>
        <w:jc w:val="both"/>
      </w:pPr>
      <w:r w:rsidRPr="009C567D">
        <w:t xml:space="preserve">In the above, </w:t>
      </w:r>
      <m:oMath>
        <m:sSub>
          <m:sSubPr>
            <m:ctrlPr>
              <w:rPr>
                <w:rFonts w:ascii="Cambria Math" w:hAnsi="Cambria Math"/>
                <w:i/>
              </w:rPr>
            </m:ctrlPr>
          </m:sSubPr>
          <m:e>
            <m:r>
              <w:rPr>
                <w:rFonts w:ascii="Cambria Math" w:hAnsi="Cambria Math"/>
              </w:rPr>
              <m:t>φ</m:t>
            </m:r>
          </m:e>
          <m:sub>
            <m:r>
              <w:rPr>
                <w:rFonts w:ascii="Cambria Math" w:hAnsi="Cambria Math"/>
              </w:rPr>
              <m:t>s</m:t>
            </m:r>
          </m:sub>
        </m:sSub>
      </m:oMath>
      <w:r w:rsidRPr="009C567D">
        <w:t xml:space="preserve"> is the scattering angle (A-10). In addition,</w:t>
      </w:r>
      <w:r w:rsidRPr="009C567D">
        <w:rPr>
          <w:lang w:eastAsia="zh-CN"/>
        </w:rPr>
        <w:t xml:space="preserve">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vi</m:t>
            </m:r>
          </m:sub>
        </m:sSub>
      </m:oMath>
      <w:r w:rsidRPr="009C567D">
        <w:rPr>
          <w:lang w:eastAsia="zh-CN"/>
        </w:rPr>
        <w:t xml:space="preserve"> is the angle that rotates from the incident vertical polarization vector </w:t>
      </w:r>
      <m:oMath>
        <m:sSub>
          <m:sSubPr>
            <m:ctrlPr>
              <w:rPr>
                <w:rFonts w:ascii="Cambria Math" w:hAnsi="Cambria Math"/>
                <w:i/>
                <w:lang w:eastAsia="zh-CN"/>
              </w:rPr>
            </m:ctrlPr>
          </m:sSubPr>
          <m:e>
            <m:acc>
              <m:accPr>
                <m:ctrlPr>
                  <w:rPr>
                    <w:rFonts w:ascii="Cambria Math" w:hAnsi="Cambria Math"/>
                    <w:i/>
                    <w:lang w:eastAsia="zh-CN"/>
                  </w:rPr>
                </m:ctrlPr>
              </m:accPr>
              <m:e>
                <m:r>
                  <w:rPr>
                    <w:rFonts w:ascii="Cambria Math" w:hAnsi="Cambria Math"/>
                    <w:lang w:eastAsia="zh-CN"/>
                  </w:rPr>
                  <m:t>v</m:t>
                </m:r>
              </m:e>
            </m:acc>
          </m:e>
          <m:sub>
            <m:r>
              <w:rPr>
                <w:rFonts w:ascii="Cambria Math" w:hAnsi="Cambria Math"/>
                <w:lang w:eastAsia="zh-CN"/>
              </w:rPr>
              <m:t>i</m:t>
            </m:r>
          </m:sub>
        </m:sSub>
      </m:oMath>
      <w:r w:rsidRPr="009C567D">
        <w:rPr>
          <w:lang w:eastAsia="zh-CN"/>
        </w:rPr>
        <w:t xml:space="preserve"> anticlockwise to the polarization vector </w:t>
      </w:r>
      <m:oMath>
        <m:sSub>
          <m:sSubPr>
            <m:ctrlPr>
              <w:rPr>
                <w:rFonts w:ascii="Cambria Math" w:hAnsi="Cambria Math"/>
                <w:i/>
                <w:lang w:eastAsia="zh-CN"/>
              </w:rPr>
            </m:ctrlPr>
          </m:sSubPr>
          <m:e>
            <m:acc>
              <m:accPr>
                <m:ctrlPr>
                  <w:rPr>
                    <w:rFonts w:ascii="Cambria Math" w:hAnsi="Cambria Math"/>
                    <w:i/>
                    <w:lang w:eastAsia="zh-CN"/>
                  </w:rPr>
                </m:ctrlPr>
              </m:accPr>
              <m:e>
                <m:r>
                  <w:rPr>
                    <w:rFonts w:ascii="Cambria Math" w:hAnsi="Cambria Math"/>
                    <w:lang w:eastAsia="zh-CN"/>
                  </w:rPr>
                  <m:t>1</m:t>
                </m:r>
              </m:e>
            </m:acc>
          </m:e>
          <m:sub>
            <m:r>
              <w:rPr>
                <w:rFonts w:ascii="Cambria Math" w:hAnsi="Cambria Math"/>
                <w:lang w:eastAsia="zh-CN"/>
              </w:rPr>
              <m:t>i</m:t>
            </m:r>
          </m:sub>
        </m:sSub>
      </m:oMath>
      <w:r w:rsidRPr="009C567D">
        <w:rPr>
          <w:lang w:eastAsia="zh-CN"/>
        </w:rPr>
        <w:t xml:space="preserve"> (Figure A-2 and A-3). Furthermore,</w:t>
      </w:r>
      <w:r w:rsidRPr="009C567D">
        <w:t xml:space="preserve"> </w:t>
      </w:r>
      <m:oMath>
        <m:sSub>
          <m:sSubPr>
            <m:ctrlPr>
              <w:rPr>
                <w:rFonts w:ascii="Cambria Math" w:hAnsi="Cambria Math"/>
                <w:i/>
              </w:rPr>
            </m:ctrlPr>
          </m:sSubPr>
          <m:e>
            <m:r>
              <w:rPr>
                <w:rFonts w:ascii="Cambria Math" w:hAnsi="Cambria Math"/>
              </w:rPr>
              <m:t>α</m:t>
            </m:r>
          </m:e>
          <m:sub>
            <m:r>
              <w:rPr>
                <w:rFonts w:ascii="Cambria Math" w:hAnsi="Cambria Math"/>
              </w:rPr>
              <m:t>vs</m:t>
            </m:r>
          </m:sub>
        </m:sSub>
      </m:oMath>
      <w:r w:rsidRPr="009C567D">
        <w:t xml:space="preserve"> is the angle that rotates from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Pr="009C567D">
        <w:t xml:space="preserve"> scattered vertical polarization anticlockwise to </w:t>
      </w:r>
      <m:oMath>
        <m:sSub>
          <m:sSubPr>
            <m:ctrlPr>
              <w:rPr>
                <w:rFonts w:ascii="Cambria Math" w:hAnsi="Cambria Math"/>
                <w:i/>
              </w:rPr>
            </m:ctrlPr>
          </m:sSubPr>
          <m:e>
            <m:acc>
              <m:accPr>
                <m:ctrlPr>
                  <w:rPr>
                    <w:rFonts w:ascii="Cambria Math" w:hAnsi="Cambria Math"/>
                    <w:i/>
                  </w:rPr>
                </m:ctrlPr>
              </m:accPr>
              <m:e>
                <m:r>
                  <w:rPr>
                    <w:rFonts w:ascii="Cambria Math" w:hAnsi="Cambria Math"/>
                  </w:rPr>
                  <m:t>1</m:t>
                </m:r>
              </m:e>
            </m:acc>
          </m:e>
          <m:sub>
            <m:r>
              <w:rPr>
                <w:rFonts w:ascii="Cambria Math" w:hAnsi="Cambria Math"/>
              </w:rPr>
              <m:t>s</m:t>
            </m:r>
          </m:sub>
        </m:sSub>
      </m:oMath>
      <w:r w:rsidRPr="009C567D">
        <w:t xml:space="preserve"> (Figure A-2 and A-3). </w:t>
      </w:r>
      <m:oMath>
        <m:sSub>
          <m:sSubPr>
            <m:ctrlPr>
              <w:rPr>
                <w:rFonts w:ascii="Cambria Math" w:hAnsi="Cambria Math"/>
                <w:i/>
              </w:rPr>
            </m:ctrlPr>
          </m:sSubPr>
          <m:e>
            <m:r>
              <w:rPr>
                <w:rFonts w:ascii="Cambria Math" w:hAnsi="Cambria Math"/>
              </w:rPr>
              <m:t>S</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s</m:t>
                </m:r>
              </m:sub>
            </m:sSub>
          </m:e>
        </m:d>
        <m:r>
          <w:rPr>
            <w:rFonts w:ascii="Cambria Math" w:hAnsi="Cambria Math"/>
          </w:rPr>
          <m:t xml:space="preserve"> </m:t>
        </m:r>
      </m:oMath>
      <w:r w:rsidRPr="009C567D">
        <w:t xml:space="preserve">and </w:t>
      </w:r>
      <m:oMath>
        <m:sSub>
          <m:sSubPr>
            <m:ctrlPr>
              <w:rPr>
                <w:rFonts w:ascii="Cambria Math" w:hAnsi="Cambria Math"/>
                <w:i/>
              </w:rPr>
            </m:ctrlPr>
          </m:sSubPr>
          <m:e>
            <m:r>
              <w:rPr>
                <w:rFonts w:ascii="Cambria Math" w:hAnsi="Cambria Math"/>
              </w:rPr>
              <m:t>S</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s</m:t>
                </m:r>
              </m:sub>
            </m:sSub>
          </m:e>
        </m:d>
      </m:oMath>
      <w:r w:rsidRPr="009C567D">
        <w:t xml:space="preserve"> are Mie’s scattering amplitude in the scattering plane system, which are called local scattering amplitudes:</w:t>
      </w:r>
    </w:p>
    <w:p w14:paraId="2DF59D43"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φ</m:t>
                </m:r>
              </m:e>
              <m:sub>
                <m:r>
                  <w:rPr>
                    <w:rFonts w:ascii="Cambria Math" w:hAnsi="Cambria Math"/>
                    <w:lang w:eastAsia="zh-CN"/>
                  </w:rPr>
                  <m:t>s</m:t>
                </m:r>
              </m:sub>
            </m:sSub>
          </m:e>
        </m:d>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m:rPr>
                <m:sty m:val="p"/>
              </m:rPr>
              <w:rPr>
                <w:rFonts w:ascii="Cambria Math" w:hAnsi="Cambria Math"/>
              </w:rPr>
              <m:t>∞</m:t>
            </m:r>
          </m:sup>
          <m:e>
            <m:f>
              <m:fPr>
                <m:ctrlPr>
                  <w:rPr>
                    <w:rFonts w:ascii="Cambria Math" w:hAnsi="Cambria Math"/>
                  </w:rPr>
                </m:ctrlPr>
              </m:fPr>
              <m:num>
                <m:d>
                  <m:dPr>
                    <m:ctrlPr>
                      <w:rPr>
                        <w:rFonts w:ascii="Cambria Math" w:hAnsi="Cambria Math"/>
                      </w:rPr>
                    </m:ctrlPr>
                  </m:dPr>
                  <m:e>
                    <m:r>
                      <m:rPr>
                        <m:sty m:val="p"/>
                      </m:rPr>
                      <w:rPr>
                        <w:rFonts w:ascii="Cambria Math" w:hAnsi="Cambria Math"/>
                      </w:rPr>
                      <m:t>2</m:t>
                    </m:r>
                    <m:r>
                      <w:rPr>
                        <w:rFonts w:ascii="Cambria Math" w:hAnsi="Cambria Math"/>
                      </w:rPr>
                      <m:t>n</m:t>
                    </m:r>
                    <m:r>
                      <m:rPr>
                        <m:sty m:val="p"/>
                      </m:rPr>
                      <w:rPr>
                        <w:rFonts w:ascii="Cambria Math" w:hAnsi="Cambria Math"/>
                      </w:rPr>
                      <m:t>+1</m:t>
                    </m:r>
                  </m:e>
                </m:d>
              </m:num>
              <m:den>
                <m:r>
                  <w:rPr>
                    <w:rFonts w:ascii="Cambria Math" w:hAnsi="Cambria Math"/>
                  </w:rPr>
                  <m:t>n</m:t>
                </m:r>
                <m:d>
                  <m:dPr>
                    <m:ctrlPr>
                      <w:rPr>
                        <w:rFonts w:ascii="Cambria Math" w:hAnsi="Cambria Math"/>
                      </w:rPr>
                    </m:ctrlPr>
                  </m:dPr>
                  <m:e>
                    <m:r>
                      <w:rPr>
                        <w:rFonts w:ascii="Cambria Math" w:hAnsi="Cambria Math"/>
                      </w:rPr>
                      <m:t>n</m:t>
                    </m:r>
                    <m:r>
                      <m:rPr>
                        <m:sty m:val="p"/>
                      </m:rPr>
                      <w:rPr>
                        <w:rFonts w:ascii="Cambria Math" w:hAnsi="Cambria Math"/>
                      </w:rPr>
                      <m:t>+1</m:t>
                    </m:r>
                  </m:e>
                </m:d>
              </m:den>
            </m:f>
          </m:e>
        </m:nary>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n</m:t>
                </m:r>
              </m:sub>
            </m:sSub>
            <m:sSub>
              <m:sSubPr>
                <m:ctrlPr>
                  <w:rPr>
                    <w:rFonts w:ascii="Cambria Math" w:hAnsi="Cambria Math"/>
                  </w:rPr>
                </m:ctrlPr>
              </m:sSubPr>
              <m:e>
                <m:r>
                  <w:rPr>
                    <w:rFonts w:ascii="Cambria Math" w:hAnsi="Cambria Math"/>
                  </w:rPr>
                  <m:t>π</m:t>
                </m:r>
              </m:e>
              <m:sub>
                <m:r>
                  <w:rPr>
                    <w:rFonts w:ascii="Cambria Math" w:hAnsi="Cambria Math"/>
                  </w:rPr>
                  <m:t>n</m:t>
                </m:r>
              </m:sub>
            </m:sSub>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lang w:eastAsia="zh-CN"/>
                          </w:rPr>
                        </m:ctrlPr>
                      </m:sSubPr>
                      <m:e>
                        <m:r>
                          <w:rPr>
                            <w:rFonts w:ascii="Cambria Math" w:hAnsi="Cambria Math"/>
                            <w:lang w:eastAsia="zh-CN"/>
                          </w:rPr>
                          <m:t>φ</m:t>
                        </m:r>
                      </m:e>
                      <m:sub>
                        <m:r>
                          <w:rPr>
                            <w:rFonts w:ascii="Cambria Math" w:hAnsi="Cambria Math"/>
                            <w:lang w:eastAsia="zh-CN"/>
                          </w:rPr>
                          <m:t>s</m:t>
                        </m:r>
                      </m:sub>
                    </m:sSub>
                  </m:e>
                </m:func>
              </m:e>
            </m:d>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n</m:t>
                </m:r>
              </m:sub>
            </m:sSub>
            <m:sSub>
              <m:sSubPr>
                <m:ctrlPr>
                  <w:rPr>
                    <w:rFonts w:ascii="Cambria Math" w:hAnsi="Cambria Math"/>
                  </w:rPr>
                </m:ctrlPr>
              </m:sSubPr>
              <m:e>
                <m:r>
                  <w:rPr>
                    <w:rFonts w:ascii="Cambria Math" w:hAnsi="Cambria Math"/>
                  </w:rPr>
                  <m:t>τ</m:t>
                </m:r>
              </m:e>
              <m:sub>
                <m:r>
                  <w:rPr>
                    <w:rFonts w:ascii="Cambria Math" w:hAnsi="Cambria Math"/>
                  </w:rPr>
                  <m:t>n</m:t>
                </m:r>
              </m:sub>
            </m:sSub>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lang w:eastAsia="zh-CN"/>
                          </w:rPr>
                        </m:ctrlPr>
                      </m:sSubPr>
                      <m:e>
                        <m:r>
                          <w:rPr>
                            <w:rFonts w:ascii="Cambria Math" w:hAnsi="Cambria Math"/>
                            <w:lang w:eastAsia="zh-CN"/>
                          </w:rPr>
                          <m:t>φ</m:t>
                        </m:r>
                      </m:e>
                      <m:sub>
                        <m:r>
                          <w:rPr>
                            <w:rFonts w:ascii="Cambria Math" w:hAnsi="Cambria Math"/>
                            <w:lang w:eastAsia="zh-CN"/>
                          </w:rPr>
                          <m:t>s</m:t>
                        </m:r>
                      </m:sub>
                    </m:sSub>
                  </m:e>
                </m:func>
              </m:e>
            </m:d>
          </m:e>
        </m:d>
      </m:oMath>
      <w:r w:rsidRPr="009C567D">
        <w:tab/>
        <w:t>(43a)</w:t>
      </w:r>
    </w:p>
    <w:p w14:paraId="429ED5BA"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φ</m:t>
                </m:r>
              </m:e>
              <m:sub>
                <m:r>
                  <w:rPr>
                    <w:rFonts w:ascii="Cambria Math" w:hAnsi="Cambria Math"/>
                    <w:lang w:eastAsia="zh-CN"/>
                  </w:rPr>
                  <m:t>s</m:t>
                </m:r>
              </m:sub>
            </m:sSub>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m:rPr>
                <m:sty m:val="p"/>
              </m:rPr>
              <w:rPr>
                <w:rFonts w:ascii="Cambria Math" w:hAnsi="Cambria Math"/>
              </w:rPr>
              <m:t>∞</m:t>
            </m:r>
          </m:sup>
          <m:e>
            <m:f>
              <m:fPr>
                <m:ctrlPr>
                  <w:rPr>
                    <w:rFonts w:ascii="Cambria Math" w:hAnsi="Cambria Math"/>
                  </w:rPr>
                </m:ctrlPr>
              </m:fPr>
              <m:num>
                <m:d>
                  <m:dPr>
                    <m:ctrlPr>
                      <w:rPr>
                        <w:rFonts w:ascii="Cambria Math" w:hAnsi="Cambria Math"/>
                      </w:rPr>
                    </m:ctrlPr>
                  </m:dPr>
                  <m:e>
                    <m:r>
                      <m:rPr>
                        <m:sty m:val="p"/>
                      </m:rPr>
                      <w:rPr>
                        <w:rFonts w:ascii="Cambria Math" w:hAnsi="Cambria Math"/>
                      </w:rPr>
                      <m:t>2</m:t>
                    </m:r>
                    <m:r>
                      <w:rPr>
                        <w:rFonts w:ascii="Cambria Math" w:hAnsi="Cambria Math"/>
                      </w:rPr>
                      <m:t>n</m:t>
                    </m:r>
                    <m:r>
                      <m:rPr>
                        <m:sty m:val="p"/>
                      </m:rPr>
                      <w:rPr>
                        <w:rFonts w:ascii="Cambria Math" w:hAnsi="Cambria Math"/>
                      </w:rPr>
                      <m:t>+1</m:t>
                    </m:r>
                  </m:e>
                </m:d>
              </m:num>
              <m:den>
                <m:r>
                  <w:rPr>
                    <w:rFonts w:ascii="Cambria Math" w:hAnsi="Cambria Math"/>
                  </w:rPr>
                  <m:t>n</m:t>
                </m:r>
                <m:d>
                  <m:dPr>
                    <m:ctrlPr>
                      <w:rPr>
                        <w:rFonts w:ascii="Cambria Math" w:hAnsi="Cambria Math"/>
                      </w:rPr>
                    </m:ctrlPr>
                  </m:dPr>
                  <m:e>
                    <m:r>
                      <w:rPr>
                        <w:rFonts w:ascii="Cambria Math" w:hAnsi="Cambria Math"/>
                      </w:rPr>
                      <m:t>n</m:t>
                    </m:r>
                    <m:r>
                      <m:rPr>
                        <m:sty m:val="p"/>
                      </m:rPr>
                      <w:rPr>
                        <w:rFonts w:ascii="Cambria Math" w:hAnsi="Cambria Math"/>
                      </w:rPr>
                      <m:t>+1</m:t>
                    </m:r>
                  </m:e>
                </m:d>
              </m:den>
            </m:f>
          </m:e>
        </m:nary>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n</m:t>
                </m:r>
              </m:sub>
            </m:sSub>
            <m:sSub>
              <m:sSubPr>
                <m:ctrlPr>
                  <w:rPr>
                    <w:rFonts w:ascii="Cambria Math" w:hAnsi="Cambria Math"/>
                  </w:rPr>
                </m:ctrlPr>
              </m:sSubPr>
              <m:e>
                <m:r>
                  <w:rPr>
                    <w:rFonts w:ascii="Cambria Math" w:hAnsi="Cambria Math"/>
                  </w:rPr>
                  <m:t>τ</m:t>
                </m:r>
              </m:e>
              <m:sub>
                <m:r>
                  <w:rPr>
                    <w:rFonts w:ascii="Cambria Math" w:hAnsi="Cambria Math"/>
                  </w:rPr>
                  <m:t>n</m:t>
                </m:r>
              </m:sub>
            </m:sSub>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lang w:eastAsia="zh-CN"/>
                          </w:rPr>
                        </m:ctrlPr>
                      </m:sSubPr>
                      <m:e>
                        <m:r>
                          <w:rPr>
                            <w:rFonts w:ascii="Cambria Math" w:hAnsi="Cambria Math"/>
                            <w:lang w:eastAsia="zh-CN"/>
                          </w:rPr>
                          <m:t>φ</m:t>
                        </m:r>
                      </m:e>
                      <m:sub>
                        <m:r>
                          <w:rPr>
                            <w:rFonts w:ascii="Cambria Math" w:hAnsi="Cambria Math"/>
                            <w:lang w:eastAsia="zh-CN"/>
                          </w:rPr>
                          <m:t>s</m:t>
                        </m:r>
                      </m:sub>
                    </m:sSub>
                  </m:e>
                </m:func>
              </m:e>
            </m:d>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n</m:t>
                </m:r>
              </m:sub>
            </m:sSub>
            <m:sSub>
              <m:sSubPr>
                <m:ctrlPr>
                  <w:rPr>
                    <w:rFonts w:ascii="Cambria Math" w:hAnsi="Cambria Math"/>
                  </w:rPr>
                </m:ctrlPr>
              </m:sSubPr>
              <m:e>
                <m:r>
                  <w:rPr>
                    <w:rFonts w:ascii="Cambria Math" w:hAnsi="Cambria Math"/>
                  </w:rPr>
                  <m:t>π</m:t>
                </m:r>
              </m:e>
              <m:sub>
                <m:r>
                  <w:rPr>
                    <w:rFonts w:ascii="Cambria Math" w:hAnsi="Cambria Math"/>
                  </w:rPr>
                  <m:t>n</m:t>
                </m:r>
              </m:sub>
            </m:sSub>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lang w:eastAsia="zh-CN"/>
                          </w:rPr>
                        </m:ctrlPr>
                      </m:sSubPr>
                      <m:e>
                        <m:r>
                          <w:rPr>
                            <w:rFonts w:ascii="Cambria Math" w:hAnsi="Cambria Math"/>
                            <w:lang w:eastAsia="zh-CN"/>
                          </w:rPr>
                          <m:t>φ</m:t>
                        </m:r>
                      </m:e>
                      <m:sub>
                        <m:r>
                          <w:rPr>
                            <w:rFonts w:ascii="Cambria Math" w:hAnsi="Cambria Math"/>
                            <w:lang w:eastAsia="zh-CN"/>
                          </w:rPr>
                          <m:t>s</m:t>
                        </m:r>
                      </m:sub>
                    </m:sSub>
                  </m:e>
                </m:func>
              </m:e>
            </m:d>
          </m:e>
        </m:d>
      </m:oMath>
      <w:r w:rsidRPr="009C567D">
        <w:tab/>
        <w:t>(43b)</w:t>
      </w:r>
    </w:p>
    <w:p w14:paraId="627A17DC" w14:textId="77777777" w:rsidR="0031075C" w:rsidRPr="009C567D" w:rsidRDefault="0031075C" w:rsidP="00B52886">
      <w:pPr>
        <w:jc w:val="both"/>
      </w:pPr>
      <w:r w:rsidRPr="009C567D">
        <w:t xml:space="preserve">In (43a) and (43b),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Pr="009C567D">
        <w:t xml:space="preserve"> and </w:t>
      </w:r>
      <m:oMath>
        <m:sSub>
          <m:sSubPr>
            <m:ctrlPr>
              <w:rPr>
                <w:rFonts w:ascii="Cambria Math" w:hAnsi="Cambria Math"/>
                <w:i/>
              </w:rPr>
            </m:ctrlPr>
          </m:sSubPr>
          <m:e>
            <m:r>
              <w:rPr>
                <w:rFonts w:ascii="Cambria Math" w:hAnsi="Cambria Math"/>
              </w:rPr>
              <m:t>b</m:t>
            </m:r>
          </m:e>
          <m:sub>
            <m:r>
              <w:rPr>
                <w:rFonts w:ascii="Cambria Math" w:hAnsi="Cambria Math"/>
              </w:rPr>
              <m:t>n</m:t>
            </m:r>
          </m:sub>
        </m:sSub>
      </m:oMath>
      <w:r w:rsidRPr="009C567D">
        <w:t xml:space="preserve"> are Mie scattering coefficients.</w:t>
      </w:r>
    </w:p>
    <w:p w14:paraId="00F24438" w14:textId="77777777" w:rsidR="0031075C" w:rsidRPr="009C567D" w:rsidRDefault="0031075C" w:rsidP="00CE1C20">
      <w:pPr>
        <w:tabs>
          <w:tab w:val="clear" w:pos="1871"/>
          <w:tab w:val="clear" w:pos="2268"/>
          <w:tab w:val="center" w:pos="4820"/>
          <w:tab w:val="right" w:pos="9639"/>
        </w:tabs>
      </w:pPr>
      <w:r w:rsidRPr="009C567D">
        <w:tab/>
      </w:r>
      <w:r w:rsidRPr="009C567D">
        <w:tab/>
      </w:r>
      <m:oMath>
        <m:sSub>
          <m:sSubPr>
            <m:ctrlPr>
              <w:rPr>
                <w:rFonts w:ascii="Cambria Math" w:hAnsi="Cambria Math"/>
              </w:rPr>
            </m:ctrlPr>
          </m:sSubPr>
          <m:e>
            <m:r>
              <w:rPr>
                <w:rFonts w:ascii="Cambria Math" w:hAnsi="Cambria Math"/>
              </w:rPr>
              <m:t>a</m:t>
            </m:r>
          </m:e>
          <m:sub>
            <m:r>
              <w:rPr>
                <w:rFonts w:ascii="Cambria Math" w:hAnsi="Cambria Math"/>
              </w:rPr>
              <m:t>n</m:t>
            </m:r>
          </m:sub>
        </m:sSub>
        <m:r>
          <m:rPr>
            <m:sty m:val="p"/>
          </m:rPr>
          <w:rPr>
            <w:rFonts w:ascii="Cambria Math" w:hAnsi="Cambria Math"/>
          </w:rPr>
          <m:t xml:space="preserve">= </m:t>
        </m:r>
        <m:f>
          <m:fPr>
            <m:ctrlPr>
              <w:rPr>
                <w:rFonts w:ascii="Cambria Math" w:hAnsi="Cambria Math"/>
              </w:rPr>
            </m:ctrlPr>
          </m:fPr>
          <m:num>
            <m:r>
              <m:rPr>
                <m:scr m:val="script"/>
                <m:sty m:val="p"/>
              </m:rPr>
              <w:rPr>
                <w:rFonts w:ascii="Cambria Math" w:hAnsi="Cambria Math"/>
              </w:rPr>
              <m:t>y</m:t>
            </m:r>
            <m:sSub>
              <m:sSubPr>
                <m:ctrlPr>
                  <w:rPr>
                    <w:rFonts w:ascii="Cambria Math" w:hAnsi="Cambria Math"/>
                  </w:rPr>
                </m:ctrlPr>
              </m:sSubPr>
              <m:e>
                <m:r>
                  <w:rPr>
                    <w:rFonts w:ascii="Cambria Math" w:hAnsi="Cambria Math"/>
                  </w:rPr>
                  <m:t>ψ</m:t>
                </m:r>
              </m:e>
              <m:sub>
                <m:r>
                  <w:rPr>
                    <w:rFonts w:ascii="Cambria Math" w:hAnsi="Cambria Math"/>
                  </w:rPr>
                  <m:t>n</m:t>
                </m:r>
              </m:sub>
            </m:sSub>
            <m:d>
              <m:dPr>
                <m:ctrlPr>
                  <w:rPr>
                    <w:rFonts w:ascii="Cambria Math" w:hAnsi="Cambria Math"/>
                  </w:rPr>
                </m:ctrlPr>
              </m:dPr>
              <m:e>
                <m:r>
                  <m:rPr>
                    <m:scr m:val="script"/>
                    <m:sty m:val="p"/>
                  </m:rPr>
                  <w:rPr>
                    <w:rFonts w:ascii="Cambria Math" w:hAnsi="Cambria Math"/>
                  </w:rPr>
                  <m:t>y</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ψ</m:t>
                </m:r>
              </m:e>
              <m:sub>
                <m:r>
                  <w:rPr>
                    <w:rFonts w:ascii="Cambria Math" w:hAnsi="Cambria Math"/>
                  </w:rPr>
                  <m:t>n</m:t>
                </m:r>
              </m:sub>
              <m:sup>
                <m:r>
                  <m:rPr>
                    <m:sty m:val="p"/>
                  </m:rPr>
                  <w:rPr>
                    <w:rFonts w:ascii="Cambria Math" w:hAnsi="Cambria Math"/>
                  </w:rPr>
                  <m:t>'</m:t>
                </m:r>
              </m:sup>
            </m:sSubSup>
            <m:d>
              <m:dPr>
                <m:ctrlPr>
                  <w:rPr>
                    <w:rFonts w:ascii="Cambria Math" w:hAnsi="Cambria Math"/>
                  </w:rPr>
                </m:ctrlPr>
              </m:dPr>
              <m:e>
                <m:r>
                  <m:rPr>
                    <m:scr m:val="script"/>
                    <m:sty m:val="p"/>
                  </m:rPr>
                  <w:rPr>
                    <w:rFonts w:ascii="Cambria Math" w:hAnsi="Cambria Math"/>
                  </w:rPr>
                  <m:t>x</m:t>
                </m:r>
              </m:e>
            </m:d>
            <m:r>
              <m:rPr>
                <m:scr m:val="script"/>
                <m:sty m:val="p"/>
              </m:rPr>
              <w:rPr>
                <w:rFonts w:ascii="Cambria Math" w:hAnsi="Cambria Math"/>
              </w:rPr>
              <m:t>-x</m:t>
            </m:r>
            <m:sSub>
              <m:sSubPr>
                <m:ctrlPr>
                  <w:rPr>
                    <w:rFonts w:ascii="Cambria Math" w:hAnsi="Cambria Math"/>
                  </w:rPr>
                </m:ctrlPr>
              </m:sSubPr>
              <m:e>
                <m:r>
                  <w:rPr>
                    <w:rFonts w:ascii="Cambria Math" w:hAnsi="Cambria Math"/>
                  </w:rPr>
                  <m:t>ψ</m:t>
                </m:r>
              </m:e>
              <m:sub>
                <m:r>
                  <w:rPr>
                    <w:rFonts w:ascii="Cambria Math" w:hAnsi="Cambria Math"/>
                  </w:rPr>
                  <m:t>n</m:t>
                </m:r>
              </m:sub>
            </m:sSub>
            <m:d>
              <m:dPr>
                <m:ctrlPr>
                  <w:rPr>
                    <w:rFonts w:ascii="Cambria Math" w:hAnsi="Cambria Math"/>
                  </w:rPr>
                </m:ctrlPr>
              </m:dPr>
              <m:e>
                <m:r>
                  <m:rPr>
                    <m:scr m:val="script"/>
                    <m:sty m:val="p"/>
                  </m:rPr>
                  <w:rPr>
                    <w:rFonts w:ascii="Cambria Math" w:hAnsi="Cambria Math"/>
                  </w:rPr>
                  <m:t>x</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ψ</m:t>
                </m:r>
              </m:e>
              <m:sub>
                <m:r>
                  <w:rPr>
                    <w:rFonts w:ascii="Cambria Math" w:hAnsi="Cambria Math"/>
                  </w:rPr>
                  <m:t>n</m:t>
                </m:r>
              </m:sub>
              <m:sup>
                <m:r>
                  <m:rPr>
                    <m:sty m:val="p"/>
                  </m:rPr>
                  <w:rPr>
                    <w:rFonts w:ascii="Cambria Math" w:hAnsi="Cambria Math"/>
                  </w:rPr>
                  <m:t>'</m:t>
                </m:r>
              </m:sup>
            </m:sSubSup>
            <m:d>
              <m:dPr>
                <m:ctrlPr>
                  <w:rPr>
                    <w:rFonts w:ascii="Cambria Math" w:hAnsi="Cambria Math"/>
                  </w:rPr>
                </m:ctrlPr>
              </m:dPr>
              <m:e>
                <m:r>
                  <m:rPr>
                    <m:scr m:val="script"/>
                    <m:sty m:val="p"/>
                  </m:rPr>
                  <w:rPr>
                    <w:rFonts w:ascii="Cambria Math" w:hAnsi="Cambria Math"/>
                  </w:rPr>
                  <m:t>y</m:t>
                </m:r>
              </m:e>
            </m:d>
          </m:num>
          <m:den>
            <m:r>
              <m:rPr>
                <m:scr m:val="script"/>
                <m:sty m:val="p"/>
              </m:rPr>
              <w:rPr>
                <w:rFonts w:ascii="Cambria Math" w:hAnsi="Cambria Math"/>
              </w:rPr>
              <m:t>y</m:t>
            </m:r>
            <m:sSub>
              <m:sSubPr>
                <m:ctrlPr>
                  <w:rPr>
                    <w:rFonts w:ascii="Cambria Math" w:hAnsi="Cambria Math"/>
                  </w:rPr>
                </m:ctrlPr>
              </m:sSubPr>
              <m:e>
                <m:r>
                  <w:rPr>
                    <w:rFonts w:ascii="Cambria Math" w:hAnsi="Cambria Math"/>
                  </w:rPr>
                  <m:t>ψ</m:t>
                </m:r>
              </m:e>
              <m:sub>
                <m:r>
                  <w:rPr>
                    <w:rFonts w:ascii="Cambria Math" w:hAnsi="Cambria Math"/>
                  </w:rPr>
                  <m:t>n</m:t>
                </m:r>
              </m:sub>
            </m:sSub>
            <m:d>
              <m:dPr>
                <m:ctrlPr>
                  <w:rPr>
                    <w:rFonts w:ascii="Cambria Math" w:hAnsi="Cambria Math"/>
                  </w:rPr>
                </m:ctrlPr>
              </m:dPr>
              <m:e>
                <m:r>
                  <m:rPr>
                    <m:scr m:val="script"/>
                    <m:sty m:val="p"/>
                  </m:rPr>
                  <w:rPr>
                    <w:rFonts w:ascii="Cambria Math" w:hAnsi="Cambria Math"/>
                  </w:rPr>
                  <m:t>y</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ξ</m:t>
                </m:r>
              </m:e>
              <m:sub>
                <m:r>
                  <w:rPr>
                    <w:rFonts w:ascii="Cambria Math" w:hAnsi="Cambria Math"/>
                  </w:rPr>
                  <m:t>n</m:t>
                </m:r>
              </m:sub>
              <m:sup>
                <m:r>
                  <m:rPr>
                    <m:sty m:val="p"/>
                  </m:rPr>
                  <w:rPr>
                    <w:rFonts w:ascii="Cambria Math" w:hAnsi="Cambria Math"/>
                  </w:rPr>
                  <m:t>'</m:t>
                </m:r>
              </m:sup>
            </m:sSubSup>
            <m:d>
              <m:dPr>
                <m:ctrlPr>
                  <w:rPr>
                    <w:rFonts w:ascii="Cambria Math" w:hAnsi="Cambria Math"/>
                  </w:rPr>
                </m:ctrlPr>
              </m:dPr>
              <m:e>
                <m:r>
                  <m:rPr>
                    <m:scr m:val="script"/>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x</m:t>
                </m:r>
                <m:r>
                  <w:rPr>
                    <w:rFonts w:ascii="Cambria Math" w:hAnsi="Cambria Math"/>
                  </w:rPr>
                  <m:t>ξ</m:t>
                </m:r>
              </m:e>
              <m:sub>
                <m:r>
                  <w:rPr>
                    <w:rFonts w:ascii="Cambria Math" w:hAnsi="Cambria Math"/>
                  </w:rPr>
                  <m:t>n</m:t>
                </m:r>
              </m:sub>
            </m:sSub>
            <m:d>
              <m:dPr>
                <m:ctrlPr>
                  <w:rPr>
                    <w:rFonts w:ascii="Cambria Math" w:hAnsi="Cambria Math"/>
                  </w:rPr>
                </m:ctrlPr>
              </m:dPr>
              <m:e>
                <m:r>
                  <m:rPr>
                    <m:scr m:val="script"/>
                    <m:sty m:val="p"/>
                  </m:rPr>
                  <w:rPr>
                    <w:rFonts w:ascii="Cambria Math" w:hAnsi="Cambria Math"/>
                  </w:rPr>
                  <m:t>x</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ψ</m:t>
                </m:r>
              </m:e>
              <m:sub>
                <m:r>
                  <w:rPr>
                    <w:rFonts w:ascii="Cambria Math" w:hAnsi="Cambria Math"/>
                  </w:rPr>
                  <m:t>n</m:t>
                </m:r>
              </m:sub>
              <m:sup>
                <m:r>
                  <m:rPr>
                    <m:sty m:val="p"/>
                  </m:rPr>
                  <w:rPr>
                    <w:rFonts w:ascii="Cambria Math" w:hAnsi="Cambria Math"/>
                  </w:rPr>
                  <m:t>'</m:t>
                </m:r>
              </m:sup>
            </m:sSubSup>
            <m:d>
              <m:dPr>
                <m:ctrlPr>
                  <w:rPr>
                    <w:rFonts w:ascii="Cambria Math" w:hAnsi="Cambria Math"/>
                  </w:rPr>
                </m:ctrlPr>
              </m:dPr>
              <m:e>
                <m:r>
                  <m:rPr>
                    <m:scr m:val="script"/>
                    <m:sty m:val="p"/>
                  </m:rPr>
                  <w:rPr>
                    <w:rFonts w:ascii="Cambria Math" w:hAnsi="Cambria Math"/>
                  </w:rPr>
                  <m:t>y</m:t>
                </m:r>
              </m:e>
            </m:d>
          </m:den>
        </m:f>
      </m:oMath>
    </w:p>
    <w:p w14:paraId="692FBE08"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b</m:t>
            </m:r>
          </m:e>
          <m:sub>
            <m:r>
              <w:rPr>
                <w:rFonts w:ascii="Cambria Math" w:hAnsi="Cambria Math"/>
              </w:rPr>
              <m:t>n</m:t>
            </m:r>
          </m:sub>
        </m:sSub>
        <m:r>
          <m:rPr>
            <m:sty m:val="p"/>
          </m:rPr>
          <w:rPr>
            <w:rFonts w:ascii="Cambria Math" w:hAnsi="Cambria Math"/>
          </w:rPr>
          <m:t xml:space="preserve">= </m:t>
        </m:r>
        <m:f>
          <m:fPr>
            <m:ctrlPr>
              <w:rPr>
                <w:rFonts w:ascii="Cambria Math" w:hAnsi="Cambria Math"/>
              </w:rPr>
            </m:ctrlPr>
          </m:fPr>
          <m:num>
            <m:r>
              <m:rPr>
                <m:scr m:val="script"/>
                <m:sty m:val="p"/>
              </m:rPr>
              <w:rPr>
                <w:rFonts w:ascii="Cambria Math" w:hAnsi="Cambria Math"/>
              </w:rPr>
              <m:t>y</m:t>
            </m:r>
            <m:sSub>
              <m:sSubPr>
                <m:ctrlPr>
                  <w:rPr>
                    <w:rFonts w:ascii="Cambria Math" w:hAnsi="Cambria Math"/>
                  </w:rPr>
                </m:ctrlPr>
              </m:sSubPr>
              <m:e>
                <m:r>
                  <w:rPr>
                    <w:rFonts w:ascii="Cambria Math" w:hAnsi="Cambria Math"/>
                  </w:rPr>
                  <m:t>ψ</m:t>
                </m:r>
              </m:e>
              <m:sub>
                <m:r>
                  <w:rPr>
                    <w:rFonts w:ascii="Cambria Math" w:hAnsi="Cambria Math"/>
                  </w:rPr>
                  <m:t>n</m:t>
                </m:r>
              </m:sub>
            </m:sSub>
            <m:d>
              <m:dPr>
                <m:ctrlPr>
                  <w:rPr>
                    <w:rFonts w:ascii="Cambria Math" w:hAnsi="Cambria Math"/>
                  </w:rPr>
                </m:ctrlPr>
              </m:dPr>
              <m:e>
                <m:r>
                  <m:rPr>
                    <m:scr m:val="script"/>
                    <m:sty m:val="p"/>
                  </m:rPr>
                  <w:rPr>
                    <w:rFonts w:ascii="Cambria Math" w:hAnsi="Cambria Math"/>
                  </w:rPr>
                  <m:t>x</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ψ</m:t>
                </m:r>
              </m:e>
              <m:sub>
                <m:r>
                  <w:rPr>
                    <w:rFonts w:ascii="Cambria Math" w:hAnsi="Cambria Math"/>
                  </w:rPr>
                  <m:t>n</m:t>
                </m:r>
              </m:sub>
              <m:sup>
                <m:r>
                  <m:rPr>
                    <m:sty m:val="p"/>
                  </m:rPr>
                  <w:rPr>
                    <w:rFonts w:ascii="Cambria Math" w:hAnsi="Cambria Math"/>
                  </w:rPr>
                  <m:t>'</m:t>
                </m:r>
              </m:sup>
            </m:sSubSup>
            <m:d>
              <m:dPr>
                <m:ctrlPr>
                  <w:rPr>
                    <w:rFonts w:ascii="Cambria Math" w:hAnsi="Cambria Math"/>
                  </w:rPr>
                </m:ctrlPr>
              </m:dPr>
              <m:e>
                <m:r>
                  <m:rPr>
                    <m:scr m:val="script"/>
                    <m:sty m:val="p"/>
                  </m:rPr>
                  <w:rPr>
                    <w:rFonts w:ascii="Cambria Math" w:hAnsi="Cambria Math"/>
                  </w:rPr>
                  <m:t>y</m:t>
                </m:r>
              </m:e>
            </m:d>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x</m:t>
                </m:r>
                <m:r>
                  <w:rPr>
                    <w:rFonts w:ascii="Cambria Math" w:hAnsi="Cambria Math"/>
                  </w:rPr>
                  <m:t>ψ</m:t>
                </m:r>
              </m:e>
              <m:sub>
                <m:r>
                  <w:rPr>
                    <w:rFonts w:ascii="Cambria Math" w:hAnsi="Cambria Math"/>
                  </w:rPr>
                  <m:t>n</m:t>
                </m:r>
              </m:sub>
            </m:sSub>
            <m:d>
              <m:dPr>
                <m:ctrlPr>
                  <w:rPr>
                    <w:rFonts w:ascii="Cambria Math" w:hAnsi="Cambria Math"/>
                  </w:rPr>
                </m:ctrlPr>
              </m:dPr>
              <m:e>
                <m:r>
                  <m:rPr>
                    <m:scr m:val="script"/>
                    <m:sty m:val="p"/>
                  </m:rPr>
                  <w:rPr>
                    <w:rFonts w:ascii="Cambria Math" w:hAnsi="Cambria Math"/>
                  </w:rPr>
                  <m:t>y</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ψ</m:t>
                </m:r>
              </m:e>
              <m:sub>
                <m:r>
                  <w:rPr>
                    <w:rFonts w:ascii="Cambria Math" w:hAnsi="Cambria Math"/>
                  </w:rPr>
                  <m:t>n</m:t>
                </m:r>
              </m:sub>
              <m:sup>
                <m:r>
                  <m:rPr>
                    <m:sty m:val="p"/>
                  </m:rPr>
                  <w:rPr>
                    <w:rFonts w:ascii="Cambria Math" w:hAnsi="Cambria Math"/>
                  </w:rPr>
                  <m:t>'</m:t>
                </m:r>
              </m:sup>
            </m:sSubSup>
            <m:d>
              <m:dPr>
                <m:ctrlPr>
                  <w:rPr>
                    <w:rFonts w:ascii="Cambria Math" w:hAnsi="Cambria Math"/>
                  </w:rPr>
                </m:ctrlPr>
              </m:dPr>
              <m:e>
                <m:r>
                  <m:rPr>
                    <m:scr m:val="script"/>
                    <m:sty m:val="p"/>
                  </m:rPr>
                  <w:rPr>
                    <w:rFonts w:ascii="Cambria Math" w:hAnsi="Cambria Math"/>
                  </w:rPr>
                  <m:t>x</m:t>
                </m:r>
              </m:e>
            </m:d>
          </m:num>
          <m:den>
            <m:sSub>
              <m:sSubPr>
                <m:ctrlPr>
                  <w:rPr>
                    <w:rFonts w:ascii="Cambria Math" w:hAnsi="Cambria Math"/>
                  </w:rPr>
                </m:ctrlPr>
              </m:sSubPr>
              <m:e>
                <m:r>
                  <m:rPr>
                    <m:scr m:val="script"/>
                    <m:sty m:val="p"/>
                  </m:rPr>
                  <w:rPr>
                    <w:rFonts w:ascii="Cambria Math" w:hAnsi="Cambria Math"/>
                  </w:rPr>
                  <m:t>y</m:t>
                </m:r>
                <m:r>
                  <w:rPr>
                    <w:rFonts w:ascii="Cambria Math" w:hAnsi="Cambria Math"/>
                  </w:rPr>
                  <m:t>ξ</m:t>
                </m:r>
              </m:e>
              <m:sub>
                <m:r>
                  <w:rPr>
                    <w:rFonts w:ascii="Cambria Math" w:hAnsi="Cambria Math"/>
                  </w:rPr>
                  <m:t>n</m:t>
                </m:r>
              </m:sub>
            </m:sSub>
            <m:d>
              <m:dPr>
                <m:ctrlPr>
                  <w:rPr>
                    <w:rFonts w:ascii="Cambria Math" w:hAnsi="Cambria Math"/>
                  </w:rPr>
                </m:ctrlPr>
              </m:dPr>
              <m:e>
                <m:r>
                  <m:rPr>
                    <m:scr m:val="script"/>
                    <m:sty m:val="p"/>
                  </m:rPr>
                  <w:rPr>
                    <w:rFonts w:ascii="Cambria Math" w:hAnsi="Cambria Math"/>
                  </w:rPr>
                  <m:t>x</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ψ</m:t>
                </m:r>
              </m:e>
              <m:sub>
                <m:r>
                  <w:rPr>
                    <w:rFonts w:ascii="Cambria Math" w:hAnsi="Cambria Math"/>
                  </w:rPr>
                  <m:t>n</m:t>
                </m:r>
              </m:sub>
              <m:sup>
                <m:r>
                  <m:rPr>
                    <m:sty m:val="p"/>
                  </m:rPr>
                  <w:rPr>
                    <w:rFonts w:ascii="Cambria Math" w:hAnsi="Cambria Math"/>
                  </w:rPr>
                  <m:t>'</m:t>
                </m:r>
              </m:sup>
            </m:sSubSup>
            <m:d>
              <m:dPr>
                <m:ctrlPr>
                  <w:rPr>
                    <w:rFonts w:ascii="Cambria Math" w:hAnsi="Cambria Math"/>
                  </w:rPr>
                </m:ctrlPr>
              </m:dPr>
              <m:e>
                <m:r>
                  <m:rPr>
                    <m:scr m:val="script"/>
                    <m:sty m:val="p"/>
                  </m:rPr>
                  <w:rPr>
                    <w:rFonts w:ascii="Cambria Math" w:hAnsi="Cambria Math"/>
                  </w:rPr>
                  <m:t>y</m:t>
                </m:r>
              </m:e>
            </m:d>
            <m:r>
              <m:rPr>
                <m:scr m:val="script"/>
                <m:sty m:val="p"/>
              </m:rPr>
              <w:rPr>
                <w:rFonts w:ascii="Cambria Math" w:hAnsi="Cambria Math"/>
              </w:rPr>
              <m:t>-x</m:t>
            </m:r>
            <m:sSub>
              <m:sSubPr>
                <m:ctrlPr>
                  <w:rPr>
                    <w:rFonts w:ascii="Cambria Math" w:hAnsi="Cambria Math"/>
                  </w:rPr>
                </m:ctrlPr>
              </m:sSubPr>
              <m:e>
                <m:r>
                  <w:rPr>
                    <w:rFonts w:ascii="Cambria Math" w:hAnsi="Cambria Math"/>
                  </w:rPr>
                  <m:t>ψ</m:t>
                </m:r>
              </m:e>
              <m:sub>
                <m:r>
                  <w:rPr>
                    <w:rFonts w:ascii="Cambria Math" w:hAnsi="Cambria Math"/>
                  </w:rPr>
                  <m:t>n</m:t>
                </m:r>
              </m:sub>
            </m:sSub>
            <m:d>
              <m:dPr>
                <m:ctrlPr>
                  <w:rPr>
                    <w:rFonts w:ascii="Cambria Math" w:hAnsi="Cambria Math"/>
                  </w:rPr>
                </m:ctrlPr>
              </m:dPr>
              <m:e>
                <m:r>
                  <m:rPr>
                    <m:scr m:val="script"/>
                    <m:sty m:val="p"/>
                  </m:rPr>
                  <w:rPr>
                    <w:rFonts w:ascii="Cambria Math" w:hAnsi="Cambria Math"/>
                  </w:rPr>
                  <m:t>y</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ξ</m:t>
                </m:r>
              </m:e>
              <m:sub>
                <m:r>
                  <w:rPr>
                    <w:rFonts w:ascii="Cambria Math" w:hAnsi="Cambria Math"/>
                  </w:rPr>
                  <m:t>n</m:t>
                </m:r>
              </m:sub>
              <m:sup>
                <m:r>
                  <m:rPr>
                    <m:sty m:val="p"/>
                  </m:rPr>
                  <w:rPr>
                    <w:rFonts w:ascii="Cambria Math" w:hAnsi="Cambria Math"/>
                  </w:rPr>
                  <m:t>'</m:t>
                </m:r>
              </m:sup>
            </m:sSubSup>
            <m:d>
              <m:dPr>
                <m:ctrlPr>
                  <w:rPr>
                    <w:rFonts w:ascii="Cambria Math" w:hAnsi="Cambria Math"/>
                  </w:rPr>
                </m:ctrlPr>
              </m:dPr>
              <m:e>
                <m:r>
                  <m:rPr>
                    <m:scr m:val="script"/>
                    <m:sty m:val="p"/>
                  </m:rPr>
                  <w:rPr>
                    <w:rFonts w:ascii="Cambria Math" w:hAnsi="Cambria Math"/>
                  </w:rPr>
                  <m:t>x</m:t>
                </m:r>
              </m:e>
            </m:d>
          </m:den>
        </m:f>
      </m:oMath>
      <w:r w:rsidRPr="009C567D">
        <w:tab/>
        <w:t>(44)</w:t>
      </w:r>
    </w:p>
    <w:p w14:paraId="679A20C2" w14:textId="77777777" w:rsidR="0031075C" w:rsidRPr="009C567D" w:rsidRDefault="0031075C" w:rsidP="00B52886">
      <w:pPr>
        <w:jc w:val="both"/>
      </w:pPr>
      <m:oMath>
        <m:r>
          <m:rPr>
            <m:scr m:val="script"/>
          </m:rPr>
          <w:rPr>
            <w:rFonts w:ascii="Cambria Math" w:hAnsi="Cambria Math"/>
          </w:rPr>
          <m:t>x=</m:t>
        </m:r>
        <m:r>
          <w:rPr>
            <w:rFonts w:ascii="Cambria Math" w:hAnsi="Cambria Math"/>
          </w:rPr>
          <m:t>kD/2</m:t>
        </m:r>
      </m:oMath>
      <w:r w:rsidRPr="009C567D">
        <w:t xml:space="preserve">, and </w:t>
      </w:r>
      <m:oMath>
        <m:r>
          <m:rPr>
            <m:scr m:val="script"/>
          </m:rPr>
          <w:rPr>
            <w:rFonts w:ascii="Cambria Math" w:hAnsi="Cambria Math"/>
          </w:rPr>
          <m:t>y=</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ε</m:t>
                </m:r>
              </m:e>
              <m:sub>
                <m:r>
                  <w:rPr>
                    <w:rFonts w:ascii="Cambria Math" w:hAnsi="Cambria Math"/>
                  </w:rPr>
                  <m:t>r</m:t>
                </m:r>
              </m:sub>
            </m:sSub>
          </m:e>
        </m:rad>
        <m:r>
          <m:rPr>
            <m:scr m:val="script"/>
          </m:rPr>
          <w:rPr>
            <w:rFonts w:ascii="Cambria Math" w:hAnsi="Cambria Math"/>
          </w:rPr>
          <m:t>x</m:t>
        </m:r>
      </m:oMath>
      <w:r w:rsidRPr="009C567D">
        <w:t>. In addition,</w:t>
      </w:r>
      <m:oMath>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n</m:t>
            </m:r>
          </m:sub>
        </m:sSub>
        <m:d>
          <m:dPr>
            <m:ctrlPr>
              <w:rPr>
                <w:rFonts w:ascii="Cambria Math" w:hAnsi="Cambria Math"/>
                <w:i/>
              </w:rPr>
            </m:ctrlPr>
          </m:dPr>
          <m:e>
            <m:r>
              <m:rPr>
                <m:scr m:val="script"/>
              </m:rPr>
              <w:rPr>
                <w:rFonts w:ascii="Cambria Math" w:hAnsi="Cambria Math"/>
              </w:rPr>
              <m:t>x</m:t>
            </m:r>
          </m:e>
        </m:d>
      </m:oMath>
      <w:r w:rsidRPr="009C567D">
        <w:t xml:space="preserve"> and </w:t>
      </w:r>
      <m:oMath>
        <m:sSub>
          <m:sSubPr>
            <m:ctrlPr>
              <w:rPr>
                <w:rFonts w:ascii="Cambria Math" w:hAnsi="Cambria Math"/>
                <w:i/>
              </w:rPr>
            </m:ctrlPr>
          </m:sSubPr>
          <m:e>
            <m:r>
              <w:rPr>
                <w:rFonts w:ascii="Cambria Math" w:hAnsi="Cambria Math"/>
              </w:rPr>
              <m:t>ξ</m:t>
            </m:r>
          </m:e>
          <m:sub>
            <m:r>
              <w:rPr>
                <w:rFonts w:ascii="Cambria Math" w:hAnsi="Cambria Math"/>
              </w:rPr>
              <m:t>n</m:t>
            </m:r>
          </m:sub>
        </m:sSub>
        <m:d>
          <m:dPr>
            <m:ctrlPr>
              <w:rPr>
                <w:rFonts w:ascii="Cambria Math" w:hAnsi="Cambria Math"/>
                <w:i/>
              </w:rPr>
            </m:ctrlPr>
          </m:dPr>
          <m:e>
            <m:r>
              <m:rPr>
                <m:scr m:val="script"/>
              </m:rPr>
              <w:rPr>
                <w:rFonts w:ascii="Cambria Math" w:hAnsi="Cambria Math"/>
              </w:rPr>
              <m:t>x</m:t>
            </m:r>
          </m:e>
        </m:d>
      </m:oMath>
      <w:r w:rsidRPr="009C567D">
        <w:t xml:space="preserve"> are the Ricatti Bessel and Hankel functions; and </w:t>
      </w:r>
      <m:oMath>
        <m:sSub>
          <m:sSubPr>
            <m:ctrlPr>
              <w:rPr>
                <w:rFonts w:ascii="Cambria Math" w:hAnsi="Cambria Math"/>
                <w:i/>
              </w:rPr>
            </m:ctrlPr>
          </m:sSubPr>
          <m:e>
            <m:r>
              <w:rPr>
                <w:rFonts w:ascii="Cambria Math" w:hAnsi="Cambria Math"/>
              </w:rPr>
              <m:t>ψ</m:t>
            </m:r>
          </m:e>
          <m:sub>
            <m:r>
              <w:rPr>
                <w:rFonts w:ascii="Cambria Math" w:hAnsi="Cambria Math"/>
              </w:rPr>
              <m:t>n</m:t>
            </m:r>
          </m:sub>
        </m:sSub>
        <m:r>
          <w:rPr>
            <w:rFonts w:ascii="Cambria Math" w:hAnsi="Cambria Math"/>
          </w:rPr>
          <m:t>'</m:t>
        </m:r>
        <m:d>
          <m:dPr>
            <m:ctrlPr>
              <w:rPr>
                <w:rFonts w:ascii="Cambria Math" w:hAnsi="Cambria Math"/>
                <w:i/>
              </w:rPr>
            </m:ctrlPr>
          </m:dPr>
          <m:e>
            <m:r>
              <m:rPr>
                <m:scr m:val="script"/>
              </m:rPr>
              <w:rPr>
                <w:rFonts w:ascii="Cambria Math" w:hAnsi="Cambria Math"/>
              </w:rPr>
              <m:t>x</m:t>
            </m:r>
          </m:e>
        </m:d>
      </m:oMath>
      <w:r w:rsidRPr="009C567D">
        <w:t xml:space="preserve"> and </w:t>
      </w:r>
      <m:oMath>
        <m:sSub>
          <m:sSubPr>
            <m:ctrlPr>
              <w:rPr>
                <w:rFonts w:ascii="Cambria Math" w:hAnsi="Cambria Math"/>
                <w:i/>
              </w:rPr>
            </m:ctrlPr>
          </m:sSubPr>
          <m:e>
            <m:r>
              <w:rPr>
                <w:rFonts w:ascii="Cambria Math" w:hAnsi="Cambria Math"/>
              </w:rPr>
              <m:t>ξ</m:t>
            </m:r>
          </m:e>
          <m:sub>
            <m:r>
              <w:rPr>
                <w:rFonts w:ascii="Cambria Math" w:hAnsi="Cambria Math"/>
              </w:rPr>
              <m:t>n</m:t>
            </m:r>
          </m:sub>
        </m:sSub>
        <m:r>
          <w:rPr>
            <w:rFonts w:ascii="Cambria Math" w:hAnsi="Cambria Math"/>
          </w:rPr>
          <m:t>'</m:t>
        </m:r>
        <m:d>
          <m:dPr>
            <m:ctrlPr>
              <w:rPr>
                <w:rFonts w:ascii="Cambria Math" w:hAnsi="Cambria Math"/>
                <w:i/>
              </w:rPr>
            </m:ctrlPr>
          </m:dPr>
          <m:e>
            <m:r>
              <m:rPr>
                <m:scr m:val="script"/>
              </m:rPr>
              <w:rPr>
                <w:rFonts w:ascii="Cambria Math" w:hAnsi="Cambria Math"/>
              </w:rPr>
              <m:t>x</m:t>
            </m:r>
          </m:e>
        </m:d>
      </m:oMath>
      <w:r w:rsidRPr="009C567D">
        <w:t xml:space="preserve"> are the corresponding first order derivatives with respect to the argument. Details about Ricatti Bessel and Hankel functions; and their first order derivatives are given in Annex B. Furthermore, </w:t>
      </w:r>
      <m:oMath>
        <m:sSub>
          <m:sSubPr>
            <m:ctrlPr>
              <w:rPr>
                <w:rFonts w:ascii="Cambria Math" w:hAnsi="Cambria Math"/>
                <w:i/>
              </w:rPr>
            </m:ctrlPr>
          </m:sSubPr>
          <m:e>
            <m:r>
              <w:rPr>
                <w:rFonts w:ascii="Cambria Math" w:hAnsi="Cambria Math"/>
              </w:rPr>
              <m:t>π</m:t>
            </m:r>
          </m:e>
          <m:sub>
            <m:r>
              <w:rPr>
                <w:rFonts w:ascii="Cambria Math" w:hAnsi="Cambria Math"/>
              </w:rPr>
              <m:t>n</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s</m:t>
                </m:r>
              </m:sub>
            </m:sSub>
          </m:e>
        </m:func>
        <m:r>
          <w:rPr>
            <w:rFonts w:ascii="Cambria Math" w:hAnsi="Cambria Math"/>
          </w:rPr>
          <m:t>)</m:t>
        </m:r>
      </m:oMath>
      <w:r w:rsidRPr="009C567D">
        <w:t xml:space="preserve"> and </w:t>
      </w:r>
      <m:oMath>
        <m:sSub>
          <m:sSubPr>
            <m:ctrlPr>
              <w:rPr>
                <w:rFonts w:ascii="Cambria Math" w:hAnsi="Cambria Math"/>
                <w:i/>
              </w:rPr>
            </m:ctrlPr>
          </m:sSubPr>
          <m:e>
            <m:r>
              <w:rPr>
                <w:rFonts w:ascii="Cambria Math" w:hAnsi="Cambria Math"/>
              </w:rPr>
              <m:t>τ</m:t>
            </m:r>
          </m:e>
          <m:sub>
            <m:r>
              <w:rPr>
                <w:rFonts w:ascii="Cambria Math" w:hAnsi="Cambria Math"/>
              </w:rPr>
              <m:t>n</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s</m:t>
                </m:r>
              </m:sub>
            </m:sSub>
          </m:e>
        </m:func>
        <m:r>
          <w:rPr>
            <w:rFonts w:ascii="Cambria Math" w:hAnsi="Cambria Math"/>
          </w:rPr>
          <m:t>)</m:t>
        </m:r>
      </m:oMath>
      <w:r w:rsidRPr="009C567D">
        <w:t xml:space="preserve"> in (43) are the associated Legendre polynomials and their derivatives are given in Annex C.</w:t>
      </w:r>
      <w:bookmarkStart w:id="854" w:name="_Toc493061844"/>
      <w:bookmarkStart w:id="855" w:name="_Toc493061940"/>
      <w:bookmarkStart w:id="856" w:name="_Toc493062193"/>
      <w:bookmarkStart w:id="857" w:name="_Toc493064361"/>
      <w:bookmarkStart w:id="858" w:name="_Toc493142938"/>
      <w:bookmarkStart w:id="859" w:name="_Toc495309223"/>
      <w:bookmarkStart w:id="860" w:name="_Toc495309306"/>
      <w:bookmarkStart w:id="861" w:name="_Toc495309389"/>
      <w:bookmarkStart w:id="862" w:name="_Toc495310052"/>
      <w:bookmarkStart w:id="863" w:name="_Toc495398255"/>
      <w:bookmarkStart w:id="864" w:name="_Toc495398318"/>
      <w:bookmarkStart w:id="865" w:name="_Toc495398383"/>
      <w:bookmarkStart w:id="866" w:name="_Toc495398447"/>
      <w:bookmarkStart w:id="867" w:name="_Toc495568543"/>
      <w:bookmarkStart w:id="868" w:name="_Toc495569010"/>
      <w:bookmarkStart w:id="869" w:name="_Toc495574454"/>
      <w:bookmarkStart w:id="870" w:name="_Toc495585387"/>
      <w:bookmarkStart w:id="871" w:name="_Toc495585455"/>
      <w:bookmarkStart w:id="872" w:name="_Toc495586046"/>
      <w:bookmarkStart w:id="873" w:name="_Toc495586122"/>
      <w:bookmarkStart w:id="874" w:name="_Toc495586199"/>
      <w:bookmarkStart w:id="875" w:name="_Toc495589659"/>
      <w:bookmarkStart w:id="876" w:name="_Toc495602935"/>
      <w:bookmarkStart w:id="877" w:name="_Toc495603096"/>
      <w:bookmarkStart w:id="878" w:name="_Toc495603259"/>
      <w:bookmarkStart w:id="879" w:name="_Toc495603417"/>
      <w:bookmarkStart w:id="880" w:name="_Toc495603666"/>
      <w:bookmarkStart w:id="881" w:name="_Toc495684181"/>
      <w:bookmarkStart w:id="882" w:name="_Toc495684774"/>
      <w:bookmarkStart w:id="883" w:name="_Toc495755275"/>
      <w:bookmarkStart w:id="884" w:name="_Toc495842252"/>
      <w:bookmarkStart w:id="885" w:name="_Toc495843180"/>
      <w:bookmarkStart w:id="886" w:name="_Toc495875937"/>
      <w:bookmarkStart w:id="887" w:name="_Toc495906213"/>
      <w:bookmarkStart w:id="888" w:name="_Toc496016888"/>
      <w:bookmarkStart w:id="889" w:name="_Toc496017053"/>
      <w:bookmarkStart w:id="890" w:name="_Toc496022944"/>
      <w:bookmarkStart w:id="891" w:name="_Toc496086826"/>
      <w:bookmarkStart w:id="892" w:name="_Toc496107166"/>
      <w:bookmarkStart w:id="893" w:name="_Toc496124445"/>
      <w:bookmarkStart w:id="894" w:name="_Toc496131622"/>
      <w:bookmarkStart w:id="895" w:name="_Toc496434063"/>
      <w:bookmarkStart w:id="896" w:name="_Toc496514429"/>
      <w:bookmarkStart w:id="897" w:name="_Toc501535190"/>
      <w:bookmarkStart w:id="898" w:name="_Toc501535330"/>
      <w:bookmarkStart w:id="899" w:name="_Toc501537109"/>
      <w:bookmarkStart w:id="900" w:name="_Toc501538189"/>
      <w:bookmarkStart w:id="901" w:name="_Toc501538483"/>
      <w:bookmarkStart w:id="902" w:name="_Toc501538627"/>
      <w:bookmarkStart w:id="903" w:name="_Toc501538771"/>
      <w:bookmarkStart w:id="904" w:name="_Toc502911290"/>
      <w:bookmarkStart w:id="905" w:name="_Toc503083180"/>
      <w:bookmarkStart w:id="906" w:name="_Toc503083315"/>
      <w:bookmarkStart w:id="907" w:name="_Toc503196772"/>
      <w:bookmarkStart w:id="908" w:name="_Toc503252933"/>
      <w:bookmarkStart w:id="909" w:name="_Toc503253079"/>
      <w:bookmarkStart w:id="910" w:name="_Toc503253225"/>
      <w:bookmarkStart w:id="911" w:name="_Toc503253371"/>
      <w:bookmarkStart w:id="912" w:name="_Toc503263445"/>
      <w:bookmarkStart w:id="913" w:name="_Toc503871232"/>
      <w:bookmarkStart w:id="914" w:name="_Toc503953536"/>
      <w:bookmarkStart w:id="915" w:name="_Toc503982178"/>
      <w:bookmarkStart w:id="916" w:name="_Toc503982327"/>
      <w:bookmarkStart w:id="917" w:name="_Toc503998248"/>
      <w:bookmarkStart w:id="918" w:name="_Toc503998401"/>
      <w:bookmarkStart w:id="919" w:name="_Toc504000363"/>
      <w:bookmarkStart w:id="920" w:name="_Toc504000555"/>
      <w:bookmarkStart w:id="921" w:name="_Toc493061845"/>
      <w:bookmarkStart w:id="922" w:name="_Toc493061941"/>
      <w:bookmarkStart w:id="923" w:name="_Toc493062194"/>
      <w:bookmarkStart w:id="924" w:name="_Toc493064362"/>
      <w:bookmarkStart w:id="925" w:name="_Toc493142939"/>
      <w:bookmarkStart w:id="926" w:name="_Toc495309224"/>
      <w:bookmarkStart w:id="927" w:name="_Toc495309307"/>
      <w:bookmarkStart w:id="928" w:name="_Toc495309390"/>
      <w:bookmarkStart w:id="929" w:name="_Toc495310053"/>
      <w:bookmarkStart w:id="930" w:name="_Toc495398256"/>
      <w:bookmarkStart w:id="931" w:name="_Toc495398319"/>
      <w:bookmarkStart w:id="932" w:name="_Toc495398384"/>
      <w:bookmarkStart w:id="933" w:name="_Toc495398448"/>
      <w:bookmarkStart w:id="934" w:name="_Toc495568544"/>
      <w:bookmarkStart w:id="935" w:name="_Toc495569011"/>
      <w:bookmarkStart w:id="936" w:name="_Toc495574455"/>
      <w:bookmarkStart w:id="937" w:name="_Toc495585388"/>
      <w:bookmarkStart w:id="938" w:name="_Toc495585456"/>
      <w:bookmarkStart w:id="939" w:name="_Toc495586047"/>
      <w:bookmarkStart w:id="940" w:name="_Toc495586123"/>
      <w:bookmarkStart w:id="941" w:name="_Toc495586200"/>
      <w:bookmarkStart w:id="942" w:name="_Toc495589660"/>
      <w:bookmarkStart w:id="943" w:name="_Toc495602936"/>
      <w:bookmarkStart w:id="944" w:name="_Toc495603097"/>
      <w:bookmarkStart w:id="945" w:name="_Toc495603260"/>
      <w:bookmarkStart w:id="946" w:name="_Toc495603418"/>
      <w:bookmarkStart w:id="947" w:name="_Toc495603667"/>
      <w:bookmarkStart w:id="948" w:name="_Toc495684182"/>
      <w:bookmarkStart w:id="949" w:name="_Toc495684775"/>
      <w:bookmarkStart w:id="950" w:name="_Toc495755276"/>
      <w:bookmarkStart w:id="951" w:name="_Toc495842253"/>
      <w:bookmarkStart w:id="952" w:name="_Toc495843181"/>
      <w:bookmarkStart w:id="953" w:name="_Toc495875938"/>
      <w:bookmarkStart w:id="954" w:name="_Toc495906214"/>
      <w:bookmarkStart w:id="955" w:name="_Toc496016889"/>
      <w:bookmarkStart w:id="956" w:name="_Toc496017054"/>
      <w:bookmarkStart w:id="957" w:name="_Toc496022945"/>
      <w:bookmarkStart w:id="958" w:name="_Toc496086827"/>
      <w:bookmarkStart w:id="959" w:name="_Toc496107167"/>
      <w:bookmarkStart w:id="960" w:name="_Toc496124446"/>
      <w:bookmarkStart w:id="961" w:name="_Toc496131623"/>
      <w:bookmarkStart w:id="962" w:name="_Toc496434064"/>
      <w:bookmarkStart w:id="963" w:name="_Toc496514430"/>
      <w:bookmarkStart w:id="964" w:name="_Toc501535191"/>
      <w:bookmarkStart w:id="965" w:name="_Toc501535331"/>
      <w:bookmarkStart w:id="966" w:name="_Toc501537110"/>
      <w:bookmarkStart w:id="967" w:name="_Toc501538190"/>
      <w:bookmarkStart w:id="968" w:name="_Toc501538484"/>
      <w:bookmarkStart w:id="969" w:name="_Toc501538628"/>
      <w:bookmarkStart w:id="970" w:name="_Toc501538772"/>
      <w:bookmarkStart w:id="971" w:name="_Toc502911291"/>
      <w:bookmarkStart w:id="972" w:name="_Toc503083181"/>
      <w:bookmarkStart w:id="973" w:name="_Toc503083316"/>
      <w:bookmarkStart w:id="974" w:name="_Toc503196773"/>
      <w:bookmarkStart w:id="975" w:name="_Toc503252934"/>
      <w:bookmarkStart w:id="976" w:name="_Toc503253080"/>
      <w:bookmarkStart w:id="977" w:name="_Toc503253226"/>
      <w:bookmarkStart w:id="978" w:name="_Toc503253372"/>
      <w:bookmarkStart w:id="979" w:name="_Toc503263446"/>
      <w:bookmarkStart w:id="980" w:name="_Toc503871233"/>
      <w:bookmarkStart w:id="981" w:name="_Toc503953537"/>
      <w:bookmarkStart w:id="982" w:name="_Toc503982179"/>
      <w:bookmarkStart w:id="983" w:name="_Toc503982328"/>
      <w:bookmarkStart w:id="984" w:name="_Toc503998249"/>
      <w:bookmarkStart w:id="985" w:name="_Toc503998402"/>
      <w:bookmarkStart w:id="986" w:name="_Toc504000364"/>
      <w:bookmarkStart w:id="987" w:name="_Toc504000556"/>
      <w:bookmarkStart w:id="988" w:name="_Toc493061846"/>
      <w:bookmarkStart w:id="989" w:name="_Toc493061942"/>
      <w:bookmarkStart w:id="990" w:name="_Toc493062195"/>
      <w:bookmarkStart w:id="991" w:name="_Toc493064363"/>
      <w:bookmarkStart w:id="992" w:name="_Toc493142940"/>
      <w:bookmarkStart w:id="993" w:name="_Toc495309225"/>
      <w:bookmarkStart w:id="994" w:name="_Toc495309308"/>
      <w:bookmarkStart w:id="995" w:name="_Toc495309391"/>
      <w:bookmarkStart w:id="996" w:name="_Toc495310054"/>
      <w:bookmarkStart w:id="997" w:name="_Toc495398257"/>
      <w:bookmarkStart w:id="998" w:name="_Toc495398320"/>
      <w:bookmarkStart w:id="999" w:name="_Toc495398385"/>
      <w:bookmarkStart w:id="1000" w:name="_Toc495398449"/>
      <w:bookmarkStart w:id="1001" w:name="_Toc495568545"/>
      <w:bookmarkStart w:id="1002" w:name="_Toc495569012"/>
      <w:bookmarkStart w:id="1003" w:name="_Toc495574456"/>
      <w:bookmarkStart w:id="1004" w:name="_Toc495585389"/>
      <w:bookmarkStart w:id="1005" w:name="_Toc495585457"/>
      <w:bookmarkStart w:id="1006" w:name="_Toc495586048"/>
      <w:bookmarkStart w:id="1007" w:name="_Toc495586124"/>
      <w:bookmarkStart w:id="1008" w:name="_Toc495586201"/>
      <w:bookmarkStart w:id="1009" w:name="_Toc495589661"/>
      <w:bookmarkStart w:id="1010" w:name="_Toc495602937"/>
      <w:bookmarkStart w:id="1011" w:name="_Toc495603098"/>
      <w:bookmarkStart w:id="1012" w:name="_Toc495603261"/>
      <w:bookmarkStart w:id="1013" w:name="_Toc495603419"/>
      <w:bookmarkStart w:id="1014" w:name="_Toc495603668"/>
      <w:bookmarkStart w:id="1015" w:name="_Toc495684183"/>
      <w:bookmarkStart w:id="1016" w:name="_Toc495684776"/>
      <w:bookmarkStart w:id="1017" w:name="_Toc495755277"/>
      <w:bookmarkStart w:id="1018" w:name="_Toc495842254"/>
      <w:bookmarkStart w:id="1019" w:name="_Toc495843182"/>
      <w:bookmarkStart w:id="1020" w:name="_Toc495875939"/>
      <w:bookmarkStart w:id="1021" w:name="_Toc495906215"/>
      <w:bookmarkStart w:id="1022" w:name="_Toc496016890"/>
      <w:bookmarkStart w:id="1023" w:name="_Toc496017055"/>
      <w:bookmarkStart w:id="1024" w:name="_Toc496022946"/>
      <w:bookmarkStart w:id="1025" w:name="_Toc496086828"/>
      <w:bookmarkStart w:id="1026" w:name="_Toc496107168"/>
      <w:bookmarkStart w:id="1027" w:name="_Toc496124447"/>
      <w:bookmarkStart w:id="1028" w:name="_Toc496131624"/>
      <w:bookmarkStart w:id="1029" w:name="_Toc496434065"/>
      <w:bookmarkStart w:id="1030" w:name="_Toc496514431"/>
      <w:bookmarkStart w:id="1031" w:name="_Toc501535192"/>
      <w:bookmarkStart w:id="1032" w:name="_Toc501535332"/>
      <w:bookmarkStart w:id="1033" w:name="_Toc501537111"/>
      <w:bookmarkStart w:id="1034" w:name="_Toc501538191"/>
      <w:bookmarkStart w:id="1035" w:name="_Toc501538485"/>
      <w:bookmarkStart w:id="1036" w:name="_Toc501538629"/>
      <w:bookmarkStart w:id="1037" w:name="_Toc501538773"/>
      <w:bookmarkStart w:id="1038" w:name="_Toc502911292"/>
      <w:bookmarkStart w:id="1039" w:name="_Toc503083182"/>
      <w:bookmarkStart w:id="1040" w:name="_Toc503083317"/>
      <w:bookmarkStart w:id="1041" w:name="_Toc503196774"/>
      <w:bookmarkStart w:id="1042" w:name="_Toc503252935"/>
      <w:bookmarkStart w:id="1043" w:name="_Toc503253081"/>
      <w:bookmarkStart w:id="1044" w:name="_Toc503253227"/>
      <w:bookmarkStart w:id="1045" w:name="_Toc503253373"/>
      <w:bookmarkStart w:id="1046" w:name="_Toc503263447"/>
      <w:bookmarkStart w:id="1047" w:name="_Toc503871234"/>
      <w:bookmarkStart w:id="1048" w:name="_Toc503953538"/>
      <w:bookmarkStart w:id="1049" w:name="_Toc503982180"/>
      <w:bookmarkStart w:id="1050" w:name="_Toc503982329"/>
      <w:bookmarkStart w:id="1051" w:name="_Toc503998250"/>
      <w:bookmarkStart w:id="1052" w:name="_Toc503998403"/>
      <w:bookmarkStart w:id="1053" w:name="_Toc504000365"/>
      <w:bookmarkStart w:id="1054" w:name="_Toc504000557"/>
      <w:bookmarkStart w:id="1055" w:name="_Toc504000366"/>
      <w:bookmarkStart w:id="1056" w:name="_Toc504000558"/>
      <w:bookmarkStart w:id="1057" w:name="_Toc504000367"/>
      <w:bookmarkStart w:id="1058" w:name="_Toc504000559"/>
      <w:bookmarkStart w:id="1059" w:name="_Toc501538192"/>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14:paraId="1EE78E57" w14:textId="77777777" w:rsidR="0031075C" w:rsidRPr="009C567D" w:rsidRDefault="0031075C" w:rsidP="00B52886">
      <w:pPr>
        <w:pStyle w:val="Heading1"/>
      </w:pPr>
      <w:bookmarkStart w:id="1060" w:name="_Toc504000369"/>
      <w:bookmarkStart w:id="1061" w:name="_Toc504000561"/>
      <w:bookmarkStart w:id="1062" w:name="_Toc504000370"/>
      <w:bookmarkStart w:id="1063" w:name="_Toc504000562"/>
      <w:bookmarkStart w:id="1064" w:name="_Toc504000371"/>
      <w:bookmarkStart w:id="1065" w:name="_Toc504000563"/>
      <w:bookmarkStart w:id="1066" w:name="_Toc504000372"/>
      <w:bookmarkStart w:id="1067" w:name="_Toc504000564"/>
      <w:bookmarkStart w:id="1068" w:name="_Toc504000373"/>
      <w:bookmarkStart w:id="1069" w:name="_Toc504000565"/>
      <w:bookmarkStart w:id="1070" w:name="_Toc504000374"/>
      <w:bookmarkStart w:id="1071" w:name="_Toc504000566"/>
      <w:bookmarkStart w:id="1072" w:name="_Toc504000375"/>
      <w:bookmarkStart w:id="1073" w:name="_Toc504000567"/>
      <w:bookmarkStart w:id="1074" w:name="_Toc495586050"/>
      <w:bookmarkStart w:id="1075" w:name="_Toc495586126"/>
      <w:bookmarkStart w:id="1076" w:name="_Toc495586203"/>
      <w:bookmarkStart w:id="1077" w:name="_Toc495589663"/>
      <w:bookmarkStart w:id="1078" w:name="_Toc495602939"/>
      <w:bookmarkStart w:id="1079" w:name="_Toc495603100"/>
      <w:bookmarkStart w:id="1080" w:name="_Toc495603263"/>
      <w:bookmarkStart w:id="1081" w:name="_Toc495603421"/>
      <w:bookmarkStart w:id="1082" w:name="_Toc495603670"/>
      <w:bookmarkStart w:id="1083" w:name="_Toc495684185"/>
      <w:bookmarkStart w:id="1084" w:name="_Toc495684778"/>
      <w:bookmarkStart w:id="1085" w:name="_Toc495755279"/>
      <w:bookmarkStart w:id="1086" w:name="_Toc495842256"/>
      <w:bookmarkStart w:id="1087" w:name="_Toc495843184"/>
      <w:bookmarkStart w:id="1088" w:name="_Toc495875941"/>
      <w:bookmarkStart w:id="1089" w:name="_Toc495906217"/>
      <w:bookmarkStart w:id="1090" w:name="_Toc496016892"/>
      <w:bookmarkStart w:id="1091" w:name="_Toc496017057"/>
      <w:bookmarkStart w:id="1092" w:name="_Toc496022948"/>
      <w:bookmarkStart w:id="1093" w:name="_Toc496086830"/>
      <w:bookmarkStart w:id="1094" w:name="_Toc496107170"/>
      <w:bookmarkStart w:id="1095" w:name="_Toc496124449"/>
      <w:bookmarkStart w:id="1096" w:name="_Toc496131626"/>
      <w:bookmarkStart w:id="1097" w:name="_Toc496434067"/>
      <w:bookmarkStart w:id="1098" w:name="_Toc496514433"/>
      <w:bookmarkStart w:id="1099" w:name="_Toc501535194"/>
      <w:bookmarkStart w:id="1100" w:name="_Toc501535334"/>
      <w:bookmarkStart w:id="1101" w:name="_Toc501537113"/>
      <w:bookmarkStart w:id="1102" w:name="_Toc501538193"/>
      <w:bookmarkStart w:id="1103" w:name="_Toc501538487"/>
      <w:bookmarkStart w:id="1104" w:name="_Toc501538631"/>
      <w:bookmarkStart w:id="1105" w:name="_Toc501538775"/>
      <w:bookmarkStart w:id="1106" w:name="_Toc502911294"/>
      <w:bookmarkStart w:id="1107" w:name="_Toc503083184"/>
      <w:bookmarkStart w:id="1108" w:name="_Toc503083319"/>
      <w:bookmarkStart w:id="1109" w:name="_Toc503196776"/>
      <w:bookmarkStart w:id="1110" w:name="_Toc503252937"/>
      <w:bookmarkStart w:id="1111" w:name="_Toc503253083"/>
      <w:bookmarkStart w:id="1112" w:name="_Toc503253229"/>
      <w:bookmarkStart w:id="1113" w:name="_Toc503253375"/>
      <w:bookmarkStart w:id="1114" w:name="_Toc503263451"/>
      <w:bookmarkStart w:id="1115" w:name="_Toc503871238"/>
      <w:bookmarkStart w:id="1116" w:name="_Toc503953542"/>
      <w:bookmarkStart w:id="1117" w:name="_Toc503982184"/>
      <w:bookmarkStart w:id="1118" w:name="_Toc503982333"/>
      <w:bookmarkStart w:id="1119" w:name="_Toc503998254"/>
      <w:bookmarkStart w:id="1120" w:name="_Toc503998407"/>
      <w:bookmarkStart w:id="1121" w:name="_Toc504000378"/>
      <w:bookmarkStart w:id="1122" w:name="_Toc504000570"/>
      <w:bookmarkStart w:id="1123" w:name="_Toc501535195"/>
      <w:bookmarkStart w:id="1124" w:name="_Toc501535335"/>
      <w:bookmarkStart w:id="1125" w:name="_Toc501537114"/>
      <w:bookmarkStart w:id="1126" w:name="_Toc501538194"/>
      <w:bookmarkStart w:id="1127" w:name="_Toc501538488"/>
      <w:bookmarkStart w:id="1128" w:name="_Toc501538632"/>
      <w:bookmarkStart w:id="1129" w:name="_Toc501538776"/>
      <w:bookmarkStart w:id="1130" w:name="_Toc502911295"/>
      <w:bookmarkStart w:id="1131" w:name="_Toc503083185"/>
      <w:bookmarkStart w:id="1132" w:name="_Toc503083320"/>
      <w:bookmarkStart w:id="1133" w:name="_Toc503196777"/>
      <w:bookmarkStart w:id="1134" w:name="_Toc503252938"/>
      <w:bookmarkStart w:id="1135" w:name="_Toc503253084"/>
      <w:bookmarkStart w:id="1136" w:name="_Toc503253230"/>
      <w:bookmarkStart w:id="1137" w:name="_Toc503253376"/>
      <w:bookmarkStart w:id="1138" w:name="_Toc503263452"/>
      <w:bookmarkStart w:id="1139" w:name="_Toc503871239"/>
      <w:bookmarkStart w:id="1140" w:name="_Toc503953543"/>
      <w:bookmarkStart w:id="1141" w:name="_Toc503982185"/>
      <w:bookmarkStart w:id="1142" w:name="_Toc503982334"/>
      <w:bookmarkStart w:id="1143" w:name="_Toc503998255"/>
      <w:bookmarkStart w:id="1144" w:name="_Toc503998408"/>
      <w:bookmarkStart w:id="1145" w:name="_Toc504000379"/>
      <w:bookmarkStart w:id="1146" w:name="_Toc504000571"/>
      <w:bookmarkStart w:id="1147" w:name="_Toc501535196"/>
      <w:bookmarkStart w:id="1148" w:name="_Toc501535336"/>
      <w:bookmarkStart w:id="1149" w:name="_Toc501537115"/>
      <w:bookmarkStart w:id="1150" w:name="_Toc501538195"/>
      <w:bookmarkStart w:id="1151" w:name="_Toc501538489"/>
      <w:bookmarkStart w:id="1152" w:name="_Toc501538633"/>
      <w:bookmarkStart w:id="1153" w:name="_Toc501538777"/>
      <w:bookmarkStart w:id="1154" w:name="_Toc502911296"/>
      <w:bookmarkStart w:id="1155" w:name="_Toc503083186"/>
      <w:bookmarkStart w:id="1156" w:name="_Toc503083321"/>
      <w:bookmarkStart w:id="1157" w:name="_Toc503196778"/>
      <w:bookmarkStart w:id="1158" w:name="_Toc503252939"/>
      <w:bookmarkStart w:id="1159" w:name="_Toc503253085"/>
      <w:bookmarkStart w:id="1160" w:name="_Toc503253231"/>
      <w:bookmarkStart w:id="1161" w:name="_Toc503253377"/>
      <w:bookmarkStart w:id="1162" w:name="_Toc503263453"/>
      <w:bookmarkStart w:id="1163" w:name="_Toc503871240"/>
      <w:bookmarkStart w:id="1164" w:name="_Toc503953544"/>
      <w:bookmarkStart w:id="1165" w:name="_Toc503982186"/>
      <w:bookmarkStart w:id="1166" w:name="_Toc503982335"/>
      <w:bookmarkStart w:id="1167" w:name="_Toc503998256"/>
      <w:bookmarkStart w:id="1168" w:name="_Toc503998409"/>
      <w:bookmarkStart w:id="1169" w:name="_Toc504000380"/>
      <w:bookmarkStart w:id="1170" w:name="_Toc504000572"/>
      <w:bookmarkStart w:id="1171" w:name="_Toc504000381"/>
      <w:bookmarkStart w:id="1172" w:name="_Toc504000573"/>
      <w:bookmarkStart w:id="1173" w:name="_Toc504000382"/>
      <w:bookmarkStart w:id="1174" w:name="_Toc504000574"/>
      <w:bookmarkStart w:id="1175" w:name="_Toc504000383"/>
      <w:bookmarkStart w:id="1176" w:name="_Toc504000575"/>
      <w:bookmarkStart w:id="1177" w:name="_Toc504000384"/>
      <w:bookmarkStart w:id="1178" w:name="_Toc504000576"/>
      <w:bookmarkStart w:id="1179" w:name="_Toc504000386"/>
      <w:bookmarkStart w:id="1180" w:name="_Toc504000578"/>
      <w:bookmarkStart w:id="1181" w:name="_Toc504000387"/>
      <w:bookmarkStart w:id="1182" w:name="_Toc504000579"/>
      <w:bookmarkStart w:id="1183" w:name="_Toc504000388"/>
      <w:bookmarkStart w:id="1184" w:name="_Toc504000580"/>
      <w:bookmarkStart w:id="1185" w:name="_Toc504000389"/>
      <w:bookmarkStart w:id="1186" w:name="_Toc504000581"/>
      <w:bookmarkStart w:id="1187" w:name="_Toc504000582"/>
      <w:bookmarkStart w:id="1188" w:name="_Toc504000583"/>
      <w:bookmarkStart w:id="1189" w:name="_Toc507657372"/>
      <w:bookmarkStart w:id="1190" w:name="_Toc507657928"/>
      <w:bookmarkStart w:id="1191" w:name="_Toc507658099"/>
      <w:bookmarkStart w:id="1192" w:name="_Toc507658144"/>
      <w:bookmarkStart w:id="1193" w:name="_Toc507658179"/>
      <w:bookmarkStart w:id="1194" w:name="_Toc508089575"/>
      <w:bookmarkStart w:id="1195" w:name="_Toc508630254"/>
      <w:bookmarkStart w:id="1196" w:name="_Toc507657373"/>
      <w:bookmarkStart w:id="1197" w:name="_Toc507657929"/>
      <w:bookmarkStart w:id="1198" w:name="_Toc507658100"/>
      <w:bookmarkStart w:id="1199" w:name="_Toc507658145"/>
      <w:bookmarkStart w:id="1200" w:name="_Toc507658180"/>
      <w:bookmarkStart w:id="1201" w:name="_Toc508089576"/>
      <w:bookmarkStart w:id="1202" w:name="_Toc508630255"/>
      <w:bookmarkStart w:id="1203" w:name="_Toc511551115"/>
      <w:bookmarkStart w:id="1204" w:name="_Toc512333510"/>
      <w:bookmarkStart w:id="1205" w:name="_Toc512613486"/>
      <w:bookmarkStart w:id="1206" w:name="_Toc511551116"/>
      <w:bookmarkStart w:id="1207" w:name="_Toc512333511"/>
      <w:bookmarkStart w:id="1208" w:name="_Toc512613487"/>
      <w:bookmarkStart w:id="1209" w:name="_Toc511551117"/>
      <w:bookmarkStart w:id="1210" w:name="_Toc512333512"/>
      <w:bookmarkStart w:id="1211" w:name="_Toc512613488"/>
      <w:bookmarkStart w:id="1212" w:name="_Toc533938667"/>
      <w:bookmarkStart w:id="1213" w:name="_Toc501538196"/>
      <w:bookmarkStart w:id="1214" w:name="_Toc13765920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r w:rsidRPr="009C567D">
        <w:t>3</w:t>
      </w:r>
      <w:r w:rsidRPr="009C567D">
        <w:tab/>
        <w:t>Rain bi-static scattering cross section</w:t>
      </w:r>
      <w:bookmarkEnd w:id="1212"/>
      <w:bookmarkEnd w:id="1214"/>
    </w:p>
    <w:p w14:paraId="344C6D9B" w14:textId="77777777" w:rsidR="0031075C" w:rsidRPr="009C567D" w:rsidRDefault="0031075C" w:rsidP="00B52886">
      <w:pPr>
        <w:jc w:val="both"/>
      </w:pPr>
      <w:r w:rsidRPr="009C567D">
        <w:t xml:space="preserve">The proposed rain bi-static scattering cross section </w:t>
      </w:r>
      <m:oMath>
        <m:sSub>
          <m:sSubPr>
            <m:ctrlPr>
              <w:rPr>
                <w:rFonts w:ascii="Cambria Math" w:hAnsi="Cambria Math"/>
                <w:i/>
              </w:rPr>
            </m:ctrlPr>
          </m:sSubPr>
          <m:e>
            <m:r>
              <w:rPr>
                <w:rFonts w:ascii="Cambria Math" w:hAnsi="Cambria Math"/>
              </w:rPr>
              <m:t>σ</m:t>
            </m:r>
          </m:e>
          <m:sub>
            <m:r>
              <w:rPr>
                <w:rFonts w:ascii="Cambria Math" w:hAnsi="Cambria Math"/>
              </w:rPr>
              <m:t>pq</m:t>
            </m:r>
          </m:sub>
        </m:sSub>
      </m:oMath>
      <w:r w:rsidRPr="009C567D">
        <w:t xml:space="preserve"> per unit volume is taken to be the bi-static cross section reported in (41) based on Mie scattering. These bi-static cross section formulations are used because they yield more rigorous values. Those values can also be used to investigate the validity domains of the corresponding values based on the Rayleigh approximation. </w:t>
      </w:r>
    </w:p>
    <w:p w14:paraId="7315B084" w14:textId="77777777" w:rsidR="0031075C" w:rsidRPr="009C567D" w:rsidRDefault="0031075C" w:rsidP="00B52886">
      <w:pPr>
        <w:jc w:val="both"/>
      </w:pPr>
      <w:r w:rsidRPr="009C567D">
        <w:t>Introducing (42a)-(42d) into (41) and performing the integration yields the following formulations for the rain bi-static cross section per unit volume.</w:t>
      </w:r>
    </w:p>
    <w:p w14:paraId="2221B6A9" w14:textId="77777777" w:rsidR="0031075C" w:rsidRPr="009C567D" w:rsidRDefault="0031075C" w:rsidP="00B52886">
      <w:pPr>
        <w:pStyle w:val="Equation"/>
      </w:pPr>
      <w:r w:rsidRPr="009C567D">
        <w:tab/>
      </w:r>
      <w:r w:rsidRPr="009C567D">
        <w:tab/>
      </w:r>
      <m:oMath>
        <m:sSub>
          <m:sSubPr>
            <m:ctrlPr>
              <w:rPr>
                <w:rFonts w:ascii="Cambria Math" w:hAnsi="Cambria Math"/>
              </w:rPr>
            </m:ctrlPr>
          </m:sSubPr>
          <m:e>
            <m:r>
              <w:rPr>
                <w:rFonts w:ascii="Cambria Math" w:hAnsi="Cambria Math"/>
              </w:rPr>
              <m:t>σ</m:t>
            </m:r>
          </m:e>
          <m:sub>
            <m:r>
              <w:rPr>
                <w:rFonts w:ascii="Cambria Math" w:hAnsi="Cambria Math"/>
              </w:rPr>
              <m:t>vv</m:t>
            </m:r>
          </m:sub>
        </m:sSub>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η</m:t>
                </m:r>
              </m:e>
              <m:sub>
                <m:r>
                  <w:rPr>
                    <w:rFonts w:ascii="Cambria Math" w:hAnsi="Cambria Math"/>
                  </w:rPr>
                  <m:t>2</m:t>
                </m:r>
              </m:sub>
            </m:sSub>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1</m:t>
                </m:r>
              </m:sub>
            </m:sSub>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e>
                </m:d>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η</m:t>
                </m:r>
              </m:e>
              <m:sub>
                <m:r>
                  <w:rPr>
                    <w:rFonts w:ascii="Cambria Math" w:hAnsi="Cambria Math"/>
                  </w:rPr>
                  <m:t>12</m:t>
                </m:r>
              </m:sub>
            </m:sSub>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2</m:t>
                </m:r>
                <m:sSub>
                  <m:sSubPr>
                    <m:ctrlPr>
                      <w:rPr>
                        <w:rFonts w:ascii="Cambria Math" w:hAnsi="Cambria Math"/>
                      </w:rPr>
                    </m:ctrlPr>
                  </m:sSubPr>
                  <m:e>
                    <m:r>
                      <w:rPr>
                        <w:rFonts w:ascii="Cambria Math" w:hAnsi="Cambria Math"/>
                      </w:rPr>
                      <m:t>α</m:t>
                    </m:r>
                  </m:e>
                  <m:sub>
                    <m:r>
                      <w:rPr>
                        <w:rFonts w:ascii="Cambria Math" w:hAnsi="Cambria Math"/>
                      </w:rPr>
                      <m:t>vi</m:t>
                    </m:r>
                  </m:sub>
                </m:sSub>
              </m:e>
            </m:func>
            <m:func>
              <m:funcPr>
                <m:ctrlPr>
                  <w:rPr>
                    <w:rFonts w:ascii="Cambria Math" w:hAnsi="Cambria Math"/>
                  </w:rPr>
                </m:ctrlPr>
              </m:funcPr>
              <m:fName>
                <m:r>
                  <m:rPr>
                    <m:sty m:val="p"/>
                  </m:rPr>
                  <w:rPr>
                    <w:rFonts w:ascii="Cambria Math" w:hAnsi="Cambria Math"/>
                  </w:rPr>
                  <m:t>sin</m:t>
                </m:r>
              </m:fName>
              <m:e>
                <m:r>
                  <w:rPr>
                    <w:rFonts w:ascii="Cambria Math" w:hAnsi="Cambria Math"/>
                  </w:rPr>
                  <m:t>2</m:t>
                </m:r>
                <m:sSub>
                  <m:sSubPr>
                    <m:ctrlPr>
                      <w:rPr>
                        <w:rFonts w:ascii="Cambria Math" w:hAnsi="Cambria Math"/>
                      </w:rPr>
                    </m:ctrlPr>
                  </m:sSubPr>
                  <m:e>
                    <m:r>
                      <w:rPr>
                        <w:rFonts w:ascii="Cambria Math" w:hAnsi="Cambria Math"/>
                      </w:rPr>
                      <m:t>α</m:t>
                    </m:r>
                  </m:e>
                  <m:sub>
                    <m:r>
                      <w:rPr>
                        <w:rFonts w:ascii="Cambria Math" w:hAnsi="Cambria Math"/>
                      </w:rPr>
                      <m:t>vs</m:t>
                    </m:r>
                  </m:sub>
                </m:sSub>
              </m:e>
            </m:func>
          </m:e>
        </m:d>
      </m:oMath>
      <w:r w:rsidRPr="009C567D">
        <w:tab/>
      </w:r>
    </w:p>
    <w:p w14:paraId="02692ADE" w14:textId="77777777" w:rsidR="0031075C" w:rsidRPr="009C567D" w:rsidRDefault="0031075C" w:rsidP="00B52886">
      <w:pPr>
        <w:pStyle w:val="Equation"/>
      </w:pPr>
      <w:r w:rsidRPr="009C567D">
        <w:tab/>
      </w:r>
      <w:r w:rsidRPr="009C567D">
        <w:tab/>
      </w:r>
      <m:oMath>
        <m:sSub>
          <m:sSubPr>
            <m:ctrlPr>
              <w:rPr>
                <w:rFonts w:ascii="Cambria Math" w:hAnsi="Cambria Math"/>
              </w:rPr>
            </m:ctrlPr>
          </m:sSubPr>
          <m:e>
            <m:r>
              <w:rPr>
                <w:rFonts w:ascii="Cambria Math" w:hAnsi="Cambria Math"/>
              </w:rPr>
              <m:t>σ</m:t>
            </m:r>
          </m:e>
          <m:sub>
            <m:r>
              <w:rPr>
                <w:rFonts w:ascii="Cambria Math" w:hAnsi="Cambria Math"/>
              </w:rPr>
              <m:t>vh</m:t>
            </m:r>
          </m:sub>
        </m:sSub>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η</m:t>
                </m:r>
              </m:e>
              <m:sub>
                <m:r>
                  <w:rPr>
                    <w:rFonts w:ascii="Cambria Math" w:hAnsi="Cambria Math"/>
                  </w:rPr>
                  <m:t>2</m:t>
                </m:r>
              </m:sub>
            </m:sSub>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1</m:t>
                </m:r>
              </m:sub>
            </m:sSub>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η</m:t>
                </m:r>
              </m:e>
              <m:sub>
                <m:r>
                  <w:rPr>
                    <w:rFonts w:ascii="Cambria Math" w:hAnsi="Cambria Math"/>
                  </w:rPr>
                  <m:t>12</m:t>
                </m:r>
              </m:sub>
            </m:sSub>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2</m:t>
                </m:r>
                <m:sSub>
                  <m:sSubPr>
                    <m:ctrlPr>
                      <w:rPr>
                        <w:rFonts w:ascii="Cambria Math" w:hAnsi="Cambria Math"/>
                      </w:rPr>
                    </m:ctrlPr>
                  </m:sSubPr>
                  <m:e>
                    <m:r>
                      <w:rPr>
                        <w:rFonts w:ascii="Cambria Math" w:hAnsi="Cambria Math"/>
                      </w:rPr>
                      <m:t>α</m:t>
                    </m:r>
                  </m:e>
                  <m:sub>
                    <m:r>
                      <w:rPr>
                        <w:rFonts w:ascii="Cambria Math" w:hAnsi="Cambria Math"/>
                      </w:rPr>
                      <m:t>vi</m:t>
                    </m:r>
                  </m:sub>
                </m:sSub>
              </m:e>
            </m:func>
            <m:func>
              <m:funcPr>
                <m:ctrlPr>
                  <w:rPr>
                    <w:rFonts w:ascii="Cambria Math" w:hAnsi="Cambria Math"/>
                  </w:rPr>
                </m:ctrlPr>
              </m:funcPr>
              <m:fName>
                <m:r>
                  <m:rPr>
                    <m:sty m:val="p"/>
                  </m:rPr>
                  <w:rPr>
                    <w:rFonts w:ascii="Cambria Math" w:hAnsi="Cambria Math"/>
                  </w:rPr>
                  <m:t>sin</m:t>
                </m:r>
              </m:fName>
              <m:e>
                <m:r>
                  <w:rPr>
                    <w:rFonts w:ascii="Cambria Math" w:hAnsi="Cambria Math"/>
                  </w:rPr>
                  <m:t>2</m:t>
                </m:r>
                <m:sSub>
                  <m:sSubPr>
                    <m:ctrlPr>
                      <w:rPr>
                        <w:rFonts w:ascii="Cambria Math" w:hAnsi="Cambria Math"/>
                      </w:rPr>
                    </m:ctrlPr>
                  </m:sSubPr>
                  <m:e>
                    <m:r>
                      <w:rPr>
                        <w:rFonts w:ascii="Cambria Math" w:hAnsi="Cambria Math"/>
                      </w:rPr>
                      <m:t>α</m:t>
                    </m:r>
                  </m:e>
                  <m:sub>
                    <m:r>
                      <w:rPr>
                        <w:rFonts w:ascii="Cambria Math" w:hAnsi="Cambria Math"/>
                      </w:rPr>
                      <m:t>vs</m:t>
                    </m:r>
                  </m:sub>
                </m:sSub>
              </m:e>
            </m:func>
          </m:e>
        </m:d>
      </m:oMath>
      <w:r w:rsidRPr="009C567D">
        <w:tab/>
      </w:r>
    </w:p>
    <w:p w14:paraId="179E4657" w14:textId="77777777" w:rsidR="0031075C" w:rsidRPr="009C567D" w:rsidRDefault="0031075C" w:rsidP="00B52886">
      <w:pPr>
        <w:pStyle w:val="Equation"/>
      </w:pPr>
      <w:r w:rsidRPr="009C567D">
        <w:tab/>
      </w:r>
      <w:r w:rsidRPr="009C567D">
        <w:tab/>
      </w:r>
      <m:oMath>
        <m:sSub>
          <m:sSubPr>
            <m:ctrlPr>
              <w:rPr>
                <w:rFonts w:ascii="Cambria Math" w:hAnsi="Cambria Math"/>
              </w:rPr>
            </m:ctrlPr>
          </m:sSubPr>
          <m:e>
            <m:r>
              <w:rPr>
                <w:rFonts w:ascii="Cambria Math" w:hAnsi="Cambria Math"/>
              </w:rPr>
              <m:t>σ</m:t>
            </m:r>
          </m:e>
          <m:sub>
            <m:r>
              <w:rPr>
                <w:rFonts w:ascii="Cambria Math" w:hAnsi="Cambria Math"/>
              </w:rPr>
              <m:t>hv</m:t>
            </m:r>
          </m:sub>
        </m:sSub>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η</m:t>
                </m:r>
              </m:e>
              <m:sub>
                <m:r>
                  <w:rPr>
                    <w:rFonts w:ascii="Cambria Math" w:hAnsi="Cambria Math"/>
                  </w:rPr>
                  <m:t>2</m:t>
                </m:r>
              </m:sub>
            </m:sSub>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1</m:t>
                </m:r>
              </m:sub>
            </m:sSub>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η</m:t>
                </m:r>
              </m:e>
              <m:sub>
                <m:r>
                  <w:rPr>
                    <w:rFonts w:ascii="Cambria Math" w:hAnsi="Cambria Math"/>
                  </w:rPr>
                  <m:t>12</m:t>
                </m:r>
              </m:sub>
            </m:sSub>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2</m:t>
                </m:r>
                <m:sSub>
                  <m:sSubPr>
                    <m:ctrlPr>
                      <w:rPr>
                        <w:rFonts w:ascii="Cambria Math" w:hAnsi="Cambria Math"/>
                      </w:rPr>
                    </m:ctrlPr>
                  </m:sSubPr>
                  <m:e>
                    <m:r>
                      <w:rPr>
                        <w:rFonts w:ascii="Cambria Math" w:hAnsi="Cambria Math"/>
                      </w:rPr>
                      <m:t>α</m:t>
                    </m:r>
                  </m:e>
                  <m:sub>
                    <m:r>
                      <w:rPr>
                        <w:rFonts w:ascii="Cambria Math" w:hAnsi="Cambria Math"/>
                      </w:rPr>
                      <m:t>vi</m:t>
                    </m:r>
                  </m:sub>
                </m:sSub>
              </m:e>
            </m:func>
            <m:func>
              <m:funcPr>
                <m:ctrlPr>
                  <w:rPr>
                    <w:rFonts w:ascii="Cambria Math" w:hAnsi="Cambria Math"/>
                  </w:rPr>
                </m:ctrlPr>
              </m:funcPr>
              <m:fName>
                <m:r>
                  <m:rPr>
                    <m:sty m:val="p"/>
                  </m:rPr>
                  <w:rPr>
                    <w:rFonts w:ascii="Cambria Math" w:hAnsi="Cambria Math"/>
                  </w:rPr>
                  <m:t>sin2</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e>
        </m:d>
      </m:oMath>
      <w:r w:rsidRPr="009C567D">
        <w:tab/>
      </w:r>
    </w:p>
    <w:p w14:paraId="2DFD3A38" w14:textId="77777777" w:rsidR="0031075C" w:rsidRPr="009C567D" w:rsidRDefault="0031075C" w:rsidP="00B52886">
      <w:pPr>
        <w:pStyle w:val="Equation"/>
      </w:pPr>
      <w:r w:rsidRPr="009C567D">
        <w:tab/>
      </w:r>
      <w:r w:rsidRPr="009C567D">
        <w:tab/>
      </w:r>
      <m:oMath>
        <m:sSub>
          <m:sSubPr>
            <m:ctrlPr>
              <w:rPr>
                <w:rFonts w:ascii="Cambria Math" w:hAnsi="Cambria Math"/>
              </w:rPr>
            </m:ctrlPr>
          </m:sSubPr>
          <m:e>
            <m:r>
              <w:rPr>
                <w:rFonts w:ascii="Cambria Math" w:hAnsi="Cambria Math"/>
              </w:rPr>
              <m:t>σ</m:t>
            </m:r>
          </m:e>
          <m:sub>
            <m:r>
              <w:rPr>
                <w:rFonts w:ascii="Cambria Math" w:hAnsi="Cambria Math"/>
              </w:rPr>
              <m:t>hh</m:t>
            </m:r>
          </m:sub>
        </m:sSub>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η</m:t>
                </m:r>
              </m:e>
              <m:sub>
                <m:r>
                  <w:rPr>
                    <w:rFonts w:ascii="Cambria Math" w:hAnsi="Cambria Math"/>
                  </w:rPr>
                  <m:t>2</m:t>
                </m:r>
              </m:sub>
            </m:sSub>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1</m:t>
                </m:r>
              </m:sub>
            </m:sSub>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e>
                </m:d>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w:rPr>
                    <w:rFonts w:ascii="Cambria Math" w:hAnsi="Cambria Math"/>
                  </w:rPr>
                  <m:t>η</m:t>
                </m:r>
              </m:e>
              <m:sub>
                <m:r>
                  <w:rPr>
                    <w:rFonts w:ascii="Cambria Math" w:hAnsi="Cambria Math"/>
                  </w:rPr>
                  <m:t>12</m:t>
                </m:r>
              </m:sub>
            </m:sSub>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2</m:t>
                </m:r>
                <m:sSub>
                  <m:sSubPr>
                    <m:ctrlPr>
                      <w:rPr>
                        <w:rFonts w:ascii="Cambria Math" w:hAnsi="Cambria Math"/>
                      </w:rPr>
                    </m:ctrlPr>
                  </m:sSubPr>
                  <m:e>
                    <m:r>
                      <w:rPr>
                        <w:rFonts w:ascii="Cambria Math" w:hAnsi="Cambria Math"/>
                      </w:rPr>
                      <m:t>α</m:t>
                    </m:r>
                  </m:e>
                  <m:sub>
                    <m:r>
                      <w:rPr>
                        <w:rFonts w:ascii="Cambria Math" w:hAnsi="Cambria Math"/>
                      </w:rPr>
                      <m:t>vi</m:t>
                    </m:r>
                  </m:sub>
                </m:sSub>
              </m:e>
            </m:func>
            <m:func>
              <m:funcPr>
                <m:ctrlPr>
                  <w:rPr>
                    <w:rFonts w:ascii="Cambria Math" w:hAnsi="Cambria Math"/>
                  </w:rPr>
                </m:ctrlPr>
              </m:funcPr>
              <m:fName>
                <m:r>
                  <m:rPr>
                    <m:sty m:val="p"/>
                  </m:rPr>
                  <w:rPr>
                    <w:rFonts w:ascii="Cambria Math" w:hAnsi="Cambria Math"/>
                  </w:rPr>
                  <m:t>sin</m:t>
                </m:r>
              </m:fName>
              <m:e>
                <m:r>
                  <w:rPr>
                    <w:rFonts w:ascii="Cambria Math" w:hAnsi="Cambria Math"/>
                  </w:rPr>
                  <m:t>2</m:t>
                </m:r>
                <m:sSub>
                  <m:sSubPr>
                    <m:ctrlPr>
                      <w:rPr>
                        <w:rFonts w:ascii="Cambria Math" w:hAnsi="Cambria Math"/>
                      </w:rPr>
                    </m:ctrlPr>
                  </m:sSubPr>
                  <m:e>
                    <m:r>
                      <w:rPr>
                        <w:rFonts w:ascii="Cambria Math" w:hAnsi="Cambria Math"/>
                      </w:rPr>
                      <m:t>α</m:t>
                    </m:r>
                  </m:e>
                  <m:sub>
                    <m:r>
                      <w:rPr>
                        <w:rFonts w:ascii="Cambria Math" w:hAnsi="Cambria Math"/>
                      </w:rPr>
                      <m:t>vs</m:t>
                    </m:r>
                  </m:sub>
                </m:sSub>
              </m:e>
            </m:func>
          </m:e>
        </m:d>
      </m:oMath>
      <w:r w:rsidRPr="009C567D">
        <w:tab/>
        <w:t>(45)</w:t>
      </w:r>
    </w:p>
    <w:p w14:paraId="66AF532E" w14:textId="77777777" w:rsidR="0031075C" w:rsidRPr="009C567D" w:rsidRDefault="0031075C" w:rsidP="00CE1C20">
      <w:pPr>
        <w:tabs>
          <w:tab w:val="center" w:pos="4770"/>
          <w:tab w:val="right" w:pos="9630"/>
        </w:tabs>
        <w:rPr>
          <w:szCs w:val="24"/>
        </w:rPr>
      </w:pPr>
      <w:r w:rsidRPr="009C567D">
        <w:rPr>
          <w:szCs w:val="24"/>
        </w:rPr>
        <w:t xml:space="preserve">with </w:t>
      </w:r>
      <m:oMath>
        <m:sSub>
          <m:sSubPr>
            <m:ctrlPr>
              <w:rPr>
                <w:rFonts w:ascii="Cambria Math" w:hAnsi="Cambria Math"/>
                <w:i/>
                <w:szCs w:val="24"/>
              </w:rPr>
            </m:ctrlPr>
          </m:sSubPr>
          <m:e>
            <m:r>
              <w:rPr>
                <w:rFonts w:ascii="Cambria Math" w:hAnsi="Cambria Math"/>
                <w:szCs w:val="24"/>
              </w:rPr>
              <m:t>η</m:t>
            </m:r>
          </m:e>
          <m:sub>
            <m:r>
              <w:rPr>
                <w:rFonts w:ascii="Cambria Math" w:hAnsi="Cambria Math"/>
                <w:szCs w:val="24"/>
              </w:rPr>
              <m:t>1</m:t>
            </m:r>
          </m:sub>
        </m:sSub>
      </m:oMath>
      <w:r w:rsidRPr="009C567D">
        <w:rPr>
          <w:szCs w:val="24"/>
        </w:rPr>
        <w:t xml:space="preserve">, </w:t>
      </w:r>
      <m:oMath>
        <m:sSub>
          <m:sSubPr>
            <m:ctrlPr>
              <w:rPr>
                <w:rFonts w:ascii="Cambria Math" w:hAnsi="Cambria Math"/>
                <w:i/>
                <w:szCs w:val="24"/>
              </w:rPr>
            </m:ctrlPr>
          </m:sSubPr>
          <m:e>
            <m:r>
              <w:rPr>
                <w:rFonts w:ascii="Cambria Math" w:hAnsi="Cambria Math"/>
                <w:szCs w:val="24"/>
              </w:rPr>
              <m:t>η</m:t>
            </m:r>
          </m:e>
          <m:sub>
            <m:r>
              <w:rPr>
                <w:rFonts w:ascii="Cambria Math" w:hAnsi="Cambria Math"/>
                <w:szCs w:val="24"/>
              </w:rPr>
              <m:t>2</m:t>
            </m:r>
          </m:sub>
        </m:sSub>
      </m:oMath>
      <w:r w:rsidRPr="009C567D">
        <w:rPr>
          <w:szCs w:val="24"/>
        </w:rPr>
        <w:t xml:space="preserve">, and </w:t>
      </w:r>
      <m:oMath>
        <m:sSub>
          <m:sSubPr>
            <m:ctrlPr>
              <w:rPr>
                <w:rFonts w:ascii="Cambria Math" w:hAnsi="Cambria Math"/>
                <w:i/>
                <w:szCs w:val="24"/>
              </w:rPr>
            </m:ctrlPr>
          </m:sSubPr>
          <m:e>
            <m:r>
              <w:rPr>
                <w:rFonts w:ascii="Cambria Math" w:hAnsi="Cambria Math"/>
                <w:szCs w:val="24"/>
              </w:rPr>
              <m:t>η</m:t>
            </m:r>
          </m:e>
          <m:sub>
            <m:r>
              <w:rPr>
                <w:rFonts w:ascii="Cambria Math" w:hAnsi="Cambria Math"/>
                <w:szCs w:val="24"/>
              </w:rPr>
              <m:t>12</m:t>
            </m:r>
          </m:sub>
        </m:sSub>
      </m:oMath>
      <w:r w:rsidRPr="009C567D">
        <w:rPr>
          <w:szCs w:val="24"/>
        </w:rPr>
        <w:t xml:space="preserve"> are the local bi-static scattering cross sections per unit volume </w:t>
      </w:r>
    </w:p>
    <w:p w14:paraId="6F16E792" w14:textId="77777777" w:rsidR="0031075C" w:rsidRPr="009C567D" w:rsidRDefault="0031075C" w:rsidP="00B52886">
      <w:pPr>
        <w:pStyle w:val="Equation"/>
      </w:pPr>
      <w:r w:rsidRPr="009C567D">
        <w:tab/>
      </w:r>
      <w:r w:rsidRPr="009C567D">
        <w:tab/>
      </w:r>
      <m:oMath>
        <m:sSub>
          <m:sSubPr>
            <m:ctrlPr>
              <w:rPr>
                <w:rFonts w:ascii="Cambria Math" w:hAnsi="Cambria Math"/>
              </w:rPr>
            </m:ctrlPr>
          </m:sSubPr>
          <m:e>
            <m:r>
              <w:rPr>
                <w:rFonts w:ascii="Cambria Math" w:hAnsi="Cambria Math"/>
              </w:rPr>
              <m:t>η</m:t>
            </m:r>
          </m:e>
          <m:sub>
            <m:r>
              <w:rPr>
                <w:rFonts w:ascii="Cambria Math" w:hAnsi="Cambria Math"/>
              </w:rPr>
              <m:t>1</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r>
              <w:rPr>
                <w:rFonts w:ascii="Cambria Math" w:hAnsi="Cambria Math"/>
              </w:rPr>
              <m:t>π</m:t>
            </m:r>
          </m:num>
          <m:den>
            <m:sSup>
              <m:sSupPr>
                <m:ctrlPr>
                  <w:rPr>
                    <w:rFonts w:ascii="Cambria Math" w:hAnsi="Cambria Math"/>
                  </w:rPr>
                </m:ctrlPr>
              </m:sSupPr>
              <m:e>
                <m:r>
                  <w:rPr>
                    <w:rFonts w:ascii="Cambria Math" w:hAnsi="Cambria Math"/>
                  </w:rPr>
                  <m:t>k</m:t>
                </m:r>
              </m:e>
              <m:sup>
                <m:r>
                  <m:rPr>
                    <m:sty m:val="p"/>
                  </m:rPr>
                  <w:rPr>
                    <w:rFonts w:ascii="Cambria Math" w:hAnsi="Cambria Math"/>
                  </w:rPr>
                  <m:t>2</m:t>
                </m:r>
              </m:sup>
            </m:sSup>
          </m:den>
        </m:f>
        <m:nary>
          <m:naryPr>
            <m:limLoc m:val="subSup"/>
            <m:ctrlPr>
              <w:rPr>
                <w:rFonts w:ascii="Cambria Math" w:hAnsi="Cambria Math"/>
              </w:rPr>
            </m:ctrlPr>
          </m:naryPr>
          <m:sub>
            <m:sSub>
              <m:sSubPr>
                <m:ctrlPr>
                  <w:rPr>
                    <w:rFonts w:ascii="Cambria Math" w:hAnsi="Cambria Math"/>
                  </w:rPr>
                </m:ctrlPr>
              </m:sSubPr>
              <m:e>
                <m:r>
                  <w:rPr>
                    <w:rFonts w:ascii="Cambria Math" w:hAnsi="Cambria Math"/>
                  </w:rPr>
                  <m:t>D</m:t>
                </m:r>
              </m:e>
              <m:sub>
                <m:r>
                  <w:rPr>
                    <w:rFonts w:ascii="Cambria Math" w:hAnsi="Cambria Math"/>
                  </w:rPr>
                  <m:t>min</m:t>
                </m:r>
              </m:sub>
            </m:sSub>
          </m:sub>
          <m:sup>
            <m:sSub>
              <m:sSubPr>
                <m:ctrlPr>
                  <w:rPr>
                    <w:rFonts w:ascii="Cambria Math" w:hAnsi="Cambria Math"/>
                  </w:rPr>
                </m:ctrlPr>
              </m:sSubPr>
              <m:e>
                <m:r>
                  <w:rPr>
                    <w:rFonts w:ascii="Cambria Math" w:hAnsi="Cambria Math"/>
                  </w:rPr>
                  <m:t>D</m:t>
                </m:r>
              </m:e>
              <m:sub>
                <m:r>
                  <w:rPr>
                    <w:rFonts w:ascii="Cambria Math" w:hAnsi="Cambria Math"/>
                  </w:rPr>
                  <m:t>max</m:t>
                </m:r>
              </m:sub>
            </m:sSub>
          </m:sup>
          <m:e>
            <m:r>
              <w:rPr>
                <w:rFonts w:ascii="Cambria Math" w:hAnsi="Cambria Math"/>
              </w:rPr>
              <m:t>n</m:t>
            </m:r>
            <m:r>
              <m:rPr>
                <m:sty m:val="p"/>
              </m:rPr>
              <w:rPr>
                <w:rFonts w:ascii="Cambria Math" w:hAnsi="Cambria Math"/>
              </w:rPr>
              <m:t>(</m:t>
            </m:r>
            <m:r>
              <w:rPr>
                <w:rFonts w:ascii="Cambria Math" w:hAnsi="Cambria Math"/>
              </w:rPr>
              <m:t>D</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e>
                </m:d>
              </m:e>
              <m:sup>
                <m:r>
                  <m:rPr>
                    <m:sty m:val="p"/>
                  </m:rPr>
                  <w:rPr>
                    <w:rFonts w:ascii="Cambria Math" w:hAnsi="Cambria Math"/>
                  </w:rPr>
                  <m:t>2</m:t>
                </m:r>
              </m:sup>
            </m:sSup>
          </m:e>
        </m:nary>
        <m:r>
          <w:rPr>
            <w:rFonts w:ascii="Cambria Math" w:hAnsi="Cambria Math"/>
          </w:rPr>
          <m:t>dD</m:t>
        </m:r>
      </m:oMath>
      <w:r w:rsidRPr="009C567D">
        <w:tab/>
      </w:r>
    </w:p>
    <w:p w14:paraId="5CBEC067" w14:textId="77777777" w:rsidR="0031075C" w:rsidRPr="009C567D" w:rsidRDefault="0031075C" w:rsidP="00B52886">
      <w:pPr>
        <w:pStyle w:val="Equation"/>
      </w:pPr>
      <w:r w:rsidRPr="009C567D">
        <w:tab/>
      </w:r>
      <w:r w:rsidRPr="009C567D">
        <w:tab/>
      </w:r>
      <m:oMath>
        <m:sSub>
          <m:sSubPr>
            <m:ctrlPr>
              <w:rPr>
                <w:rFonts w:ascii="Cambria Math" w:hAnsi="Cambria Math"/>
              </w:rPr>
            </m:ctrlPr>
          </m:sSubPr>
          <m:e>
            <m:r>
              <w:rPr>
                <w:rFonts w:ascii="Cambria Math" w:hAnsi="Cambria Math"/>
              </w:rPr>
              <m:t>η</m:t>
            </m:r>
          </m:e>
          <m:sub>
            <m:r>
              <w:rPr>
                <w:rFonts w:ascii="Cambria Math" w:hAnsi="Cambria Math"/>
              </w:rPr>
              <m:t>2</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r>
              <w:rPr>
                <w:rFonts w:ascii="Cambria Math" w:hAnsi="Cambria Math"/>
              </w:rPr>
              <m:t>π</m:t>
            </m:r>
          </m:num>
          <m:den>
            <m:sSup>
              <m:sSupPr>
                <m:ctrlPr>
                  <w:rPr>
                    <w:rFonts w:ascii="Cambria Math" w:hAnsi="Cambria Math"/>
                  </w:rPr>
                </m:ctrlPr>
              </m:sSupPr>
              <m:e>
                <m:r>
                  <w:rPr>
                    <w:rFonts w:ascii="Cambria Math" w:hAnsi="Cambria Math"/>
                  </w:rPr>
                  <m:t>k</m:t>
                </m:r>
              </m:e>
              <m:sup>
                <m:r>
                  <m:rPr>
                    <m:sty m:val="p"/>
                  </m:rPr>
                  <w:rPr>
                    <w:rFonts w:ascii="Cambria Math" w:hAnsi="Cambria Math"/>
                  </w:rPr>
                  <m:t>2</m:t>
                </m:r>
              </m:sup>
            </m:sSup>
          </m:den>
        </m:f>
        <m:nary>
          <m:naryPr>
            <m:limLoc m:val="subSup"/>
            <m:ctrlPr>
              <w:rPr>
                <w:rFonts w:ascii="Cambria Math" w:hAnsi="Cambria Math"/>
              </w:rPr>
            </m:ctrlPr>
          </m:naryPr>
          <m:sub>
            <m:sSub>
              <m:sSubPr>
                <m:ctrlPr>
                  <w:rPr>
                    <w:rFonts w:ascii="Cambria Math" w:hAnsi="Cambria Math"/>
                  </w:rPr>
                </m:ctrlPr>
              </m:sSubPr>
              <m:e>
                <m:r>
                  <w:rPr>
                    <w:rFonts w:ascii="Cambria Math" w:hAnsi="Cambria Math"/>
                  </w:rPr>
                  <m:t>D</m:t>
                </m:r>
              </m:e>
              <m:sub>
                <m:r>
                  <w:rPr>
                    <w:rFonts w:ascii="Cambria Math" w:hAnsi="Cambria Math"/>
                  </w:rPr>
                  <m:t>min</m:t>
                </m:r>
              </m:sub>
            </m:sSub>
          </m:sub>
          <m:sup>
            <m:sSub>
              <m:sSubPr>
                <m:ctrlPr>
                  <w:rPr>
                    <w:rFonts w:ascii="Cambria Math" w:hAnsi="Cambria Math"/>
                  </w:rPr>
                </m:ctrlPr>
              </m:sSubPr>
              <m:e>
                <m:r>
                  <w:rPr>
                    <w:rFonts w:ascii="Cambria Math" w:hAnsi="Cambria Math"/>
                  </w:rPr>
                  <m:t>D</m:t>
                </m:r>
              </m:e>
              <m:sub>
                <m:r>
                  <w:rPr>
                    <w:rFonts w:ascii="Cambria Math" w:hAnsi="Cambria Math"/>
                  </w:rPr>
                  <m:t>max</m:t>
                </m:r>
              </m:sub>
            </m:sSub>
          </m:sup>
          <m:e>
            <m:r>
              <w:rPr>
                <w:rFonts w:ascii="Cambria Math" w:hAnsi="Cambria Math"/>
              </w:rPr>
              <m:t>n</m:t>
            </m:r>
            <m:r>
              <m:rPr>
                <m:sty m:val="p"/>
              </m:rPr>
              <w:rPr>
                <w:rFonts w:ascii="Cambria Math" w:hAnsi="Cambria Math"/>
              </w:rPr>
              <m:t>(</m:t>
            </m:r>
            <m:r>
              <w:rPr>
                <w:rFonts w:ascii="Cambria Math" w:hAnsi="Cambria Math"/>
              </w:rPr>
              <m:t>D</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e>
                </m:d>
              </m:e>
              <m:sup>
                <m:r>
                  <m:rPr>
                    <m:sty m:val="p"/>
                  </m:rPr>
                  <w:rPr>
                    <w:rFonts w:ascii="Cambria Math" w:hAnsi="Cambria Math"/>
                  </w:rPr>
                  <m:t>2</m:t>
                </m:r>
              </m:sup>
            </m:sSup>
          </m:e>
        </m:nary>
        <m:r>
          <w:rPr>
            <w:rFonts w:ascii="Cambria Math" w:hAnsi="Cambria Math"/>
          </w:rPr>
          <m:t>dD</m:t>
        </m:r>
      </m:oMath>
      <w:r w:rsidRPr="009C567D">
        <w:tab/>
      </w:r>
    </w:p>
    <w:p w14:paraId="1CE80CB5" w14:textId="77777777" w:rsidR="0031075C" w:rsidRPr="009C567D" w:rsidRDefault="0031075C" w:rsidP="00B52886">
      <w:pPr>
        <w:pStyle w:val="Equation"/>
      </w:pPr>
      <w:r w:rsidRPr="009C567D">
        <w:tab/>
      </w:r>
      <w:r w:rsidRPr="009C567D">
        <w:tab/>
      </w:r>
      <m:oMath>
        <m:sSub>
          <m:sSubPr>
            <m:ctrlPr>
              <w:rPr>
                <w:rFonts w:ascii="Cambria Math" w:hAnsi="Cambria Math"/>
              </w:rPr>
            </m:ctrlPr>
          </m:sSubPr>
          <m:e>
            <m:r>
              <w:rPr>
                <w:rFonts w:ascii="Cambria Math" w:hAnsi="Cambria Math"/>
              </w:rPr>
              <m:t>η</m:t>
            </m:r>
          </m:e>
          <m:sub>
            <m:r>
              <w:rPr>
                <w:rFonts w:ascii="Cambria Math" w:hAnsi="Cambria Math"/>
              </w:rPr>
              <m:t>12</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r>
              <w:rPr>
                <w:rFonts w:ascii="Cambria Math" w:hAnsi="Cambria Math"/>
              </w:rPr>
              <m:t>π</m:t>
            </m:r>
          </m:num>
          <m:den>
            <m:sSup>
              <m:sSupPr>
                <m:ctrlPr>
                  <w:rPr>
                    <w:rFonts w:ascii="Cambria Math" w:hAnsi="Cambria Math"/>
                  </w:rPr>
                </m:ctrlPr>
              </m:sSupPr>
              <m:e>
                <m:r>
                  <w:rPr>
                    <w:rFonts w:ascii="Cambria Math" w:hAnsi="Cambria Math"/>
                  </w:rPr>
                  <m:t>k</m:t>
                </m:r>
              </m:e>
              <m:sup>
                <m:r>
                  <m:rPr>
                    <m:sty m:val="p"/>
                  </m:rPr>
                  <w:rPr>
                    <w:rFonts w:ascii="Cambria Math" w:hAnsi="Cambria Math"/>
                  </w:rPr>
                  <m:t>2</m:t>
                </m:r>
              </m:sup>
            </m:sSup>
          </m:den>
        </m:f>
        <m:nary>
          <m:naryPr>
            <m:limLoc m:val="subSup"/>
            <m:ctrlPr>
              <w:rPr>
                <w:rFonts w:ascii="Cambria Math" w:hAnsi="Cambria Math"/>
              </w:rPr>
            </m:ctrlPr>
          </m:naryPr>
          <m:sub>
            <m:sSub>
              <m:sSubPr>
                <m:ctrlPr>
                  <w:rPr>
                    <w:rFonts w:ascii="Cambria Math" w:hAnsi="Cambria Math"/>
                  </w:rPr>
                </m:ctrlPr>
              </m:sSubPr>
              <m:e>
                <m:r>
                  <w:rPr>
                    <w:rFonts w:ascii="Cambria Math" w:hAnsi="Cambria Math"/>
                  </w:rPr>
                  <m:t>D</m:t>
                </m:r>
              </m:e>
              <m:sub>
                <m:r>
                  <w:rPr>
                    <w:rFonts w:ascii="Cambria Math" w:hAnsi="Cambria Math"/>
                  </w:rPr>
                  <m:t>min</m:t>
                </m:r>
              </m:sub>
            </m:sSub>
          </m:sub>
          <m:sup>
            <m:sSub>
              <m:sSubPr>
                <m:ctrlPr>
                  <w:rPr>
                    <w:rFonts w:ascii="Cambria Math" w:hAnsi="Cambria Math"/>
                  </w:rPr>
                </m:ctrlPr>
              </m:sSubPr>
              <m:e>
                <m:r>
                  <w:rPr>
                    <w:rFonts w:ascii="Cambria Math" w:hAnsi="Cambria Math"/>
                  </w:rPr>
                  <m:t>D</m:t>
                </m:r>
              </m:e>
              <m:sub>
                <m:r>
                  <w:rPr>
                    <w:rFonts w:ascii="Cambria Math" w:hAnsi="Cambria Math"/>
                  </w:rPr>
                  <m:t>max</m:t>
                </m:r>
              </m:sub>
            </m:sSub>
          </m:sup>
          <m:e>
            <m:r>
              <w:rPr>
                <w:rFonts w:ascii="Cambria Math" w:hAnsi="Cambria Math"/>
              </w:rPr>
              <m:t>n</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Re</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sSubSup>
                  <m:sSubSupPr>
                    <m:ctrlPr>
                      <w:rPr>
                        <w:rFonts w:ascii="Cambria Math" w:hAnsi="Cambria Math"/>
                      </w:rPr>
                    </m:ctrlPr>
                  </m:sSubSupPr>
                  <m:e>
                    <m:r>
                      <w:rPr>
                        <w:rFonts w:ascii="Cambria Math" w:hAnsi="Cambria Math"/>
                      </w:rPr>
                      <m:t>S</m:t>
                    </m:r>
                  </m:e>
                  <m:sub>
                    <m:r>
                      <w:rPr>
                        <w:rFonts w:ascii="Cambria Math" w:hAnsi="Cambria Math"/>
                      </w:rPr>
                      <m:t>2</m:t>
                    </m:r>
                  </m:sub>
                  <m:sup>
                    <m:r>
                      <m:rPr>
                        <m:sty m:val="p"/>
                      </m:rPr>
                      <w:rPr>
                        <w:rFonts w:ascii="Cambria Math" w:hAnsi="Cambria Math"/>
                      </w:rPr>
                      <m:t>*</m:t>
                    </m:r>
                  </m:sup>
                </m:sSubSup>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e>
            </m:d>
          </m:e>
        </m:nary>
        <m:r>
          <w:rPr>
            <w:rFonts w:ascii="Cambria Math" w:hAnsi="Cambria Math"/>
          </w:rPr>
          <m:t>dD</m:t>
        </m:r>
      </m:oMath>
      <w:r w:rsidRPr="009C567D">
        <w:tab/>
        <w:t>(46)</w:t>
      </w:r>
    </w:p>
    <w:p w14:paraId="0D3C34B4" w14:textId="6601C2B4" w:rsidR="0031075C" w:rsidRPr="009C567D" w:rsidRDefault="0031075C" w:rsidP="00C26D42">
      <w:pPr>
        <w:jc w:val="both"/>
      </w:pPr>
      <w:r w:rsidRPr="009C567D">
        <w:t xml:space="preserve">The angles </w:t>
      </w:r>
      <m:oMath>
        <m:sSub>
          <m:sSubPr>
            <m:ctrlPr>
              <w:rPr>
                <w:rFonts w:ascii="Cambria Math" w:hAnsi="Cambria Math"/>
                <w:i/>
              </w:rPr>
            </m:ctrlPr>
          </m:sSubPr>
          <m:e>
            <m:r>
              <w:rPr>
                <w:rFonts w:ascii="Cambria Math" w:hAnsi="Cambria Math"/>
              </w:rPr>
              <m:t>α</m:t>
            </m:r>
          </m:e>
          <m:sub>
            <m:r>
              <w:rPr>
                <w:rFonts w:ascii="Cambria Math" w:hAnsi="Cambria Math"/>
              </w:rPr>
              <m:t>vs</m:t>
            </m:r>
          </m:sub>
        </m:sSub>
      </m:oMath>
      <w:r w:rsidRPr="009C567D">
        <w:t xml:space="preserve"> and </w:t>
      </w:r>
      <m:oMath>
        <m:sSub>
          <m:sSubPr>
            <m:ctrlPr>
              <w:rPr>
                <w:rFonts w:ascii="Cambria Math" w:hAnsi="Cambria Math"/>
                <w:i/>
              </w:rPr>
            </m:ctrlPr>
          </m:sSubPr>
          <m:e>
            <m:r>
              <w:rPr>
                <w:rFonts w:ascii="Cambria Math" w:hAnsi="Cambria Math"/>
              </w:rPr>
              <m:t>α</m:t>
            </m:r>
          </m:e>
          <m:sub>
            <m:r>
              <w:rPr>
                <w:rFonts w:ascii="Cambria Math" w:hAnsi="Cambria Math"/>
              </w:rPr>
              <m:t>vi</m:t>
            </m:r>
          </m:sub>
        </m:sSub>
      </m:oMath>
      <w:r w:rsidRPr="009C567D">
        <w:t>in (45) provide the dependence of bi-static cross sections on the geometric factors and polarizations.</w:t>
      </w:r>
      <w:r w:rsidR="009C567D" w:rsidRPr="009C567D">
        <w:t xml:space="preserve"> </w:t>
      </w:r>
      <w:r w:rsidRPr="009C567D">
        <w:t xml:space="preserve">Moreover, numerical and analytical analysis showed that for </w:t>
      </w:r>
      <w:r w:rsidRPr="009C567D">
        <w:rPr>
          <w:szCs w:val="24"/>
        </w:rPr>
        <w:t>frequencies up to 100 GHz, the following identities hold.</w:t>
      </w:r>
    </w:p>
    <w:p w14:paraId="59BE92AA" w14:textId="77777777" w:rsidR="0031075C" w:rsidRPr="009C567D" w:rsidRDefault="0031075C" w:rsidP="00C26D42">
      <w:pPr>
        <w:pStyle w:val="Equation"/>
      </w:pPr>
      <w:r w:rsidRPr="009C567D">
        <w:tab/>
      </w:r>
      <w:r w:rsidRPr="009C567D">
        <w:tab/>
      </w:r>
      <m:oMath>
        <m:sSub>
          <m:sSubPr>
            <m:ctrlPr>
              <w:rPr>
                <w:rFonts w:ascii="Cambria Math" w:hAnsi="Cambria Math"/>
              </w:rPr>
            </m:ctrlPr>
          </m:sSubPr>
          <m:e>
            <m:r>
              <w:rPr>
                <w:rFonts w:ascii="Cambria Math" w:hAnsi="Cambria Math"/>
              </w:rPr>
              <m:t>η</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s</m:t>
                        </m:r>
                      </m:sub>
                    </m:sSub>
                  </m:e>
                </m:func>
              </m:e>
            </m:d>
          </m:e>
          <m:sup>
            <m:r>
              <m:rPr>
                <m:sty m:val="p"/>
              </m:rPr>
              <w:rPr>
                <w:rFonts w:ascii="Cambria Math" w:hAnsi="Cambria Math"/>
              </w:rPr>
              <m:t>2</m:t>
            </m:r>
          </m:sup>
        </m:sSup>
        <m:r>
          <m:rPr>
            <m:sty m:val="p"/>
          </m:rPr>
          <w:rPr>
            <w:rFonts w:ascii="Cambria Math" w:hAnsi="Cambria Math"/>
          </w:rPr>
          <m:t xml:space="preserve"> </m:t>
        </m:r>
      </m:oMath>
      <w:r w:rsidRPr="009C567D">
        <w:tab/>
      </w:r>
    </w:p>
    <w:p w14:paraId="7F0D6337" w14:textId="77777777" w:rsidR="0031075C" w:rsidRPr="009C567D" w:rsidRDefault="0031075C" w:rsidP="00C26D42">
      <w:pPr>
        <w:pStyle w:val="Equation"/>
      </w:pPr>
      <w:r w:rsidRPr="009C567D">
        <w:tab/>
      </w:r>
      <w:r w:rsidRPr="009C567D">
        <w:tab/>
      </w:r>
      <m:oMath>
        <m:sSub>
          <m:sSubPr>
            <m:ctrlPr>
              <w:rPr>
                <w:rFonts w:ascii="Cambria Math" w:hAnsi="Cambria Math"/>
              </w:rPr>
            </m:ctrlPr>
          </m:sSubPr>
          <m:e>
            <m:r>
              <w:rPr>
                <w:rFonts w:ascii="Cambria Math" w:hAnsi="Cambria Math"/>
              </w:rPr>
              <m:t>η</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s</m:t>
                </m:r>
              </m:sub>
            </m:sSub>
          </m:e>
        </m:func>
        <m:r>
          <m:rPr>
            <m:sty m:val="p"/>
          </m:rPr>
          <w:rPr>
            <w:rFonts w:ascii="Cambria Math" w:hAnsi="Cambria Math"/>
          </w:rPr>
          <m:t xml:space="preserve"> </m:t>
        </m:r>
      </m:oMath>
      <w:r w:rsidRPr="009C567D">
        <w:tab/>
        <w:t>(47)</w:t>
      </w:r>
    </w:p>
    <w:p w14:paraId="3FA41E8E" w14:textId="05C55D9F" w:rsidR="0031075C" w:rsidRPr="009C567D" w:rsidRDefault="0031075C" w:rsidP="00C26D42">
      <w:pPr>
        <w:tabs>
          <w:tab w:val="clear" w:pos="1871"/>
          <w:tab w:val="clear" w:pos="2268"/>
          <w:tab w:val="center" w:pos="4820"/>
          <w:tab w:val="right" w:pos="9639"/>
        </w:tabs>
        <w:jc w:val="both"/>
      </w:pPr>
      <w:r w:rsidRPr="009C567D">
        <w:t>Figure 4 and Figure 5 are presented to justify the above identities. In both figures</w:t>
      </w:r>
      <w:r w:rsidR="00706795">
        <w:t>,</w:t>
      </w:r>
      <w:r w:rsidRPr="009C567D">
        <w:t xml:space="preserve"> values of two bi-static cross section ratios are calculated:</w:t>
      </w:r>
    </w:p>
    <w:p w14:paraId="163504E1" w14:textId="12CDD437" w:rsidR="0031075C" w:rsidRPr="009C567D" w:rsidRDefault="00C26D42" w:rsidP="00C26D42">
      <w:pPr>
        <w:pStyle w:val="enumlev1"/>
      </w:pPr>
      <w:r w:rsidRPr="009C567D">
        <w:t>–</w:t>
      </w:r>
      <w:r w:rsidRPr="009C567D">
        <w:tab/>
      </w:r>
      <w:r w:rsidR="0031075C" w:rsidRPr="009C567D">
        <w:t>Like polarized ratio (</w:t>
      </w:r>
      <m:oMath>
        <m:sSub>
          <m:sSubPr>
            <m:ctrlPr>
              <w:rPr>
                <w:rFonts w:ascii="Cambria Math" w:hAnsi="Cambria Math"/>
                <w:i/>
              </w:rPr>
            </m:ctrlPr>
          </m:sSubPr>
          <m:e>
            <m:r>
              <w:rPr>
                <w:rFonts w:ascii="Cambria Math" w:hAnsi="Cambria Math"/>
              </w:rPr>
              <m:t>η</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1</m:t>
            </m:r>
          </m:sub>
        </m:sSub>
      </m:oMath>
      <w:r w:rsidR="0031075C" w:rsidRPr="009C567D">
        <w:t>), and</w:t>
      </w:r>
    </w:p>
    <w:p w14:paraId="0B08F6AC" w14:textId="74CFE1F4" w:rsidR="0031075C" w:rsidRPr="009C567D" w:rsidRDefault="00C26D42" w:rsidP="00C26D42">
      <w:pPr>
        <w:pStyle w:val="enumlev1"/>
      </w:pPr>
      <w:r w:rsidRPr="009C567D">
        <w:t>–</w:t>
      </w:r>
      <w:r w:rsidRPr="009C567D">
        <w:tab/>
      </w:r>
      <w:r w:rsidR="0031075C" w:rsidRPr="009C567D">
        <w:t>Cross polarized ratio (</w:t>
      </w:r>
      <m:oMath>
        <m:sSub>
          <m:sSubPr>
            <m:ctrlPr>
              <w:rPr>
                <w:rFonts w:ascii="Cambria Math" w:hAnsi="Cambria Math"/>
                <w:i/>
              </w:rPr>
            </m:ctrlPr>
          </m:sSubPr>
          <m:e>
            <m:r>
              <w:rPr>
                <w:rFonts w:ascii="Cambria Math" w:hAnsi="Cambria Math"/>
              </w:rPr>
              <m:t>η</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m:t>
        </m:r>
      </m:oMath>
    </w:p>
    <w:p w14:paraId="71EBCA2C" w14:textId="0837AB89" w:rsidR="0031075C" w:rsidRPr="009C567D" w:rsidRDefault="0031075C" w:rsidP="00C26D42">
      <w:pPr>
        <w:tabs>
          <w:tab w:val="clear" w:pos="1871"/>
          <w:tab w:val="clear" w:pos="2268"/>
          <w:tab w:val="center" w:pos="4820"/>
          <w:tab w:val="right" w:pos="9639"/>
        </w:tabs>
        <w:spacing w:after="240"/>
        <w:jc w:val="both"/>
      </w:pPr>
      <w:r w:rsidRPr="009C567D">
        <w:t xml:space="preserve">The values of like polarized ratio and cross polarized ratio are compared against the corresponding values of </w:t>
      </w:r>
      <m:oMath>
        <m:sSup>
          <m:sSupPr>
            <m:ctrlPr>
              <w:rPr>
                <w:rFonts w:ascii="Cambria Math" w:hAnsi="Cambria Math"/>
                <w:i/>
                <w:szCs w:val="24"/>
              </w:rPr>
            </m:ctrlPr>
          </m:sSupPr>
          <m:e>
            <m:d>
              <m:dPr>
                <m:begChr m:val="{"/>
                <m:endChr m:val="}"/>
                <m:ctrlPr>
                  <w:rPr>
                    <w:rFonts w:ascii="Cambria Math" w:hAnsi="Cambria Math"/>
                    <w:i/>
                    <w:szCs w:val="24"/>
                  </w:rPr>
                </m:ctrlPr>
              </m:dPr>
              <m:e>
                <m:func>
                  <m:funcPr>
                    <m:ctrlPr>
                      <w:rPr>
                        <w:rFonts w:ascii="Cambria Math" w:hAnsi="Cambria Math"/>
                        <w:i/>
                        <w:szCs w:val="24"/>
                      </w:rPr>
                    </m:ctrlPr>
                  </m:funcPr>
                  <m:fName>
                    <m:r>
                      <m:rPr>
                        <m:sty m:val="p"/>
                      </m:rPr>
                      <w:rPr>
                        <w:rFonts w:ascii="Cambria Math" w:hAnsi="Cambria Math"/>
                        <w:szCs w:val="24"/>
                      </w:rPr>
                      <m:t>cos</m:t>
                    </m:r>
                  </m:fName>
                  <m:e>
                    <m:sSub>
                      <m:sSubPr>
                        <m:ctrlPr>
                          <w:rPr>
                            <w:rFonts w:ascii="Cambria Math" w:hAnsi="Cambria Math"/>
                            <w:i/>
                            <w:szCs w:val="24"/>
                          </w:rPr>
                        </m:ctrlPr>
                      </m:sSubPr>
                      <m:e>
                        <m:r>
                          <w:rPr>
                            <w:rFonts w:ascii="Cambria Math" w:hAnsi="Cambria Math"/>
                            <w:szCs w:val="24"/>
                          </w:rPr>
                          <m:t>φ</m:t>
                        </m:r>
                      </m:e>
                      <m:sub>
                        <m:r>
                          <w:rPr>
                            <w:rFonts w:ascii="Cambria Math" w:hAnsi="Cambria Math"/>
                            <w:szCs w:val="24"/>
                          </w:rPr>
                          <m:t>s</m:t>
                        </m:r>
                      </m:sub>
                    </m:sSub>
                  </m:e>
                </m:func>
              </m:e>
            </m:d>
          </m:e>
          <m:sup>
            <m:r>
              <w:rPr>
                <w:rFonts w:ascii="Cambria Math" w:hAnsi="Cambria Math"/>
                <w:szCs w:val="24"/>
              </w:rPr>
              <m:t>2</m:t>
            </m:r>
          </m:sup>
        </m:sSup>
      </m:oMath>
      <w:r w:rsidRPr="009C567D">
        <w:rPr>
          <w:szCs w:val="24"/>
        </w:rPr>
        <w:t xml:space="preserve"> and </w:t>
      </w:r>
      <m:oMath>
        <m:func>
          <m:funcPr>
            <m:ctrlPr>
              <w:rPr>
                <w:rFonts w:ascii="Cambria Math" w:hAnsi="Cambria Math"/>
                <w:i/>
                <w:szCs w:val="24"/>
              </w:rPr>
            </m:ctrlPr>
          </m:funcPr>
          <m:fName>
            <m:r>
              <m:rPr>
                <m:sty m:val="p"/>
              </m:rPr>
              <w:rPr>
                <w:rFonts w:ascii="Cambria Math" w:hAnsi="Cambria Math"/>
                <w:szCs w:val="24"/>
              </w:rPr>
              <m:t>cos</m:t>
            </m:r>
          </m:fName>
          <m:e>
            <m:sSub>
              <m:sSubPr>
                <m:ctrlPr>
                  <w:rPr>
                    <w:rFonts w:ascii="Cambria Math" w:hAnsi="Cambria Math"/>
                    <w:i/>
                    <w:szCs w:val="24"/>
                  </w:rPr>
                </m:ctrlPr>
              </m:sSubPr>
              <m:e>
                <m:r>
                  <w:rPr>
                    <w:rFonts w:ascii="Cambria Math" w:hAnsi="Cambria Math"/>
                    <w:szCs w:val="24"/>
                  </w:rPr>
                  <m:t>φ</m:t>
                </m:r>
              </m:e>
              <m:sub>
                <m:r>
                  <w:rPr>
                    <w:rFonts w:ascii="Cambria Math" w:hAnsi="Cambria Math"/>
                    <w:szCs w:val="24"/>
                  </w:rPr>
                  <m:t>s</m:t>
                </m:r>
              </m:sub>
            </m:sSub>
          </m:e>
        </m:func>
      </m:oMath>
      <w:r w:rsidRPr="009C567D">
        <w:t xml:space="preserve"> respectively. In calculating Figures 4 and 5, Marshall and Palmer drop size distribution of Table 1 is used for </w:t>
      </w:r>
      <m:oMath>
        <m:r>
          <w:rPr>
            <w:rFonts w:ascii="Cambria Math" w:hAnsi="Cambria Math"/>
          </w:rPr>
          <m:t>n(D)</m:t>
        </m:r>
      </m:oMath>
      <w:r w:rsidRPr="009C567D">
        <w:t xml:space="preserve"> with </w:t>
      </w:r>
      <m:oMath>
        <m:sSub>
          <m:sSubPr>
            <m:ctrlPr>
              <w:rPr>
                <w:rFonts w:ascii="Cambria Math" w:hAnsi="Cambria Math"/>
                <w:i/>
              </w:rPr>
            </m:ctrlPr>
          </m:sSubPr>
          <m:e>
            <m:r>
              <w:rPr>
                <w:rFonts w:ascii="Cambria Math" w:hAnsi="Cambria Math"/>
              </w:rPr>
              <m:t>D</m:t>
            </m:r>
          </m:e>
          <m:sub>
            <m:r>
              <w:rPr>
                <w:rFonts w:ascii="Cambria Math" w:hAnsi="Cambria Math"/>
              </w:rPr>
              <m:t>min</m:t>
            </m:r>
          </m:sub>
        </m:sSub>
      </m:oMath>
      <w:r w:rsidRPr="009C567D">
        <w:t xml:space="preserve"> = 0.1 mm, and </w:t>
      </w:r>
      <m:oMath>
        <m:sSub>
          <m:sSubPr>
            <m:ctrlPr>
              <w:rPr>
                <w:rFonts w:ascii="Cambria Math" w:hAnsi="Cambria Math"/>
                <w:i/>
              </w:rPr>
            </m:ctrlPr>
          </m:sSubPr>
          <m:e>
            <m:r>
              <w:rPr>
                <w:rFonts w:ascii="Cambria Math" w:hAnsi="Cambria Math"/>
              </w:rPr>
              <m:t>D</m:t>
            </m:r>
          </m:e>
          <m:sub>
            <m:r>
              <w:rPr>
                <w:rFonts w:ascii="Cambria Math" w:hAnsi="Cambria Math"/>
              </w:rPr>
              <m:t>max</m:t>
            </m:r>
          </m:sub>
        </m:sSub>
      </m:oMath>
      <w:r w:rsidRPr="009C567D">
        <w:t xml:space="preserve"> = 5 mm.</w:t>
      </w:r>
      <w:r w:rsidR="009C567D" w:rsidRPr="009C567D">
        <w:t xml:space="preserve"> </w:t>
      </w:r>
      <w:r w:rsidRPr="009C567D">
        <w:t xml:space="preserve">The integration in (46) is carried out using trapezoidal rule with equal diameter steps of 0.4 mm. Moreover, the complex relative permittivity </w:t>
      </w:r>
      <m:oMath>
        <m:sSub>
          <m:sSubPr>
            <m:ctrlPr>
              <w:rPr>
                <w:rFonts w:ascii="Cambria Math" w:hAnsi="Cambria Math"/>
                <w:i/>
              </w:rPr>
            </m:ctrlPr>
          </m:sSubPr>
          <m:e>
            <m:r>
              <w:rPr>
                <w:rFonts w:ascii="Cambria Math" w:hAnsi="Cambria Math"/>
              </w:rPr>
              <m:t>ε</m:t>
            </m:r>
          </m:e>
          <m:sub>
            <m:r>
              <w:rPr>
                <w:rFonts w:ascii="Cambria Math" w:hAnsi="Cambria Math"/>
              </w:rPr>
              <m:t>r</m:t>
            </m:r>
          </m:sub>
        </m:sSub>
      </m:oMath>
      <w:r w:rsidRPr="009C567D">
        <w:t xml:space="preserve"> of the raindrop is equated to the corresponding complex relative permittivity of pure water given by equations (5) – (13) of ITU-R P. 527-4. </w:t>
      </w:r>
    </w:p>
    <w:p w14:paraId="7DB7E1D5" w14:textId="77777777" w:rsidR="0031075C" w:rsidRPr="009C567D" w:rsidRDefault="0031075C" w:rsidP="00C26D42">
      <w:pPr>
        <w:pStyle w:val="FigureNo"/>
      </w:pPr>
      <w:r w:rsidRPr="009C567D">
        <w:t>Figure 4</w:t>
      </w:r>
    </w:p>
    <w:p w14:paraId="125F9F4B" w14:textId="77777777" w:rsidR="0031075C" w:rsidRPr="009C567D" w:rsidRDefault="0031075C" w:rsidP="00C26D42">
      <w:pPr>
        <w:pStyle w:val="Figuretitle"/>
      </w:pPr>
      <w:r w:rsidRPr="009C567D">
        <w:t>Like (</w:t>
      </w:r>
      <m:oMath>
        <m:sSub>
          <m:sSubPr>
            <m:ctrlPr>
              <w:rPr>
                <w:rFonts w:ascii="Cambria Math" w:hAnsi="Cambria Math"/>
                <w:i/>
              </w:rPr>
            </m:ctrlPr>
          </m:sSubPr>
          <m:e>
            <m:r>
              <m:rPr>
                <m:sty m:val="bi"/>
              </m:rPr>
              <w:rPr>
                <w:rFonts w:ascii="Cambria Math" w:hAnsi="Cambria Math"/>
              </w:rPr>
              <m:t>η</m:t>
            </m:r>
          </m:e>
          <m:sub>
            <m:r>
              <m:rPr>
                <m:sty m:val="bi"/>
              </m:rPr>
              <w:rPr>
                <w:rFonts w:ascii="Cambria Math" w:hAnsi="Cambria Math"/>
              </w:rPr>
              <m:t>2</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η</m:t>
            </m:r>
          </m:e>
          <m:sub>
            <m:r>
              <m:rPr>
                <m:sty m:val="bi"/>
              </m:rPr>
              <w:rPr>
                <w:rFonts w:ascii="Cambria Math" w:hAnsi="Cambria Math"/>
              </w:rPr>
              <m:t>1</m:t>
            </m:r>
          </m:sub>
        </m:sSub>
      </m:oMath>
      <w:r w:rsidRPr="009C567D">
        <w:t>) and cross (</w:t>
      </w:r>
      <m:oMath>
        <m:sSub>
          <m:sSubPr>
            <m:ctrlPr>
              <w:rPr>
                <w:rFonts w:ascii="Cambria Math" w:hAnsi="Cambria Math"/>
                <w:i/>
              </w:rPr>
            </m:ctrlPr>
          </m:sSubPr>
          <m:e>
            <m:r>
              <m:rPr>
                <m:sty m:val="bi"/>
              </m:rPr>
              <w:rPr>
                <w:rFonts w:ascii="Cambria Math" w:hAnsi="Cambria Math"/>
              </w:rPr>
              <m:t>η</m:t>
            </m:r>
          </m:e>
          <m:sub>
            <m:r>
              <m:rPr>
                <m:sty m:val="bi"/>
              </m:rPr>
              <w:rPr>
                <w:rFonts w:ascii="Cambria Math" w:hAnsi="Cambria Math"/>
              </w:rPr>
              <m:t>12</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η</m:t>
            </m:r>
          </m:e>
          <m:sub>
            <m:r>
              <m:rPr>
                <m:sty m:val="bi"/>
              </m:rPr>
              <w:rPr>
                <w:rFonts w:ascii="Cambria Math" w:hAnsi="Cambria Math"/>
              </w:rPr>
              <m:t>1</m:t>
            </m:r>
          </m:sub>
        </m:sSub>
      </m:oMath>
      <w:r w:rsidRPr="009C567D">
        <w:t xml:space="preserve">) polarized bi-static cross section at a frequency of 20 GHz (cosine stands for </w:t>
      </w:r>
      <m:oMath>
        <m:func>
          <m:funcPr>
            <m:ctrlPr>
              <w:rPr>
                <w:rFonts w:ascii="Cambria Math" w:hAnsi="Cambria Math"/>
                <w:i/>
              </w:rPr>
            </m:ctrlPr>
          </m:funcPr>
          <m:fName>
            <m:r>
              <m:rPr>
                <m:sty m:val="b"/>
              </m:rPr>
              <w:rPr>
                <w:rFonts w:ascii="Cambria Math" w:hAnsi="Cambria Math"/>
              </w:rPr>
              <m:t>cos</m:t>
            </m:r>
          </m:fName>
          <m:e>
            <m:sSub>
              <m:sSubPr>
                <m:ctrlPr>
                  <w:rPr>
                    <w:rFonts w:ascii="Cambria Math" w:hAnsi="Cambria Math"/>
                    <w:i/>
                  </w:rPr>
                </m:ctrlPr>
              </m:sSubPr>
              <m:e>
                <m:r>
                  <m:rPr>
                    <m:sty m:val="bi"/>
                  </m:rPr>
                  <w:rPr>
                    <w:rFonts w:ascii="Cambria Math" w:hAnsi="Cambria Math"/>
                  </w:rPr>
                  <m:t>φ</m:t>
                </m:r>
              </m:e>
              <m:sub>
                <m:r>
                  <m:rPr>
                    <m:sty m:val="bi"/>
                  </m:rPr>
                  <w:rPr>
                    <w:rFonts w:ascii="Cambria Math" w:hAnsi="Cambria Math"/>
                  </w:rPr>
                  <m:t>s</m:t>
                </m:r>
              </m:sub>
            </m:sSub>
          </m:e>
        </m:func>
      </m:oMath>
      <w:r w:rsidRPr="009C567D">
        <w:t xml:space="preserve"> , and cosine square stands for </w:t>
      </w:r>
      <m:oMath>
        <m:sSup>
          <m:sSupPr>
            <m:ctrlPr>
              <w:rPr>
                <w:rFonts w:ascii="Cambria Math" w:hAnsi="Cambria Math"/>
                <w:i/>
              </w:rPr>
            </m:ctrlPr>
          </m:sSupPr>
          <m:e>
            <m:d>
              <m:dPr>
                <m:begChr m:val="{"/>
                <m:endChr m:val="}"/>
                <m:ctrlPr>
                  <w:rPr>
                    <w:rFonts w:ascii="Cambria Math" w:hAnsi="Cambria Math"/>
                    <w:i/>
                  </w:rPr>
                </m:ctrlPr>
              </m:dPr>
              <m:e>
                <m:func>
                  <m:funcPr>
                    <m:ctrlPr>
                      <w:rPr>
                        <w:rFonts w:ascii="Cambria Math" w:hAnsi="Cambria Math"/>
                        <w:i/>
                      </w:rPr>
                    </m:ctrlPr>
                  </m:funcPr>
                  <m:fName>
                    <m:r>
                      <m:rPr>
                        <m:sty m:val="b"/>
                      </m:rPr>
                      <w:rPr>
                        <w:rFonts w:ascii="Cambria Math" w:hAnsi="Cambria Math"/>
                      </w:rPr>
                      <m:t>cos</m:t>
                    </m:r>
                  </m:fName>
                  <m:e>
                    <m:sSub>
                      <m:sSubPr>
                        <m:ctrlPr>
                          <w:rPr>
                            <w:rFonts w:ascii="Cambria Math" w:hAnsi="Cambria Math"/>
                            <w:i/>
                          </w:rPr>
                        </m:ctrlPr>
                      </m:sSubPr>
                      <m:e>
                        <m:r>
                          <m:rPr>
                            <m:sty m:val="bi"/>
                          </m:rPr>
                          <w:rPr>
                            <w:rFonts w:ascii="Cambria Math" w:hAnsi="Cambria Math"/>
                          </w:rPr>
                          <m:t>φ</m:t>
                        </m:r>
                      </m:e>
                      <m:sub>
                        <m:r>
                          <m:rPr>
                            <m:sty m:val="bi"/>
                          </m:rPr>
                          <w:rPr>
                            <w:rFonts w:ascii="Cambria Math" w:hAnsi="Cambria Math"/>
                          </w:rPr>
                          <m:t>s</m:t>
                        </m:r>
                      </m:sub>
                    </m:sSub>
                  </m:e>
                </m:func>
              </m:e>
            </m:d>
          </m:e>
          <m:sup>
            <m:r>
              <m:rPr>
                <m:sty m:val="bi"/>
              </m:rPr>
              <w:rPr>
                <w:rFonts w:ascii="Cambria Math" w:hAnsi="Cambria Math"/>
              </w:rPr>
              <m:t>2</m:t>
            </m:r>
          </m:sup>
        </m:sSup>
      </m:oMath>
      <w:r w:rsidRPr="009C567D">
        <w:t>, Rainfall rate = 100 mm/hr)</w:t>
      </w:r>
    </w:p>
    <w:p w14:paraId="796EBDE9" w14:textId="77777777" w:rsidR="0031075C" w:rsidRPr="009C567D" w:rsidRDefault="0031075C" w:rsidP="00C26D42">
      <w:pPr>
        <w:pStyle w:val="Figure"/>
        <w:rPr>
          <w:noProof w:val="0"/>
        </w:rPr>
      </w:pPr>
      <w:r w:rsidRPr="009C567D">
        <w:rPr>
          <w:noProof w:val="0"/>
        </w:rPr>
        <w:drawing>
          <wp:inline distT="0" distB="0" distL="0" distR="0" wp14:anchorId="5CFE3384" wp14:editId="1F0B3AB4">
            <wp:extent cx="6129020" cy="3286125"/>
            <wp:effectExtent l="0" t="0" r="0" b="0"/>
            <wp:docPr id="5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9020" cy="3286125"/>
                    </a:xfrm>
                    <a:prstGeom prst="rect">
                      <a:avLst/>
                    </a:prstGeom>
                    <a:noFill/>
                    <a:ln>
                      <a:noFill/>
                    </a:ln>
                  </pic:spPr>
                </pic:pic>
              </a:graphicData>
            </a:graphic>
          </wp:inline>
        </w:drawing>
      </w:r>
    </w:p>
    <w:p w14:paraId="2878804B" w14:textId="77777777" w:rsidR="0031075C" w:rsidRPr="009C567D" w:rsidRDefault="0031075C" w:rsidP="00C26D42">
      <w:pPr>
        <w:pStyle w:val="FigureNo"/>
        <w:rPr>
          <w:szCs w:val="24"/>
        </w:rPr>
      </w:pPr>
      <w:r w:rsidRPr="009C567D">
        <w:t>Figure 5</w:t>
      </w:r>
    </w:p>
    <w:p w14:paraId="31DE7F69" w14:textId="77777777" w:rsidR="0031075C" w:rsidRPr="009C567D" w:rsidRDefault="0031075C" w:rsidP="00C26D42">
      <w:pPr>
        <w:pStyle w:val="Figuretitle"/>
      </w:pPr>
      <w:r w:rsidRPr="009C567D">
        <w:t>Like (</w:t>
      </w:r>
      <m:oMath>
        <m:sSub>
          <m:sSubPr>
            <m:ctrlPr>
              <w:rPr>
                <w:rFonts w:ascii="Cambria Math" w:hAnsi="Cambria Math"/>
                <w:i/>
              </w:rPr>
            </m:ctrlPr>
          </m:sSubPr>
          <m:e>
            <m:r>
              <m:rPr>
                <m:sty m:val="bi"/>
              </m:rPr>
              <w:rPr>
                <w:rFonts w:ascii="Cambria Math" w:hAnsi="Cambria Math"/>
              </w:rPr>
              <m:t>η</m:t>
            </m:r>
          </m:e>
          <m:sub>
            <m:r>
              <m:rPr>
                <m:sty m:val="bi"/>
              </m:rPr>
              <w:rPr>
                <w:rFonts w:ascii="Cambria Math" w:hAnsi="Cambria Math"/>
              </w:rPr>
              <m:t>2</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η</m:t>
            </m:r>
          </m:e>
          <m:sub>
            <m:r>
              <m:rPr>
                <m:sty m:val="bi"/>
              </m:rPr>
              <w:rPr>
                <w:rFonts w:ascii="Cambria Math" w:hAnsi="Cambria Math"/>
              </w:rPr>
              <m:t>1</m:t>
            </m:r>
          </m:sub>
        </m:sSub>
      </m:oMath>
      <w:r w:rsidRPr="009C567D">
        <w:t>) and cross (</w:t>
      </w:r>
      <m:oMath>
        <m:sSub>
          <m:sSubPr>
            <m:ctrlPr>
              <w:rPr>
                <w:rFonts w:ascii="Cambria Math" w:hAnsi="Cambria Math"/>
                <w:i/>
              </w:rPr>
            </m:ctrlPr>
          </m:sSubPr>
          <m:e>
            <m:r>
              <m:rPr>
                <m:sty m:val="bi"/>
              </m:rPr>
              <w:rPr>
                <w:rFonts w:ascii="Cambria Math" w:hAnsi="Cambria Math"/>
              </w:rPr>
              <m:t>η</m:t>
            </m:r>
          </m:e>
          <m:sub>
            <m:r>
              <m:rPr>
                <m:sty m:val="bi"/>
              </m:rPr>
              <w:rPr>
                <w:rFonts w:ascii="Cambria Math" w:hAnsi="Cambria Math"/>
              </w:rPr>
              <m:t>12</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η</m:t>
            </m:r>
          </m:e>
          <m:sub>
            <m:r>
              <m:rPr>
                <m:sty m:val="bi"/>
              </m:rPr>
              <w:rPr>
                <w:rFonts w:ascii="Cambria Math" w:hAnsi="Cambria Math"/>
              </w:rPr>
              <m:t>1</m:t>
            </m:r>
          </m:sub>
        </m:sSub>
      </m:oMath>
      <w:r w:rsidRPr="009C567D">
        <w:t xml:space="preserve">) polarized bi-static cross section at a frequency of 100 GHz (cosine stands for </w:t>
      </w:r>
      <m:oMath>
        <m:func>
          <m:funcPr>
            <m:ctrlPr>
              <w:rPr>
                <w:rFonts w:ascii="Cambria Math" w:hAnsi="Cambria Math"/>
                <w:i/>
              </w:rPr>
            </m:ctrlPr>
          </m:funcPr>
          <m:fName>
            <m:r>
              <m:rPr>
                <m:sty m:val="b"/>
              </m:rPr>
              <w:rPr>
                <w:rFonts w:ascii="Cambria Math" w:hAnsi="Cambria Math"/>
              </w:rPr>
              <m:t>cos</m:t>
            </m:r>
          </m:fName>
          <m:e>
            <m:sSub>
              <m:sSubPr>
                <m:ctrlPr>
                  <w:rPr>
                    <w:rFonts w:ascii="Cambria Math" w:hAnsi="Cambria Math"/>
                    <w:i/>
                  </w:rPr>
                </m:ctrlPr>
              </m:sSubPr>
              <m:e>
                <m:r>
                  <m:rPr>
                    <m:sty m:val="bi"/>
                  </m:rPr>
                  <w:rPr>
                    <w:rFonts w:ascii="Cambria Math" w:hAnsi="Cambria Math"/>
                  </w:rPr>
                  <m:t>φ</m:t>
                </m:r>
              </m:e>
              <m:sub>
                <m:r>
                  <m:rPr>
                    <m:sty m:val="bi"/>
                  </m:rPr>
                  <w:rPr>
                    <w:rFonts w:ascii="Cambria Math" w:hAnsi="Cambria Math"/>
                  </w:rPr>
                  <m:t>s</m:t>
                </m:r>
              </m:sub>
            </m:sSub>
          </m:e>
        </m:func>
      </m:oMath>
      <w:r w:rsidRPr="009C567D">
        <w:t xml:space="preserve"> , and cosine square stands for </w:t>
      </w:r>
      <m:oMath>
        <m:sSup>
          <m:sSupPr>
            <m:ctrlPr>
              <w:rPr>
                <w:rFonts w:ascii="Cambria Math" w:hAnsi="Cambria Math"/>
                <w:i/>
              </w:rPr>
            </m:ctrlPr>
          </m:sSupPr>
          <m:e>
            <m:d>
              <m:dPr>
                <m:begChr m:val="{"/>
                <m:endChr m:val="}"/>
                <m:ctrlPr>
                  <w:rPr>
                    <w:rFonts w:ascii="Cambria Math" w:hAnsi="Cambria Math"/>
                    <w:i/>
                  </w:rPr>
                </m:ctrlPr>
              </m:dPr>
              <m:e>
                <m:func>
                  <m:funcPr>
                    <m:ctrlPr>
                      <w:rPr>
                        <w:rFonts w:ascii="Cambria Math" w:hAnsi="Cambria Math"/>
                        <w:i/>
                      </w:rPr>
                    </m:ctrlPr>
                  </m:funcPr>
                  <m:fName>
                    <m:r>
                      <m:rPr>
                        <m:sty m:val="b"/>
                      </m:rPr>
                      <w:rPr>
                        <w:rFonts w:ascii="Cambria Math" w:hAnsi="Cambria Math"/>
                      </w:rPr>
                      <m:t>cos</m:t>
                    </m:r>
                  </m:fName>
                  <m:e>
                    <m:sSub>
                      <m:sSubPr>
                        <m:ctrlPr>
                          <w:rPr>
                            <w:rFonts w:ascii="Cambria Math" w:hAnsi="Cambria Math"/>
                            <w:i/>
                          </w:rPr>
                        </m:ctrlPr>
                      </m:sSubPr>
                      <m:e>
                        <m:r>
                          <m:rPr>
                            <m:sty m:val="bi"/>
                          </m:rPr>
                          <w:rPr>
                            <w:rFonts w:ascii="Cambria Math" w:hAnsi="Cambria Math"/>
                          </w:rPr>
                          <m:t>φ</m:t>
                        </m:r>
                      </m:e>
                      <m:sub>
                        <m:r>
                          <m:rPr>
                            <m:sty m:val="bi"/>
                          </m:rPr>
                          <w:rPr>
                            <w:rFonts w:ascii="Cambria Math" w:hAnsi="Cambria Math"/>
                          </w:rPr>
                          <m:t>s</m:t>
                        </m:r>
                      </m:sub>
                    </m:sSub>
                  </m:e>
                </m:func>
              </m:e>
            </m:d>
          </m:e>
          <m:sup>
            <m:r>
              <m:rPr>
                <m:sty m:val="bi"/>
              </m:rPr>
              <w:rPr>
                <w:rFonts w:ascii="Cambria Math" w:hAnsi="Cambria Math"/>
              </w:rPr>
              <m:t>2</m:t>
            </m:r>
          </m:sup>
        </m:sSup>
      </m:oMath>
      <w:r w:rsidRPr="009C567D">
        <w:t>, Rainfall rate = 100 mm/hr)</w:t>
      </w:r>
    </w:p>
    <w:p w14:paraId="3FCAA188" w14:textId="77777777" w:rsidR="0031075C" w:rsidRPr="009C567D" w:rsidRDefault="0031075C" w:rsidP="00C26D42">
      <w:pPr>
        <w:pStyle w:val="Figure"/>
        <w:rPr>
          <w:noProof w:val="0"/>
        </w:rPr>
      </w:pPr>
      <w:r w:rsidRPr="009C567D">
        <w:rPr>
          <w:noProof w:val="0"/>
        </w:rPr>
        <w:drawing>
          <wp:inline distT="0" distB="0" distL="0" distR="0" wp14:anchorId="0CD7C683" wp14:editId="4CE74F21">
            <wp:extent cx="6129020" cy="3286125"/>
            <wp:effectExtent l="0" t="0" r="0" b="0"/>
            <wp:docPr id="5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9020" cy="3286125"/>
                    </a:xfrm>
                    <a:prstGeom prst="rect">
                      <a:avLst/>
                    </a:prstGeom>
                    <a:noFill/>
                    <a:ln>
                      <a:noFill/>
                    </a:ln>
                  </pic:spPr>
                </pic:pic>
              </a:graphicData>
            </a:graphic>
          </wp:inline>
        </w:drawing>
      </w:r>
    </w:p>
    <w:p w14:paraId="5BA3B5B2" w14:textId="77777777" w:rsidR="0031075C" w:rsidRPr="009C567D" w:rsidRDefault="0031075C" w:rsidP="00C26D42">
      <w:pPr>
        <w:jc w:val="both"/>
      </w:pPr>
      <w:r w:rsidRPr="009C567D">
        <w:t>The trends of the like and cross polarized ratios represented by (47) and depicted in Figure 4 and Figure 5 are accepted. This is because due to the symmetry of the raindrop at both forward scattering direction (</w:t>
      </w:r>
      <m:oMath>
        <m:sSub>
          <m:sSubPr>
            <m:ctrlPr>
              <w:rPr>
                <w:rFonts w:ascii="Cambria Math" w:hAnsi="Cambria Math"/>
                <w:i/>
              </w:rPr>
            </m:ctrlPr>
          </m:sSubPr>
          <m:e>
            <m:r>
              <w:rPr>
                <w:rFonts w:ascii="Cambria Math" w:hAnsi="Cambria Math"/>
              </w:rPr>
              <m:t>φ</m:t>
            </m:r>
          </m:e>
          <m:sub>
            <m:r>
              <w:rPr>
                <w:rFonts w:ascii="Cambria Math" w:hAnsi="Cambria Math"/>
              </w:rPr>
              <m:t>s</m:t>
            </m:r>
          </m:sub>
        </m:sSub>
        <m:r>
          <w:rPr>
            <w:rFonts w:ascii="Cambria Math" w:hAnsi="Cambria Math"/>
          </w:rPr>
          <m:t>=0</m:t>
        </m:r>
        <m:r>
          <m:rPr>
            <m:sty m:val="p"/>
          </m:rPr>
          <w:rPr>
            <w:rFonts w:ascii="Cambria Math" w:hAnsi="Cambria Math"/>
          </w:rPr>
          <m:t>°</m:t>
        </m:r>
      </m:oMath>
      <w:r w:rsidRPr="009C567D">
        <w:t>) and backscattering direction (</w:t>
      </w:r>
      <m:oMath>
        <m:sSub>
          <m:sSubPr>
            <m:ctrlPr>
              <w:rPr>
                <w:rFonts w:ascii="Cambria Math" w:hAnsi="Cambria Math"/>
                <w:i/>
              </w:rPr>
            </m:ctrlPr>
          </m:sSubPr>
          <m:e>
            <m:r>
              <w:rPr>
                <w:rFonts w:ascii="Cambria Math" w:hAnsi="Cambria Math"/>
              </w:rPr>
              <m:t>φ</m:t>
            </m:r>
          </m:e>
          <m:sub>
            <m:r>
              <w:rPr>
                <w:rFonts w:ascii="Cambria Math" w:hAnsi="Cambria Math"/>
              </w:rPr>
              <m:t>s</m:t>
            </m:r>
          </m:sub>
        </m:sSub>
        <m:r>
          <w:rPr>
            <w:rFonts w:ascii="Cambria Math" w:hAnsi="Cambria Math"/>
          </w:rPr>
          <m:t>=</m:t>
        </m:r>
      </m:oMath>
      <w:r w:rsidRPr="009C567D">
        <w:t xml:space="preserve"> 180°), the bi-static cross sections </w:t>
      </w:r>
      <m:oMath>
        <m:sSub>
          <m:sSubPr>
            <m:ctrlPr>
              <w:rPr>
                <w:rFonts w:ascii="Cambria Math" w:hAnsi="Cambria Math"/>
                <w:i/>
              </w:rPr>
            </m:ctrlPr>
          </m:sSubPr>
          <m:e>
            <m:r>
              <w:rPr>
                <w:rFonts w:ascii="Cambria Math" w:hAnsi="Cambria Math"/>
              </w:rPr>
              <m:t>η</m:t>
            </m:r>
          </m:e>
          <m:sub>
            <m:r>
              <w:rPr>
                <w:rFonts w:ascii="Cambria Math" w:hAnsi="Cambria Math"/>
              </w:rPr>
              <m:t>1</m:t>
            </m:r>
          </m:sub>
        </m:sSub>
      </m:oMath>
      <w:r w:rsidRPr="009C567D">
        <w:t xml:space="preserve"> and </w:t>
      </w:r>
      <m:oMath>
        <m:sSub>
          <m:sSubPr>
            <m:ctrlPr>
              <w:rPr>
                <w:rFonts w:ascii="Cambria Math" w:hAnsi="Cambria Math"/>
                <w:i/>
              </w:rPr>
            </m:ctrlPr>
          </m:sSubPr>
          <m:e>
            <m:r>
              <w:rPr>
                <w:rFonts w:ascii="Cambria Math" w:hAnsi="Cambria Math"/>
              </w:rPr>
              <m:t>η</m:t>
            </m:r>
          </m:e>
          <m:sub>
            <m:r>
              <w:rPr>
                <w:rFonts w:ascii="Cambria Math" w:hAnsi="Cambria Math"/>
              </w:rPr>
              <m:t>2</m:t>
            </m:r>
          </m:sub>
        </m:sSub>
      </m:oMath>
      <w:r w:rsidRPr="009C567D">
        <w:t xml:space="preserve"> should have equal values. At scattering angle of 90 degrees, the two polarization vectors associated with </w:t>
      </w:r>
      <m:oMath>
        <m:sSub>
          <m:sSubPr>
            <m:ctrlPr>
              <w:rPr>
                <w:rFonts w:ascii="Cambria Math" w:hAnsi="Cambria Math"/>
                <w:i/>
              </w:rPr>
            </m:ctrlPr>
          </m:sSubPr>
          <m:e>
            <m:r>
              <w:rPr>
                <w:rFonts w:ascii="Cambria Math" w:hAnsi="Cambria Math"/>
              </w:rPr>
              <m:t>η</m:t>
            </m:r>
          </m:e>
          <m:sub>
            <m:r>
              <w:rPr>
                <w:rFonts w:ascii="Cambria Math" w:hAnsi="Cambria Math"/>
              </w:rPr>
              <m:t>2</m:t>
            </m:r>
          </m:sub>
        </m:sSub>
      </m:oMath>
      <w:r w:rsidRPr="009C567D">
        <w:t xml:space="preserve"> ( </w:t>
      </w:r>
      <m:oMath>
        <m:sSub>
          <m:sSubPr>
            <m:ctrlPr>
              <w:rPr>
                <w:rFonts w:ascii="Cambria Math" w:hAnsi="Cambria Math"/>
                <w:i/>
              </w:rPr>
            </m:ctrlPr>
          </m:sSubPr>
          <m:e>
            <m:acc>
              <m:accPr>
                <m:ctrlPr>
                  <w:rPr>
                    <w:rFonts w:ascii="Cambria Math" w:hAnsi="Cambria Math"/>
                    <w:i/>
                  </w:rPr>
                </m:ctrlPr>
              </m:accPr>
              <m:e>
                <m:r>
                  <w:rPr>
                    <w:rFonts w:ascii="Cambria Math" w:hAnsi="Cambria Math"/>
                  </w:rPr>
                  <m:t>2</m:t>
                </m:r>
              </m:e>
            </m:acc>
          </m:e>
          <m:sub>
            <m:r>
              <w:rPr>
                <w:rFonts w:ascii="Cambria Math" w:hAnsi="Cambria Math"/>
              </w:rPr>
              <m:t>i</m:t>
            </m:r>
          </m:sub>
        </m:sSub>
      </m:oMath>
      <w:r w:rsidRPr="009C567D">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2</m:t>
                </m:r>
              </m:e>
            </m:acc>
          </m:e>
          <m:sub>
            <m:r>
              <w:rPr>
                <w:rFonts w:ascii="Cambria Math" w:hAnsi="Cambria Math"/>
              </w:rPr>
              <m:t>s</m:t>
            </m:r>
          </m:sub>
        </m:sSub>
      </m:oMath>
      <w:r w:rsidRPr="009C567D">
        <w:t xml:space="preserve"> in Figure A-3) are perpendicular to each other as it can be inferred from (A-8) and (A-9). Moreover, (47) agrees with Equation (1.2.10), page 11 of Tsang et al (2000).</w:t>
      </w:r>
    </w:p>
    <w:p w14:paraId="327E5EF5" w14:textId="77777777" w:rsidR="0031075C" w:rsidRPr="009C567D" w:rsidRDefault="0031075C" w:rsidP="00CE1C20">
      <w:pPr>
        <w:rPr>
          <w:szCs w:val="24"/>
        </w:rPr>
      </w:pPr>
      <w:r w:rsidRPr="009C567D">
        <w:rPr>
          <w:szCs w:val="24"/>
        </w:rPr>
        <w:t>Based on (47), the bi-static cross section formulation given in (45) can be simplified into</w:t>
      </w:r>
    </w:p>
    <w:p w14:paraId="350DA90F"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σ</m:t>
            </m:r>
          </m:e>
          <m:sub>
            <m:r>
              <w:rPr>
                <w:rFonts w:ascii="Cambria Math" w:hAnsi="Cambria Math"/>
              </w:rPr>
              <m:t>vv</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1</m:t>
            </m:r>
          </m:sub>
        </m:sSub>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s</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e>
            </m:d>
          </m:e>
          <m:sup>
            <m:r>
              <m:rPr>
                <m:sty m:val="p"/>
              </m:rPr>
              <w:rPr>
                <w:rFonts w:ascii="Cambria Math" w:hAnsi="Cambria Math"/>
              </w:rPr>
              <m:t>2</m:t>
            </m:r>
          </m:sup>
        </m:sSup>
      </m:oMath>
      <w:r w:rsidRPr="009C567D">
        <w:tab/>
        <w:t>(48a)</w:t>
      </w:r>
    </w:p>
    <w:p w14:paraId="681B65EF"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σ</m:t>
            </m:r>
          </m:e>
          <m:sub>
            <m:r>
              <w:rPr>
                <w:rFonts w:ascii="Cambria Math" w:hAnsi="Cambria Math"/>
              </w:rPr>
              <m:t>vh</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1</m:t>
            </m:r>
          </m:sub>
        </m:sSub>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s</m:t>
                            </m:r>
                          </m:sub>
                        </m:sSub>
                      </m:e>
                    </m:func>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e>
            </m:d>
          </m:e>
          <m:sup>
            <m:r>
              <m:rPr>
                <m:sty m:val="p"/>
              </m:rPr>
              <w:rPr>
                <w:rFonts w:ascii="Cambria Math" w:hAnsi="Cambria Math"/>
              </w:rPr>
              <m:t>2</m:t>
            </m:r>
          </m:sup>
        </m:sSup>
      </m:oMath>
      <w:r w:rsidRPr="009C567D">
        <w:tab/>
        <w:t>(48b)</w:t>
      </w:r>
    </w:p>
    <w:p w14:paraId="7E227895"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σ</m:t>
            </m:r>
          </m:e>
          <m:sub>
            <m:r>
              <w:rPr>
                <w:rFonts w:ascii="Cambria Math" w:hAnsi="Cambria Math"/>
              </w:rPr>
              <m:t>hv</m:t>
            </m:r>
          </m:sub>
        </m:sSub>
        <m:r>
          <m:rPr>
            <m:sty m:val="p"/>
          </m:rPr>
          <w:rPr>
            <w:rFonts w:ascii="Cambria Math" w:hAnsi="Cambria Math"/>
          </w:rPr>
          <m:t xml:space="preserve">= </m:t>
        </m:r>
        <m:sSup>
          <m:sSupPr>
            <m:ctrlPr>
              <w:rPr>
                <w:rFonts w:ascii="Cambria Math" w:hAnsi="Cambria Math"/>
              </w:rPr>
            </m:ctrlPr>
          </m:sSupPr>
          <m:e>
            <m:sSub>
              <m:sSubPr>
                <m:ctrlPr>
                  <w:rPr>
                    <w:rFonts w:ascii="Cambria Math" w:hAnsi="Cambria Math"/>
                  </w:rPr>
                </m:ctrlPr>
              </m:sSubPr>
              <m:e>
                <m:r>
                  <w:rPr>
                    <w:rFonts w:ascii="Cambria Math" w:hAnsi="Cambria Math"/>
                  </w:rPr>
                  <m:t>η</m:t>
                </m:r>
              </m:e>
              <m:sub>
                <m:r>
                  <w:rPr>
                    <w:rFonts w:ascii="Cambria Math" w:hAnsi="Cambria Math"/>
                  </w:rPr>
                  <m:t>1</m:t>
                </m:r>
              </m:sub>
            </m:sSub>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s</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e>
            </m:d>
          </m:e>
          <m:sup>
            <m:r>
              <m:rPr>
                <m:sty m:val="p"/>
              </m:rPr>
              <w:rPr>
                <w:rFonts w:ascii="Cambria Math" w:hAnsi="Cambria Math"/>
              </w:rPr>
              <m:t>2</m:t>
            </m:r>
          </m:sup>
        </m:sSup>
      </m:oMath>
      <w:r w:rsidRPr="009C567D">
        <w:tab/>
        <w:t>(48c)</w:t>
      </w:r>
    </w:p>
    <w:p w14:paraId="0B78E883"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σ</m:t>
            </m:r>
          </m:e>
          <m:sub>
            <m:r>
              <w:rPr>
                <w:rFonts w:ascii="Cambria Math" w:hAnsi="Cambria Math"/>
              </w:rPr>
              <m:t>hh</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1</m:t>
            </m:r>
          </m:sub>
        </m:sSub>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s</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e>
            </m:d>
          </m:e>
          <m:sup>
            <m:r>
              <m:rPr>
                <m:sty m:val="p"/>
              </m:rPr>
              <w:rPr>
                <w:rFonts w:ascii="Cambria Math" w:hAnsi="Cambria Math"/>
              </w:rPr>
              <m:t>2</m:t>
            </m:r>
          </m:sup>
        </m:sSup>
      </m:oMath>
      <w:r w:rsidRPr="009C567D">
        <w:tab/>
        <w:t>(48d)</w:t>
      </w:r>
    </w:p>
    <w:p w14:paraId="387CB126" w14:textId="53D21325" w:rsidR="0031075C" w:rsidRPr="009C567D" w:rsidRDefault="0031075C" w:rsidP="00C26D42">
      <w:pPr>
        <w:tabs>
          <w:tab w:val="clear" w:pos="1871"/>
          <w:tab w:val="clear" w:pos="2268"/>
          <w:tab w:val="center" w:pos="4820"/>
          <w:tab w:val="right" w:pos="9639"/>
        </w:tabs>
        <w:jc w:val="both"/>
      </w:pPr>
      <w:r w:rsidRPr="009C567D">
        <w:t xml:space="preserve">From (48a) – (48d), it is obvious that the local bi-static cross section </w:t>
      </w:r>
      <m:oMath>
        <m:sSub>
          <m:sSubPr>
            <m:ctrlPr>
              <w:rPr>
                <w:rFonts w:ascii="Cambria Math" w:hAnsi="Cambria Math"/>
                <w:i/>
              </w:rPr>
            </m:ctrlPr>
          </m:sSubPr>
          <m:e>
            <m:r>
              <w:rPr>
                <w:rFonts w:ascii="Cambria Math" w:hAnsi="Cambria Math"/>
              </w:rPr>
              <m:t>η</m:t>
            </m:r>
          </m:e>
          <m:sub>
            <m:r>
              <w:rPr>
                <w:rFonts w:ascii="Cambria Math" w:hAnsi="Cambria Math"/>
              </w:rPr>
              <m:t>1</m:t>
            </m:r>
          </m:sub>
        </m:sSub>
      </m:oMath>
      <w:r w:rsidRPr="009C567D">
        <w:t xml:space="preserve"> provides the dependence on rainfall rate, rain temperature, and frequency as well as scattering angle.</w:t>
      </w:r>
      <w:r w:rsidR="009C567D" w:rsidRPr="009C567D">
        <w:t xml:space="preserve"> </w:t>
      </w:r>
      <w:r w:rsidRPr="009C567D">
        <w:t xml:space="preserve">This is illustrated in Figure 6 and Figure 7 where the horizontal local bi-static cross </w:t>
      </w:r>
      <m:oMath>
        <m:sSub>
          <m:sSubPr>
            <m:ctrlPr>
              <w:rPr>
                <w:rFonts w:ascii="Cambria Math" w:hAnsi="Cambria Math"/>
                <w:i/>
              </w:rPr>
            </m:ctrlPr>
          </m:sSubPr>
          <m:e>
            <m:r>
              <w:rPr>
                <w:rFonts w:ascii="Cambria Math" w:hAnsi="Cambria Math"/>
              </w:rPr>
              <m:t>η</m:t>
            </m:r>
          </m:e>
          <m:sub>
            <m:r>
              <w:rPr>
                <w:rFonts w:ascii="Cambria Math" w:hAnsi="Cambria Math"/>
              </w:rPr>
              <m:t>1</m:t>
            </m:r>
          </m:sub>
        </m:sSub>
      </m:oMath>
      <w:r w:rsidRPr="009C567D">
        <w:t>is calculated as a function of scattering angle at two different temperatures and two different frequencies.</w:t>
      </w:r>
      <w:r w:rsidR="009C567D" w:rsidRPr="009C567D">
        <w:t xml:space="preserve"> </w:t>
      </w:r>
      <w:r w:rsidRPr="009C567D">
        <w:t>Figures 6 and 7 are calculated using the same parameters used in calculating Figures 4 and 5.</w:t>
      </w:r>
    </w:p>
    <w:p w14:paraId="22A4C431" w14:textId="77777777" w:rsidR="0031075C" w:rsidRPr="009C567D" w:rsidRDefault="0031075C" w:rsidP="00C26D42">
      <w:pPr>
        <w:pStyle w:val="FigureNo"/>
        <w:rPr>
          <w:szCs w:val="24"/>
        </w:rPr>
      </w:pPr>
      <w:r w:rsidRPr="009C567D">
        <w:t>Figure 6</w:t>
      </w:r>
    </w:p>
    <w:p w14:paraId="260746EC" w14:textId="77777777" w:rsidR="0031075C" w:rsidRPr="009C567D" w:rsidRDefault="0031075C" w:rsidP="00C26D42">
      <w:pPr>
        <w:pStyle w:val="Figuretitle"/>
      </w:pPr>
      <w:r w:rsidRPr="009C567D">
        <w:t>Local bi-static cross section (</w:t>
      </w:r>
      <m:oMath>
        <m:sSub>
          <m:sSubPr>
            <m:ctrlPr>
              <w:rPr>
                <w:rFonts w:ascii="Cambria Math" w:hAnsi="Cambria Math"/>
                <w:i/>
              </w:rPr>
            </m:ctrlPr>
          </m:sSubPr>
          <m:e>
            <m:r>
              <m:rPr>
                <m:sty m:val="bi"/>
              </m:rPr>
              <w:rPr>
                <w:rFonts w:ascii="Cambria Math" w:hAnsi="Cambria Math"/>
              </w:rPr>
              <m:t>η</m:t>
            </m:r>
          </m:e>
          <m:sub>
            <m:r>
              <m:rPr>
                <m:sty m:val="bi"/>
              </m:rPr>
              <w:rPr>
                <w:rFonts w:ascii="Cambria Math" w:hAnsi="Cambria Math"/>
              </w:rPr>
              <m:t>1</m:t>
            </m:r>
          </m:sub>
        </m:sSub>
      </m:oMath>
      <w:r w:rsidRPr="009C567D">
        <w:t>) at a frequency of 20 GHz</w:t>
      </w:r>
    </w:p>
    <w:p w14:paraId="00388B47" w14:textId="77777777" w:rsidR="0031075C" w:rsidRPr="009C567D" w:rsidRDefault="0031075C" w:rsidP="00C26D42">
      <w:pPr>
        <w:pStyle w:val="Figure"/>
        <w:rPr>
          <w:noProof w:val="0"/>
        </w:rPr>
      </w:pPr>
      <w:r w:rsidRPr="009C567D">
        <w:rPr>
          <w:noProof w:val="0"/>
        </w:rPr>
        <w:drawing>
          <wp:inline distT="0" distB="0" distL="0" distR="0" wp14:anchorId="60D38006" wp14:editId="2CE35A9F">
            <wp:extent cx="6129020" cy="3286125"/>
            <wp:effectExtent l="0" t="0" r="0" b="0"/>
            <wp:docPr id="5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9020" cy="3286125"/>
                    </a:xfrm>
                    <a:prstGeom prst="rect">
                      <a:avLst/>
                    </a:prstGeom>
                    <a:noFill/>
                    <a:ln>
                      <a:noFill/>
                    </a:ln>
                  </pic:spPr>
                </pic:pic>
              </a:graphicData>
            </a:graphic>
          </wp:inline>
        </w:drawing>
      </w:r>
    </w:p>
    <w:p w14:paraId="1443D778" w14:textId="77777777" w:rsidR="0031075C" w:rsidRPr="009C567D" w:rsidRDefault="0031075C" w:rsidP="00C26D42">
      <w:pPr>
        <w:pStyle w:val="FigureNo"/>
      </w:pPr>
      <w:r w:rsidRPr="009C567D">
        <w:t>Figure 7</w:t>
      </w:r>
    </w:p>
    <w:p w14:paraId="09ADE4AD" w14:textId="77777777" w:rsidR="0031075C" w:rsidRPr="009C567D" w:rsidRDefault="0031075C" w:rsidP="00C26D42">
      <w:pPr>
        <w:pStyle w:val="Figuretitle"/>
      </w:pPr>
      <w:r w:rsidRPr="009C567D">
        <w:t>Local bi-static cross section (</w:t>
      </w:r>
      <m:oMath>
        <m:sSub>
          <m:sSubPr>
            <m:ctrlPr>
              <w:rPr>
                <w:rFonts w:ascii="Cambria Math" w:hAnsi="Cambria Math"/>
                <w:i/>
              </w:rPr>
            </m:ctrlPr>
          </m:sSubPr>
          <m:e>
            <m:r>
              <m:rPr>
                <m:sty m:val="bi"/>
              </m:rPr>
              <w:rPr>
                <w:rFonts w:ascii="Cambria Math" w:hAnsi="Cambria Math"/>
              </w:rPr>
              <m:t>η</m:t>
            </m:r>
          </m:e>
          <m:sub>
            <m:r>
              <m:rPr>
                <m:sty m:val="bi"/>
              </m:rPr>
              <w:rPr>
                <w:rFonts w:ascii="Cambria Math" w:hAnsi="Cambria Math"/>
              </w:rPr>
              <m:t>1</m:t>
            </m:r>
          </m:sub>
        </m:sSub>
      </m:oMath>
      <w:r w:rsidRPr="009C567D">
        <w:t>) at a frequency of 100 GHz</w:t>
      </w:r>
    </w:p>
    <w:p w14:paraId="6F2A66AA" w14:textId="77777777" w:rsidR="0031075C" w:rsidRPr="009C567D" w:rsidRDefault="0031075C" w:rsidP="00C26D42">
      <w:pPr>
        <w:pStyle w:val="Figure"/>
        <w:rPr>
          <w:noProof w:val="0"/>
        </w:rPr>
      </w:pPr>
      <w:r w:rsidRPr="009C567D">
        <w:rPr>
          <w:noProof w:val="0"/>
        </w:rPr>
        <w:drawing>
          <wp:inline distT="0" distB="0" distL="0" distR="0" wp14:anchorId="29184394" wp14:editId="22E558FD">
            <wp:extent cx="6129020" cy="3286125"/>
            <wp:effectExtent l="0" t="0" r="0" b="0"/>
            <wp:docPr id="5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9020" cy="3286125"/>
                    </a:xfrm>
                    <a:prstGeom prst="rect">
                      <a:avLst/>
                    </a:prstGeom>
                    <a:noFill/>
                    <a:ln>
                      <a:noFill/>
                    </a:ln>
                  </pic:spPr>
                </pic:pic>
              </a:graphicData>
            </a:graphic>
          </wp:inline>
        </w:drawing>
      </w:r>
    </w:p>
    <w:p w14:paraId="48B18565" w14:textId="77777777" w:rsidR="0031075C" w:rsidRPr="009C567D" w:rsidRDefault="0031075C" w:rsidP="00C26D42">
      <w:pPr>
        <w:tabs>
          <w:tab w:val="clear" w:pos="1871"/>
          <w:tab w:val="clear" w:pos="2268"/>
          <w:tab w:val="center" w:pos="4820"/>
          <w:tab w:val="right" w:pos="9639"/>
        </w:tabs>
        <w:jc w:val="both"/>
      </w:pPr>
      <w:r w:rsidRPr="009C567D">
        <w:t xml:space="preserve">The explicit dependence of the bi-static scattering section </w:t>
      </w:r>
      <m:oMath>
        <m:sSub>
          <m:sSubPr>
            <m:ctrlPr>
              <w:rPr>
                <w:rFonts w:ascii="Cambria Math" w:hAnsi="Cambria Math"/>
                <w:i/>
              </w:rPr>
            </m:ctrlPr>
          </m:sSubPr>
          <m:e>
            <m:r>
              <w:rPr>
                <w:rFonts w:ascii="Cambria Math" w:hAnsi="Cambria Math"/>
              </w:rPr>
              <m:t>η</m:t>
            </m:r>
          </m:e>
          <m:sub>
            <m:r>
              <w:rPr>
                <w:rFonts w:ascii="Cambria Math" w:hAnsi="Cambria Math"/>
              </w:rPr>
              <m:t>1</m:t>
            </m:r>
          </m:sub>
        </m:sSub>
      </m:oMath>
      <w:r w:rsidRPr="009C567D">
        <w:t xml:space="preserve"> on the scattering angle can be written as.</w:t>
      </w:r>
    </w:p>
    <w:p w14:paraId="5D57467C" w14:textId="77777777" w:rsidR="0031075C" w:rsidRPr="009C567D" w:rsidRDefault="0031075C" w:rsidP="00CE1C20">
      <w:pPr>
        <w:pStyle w:val="Equation"/>
      </w:pPr>
      <w:r w:rsidRPr="009C567D">
        <w:tab/>
      </w:r>
      <m:oMath>
        <m:sSub>
          <m:sSubPr>
            <m:ctrlPr>
              <w:rPr>
                <w:rFonts w:ascii="Cambria Math" w:hAnsi="Cambria Math"/>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h</m:t>
            </m:r>
          </m:sub>
        </m:sSub>
        <m:r>
          <m:rPr>
            <m:sty m:val="p"/>
          </m:rPr>
          <w:rPr>
            <w:rFonts w:ascii="Cambria Math" w:hAnsi="Cambria Math"/>
          </w:rPr>
          <m:t xml:space="preserve">= </m:t>
        </m:r>
        <m:r>
          <w:rPr>
            <w:rFonts w:ascii="Cambria Math" w:hAnsi="Cambria Math"/>
          </w:rPr>
          <m:t>exp</m:t>
        </m:r>
        <m:d>
          <m:dPr>
            <m:begChr m:val="{"/>
            <m:endChr m:val="}"/>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u</m:t>
                    </m:r>
                  </m:e>
                  <m:sub>
                    <m:r>
                      <m:rPr>
                        <m:sty m:val="p"/>
                      </m:rPr>
                      <w:rPr>
                        <w:rFonts w:ascii="Cambria Math" w:hAnsi="Cambria Math"/>
                      </w:rPr>
                      <m:t>0</m:t>
                    </m:r>
                  </m:sub>
                </m:sSub>
                <m:r>
                  <m:rPr>
                    <m:sty m:val="p"/>
                  </m:rPr>
                  <w:rPr>
                    <w:rFonts w:ascii="Cambria Math" w:hAnsi="Cambria Math"/>
                  </w:rPr>
                  <m:t>+</m:t>
                </m:r>
                <m:r>
                  <w:rPr>
                    <w:rFonts w:ascii="Cambria Math" w:hAnsi="Cambria Math"/>
                  </w:rPr>
                  <m:t>u</m:t>
                </m:r>
              </m:e>
              <m:sub>
                <m:r>
                  <m:rPr>
                    <m:sty m:val="p"/>
                  </m:rPr>
                  <w:rPr>
                    <w:rFonts w:ascii="Cambria Math" w:hAnsi="Cambria Math"/>
                  </w:rPr>
                  <m:t>1</m:t>
                </m:r>
              </m:sub>
            </m:sSub>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0.5</m:t>
                        </m:r>
                        <m:sSub>
                          <m:sSubPr>
                            <m:ctrlPr>
                              <w:rPr>
                                <w:rFonts w:ascii="Cambria Math" w:hAnsi="Cambria Math"/>
                              </w:rPr>
                            </m:ctrlPr>
                          </m:sSubPr>
                          <m:e>
                            <m:r>
                              <w:rPr>
                                <w:rFonts w:ascii="Cambria Math" w:hAnsi="Cambria Math"/>
                              </w:rPr>
                              <m:t>φ</m:t>
                            </m:r>
                          </m:e>
                          <m:sub>
                            <m:r>
                              <w:rPr>
                                <w:rFonts w:ascii="Cambria Math" w:hAnsi="Cambria Math"/>
                              </w:rPr>
                              <m:t>s</m:t>
                            </m:r>
                          </m:sub>
                        </m:sSub>
                      </m:e>
                    </m:func>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2</m:t>
                </m:r>
              </m:sub>
            </m:sSub>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0.5</m:t>
                        </m:r>
                        <m:sSub>
                          <m:sSubPr>
                            <m:ctrlPr>
                              <w:rPr>
                                <w:rFonts w:ascii="Cambria Math" w:hAnsi="Cambria Math"/>
                              </w:rPr>
                            </m:ctrlPr>
                          </m:sSubPr>
                          <m:e>
                            <m:r>
                              <w:rPr>
                                <w:rFonts w:ascii="Cambria Math" w:hAnsi="Cambria Math"/>
                              </w:rPr>
                              <m:t>φ</m:t>
                            </m:r>
                          </m:e>
                          <m:sub>
                            <m:r>
                              <w:rPr>
                                <w:rFonts w:ascii="Cambria Math" w:hAnsi="Cambria Math"/>
                              </w:rPr>
                              <m:t>s</m:t>
                            </m:r>
                          </m:sub>
                        </m:sSub>
                      </m:e>
                    </m:func>
                  </m:e>
                </m:d>
              </m:e>
              <m:sup>
                <m:r>
                  <m:rPr>
                    <m:sty m:val="p"/>
                  </m:rPr>
                  <w:rPr>
                    <w:rFonts w:ascii="Cambria Math" w:hAnsi="Cambria Math"/>
                  </w:rPr>
                  <m:t>4</m:t>
                </m:r>
              </m:sup>
            </m:sSup>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3</m:t>
                </m:r>
              </m:sub>
            </m:sSub>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0.5</m:t>
                        </m:r>
                        <m:sSub>
                          <m:sSubPr>
                            <m:ctrlPr>
                              <w:rPr>
                                <w:rFonts w:ascii="Cambria Math" w:hAnsi="Cambria Math"/>
                              </w:rPr>
                            </m:ctrlPr>
                          </m:sSubPr>
                          <m:e>
                            <m:r>
                              <w:rPr>
                                <w:rFonts w:ascii="Cambria Math" w:hAnsi="Cambria Math"/>
                              </w:rPr>
                              <m:t>φ</m:t>
                            </m:r>
                          </m:e>
                          <m:sub>
                            <m:r>
                              <w:rPr>
                                <w:rFonts w:ascii="Cambria Math" w:hAnsi="Cambria Math"/>
                              </w:rPr>
                              <m:t>s</m:t>
                            </m:r>
                          </m:sub>
                        </m:sSub>
                      </m:e>
                    </m:func>
                  </m:e>
                </m:d>
              </m:e>
              <m:sup>
                <m:r>
                  <m:rPr>
                    <m:sty m:val="p"/>
                  </m:rPr>
                  <w:rPr>
                    <w:rFonts w:ascii="Cambria Math" w:hAnsi="Cambria Math"/>
                  </w:rPr>
                  <m:t>6</m:t>
                </m:r>
              </m:sup>
            </m:sSup>
          </m:e>
        </m:d>
      </m:oMath>
      <w:r w:rsidRPr="009C567D">
        <w:tab/>
        <w:t>(49)</w:t>
      </w:r>
    </w:p>
    <w:p w14:paraId="7837F83B" w14:textId="77777777" w:rsidR="0031075C" w:rsidRPr="009C567D" w:rsidRDefault="0031075C" w:rsidP="00C26D42">
      <w:pPr>
        <w:tabs>
          <w:tab w:val="clear" w:pos="1871"/>
          <w:tab w:val="clear" w:pos="2268"/>
          <w:tab w:val="center" w:pos="4820"/>
          <w:tab w:val="right" w:pos="9639"/>
        </w:tabs>
        <w:jc w:val="both"/>
      </w:pPr>
      <w:r w:rsidRPr="009C567D">
        <w:t>The above formulation is derived through applying multi-variant linear regression on bi-static scattering cross simulated. The simulated data are generated through performing the integration of the first equation of (47) using different values for the scattering angle.</w:t>
      </w:r>
    </w:p>
    <w:p w14:paraId="163AF2F0" w14:textId="77777777" w:rsidR="0031075C" w:rsidRPr="009C567D" w:rsidRDefault="0031075C" w:rsidP="00C26D42">
      <w:pPr>
        <w:tabs>
          <w:tab w:val="clear" w:pos="1871"/>
          <w:tab w:val="clear" w:pos="2268"/>
          <w:tab w:val="center" w:pos="4820"/>
          <w:tab w:val="right" w:pos="9639"/>
        </w:tabs>
        <w:jc w:val="both"/>
      </w:pPr>
      <w:r w:rsidRPr="009C567D">
        <w:t>Equations (50) provide the dependence of the coefficients</w:t>
      </w:r>
      <m:oMath>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's</m:t>
        </m:r>
      </m:oMath>
      <w:r w:rsidRPr="009C567D">
        <w:t xml:space="preserve"> (</w:t>
      </w:r>
      <m:oMath>
        <m:r>
          <w:rPr>
            <w:rFonts w:ascii="Cambria Math" w:hAnsi="Cambria Math"/>
          </w:rPr>
          <m:t>i=0,1,2,3</m:t>
        </m:r>
      </m:oMath>
      <w:r w:rsidRPr="009C567D">
        <w:t xml:space="preserve">) of (49) </w:t>
      </w:r>
      <w:r w:rsidRPr="009C567D">
        <w:rPr>
          <w:szCs w:val="24"/>
        </w:rPr>
        <w:t>on rainfall rate.</w:t>
      </w:r>
    </w:p>
    <w:p w14:paraId="6E868C45" w14:textId="77777777" w:rsidR="0031075C" w:rsidRPr="009C567D" w:rsidRDefault="0031075C" w:rsidP="00CE1C20">
      <w:pPr>
        <w:tabs>
          <w:tab w:val="clear" w:pos="1871"/>
          <w:tab w:val="clear" w:pos="2268"/>
          <w:tab w:val="center" w:pos="4820"/>
          <w:tab w:val="right" w:pos="9639"/>
        </w:tabs>
      </w:pPr>
      <w:r w:rsidRPr="009C567D">
        <w:tab/>
      </w:r>
      <w:r w:rsidRPr="009C567D">
        <w:tab/>
      </w:r>
      <m:oMath>
        <m:sSub>
          <m:sSubPr>
            <m:ctrlPr>
              <w:rPr>
                <w:rFonts w:ascii="Cambria Math" w:hAnsi="Cambria Math"/>
                <w:i/>
              </w:rPr>
            </m:ctrlPr>
          </m:sSubPr>
          <m:e>
            <m:r>
              <w:rPr>
                <w:rFonts w:ascii="Cambria Math" w:hAnsi="Cambria Math"/>
                <w:szCs w:val="24"/>
              </w:rPr>
              <m:t>g</m:t>
            </m:r>
          </m:e>
          <m:sub>
            <m:r>
              <w:rPr>
                <w:rFonts w:ascii="Cambria Math" w:hAnsi="Cambria Math"/>
              </w:rPr>
              <m:t>i</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i</m:t>
            </m:r>
          </m:sup>
        </m:sSub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e</m:t>
                </m:r>
                <m:ctrlPr>
                  <w:rPr>
                    <w:rFonts w:ascii="Cambria Math" w:hAnsi="Cambria Math"/>
                  </w:rPr>
                </m:ctrlPr>
              </m:sub>
            </m:sSub>
          </m:fName>
          <m:e>
            <m:r>
              <w:rPr>
                <w:rFonts w:ascii="Cambria Math" w:hAnsi="Cambria Math"/>
              </w:rPr>
              <m:t>(R)</m:t>
            </m:r>
          </m:e>
        </m:func>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i</m:t>
            </m:r>
          </m:sup>
        </m:sSubSup>
        <m:sSup>
          <m:sSupPr>
            <m:ctrlPr>
              <w:rPr>
                <w:rFonts w:ascii="Cambria Math" w:hAnsi="Cambria Math"/>
                <w:i/>
              </w:rPr>
            </m:ctrlPr>
          </m:sSupPr>
          <m:e>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e</m:t>
                        </m:r>
                        <m:ctrlPr>
                          <w:rPr>
                            <w:rFonts w:ascii="Cambria Math" w:hAnsi="Cambria Math"/>
                          </w:rPr>
                        </m:ctrlPr>
                      </m:sub>
                    </m:sSub>
                  </m:fName>
                  <m:e>
                    <m:r>
                      <w:rPr>
                        <w:rFonts w:ascii="Cambria Math" w:hAnsi="Cambria Math"/>
                      </w:rPr>
                      <m:t>(R)</m:t>
                    </m:r>
                  </m:e>
                </m:func>
              </m:e>
            </m:d>
          </m:e>
          <m:sup>
            <m:r>
              <w:rPr>
                <w:rFonts w:ascii="Cambria Math" w:hAnsi="Cambria Math"/>
              </w:rPr>
              <m:t>2</m:t>
            </m:r>
          </m:sup>
        </m:sSup>
        <m:r>
          <w:rPr>
            <w:rFonts w:ascii="Cambria Math" w:hAnsi="Cambria Math"/>
          </w:rPr>
          <m:t>,               i=0, 1</m:t>
        </m:r>
      </m:oMath>
      <w:r w:rsidRPr="009C567D">
        <w:tab/>
      </w:r>
    </w:p>
    <w:p w14:paraId="3AC01DEA"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szCs w:val="24"/>
              </w:rPr>
              <m:t>g</m:t>
            </m:r>
          </m:e>
          <m:sub>
            <m:r>
              <w:rPr>
                <w:rFonts w:ascii="Cambria Math" w:hAnsi="Cambria Math"/>
              </w:rPr>
              <m:t>i</m:t>
            </m:r>
          </m:sub>
        </m:sSub>
        <m:r>
          <m:rPr>
            <m:sty m:val="p"/>
          </m:rPr>
          <w:rPr>
            <w:rFonts w:ascii="Cambria Math" w:hAnsi="Cambria Math"/>
          </w:rPr>
          <m:t xml:space="preserve">= </m:t>
        </m:r>
        <m:sSubSup>
          <m:sSubSupPr>
            <m:ctrlPr>
              <w:rPr>
                <w:rFonts w:ascii="Cambria Math" w:hAnsi="Cambria Math"/>
              </w:rPr>
            </m:ctrlPr>
          </m:sSubSupPr>
          <m:e>
            <m:r>
              <w:rPr>
                <w:rFonts w:ascii="Cambria Math" w:hAnsi="Cambria Math"/>
              </w:rPr>
              <m:t>a</m:t>
            </m:r>
          </m:e>
          <m:sub>
            <m:r>
              <m:rPr>
                <m:sty m:val="p"/>
              </m:rPr>
              <w:rPr>
                <w:rFonts w:ascii="Cambria Math" w:hAnsi="Cambria Math"/>
              </w:rPr>
              <m:t>0</m:t>
            </m:r>
          </m:sub>
          <m:sup>
            <m:r>
              <w:rPr>
                <w:rFonts w:ascii="Cambria Math" w:hAnsi="Cambria Math"/>
              </w:rPr>
              <m:t>i</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a</m:t>
            </m:r>
          </m:e>
          <m:sub>
            <m:r>
              <m:rPr>
                <m:sty m:val="p"/>
              </m:rPr>
              <w:rPr>
                <w:rFonts w:ascii="Cambria Math" w:hAnsi="Cambria Math"/>
              </w:rPr>
              <m:t>1</m:t>
            </m:r>
          </m:sub>
          <m:sup>
            <m:r>
              <w:rPr>
                <w:rFonts w:ascii="Cambria Math" w:hAnsi="Cambria Math"/>
              </w:rPr>
              <m:t>i</m:t>
            </m:r>
          </m:sup>
        </m:sSubSup>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e</m:t>
                </m:r>
              </m:sub>
            </m:sSub>
          </m:fName>
          <m:e>
            <m:r>
              <m:rPr>
                <m:sty m:val="p"/>
              </m:rPr>
              <w:rPr>
                <w:rFonts w:ascii="Cambria Math" w:hAnsi="Cambria Math"/>
              </w:rPr>
              <m:t>(</m:t>
            </m:r>
            <m:r>
              <w:rPr>
                <w:rFonts w:ascii="Cambria Math" w:hAnsi="Cambria Math"/>
              </w:rPr>
              <m:t>R</m:t>
            </m:r>
            <m:r>
              <m:rPr>
                <m:sty m:val="p"/>
              </m:rPr>
              <w:rPr>
                <w:rFonts w:ascii="Cambria Math" w:hAnsi="Cambria Math"/>
              </w:rPr>
              <m:t>)</m:t>
            </m:r>
          </m:e>
        </m:func>
        <m:r>
          <m:rPr>
            <m:sty m:val="p"/>
          </m:rPr>
          <w:rPr>
            <w:rFonts w:ascii="Cambria Math" w:hAnsi="Cambria Math"/>
          </w:rPr>
          <m:t xml:space="preserve">+ </m:t>
        </m:r>
        <m:sSubSup>
          <m:sSubSupPr>
            <m:ctrlPr>
              <w:rPr>
                <w:rFonts w:ascii="Cambria Math" w:hAnsi="Cambria Math"/>
              </w:rPr>
            </m:ctrlPr>
          </m:sSubSupPr>
          <m:e>
            <m:r>
              <w:rPr>
                <w:rFonts w:ascii="Cambria Math" w:hAnsi="Cambria Math"/>
              </w:rPr>
              <m:t>a</m:t>
            </m:r>
          </m:e>
          <m:sub>
            <m:r>
              <m:rPr>
                <m:sty m:val="p"/>
              </m:rPr>
              <w:rPr>
                <w:rFonts w:ascii="Cambria Math" w:hAnsi="Cambria Math"/>
              </w:rPr>
              <m:t>2</m:t>
            </m:r>
          </m:sub>
          <m:sup>
            <m:r>
              <w:rPr>
                <w:rFonts w:ascii="Cambria Math" w:hAnsi="Cambria Math"/>
              </w:rPr>
              <m:t>i</m:t>
            </m:r>
          </m:sup>
        </m:sSubSup>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e</m:t>
                        </m:r>
                      </m:sub>
                    </m:sSub>
                  </m:fName>
                  <m:e>
                    <m:r>
                      <m:rPr>
                        <m:sty m:val="p"/>
                      </m:rPr>
                      <w:rPr>
                        <w:rFonts w:ascii="Cambria Math" w:hAnsi="Cambria Math"/>
                      </w:rPr>
                      <m:t>(</m:t>
                    </m:r>
                    <m:r>
                      <w:rPr>
                        <w:rFonts w:ascii="Cambria Math" w:hAnsi="Cambria Math"/>
                      </w:rPr>
                      <m:t>R</m:t>
                    </m:r>
                    <m:r>
                      <m:rPr>
                        <m:sty m:val="p"/>
                      </m:rPr>
                      <w:rPr>
                        <w:rFonts w:ascii="Cambria Math" w:hAnsi="Cambria Math"/>
                      </w:rPr>
                      <m:t>)</m:t>
                    </m:r>
                  </m:e>
                </m:func>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3</m:t>
            </m:r>
          </m:sub>
          <m:sup>
            <m:r>
              <w:rPr>
                <w:rFonts w:ascii="Cambria Math" w:hAnsi="Cambria Math"/>
              </w:rPr>
              <m:t>i</m:t>
            </m:r>
          </m:sup>
        </m:sSubSup>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e</m:t>
                        </m:r>
                      </m:sub>
                    </m:sSub>
                  </m:fName>
                  <m:e>
                    <m:r>
                      <m:rPr>
                        <m:sty m:val="p"/>
                      </m:rPr>
                      <w:rPr>
                        <w:rFonts w:ascii="Cambria Math" w:hAnsi="Cambria Math"/>
                      </w:rPr>
                      <m:t>(</m:t>
                    </m:r>
                    <m:r>
                      <w:rPr>
                        <w:rFonts w:ascii="Cambria Math" w:hAnsi="Cambria Math"/>
                      </w:rPr>
                      <m:t>R</m:t>
                    </m:r>
                    <m:r>
                      <m:rPr>
                        <m:sty m:val="p"/>
                      </m:rPr>
                      <w:rPr>
                        <w:rFonts w:ascii="Cambria Math" w:hAnsi="Cambria Math"/>
                      </w:rPr>
                      <m:t>)</m:t>
                    </m:r>
                  </m:e>
                </m:func>
              </m:e>
            </m:d>
          </m:e>
          <m:sup>
            <m:r>
              <m:rPr>
                <m:sty m:val="p"/>
              </m:rPr>
              <w:rPr>
                <w:rFonts w:ascii="Cambria Math" w:hAnsi="Cambria Math"/>
              </w:rPr>
              <m:t>3</m:t>
            </m:r>
          </m:sup>
        </m:sSup>
        <m:r>
          <m:rPr>
            <m:sty m:val="p"/>
          </m:rPr>
          <w:rPr>
            <w:rFonts w:ascii="Cambria Math" w:hAnsi="Cambria Math"/>
          </w:rPr>
          <m:t xml:space="preserve">,      </m:t>
        </m:r>
        <m:r>
          <w:rPr>
            <w:rFonts w:ascii="Cambria Math" w:hAnsi="Cambria Math"/>
          </w:rPr>
          <m:t>i</m:t>
        </m:r>
        <m:r>
          <m:rPr>
            <m:sty m:val="p"/>
          </m:rPr>
          <w:rPr>
            <w:rFonts w:ascii="Cambria Math" w:hAnsi="Cambria Math"/>
          </w:rPr>
          <m:t>=2,3</m:t>
        </m:r>
      </m:oMath>
      <w:r w:rsidRPr="009C567D">
        <w:tab/>
        <w:t>(50)</w:t>
      </w:r>
    </w:p>
    <w:p w14:paraId="774874BE" w14:textId="77777777" w:rsidR="0031075C" w:rsidRPr="009C567D" w:rsidRDefault="0031075C" w:rsidP="00C26D42">
      <w:pPr>
        <w:jc w:val="both"/>
      </w:pPr>
      <w:r w:rsidRPr="009C567D">
        <w:t xml:space="preserve">The dependence of the regression coefficients </w:t>
      </w:r>
      <m:oMath>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m</m:t>
            </m:r>
          </m:sup>
        </m:sSubSup>
      </m:oMath>
      <w:r w:rsidRPr="009C567D">
        <w:t>(</w:t>
      </w:r>
      <m:oMath>
        <m:r>
          <w:rPr>
            <w:rFonts w:ascii="Cambria Math" w:hAnsi="Cambria Math"/>
          </w:rPr>
          <m:t>m=0,1,2,3</m:t>
        </m:r>
      </m:oMath>
      <w:r w:rsidRPr="009C567D">
        <w:t xml:space="preserve">, and </w:t>
      </w:r>
      <m:oMath>
        <m:r>
          <w:rPr>
            <w:rFonts w:ascii="Cambria Math" w:hAnsi="Cambria Math"/>
          </w:rPr>
          <m:t>i=1,2,3</m:t>
        </m:r>
      </m:oMath>
      <w:r w:rsidRPr="009C567D">
        <w:t>) of (50) on frequency, and temperature is provided in Annex D.</w:t>
      </w:r>
    </w:p>
    <w:p w14:paraId="31B39BF4" w14:textId="1ACD107E" w:rsidR="0031075C" w:rsidRPr="009C567D" w:rsidRDefault="0031075C" w:rsidP="009C567D">
      <w:pPr>
        <w:tabs>
          <w:tab w:val="clear" w:pos="1871"/>
          <w:tab w:val="clear" w:pos="2268"/>
          <w:tab w:val="center" w:pos="4820"/>
          <w:tab w:val="right" w:pos="9639"/>
        </w:tabs>
        <w:jc w:val="both"/>
      </w:pPr>
      <w:r w:rsidRPr="009C567D">
        <w:t>In concluding this section it is worth mentioning that the quantities within the curly brackets of (48a)</w:t>
      </w:r>
      <w:r w:rsidR="009C567D" w:rsidRPr="009C567D">
        <w:t> – </w:t>
      </w:r>
      <w:r w:rsidRPr="009C567D">
        <w:t>(48d) can be considered as polarization loss factors in analogy to those reported in (40a)</w:t>
      </w:r>
      <w:r w:rsidR="009C567D" w:rsidRPr="009C567D">
        <w:t> </w:t>
      </w:r>
      <w:r w:rsidRPr="009C567D">
        <w:t>–</w:t>
      </w:r>
      <w:r w:rsidR="009C567D" w:rsidRPr="009C567D">
        <w:t> </w:t>
      </w:r>
      <w:r w:rsidRPr="009C567D">
        <w:t xml:space="preserve">(40b) for the Rayleigh approximation. </w:t>
      </w:r>
    </w:p>
    <w:p w14:paraId="5272AE17" w14:textId="77777777" w:rsidR="0031075C" w:rsidRPr="009C567D" w:rsidRDefault="0031075C" w:rsidP="00CE1C20">
      <w:pPr>
        <w:pStyle w:val="Heading1"/>
      </w:pPr>
      <w:bookmarkStart w:id="1215" w:name="_Toc533938668"/>
      <w:bookmarkStart w:id="1216" w:name="_Toc137659209"/>
      <w:r w:rsidRPr="009C567D">
        <w:t>4</w:t>
      </w:r>
      <w:r w:rsidRPr="009C567D">
        <w:tab/>
        <w:t>Rain specific attenuation</w:t>
      </w:r>
      <w:bookmarkEnd w:id="1215"/>
      <w:bookmarkEnd w:id="1216"/>
    </w:p>
    <w:p w14:paraId="148D8904" w14:textId="7CF006D8" w:rsidR="0031075C" w:rsidRPr="009C567D" w:rsidRDefault="0031075C" w:rsidP="00C26D42">
      <w:pPr>
        <w:tabs>
          <w:tab w:val="left" w:pos="794"/>
          <w:tab w:val="left" w:pos="1191"/>
          <w:tab w:val="left" w:pos="1588"/>
          <w:tab w:val="left" w:pos="1985"/>
        </w:tabs>
        <w:spacing w:before="160" w:after="120"/>
        <w:jc w:val="both"/>
        <w:rPr>
          <w:color w:val="000000"/>
          <w:szCs w:val="24"/>
        </w:rPr>
      </w:pPr>
      <w:r w:rsidRPr="009C567D">
        <w:rPr>
          <w:rStyle w:val="contentpasted0"/>
          <w:rFonts w:cs="Times New Roman Bold"/>
          <w:color w:val="000000"/>
          <w:szCs w:val="24"/>
          <w:lang w:eastAsia="zh-CN"/>
        </w:rPr>
        <w:t>The rain specific attenuation prediction model in this recommendation is different from that in Recommendation ITU-R P. 838-3 and should only be used for the purposes as required in § 5 for hydrometeor-scatter interference prediction. The reason for this warning is because the rain specific attenuation prediction model of Recommendation ITU-R P. 838-3 is developed for oblate spheroidal raindrops, while the hydrometeor scatter model is developed for spherical raindrops. This difference has an impact on formulations that include the specific rain attenuation formulations of Equations (82) – (87), the raindrop bistatic cross section formulations of Equations (123a) – (123d).</w:t>
      </w:r>
      <w:r w:rsidR="009C567D" w:rsidRPr="009C567D">
        <w:rPr>
          <w:rStyle w:val="contentpasted0"/>
          <w:rFonts w:cs="Times New Roman Bold"/>
          <w:color w:val="000000"/>
          <w:szCs w:val="24"/>
          <w:lang w:eastAsia="zh-CN"/>
        </w:rPr>
        <w:t xml:space="preserve"> </w:t>
      </w:r>
      <w:r w:rsidRPr="009C567D">
        <w:rPr>
          <w:rStyle w:val="contentpasted0"/>
          <w:rFonts w:cs="Times New Roman Bold"/>
          <w:color w:val="000000"/>
          <w:szCs w:val="24"/>
          <w:lang w:eastAsia="zh-CN"/>
        </w:rPr>
        <w:t>Furthermore, the rain specific attenuation model of Recommendation ITU-R P.838-3 has no temperature dependence, while both the rain specific attenuation and the bistatic cross section in this section have temperature dependence.</w:t>
      </w:r>
      <w:r w:rsidR="009C567D" w:rsidRPr="009C567D">
        <w:rPr>
          <w:rStyle w:val="contentpasted0"/>
          <w:rFonts w:cs="Times New Roman Bold"/>
          <w:color w:val="000000"/>
          <w:szCs w:val="24"/>
          <w:lang w:eastAsia="zh-CN"/>
        </w:rPr>
        <w:t xml:space="preserve"> </w:t>
      </w:r>
    </w:p>
    <w:p w14:paraId="14CE1E12" w14:textId="77777777" w:rsidR="0031075C" w:rsidRPr="009C567D" w:rsidRDefault="0031075C" w:rsidP="00CE1C20">
      <w:pPr>
        <w:tabs>
          <w:tab w:val="center" w:pos="4770"/>
          <w:tab w:val="right" w:pos="9630"/>
        </w:tabs>
        <w:spacing w:after="240"/>
        <w:rPr>
          <w:szCs w:val="24"/>
        </w:rPr>
      </w:pPr>
      <w:r w:rsidRPr="009C567D">
        <w:t>Based on Mie scattering theorem, the rain specific attenuation can be obtained through introducing (A-29) into (30) yielding:</w:t>
      </w:r>
    </w:p>
    <w:p w14:paraId="4264542F" w14:textId="77777777" w:rsidR="0031075C" w:rsidRPr="009C567D" w:rsidRDefault="0031075C" w:rsidP="00CE1C20">
      <w:pPr>
        <w:pStyle w:val="Equation"/>
        <w:rPr>
          <w:szCs w:val="24"/>
        </w:rPr>
      </w:pPr>
      <w:r w:rsidRPr="009C567D">
        <w:tab/>
      </w:r>
      <w:r w:rsidRPr="009C567D">
        <w:tab/>
      </w:r>
      <m:oMath>
        <m:sSub>
          <m:sSubPr>
            <m:ctrlPr>
              <w:rPr>
                <w:rFonts w:ascii="Cambria Math" w:hAnsi="Cambria Math"/>
              </w:rPr>
            </m:ctrlPr>
          </m:sSubPr>
          <m:e>
            <m:r>
              <w:rPr>
                <w:rFonts w:ascii="Cambria Math" w:hAnsi="Cambria Math"/>
              </w:rPr>
              <m:t>γ</m:t>
            </m:r>
          </m:e>
          <m:sub>
            <m:r>
              <w:rPr>
                <w:rFonts w:ascii="Cambria Math" w:hAnsi="Cambria Math"/>
              </w:rPr>
              <m:t>mv</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mh</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r>
              <w:rPr>
                <w:rFonts w:ascii="Cambria Math" w:hAnsi="Cambria Math"/>
              </w:rPr>
              <m:t>π</m:t>
            </m:r>
          </m:num>
          <m:den>
            <m:sSup>
              <m:sSupPr>
                <m:ctrlPr>
                  <w:rPr>
                    <w:rFonts w:ascii="Cambria Math" w:hAnsi="Cambria Math"/>
                  </w:rPr>
                </m:ctrlPr>
              </m:sSupPr>
              <m:e>
                <m:r>
                  <w:rPr>
                    <w:rFonts w:ascii="Cambria Math" w:hAnsi="Cambria Math"/>
                  </w:rPr>
                  <m:t>k</m:t>
                </m:r>
              </m:e>
              <m:sup>
                <m:r>
                  <m:rPr>
                    <m:sty m:val="p"/>
                  </m:rPr>
                  <w:rPr>
                    <w:rFonts w:ascii="Cambria Math" w:hAnsi="Cambria Math"/>
                  </w:rPr>
                  <m:t>2</m:t>
                </m:r>
              </m:sup>
            </m:sSup>
          </m:den>
        </m:f>
        <m:nary>
          <m:naryPr>
            <m:limLoc m:val="subSup"/>
            <m:ctrlPr>
              <w:rPr>
                <w:rFonts w:ascii="Cambria Math" w:hAnsi="Cambria Math"/>
              </w:rPr>
            </m:ctrlPr>
          </m:naryPr>
          <m:sub>
            <m:sSub>
              <m:sSubPr>
                <m:ctrlPr>
                  <w:rPr>
                    <w:rFonts w:ascii="Cambria Math" w:hAnsi="Cambria Math"/>
                  </w:rPr>
                </m:ctrlPr>
              </m:sSubPr>
              <m:e>
                <m:r>
                  <w:rPr>
                    <w:rFonts w:ascii="Cambria Math" w:hAnsi="Cambria Math"/>
                  </w:rPr>
                  <m:t>D</m:t>
                </m:r>
              </m:e>
              <m:sub>
                <m:r>
                  <w:rPr>
                    <w:rFonts w:ascii="Cambria Math" w:hAnsi="Cambria Math"/>
                  </w:rPr>
                  <m:t>min</m:t>
                </m:r>
              </m:sub>
            </m:sSub>
          </m:sub>
          <m:sup>
            <m:sSub>
              <m:sSubPr>
                <m:ctrlPr>
                  <w:rPr>
                    <w:rFonts w:ascii="Cambria Math" w:hAnsi="Cambria Math"/>
                  </w:rPr>
                </m:ctrlPr>
              </m:sSubPr>
              <m:e>
                <m:r>
                  <w:rPr>
                    <w:rFonts w:ascii="Cambria Math" w:hAnsi="Cambria Math"/>
                  </w:rPr>
                  <m:t>D</m:t>
                </m:r>
              </m:e>
              <m:sub>
                <m:r>
                  <w:rPr>
                    <w:rFonts w:ascii="Cambria Math" w:hAnsi="Cambria Math"/>
                  </w:rPr>
                  <m:t>max</m:t>
                </m:r>
              </m:sub>
            </m:sSub>
          </m:sup>
          <m:e>
            <m:r>
              <w:rPr>
                <w:rFonts w:ascii="Cambria Math" w:hAnsi="Cambria Math"/>
              </w:rPr>
              <m:t>n</m:t>
            </m:r>
            <m:d>
              <m:dPr>
                <m:ctrlPr>
                  <w:rPr>
                    <w:rFonts w:ascii="Cambria Math" w:hAnsi="Cambria Math"/>
                  </w:rPr>
                </m:ctrlPr>
              </m:dPr>
              <m:e>
                <m:r>
                  <w:rPr>
                    <w:rFonts w:ascii="Cambria Math" w:hAnsi="Cambria Math"/>
                  </w:rPr>
                  <m:t>D</m:t>
                </m:r>
              </m:e>
            </m:d>
          </m:e>
        </m:nary>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m:rPr>
                    <m:sty m:val="p"/>
                  </m:rPr>
                  <w:rPr>
                    <w:rFonts w:ascii="Cambria Math" w:hAnsi="Cambria Math"/>
                  </w:rPr>
                  <m:t>∞</m:t>
                </m:r>
              </m:sup>
              <m:e>
                <m:d>
                  <m:dPr>
                    <m:ctrlPr>
                      <w:rPr>
                        <w:rFonts w:ascii="Cambria Math" w:hAnsi="Cambria Math"/>
                      </w:rPr>
                    </m:ctrlPr>
                  </m:dPr>
                  <m:e>
                    <m:r>
                      <m:rPr>
                        <m:sty m:val="p"/>
                      </m:rPr>
                      <w:rPr>
                        <w:rFonts w:ascii="Cambria Math" w:hAnsi="Cambria Math"/>
                      </w:rPr>
                      <m:t>2</m:t>
                    </m:r>
                    <m:r>
                      <w:rPr>
                        <w:rFonts w:ascii="Cambria Math" w:hAnsi="Cambria Math"/>
                      </w:rPr>
                      <m:t>n</m:t>
                    </m:r>
                    <m:r>
                      <m:rPr>
                        <m:sty m:val="p"/>
                      </m:rPr>
                      <w:rPr>
                        <w:rFonts w:ascii="Cambria Math" w:hAnsi="Cambria Math"/>
                      </w:rPr>
                      <m:t>+1</m:t>
                    </m:r>
                  </m:e>
                </m:d>
              </m:e>
            </m:nary>
            <m:r>
              <m:rPr>
                <m:sty m:val="p"/>
              </m:rPr>
              <w:rPr>
                <w:rFonts w:ascii="Cambria Math" w:hAnsi="Cambria Math"/>
              </w:rPr>
              <m:t xml:space="preserve"> </m:t>
            </m:r>
            <m:r>
              <w:rPr>
                <w:rFonts w:ascii="Cambria Math" w:hAnsi="Cambria Math"/>
              </w:rPr>
              <m:t>Re</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n</m:t>
                    </m:r>
                  </m:sub>
                </m:sSub>
              </m:e>
            </m:d>
          </m:e>
        </m:d>
        <m:r>
          <w:rPr>
            <w:rFonts w:ascii="Cambria Math" w:hAnsi="Cambria Math"/>
          </w:rPr>
          <m:t>dD</m:t>
        </m:r>
      </m:oMath>
      <w:r w:rsidRPr="009C567D">
        <w:tab/>
        <w:t>(51)</w:t>
      </w:r>
    </w:p>
    <w:p w14:paraId="1DFE5908" w14:textId="77777777" w:rsidR="0031075C" w:rsidRPr="009C567D" w:rsidRDefault="0031075C" w:rsidP="00C26D42">
      <w:pPr>
        <w:pStyle w:val="FigureNo"/>
      </w:pPr>
      <w:r w:rsidRPr="009C567D">
        <w:t>Figure 8</w:t>
      </w:r>
    </w:p>
    <w:p w14:paraId="41AA4619" w14:textId="77777777" w:rsidR="0031075C" w:rsidRPr="009C567D" w:rsidRDefault="0031075C" w:rsidP="00C26D42">
      <w:pPr>
        <w:pStyle w:val="Figuretitle"/>
      </w:pPr>
      <w:r w:rsidRPr="009C567D">
        <w:t>Rain specific attenuation based on (51) as a function of frequency at two different rainfall values and two different temperature values</w:t>
      </w:r>
    </w:p>
    <w:p w14:paraId="3C4FFDC8" w14:textId="77777777" w:rsidR="0031075C" w:rsidRPr="009C567D" w:rsidRDefault="0031075C" w:rsidP="00C26D42">
      <w:pPr>
        <w:pStyle w:val="Figure"/>
        <w:rPr>
          <w:noProof w:val="0"/>
        </w:rPr>
      </w:pPr>
      <w:r w:rsidRPr="009C567D">
        <w:rPr>
          <w:noProof w:val="0"/>
        </w:rPr>
        <w:drawing>
          <wp:inline distT="0" distB="0" distL="0" distR="0" wp14:anchorId="53939BAE" wp14:editId="60C83DC6">
            <wp:extent cx="6129020" cy="3286125"/>
            <wp:effectExtent l="0" t="0" r="0" b="0"/>
            <wp:docPr id="5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9020" cy="3286125"/>
                    </a:xfrm>
                    <a:prstGeom prst="rect">
                      <a:avLst/>
                    </a:prstGeom>
                    <a:noFill/>
                    <a:ln>
                      <a:noFill/>
                    </a:ln>
                  </pic:spPr>
                </pic:pic>
              </a:graphicData>
            </a:graphic>
          </wp:inline>
        </w:drawing>
      </w:r>
    </w:p>
    <w:p w14:paraId="63C7AD2F" w14:textId="5CE0965C" w:rsidR="0031075C" w:rsidRPr="009C567D" w:rsidRDefault="0031075C" w:rsidP="00C26D42">
      <w:pPr>
        <w:jc w:val="both"/>
      </w:pPr>
      <w:r w:rsidRPr="009C567D">
        <w:t>Based on (51), the specific attenuation due to spherical raindrops is independent on either polarization or the scattering angle. It depends only on rainfall rate, frequency, and temperature as shown in Figure 8 which is calculated using the same parameters used in calculating Figure 4 and Figure 5.</w:t>
      </w:r>
    </w:p>
    <w:p w14:paraId="7E4BC182" w14:textId="77777777" w:rsidR="0031075C" w:rsidRPr="009C567D" w:rsidRDefault="0031075C" w:rsidP="00C26D42">
      <w:pPr>
        <w:jc w:val="both"/>
      </w:pPr>
      <w:r w:rsidRPr="009C567D">
        <w:t>The dependence of rain specific attenuation on rainfall rate is given in (52):</w:t>
      </w:r>
    </w:p>
    <w:p w14:paraId="3B4B8579"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γ</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h</m:t>
            </m:r>
          </m:sub>
        </m:sSub>
        <m:r>
          <m:rPr>
            <m:sty m:val="p"/>
          </m:rPr>
          <w:rPr>
            <w:rFonts w:ascii="Cambria Math" w:hAnsi="Cambria Math"/>
          </w:rPr>
          <m:t xml:space="preserve">= </m:t>
        </m:r>
        <m:r>
          <w:rPr>
            <w:rFonts w:ascii="Cambria Math" w:hAnsi="Cambria Math"/>
          </w:rPr>
          <m:t>κ</m:t>
        </m:r>
        <m:r>
          <m:rPr>
            <m:sty m:val="b"/>
          </m:rPr>
          <w:rPr>
            <w:rFonts w:ascii="Cambria Math" w:hAnsi="Cambria Math"/>
          </w:rPr>
          <m:t xml:space="preserve"> </m:t>
        </m:r>
        <m:sSup>
          <m:sSupPr>
            <m:ctrlPr>
              <w:rPr>
                <w:rFonts w:ascii="Cambria Math" w:hAnsi="Cambria Math"/>
                <w:b/>
                <w:bCs/>
              </w:rPr>
            </m:ctrlPr>
          </m:sSupPr>
          <m:e>
            <m:r>
              <w:rPr>
                <w:rFonts w:ascii="Cambria Math" w:hAnsi="Cambria Math"/>
              </w:rPr>
              <m:t>R</m:t>
            </m:r>
          </m:e>
          <m:sup>
            <m:r>
              <m:rPr>
                <m:sty m:val="bi"/>
              </m:rPr>
              <w:rPr>
                <w:rFonts w:ascii="Cambria Math" w:hAnsi="Cambria Math"/>
              </w:rPr>
              <m:t>α</m:t>
            </m:r>
          </m:sup>
        </m:sSup>
      </m:oMath>
      <w:r w:rsidRPr="009C567D">
        <w:tab/>
        <w:t>(52)</w:t>
      </w:r>
    </w:p>
    <w:p w14:paraId="5B4C4680" w14:textId="77777777" w:rsidR="0031075C" w:rsidRPr="009C567D" w:rsidRDefault="0031075C" w:rsidP="00C26D42">
      <w:pPr>
        <w:tabs>
          <w:tab w:val="center" w:pos="4770"/>
          <w:tab w:val="right" w:pos="9630"/>
        </w:tabs>
        <w:jc w:val="both"/>
        <w:rPr>
          <w:szCs w:val="24"/>
        </w:rPr>
      </w:pPr>
      <w:r w:rsidRPr="009C567D">
        <w:rPr>
          <w:szCs w:val="24"/>
        </w:rPr>
        <w:t xml:space="preserve">and explicit dependence of the above regression coefficients </w:t>
      </w:r>
      <m:oMath>
        <m:r>
          <w:rPr>
            <w:rFonts w:ascii="Cambria Math" w:hAnsi="Cambria Math"/>
            <w:szCs w:val="24"/>
          </w:rPr>
          <m:t>κ</m:t>
        </m:r>
      </m:oMath>
      <w:r w:rsidRPr="009C567D">
        <w:rPr>
          <w:szCs w:val="24"/>
        </w:rPr>
        <w:t xml:space="preserve"> and </w:t>
      </w:r>
      <m:oMath>
        <m:r>
          <w:rPr>
            <w:rFonts w:ascii="Cambria Math" w:hAnsi="Cambria Math"/>
            <w:szCs w:val="24"/>
          </w:rPr>
          <m:t>α</m:t>
        </m:r>
      </m:oMath>
      <w:r w:rsidRPr="009C567D">
        <w:rPr>
          <w:szCs w:val="24"/>
        </w:rPr>
        <w:t xml:space="preserve"> on frequency, and temperature is given in Annex E.</w:t>
      </w:r>
    </w:p>
    <w:p w14:paraId="18398AA6" w14:textId="77777777" w:rsidR="0031075C" w:rsidRPr="009C567D" w:rsidRDefault="0031075C" w:rsidP="00CE1C20">
      <w:pPr>
        <w:pStyle w:val="Heading1"/>
      </w:pPr>
      <w:bookmarkStart w:id="1217" w:name="_Toc507657375"/>
      <w:bookmarkStart w:id="1218" w:name="_Toc507657931"/>
      <w:bookmarkStart w:id="1219" w:name="_Toc507658102"/>
      <w:bookmarkStart w:id="1220" w:name="_Toc507658147"/>
      <w:bookmarkStart w:id="1221" w:name="_Toc507658182"/>
      <w:bookmarkStart w:id="1222" w:name="_Toc508089578"/>
      <w:bookmarkStart w:id="1223" w:name="_Toc508630257"/>
      <w:bookmarkStart w:id="1224" w:name="_Toc507657376"/>
      <w:bookmarkStart w:id="1225" w:name="_Toc507657932"/>
      <w:bookmarkStart w:id="1226" w:name="_Toc507658103"/>
      <w:bookmarkStart w:id="1227" w:name="_Toc507658148"/>
      <w:bookmarkStart w:id="1228" w:name="_Toc507658183"/>
      <w:bookmarkStart w:id="1229" w:name="_Toc508089579"/>
      <w:bookmarkStart w:id="1230" w:name="_Toc508630258"/>
      <w:bookmarkStart w:id="1231" w:name="_Toc507657377"/>
      <w:bookmarkStart w:id="1232" w:name="_Toc507657933"/>
      <w:bookmarkStart w:id="1233" w:name="_Toc507658104"/>
      <w:bookmarkStart w:id="1234" w:name="_Toc507658149"/>
      <w:bookmarkStart w:id="1235" w:name="_Toc507658184"/>
      <w:bookmarkStart w:id="1236" w:name="_Toc508089580"/>
      <w:bookmarkStart w:id="1237" w:name="_Toc508630259"/>
      <w:bookmarkStart w:id="1238" w:name="_Toc507657378"/>
      <w:bookmarkStart w:id="1239" w:name="_Toc507657934"/>
      <w:bookmarkStart w:id="1240" w:name="_Toc507658105"/>
      <w:bookmarkStart w:id="1241" w:name="_Toc507658150"/>
      <w:bookmarkStart w:id="1242" w:name="_Toc507658185"/>
      <w:bookmarkStart w:id="1243" w:name="_Toc508089581"/>
      <w:bookmarkStart w:id="1244" w:name="_Toc508630260"/>
      <w:bookmarkStart w:id="1245" w:name="_Toc137659210"/>
      <w:bookmarkEnd w:id="1213"/>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r w:rsidRPr="009C567D">
        <w:t>5</w:t>
      </w:r>
      <w:r w:rsidRPr="009C567D">
        <w:tab/>
        <w:t>Hydrometeor scatter transmission loss formulation</w:t>
      </w:r>
      <w:bookmarkEnd w:id="1245"/>
    </w:p>
    <w:p w14:paraId="7288B63A" w14:textId="77777777" w:rsidR="0031075C" w:rsidRPr="009C567D" w:rsidRDefault="0031075C" w:rsidP="00C26D42">
      <w:r w:rsidRPr="009C567D">
        <w:t xml:space="preserve">To derive the hydrometeor scatter transmission loss between two stations located on the Earth surface equation (73) of </w:t>
      </w:r>
      <w:r w:rsidRPr="009C567D">
        <w:rPr>
          <w:lang w:eastAsia="zh-CN"/>
        </w:rPr>
        <w:t xml:space="preserve">Recommendation </w:t>
      </w:r>
      <w:r w:rsidRPr="009C567D">
        <w:t>ITU-R P.452-16 is recalled.</w:t>
      </w:r>
    </w:p>
    <w:p w14:paraId="01C3CA8E"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P</m:t>
            </m:r>
          </m:e>
          <m:sub>
            <m:r>
              <w:rPr>
                <w:rFonts w:ascii="Cambria Math" w:hAnsi="Cambria Math"/>
              </w:rPr>
              <m:t>r</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λ</m:t>
                </m:r>
              </m:e>
              <m:sup>
                <m:r>
                  <m:rPr>
                    <m:sty m:val="p"/>
                  </m:rPr>
                  <w:rPr>
                    <w:rFonts w:ascii="Cambria Math" w:hAnsi="Cambria Math"/>
                  </w:rPr>
                  <m:t>2</m:t>
                </m:r>
              </m:sup>
            </m:sSup>
          </m:num>
          <m:den>
            <m:sSup>
              <m:sSupPr>
                <m:ctrlPr>
                  <w:rPr>
                    <w:rFonts w:ascii="Cambria Math" w:hAnsi="Cambria Math"/>
                  </w:rPr>
                </m:ctrlPr>
              </m:sSupPr>
              <m:e>
                <m:d>
                  <m:dPr>
                    <m:ctrlPr>
                      <w:rPr>
                        <w:rFonts w:ascii="Cambria Math" w:hAnsi="Cambria Math"/>
                      </w:rPr>
                    </m:ctrlPr>
                  </m:dPr>
                  <m:e>
                    <m:r>
                      <m:rPr>
                        <m:sty m:val="p"/>
                      </m:rPr>
                      <w:rPr>
                        <w:rFonts w:ascii="Cambria Math" w:hAnsi="Cambria Math"/>
                      </w:rPr>
                      <m:t>4</m:t>
                    </m:r>
                    <m:r>
                      <w:rPr>
                        <w:rFonts w:ascii="Cambria Math" w:hAnsi="Cambria Math"/>
                      </w:rPr>
                      <m:t>π</m:t>
                    </m:r>
                  </m:e>
                </m:d>
              </m:e>
              <m:sup>
                <m:r>
                  <m:rPr>
                    <m:sty m:val="p"/>
                  </m:rPr>
                  <w:rPr>
                    <w:rFonts w:ascii="Cambria Math" w:hAnsi="Cambria Math"/>
                  </w:rPr>
                  <m:t>3</m:t>
                </m:r>
              </m:sup>
            </m:sSup>
          </m:den>
        </m:f>
        <m:r>
          <m:rPr>
            <m:sty m:val="p"/>
          </m:rPr>
          <w:rPr>
            <w:rFonts w:ascii="Cambria Math" w:hAnsi="Cambria Math"/>
          </w:rPr>
          <m:t xml:space="preserve"> </m:t>
        </m:r>
        <m:nary>
          <m:naryPr>
            <m:chr m:val="∭"/>
            <m:limLoc m:val="undOvr"/>
            <m:subHide m:val="1"/>
            <m:supHide m:val="1"/>
            <m:ctrlPr>
              <w:rPr>
                <w:rFonts w:ascii="Cambria Math" w:hAnsi="Cambria Math"/>
              </w:rPr>
            </m:ctrlPr>
          </m:naryPr>
          <m:sub/>
          <m:sup/>
          <m:e>
            <m:f>
              <m:fPr>
                <m:ctrlPr>
                  <w:rPr>
                    <w:rFonts w:ascii="Cambria Math" w:hAnsi="Cambria Math"/>
                  </w:rPr>
                </m:ctrlPr>
              </m:fPr>
              <m:num>
                <m:sSub>
                  <m:sSubPr>
                    <m:ctrlPr>
                      <w:rPr>
                        <w:rFonts w:ascii="Cambria Math" w:hAnsi="Cambria Math"/>
                      </w:rPr>
                    </m:ctrlPr>
                  </m:sSubPr>
                  <m:e>
                    <m:r>
                      <w:rPr>
                        <w:rFonts w:ascii="Cambria Math" w:hAnsi="Cambria Math"/>
                      </w:rPr>
                      <m:t>G</m:t>
                    </m:r>
                  </m:e>
                  <m:sub>
                    <m:r>
                      <m:rPr>
                        <m:sty m:val="p"/>
                      </m:rPr>
                      <w:rPr>
                        <w:rFonts w:ascii="Cambria Math" w:hAnsi="Cambria Math"/>
                      </w:rPr>
                      <m:t>1</m:t>
                    </m:r>
                  </m:sub>
                </m:sSub>
                <m:sSub>
                  <m:sSubPr>
                    <m:ctrlPr>
                      <w:rPr>
                        <w:rFonts w:ascii="Cambria Math" w:hAnsi="Cambria Math"/>
                      </w:rPr>
                    </m:ctrlPr>
                  </m:sSubPr>
                  <m:e>
                    <m:r>
                      <w:rPr>
                        <w:rFonts w:ascii="Cambria Math" w:hAnsi="Cambria Math"/>
                      </w:rPr>
                      <m:t>G</m:t>
                    </m:r>
                  </m:e>
                  <m:sub>
                    <m:r>
                      <m:rPr>
                        <m:sty m:val="p"/>
                      </m:rPr>
                      <w:rPr>
                        <w:rFonts w:ascii="Cambria Math" w:hAnsi="Cambria Math"/>
                      </w:rPr>
                      <m:t>2</m:t>
                    </m:r>
                  </m:sub>
                </m:sSub>
              </m:num>
              <m:den>
                <m:sSubSup>
                  <m:sSubSupPr>
                    <m:ctrlPr>
                      <w:rPr>
                        <w:rFonts w:ascii="Cambria Math" w:hAnsi="Cambria Math"/>
                      </w:rPr>
                    </m:ctrlPr>
                  </m:sSubSupPr>
                  <m:e>
                    <m:r>
                      <w:rPr>
                        <w:rFonts w:ascii="Cambria Math" w:hAnsi="Cambria Math"/>
                      </w:rPr>
                      <m:t>r</m:t>
                    </m:r>
                  </m:e>
                  <m:sub>
                    <m:r>
                      <m:rPr>
                        <m:sty m:val="p"/>
                      </m:rPr>
                      <w:rPr>
                        <w:rFonts w:ascii="Cambria Math" w:hAnsi="Cambria Math"/>
                      </w:rPr>
                      <m:t>1</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r</m:t>
                    </m:r>
                  </m:e>
                  <m:sub>
                    <m:r>
                      <m:rPr>
                        <m:sty m:val="p"/>
                      </m:rPr>
                      <w:rPr>
                        <w:rFonts w:ascii="Cambria Math" w:hAnsi="Cambria Math"/>
                      </w:rPr>
                      <m:t>2</m:t>
                    </m:r>
                  </m:sub>
                  <m:sup>
                    <m:r>
                      <m:rPr>
                        <m:sty m:val="p"/>
                      </m:rPr>
                      <w:rPr>
                        <w:rFonts w:ascii="Cambria Math" w:hAnsi="Cambria Math"/>
                      </w:rPr>
                      <m:t>2</m:t>
                    </m:r>
                  </m:sup>
                </m:sSubSup>
              </m:den>
            </m:f>
          </m:e>
        </m:nary>
        <m:r>
          <m:rPr>
            <m:sty m:val="p"/>
          </m:rPr>
          <w:rPr>
            <w:rFonts w:ascii="Cambria Math" w:hAnsi="Cambria Math"/>
          </w:rPr>
          <m:t xml:space="preserve"> </m:t>
        </m:r>
        <m:sSub>
          <m:sSubPr>
            <m:ctrlPr>
              <w:rPr>
                <w:rFonts w:ascii="Cambria Math" w:hAnsi="Cambria Math"/>
              </w:rPr>
            </m:ctrlPr>
          </m:sSubPr>
          <m:e>
            <m:r>
              <w:rPr>
                <w:rFonts w:ascii="Cambria Math" w:hAnsi="Cambria Math"/>
              </w:rPr>
              <m:t>σ</m:t>
            </m:r>
          </m:e>
          <m:sub>
            <m:r>
              <w:rPr>
                <w:rFonts w:ascii="Cambria Math" w:hAnsi="Cambria Math"/>
              </w:rPr>
              <m:t>pq</m:t>
            </m:r>
          </m:sub>
        </m:sSub>
        <m: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c</m:t>
            </m:r>
            <m:d>
              <m:dPr>
                <m:begChr m:val="["/>
                <m:endChr m:val="]"/>
                <m:ctrlPr>
                  <w:rPr>
                    <w:rFonts w:ascii="Cambria Math" w:hAnsi="Cambria Math"/>
                  </w:rPr>
                </m:ctrlPr>
              </m:dPr>
              <m:e>
                <m:sSub>
                  <m:sSubPr>
                    <m:ctrlPr>
                      <w:rPr>
                        <w:rFonts w:ascii="Cambria Math" w:hAnsi="Cambria Math"/>
                      </w:rPr>
                    </m:ctrlPr>
                  </m:sSubPr>
                  <m:e>
                    <m:r>
                      <m:rPr>
                        <m:scr m:val="script"/>
                        <m:sty m:val="p"/>
                      </m:rPr>
                      <w:rPr>
                        <w:rFonts w:ascii="Cambria Math" w:hAnsi="Cambria Math"/>
                      </w:rPr>
                      <m:t>K</m:t>
                    </m:r>
                  </m:e>
                  <m:sub>
                    <m:r>
                      <w:rPr>
                        <w:rFonts w:ascii="Cambria Math" w:hAnsi="Cambria Math"/>
                      </w:rPr>
                      <m:t>atm</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K</m:t>
                    </m:r>
                  </m:e>
                  <m:sub>
                    <m:r>
                      <w:rPr>
                        <w:rFonts w:ascii="Cambria Math" w:hAnsi="Cambria Math"/>
                      </w:rPr>
                      <m:t>rain</m:t>
                    </m:r>
                  </m:sub>
                </m:sSub>
              </m:e>
            </m:d>
          </m:e>
        </m:d>
        <m:r>
          <w:rPr>
            <w:rFonts w:ascii="Cambria Math" w:hAnsi="Cambria Math"/>
          </w:rPr>
          <m:t>ζ(h)</m:t>
        </m:r>
        <m:r>
          <m:rPr>
            <m:sty m:val="p"/>
          </m:rPr>
          <w:rPr>
            <w:rFonts w:ascii="Cambria Math" w:hAnsi="Cambria Math"/>
          </w:rPr>
          <m:t xml:space="preserve"> </m:t>
        </m:r>
        <m:r>
          <w:rPr>
            <w:rFonts w:ascii="Cambria Math" w:hAnsi="Cambria Math"/>
          </w:rPr>
          <m:t>δV</m:t>
        </m:r>
        <m:r>
          <m:rPr>
            <m:sty m:val="p"/>
          </m:rPr>
          <w:rPr>
            <w:rFonts w:ascii="Cambria Math" w:hAnsi="Cambria Math"/>
          </w:rPr>
          <m:t xml:space="preserve">     </m:t>
        </m:r>
        <m:r>
          <w:rPr>
            <w:rFonts w:ascii="Cambria Math" w:hAnsi="Cambria Math"/>
          </w:rPr>
          <m:t>W</m:t>
        </m:r>
      </m:oMath>
      <w:r w:rsidRPr="009C567D">
        <w:t xml:space="preserve"> </w:t>
      </w:r>
      <w:r w:rsidRPr="009C567D">
        <w:tab/>
        <w:t>(53)</w:t>
      </w:r>
    </w:p>
    <w:p w14:paraId="4F3E6A40" w14:textId="77777777" w:rsidR="0031075C" w:rsidRPr="009C567D" w:rsidRDefault="0031075C" w:rsidP="00CE1C20">
      <w:pPr>
        <w:tabs>
          <w:tab w:val="center" w:pos="4824"/>
          <w:tab w:val="right" w:pos="9630"/>
        </w:tabs>
        <w:rPr>
          <w:szCs w:val="24"/>
        </w:rPr>
      </w:pPr>
      <w:r w:rsidRPr="009C567D">
        <w:rPr>
          <w:szCs w:val="24"/>
        </w:rPr>
        <w:t>where:</w:t>
      </w:r>
    </w:p>
    <w:p w14:paraId="287EE9BA" w14:textId="7BC02C1E" w:rsidR="0031075C" w:rsidRPr="009C567D" w:rsidRDefault="0031075C" w:rsidP="00CE1C20">
      <w:pPr>
        <w:pStyle w:val="Equationlegend"/>
      </w:pPr>
      <w:r w:rsidRPr="009C567D">
        <w:tab/>
      </w:r>
      <m:oMath>
        <m:sSub>
          <m:sSubPr>
            <m:ctrlPr>
              <w:rPr>
                <w:rFonts w:ascii="Cambria Math" w:hAnsi="Cambria Math"/>
                <w:i/>
              </w:rPr>
            </m:ctrlPr>
          </m:sSubPr>
          <m:e>
            <m:r>
              <w:rPr>
                <w:rFonts w:ascii="Cambria Math" w:hAnsi="Cambria Math"/>
              </w:rPr>
              <m:t>P</m:t>
            </m:r>
          </m:e>
          <m:sub>
            <m:r>
              <w:rPr>
                <w:rFonts w:ascii="Cambria Math" w:hAnsi="Cambria Math"/>
              </w:rPr>
              <m:t>t</m:t>
            </m:r>
          </m:sub>
        </m:sSub>
      </m:oMath>
      <w:r w:rsidRPr="009C567D">
        <w:t xml:space="preserve">: </w:t>
      </w:r>
      <w:r w:rsidRPr="009C567D">
        <w:tab/>
      </w:r>
      <w:r w:rsidR="00CF007C" w:rsidRPr="009C567D">
        <w:t xml:space="preserve">transmitted </w:t>
      </w:r>
      <w:r w:rsidRPr="009C567D">
        <w:t>power (W)</w:t>
      </w:r>
    </w:p>
    <w:p w14:paraId="27D95233" w14:textId="76A21242" w:rsidR="0031075C" w:rsidRPr="009C567D" w:rsidRDefault="0031075C" w:rsidP="00CE1C20">
      <w:pPr>
        <w:pStyle w:val="Equationlegend"/>
      </w:pPr>
      <w:r w:rsidRPr="009C567D">
        <w:tab/>
      </w:r>
      <m:oMath>
        <m:sSub>
          <m:sSubPr>
            <m:ctrlPr>
              <w:rPr>
                <w:rFonts w:ascii="Cambria Math" w:hAnsi="Cambria Math"/>
                <w:i/>
              </w:rPr>
            </m:ctrlPr>
          </m:sSubPr>
          <m:e>
            <m:r>
              <w:rPr>
                <w:rFonts w:ascii="Cambria Math" w:hAnsi="Cambria Math"/>
              </w:rPr>
              <m:t>P</m:t>
            </m:r>
          </m:e>
          <m:sub>
            <m:r>
              <w:rPr>
                <w:rFonts w:ascii="Cambria Math" w:hAnsi="Cambria Math"/>
              </w:rPr>
              <m:t>r</m:t>
            </m:r>
          </m:sub>
        </m:sSub>
      </m:oMath>
      <w:r w:rsidRPr="009C567D">
        <w:t xml:space="preserve">: </w:t>
      </w:r>
      <w:r w:rsidRPr="009C567D">
        <w:tab/>
      </w:r>
      <w:r w:rsidR="00CF007C" w:rsidRPr="009C567D">
        <w:t xml:space="preserve">received </w:t>
      </w:r>
      <w:r w:rsidRPr="009C567D">
        <w:t>power (W)</w:t>
      </w:r>
    </w:p>
    <w:p w14:paraId="573328E5" w14:textId="0001FD79" w:rsidR="0031075C" w:rsidRPr="009C567D" w:rsidRDefault="0031075C" w:rsidP="00CE1C20">
      <w:pPr>
        <w:pStyle w:val="Equationlegend"/>
      </w:pPr>
      <w:r w:rsidRPr="009C567D">
        <w:tab/>
      </w:r>
      <w:r w:rsidRPr="009C567D">
        <w:rPr>
          <w:rFonts w:ascii="Cambria Math" w:hAnsi="Cambria Math" w:cs="Cambria Math"/>
        </w:rPr>
        <w:t>𝛌</w:t>
      </w:r>
      <w:r w:rsidRPr="009C567D">
        <w:t xml:space="preserve">: </w:t>
      </w:r>
      <w:r w:rsidRPr="009C567D">
        <w:tab/>
      </w:r>
      <w:r w:rsidR="00CF007C" w:rsidRPr="009C567D">
        <w:t xml:space="preserve">wavelength </w:t>
      </w:r>
      <w:r w:rsidRPr="009C567D">
        <w:t>(m)</w:t>
      </w:r>
    </w:p>
    <w:p w14:paraId="60B4C623" w14:textId="36910807" w:rsidR="0031075C" w:rsidRPr="009C567D" w:rsidRDefault="0031075C" w:rsidP="00CE1C20">
      <w:pPr>
        <w:pStyle w:val="Equationlegend"/>
      </w:pPr>
      <w:r w:rsidRPr="009C567D">
        <w:tab/>
      </w:r>
      <m:oMath>
        <m:sSub>
          <m:sSubPr>
            <m:ctrlPr>
              <w:rPr>
                <w:rFonts w:ascii="Cambria Math" w:hAnsi="Cambria Math"/>
                <w:i/>
              </w:rPr>
            </m:ctrlPr>
          </m:sSubPr>
          <m:e>
            <m:r>
              <w:rPr>
                <w:rFonts w:ascii="Cambria Math" w:hAnsi="Cambria Math"/>
              </w:rPr>
              <m:t>G</m:t>
            </m:r>
          </m:e>
          <m:sub>
            <m:r>
              <w:rPr>
                <w:rFonts w:ascii="Cambria Math" w:hAnsi="Cambria Math"/>
              </w:rPr>
              <m:t>1,2</m:t>
            </m:r>
          </m:sub>
        </m:sSub>
      </m:oMath>
      <w:r w:rsidRPr="009C567D">
        <w:t xml:space="preserve">: </w:t>
      </w:r>
      <w:r w:rsidRPr="009C567D">
        <w:tab/>
      </w:r>
      <w:r w:rsidR="00CF007C" w:rsidRPr="009C567D">
        <w:t xml:space="preserve">antenna </w:t>
      </w:r>
      <w:r w:rsidRPr="009C567D">
        <w:t>1 and antenna 2 gain (linear)</w:t>
      </w:r>
    </w:p>
    <w:p w14:paraId="12220A9A" w14:textId="01C24A2E" w:rsidR="0031075C" w:rsidRPr="009C567D" w:rsidRDefault="0031075C" w:rsidP="00CE1C20">
      <w:pPr>
        <w:pStyle w:val="Equationlegend"/>
      </w:pPr>
      <w:r w:rsidRPr="009C567D">
        <w:tab/>
      </w:r>
      <m:oMath>
        <m:sSub>
          <m:sSubPr>
            <m:ctrlPr>
              <w:rPr>
                <w:rFonts w:ascii="Cambria Math" w:hAnsi="Cambria Math"/>
                <w:i/>
              </w:rPr>
            </m:ctrlPr>
          </m:sSubPr>
          <m:e>
            <m:r>
              <w:rPr>
                <w:rFonts w:ascii="Cambria Math" w:hAnsi="Cambria Math"/>
              </w:rPr>
              <m:t>σ</m:t>
            </m:r>
          </m:e>
          <m:sub>
            <m:r>
              <w:rPr>
                <w:rFonts w:ascii="Cambria Math" w:hAnsi="Cambria Math"/>
              </w:rPr>
              <m:t>pq</m:t>
            </m:r>
          </m:sub>
        </m:sSub>
      </m:oMath>
      <w:r w:rsidRPr="009C567D">
        <w:t xml:space="preserve">: </w:t>
      </w:r>
      <w:r w:rsidRPr="009C567D">
        <w:tab/>
      </w:r>
      <w:r w:rsidR="00CF007C" w:rsidRPr="009C567D">
        <w:t xml:space="preserve">raindrop </w:t>
      </w:r>
      <w:r w:rsidRPr="009C567D">
        <w:t>bi-static cross section per unit volume (m</w:t>
      </w:r>
      <w:r w:rsidRPr="009C567D">
        <w:rPr>
          <w:vertAlign w:val="superscript"/>
        </w:rPr>
        <w:t>2</w:t>
      </w:r>
      <w:r w:rsidR="00706795">
        <w:t>/</w:t>
      </w:r>
      <w:r w:rsidRPr="009C567D">
        <w:t>m</w:t>
      </w:r>
      <w:r w:rsidRPr="009C567D">
        <w:rPr>
          <w:vertAlign w:val="superscript"/>
        </w:rPr>
        <w:t>3</w:t>
      </w:r>
      <w:r w:rsidRPr="009C567D">
        <w:t>)</w:t>
      </w:r>
    </w:p>
    <w:p w14:paraId="3EFD8046" w14:textId="2C1CF5C1" w:rsidR="0031075C" w:rsidRPr="009C567D" w:rsidRDefault="0031075C" w:rsidP="00CE1C20">
      <w:pPr>
        <w:pStyle w:val="Equationlegend"/>
      </w:pPr>
      <w:r w:rsidRPr="009C567D">
        <w:tab/>
      </w:r>
      <m:oMath>
        <m:r>
          <w:rPr>
            <w:rFonts w:ascii="Cambria Math" w:hAnsi="Cambria Math"/>
          </w:rPr>
          <m:t>δV</m:t>
        </m:r>
      </m:oMath>
      <w:r w:rsidRPr="009C567D">
        <w:t xml:space="preserve">: </w:t>
      </w:r>
      <w:r w:rsidRPr="009C567D">
        <w:tab/>
      </w:r>
      <w:r w:rsidR="00CF007C" w:rsidRPr="009C567D">
        <w:t xml:space="preserve">differential </w:t>
      </w:r>
      <w:r w:rsidRPr="009C567D">
        <w:t>volume at the scattering point (m</w:t>
      </w:r>
      <w:r w:rsidRPr="009C567D">
        <w:rPr>
          <w:vertAlign w:val="superscript"/>
        </w:rPr>
        <w:t>3</w:t>
      </w:r>
      <w:r w:rsidRPr="009C567D">
        <w:t>)</w:t>
      </w:r>
    </w:p>
    <w:p w14:paraId="1E2EDE77" w14:textId="7C704192" w:rsidR="0031075C" w:rsidRPr="009C567D" w:rsidRDefault="0031075C" w:rsidP="00CE1C20">
      <w:pPr>
        <w:pStyle w:val="Equationlegend"/>
      </w:pPr>
      <w:r w:rsidRPr="009C567D">
        <w:tab/>
      </w:r>
      <m:oMath>
        <m:sSub>
          <m:sSubPr>
            <m:ctrlPr>
              <w:rPr>
                <w:rFonts w:ascii="Cambria Math" w:hAnsi="Cambria Math"/>
                <w:i/>
              </w:rPr>
            </m:ctrlPr>
          </m:sSubPr>
          <m:e>
            <m:r>
              <w:rPr>
                <w:rFonts w:ascii="Cambria Math" w:hAnsi="Cambria Math"/>
              </w:rPr>
              <m:t>r</m:t>
            </m:r>
          </m:e>
          <m:sub>
            <m:r>
              <w:rPr>
                <w:rFonts w:ascii="Cambria Math" w:hAnsi="Cambria Math"/>
              </w:rPr>
              <m:t>1,2</m:t>
            </m:r>
          </m:sub>
        </m:sSub>
      </m:oMath>
      <w:r w:rsidRPr="009C567D">
        <w:t xml:space="preserve">: </w:t>
      </w:r>
      <w:r w:rsidRPr="009C567D">
        <w:tab/>
      </w:r>
      <w:r w:rsidR="00CF007C" w:rsidRPr="009C567D">
        <w:t xml:space="preserve">distances </w:t>
      </w:r>
      <w:r w:rsidRPr="009C567D">
        <w:t>from scattering volume to antenna 1 and antenna 2 respectively (m)</w:t>
      </w:r>
    </w:p>
    <w:p w14:paraId="07193754" w14:textId="7986F7A8" w:rsidR="0031075C" w:rsidRPr="009C567D" w:rsidRDefault="0031075C" w:rsidP="00CE1C20">
      <w:pPr>
        <w:pStyle w:val="Equationlegend"/>
      </w:pPr>
      <w:r w:rsidRPr="009C567D">
        <w:tab/>
      </w:r>
      <m:oMath>
        <m:sSub>
          <m:sSubPr>
            <m:ctrlPr>
              <w:rPr>
                <w:rFonts w:ascii="Cambria Math" w:hAnsi="Cambria Math"/>
                <w:i/>
              </w:rPr>
            </m:ctrlPr>
          </m:sSubPr>
          <m:e>
            <m:r>
              <m:rPr>
                <m:scr m:val="script"/>
              </m:rPr>
              <w:rPr>
                <w:rFonts w:ascii="Cambria Math" w:hAnsi="Cambria Math"/>
              </w:rPr>
              <m:t>K</m:t>
            </m:r>
          </m:e>
          <m:sub>
            <m:r>
              <w:rPr>
                <w:rFonts w:ascii="Cambria Math" w:hAnsi="Cambria Math"/>
              </w:rPr>
              <m:t>atm</m:t>
            </m:r>
          </m:sub>
        </m:sSub>
      </m:oMath>
      <w:r w:rsidRPr="009C567D">
        <w:t xml:space="preserve">: </w:t>
      </w:r>
      <w:r w:rsidRPr="009C567D">
        <w:tab/>
      </w:r>
      <w:r w:rsidR="00CF007C" w:rsidRPr="009C567D">
        <w:t xml:space="preserve">attenuation </w:t>
      </w:r>
      <w:r w:rsidRPr="009C567D">
        <w:t>due to atmospheric gases (dB)</w:t>
      </w:r>
    </w:p>
    <w:p w14:paraId="6D6C388D" w14:textId="3C1D8836" w:rsidR="0031075C" w:rsidRPr="009C567D" w:rsidRDefault="0031075C" w:rsidP="00CE1C20">
      <w:pPr>
        <w:pStyle w:val="Equationlegend"/>
      </w:pPr>
      <w:r w:rsidRPr="009C567D">
        <w:tab/>
      </w:r>
      <m:oMath>
        <m:sSub>
          <m:sSubPr>
            <m:ctrlPr>
              <w:rPr>
                <w:rFonts w:ascii="Cambria Math" w:hAnsi="Cambria Math"/>
                <w:i/>
              </w:rPr>
            </m:ctrlPr>
          </m:sSubPr>
          <m:e>
            <m:r>
              <m:rPr>
                <m:scr m:val="script"/>
              </m:rPr>
              <w:rPr>
                <w:rFonts w:ascii="Cambria Math" w:hAnsi="Cambria Math"/>
              </w:rPr>
              <m:t>K</m:t>
            </m:r>
          </m:e>
          <m:sub>
            <m:r>
              <w:rPr>
                <w:rFonts w:ascii="Cambria Math" w:hAnsi="Cambria Math"/>
              </w:rPr>
              <m:t>rain</m:t>
            </m:r>
          </m:sub>
        </m:sSub>
      </m:oMath>
      <w:r w:rsidRPr="009C567D">
        <w:t xml:space="preserve">: </w:t>
      </w:r>
      <w:r w:rsidRPr="009C567D">
        <w:tab/>
      </w:r>
      <w:r w:rsidR="00CF007C" w:rsidRPr="009C567D">
        <w:t xml:space="preserve">attenuation </w:t>
      </w:r>
      <w:r w:rsidRPr="009C567D">
        <w:t>due to rain (dB)</w:t>
      </w:r>
    </w:p>
    <w:p w14:paraId="6BC26B69" w14:textId="068AAA02" w:rsidR="0031075C" w:rsidRPr="009C567D" w:rsidRDefault="0031075C" w:rsidP="00CE1C20">
      <w:pPr>
        <w:pStyle w:val="Equationlegend"/>
      </w:pPr>
      <w:r w:rsidRPr="009C567D">
        <w:tab/>
      </w:r>
      <m:oMath>
        <m:r>
          <w:rPr>
            <w:rFonts w:ascii="Cambria Math" w:hAnsi="Cambria Math"/>
          </w:rPr>
          <m:t>c</m:t>
        </m:r>
      </m:oMath>
      <w:r w:rsidRPr="009C567D">
        <w:t xml:space="preserve">: </w:t>
      </w:r>
      <w:r w:rsidRPr="009C567D">
        <w:tab/>
      </w:r>
      <w:r w:rsidR="00CF007C" w:rsidRPr="009C567D">
        <w:t xml:space="preserve">a </w:t>
      </w:r>
      <w:r w:rsidRPr="009C567D">
        <w:t>constant for converting dB to Nepers (</w:t>
      </w:r>
      <m:oMath>
        <m:r>
          <w:rPr>
            <w:rFonts w:ascii="Cambria Math" w:hAnsi="Cambria Math"/>
          </w:rPr>
          <m:t>c=0.23026)</m:t>
        </m:r>
      </m:oMath>
    </w:p>
    <w:p w14:paraId="1C9F9475" w14:textId="1F4376A5" w:rsidR="0031075C" w:rsidRPr="009C567D" w:rsidRDefault="0031075C" w:rsidP="00CE1C20">
      <w:pPr>
        <w:pStyle w:val="Equationlegend"/>
      </w:pPr>
      <w:r w:rsidRPr="009C567D">
        <w:tab/>
      </w:r>
      <m:oMath>
        <m:r>
          <w:rPr>
            <w:rFonts w:ascii="Cambria Math" w:hAnsi="Cambria Math"/>
          </w:rPr>
          <m:t>ζ(h)</m:t>
        </m:r>
      </m:oMath>
      <w:r w:rsidRPr="009C567D">
        <w:t>:</w:t>
      </w:r>
      <w:r w:rsidRPr="009C567D">
        <w:tab/>
        <w:t>height dependence of the radar reflectivity:</w:t>
      </w:r>
    </w:p>
    <w:p w14:paraId="310F02FA" w14:textId="0189865C" w:rsidR="0031075C" w:rsidRPr="009C567D" w:rsidRDefault="0031075C" w:rsidP="00CE1C20">
      <w:pPr>
        <w:pStyle w:val="Equation"/>
        <w:ind w:left="720"/>
      </w:pPr>
      <w:r w:rsidRPr="009C567D">
        <w:tab/>
      </w:r>
      <w:r w:rsidRPr="009C567D">
        <w:tab/>
      </w:r>
      <m:oMath>
        <m:r>
          <w:rPr>
            <w:rFonts w:ascii="Cambria Math" w:hAnsi="Cambria Math"/>
          </w:rPr>
          <m:t>ζ(h)=</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 xml:space="preserve">1                              </m:t>
                  </m:r>
                  <m:r>
                    <m:rPr>
                      <m:sty m:val="p"/>
                    </m:rPr>
                    <w:rPr>
                      <w:rFonts w:ascii="Cambria Math" w:hAnsi="Cambria Math"/>
                    </w:rPr>
                    <m:t>for</m:t>
                  </m:r>
                  <m:r>
                    <w:rPr>
                      <w:rFonts w:ascii="Cambria Math" w:hAnsi="Cambria Math"/>
                    </w:rPr>
                    <m:t xml:space="preserve"> h≤</m:t>
                  </m:r>
                  <m:sSub>
                    <m:sSubPr>
                      <m:ctrlPr>
                        <w:rPr>
                          <w:rFonts w:ascii="Cambria Math" w:hAnsi="Cambria Math"/>
                          <w:i/>
                        </w:rPr>
                      </m:ctrlPr>
                    </m:sSubPr>
                    <m:e>
                      <m:r>
                        <w:rPr>
                          <w:rFonts w:ascii="Cambria Math" w:hAnsi="Cambria Math"/>
                        </w:rPr>
                        <m:t>h</m:t>
                      </m:r>
                    </m:e>
                    <m:sub>
                      <m:r>
                        <w:rPr>
                          <w:rFonts w:ascii="Cambria Math" w:hAnsi="Cambria Math"/>
                        </w:rPr>
                        <m:t>R</m:t>
                      </m:r>
                    </m:sub>
                  </m:sSub>
                </m:e>
              </m:mr>
              <m:mr>
                <m:e>
                  <m:sSup>
                    <m:sSupPr>
                      <m:ctrlPr>
                        <w:rPr>
                          <w:rFonts w:ascii="Cambria Math" w:hAnsi="Cambria Math"/>
                          <w:i/>
                        </w:rPr>
                      </m:ctrlPr>
                    </m:sSupPr>
                    <m:e>
                      <m:r>
                        <w:rPr>
                          <w:rFonts w:ascii="Cambria Math" w:hAnsi="Cambria Math"/>
                        </w:rPr>
                        <m:t>10</m:t>
                      </m:r>
                    </m:e>
                    <m:sup>
                      <m:r>
                        <w:rPr>
                          <w:rFonts w:ascii="Cambria Math" w:hAnsi="Cambria Math"/>
                        </w:rPr>
                        <m:t>-0.65(</m:t>
                      </m:r>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m:t>
                      </m:r>
                    </m:sup>
                  </m:sSup>
                  <m:r>
                    <w:rPr>
                      <w:rFonts w:ascii="Cambria Math" w:hAnsi="Cambria Math"/>
                    </w:rPr>
                    <m:t xml:space="preserve">    </m:t>
                  </m:r>
                  <m:r>
                    <m:rPr>
                      <m:sty m:val="p"/>
                    </m:rPr>
                    <w:rPr>
                      <w:rFonts w:ascii="Cambria Math" w:hAnsi="Cambria Math"/>
                    </w:rPr>
                    <m:t>for</m:t>
                  </m:r>
                  <m:r>
                    <w:rPr>
                      <w:rFonts w:ascii="Cambria Math" w:hAnsi="Cambria Math"/>
                    </w:rPr>
                    <m:t xml:space="preserve"> h&gt;</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 xml:space="preserve"> </m:t>
                  </m:r>
                </m:e>
              </m:mr>
            </m:m>
          </m:e>
        </m:d>
      </m:oMath>
    </w:p>
    <w:p w14:paraId="27F20CAF" w14:textId="77777777" w:rsidR="0031075C" w:rsidRPr="009C567D" w:rsidRDefault="0031075C" w:rsidP="00CF007C">
      <w:bookmarkStart w:id="1246" w:name="_Toc495602944"/>
      <w:bookmarkStart w:id="1247" w:name="_Toc495603105"/>
      <w:bookmarkStart w:id="1248" w:name="_Toc495603268"/>
      <w:bookmarkStart w:id="1249" w:name="_Toc495603426"/>
      <w:bookmarkStart w:id="1250" w:name="_Toc495603675"/>
      <w:bookmarkStart w:id="1251" w:name="_Toc495684190"/>
      <w:bookmarkStart w:id="1252" w:name="_Toc495684783"/>
      <w:bookmarkStart w:id="1253" w:name="_Toc495755284"/>
      <w:bookmarkStart w:id="1254" w:name="_Toc495842261"/>
      <w:bookmarkStart w:id="1255" w:name="_Toc495843189"/>
      <w:bookmarkStart w:id="1256" w:name="_Toc495875946"/>
      <w:bookmarkStart w:id="1257" w:name="_Toc495906222"/>
      <w:bookmarkStart w:id="1258" w:name="_Toc496016897"/>
      <w:bookmarkStart w:id="1259" w:name="_Toc496017062"/>
      <w:bookmarkStart w:id="1260" w:name="_Toc496022953"/>
      <w:bookmarkStart w:id="1261" w:name="_Toc496086835"/>
      <w:bookmarkStart w:id="1262" w:name="_Toc496107175"/>
      <w:bookmarkStart w:id="1263" w:name="_Toc496124454"/>
      <w:bookmarkStart w:id="1264" w:name="_Toc496131631"/>
      <w:bookmarkStart w:id="1265" w:name="_Toc496434072"/>
      <w:bookmarkStart w:id="1266" w:name="_Toc496514438"/>
      <w:bookmarkStart w:id="1267" w:name="_Toc501535198"/>
      <w:bookmarkStart w:id="1268" w:name="_Toc501535338"/>
      <w:bookmarkStart w:id="1269" w:name="_Toc501537117"/>
      <w:bookmarkStart w:id="1270" w:name="_Toc501538197"/>
      <w:bookmarkStart w:id="1271" w:name="_Toc501538491"/>
      <w:bookmarkStart w:id="1272" w:name="_Toc501538635"/>
      <w:bookmarkStart w:id="1273" w:name="_Toc501538779"/>
      <w:bookmarkStart w:id="1274" w:name="_Toc502911298"/>
      <w:bookmarkStart w:id="1275" w:name="_Toc503083188"/>
      <w:bookmarkStart w:id="1276" w:name="_Toc503083323"/>
      <w:bookmarkStart w:id="1277" w:name="_Toc503196780"/>
      <w:bookmarkStart w:id="1278" w:name="_Toc503252941"/>
      <w:bookmarkStart w:id="1279" w:name="_Toc503253087"/>
      <w:bookmarkStart w:id="1280" w:name="_Toc503253233"/>
      <w:bookmarkStart w:id="1281" w:name="_Toc503253379"/>
      <w:bookmarkStart w:id="1282" w:name="_Toc503263456"/>
      <w:bookmarkStart w:id="1283" w:name="_Toc503871243"/>
      <w:bookmarkStart w:id="1284" w:name="_Toc503953547"/>
      <w:bookmarkStart w:id="1285" w:name="_Toc503982190"/>
      <w:bookmarkStart w:id="1286" w:name="_Toc503982339"/>
      <w:bookmarkStart w:id="1287" w:name="_Toc503998260"/>
      <w:bookmarkStart w:id="1288" w:name="_Toc503998413"/>
      <w:bookmarkStart w:id="1289" w:name="_Toc504000392"/>
      <w:bookmarkStart w:id="1290" w:name="_Toc504000586"/>
      <w:bookmarkStart w:id="1291" w:name="_Toc503252942"/>
      <w:bookmarkStart w:id="1292" w:name="_Toc503253088"/>
      <w:bookmarkStart w:id="1293" w:name="_Toc503253234"/>
      <w:bookmarkStart w:id="1294" w:name="_Toc503253380"/>
      <w:bookmarkStart w:id="1295" w:name="_Toc503263457"/>
      <w:bookmarkStart w:id="1296" w:name="_Toc503871244"/>
      <w:bookmarkStart w:id="1297" w:name="_Toc503953548"/>
      <w:bookmarkStart w:id="1298" w:name="_Toc503982191"/>
      <w:bookmarkStart w:id="1299" w:name="_Toc503982340"/>
      <w:bookmarkStart w:id="1300" w:name="_Toc503998261"/>
      <w:bookmarkStart w:id="1301" w:name="_Toc503998414"/>
      <w:bookmarkStart w:id="1302" w:name="_Toc504000393"/>
      <w:bookmarkStart w:id="1303" w:name="_Toc504000587"/>
      <w:bookmarkStart w:id="1304" w:name="_Toc503252943"/>
      <w:bookmarkStart w:id="1305" w:name="_Toc503253089"/>
      <w:bookmarkStart w:id="1306" w:name="_Toc503253235"/>
      <w:bookmarkStart w:id="1307" w:name="_Toc503253381"/>
      <w:bookmarkStart w:id="1308" w:name="_Toc503263458"/>
      <w:bookmarkStart w:id="1309" w:name="_Toc503871245"/>
      <w:bookmarkStart w:id="1310" w:name="_Toc503953549"/>
      <w:bookmarkStart w:id="1311" w:name="_Toc503982192"/>
      <w:bookmarkStart w:id="1312" w:name="_Toc503982341"/>
      <w:bookmarkStart w:id="1313" w:name="_Toc503998262"/>
      <w:bookmarkStart w:id="1314" w:name="_Toc503998415"/>
      <w:bookmarkStart w:id="1315" w:name="_Toc504000394"/>
      <w:bookmarkStart w:id="1316" w:name="_Toc504000588"/>
      <w:bookmarkStart w:id="1317" w:name="_Toc503252944"/>
      <w:bookmarkStart w:id="1318" w:name="_Toc503253090"/>
      <w:bookmarkStart w:id="1319" w:name="_Toc503253236"/>
      <w:bookmarkStart w:id="1320" w:name="_Toc503253382"/>
      <w:bookmarkStart w:id="1321" w:name="_Toc503263459"/>
      <w:bookmarkStart w:id="1322" w:name="_Toc503871246"/>
      <w:bookmarkStart w:id="1323" w:name="_Toc503953550"/>
      <w:bookmarkStart w:id="1324" w:name="_Toc503982193"/>
      <w:bookmarkStart w:id="1325" w:name="_Toc503982342"/>
      <w:bookmarkStart w:id="1326" w:name="_Toc503998263"/>
      <w:bookmarkStart w:id="1327" w:name="_Toc503998416"/>
      <w:bookmarkStart w:id="1328" w:name="_Toc504000395"/>
      <w:bookmarkStart w:id="1329" w:name="_Toc504000589"/>
      <w:bookmarkStart w:id="1330" w:name="_Toc501538202"/>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r w:rsidRPr="009C567D">
        <w:t>Equation (53) can be rewritten as:</w:t>
      </w:r>
    </w:p>
    <w:p w14:paraId="0BDD6394"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P</m:t>
            </m:r>
          </m:e>
          <m:sub>
            <m:r>
              <w:rPr>
                <w:rFonts w:ascii="Cambria Math" w:hAnsi="Cambria Math"/>
              </w:rPr>
              <m:t>rp</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sSub>
          <m:sSubPr>
            <m:ctrlPr>
              <w:rPr>
                <w:rFonts w:ascii="Cambria Math" w:hAnsi="Cambria Math"/>
              </w:rPr>
            </m:ctrlPr>
          </m:sSubPr>
          <m:e>
            <m:r>
              <w:rPr>
                <w:rFonts w:ascii="Cambria Math" w:hAnsi="Cambria Math"/>
              </w:rPr>
              <m:t>P</m:t>
            </m:r>
          </m:e>
          <m:sub>
            <m:r>
              <w:rPr>
                <w:rFonts w:ascii="Cambria Math" w:hAnsi="Cambria Math"/>
              </w:rPr>
              <m:t>tq</m:t>
            </m:r>
          </m:sub>
        </m:sSub>
        <m:f>
          <m:fPr>
            <m:ctrlPr>
              <w:rPr>
                <w:rFonts w:ascii="Cambria Math" w:hAnsi="Cambria Math"/>
              </w:rPr>
            </m:ctrlPr>
          </m:fPr>
          <m:num>
            <m:sSup>
              <m:sSupPr>
                <m:ctrlPr>
                  <w:rPr>
                    <w:rFonts w:ascii="Cambria Math" w:hAnsi="Cambria Math"/>
                  </w:rPr>
                </m:ctrlPr>
              </m:sSupPr>
              <m:e>
                <m:r>
                  <w:rPr>
                    <w:rFonts w:ascii="Cambria Math" w:hAnsi="Cambria Math"/>
                  </w:rPr>
                  <m:t>λ</m:t>
                </m:r>
              </m:e>
              <m:sup>
                <m:r>
                  <m:rPr>
                    <m:sty m:val="p"/>
                  </m:rPr>
                  <w:rPr>
                    <w:rFonts w:ascii="Cambria Math" w:hAnsi="Cambria Math"/>
                  </w:rPr>
                  <m:t>2</m:t>
                </m:r>
              </m:sup>
            </m:sSup>
          </m:num>
          <m:den>
            <m:sSup>
              <m:sSupPr>
                <m:ctrlPr>
                  <w:rPr>
                    <w:rFonts w:ascii="Cambria Math" w:hAnsi="Cambria Math"/>
                  </w:rPr>
                </m:ctrlPr>
              </m:sSupPr>
              <m:e>
                <m:d>
                  <m:dPr>
                    <m:ctrlPr>
                      <w:rPr>
                        <w:rFonts w:ascii="Cambria Math" w:hAnsi="Cambria Math"/>
                      </w:rPr>
                    </m:ctrlPr>
                  </m:dPr>
                  <m:e>
                    <m:r>
                      <m:rPr>
                        <m:sty m:val="p"/>
                      </m:rPr>
                      <w:rPr>
                        <w:rFonts w:ascii="Cambria Math" w:hAnsi="Cambria Math"/>
                      </w:rPr>
                      <m:t>4</m:t>
                    </m:r>
                    <m:r>
                      <w:rPr>
                        <w:rFonts w:ascii="Cambria Math" w:hAnsi="Cambria Math"/>
                      </w:rPr>
                      <m:t>π</m:t>
                    </m:r>
                  </m:e>
                </m:d>
              </m:e>
              <m:sup>
                <m:r>
                  <m:rPr>
                    <m:sty m:val="p"/>
                  </m:rPr>
                  <w:rPr>
                    <w:rFonts w:ascii="Cambria Math" w:hAnsi="Cambria Math"/>
                  </w:rPr>
                  <m:t>3</m:t>
                </m:r>
              </m:sup>
            </m:sSup>
          </m:den>
        </m:f>
        <m:r>
          <m:rPr>
            <m:sty m:val="p"/>
          </m:rPr>
          <w:rPr>
            <w:rFonts w:ascii="Cambria Math" w:hAnsi="Cambria Math"/>
          </w:rPr>
          <m:t xml:space="preserve"> </m:t>
        </m:r>
        <m:nary>
          <m:naryPr>
            <m:chr m:val="∭"/>
            <m:limLoc m:val="undOvr"/>
            <m:subHide m:val="1"/>
            <m:supHide m:val="1"/>
            <m:ctrlPr>
              <w:rPr>
                <w:rFonts w:ascii="Cambria Math" w:hAnsi="Cambria Math"/>
              </w:rPr>
            </m:ctrlPr>
          </m:naryPr>
          <m:sub/>
          <m:sup/>
          <m:e>
            <m:f>
              <m:fPr>
                <m:ctrlPr>
                  <w:rPr>
                    <w:rFonts w:ascii="Cambria Math" w:hAnsi="Cambria Math"/>
                  </w:rPr>
                </m:ctrlPr>
              </m:fPr>
              <m:num>
                <m:sSub>
                  <m:sSubPr>
                    <m:ctrlPr>
                      <w:rPr>
                        <w:rFonts w:ascii="Cambria Math" w:hAnsi="Cambria Math"/>
                      </w:rPr>
                    </m:ctrlPr>
                  </m:sSubPr>
                  <m:e>
                    <m:r>
                      <w:rPr>
                        <w:rFonts w:ascii="Cambria Math" w:hAnsi="Cambria Math"/>
                      </w:rPr>
                      <m:t>G</m:t>
                    </m:r>
                  </m:e>
                  <m:sub>
                    <m:r>
                      <m:rPr>
                        <m:sty m:val="p"/>
                      </m:rPr>
                      <w:rPr>
                        <w:rFonts w:ascii="Cambria Math" w:hAnsi="Cambria Math"/>
                      </w:rPr>
                      <m:t>1</m:t>
                    </m:r>
                  </m:sub>
                </m:sSub>
                <m:sSub>
                  <m:sSubPr>
                    <m:ctrlPr>
                      <w:rPr>
                        <w:rFonts w:ascii="Cambria Math" w:hAnsi="Cambria Math"/>
                      </w:rPr>
                    </m:ctrlPr>
                  </m:sSubPr>
                  <m:e>
                    <m:r>
                      <w:rPr>
                        <w:rFonts w:ascii="Cambria Math" w:hAnsi="Cambria Math"/>
                      </w:rPr>
                      <m:t>G</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σ</m:t>
                    </m:r>
                  </m:e>
                  <m:sub>
                    <m:r>
                      <w:rPr>
                        <w:rFonts w:ascii="Cambria Math" w:hAnsi="Cambria Math"/>
                      </w:rPr>
                      <m:t>pq</m:t>
                    </m:r>
                  </m:sub>
                </m:sSub>
              </m:num>
              <m:den>
                <m:sSubSup>
                  <m:sSubSupPr>
                    <m:ctrlPr>
                      <w:rPr>
                        <w:rFonts w:ascii="Cambria Math" w:hAnsi="Cambria Math"/>
                      </w:rPr>
                    </m:ctrlPr>
                  </m:sSubSupPr>
                  <m:e>
                    <m:r>
                      <w:rPr>
                        <w:rFonts w:ascii="Cambria Math" w:hAnsi="Cambria Math"/>
                      </w:rPr>
                      <m:t>R</m:t>
                    </m:r>
                  </m:e>
                  <m:sub>
                    <m:r>
                      <m:rPr>
                        <m:sty m:val="p"/>
                      </m:rPr>
                      <w:rPr>
                        <w:rFonts w:ascii="Cambria Math" w:hAnsi="Cambria Math"/>
                      </w:rPr>
                      <m:t>1</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R</m:t>
                    </m:r>
                  </m:e>
                  <m:sub>
                    <m:r>
                      <m:rPr>
                        <m:sty m:val="p"/>
                      </m:rPr>
                      <w:rPr>
                        <w:rFonts w:ascii="Cambria Math" w:hAnsi="Cambria Math"/>
                      </w:rPr>
                      <m:t>2</m:t>
                    </m:r>
                  </m:sub>
                  <m:sup>
                    <m:r>
                      <m:rPr>
                        <m:sty m:val="p"/>
                      </m:rPr>
                      <w:rPr>
                        <w:rFonts w:ascii="Cambria Math" w:hAnsi="Cambria Math"/>
                      </w:rPr>
                      <m:t>2</m:t>
                    </m:r>
                  </m:sup>
                </m:sSubSup>
              </m:den>
            </m:f>
            <m: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c</m:t>
                </m:r>
                <m:d>
                  <m:dPr>
                    <m:begChr m:val="{"/>
                    <m:endChr m:val="}"/>
                    <m:ctrlPr>
                      <w:rPr>
                        <w:rFonts w:ascii="Cambria Math" w:hAnsi="Cambria Math"/>
                      </w:rPr>
                    </m:ctrlPr>
                  </m:dPr>
                  <m:e>
                    <m:sSub>
                      <m:sSubPr>
                        <m:ctrlPr>
                          <w:rPr>
                            <w:rFonts w:ascii="Cambria Math" w:hAnsi="Cambria Math"/>
                          </w:rPr>
                        </m:ctrlPr>
                      </m:sSubPr>
                      <m:e>
                        <m:r>
                          <m:rPr>
                            <m:scr m:val="script"/>
                            <m:sty m:val="p"/>
                          </m:rPr>
                          <w:rPr>
                            <w:rFonts w:ascii="Cambria Math" w:hAnsi="Cambria Math"/>
                          </w:rPr>
                          <m:t>K</m:t>
                        </m:r>
                      </m:e>
                      <m:sub>
                        <m:r>
                          <w:rPr>
                            <w:rFonts w:ascii="Cambria Math" w:hAnsi="Cambria Math"/>
                          </w:rPr>
                          <m:t>atm</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K</m:t>
                        </m:r>
                      </m:e>
                      <m:sub>
                        <m:r>
                          <w:rPr>
                            <w:rFonts w:ascii="Cambria Math" w:hAnsi="Cambria Math"/>
                          </w:rPr>
                          <m:t>rain</m:t>
                        </m:r>
                      </m:sub>
                    </m:sSub>
                  </m:e>
                </m:d>
              </m:e>
            </m:d>
            <m:r>
              <m:rPr>
                <m:sty m:val="p"/>
              </m:rPr>
              <w:rPr>
                <w:rFonts w:ascii="Cambria Math" w:hAnsi="Cambria Math"/>
              </w:rPr>
              <m:t xml:space="preserve"> </m:t>
            </m:r>
            <m:r>
              <w:rPr>
                <w:rFonts w:ascii="Cambria Math" w:hAnsi="Cambria Math"/>
              </w:rPr>
              <m:t>ζ(h)dV</m:t>
            </m:r>
          </m:e>
        </m:nary>
        <m:r>
          <m:rPr>
            <m:sty m:val="p"/>
          </m:rPr>
          <w:rPr>
            <w:rFonts w:ascii="Cambria Math" w:hAnsi="Cambria Math"/>
          </w:rPr>
          <m:t xml:space="preserve">,                </m:t>
        </m:r>
        <m:r>
          <w:rPr>
            <w:rFonts w:ascii="Cambria Math" w:hAnsi="Cambria Math"/>
          </w:rPr>
          <m:t>W</m:t>
        </m:r>
      </m:oMath>
      <w:r w:rsidRPr="009C567D">
        <w:tab/>
        <w:t>(54)</w:t>
      </w:r>
    </w:p>
    <w:p w14:paraId="4741DB9D" w14:textId="77777777" w:rsidR="0031075C" w:rsidRPr="009C567D" w:rsidRDefault="0031075C" w:rsidP="00CE1C20">
      <w:pPr>
        <w:tabs>
          <w:tab w:val="center" w:pos="4824"/>
          <w:tab w:val="right" w:pos="9630"/>
        </w:tabs>
        <w:rPr>
          <w:szCs w:val="24"/>
        </w:rPr>
      </w:pPr>
      <w:r w:rsidRPr="009C567D">
        <w:rPr>
          <w:szCs w:val="24"/>
        </w:rPr>
        <w:t xml:space="preserve">where </w:t>
      </w:r>
    </w:p>
    <w:p w14:paraId="4492EE60" w14:textId="7C08AC51" w:rsidR="0031075C" w:rsidRPr="009C567D" w:rsidRDefault="0031075C" w:rsidP="00CF007C">
      <w:pPr>
        <w:pStyle w:val="Equationlegend"/>
      </w:pPr>
      <w:r w:rsidRPr="009C567D">
        <w:tab/>
      </w:r>
      <m:oMath>
        <m:sSub>
          <m:sSubPr>
            <m:ctrlPr>
              <w:rPr>
                <w:rFonts w:ascii="Cambria Math" w:hAnsi="Cambria Math"/>
              </w:rPr>
            </m:ctrlPr>
          </m:sSubPr>
          <m:e>
            <m:r>
              <w:rPr>
                <w:rFonts w:ascii="Cambria Math" w:hAnsi="Cambria Math"/>
              </w:rPr>
              <m:t>R</m:t>
            </m:r>
          </m:e>
          <m:sub>
            <m:r>
              <m:rPr>
                <m:sty m:val="p"/>
              </m:rPr>
              <w:rPr>
                <w:rFonts w:ascii="Cambria Math" w:hAnsi="Cambria Math"/>
              </w:rPr>
              <m:t>1,2</m:t>
            </m:r>
          </m:sub>
        </m:sSub>
      </m:oMath>
      <w:r w:rsidRPr="009C567D">
        <w:t xml:space="preserve">: </w:t>
      </w:r>
      <w:r w:rsidR="00CF007C" w:rsidRPr="009C567D">
        <w:tab/>
        <w:t xml:space="preserve">distances </w:t>
      </w:r>
      <w:r w:rsidRPr="009C567D">
        <w:t>in km (</w:t>
      </w:r>
      <m:oMath>
        <m:sSub>
          <m:sSubPr>
            <m:ctrlPr>
              <w:rPr>
                <w:rFonts w:ascii="Cambria Math" w:hAnsi="Cambria Math"/>
              </w:rPr>
            </m:ctrlPr>
          </m:sSubPr>
          <m:e>
            <m:r>
              <w:rPr>
                <w:rFonts w:ascii="Cambria Math" w:hAnsi="Cambria Math"/>
              </w:rPr>
              <m:t>R</m:t>
            </m:r>
          </m:e>
          <m:sub>
            <m:r>
              <m:rPr>
                <m:sty m:val="p"/>
              </m:rPr>
              <w:rPr>
                <w:rFonts w:ascii="Cambria Math" w:hAnsi="Cambria Math"/>
              </w:rPr>
              <m:t>1,2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m:rPr>
                <m:sty m:val="p"/>
              </m:rPr>
              <w:rPr>
                <w:rFonts w:ascii="Cambria Math" w:hAnsi="Cambria Math"/>
              </w:rPr>
              <m:t>1,2</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9C567D">
        <w:t>)</w:t>
      </w:r>
    </w:p>
    <w:p w14:paraId="53CFB8A2" w14:textId="16134347" w:rsidR="0031075C" w:rsidRPr="009C567D" w:rsidRDefault="0031075C" w:rsidP="00CF007C">
      <w:pPr>
        <w:pStyle w:val="Equationlegend"/>
      </w:pPr>
      <w:r w:rsidRPr="009C567D">
        <w:tab/>
      </w:r>
      <m:oMath>
        <m:r>
          <w:rPr>
            <w:rFonts w:ascii="Cambria Math" w:hAnsi="Cambria Math"/>
          </w:rPr>
          <m:t>dV</m:t>
        </m:r>
      </m:oMath>
      <w:r w:rsidRPr="009C567D">
        <w:t xml:space="preserve">: </w:t>
      </w:r>
      <w:r w:rsidR="00CF007C" w:rsidRPr="009C567D">
        <w:tab/>
        <w:t xml:space="preserve">scattering </w:t>
      </w:r>
      <w:r w:rsidRPr="009C567D">
        <w:t>volume in km</w:t>
      </w:r>
      <w:r w:rsidRPr="009C567D">
        <w:rPr>
          <w:vertAlign w:val="superscript"/>
        </w:rPr>
        <w:t>3</w:t>
      </w:r>
      <w:r w:rsidRPr="009C567D">
        <w:t xml:space="preserve"> (</w:t>
      </w:r>
      <m:oMath>
        <m:r>
          <w:rPr>
            <w:rFonts w:ascii="Cambria Math" w:hAnsi="Cambria Math"/>
          </w:rPr>
          <m:t>dV</m:t>
        </m:r>
        <m:r>
          <m:rPr>
            <m:sty m:val="p"/>
          </m:rPr>
          <w:rPr>
            <w:rFonts w:ascii="Cambria Math" w:hAnsi="Cambria Math"/>
          </w:rPr>
          <m:t>=</m:t>
        </m:r>
        <m:r>
          <w:rPr>
            <w:rFonts w:ascii="Cambria Math" w:hAnsi="Cambria Math"/>
          </w:rPr>
          <m:t>δV</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oMath>
      <w:r w:rsidRPr="009C567D">
        <w:t>).</w:t>
      </w:r>
    </w:p>
    <w:p w14:paraId="62EAFDEF" w14:textId="77777777" w:rsidR="0031075C" w:rsidRPr="009C567D" w:rsidRDefault="0031075C" w:rsidP="00CE1C20">
      <w:pPr>
        <w:spacing w:after="240"/>
        <w:rPr>
          <w:szCs w:val="24"/>
        </w:rPr>
      </w:pPr>
      <w:r w:rsidRPr="009C567D">
        <w:rPr>
          <w:szCs w:val="24"/>
        </w:rPr>
        <w:t>Substituting for the wavelength in terms of the frequency reduces (53) into:</w:t>
      </w:r>
    </w:p>
    <w:p w14:paraId="6C1CA6EB" w14:textId="77777777" w:rsidR="0031075C" w:rsidRPr="009C567D" w:rsidRDefault="0031075C" w:rsidP="00CE1C20">
      <w:pPr>
        <w:pStyle w:val="Equation"/>
      </w:pPr>
      <w:r w:rsidRPr="009C567D">
        <w:tab/>
      </w:r>
      <m:oMath>
        <m:sSub>
          <m:sSubPr>
            <m:ctrlPr>
              <w:rPr>
                <w:rFonts w:ascii="Cambria Math" w:hAnsi="Cambria Math"/>
              </w:rPr>
            </m:ctrlPr>
          </m:sSubPr>
          <m:e>
            <m:r>
              <w:rPr>
                <w:rFonts w:ascii="Cambria Math" w:hAnsi="Cambria Math"/>
              </w:rPr>
              <m:t>P</m:t>
            </m:r>
          </m:e>
          <m:sub>
            <m:r>
              <w:rPr>
                <w:rFonts w:ascii="Cambria Math" w:hAnsi="Cambria Math"/>
              </w:rPr>
              <m:t>rp</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tq</m:t>
            </m:r>
          </m:sub>
        </m:sSub>
        <m:f>
          <m:fPr>
            <m:ctrlPr>
              <w:rPr>
                <w:rFonts w:ascii="Cambria Math" w:hAnsi="Cambria Math"/>
              </w:rPr>
            </m:ctrlPr>
          </m:fPr>
          <m:num>
            <m:r>
              <m:rPr>
                <m:sty m:val="p"/>
              </m:rPr>
              <w:rPr>
                <w:rFonts w:ascii="Cambria Math" w:hAnsi="Cambria Math"/>
              </w:rPr>
              <m:t>4.5291×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num>
          <m:den>
            <m:sSup>
              <m:sSupPr>
                <m:ctrlPr>
                  <w:rPr>
                    <w:rFonts w:ascii="Cambria Math" w:hAnsi="Cambria Math"/>
                  </w:rPr>
                </m:ctrlPr>
              </m:sSupPr>
              <m:e>
                <m:r>
                  <w:rPr>
                    <w:rFonts w:ascii="Cambria Math" w:hAnsi="Cambria Math"/>
                  </w:rPr>
                  <m:t>f</m:t>
                </m:r>
              </m:e>
              <m:sup>
                <m:r>
                  <m:rPr>
                    <m:sty m:val="p"/>
                  </m:rPr>
                  <w:rPr>
                    <w:rFonts w:ascii="Cambria Math" w:hAnsi="Cambria Math"/>
                  </w:rPr>
                  <m:t>2</m:t>
                </m:r>
              </m:sup>
            </m:sSup>
          </m:den>
        </m:f>
        <m:r>
          <m:rPr>
            <m:sty m:val="p"/>
          </m:rPr>
          <w:rPr>
            <w:rFonts w:ascii="Cambria Math" w:hAnsi="Cambria Math"/>
          </w:rPr>
          <m:t xml:space="preserve"> </m:t>
        </m:r>
        <m:nary>
          <m:naryPr>
            <m:chr m:val="∭"/>
            <m:limLoc m:val="undOvr"/>
            <m:subHide m:val="1"/>
            <m:supHide m:val="1"/>
            <m:ctrlPr>
              <w:rPr>
                <w:rFonts w:ascii="Cambria Math" w:hAnsi="Cambria Math"/>
              </w:rPr>
            </m:ctrlPr>
          </m:naryPr>
          <m:sub/>
          <m:sup/>
          <m:e>
            <m:f>
              <m:fPr>
                <m:ctrlPr>
                  <w:rPr>
                    <w:rFonts w:ascii="Cambria Math" w:hAnsi="Cambria Math"/>
                  </w:rPr>
                </m:ctrlPr>
              </m:fPr>
              <m:num>
                <m:sSub>
                  <m:sSubPr>
                    <m:ctrlPr>
                      <w:rPr>
                        <w:rFonts w:ascii="Cambria Math" w:hAnsi="Cambria Math"/>
                      </w:rPr>
                    </m:ctrlPr>
                  </m:sSubPr>
                  <m:e>
                    <m:r>
                      <w:rPr>
                        <w:rFonts w:ascii="Cambria Math" w:hAnsi="Cambria Math"/>
                      </w:rPr>
                      <m:t>G</m:t>
                    </m:r>
                  </m:e>
                  <m:sub>
                    <m:r>
                      <m:rPr>
                        <m:sty m:val="p"/>
                      </m:rPr>
                      <w:rPr>
                        <w:rFonts w:ascii="Cambria Math" w:hAnsi="Cambria Math"/>
                      </w:rPr>
                      <m:t>1</m:t>
                    </m:r>
                  </m:sub>
                </m:sSub>
                <m:sSub>
                  <m:sSubPr>
                    <m:ctrlPr>
                      <w:rPr>
                        <w:rFonts w:ascii="Cambria Math" w:hAnsi="Cambria Math"/>
                      </w:rPr>
                    </m:ctrlPr>
                  </m:sSubPr>
                  <m:e>
                    <m:r>
                      <w:rPr>
                        <w:rFonts w:ascii="Cambria Math" w:hAnsi="Cambria Math"/>
                      </w:rPr>
                      <m:t>G</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σ</m:t>
                    </m:r>
                  </m:e>
                  <m:sub>
                    <m:r>
                      <w:rPr>
                        <w:rFonts w:ascii="Cambria Math" w:hAnsi="Cambria Math"/>
                      </w:rPr>
                      <m:t>pq</m:t>
                    </m:r>
                  </m:sub>
                </m:sSub>
              </m:num>
              <m:den>
                <m:sSubSup>
                  <m:sSubSupPr>
                    <m:ctrlPr>
                      <w:rPr>
                        <w:rFonts w:ascii="Cambria Math" w:hAnsi="Cambria Math"/>
                      </w:rPr>
                    </m:ctrlPr>
                  </m:sSubSupPr>
                  <m:e>
                    <m:r>
                      <w:rPr>
                        <w:rFonts w:ascii="Cambria Math" w:hAnsi="Cambria Math"/>
                      </w:rPr>
                      <m:t>R</m:t>
                    </m:r>
                  </m:e>
                  <m:sub>
                    <m:r>
                      <m:rPr>
                        <m:sty m:val="p"/>
                      </m:rPr>
                      <w:rPr>
                        <w:rFonts w:ascii="Cambria Math" w:hAnsi="Cambria Math"/>
                      </w:rPr>
                      <m:t>1</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R</m:t>
                    </m:r>
                  </m:e>
                  <m:sub>
                    <m:r>
                      <m:rPr>
                        <m:sty m:val="p"/>
                      </m:rPr>
                      <w:rPr>
                        <w:rFonts w:ascii="Cambria Math" w:hAnsi="Cambria Math"/>
                      </w:rPr>
                      <m:t>2</m:t>
                    </m:r>
                  </m:sub>
                  <m:sup>
                    <m:r>
                      <m:rPr>
                        <m:sty m:val="p"/>
                      </m:rPr>
                      <w:rPr>
                        <w:rFonts w:ascii="Cambria Math" w:hAnsi="Cambria Math"/>
                      </w:rPr>
                      <m:t>2</m:t>
                    </m:r>
                  </m:sup>
                </m:sSubSup>
              </m:den>
            </m:f>
            <m: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c</m:t>
                </m:r>
                <m:d>
                  <m:dPr>
                    <m:begChr m:val="{"/>
                    <m:endChr m:val="}"/>
                    <m:ctrlPr>
                      <w:rPr>
                        <w:rFonts w:ascii="Cambria Math" w:hAnsi="Cambria Math"/>
                      </w:rPr>
                    </m:ctrlPr>
                  </m:dPr>
                  <m:e>
                    <m:sSub>
                      <m:sSubPr>
                        <m:ctrlPr>
                          <w:rPr>
                            <w:rFonts w:ascii="Cambria Math" w:hAnsi="Cambria Math"/>
                          </w:rPr>
                        </m:ctrlPr>
                      </m:sSubPr>
                      <m:e>
                        <m:r>
                          <m:rPr>
                            <m:scr m:val="script"/>
                            <m:sty m:val="p"/>
                          </m:rPr>
                          <w:rPr>
                            <w:rFonts w:ascii="Cambria Math" w:hAnsi="Cambria Math"/>
                          </w:rPr>
                          <m:t>K</m:t>
                        </m:r>
                      </m:e>
                      <m:sub>
                        <m:r>
                          <w:rPr>
                            <w:rFonts w:ascii="Cambria Math" w:hAnsi="Cambria Math"/>
                          </w:rPr>
                          <m:t>atm</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K</m:t>
                        </m:r>
                      </m:e>
                      <m:sub>
                        <m:r>
                          <w:rPr>
                            <w:rFonts w:ascii="Cambria Math" w:hAnsi="Cambria Math"/>
                          </w:rPr>
                          <m:t>rain</m:t>
                        </m:r>
                      </m:sub>
                    </m:sSub>
                  </m:e>
                </m:d>
              </m:e>
            </m:d>
            <m:r>
              <w:rPr>
                <w:rFonts w:ascii="Cambria Math" w:hAnsi="Cambria Math"/>
              </w:rPr>
              <m:t>ζ(h)</m:t>
            </m:r>
            <m:r>
              <m:rPr>
                <m:sty m:val="p"/>
              </m:rPr>
              <w:rPr>
                <w:rFonts w:ascii="Cambria Math" w:hAnsi="Cambria Math"/>
              </w:rPr>
              <m:t xml:space="preserve"> </m:t>
            </m:r>
            <m:r>
              <w:rPr>
                <w:rFonts w:ascii="Cambria Math" w:hAnsi="Cambria Math"/>
              </w:rPr>
              <m:t>dV</m:t>
            </m:r>
            <m:r>
              <m:rPr>
                <m:sty m:val="p"/>
              </m:rPr>
              <w:rPr>
                <w:rFonts w:ascii="Cambria Math" w:hAnsi="Cambria Math"/>
              </w:rPr>
              <m:t xml:space="preserve">,                  </m:t>
            </m:r>
            <m:r>
              <w:rPr>
                <w:rFonts w:ascii="Cambria Math" w:hAnsi="Cambria Math"/>
              </w:rPr>
              <m:t>W</m:t>
            </m:r>
          </m:e>
        </m:nary>
      </m:oMath>
      <w:r w:rsidRPr="009C567D">
        <w:tab/>
        <w:t>(55)</w:t>
      </w:r>
    </w:p>
    <w:p w14:paraId="223C7132" w14:textId="77777777" w:rsidR="0031075C" w:rsidRPr="009C567D" w:rsidRDefault="0031075C" w:rsidP="00CE1C20">
      <w:pPr>
        <w:tabs>
          <w:tab w:val="center" w:pos="4824"/>
          <w:tab w:val="right" w:pos="9630"/>
        </w:tabs>
        <w:rPr>
          <w:szCs w:val="24"/>
        </w:rPr>
      </w:pPr>
      <w:r w:rsidRPr="009C567D">
        <w:rPr>
          <w:szCs w:val="24"/>
        </w:rPr>
        <w:t xml:space="preserve">with </w:t>
      </w:r>
      <m:oMath>
        <m:r>
          <w:rPr>
            <w:rFonts w:ascii="Cambria Math" w:hAnsi="Cambria Math"/>
            <w:szCs w:val="24"/>
          </w:rPr>
          <m:t>f</m:t>
        </m:r>
      </m:oMath>
      <w:r w:rsidRPr="009C567D">
        <w:rPr>
          <w:szCs w:val="24"/>
        </w:rPr>
        <w:t xml:space="preserve"> is the frequency in GHz (</w:t>
      </w:r>
      <m:oMath>
        <m:r>
          <w:rPr>
            <w:rFonts w:ascii="Cambria Math" w:hAnsi="Cambria Math"/>
            <w:szCs w:val="24"/>
          </w:rPr>
          <m:t>f λ=0.299792458</m:t>
        </m:r>
      </m:oMath>
      <w:r w:rsidRPr="009C567D">
        <w:rPr>
          <w:szCs w:val="24"/>
        </w:rPr>
        <w:t>).</w:t>
      </w:r>
    </w:p>
    <w:p w14:paraId="03CF4D54" w14:textId="77777777" w:rsidR="0031075C" w:rsidRPr="009C567D" w:rsidRDefault="0031075C" w:rsidP="00CE1C20">
      <w:pPr>
        <w:rPr>
          <w:szCs w:val="24"/>
        </w:rPr>
      </w:pPr>
      <w:r w:rsidRPr="009C567D">
        <w:rPr>
          <w:szCs w:val="24"/>
        </w:rPr>
        <w:t xml:space="preserve">On the other hand, the transmission loss </w:t>
      </w:r>
      <m:oMath>
        <m:r>
          <w:rPr>
            <w:rFonts w:ascii="Cambria Math" w:hAnsi="Cambria Math"/>
            <w:szCs w:val="24"/>
          </w:rPr>
          <m:t>L</m:t>
        </m:r>
      </m:oMath>
      <w:r w:rsidRPr="009C567D">
        <w:rPr>
          <w:szCs w:val="24"/>
        </w:rPr>
        <w:t xml:space="preserve"> in dB unit is defined as:</w:t>
      </w:r>
    </w:p>
    <w:p w14:paraId="42D651E7"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L</m:t>
            </m:r>
          </m:e>
          <m:sub>
            <m:r>
              <w:rPr>
                <w:rFonts w:ascii="Cambria Math" w:hAnsi="Cambria Math"/>
              </w:rPr>
              <m:t>pq</m:t>
            </m:r>
          </m:sub>
        </m:sSub>
        <m:r>
          <m:rPr>
            <m:sty m:val="p"/>
          </m:rP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tq</m:t>
                        </m:r>
                      </m:sub>
                    </m:sSub>
                  </m:num>
                  <m:den>
                    <m:sSub>
                      <m:sSubPr>
                        <m:ctrlPr>
                          <w:rPr>
                            <w:rFonts w:ascii="Cambria Math" w:hAnsi="Cambria Math"/>
                          </w:rPr>
                        </m:ctrlPr>
                      </m:sSubPr>
                      <m:e>
                        <m:r>
                          <w:rPr>
                            <w:rFonts w:ascii="Cambria Math" w:hAnsi="Cambria Math"/>
                          </w:rPr>
                          <m:t>P</m:t>
                        </m:r>
                      </m:e>
                      <m:sub>
                        <m:r>
                          <w:rPr>
                            <w:rFonts w:ascii="Cambria Math" w:hAnsi="Cambria Math"/>
                          </w:rPr>
                          <m:t>rp</m:t>
                        </m:r>
                      </m:sub>
                    </m:sSub>
                  </m:den>
                </m:f>
              </m:e>
            </m:d>
          </m:e>
        </m:func>
      </m:oMath>
      <w:r w:rsidRPr="009C567D">
        <w:tab/>
        <w:t>(56)</w:t>
      </w:r>
    </w:p>
    <w:p w14:paraId="3310E236" w14:textId="77777777" w:rsidR="0031075C" w:rsidRPr="009C567D" w:rsidRDefault="0031075C" w:rsidP="00CE1C20">
      <w:pPr>
        <w:spacing w:after="240"/>
        <w:rPr>
          <w:szCs w:val="24"/>
        </w:rPr>
      </w:pPr>
      <w:r w:rsidRPr="009C567D">
        <w:rPr>
          <w:szCs w:val="24"/>
        </w:rPr>
        <w:t>Accordingly, based on (54)-(55) the scattering loss transmission loss can be written as:</w:t>
      </w:r>
    </w:p>
    <w:p w14:paraId="29C2FC8C" w14:textId="73C7A219" w:rsidR="0031075C" w:rsidRPr="009C567D" w:rsidRDefault="0031075C" w:rsidP="00CE1C20">
      <w:pPr>
        <w:pStyle w:val="Equation"/>
      </w:pPr>
      <w:r w:rsidRPr="009C567D">
        <w:tab/>
      </w:r>
      <w:r w:rsidR="00CF007C" w:rsidRPr="009C567D">
        <w:tab/>
      </w:r>
      <m:oMath>
        <m:sSub>
          <m:sSubPr>
            <m:ctrlPr>
              <w:rPr>
                <w:rFonts w:ascii="Cambria Math" w:hAnsi="Cambria Math"/>
              </w:rPr>
            </m:ctrlPr>
          </m:sSubPr>
          <m:e>
            <m:r>
              <w:rPr>
                <w:rFonts w:ascii="Cambria Math" w:hAnsi="Cambria Math"/>
              </w:rPr>
              <m:t>L</m:t>
            </m:r>
          </m:e>
          <m:sub>
            <m:r>
              <w:rPr>
                <w:rFonts w:ascii="Cambria Math" w:hAnsi="Cambria Math"/>
              </w:rPr>
              <m:t>pq</m:t>
            </m:r>
          </m:sub>
        </m:sSub>
        <m:r>
          <m:rPr>
            <m:sty m:val="p"/>
          </m:rPr>
          <w:rPr>
            <w:rFonts w:ascii="Cambria Math" w:hAnsi="Cambria Math"/>
          </w:rPr>
          <m:t xml:space="preserve"> =73.4399+20</m:t>
        </m:r>
        <m:sSub>
          <m:sSubPr>
            <m:ctrlPr>
              <w:rPr>
                <w:rFonts w:ascii="Cambria Math" w:hAnsi="Cambria Math"/>
                <w:i/>
              </w:rPr>
            </m:ctrlPr>
          </m:sSubPr>
          <m:e>
            <m:r>
              <w:rPr>
                <w:rFonts w:ascii="Cambria Math" w:hAnsi="Cambria Math"/>
              </w:rPr>
              <m:t>log</m:t>
            </m:r>
          </m:e>
          <m:sub>
            <m:r>
              <w:rPr>
                <w:rFonts w:ascii="Cambria Math" w:hAnsi="Cambria Math"/>
              </w:rPr>
              <m:t>10</m:t>
            </m:r>
          </m:sub>
        </m:sSub>
        <m:r>
          <w:rPr>
            <w:rFonts w:ascii="Cambria Math" w:hAnsi="Cambria Math"/>
          </w:rPr>
          <m:t>f</m:t>
        </m:r>
        <m:r>
          <m:rPr>
            <m:sty m:val="p"/>
          </m:rP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sSub>
              <m:sSubPr>
                <m:ctrlPr>
                  <w:rPr>
                    <w:rFonts w:ascii="Cambria Math" w:hAnsi="Cambria Math"/>
                  </w:rPr>
                </m:ctrlPr>
              </m:sSubPr>
              <m:e>
                <m:r>
                  <w:rPr>
                    <w:rFonts w:ascii="Cambria Math" w:hAnsi="Cambria Math"/>
                  </w:rPr>
                  <m:t>C</m:t>
                </m:r>
              </m:e>
              <m:sub>
                <m:r>
                  <w:rPr>
                    <w:rFonts w:ascii="Cambria Math" w:hAnsi="Cambria Math"/>
                  </w:rPr>
                  <m:t>pq</m:t>
                </m:r>
              </m:sub>
            </m:sSub>
          </m:e>
        </m:func>
        <m:r>
          <m:rPr>
            <m:sty m:val="p"/>
          </m:rPr>
          <w:rPr>
            <w:rFonts w:ascii="Cambria Math" w:hAnsi="Cambria Math"/>
          </w:rPr>
          <m:t xml:space="preserve">,         </m:t>
        </m:r>
        <m:r>
          <w:rPr>
            <w:rFonts w:ascii="Cambria Math" w:hAnsi="Cambria Math"/>
          </w:rPr>
          <m:t>dB</m:t>
        </m:r>
      </m:oMath>
      <w:r w:rsidRPr="009C567D">
        <w:tab/>
        <w:t>(57)</w:t>
      </w:r>
    </w:p>
    <w:p w14:paraId="385F52EA" w14:textId="77777777" w:rsidR="0031075C" w:rsidRPr="009C567D" w:rsidRDefault="0031075C" w:rsidP="00CE1C20">
      <w:pPr>
        <w:tabs>
          <w:tab w:val="center" w:pos="4770"/>
          <w:tab w:val="right" w:pos="9630"/>
        </w:tabs>
        <w:rPr>
          <w:szCs w:val="24"/>
        </w:rPr>
      </w:pPr>
      <w:r w:rsidRPr="009C567D">
        <w:rPr>
          <w:szCs w:val="24"/>
        </w:rPr>
        <w:t xml:space="preserve">With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pq</m:t>
            </m:r>
          </m:sub>
        </m:sSub>
      </m:oMath>
      <w:r w:rsidRPr="009C567D">
        <w:rPr>
          <w:szCs w:val="24"/>
        </w:rPr>
        <w:t xml:space="preserve"> is the scatter transfer function:</w:t>
      </w:r>
    </w:p>
    <w:p w14:paraId="3BFC9C7F"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C</m:t>
            </m:r>
          </m:e>
          <m:sub>
            <m:r>
              <w:rPr>
                <w:rFonts w:ascii="Cambria Math" w:hAnsi="Cambria Math"/>
              </w:rPr>
              <m:t>pq</m:t>
            </m:r>
          </m:sub>
        </m:sSub>
        <m:r>
          <m:rPr>
            <m:sty m:val="p"/>
          </m:rPr>
          <w:rPr>
            <w:rFonts w:ascii="Cambria Math" w:hAnsi="Cambria Math"/>
          </w:rPr>
          <m:t>=</m:t>
        </m:r>
        <m:nary>
          <m:naryPr>
            <m:chr m:val="∭"/>
            <m:limLoc m:val="undOvr"/>
            <m:subHide m:val="1"/>
            <m:supHide m:val="1"/>
            <m:ctrlPr>
              <w:rPr>
                <w:rFonts w:ascii="Cambria Math" w:hAnsi="Cambria Math"/>
              </w:rPr>
            </m:ctrlPr>
          </m:naryPr>
          <m:sub/>
          <m:sup/>
          <m:e>
            <m:f>
              <m:fPr>
                <m:ctrlPr>
                  <w:rPr>
                    <w:rFonts w:ascii="Cambria Math" w:hAnsi="Cambria Math"/>
                  </w:rPr>
                </m:ctrlPr>
              </m:fPr>
              <m:num>
                <m:sSub>
                  <m:sSubPr>
                    <m:ctrlPr>
                      <w:rPr>
                        <w:rFonts w:ascii="Cambria Math" w:hAnsi="Cambria Math"/>
                      </w:rPr>
                    </m:ctrlPr>
                  </m:sSubPr>
                  <m:e>
                    <m:r>
                      <w:rPr>
                        <w:rFonts w:ascii="Cambria Math" w:hAnsi="Cambria Math"/>
                      </w:rPr>
                      <m:t>G</m:t>
                    </m:r>
                  </m:e>
                  <m:sub>
                    <m:r>
                      <m:rPr>
                        <m:sty m:val="p"/>
                      </m:rPr>
                      <w:rPr>
                        <w:rFonts w:ascii="Cambria Math" w:hAnsi="Cambria Math"/>
                      </w:rPr>
                      <m:t>1</m:t>
                    </m:r>
                  </m:sub>
                </m:sSub>
                <m:sSub>
                  <m:sSubPr>
                    <m:ctrlPr>
                      <w:rPr>
                        <w:rFonts w:ascii="Cambria Math" w:hAnsi="Cambria Math"/>
                      </w:rPr>
                    </m:ctrlPr>
                  </m:sSubPr>
                  <m:e>
                    <m:r>
                      <w:rPr>
                        <w:rFonts w:ascii="Cambria Math" w:hAnsi="Cambria Math"/>
                      </w:rPr>
                      <m:t>G</m:t>
                    </m:r>
                  </m:e>
                  <m:sub>
                    <m:r>
                      <m:rPr>
                        <m:sty m:val="p"/>
                      </m:rPr>
                      <w:rPr>
                        <w:rFonts w:ascii="Cambria Math" w:hAnsi="Cambria Math"/>
                      </w:rPr>
                      <m:t>2</m:t>
                    </m:r>
                  </m:sub>
                </m:sSub>
                <m:sSub>
                  <m:sSubPr>
                    <m:ctrlPr>
                      <w:rPr>
                        <w:rFonts w:ascii="Cambria Math" w:hAnsi="Cambria Math"/>
                      </w:rPr>
                    </m:ctrlPr>
                  </m:sSubPr>
                  <m:e>
                    <m:r>
                      <w:rPr>
                        <w:rFonts w:ascii="Cambria Math" w:hAnsi="Cambria Math"/>
                      </w:rPr>
                      <m:t>σ</m:t>
                    </m:r>
                  </m:e>
                  <m:sub>
                    <m:r>
                      <w:rPr>
                        <w:rFonts w:ascii="Cambria Math" w:hAnsi="Cambria Math"/>
                      </w:rPr>
                      <m:t>pq</m:t>
                    </m:r>
                  </m:sub>
                </m:sSub>
              </m:num>
              <m:den>
                <m:sSubSup>
                  <m:sSubSupPr>
                    <m:ctrlPr>
                      <w:rPr>
                        <w:rFonts w:ascii="Cambria Math" w:hAnsi="Cambria Math"/>
                      </w:rPr>
                    </m:ctrlPr>
                  </m:sSubSupPr>
                  <m:e>
                    <m:r>
                      <w:rPr>
                        <w:rFonts w:ascii="Cambria Math" w:hAnsi="Cambria Math"/>
                      </w:rPr>
                      <m:t>R</m:t>
                    </m:r>
                  </m:e>
                  <m:sub>
                    <m:r>
                      <m:rPr>
                        <m:sty m:val="p"/>
                      </m:rPr>
                      <w:rPr>
                        <w:rFonts w:ascii="Cambria Math" w:hAnsi="Cambria Math"/>
                      </w:rPr>
                      <m:t>1</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R</m:t>
                    </m:r>
                  </m:e>
                  <m:sub>
                    <m:r>
                      <m:rPr>
                        <m:sty m:val="p"/>
                      </m:rPr>
                      <w:rPr>
                        <w:rFonts w:ascii="Cambria Math" w:hAnsi="Cambria Math"/>
                      </w:rPr>
                      <m:t>2</m:t>
                    </m:r>
                  </m:sub>
                  <m:sup>
                    <m:r>
                      <m:rPr>
                        <m:sty m:val="p"/>
                      </m:rPr>
                      <w:rPr>
                        <w:rFonts w:ascii="Cambria Math" w:hAnsi="Cambria Math"/>
                      </w:rPr>
                      <m:t>2</m:t>
                    </m:r>
                  </m:sup>
                </m:sSubSup>
              </m:den>
            </m:f>
            <m: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c</m:t>
                </m:r>
                <m:d>
                  <m:dPr>
                    <m:begChr m:val="{"/>
                    <m:endChr m:val="}"/>
                    <m:ctrlPr>
                      <w:rPr>
                        <w:rFonts w:ascii="Cambria Math" w:hAnsi="Cambria Math"/>
                      </w:rPr>
                    </m:ctrlPr>
                  </m:dPr>
                  <m:e>
                    <m:sSub>
                      <m:sSubPr>
                        <m:ctrlPr>
                          <w:rPr>
                            <w:rFonts w:ascii="Cambria Math" w:hAnsi="Cambria Math"/>
                          </w:rPr>
                        </m:ctrlPr>
                      </m:sSubPr>
                      <m:e>
                        <m:r>
                          <m:rPr>
                            <m:scr m:val="script"/>
                            <m:sty m:val="p"/>
                          </m:rPr>
                          <w:rPr>
                            <w:rFonts w:ascii="Cambria Math" w:hAnsi="Cambria Math"/>
                          </w:rPr>
                          <m:t>K</m:t>
                        </m:r>
                      </m:e>
                      <m:sub>
                        <m:r>
                          <w:rPr>
                            <w:rFonts w:ascii="Cambria Math" w:hAnsi="Cambria Math"/>
                          </w:rPr>
                          <m:t>atm</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K</m:t>
                        </m:r>
                      </m:e>
                      <m:sub>
                        <m:r>
                          <w:rPr>
                            <w:rFonts w:ascii="Cambria Math" w:hAnsi="Cambria Math"/>
                          </w:rPr>
                          <m:t>rain</m:t>
                        </m:r>
                      </m:sub>
                    </m:sSub>
                  </m:e>
                </m:d>
              </m:e>
            </m:d>
            <m:r>
              <w:rPr>
                <w:rFonts w:ascii="Cambria Math" w:hAnsi="Cambria Math"/>
              </w:rPr>
              <m:t>ζ(h)</m:t>
            </m:r>
            <m:r>
              <m:rPr>
                <m:sty m:val="p"/>
              </m:rPr>
              <w:rPr>
                <w:rFonts w:ascii="Cambria Math" w:hAnsi="Cambria Math"/>
              </w:rPr>
              <m:t xml:space="preserve"> </m:t>
            </m:r>
            <m:r>
              <w:rPr>
                <w:rFonts w:ascii="Cambria Math" w:hAnsi="Cambria Math"/>
              </w:rPr>
              <m:t>dV</m:t>
            </m:r>
            <m:r>
              <m:rPr>
                <m:sty m:val="p"/>
              </m:rPr>
              <w:rPr>
                <w:rFonts w:ascii="Cambria Math" w:hAnsi="Cambria Math"/>
              </w:rPr>
              <m:t xml:space="preserve">,            </m:t>
            </m:r>
            <m:sSup>
              <m:sSupPr>
                <m:ctrlPr>
                  <w:rPr>
                    <w:rFonts w:ascii="Cambria Math" w:hAnsi="Cambria Math"/>
                  </w:rPr>
                </m:ctrlPr>
              </m:sSupPr>
              <m:e>
                <m:r>
                  <w:rPr>
                    <w:rFonts w:ascii="Cambria Math" w:hAnsi="Cambria Math"/>
                  </w:rPr>
                  <m:t>m</m:t>
                </m:r>
              </m:e>
              <m:sup>
                <m:r>
                  <m:rPr>
                    <m:sty m:val="p"/>
                  </m:rPr>
                  <w:rPr>
                    <w:rFonts w:ascii="Cambria Math" w:hAnsi="Cambria Math"/>
                  </w:rPr>
                  <m:t>-1</m:t>
                </m:r>
              </m:sup>
            </m:sSup>
          </m:e>
        </m:nary>
        <m:r>
          <m:rPr>
            <m:sty m:val="p"/>
          </m:rPr>
          <w:rPr>
            <w:rFonts w:ascii="Cambria Math" w:hAnsi="Cambria Math"/>
          </w:rPr>
          <m:t xml:space="preserve"> </m:t>
        </m:r>
        <m:sSup>
          <m:sSupPr>
            <m:ctrlPr>
              <w:rPr>
                <w:rFonts w:ascii="Cambria Math" w:hAnsi="Cambria Math"/>
              </w:rPr>
            </m:ctrlPr>
          </m:sSupPr>
          <m:e>
            <m:r>
              <w:rPr>
                <w:rFonts w:ascii="Cambria Math" w:hAnsi="Cambria Math"/>
              </w:rPr>
              <m:t>km</m:t>
            </m:r>
          </m:e>
          <m:sup>
            <m:r>
              <m:rPr>
                <m:sty m:val="p"/>
              </m:rPr>
              <w:rPr>
                <w:rFonts w:ascii="Cambria Math" w:hAnsi="Cambria Math"/>
              </w:rPr>
              <m:t>-1</m:t>
            </m:r>
          </m:sup>
        </m:sSup>
      </m:oMath>
      <w:r w:rsidRPr="009C567D">
        <w:tab/>
        <w:t>(58)</w:t>
      </w:r>
    </w:p>
    <w:p w14:paraId="650C8488" w14:textId="77777777" w:rsidR="0031075C" w:rsidRPr="009C567D" w:rsidRDefault="0031075C" w:rsidP="00CF007C">
      <w:pPr>
        <w:jc w:val="both"/>
      </w:pPr>
      <w:r w:rsidRPr="009C567D">
        <w:t xml:space="preserve">Equations (57) and (58) provide the proposed transmission loss formulation for updating section 5 of Recommendation ITU-R P.452-16. </w:t>
      </w:r>
    </w:p>
    <w:p w14:paraId="2C4551CA" w14:textId="7A2B5A40" w:rsidR="0031075C" w:rsidRPr="009C567D" w:rsidRDefault="0031075C" w:rsidP="00CF007C">
      <w:pPr>
        <w:jc w:val="both"/>
      </w:pPr>
      <w:r w:rsidRPr="009C567D">
        <w:t xml:space="preserve">The calculation of the path attenuation </w:t>
      </w:r>
      <m:oMath>
        <m:sSub>
          <m:sSubPr>
            <m:ctrlPr>
              <w:rPr>
                <w:rFonts w:ascii="Cambria Math" w:hAnsi="Cambria Math"/>
                <w:i/>
              </w:rPr>
            </m:ctrlPr>
          </m:sSubPr>
          <m:e>
            <m:r>
              <m:rPr>
                <m:scr m:val="script"/>
              </m:rPr>
              <w:rPr>
                <w:rFonts w:ascii="Cambria Math" w:hAnsi="Cambria Math"/>
              </w:rPr>
              <m:t>K</m:t>
            </m:r>
          </m:e>
          <m:sub>
            <m:r>
              <w:rPr>
                <w:rFonts w:ascii="Cambria Math" w:hAnsi="Cambria Math"/>
              </w:rPr>
              <m:t>rain</m:t>
            </m:r>
          </m:sub>
        </m:sSub>
      </m:oMath>
      <w:r w:rsidRPr="009C567D">
        <w:t xml:space="preserve"> relies on the single rain cell illustrated in Section 2.1.4: the prediction of path attenuation could be enhanced by employing full synthetic rain fields resulting from the aggregation of multiple rain cells (Luini and Capsoni, 2011). </w:t>
      </w:r>
    </w:p>
    <w:p w14:paraId="7A5F79F0" w14:textId="77777777" w:rsidR="0031075C" w:rsidRPr="009C567D" w:rsidRDefault="0031075C" w:rsidP="00CE1C20">
      <w:pPr>
        <w:pStyle w:val="Heading1"/>
      </w:pPr>
      <w:bookmarkStart w:id="1331" w:name="_Toc507657936"/>
      <w:bookmarkStart w:id="1332" w:name="_Toc507658107"/>
      <w:bookmarkStart w:id="1333" w:name="_Toc507658152"/>
      <w:bookmarkStart w:id="1334" w:name="_Toc507658187"/>
      <w:bookmarkStart w:id="1335" w:name="_Toc508089583"/>
      <w:bookmarkStart w:id="1336" w:name="_Toc508630262"/>
      <w:bookmarkStart w:id="1337" w:name="_Toc133342057"/>
      <w:bookmarkStart w:id="1338" w:name="_Toc137659211"/>
      <w:bookmarkEnd w:id="1331"/>
      <w:bookmarkEnd w:id="1332"/>
      <w:bookmarkEnd w:id="1333"/>
      <w:bookmarkEnd w:id="1334"/>
      <w:bookmarkEnd w:id="1335"/>
      <w:bookmarkEnd w:id="1336"/>
      <w:r w:rsidRPr="009C567D">
        <w:t>6</w:t>
      </w:r>
      <w:r w:rsidRPr="009C567D">
        <w:tab/>
        <w:t>Hydrometeor scatter geometry</w:t>
      </w:r>
      <w:bookmarkEnd w:id="1330"/>
      <w:bookmarkEnd w:id="1337"/>
      <w:bookmarkEnd w:id="1338"/>
    </w:p>
    <w:p w14:paraId="3BD5D7EF" w14:textId="77777777" w:rsidR="0031075C" w:rsidRPr="009C567D" w:rsidRDefault="0031075C" w:rsidP="00CF007C">
      <w:pPr>
        <w:jc w:val="both"/>
      </w:pPr>
      <w:r w:rsidRPr="009C567D">
        <w:t xml:space="preserve">In constructing the hydrometeor scatter geometry, the centre of the rain cell may be varied depending on the scenarios that minimize values of transmission losses, and hence maximize the interfering scattered power. Then a cylindrical coordinate system is established to facilitate the integration of the scatter transfer function (58). The characteristics of both station antennas in the cylindrical coordinate are derived along with the integration limits. The station characteristics are represented by position vectors from the station to the integration elements, the polarization vectors associated with each position vector, the polarization transformation, and the off boresight angle between each position vector and the boresight of the corresponding antenna. </w:t>
      </w:r>
    </w:p>
    <w:p w14:paraId="15C9CD75" w14:textId="77777777" w:rsidR="0031075C" w:rsidRPr="009C567D" w:rsidRDefault="0031075C" w:rsidP="00CE1C20">
      <w:pPr>
        <w:pStyle w:val="Heading2"/>
      </w:pPr>
      <w:bookmarkStart w:id="1339" w:name="_Toc133342058"/>
      <w:bookmarkStart w:id="1340" w:name="_Toc137659212"/>
      <w:r w:rsidRPr="009C567D">
        <w:t>6.1</w:t>
      </w:r>
      <w:r w:rsidRPr="009C567D">
        <w:tab/>
        <w:t>Cylindrical integration coordinate</w:t>
      </w:r>
      <w:bookmarkEnd w:id="1339"/>
      <w:bookmarkEnd w:id="1340"/>
    </w:p>
    <w:p w14:paraId="79DBCEFA" w14:textId="77777777" w:rsidR="0031075C" w:rsidRPr="009C567D" w:rsidRDefault="0031075C" w:rsidP="00CF007C">
      <w:pPr>
        <w:jc w:val="both"/>
        <w:rPr>
          <w:spacing w:val="-2"/>
        </w:rPr>
      </w:pPr>
      <w:r w:rsidRPr="009C567D">
        <w:rPr>
          <w:spacing w:val="-2"/>
        </w:rPr>
        <w:t>The cylindrical coordinate system (</w:t>
      </w:r>
      <m:oMath>
        <m:r>
          <w:rPr>
            <w:rFonts w:ascii="Cambria Math" w:hAnsi="Cambria Math"/>
            <w:spacing w:val="-2"/>
          </w:rPr>
          <m:t>ρ, φ, z)</m:t>
        </m:r>
      </m:oMath>
      <w:r w:rsidRPr="009C567D">
        <w:rPr>
          <w:spacing w:val="-2"/>
        </w:rPr>
        <w:t xml:space="preserve"> is constructed through selecting a rain cell with its vertical axis intersecting the main beam axis of Station 1 at point 0 (</w:t>
      </w:r>
      <m:oMath>
        <m:sSub>
          <m:sSubPr>
            <m:ctrlPr>
              <w:rPr>
                <w:rFonts w:ascii="Cambria Math" w:hAnsi="Cambria Math"/>
                <w:i/>
                <w:spacing w:val="-2"/>
              </w:rPr>
            </m:ctrlPr>
          </m:sSubPr>
          <m:e>
            <m:r>
              <w:rPr>
                <w:rFonts w:ascii="Cambria Math" w:hAnsi="Cambria Math"/>
                <w:spacing w:val="-2"/>
              </w:rPr>
              <m:t>x</m:t>
            </m:r>
          </m:e>
          <m:sub>
            <m:r>
              <w:rPr>
                <w:rFonts w:ascii="Cambria Math" w:hAnsi="Cambria Math"/>
                <w:spacing w:val="-2"/>
              </w:rPr>
              <m:t>0</m:t>
            </m:r>
          </m:sub>
        </m:sSub>
        <m:r>
          <w:rPr>
            <w:rFonts w:ascii="Cambria Math" w:hAnsi="Cambria Math"/>
            <w:spacing w:val="-2"/>
          </w:rPr>
          <m:t xml:space="preserve">, </m:t>
        </m:r>
        <m:sSub>
          <m:sSubPr>
            <m:ctrlPr>
              <w:rPr>
                <w:rFonts w:ascii="Cambria Math" w:hAnsi="Cambria Math"/>
                <w:i/>
                <w:spacing w:val="-2"/>
              </w:rPr>
            </m:ctrlPr>
          </m:sSubPr>
          <m:e>
            <m:r>
              <w:rPr>
                <w:rFonts w:ascii="Cambria Math" w:hAnsi="Cambria Math"/>
                <w:spacing w:val="-2"/>
              </w:rPr>
              <m:t>y</m:t>
            </m:r>
          </m:e>
          <m:sub>
            <m:r>
              <w:rPr>
                <w:rFonts w:ascii="Cambria Math" w:hAnsi="Cambria Math"/>
                <w:spacing w:val="-2"/>
              </w:rPr>
              <m:t>0</m:t>
            </m:r>
          </m:sub>
        </m:sSub>
        <m:r>
          <w:rPr>
            <w:rFonts w:ascii="Cambria Math" w:hAnsi="Cambria Math"/>
            <w:spacing w:val="-2"/>
          </w:rPr>
          <m:t xml:space="preserve">, </m:t>
        </m:r>
        <m:sSub>
          <m:sSubPr>
            <m:ctrlPr>
              <w:rPr>
                <w:rFonts w:ascii="Cambria Math" w:hAnsi="Cambria Math"/>
                <w:i/>
                <w:spacing w:val="-2"/>
              </w:rPr>
            </m:ctrlPr>
          </m:sSubPr>
          <m:e>
            <m:r>
              <w:rPr>
                <w:rFonts w:ascii="Cambria Math" w:hAnsi="Cambria Math"/>
                <w:spacing w:val="-2"/>
              </w:rPr>
              <m:t>h</m:t>
            </m:r>
          </m:e>
          <m:sub>
            <m:r>
              <w:rPr>
                <w:rFonts w:ascii="Cambria Math" w:hAnsi="Cambria Math"/>
                <w:spacing w:val="-2"/>
              </w:rPr>
              <m:t>0</m:t>
            </m:r>
          </m:sub>
        </m:sSub>
      </m:oMath>
      <w:r w:rsidRPr="009C567D">
        <w:rPr>
          <w:spacing w:val="-2"/>
        </w:rPr>
        <w:t>) as shown in Figure 9.</w:t>
      </w:r>
    </w:p>
    <w:p w14:paraId="00A045FC" w14:textId="77777777" w:rsidR="0031075C" w:rsidRPr="009C567D" w:rsidRDefault="0031075C" w:rsidP="00CF007C">
      <w:pPr>
        <w:pStyle w:val="Equation"/>
      </w:pPr>
      <w:r w:rsidRPr="009C567D">
        <w:tab/>
      </w:r>
      <w:r w:rsidRPr="009C567D">
        <w:tab/>
      </w:r>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1</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m:rPr>
                    <m:sty m:val="p"/>
                  </m:rPr>
                  <w:rPr>
                    <w:rFonts w:ascii="Cambria Math" w:hAnsi="Cambria Math"/>
                  </w:rPr>
                  <m:t>1</m:t>
                </m:r>
              </m:sub>
            </m:sSub>
          </m:e>
        </m:func>
      </m:oMath>
    </w:p>
    <w:p w14:paraId="1FA97D16" w14:textId="77777777" w:rsidR="0031075C" w:rsidRPr="009C567D" w:rsidRDefault="0031075C" w:rsidP="00CF007C">
      <w:pPr>
        <w:pStyle w:val="Equation"/>
      </w:pPr>
      <w:r w:rsidRPr="009C567D">
        <w:tab/>
      </w:r>
      <w:r w:rsidRPr="009C567D">
        <w:tab/>
      </w:r>
      <m:oMath>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1</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m:rPr>
                    <m:sty m:val="p"/>
                  </m:rPr>
                  <w:rPr>
                    <w:rFonts w:ascii="Cambria Math" w:hAnsi="Cambria Math"/>
                  </w:rPr>
                  <m:t>1</m:t>
                </m:r>
              </m:sub>
            </m:sSub>
          </m:e>
        </m:func>
      </m:oMath>
      <w:r w:rsidRPr="009C567D">
        <w:tab/>
        <w:t>(59)</w:t>
      </w:r>
    </w:p>
    <w:p w14:paraId="443072BC" w14:textId="77777777" w:rsidR="0031075C" w:rsidRPr="009C567D" w:rsidRDefault="0031075C" w:rsidP="00CF007C">
      <w:pPr>
        <w:pStyle w:val="Equation"/>
      </w:pPr>
      <w:r w:rsidRPr="009C567D">
        <w:tab/>
      </w:r>
      <w:r w:rsidRPr="009C567D">
        <w:tab/>
      </w:r>
      <m:oMath>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m:rPr>
                    <m:sty m:val="p"/>
                  </m:rPr>
                  <w:rPr>
                    <w:rFonts w:ascii="Cambria Math" w:hAnsi="Cambria Math"/>
                  </w:rPr>
                  <m:t>1</m:t>
                </m:r>
              </m:sub>
            </m:sSub>
          </m:e>
        </m:func>
      </m:oMath>
    </w:p>
    <w:p w14:paraId="11AE6F0D" w14:textId="77777777" w:rsidR="0031075C" w:rsidRPr="009C567D" w:rsidRDefault="0031075C" w:rsidP="00CF007C">
      <w:pPr>
        <w:jc w:val="both"/>
      </w:pPr>
      <w:r w:rsidRPr="009C567D">
        <w:t xml:space="preserve">The distance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Pr="009C567D">
        <w:t>in (59) can be obtained from (28). By selecting the point 0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0</m:t>
            </m:r>
          </m:sub>
        </m:sSub>
      </m:oMath>
      <w:r w:rsidRPr="009C567D">
        <w:t>) as the centre of the cylindrical coordinate, the Cartesian coordinate of an arbitrary point A (</w:t>
      </w:r>
      <w:r w:rsidRPr="009C567D">
        <w:rPr>
          <w:i/>
        </w:rPr>
        <w:t>x</w:t>
      </w:r>
      <w:r w:rsidRPr="009C567D">
        <w:rPr>
          <w:iCs/>
        </w:rPr>
        <w:t xml:space="preserve">, </w:t>
      </w:r>
      <w:r w:rsidRPr="009C567D">
        <w:rPr>
          <w:i/>
        </w:rPr>
        <w:t>y</w:t>
      </w:r>
      <w:r w:rsidRPr="009C567D">
        <w:rPr>
          <w:iCs/>
        </w:rPr>
        <w:t xml:space="preserve">, </w:t>
      </w:r>
      <w:r w:rsidRPr="009C567D">
        <w:rPr>
          <w:i/>
        </w:rPr>
        <w:t>h</w:t>
      </w:r>
      <w:r w:rsidRPr="009C567D">
        <w:t>) within the cell can be transformed into a cylindrical coordinate (</w:t>
      </w:r>
      <m:oMath>
        <m:r>
          <w:rPr>
            <w:rFonts w:ascii="Cambria Math" w:hAnsi="Cambria Math"/>
          </w:rPr>
          <m:t>ρ, φ, z</m:t>
        </m:r>
      </m:oMath>
      <w:r w:rsidRPr="009C567D">
        <w:t>) as in (60).</w:t>
      </w:r>
    </w:p>
    <w:p w14:paraId="6BE7124C" w14:textId="77777777" w:rsidR="0031075C" w:rsidRPr="009C567D" w:rsidRDefault="0031075C" w:rsidP="00CF007C">
      <w:pPr>
        <w:pStyle w:val="Equation"/>
      </w:pPr>
      <w:r w:rsidRPr="009C567D">
        <w:tab/>
      </w:r>
      <w:r w:rsidRPr="009C567D">
        <w:tab/>
      </w:r>
      <m:oMath>
        <m:r>
          <w:rPr>
            <w:rFonts w:ascii="Cambria Math" w:hAnsi="Cambria Math"/>
          </w:rPr>
          <m:t>x</m:t>
        </m:r>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oMath>
    </w:p>
    <w:p w14:paraId="1AB5DFE1" w14:textId="77777777" w:rsidR="0031075C" w:rsidRPr="009C567D" w:rsidRDefault="0031075C" w:rsidP="00CF007C">
      <w:pPr>
        <w:pStyle w:val="Equation"/>
      </w:pPr>
      <w:r w:rsidRPr="009C567D">
        <w:tab/>
      </w:r>
      <w:r w:rsidRPr="009C567D">
        <w:tab/>
      </w:r>
      <m:oMath>
        <m:r>
          <w:rPr>
            <w:rFonts w:ascii="Cambria Math" w:hAnsi="Cambria Math"/>
          </w:rPr>
          <m:t>y</m:t>
        </m:r>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oMath>
    </w:p>
    <w:p w14:paraId="4E5A6E5D" w14:textId="77777777" w:rsidR="0031075C" w:rsidRPr="009C567D" w:rsidRDefault="0031075C" w:rsidP="00CF007C">
      <w:pPr>
        <w:pStyle w:val="Equation"/>
      </w:pPr>
      <w:r w:rsidRPr="009C567D">
        <w:tab/>
      </w:r>
      <w:r w:rsidRPr="009C567D">
        <w:tab/>
      </w:r>
      <m:oMath>
        <m:r>
          <w:rPr>
            <w:rFonts w:ascii="Cambria Math" w:hAnsi="Cambria Math"/>
          </w:rPr>
          <m:t xml:space="preserve">h= </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oMath>
    </w:p>
    <w:p w14:paraId="7E48C564" w14:textId="77777777" w:rsidR="0031075C" w:rsidRPr="009C567D" w:rsidRDefault="0031075C" w:rsidP="00CF007C">
      <w:pPr>
        <w:pStyle w:val="Equation"/>
      </w:pPr>
      <w:r w:rsidRPr="009C567D">
        <w:tab/>
      </w:r>
      <w:r w:rsidRPr="009C567D">
        <w:tab/>
      </w:r>
      <m:oMath>
        <m:r>
          <w:rPr>
            <w:rFonts w:ascii="Cambria Math" w:hAnsi="Cambria Math"/>
          </w:rPr>
          <m:t>dV</m:t>
        </m:r>
        <m:r>
          <m:rPr>
            <m:sty m:val="p"/>
          </m:rPr>
          <w:rPr>
            <w:rFonts w:ascii="Cambria Math" w:hAnsi="Cambria Math"/>
          </w:rPr>
          <m:t>=</m:t>
        </m:r>
        <m:r>
          <w:rPr>
            <w:rFonts w:ascii="Cambria Math" w:hAnsi="Cambria Math"/>
          </w:rPr>
          <m:t>ρ</m:t>
        </m:r>
        <m:r>
          <m:rPr>
            <m:sty m:val="p"/>
          </m:rPr>
          <w:rPr>
            <w:rFonts w:ascii="Cambria Math" w:hAnsi="Cambria Math"/>
          </w:rPr>
          <m:t xml:space="preserve"> </m:t>
        </m:r>
        <m:r>
          <w:rPr>
            <w:rFonts w:ascii="Cambria Math" w:hAnsi="Cambria Math"/>
          </w:rPr>
          <m:t>dρdφdz</m:t>
        </m:r>
      </m:oMath>
      <w:r w:rsidRPr="009C567D">
        <w:tab/>
        <w:t>(60)</w:t>
      </w:r>
    </w:p>
    <w:p w14:paraId="48C984D7" w14:textId="77777777" w:rsidR="0031075C" w:rsidRPr="009C567D" w:rsidRDefault="0031075C" w:rsidP="00C12F4D">
      <w:pPr>
        <w:pStyle w:val="FigureNo"/>
      </w:pPr>
      <w:bookmarkStart w:id="1341" w:name="_Toc493061848"/>
      <w:bookmarkStart w:id="1342" w:name="_Toc493061944"/>
      <w:bookmarkStart w:id="1343" w:name="_Toc493062197"/>
      <w:bookmarkStart w:id="1344" w:name="_Toc493064365"/>
      <w:bookmarkStart w:id="1345" w:name="_Toc493142942"/>
      <w:bookmarkStart w:id="1346" w:name="_Toc495309227"/>
      <w:bookmarkStart w:id="1347" w:name="_Toc495309310"/>
      <w:bookmarkStart w:id="1348" w:name="_Toc495309393"/>
      <w:bookmarkStart w:id="1349" w:name="_Toc495310056"/>
      <w:bookmarkStart w:id="1350" w:name="_Toc495398259"/>
      <w:bookmarkStart w:id="1351" w:name="_Toc495398322"/>
      <w:bookmarkStart w:id="1352" w:name="_Toc495398387"/>
      <w:bookmarkStart w:id="1353" w:name="_Toc495398451"/>
      <w:bookmarkStart w:id="1354" w:name="_Toc495568547"/>
      <w:bookmarkStart w:id="1355" w:name="_Toc495569014"/>
      <w:bookmarkStart w:id="1356" w:name="_Toc495574458"/>
      <w:bookmarkStart w:id="1357" w:name="_Toc495585391"/>
      <w:bookmarkStart w:id="1358" w:name="_Toc495585459"/>
      <w:bookmarkStart w:id="1359" w:name="_Toc495586055"/>
      <w:bookmarkStart w:id="1360" w:name="_Toc495586131"/>
      <w:bookmarkStart w:id="1361" w:name="_Toc495586208"/>
      <w:bookmarkStart w:id="1362" w:name="_Toc495589668"/>
      <w:bookmarkStart w:id="1363" w:name="_Toc495602950"/>
      <w:bookmarkStart w:id="1364" w:name="_Toc495603111"/>
      <w:bookmarkStart w:id="1365" w:name="_Toc495603274"/>
      <w:bookmarkStart w:id="1366" w:name="_Toc495603432"/>
      <w:bookmarkStart w:id="1367" w:name="_Toc495603681"/>
      <w:bookmarkStart w:id="1368" w:name="_Toc495684196"/>
      <w:bookmarkStart w:id="1369" w:name="_Toc495684789"/>
      <w:bookmarkStart w:id="1370" w:name="_Toc495755290"/>
      <w:bookmarkStart w:id="1371" w:name="_Toc495842267"/>
      <w:bookmarkStart w:id="1372" w:name="_Toc495843195"/>
      <w:bookmarkStart w:id="1373" w:name="_Toc495875952"/>
      <w:bookmarkStart w:id="1374" w:name="_Toc495906228"/>
      <w:bookmarkStart w:id="1375" w:name="_Toc496016903"/>
      <w:bookmarkStart w:id="1376" w:name="_Toc496017068"/>
      <w:bookmarkStart w:id="1377" w:name="_Toc496022959"/>
      <w:bookmarkStart w:id="1378" w:name="_Toc496086841"/>
      <w:bookmarkStart w:id="1379" w:name="_Toc496107181"/>
      <w:bookmarkStart w:id="1380" w:name="_Toc496124460"/>
      <w:bookmarkStart w:id="1381" w:name="_Toc496131637"/>
      <w:bookmarkStart w:id="1382" w:name="_Toc496434078"/>
      <w:bookmarkStart w:id="1383" w:name="_Toc496514444"/>
      <w:bookmarkStart w:id="1384" w:name="_Toc501535204"/>
      <w:bookmarkStart w:id="1385" w:name="_Toc501535344"/>
      <w:bookmarkStart w:id="1386" w:name="_Toc501537123"/>
      <w:bookmarkStart w:id="1387" w:name="_Toc501538203"/>
      <w:bookmarkStart w:id="1388" w:name="_Toc501538497"/>
      <w:bookmarkStart w:id="1389" w:name="_Toc501538641"/>
      <w:bookmarkStart w:id="1390" w:name="_Toc501538785"/>
      <w:bookmarkStart w:id="1391" w:name="_Toc502911304"/>
      <w:bookmarkStart w:id="1392" w:name="_Toc503083194"/>
      <w:bookmarkStart w:id="1393" w:name="_Toc503083329"/>
      <w:bookmarkStart w:id="1394" w:name="_Toc503196786"/>
      <w:bookmarkStart w:id="1395" w:name="_Toc503252946"/>
      <w:bookmarkStart w:id="1396" w:name="_Toc503253092"/>
      <w:bookmarkStart w:id="1397" w:name="_Toc503253238"/>
      <w:bookmarkStart w:id="1398" w:name="_Toc503253384"/>
      <w:bookmarkStart w:id="1399" w:name="_Toc503263461"/>
      <w:bookmarkStart w:id="1400" w:name="_Toc503871248"/>
      <w:bookmarkStart w:id="1401" w:name="_Toc503953552"/>
      <w:bookmarkStart w:id="1402" w:name="_Toc503982195"/>
      <w:bookmarkStart w:id="1403" w:name="_Toc503982344"/>
      <w:bookmarkStart w:id="1404" w:name="_Toc503998265"/>
      <w:bookmarkStart w:id="1405" w:name="_Toc503998418"/>
      <w:bookmarkStart w:id="1406" w:name="_Toc504000397"/>
      <w:bookmarkStart w:id="1407" w:name="_Toc504000591"/>
      <w:bookmarkStart w:id="1408" w:name="_Toc495586056"/>
      <w:bookmarkStart w:id="1409" w:name="_Toc495586132"/>
      <w:bookmarkStart w:id="1410" w:name="_Toc495586209"/>
      <w:bookmarkStart w:id="1411" w:name="_Toc495589669"/>
      <w:bookmarkStart w:id="1412" w:name="_Toc495602951"/>
      <w:bookmarkStart w:id="1413" w:name="_Toc495603112"/>
      <w:bookmarkStart w:id="1414" w:name="_Toc495603275"/>
      <w:bookmarkStart w:id="1415" w:name="_Toc495603433"/>
      <w:bookmarkStart w:id="1416" w:name="_Toc495603682"/>
      <w:bookmarkStart w:id="1417" w:name="_Toc495684197"/>
      <w:bookmarkStart w:id="1418" w:name="_Toc495684790"/>
      <w:bookmarkStart w:id="1419" w:name="_Toc495755291"/>
      <w:bookmarkStart w:id="1420" w:name="_Toc495842268"/>
      <w:bookmarkStart w:id="1421" w:name="_Toc495843196"/>
      <w:bookmarkStart w:id="1422" w:name="_Toc495875953"/>
      <w:bookmarkStart w:id="1423" w:name="_Toc495906229"/>
      <w:bookmarkStart w:id="1424" w:name="_Toc496016904"/>
      <w:bookmarkStart w:id="1425" w:name="_Toc496017069"/>
      <w:bookmarkStart w:id="1426" w:name="_Toc496022960"/>
      <w:bookmarkStart w:id="1427" w:name="_Toc496086842"/>
      <w:bookmarkStart w:id="1428" w:name="_Toc496107182"/>
      <w:bookmarkStart w:id="1429" w:name="_Toc496124461"/>
      <w:bookmarkStart w:id="1430" w:name="_Toc496131638"/>
      <w:bookmarkStart w:id="1431" w:name="_Toc496434079"/>
      <w:bookmarkStart w:id="1432" w:name="_Toc496514445"/>
      <w:bookmarkStart w:id="1433" w:name="_Toc501535205"/>
      <w:bookmarkStart w:id="1434" w:name="_Toc501535345"/>
      <w:bookmarkStart w:id="1435" w:name="_Toc501537124"/>
      <w:bookmarkStart w:id="1436" w:name="_Toc501538204"/>
      <w:bookmarkStart w:id="1437" w:name="_Toc501538498"/>
      <w:bookmarkStart w:id="1438" w:name="_Toc501538642"/>
      <w:bookmarkStart w:id="1439" w:name="_Toc501538786"/>
      <w:bookmarkStart w:id="1440" w:name="_Toc502911305"/>
      <w:bookmarkStart w:id="1441" w:name="_Toc503083195"/>
      <w:bookmarkStart w:id="1442" w:name="_Toc503083330"/>
      <w:bookmarkStart w:id="1443" w:name="_Toc503196787"/>
      <w:bookmarkStart w:id="1444" w:name="_Toc503252947"/>
      <w:bookmarkStart w:id="1445" w:name="_Toc503253093"/>
      <w:bookmarkStart w:id="1446" w:name="_Toc503253239"/>
      <w:bookmarkStart w:id="1447" w:name="_Toc503253385"/>
      <w:bookmarkStart w:id="1448" w:name="_Toc503263462"/>
      <w:bookmarkStart w:id="1449" w:name="_Toc503871249"/>
      <w:bookmarkStart w:id="1450" w:name="_Toc503953553"/>
      <w:bookmarkStart w:id="1451" w:name="_Toc503982196"/>
      <w:bookmarkStart w:id="1452" w:name="_Toc503982345"/>
      <w:bookmarkStart w:id="1453" w:name="_Toc503998266"/>
      <w:bookmarkStart w:id="1454" w:name="_Toc503998419"/>
      <w:bookmarkStart w:id="1455" w:name="_Toc504000398"/>
      <w:bookmarkStart w:id="1456" w:name="_Toc504000592"/>
      <w:bookmarkStart w:id="1457" w:name="_Toc495586057"/>
      <w:bookmarkStart w:id="1458" w:name="_Toc495586133"/>
      <w:bookmarkStart w:id="1459" w:name="_Toc495586210"/>
      <w:bookmarkStart w:id="1460" w:name="_Toc495589670"/>
      <w:bookmarkStart w:id="1461" w:name="_Toc495602952"/>
      <w:bookmarkStart w:id="1462" w:name="_Toc495603113"/>
      <w:bookmarkStart w:id="1463" w:name="_Toc495603276"/>
      <w:bookmarkStart w:id="1464" w:name="_Toc495603434"/>
      <w:bookmarkStart w:id="1465" w:name="_Toc495603683"/>
      <w:bookmarkStart w:id="1466" w:name="_Toc495684198"/>
      <w:bookmarkStart w:id="1467" w:name="_Toc495684791"/>
      <w:bookmarkStart w:id="1468" w:name="_Toc495755292"/>
      <w:bookmarkStart w:id="1469" w:name="_Toc495842269"/>
      <w:bookmarkStart w:id="1470" w:name="_Toc495843197"/>
      <w:bookmarkStart w:id="1471" w:name="_Toc495875954"/>
      <w:bookmarkStart w:id="1472" w:name="_Toc495906230"/>
      <w:bookmarkStart w:id="1473" w:name="_Toc496016905"/>
      <w:bookmarkStart w:id="1474" w:name="_Toc496017070"/>
      <w:bookmarkStart w:id="1475" w:name="_Toc496022961"/>
      <w:bookmarkStart w:id="1476" w:name="_Toc496086843"/>
      <w:bookmarkStart w:id="1477" w:name="_Toc496107183"/>
      <w:bookmarkStart w:id="1478" w:name="_Toc496124462"/>
      <w:bookmarkStart w:id="1479" w:name="_Toc496131639"/>
      <w:bookmarkStart w:id="1480" w:name="_Toc496434080"/>
      <w:bookmarkStart w:id="1481" w:name="_Toc496514446"/>
      <w:bookmarkStart w:id="1482" w:name="_Toc501535206"/>
      <w:bookmarkStart w:id="1483" w:name="_Toc501535346"/>
      <w:bookmarkStart w:id="1484" w:name="_Toc501537125"/>
      <w:bookmarkStart w:id="1485" w:name="_Toc501538205"/>
      <w:bookmarkStart w:id="1486" w:name="_Toc501538499"/>
      <w:bookmarkStart w:id="1487" w:name="_Toc501538643"/>
      <w:bookmarkStart w:id="1488" w:name="_Toc501538787"/>
      <w:bookmarkStart w:id="1489" w:name="_Toc502911306"/>
      <w:bookmarkStart w:id="1490" w:name="_Toc503083196"/>
      <w:bookmarkStart w:id="1491" w:name="_Toc503083331"/>
      <w:bookmarkStart w:id="1492" w:name="_Toc503196788"/>
      <w:bookmarkStart w:id="1493" w:name="_Toc503252948"/>
      <w:bookmarkStart w:id="1494" w:name="_Toc503253094"/>
      <w:bookmarkStart w:id="1495" w:name="_Toc503253240"/>
      <w:bookmarkStart w:id="1496" w:name="_Toc503253386"/>
      <w:bookmarkStart w:id="1497" w:name="_Toc503263463"/>
      <w:bookmarkStart w:id="1498" w:name="_Toc503871250"/>
      <w:bookmarkStart w:id="1499" w:name="_Toc503953554"/>
      <w:bookmarkStart w:id="1500" w:name="_Toc503982197"/>
      <w:bookmarkStart w:id="1501" w:name="_Toc503982346"/>
      <w:bookmarkStart w:id="1502" w:name="_Toc503998267"/>
      <w:bookmarkStart w:id="1503" w:name="_Toc503998420"/>
      <w:bookmarkStart w:id="1504" w:name="_Toc504000399"/>
      <w:bookmarkStart w:id="1505" w:name="_Toc504000593"/>
      <w:bookmarkStart w:id="1506" w:name="_Toc495586058"/>
      <w:bookmarkStart w:id="1507" w:name="_Toc495586134"/>
      <w:bookmarkStart w:id="1508" w:name="_Toc495586211"/>
      <w:bookmarkStart w:id="1509" w:name="_Toc495589671"/>
      <w:bookmarkStart w:id="1510" w:name="_Toc495602953"/>
      <w:bookmarkStart w:id="1511" w:name="_Toc495603114"/>
      <w:bookmarkStart w:id="1512" w:name="_Toc495603277"/>
      <w:bookmarkStart w:id="1513" w:name="_Toc495603435"/>
      <w:bookmarkStart w:id="1514" w:name="_Toc495603684"/>
      <w:bookmarkStart w:id="1515" w:name="_Toc495684199"/>
      <w:bookmarkStart w:id="1516" w:name="_Toc495684792"/>
      <w:bookmarkStart w:id="1517" w:name="_Toc495755293"/>
      <w:bookmarkStart w:id="1518" w:name="_Toc495842270"/>
      <w:bookmarkStart w:id="1519" w:name="_Toc495843198"/>
      <w:bookmarkStart w:id="1520" w:name="_Toc495875955"/>
      <w:bookmarkStart w:id="1521" w:name="_Toc495906231"/>
      <w:bookmarkStart w:id="1522" w:name="_Toc496016906"/>
      <w:bookmarkStart w:id="1523" w:name="_Toc496017071"/>
      <w:bookmarkStart w:id="1524" w:name="_Toc496022962"/>
      <w:bookmarkStart w:id="1525" w:name="_Toc496086844"/>
      <w:bookmarkStart w:id="1526" w:name="_Toc496107184"/>
      <w:bookmarkStart w:id="1527" w:name="_Toc496124463"/>
      <w:bookmarkStart w:id="1528" w:name="_Toc496131640"/>
      <w:bookmarkStart w:id="1529" w:name="_Toc496434081"/>
      <w:bookmarkStart w:id="1530" w:name="_Toc496514447"/>
      <w:bookmarkStart w:id="1531" w:name="_Toc501535207"/>
      <w:bookmarkStart w:id="1532" w:name="_Toc501535347"/>
      <w:bookmarkStart w:id="1533" w:name="_Toc501537126"/>
      <w:bookmarkStart w:id="1534" w:name="_Toc501538206"/>
      <w:bookmarkStart w:id="1535" w:name="_Toc501538500"/>
      <w:bookmarkStart w:id="1536" w:name="_Toc501538644"/>
      <w:bookmarkStart w:id="1537" w:name="_Toc501538788"/>
      <w:bookmarkStart w:id="1538" w:name="_Toc502911307"/>
      <w:bookmarkStart w:id="1539" w:name="_Toc503083197"/>
      <w:bookmarkStart w:id="1540" w:name="_Toc503083332"/>
      <w:bookmarkStart w:id="1541" w:name="_Toc503196789"/>
      <w:bookmarkStart w:id="1542" w:name="_Toc503252949"/>
      <w:bookmarkStart w:id="1543" w:name="_Toc503253095"/>
      <w:bookmarkStart w:id="1544" w:name="_Toc503253241"/>
      <w:bookmarkStart w:id="1545" w:name="_Toc503253387"/>
      <w:bookmarkStart w:id="1546" w:name="_Toc503263464"/>
      <w:bookmarkStart w:id="1547" w:name="_Toc503871251"/>
      <w:bookmarkStart w:id="1548" w:name="_Toc503953555"/>
      <w:bookmarkStart w:id="1549" w:name="_Toc503982198"/>
      <w:bookmarkStart w:id="1550" w:name="_Toc503982347"/>
      <w:bookmarkStart w:id="1551" w:name="_Toc503998268"/>
      <w:bookmarkStart w:id="1552" w:name="_Toc503998421"/>
      <w:bookmarkStart w:id="1553" w:name="_Toc504000400"/>
      <w:bookmarkStart w:id="1554" w:name="_Toc504000594"/>
      <w:bookmarkStart w:id="1555" w:name="_Toc495586059"/>
      <w:bookmarkStart w:id="1556" w:name="_Toc495586135"/>
      <w:bookmarkStart w:id="1557" w:name="_Toc495586212"/>
      <w:bookmarkStart w:id="1558" w:name="_Toc495589672"/>
      <w:bookmarkStart w:id="1559" w:name="_Toc495602954"/>
      <w:bookmarkStart w:id="1560" w:name="_Toc495603115"/>
      <w:bookmarkStart w:id="1561" w:name="_Toc495603278"/>
      <w:bookmarkStart w:id="1562" w:name="_Toc495603436"/>
      <w:bookmarkStart w:id="1563" w:name="_Toc495603685"/>
      <w:bookmarkStart w:id="1564" w:name="_Toc495684200"/>
      <w:bookmarkStart w:id="1565" w:name="_Toc495684793"/>
      <w:bookmarkStart w:id="1566" w:name="_Toc495755294"/>
      <w:bookmarkStart w:id="1567" w:name="_Toc495842271"/>
      <w:bookmarkStart w:id="1568" w:name="_Toc495843199"/>
      <w:bookmarkStart w:id="1569" w:name="_Toc495875956"/>
      <w:bookmarkStart w:id="1570" w:name="_Toc495906232"/>
      <w:bookmarkStart w:id="1571" w:name="_Toc496016907"/>
      <w:bookmarkStart w:id="1572" w:name="_Toc496017072"/>
      <w:bookmarkStart w:id="1573" w:name="_Toc496022963"/>
      <w:bookmarkStart w:id="1574" w:name="_Toc496086845"/>
      <w:bookmarkStart w:id="1575" w:name="_Toc496107185"/>
      <w:bookmarkStart w:id="1576" w:name="_Toc496124464"/>
      <w:bookmarkStart w:id="1577" w:name="_Toc496131641"/>
      <w:bookmarkStart w:id="1578" w:name="_Toc496434082"/>
      <w:bookmarkStart w:id="1579" w:name="_Toc496514448"/>
      <w:bookmarkStart w:id="1580" w:name="_Toc501535208"/>
      <w:bookmarkStart w:id="1581" w:name="_Toc501535348"/>
      <w:bookmarkStart w:id="1582" w:name="_Toc501537127"/>
      <w:bookmarkStart w:id="1583" w:name="_Toc501538207"/>
      <w:bookmarkStart w:id="1584" w:name="_Toc501538501"/>
      <w:bookmarkStart w:id="1585" w:name="_Toc501538645"/>
      <w:bookmarkStart w:id="1586" w:name="_Toc501538789"/>
      <w:bookmarkStart w:id="1587" w:name="_Toc502911308"/>
      <w:bookmarkStart w:id="1588" w:name="_Toc503083198"/>
      <w:bookmarkStart w:id="1589" w:name="_Toc503083333"/>
      <w:bookmarkStart w:id="1590" w:name="_Toc503196790"/>
      <w:bookmarkStart w:id="1591" w:name="_Toc503252950"/>
      <w:bookmarkStart w:id="1592" w:name="_Toc503253096"/>
      <w:bookmarkStart w:id="1593" w:name="_Toc503253242"/>
      <w:bookmarkStart w:id="1594" w:name="_Toc503253388"/>
      <w:bookmarkStart w:id="1595" w:name="_Toc503263465"/>
      <w:bookmarkStart w:id="1596" w:name="_Toc503871252"/>
      <w:bookmarkStart w:id="1597" w:name="_Toc503953556"/>
      <w:bookmarkStart w:id="1598" w:name="_Toc503982199"/>
      <w:bookmarkStart w:id="1599" w:name="_Toc503982348"/>
      <w:bookmarkStart w:id="1600" w:name="_Toc503998269"/>
      <w:bookmarkStart w:id="1601" w:name="_Toc503998422"/>
      <w:bookmarkStart w:id="1602" w:name="_Toc504000401"/>
      <w:bookmarkStart w:id="1603" w:name="_Toc504000595"/>
      <w:bookmarkStart w:id="1604" w:name="_Toc495602955"/>
      <w:bookmarkStart w:id="1605" w:name="_Toc495603116"/>
      <w:bookmarkStart w:id="1606" w:name="_Toc495603279"/>
      <w:bookmarkStart w:id="1607" w:name="_Toc495603437"/>
      <w:bookmarkStart w:id="1608" w:name="_Toc495603686"/>
      <w:bookmarkStart w:id="1609" w:name="_Toc495684201"/>
      <w:bookmarkStart w:id="1610" w:name="_Toc495684794"/>
      <w:bookmarkStart w:id="1611" w:name="_Toc495755295"/>
      <w:bookmarkStart w:id="1612" w:name="_Toc495842272"/>
      <w:bookmarkStart w:id="1613" w:name="_Toc495843200"/>
      <w:bookmarkStart w:id="1614" w:name="_Toc495875957"/>
      <w:bookmarkStart w:id="1615" w:name="_Toc495906233"/>
      <w:bookmarkStart w:id="1616" w:name="_Toc496016908"/>
      <w:bookmarkStart w:id="1617" w:name="_Toc496017073"/>
      <w:bookmarkStart w:id="1618" w:name="_Toc496022964"/>
      <w:bookmarkStart w:id="1619" w:name="_Toc496086846"/>
      <w:bookmarkStart w:id="1620" w:name="_Toc496107186"/>
      <w:bookmarkStart w:id="1621" w:name="_Toc496124465"/>
      <w:bookmarkStart w:id="1622" w:name="_Toc496131642"/>
      <w:bookmarkStart w:id="1623" w:name="_Toc496434083"/>
      <w:bookmarkStart w:id="1624" w:name="_Toc496514449"/>
      <w:bookmarkStart w:id="1625" w:name="_Toc501535209"/>
      <w:bookmarkStart w:id="1626" w:name="_Toc501535349"/>
      <w:bookmarkStart w:id="1627" w:name="_Toc501537128"/>
      <w:bookmarkStart w:id="1628" w:name="_Toc501538208"/>
      <w:bookmarkStart w:id="1629" w:name="_Toc501538502"/>
      <w:bookmarkStart w:id="1630" w:name="_Toc501538646"/>
      <w:bookmarkStart w:id="1631" w:name="_Toc501538790"/>
      <w:bookmarkStart w:id="1632" w:name="_Toc502911309"/>
      <w:bookmarkStart w:id="1633" w:name="_Toc503083199"/>
      <w:bookmarkStart w:id="1634" w:name="_Toc503083334"/>
      <w:bookmarkStart w:id="1635" w:name="_Toc503196791"/>
      <w:bookmarkStart w:id="1636" w:name="_Toc503252951"/>
      <w:bookmarkStart w:id="1637" w:name="_Toc503253097"/>
      <w:bookmarkStart w:id="1638" w:name="_Toc503253243"/>
      <w:bookmarkStart w:id="1639" w:name="_Toc503253389"/>
      <w:bookmarkStart w:id="1640" w:name="_Toc503263466"/>
      <w:bookmarkStart w:id="1641" w:name="_Toc503871253"/>
      <w:bookmarkStart w:id="1642" w:name="_Toc503953557"/>
      <w:bookmarkStart w:id="1643" w:name="_Toc503982200"/>
      <w:bookmarkStart w:id="1644" w:name="_Toc503982349"/>
      <w:bookmarkStart w:id="1645" w:name="_Toc503998270"/>
      <w:bookmarkStart w:id="1646" w:name="_Toc503998423"/>
      <w:bookmarkStart w:id="1647" w:name="_Toc504000402"/>
      <w:bookmarkStart w:id="1648" w:name="_Toc504000596"/>
      <w:bookmarkStart w:id="1649" w:name="_Toc495602956"/>
      <w:bookmarkStart w:id="1650" w:name="_Toc495603117"/>
      <w:bookmarkStart w:id="1651" w:name="_Toc495603280"/>
      <w:bookmarkStart w:id="1652" w:name="_Toc495603438"/>
      <w:bookmarkStart w:id="1653" w:name="_Toc495603687"/>
      <w:bookmarkStart w:id="1654" w:name="_Toc495684202"/>
      <w:bookmarkStart w:id="1655" w:name="_Toc495684795"/>
      <w:bookmarkStart w:id="1656" w:name="_Toc495755296"/>
      <w:bookmarkStart w:id="1657" w:name="_Toc495842273"/>
      <w:bookmarkStart w:id="1658" w:name="_Toc495843201"/>
      <w:bookmarkStart w:id="1659" w:name="_Toc495875958"/>
      <w:bookmarkStart w:id="1660" w:name="_Toc495906234"/>
      <w:bookmarkStart w:id="1661" w:name="_Toc496016909"/>
      <w:bookmarkStart w:id="1662" w:name="_Toc496017074"/>
      <w:bookmarkStart w:id="1663" w:name="_Toc496022965"/>
      <w:bookmarkStart w:id="1664" w:name="_Toc496086847"/>
      <w:bookmarkStart w:id="1665" w:name="_Toc496107187"/>
      <w:bookmarkStart w:id="1666" w:name="_Toc496124466"/>
      <w:bookmarkStart w:id="1667" w:name="_Toc496131643"/>
      <w:bookmarkStart w:id="1668" w:name="_Toc496434084"/>
      <w:bookmarkStart w:id="1669" w:name="_Toc496514450"/>
      <w:bookmarkStart w:id="1670" w:name="_Toc501535210"/>
      <w:bookmarkStart w:id="1671" w:name="_Toc501535350"/>
      <w:bookmarkStart w:id="1672" w:name="_Toc501537129"/>
      <w:bookmarkStart w:id="1673" w:name="_Toc501538209"/>
      <w:bookmarkStart w:id="1674" w:name="_Toc501538503"/>
      <w:bookmarkStart w:id="1675" w:name="_Toc501538647"/>
      <w:bookmarkStart w:id="1676" w:name="_Toc501538791"/>
      <w:bookmarkStart w:id="1677" w:name="_Toc502911310"/>
      <w:bookmarkStart w:id="1678" w:name="_Toc503083200"/>
      <w:bookmarkStart w:id="1679" w:name="_Toc503083335"/>
      <w:bookmarkStart w:id="1680" w:name="_Toc503196792"/>
      <w:bookmarkStart w:id="1681" w:name="_Toc503252952"/>
      <w:bookmarkStart w:id="1682" w:name="_Toc503253098"/>
      <w:bookmarkStart w:id="1683" w:name="_Toc503253244"/>
      <w:bookmarkStart w:id="1684" w:name="_Toc503253390"/>
      <w:bookmarkStart w:id="1685" w:name="_Toc503263467"/>
      <w:bookmarkStart w:id="1686" w:name="_Toc503871254"/>
      <w:bookmarkStart w:id="1687" w:name="_Toc503953558"/>
      <w:bookmarkStart w:id="1688" w:name="_Toc503982201"/>
      <w:bookmarkStart w:id="1689" w:name="_Toc503982350"/>
      <w:bookmarkStart w:id="1690" w:name="_Toc503998271"/>
      <w:bookmarkStart w:id="1691" w:name="_Toc503998424"/>
      <w:bookmarkStart w:id="1692" w:name="_Toc504000403"/>
      <w:bookmarkStart w:id="1693" w:name="_Toc504000597"/>
      <w:bookmarkStart w:id="1694" w:name="_Toc495602957"/>
      <w:bookmarkStart w:id="1695" w:name="_Toc495603118"/>
      <w:bookmarkStart w:id="1696" w:name="_Toc495603281"/>
      <w:bookmarkStart w:id="1697" w:name="_Toc495603439"/>
      <w:bookmarkStart w:id="1698" w:name="_Toc495603688"/>
      <w:bookmarkStart w:id="1699" w:name="_Toc495684203"/>
      <w:bookmarkStart w:id="1700" w:name="_Toc495684796"/>
      <w:bookmarkStart w:id="1701" w:name="_Toc495755297"/>
      <w:bookmarkStart w:id="1702" w:name="_Toc495842274"/>
      <w:bookmarkStart w:id="1703" w:name="_Toc495843202"/>
      <w:bookmarkStart w:id="1704" w:name="_Toc495875959"/>
      <w:bookmarkStart w:id="1705" w:name="_Toc495906235"/>
      <w:bookmarkStart w:id="1706" w:name="_Toc496016910"/>
      <w:bookmarkStart w:id="1707" w:name="_Toc496017075"/>
      <w:bookmarkStart w:id="1708" w:name="_Toc496022966"/>
      <w:bookmarkStart w:id="1709" w:name="_Toc496086848"/>
      <w:bookmarkStart w:id="1710" w:name="_Toc496107188"/>
      <w:bookmarkStart w:id="1711" w:name="_Toc496124467"/>
      <w:bookmarkStart w:id="1712" w:name="_Toc496131644"/>
      <w:bookmarkStart w:id="1713" w:name="_Toc496434085"/>
      <w:bookmarkStart w:id="1714" w:name="_Toc496514451"/>
      <w:bookmarkStart w:id="1715" w:name="_Toc501535211"/>
      <w:bookmarkStart w:id="1716" w:name="_Toc501535351"/>
      <w:bookmarkStart w:id="1717" w:name="_Toc501537130"/>
      <w:bookmarkStart w:id="1718" w:name="_Toc501538210"/>
      <w:bookmarkStart w:id="1719" w:name="_Toc501538504"/>
      <w:bookmarkStart w:id="1720" w:name="_Toc501538648"/>
      <w:bookmarkStart w:id="1721" w:name="_Toc501538792"/>
      <w:bookmarkStart w:id="1722" w:name="_Toc502911311"/>
      <w:bookmarkStart w:id="1723" w:name="_Toc503083201"/>
      <w:bookmarkStart w:id="1724" w:name="_Toc503083336"/>
      <w:bookmarkStart w:id="1725" w:name="_Toc503196793"/>
      <w:bookmarkStart w:id="1726" w:name="_Toc503252953"/>
      <w:bookmarkStart w:id="1727" w:name="_Toc503253099"/>
      <w:bookmarkStart w:id="1728" w:name="_Toc503253245"/>
      <w:bookmarkStart w:id="1729" w:name="_Toc503253391"/>
      <w:bookmarkStart w:id="1730" w:name="_Toc503263468"/>
      <w:bookmarkStart w:id="1731" w:name="_Toc503871255"/>
      <w:bookmarkStart w:id="1732" w:name="_Toc503953559"/>
      <w:bookmarkStart w:id="1733" w:name="_Toc503982202"/>
      <w:bookmarkStart w:id="1734" w:name="_Toc503982351"/>
      <w:bookmarkStart w:id="1735" w:name="_Toc503998272"/>
      <w:bookmarkStart w:id="1736" w:name="_Toc503998425"/>
      <w:bookmarkStart w:id="1737" w:name="_Toc504000404"/>
      <w:bookmarkStart w:id="1738" w:name="_Toc504000598"/>
      <w:bookmarkStart w:id="1739" w:name="_Toc495602958"/>
      <w:bookmarkStart w:id="1740" w:name="_Toc495603119"/>
      <w:bookmarkStart w:id="1741" w:name="_Toc495603282"/>
      <w:bookmarkStart w:id="1742" w:name="_Toc495603440"/>
      <w:bookmarkStart w:id="1743" w:name="_Toc495603689"/>
      <w:bookmarkStart w:id="1744" w:name="_Toc495684204"/>
      <w:bookmarkStart w:id="1745" w:name="_Toc495684797"/>
      <w:bookmarkStart w:id="1746" w:name="_Toc495755298"/>
      <w:bookmarkStart w:id="1747" w:name="_Toc495842275"/>
      <w:bookmarkStart w:id="1748" w:name="_Toc495843203"/>
      <w:bookmarkStart w:id="1749" w:name="_Toc495875960"/>
      <w:bookmarkStart w:id="1750" w:name="_Toc495906236"/>
      <w:bookmarkStart w:id="1751" w:name="_Toc496016911"/>
      <w:bookmarkStart w:id="1752" w:name="_Toc496017076"/>
      <w:bookmarkStart w:id="1753" w:name="_Toc496022967"/>
      <w:bookmarkStart w:id="1754" w:name="_Toc496086849"/>
      <w:bookmarkStart w:id="1755" w:name="_Toc496107189"/>
      <w:bookmarkStart w:id="1756" w:name="_Toc496124468"/>
      <w:bookmarkStart w:id="1757" w:name="_Toc496131645"/>
      <w:bookmarkStart w:id="1758" w:name="_Toc496434086"/>
      <w:bookmarkStart w:id="1759" w:name="_Toc496514452"/>
      <w:bookmarkStart w:id="1760" w:name="_Toc501535212"/>
      <w:bookmarkStart w:id="1761" w:name="_Toc501535352"/>
      <w:bookmarkStart w:id="1762" w:name="_Toc501537131"/>
      <w:bookmarkStart w:id="1763" w:name="_Toc501538211"/>
      <w:bookmarkStart w:id="1764" w:name="_Toc501538505"/>
      <w:bookmarkStart w:id="1765" w:name="_Toc501538649"/>
      <w:bookmarkStart w:id="1766" w:name="_Toc501538793"/>
      <w:bookmarkStart w:id="1767" w:name="_Toc502911312"/>
      <w:bookmarkStart w:id="1768" w:name="_Toc503083202"/>
      <w:bookmarkStart w:id="1769" w:name="_Toc503083337"/>
      <w:bookmarkStart w:id="1770" w:name="_Toc503196794"/>
      <w:bookmarkStart w:id="1771" w:name="_Toc503252954"/>
      <w:bookmarkStart w:id="1772" w:name="_Toc503253100"/>
      <w:bookmarkStart w:id="1773" w:name="_Toc503253246"/>
      <w:bookmarkStart w:id="1774" w:name="_Toc503253392"/>
      <w:bookmarkStart w:id="1775" w:name="_Toc503263469"/>
      <w:bookmarkStart w:id="1776" w:name="_Toc503871256"/>
      <w:bookmarkStart w:id="1777" w:name="_Toc503953560"/>
      <w:bookmarkStart w:id="1778" w:name="_Toc503982203"/>
      <w:bookmarkStart w:id="1779" w:name="_Toc503982352"/>
      <w:bookmarkStart w:id="1780" w:name="_Toc503998273"/>
      <w:bookmarkStart w:id="1781" w:name="_Toc503998426"/>
      <w:bookmarkStart w:id="1782" w:name="_Toc504000405"/>
      <w:bookmarkStart w:id="1783" w:name="_Toc504000599"/>
      <w:bookmarkStart w:id="1784" w:name="_Toc495602959"/>
      <w:bookmarkStart w:id="1785" w:name="_Toc495603120"/>
      <w:bookmarkStart w:id="1786" w:name="_Toc495603283"/>
      <w:bookmarkStart w:id="1787" w:name="_Toc495603441"/>
      <w:bookmarkStart w:id="1788" w:name="_Toc495603690"/>
      <w:bookmarkStart w:id="1789" w:name="_Toc495684205"/>
      <w:bookmarkStart w:id="1790" w:name="_Toc495684798"/>
      <w:bookmarkStart w:id="1791" w:name="_Toc495755299"/>
      <w:bookmarkStart w:id="1792" w:name="_Toc495842276"/>
      <w:bookmarkStart w:id="1793" w:name="_Toc495843204"/>
      <w:bookmarkStart w:id="1794" w:name="_Toc495875961"/>
      <w:bookmarkStart w:id="1795" w:name="_Toc495906237"/>
      <w:bookmarkStart w:id="1796" w:name="_Toc496016912"/>
      <w:bookmarkStart w:id="1797" w:name="_Toc496017077"/>
      <w:bookmarkStart w:id="1798" w:name="_Toc496022968"/>
      <w:bookmarkStart w:id="1799" w:name="_Toc496086850"/>
      <w:bookmarkStart w:id="1800" w:name="_Toc496107190"/>
      <w:bookmarkStart w:id="1801" w:name="_Toc496124469"/>
      <w:bookmarkStart w:id="1802" w:name="_Toc496131646"/>
      <w:bookmarkStart w:id="1803" w:name="_Toc496434087"/>
      <w:bookmarkStart w:id="1804" w:name="_Toc496514453"/>
      <w:bookmarkStart w:id="1805" w:name="_Toc501535213"/>
      <w:bookmarkStart w:id="1806" w:name="_Toc501535353"/>
      <w:bookmarkStart w:id="1807" w:name="_Toc501537132"/>
      <w:bookmarkStart w:id="1808" w:name="_Toc501538212"/>
      <w:bookmarkStart w:id="1809" w:name="_Toc501538506"/>
      <w:bookmarkStart w:id="1810" w:name="_Toc501538650"/>
      <w:bookmarkStart w:id="1811" w:name="_Toc501538794"/>
      <w:bookmarkStart w:id="1812" w:name="_Toc502911313"/>
      <w:bookmarkStart w:id="1813" w:name="_Toc503083203"/>
      <w:bookmarkStart w:id="1814" w:name="_Toc503083338"/>
      <w:bookmarkStart w:id="1815" w:name="_Toc503196795"/>
      <w:bookmarkStart w:id="1816" w:name="_Toc503252955"/>
      <w:bookmarkStart w:id="1817" w:name="_Toc503253101"/>
      <w:bookmarkStart w:id="1818" w:name="_Toc503253247"/>
      <w:bookmarkStart w:id="1819" w:name="_Toc503253393"/>
      <w:bookmarkStart w:id="1820" w:name="_Toc503263470"/>
      <w:bookmarkStart w:id="1821" w:name="_Toc503871257"/>
      <w:bookmarkStart w:id="1822" w:name="_Toc503953561"/>
      <w:bookmarkStart w:id="1823" w:name="_Toc503982204"/>
      <w:bookmarkStart w:id="1824" w:name="_Toc503982353"/>
      <w:bookmarkStart w:id="1825" w:name="_Toc503998274"/>
      <w:bookmarkStart w:id="1826" w:name="_Toc503998427"/>
      <w:bookmarkStart w:id="1827" w:name="_Toc504000406"/>
      <w:bookmarkStart w:id="1828" w:name="_Toc50400060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r w:rsidRPr="009C567D">
        <w:t>Figure 9</w:t>
      </w:r>
    </w:p>
    <w:p w14:paraId="75F9FB27" w14:textId="77777777" w:rsidR="0031075C" w:rsidRPr="009C567D" w:rsidRDefault="0031075C" w:rsidP="00C12F4D">
      <w:pPr>
        <w:pStyle w:val="Figuretitle"/>
      </w:pPr>
      <w:r w:rsidRPr="009C567D">
        <w:t xml:space="preserve">Hydrometeor scatter link geometry </w:t>
      </w:r>
    </w:p>
    <w:p w14:paraId="1224F936" w14:textId="77777777" w:rsidR="0031075C" w:rsidRPr="009C567D" w:rsidRDefault="0031075C" w:rsidP="00C12F4D">
      <w:pPr>
        <w:pStyle w:val="Figure"/>
        <w:rPr>
          <w:noProof w:val="0"/>
        </w:rPr>
      </w:pPr>
      <w:r w:rsidRPr="009C567D">
        <w:rPr>
          <w:noProof w:val="0"/>
        </w:rPr>
        <w:drawing>
          <wp:inline distT="0" distB="0" distL="0" distR="0" wp14:anchorId="7CF6AD6B" wp14:editId="1E67CF92">
            <wp:extent cx="4526915" cy="3195955"/>
            <wp:effectExtent l="0" t="0" r="0" b="0"/>
            <wp:docPr id="658" name="Obraz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Obraz 1" descr="Chart, radar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6915" cy="3195955"/>
                    </a:xfrm>
                    <a:prstGeom prst="rect">
                      <a:avLst/>
                    </a:prstGeom>
                    <a:noFill/>
                    <a:ln>
                      <a:noFill/>
                    </a:ln>
                  </pic:spPr>
                </pic:pic>
              </a:graphicData>
            </a:graphic>
          </wp:inline>
        </w:drawing>
      </w:r>
    </w:p>
    <w:p w14:paraId="2F7951C7" w14:textId="77777777" w:rsidR="0031075C" w:rsidRPr="009C567D" w:rsidRDefault="0031075C" w:rsidP="00CE1C20">
      <w:pPr>
        <w:pStyle w:val="Heading2"/>
      </w:pPr>
      <w:bookmarkStart w:id="1829" w:name="_Toc133342059"/>
      <w:bookmarkStart w:id="1830" w:name="_Toc137659213"/>
      <w:r w:rsidRPr="009C567D">
        <w:t>6.2</w:t>
      </w:r>
      <w:r w:rsidRPr="009C567D">
        <w:tab/>
        <w:t>Station 1 characteristics</w:t>
      </w:r>
      <w:bookmarkEnd w:id="1829"/>
      <w:bookmarkEnd w:id="1830"/>
    </w:p>
    <w:p w14:paraId="5C430BDE" w14:textId="77777777" w:rsidR="0031075C" w:rsidRPr="009C567D" w:rsidRDefault="0031075C" w:rsidP="00C12F4D">
      <w:pPr>
        <w:jc w:val="both"/>
      </w:pPr>
      <w:r w:rsidRPr="009C567D">
        <w:t xml:space="preserve">The vector </w:t>
      </w:r>
      <m:oMath>
        <m:sSub>
          <m:sSubPr>
            <m:ctrlPr>
              <w:rPr>
                <w:rFonts w:ascii="Cambria Math" w:hAnsi="Cambria Math"/>
                <w:i/>
              </w:rPr>
            </m:ctrlPr>
          </m:sSubPr>
          <m:e>
            <m:r>
              <w:rPr>
                <w:rFonts w:ascii="Cambria Math" w:hAnsi="Cambria Math"/>
              </w:rPr>
              <m:t>R</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A1</m:t>
            </m:r>
          </m:sub>
        </m:sSub>
        <m:sSub>
          <m:sSubPr>
            <m:ctrlPr>
              <w:rPr>
                <w:rFonts w:ascii="Cambria Math" w:hAnsi="Cambria Math"/>
                <w:i/>
              </w:rPr>
            </m:ctrlPr>
          </m:sSubPr>
          <m:e>
            <m:r>
              <w:rPr>
                <w:rFonts w:ascii="Cambria Math" w:hAnsi="Cambria Math"/>
              </w:rPr>
              <m:t>V</m:t>
            </m:r>
          </m:e>
          <m:sub>
            <m:r>
              <w:rPr>
                <w:rFonts w:ascii="Cambria Math" w:hAnsi="Cambria Math"/>
              </w:rPr>
              <m:t>A1</m:t>
            </m:r>
          </m:sub>
        </m:sSub>
        <m:r>
          <w:rPr>
            <w:rFonts w:ascii="Cambria Math" w:hAnsi="Cambria Math"/>
          </w:rPr>
          <m:t xml:space="preserve">, </m:t>
        </m:r>
      </m:oMath>
      <w:r w:rsidRPr="009C567D">
        <w:t xml:space="preserve"> </w:t>
      </w:r>
      <m:oMath>
        <m:sSub>
          <m:sSubPr>
            <m:ctrlPr>
              <w:rPr>
                <w:rFonts w:ascii="Cambria Math" w:hAnsi="Cambria Math"/>
                <w:i/>
              </w:rPr>
            </m:ctrlPr>
          </m:sSubPr>
          <m:e>
            <m:r>
              <w:rPr>
                <w:rFonts w:ascii="Cambria Math" w:hAnsi="Cambria Math"/>
              </w:rPr>
              <m:t>r</m:t>
            </m:r>
          </m:e>
          <m:sub>
            <m:r>
              <w:rPr>
                <w:rFonts w:ascii="Cambria Math" w:hAnsi="Cambria Math"/>
              </w:rPr>
              <m:t>A1</m:t>
            </m:r>
          </m:sub>
        </m:sSub>
        <m:r>
          <w:rPr>
            <w:rFonts w:ascii="Cambria Math" w:hAnsi="Cambria Math"/>
          </w:rPr>
          <m:t xml:space="preserve"> </m:t>
        </m:r>
      </m:oMath>
      <w:r w:rsidRPr="009C567D">
        <w:t xml:space="preserve"> is the magnitude, and </w:t>
      </w:r>
      <m:oMath>
        <m:sSub>
          <m:sSubPr>
            <m:ctrlPr>
              <w:rPr>
                <w:rFonts w:ascii="Cambria Math" w:hAnsi="Cambria Math"/>
                <w:i/>
              </w:rPr>
            </m:ctrlPr>
          </m:sSubPr>
          <m:e>
            <m:r>
              <w:rPr>
                <w:rFonts w:ascii="Cambria Math" w:hAnsi="Cambria Math"/>
              </w:rPr>
              <m:t>V</m:t>
            </m:r>
          </m:e>
          <m:sub>
            <m:r>
              <w:rPr>
                <w:rFonts w:ascii="Cambria Math" w:hAnsi="Cambria Math"/>
              </w:rPr>
              <m:t>A1</m:t>
            </m:r>
          </m:sub>
        </m:sSub>
      </m:oMath>
      <w:r w:rsidRPr="009C567D">
        <w:t>is the unit length vector) is the position vector extending from Station 1 to the integration element A (</w:t>
      </w:r>
      <w:r w:rsidRPr="009C567D">
        <w:rPr>
          <w:i/>
        </w:rPr>
        <w:t>x</w:t>
      </w:r>
      <w:r w:rsidRPr="009C567D">
        <w:rPr>
          <w:iCs/>
        </w:rPr>
        <w:t xml:space="preserve">, </w:t>
      </w:r>
      <w:r w:rsidRPr="009C567D">
        <w:rPr>
          <w:i/>
        </w:rPr>
        <w:t>y</w:t>
      </w:r>
      <w:r w:rsidRPr="009C567D">
        <w:rPr>
          <w:iCs/>
        </w:rPr>
        <w:t xml:space="preserve">, </w:t>
      </w:r>
      <w:r w:rsidRPr="009C567D">
        <w:rPr>
          <w:i/>
        </w:rPr>
        <w:t>h</w:t>
      </w:r>
      <w:r w:rsidRPr="009C567D">
        <w:t xml:space="preserve">). The magnitude </w:t>
      </w:r>
      <m:oMath>
        <m:sSub>
          <m:sSubPr>
            <m:ctrlPr>
              <w:rPr>
                <w:rFonts w:ascii="Cambria Math" w:hAnsi="Cambria Math"/>
                <w:i/>
              </w:rPr>
            </m:ctrlPr>
          </m:sSubPr>
          <m:e>
            <m:r>
              <w:rPr>
                <w:rFonts w:ascii="Cambria Math" w:hAnsi="Cambria Math"/>
              </w:rPr>
              <m:t>r</m:t>
            </m:r>
          </m:e>
          <m:sub>
            <m:r>
              <w:rPr>
                <w:rFonts w:ascii="Cambria Math" w:hAnsi="Cambria Math"/>
              </w:rPr>
              <m:t>A1</m:t>
            </m:r>
          </m:sub>
        </m:sSub>
      </m:oMath>
      <w:r w:rsidRPr="009C567D">
        <w:t xml:space="preserve"> of this vector can be expressed as follows:</w:t>
      </w:r>
    </w:p>
    <w:p w14:paraId="132B35EB"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1</m:t>
            </m:r>
          </m:sub>
        </m:sSub>
        <m:r>
          <m:rPr>
            <m:sty m:val="p"/>
          </m:rPr>
          <w:rPr>
            <w:rFonts w:ascii="Cambria Math" w:hAnsi="Cambria Math"/>
          </w:rPr>
          <m:t xml:space="preserve">= </m:t>
        </m:r>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e>
        </m:rad>
      </m:oMath>
      <w:r w:rsidRPr="009C567D">
        <w:tab/>
        <w:t>(61)</w:t>
      </w:r>
    </w:p>
    <w:p w14:paraId="7BC02BEB" w14:textId="77777777" w:rsidR="0031075C" w:rsidRPr="009C567D" w:rsidRDefault="0031075C" w:rsidP="00CE1C20">
      <w:pPr>
        <w:tabs>
          <w:tab w:val="center" w:pos="4820"/>
          <w:tab w:val="right" w:pos="9639"/>
        </w:tabs>
      </w:pPr>
      <w:r w:rsidRPr="009C567D">
        <w:t>Introducing (60) into (61) yields:</w:t>
      </w:r>
    </w:p>
    <w:p w14:paraId="1661D561" w14:textId="77777777" w:rsidR="0031075C" w:rsidRPr="009C567D" w:rsidRDefault="0031075C" w:rsidP="00C12F4D">
      <w:pPr>
        <w:pStyle w:val="Equation"/>
      </w:pPr>
      <w:r w:rsidRPr="009C567D">
        <w:tab/>
      </w:r>
      <w:r w:rsidRPr="009C567D">
        <w:tab/>
      </w:r>
      <m:oMath>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A</m:t>
            </m:r>
            <m:r>
              <m:rPr>
                <m:sty m:val="p"/>
              </m:rPr>
              <w:rPr>
                <w:rFonts w:ascii="Cambria Math" w:hAnsi="Cambria Math"/>
              </w:rPr>
              <m:t>1</m:t>
            </m:r>
          </m:sub>
        </m:sSub>
        <m:r>
          <m:rPr>
            <m:sty m:val="p"/>
          </m:rPr>
          <w:rPr>
            <w:rFonts w:ascii="Cambria Math" w:hAnsi="Cambria Math"/>
          </w:rPr>
          <m:t xml:space="preserve">,   </m:t>
        </m:r>
      </m:oMath>
      <w:r w:rsidRPr="009C567D">
        <w:tab/>
      </w:r>
    </w:p>
    <w:p w14:paraId="42439938" w14:textId="77777777" w:rsidR="0031075C" w:rsidRPr="009C567D" w:rsidRDefault="0031075C" w:rsidP="00C12F4D">
      <w:pPr>
        <w:pStyle w:val="Equation"/>
      </w:pPr>
      <w:r w:rsidRPr="009C567D">
        <w:tab/>
      </w:r>
      <w:r w:rsidRPr="009C567D">
        <w:tab/>
      </w:r>
      <m:oMath>
        <m:sSub>
          <m:sSubPr>
            <m:ctrlPr>
              <w:rPr>
                <w:rFonts w:ascii="Cambria Math" w:hAnsi="Cambria Math"/>
              </w:rPr>
            </m:ctrlPr>
          </m:sSubPr>
          <m:e>
            <m:r>
              <w:rPr>
                <w:rFonts w:ascii="Cambria Math" w:hAnsi="Cambria Math"/>
              </w:rPr>
              <m:t>D</m:t>
            </m:r>
          </m:e>
          <m:sub>
            <m:r>
              <w:rPr>
                <w:rFonts w:ascii="Cambria Math" w:hAnsi="Cambria Math"/>
              </w:rPr>
              <m:t>A</m:t>
            </m:r>
            <m:r>
              <m:rPr>
                <m:sty m:val="p"/>
              </m:rPr>
              <w:rPr>
                <w:rFonts w:ascii="Cambria Math" w:hAnsi="Cambria Math"/>
              </w:rPr>
              <m:t>1</m:t>
            </m:r>
          </m:sub>
        </m:sSub>
        <m:r>
          <m:rPr>
            <m:sty m:val="p"/>
          </m:rPr>
          <w:rPr>
            <w:rFonts w:ascii="Cambria Math" w:hAnsi="Cambria Math"/>
          </w:rPr>
          <m:t xml:space="preserve">= </m:t>
        </m:r>
        <m:rad>
          <m:radPr>
            <m:degHide m:val="1"/>
            <m:ctrlPr>
              <w:rPr>
                <w:rFonts w:ascii="Cambria Math" w:hAnsi="Cambria Math"/>
              </w:rPr>
            </m:ctrlPr>
          </m:radPr>
          <m:deg/>
          <m:e>
            <m:r>
              <m:rPr>
                <m:sty m:val="p"/>
              </m:rPr>
              <w:rPr>
                <w:rFonts w:ascii="Cambria Math" w:hAnsi="Cambria Math"/>
              </w:rPr>
              <m:t>1+</m:t>
            </m:r>
            <m:d>
              <m:dPr>
                <m:begChr m:val="{"/>
                <m:endChr m:val="}"/>
                <m:ctrlPr>
                  <w:rPr>
                    <w:rFonts w:ascii="Cambria Math" w:hAnsi="Cambria Math"/>
                  </w:rPr>
                </m:ctrlPr>
              </m:dPr>
              <m:e>
                <m:sSup>
                  <m:sSupPr>
                    <m:ctrlPr>
                      <w:rPr>
                        <w:rFonts w:ascii="Cambria Math" w:hAnsi="Cambria Math"/>
                      </w:rPr>
                    </m:ctrlPr>
                  </m:sSupPr>
                  <m:e>
                    <m:r>
                      <w:rPr>
                        <w:rFonts w:ascii="Cambria Math" w:hAnsi="Cambria Math"/>
                      </w:rPr>
                      <m:t>ρ</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r>
                  <m:rPr>
                    <m:sty m:val="p"/>
                  </m:rPr>
                  <w:rPr>
                    <w:rFonts w:ascii="Cambria Math" w:hAnsi="Cambria Math"/>
                  </w:rPr>
                  <m:t>+2</m:t>
                </m:r>
                <m:r>
                  <w:rPr>
                    <w:rFonts w:ascii="Cambria Math" w:hAnsi="Cambria Math"/>
                  </w:rPr>
                  <m:t>ρ</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α</m:t>
                            </m:r>
                          </m:e>
                          <m:sub>
                            <m:r>
                              <m:rPr>
                                <m:sty m:val="p"/>
                              </m:rPr>
                              <w:rPr>
                                <w:rFonts w:ascii="Cambria Math" w:hAnsi="Cambria Math"/>
                              </w:rPr>
                              <m:t>1</m:t>
                            </m:r>
                          </m:sub>
                        </m:sSub>
                        <m:r>
                          <m:rPr>
                            <m:sty m:val="p"/>
                          </m:rPr>
                          <w:rPr>
                            <w:rFonts w:ascii="Cambria Math" w:hAnsi="Cambria Math"/>
                          </w:rPr>
                          <m:t>-</m:t>
                        </m:r>
                        <m:r>
                          <w:rPr>
                            <w:rFonts w:ascii="Cambria Math" w:hAnsi="Cambria Math"/>
                          </w:rPr>
                          <m:t>φ</m:t>
                        </m:r>
                      </m:e>
                    </m:d>
                    <m:r>
                      <m:rPr>
                        <m:sty m:val="p"/>
                      </m:rPr>
                      <w:rPr>
                        <w:rFonts w:ascii="Cambria Math" w:hAnsi="Cambria Math"/>
                      </w:rPr>
                      <m:t>+2</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w:rPr>
                        <w:rFonts w:ascii="Cambria Math" w:hAnsi="Cambria Math"/>
                      </w:rPr>
                      <m:t>z</m:t>
                    </m:r>
                  </m:e>
                </m:func>
              </m:e>
            </m:d>
            <m:r>
              <m:rPr>
                <m:sty m:val="p"/>
              </m:rPr>
              <w:rPr>
                <w:rFonts w:ascii="Cambria Math" w:hAnsi="Cambria Math"/>
              </w:rPr>
              <m:t>/</m:t>
            </m:r>
            <m:sSubSup>
              <m:sSubSupPr>
                <m:ctrlPr>
                  <w:rPr>
                    <w:rFonts w:ascii="Cambria Math" w:hAnsi="Cambria Math"/>
                  </w:rPr>
                </m:ctrlPr>
              </m:sSubSupPr>
              <m:e>
                <m:r>
                  <w:rPr>
                    <w:rFonts w:ascii="Cambria Math" w:hAnsi="Cambria Math"/>
                  </w:rPr>
                  <m:t>r</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 xml:space="preserve"> </m:t>
            </m:r>
          </m:e>
        </m:rad>
      </m:oMath>
    </w:p>
    <w:p w14:paraId="3659CEEA" w14:textId="77777777" w:rsidR="0031075C" w:rsidRPr="009C567D" w:rsidRDefault="0031075C" w:rsidP="00C12F4D">
      <w:pPr>
        <w:pStyle w:val="Equation"/>
      </w:pPr>
      <w:r w:rsidRPr="009C567D">
        <w:tab/>
      </w:r>
      <w:r w:rsidRPr="009C567D">
        <w:tab/>
      </w:r>
      <m:oMath>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 xml:space="preserve">= </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d</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h</m:t>
                </m:r>
              </m:e>
              <m:sub>
                <m:r>
                  <m:rPr>
                    <m:sty m:val="p"/>
                  </m:rPr>
                  <w:rPr>
                    <w:rFonts w:ascii="Cambria Math" w:hAnsi="Cambria Math"/>
                  </w:rPr>
                  <m:t>0</m:t>
                </m:r>
              </m:sub>
              <m:sup>
                <m:r>
                  <m:rPr>
                    <m:sty m:val="p"/>
                  </m:rPr>
                  <w:rPr>
                    <w:rFonts w:ascii="Cambria Math" w:hAnsi="Cambria Math"/>
                  </w:rPr>
                  <m:t>2</m:t>
                </m:r>
              </m:sup>
            </m:sSubSup>
          </m:e>
        </m:rad>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x</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0</m:t>
                </m:r>
              </m:sub>
              <m:sup>
                <m:r>
                  <m:rPr>
                    <m:sty m:val="p"/>
                  </m:rPr>
                  <w:rPr>
                    <w:rFonts w:ascii="Cambria Math" w:hAnsi="Cambria Math"/>
                  </w:rPr>
                  <m:t>2</m:t>
                </m:r>
              </m:sup>
            </m:sSubSup>
          </m:e>
        </m:rad>
      </m:oMath>
      <w:r w:rsidRPr="009C567D">
        <w:tab/>
        <w:t>(62)</w:t>
      </w:r>
    </w:p>
    <w:p w14:paraId="2E63AB1E" w14:textId="77777777" w:rsidR="0031075C" w:rsidRPr="009C567D" w:rsidRDefault="0031075C" w:rsidP="00CE1C20">
      <w:pPr>
        <w:spacing w:after="240"/>
      </w:pPr>
      <w:r w:rsidRPr="009C567D">
        <w:t xml:space="preserve">The direction of the vector </w:t>
      </w:r>
      <m:oMath>
        <m:sSub>
          <m:sSubPr>
            <m:ctrlPr>
              <w:rPr>
                <w:rFonts w:ascii="Cambria Math" w:hAnsi="Cambria Math"/>
                <w:i/>
              </w:rPr>
            </m:ctrlPr>
          </m:sSubPr>
          <m:e>
            <m:r>
              <w:rPr>
                <w:rFonts w:ascii="Cambria Math" w:hAnsi="Cambria Math"/>
              </w:rPr>
              <m:t>R</m:t>
            </m:r>
          </m:e>
          <m:sub>
            <m:r>
              <w:rPr>
                <w:rFonts w:ascii="Cambria Math" w:hAnsi="Cambria Math"/>
              </w:rPr>
              <m:t>A1</m:t>
            </m:r>
          </m:sub>
        </m:sSub>
      </m:oMath>
      <w:r w:rsidRPr="009C567D">
        <w:t xml:space="preserve">is given by the unit vector </w:t>
      </w:r>
      <m:oMath>
        <m:sSub>
          <m:sSubPr>
            <m:ctrlPr>
              <w:rPr>
                <w:rFonts w:ascii="Cambria Math" w:hAnsi="Cambria Math"/>
                <w:i/>
              </w:rPr>
            </m:ctrlPr>
          </m:sSubPr>
          <m:e>
            <m:r>
              <w:rPr>
                <w:rFonts w:ascii="Cambria Math" w:hAnsi="Cambria Math"/>
              </w:rPr>
              <m:t>V</m:t>
            </m:r>
          </m:e>
          <m:sub>
            <m:r>
              <w:rPr>
                <w:rFonts w:ascii="Cambria Math" w:hAnsi="Cambria Math"/>
              </w:rPr>
              <m:t>A1</m:t>
            </m:r>
          </m:sub>
        </m:sSub>
      </m:oMath>
      <w:r w:rsidRPr="009C567D">
        <w:t>:</w:t>
      </w:r>
    </w:p>
    <w:p w14:paraId="40A87C02"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V</m:t>
            </m:r>
          </m:e>
          <m:sub>
            <m:r>
              <w:rPr>
                <w:rFonts w:ascii="Cambria Math" w:hAnsi="Cambria Math"/>
              </w:rPr>
              <m:t>A</m:t>
            </m:r>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1</m:t>
                </m:r>
              </m:sub>
            </m:sSub>
          </m:den>
        </m:f>
        <m:r>
          <m:rPr>
            <m:sty m:val="p"/>
          </m:rPr>
          <w:rPr>
            <w:rFonts w:ascii="Cambria Math" w:hAnsi="Cambria Math"/>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e>
              </m:mr>
              <m:mr>
                <m:e>
                  <m:r>
                    <w:rPr>
                      <w:rFonts w:ascii="Cambria Math" w:hAnsi="Cambria Math"/>
                    </w:rPr>
                    <m:t>y</m:t>
                  </m:r>
                </m:e>
              </m:mr>
              <m:mr>
                <m:e>
                  <m:r>
                    <w:rPr>
                      <w:rFonts w:ascii="Cambria Math" w:hAnsi="Cambria Math"/>
                    </w:rPr>
                    <m:t>h</m:t>
                  </m:r>
                </m:e>
              </m:mr>
            </m:m>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r</m:t>
                </m:r>
              </m:e>
              <m:sub>
                <m:r>
                  <m:rPr>
                    <m:sty m:val="p"/>
                  </m:rP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A</m:t>
                </m:r>
                <m:r>
                  <m:rPr>
                    <m:sty m:val="p"/>
                  </m:rPr>
                  <w:rPr>
                    <w:rFonts w:ascii="Cambria Math" w:hAnsi="Cambria Math"/>
                  </w:rPr>
                  <m:t>1</m:t>
                </m:r>
              </m:sub>
            </m:sSub>
          </m:den>
        </m:f>
        <m:r>
          <m:rPr>
            <m:sty m:val="p"/>
          </m:rPr>
          <w:rPr>
            <w:rFonts w:ascii="Cambria Math" w:hAnsi="Cambria Math"/>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e>
              </m:mr>
              <m:m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e>
              </m:mr>
              <m:m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1</m:t>
                      </m:r>
                    </m:sub>
                  </m:sSub>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A</m:t>
                              </m:r>
                              <m:r>
                                <m:rPr>
                                  <m:sty m:val="p"/>
                                </m:rPr>
                                <w:rPr>
                                  <w:rFonts w:ascii="Cambria Math" w:hAnsi="Cambria Math"/>
                                </w:rPr>
                                <m:t>1</m:t>
                              </m:r>
                            </m:sub>
                          </m:sSub>
                        </m:e>
                      </m:func>
                    </m:e>
                  </m:func>
                </m:e>
              </m:m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A</m:t>
                              </m:r>
                              <m:r>
                                <m:rPr>
                                  <m:sty m:val="p"/>
                                </m:rPr>
                                <w:rPr>
                                  <w:rFonts w:ascii="Cambria Math" w:hAnsi="Cambria Math"/>
                                </w:rPr>
                                <m:t>1</m:t>
                              </m:r>
                            </m:sub>
                          </m:sSub>
                        </m:e>
                      </m:func>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1</m:t>
                          </m:r>
                        </m:sub>
                      </m:sSub>
                    </m:e>
                  </m:func>
                </m:e>
              </m:mr>
            </m:m>
          </m:e>
        </m:d>
      </m:oMath>
      <w:r w:rsidRPr="009C567D">
        <w:tab/>
        <w:t>(63)</w:t>
      </w:r>
    </w:p>
    <w:p w14:paraId="1AAA37F7"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m:rPr>
                <m:sty m:val="bi"/>
              </m:rPr>
              <w:rPr>
                <w:rFonts w:ascii="Cambria Math" w:hAnsi="Cambria Math"/>
              </w:rPr>
              <m:t>R</m:t>
            </m:r>
          </m:e>
          <m:sub>
            <m:r>
              <m:rPr>
                <m:sty m:val="bi"/>
              </m:rPr>
              <w:rPr>
                <w:rFonts w:ascii="Cambria Math" w:hAnsi="Cambria Math"/>
              </w:rPr>
              <m:t>A</m:t>
            </m:r>
            <m:r>
              <m:rPr>
                <m:sty m:val="b"/>
              </m:rPr>
              <w:rPr>
                <w:rFonts w:ascii="Cambria Math" w:hAnsi="Cambria Math"/>
              </w:rPr>
              <m:t>1</m:t>
            </m:r>
          </m:sub>
        </m:sSub>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φ</m:t>
        </m:r>
        <m:r>
          <m:rPr>
            <m:sty m:val="p"/>
          </m:rPr>
          <w:rPr>
            <w:rFonts w:ascii="Cambria Math" w:hAnsi="Cambria Math"/>
          </w:rPr>
          <m:t>,</m:t>
        </m:r>
        <m:r>
          <w:rPr>
            <w:rFonts w:ascii="Cambria Math" w:hAnsi="Cambria Math"/>
          </w:rPr>
          <m:t>z</m:t>
        </m:r>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x</m:t>
                  </m:r>
                </m:e>
              </m:mr>
              <m:mr>
                <m:e>
                  <m:r>
                    <m:rPr>
                      <m:sty m:val="p"/>
                    </m:rPr>
                    <w:rPr>
                      <w:rFonts w:ascii="Cambria Math" w:hAnsi="Cambria Math"/>
                    </w:rPr>
                    <m:t>y</m:t>
                  </m:r>
                </m:e>
              </m:mr>
              <m:mr>
                <m:e>
                  <m:r>
                    <w:rPr>
                      <w:rFonts w:ascii="Cambria Math" w:hAnsi="Cambria Math"/>
                    </w:rPr>
                    <m:t>z</m:t>
                  </m:r>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e>
              </m:mr>
              <m:m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e>
              </m:mr>
              <m:m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e>
              </m:mr>
            </m:m>
          </m:e>
        </m:d>
      </m:oMath>
      <w:r w:rsidRPr="009C567D">
        <w:tab/>
        <w:t>(64)</w:t>
      </w:r>
    </w:p>
    <w:p w14:paraId="0F31AD0A" w14:textId="77777777" w:rsidR="0031075C" w:rsidRPr="009C567D" w:rsidRDefault="0031075C" w:rsidP="00CE1C20">
      <w:pPr>
        <w:tabs>
          <w:tab w:val="center" w:pos="4820"/>
          <w:tab w:val="right" w:pos="9639"/>
        </w:tabs>
        <w:spacing w:after="240"/>
      </w:pPr>
      <w:r w:rsidRPr="009C567D">
        <w:t>with:</w:t>
      </w:r>
    </w:p>
    <w:p w14:paraId="7FC815D8"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1</m:t>
            </m:r>
          </m:sub>
        </m:sSub>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num>
                  <m:den>
                    <m:sSub>
                      <m:sSubPr>
                        <m:ctrlPr>
                          <w:rPr>
                            <w:rFonts w:ascii="Cambria Math" w:hAnsi="Cambria Math"/>
                          </w:rPr>
                        </m:ctrlPr>
                      </m:sSubPr>
                      <m:e>
                        <m:r>
                          <w:rPr>
                            <w:rFonts w:ascii="Cambria Math" w:hAnsi="Cambria Math"/>
                          </w:rPr>
                          <m:t>r</m:t>
                        </m:r>
                      </m:e>
                      <m:sub>
                        <m:r>
                          <m:rPr>
                            <m:sty m:val="p"/>
                          </m:rP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A</m:t>
                        </m:r>
                        <m:r>
                          <m:rPr>
                            <m:sty m:val="p"/>
                          </m:rPr>
                          <w:rPr>
                            <w:rFonts w:ascii="Cambria Math" w:hAnsi="Cambria Math"/>
                          </w:rPr>
                          <m:t>1</m:t>
                        </m:r>
                      </m:sub>
                    </m:sSub>
                  </m:den>
                </m:f>
              </m:e>
            </m:d>
          </m:e>
        </m:func>
      </m:oMath>
      <w:r w:rsidRPr="009C567D">
        <w:tab/>
        <w:t>(65)</w:t>
      </w:r>
    </w:p>
    <w:p w14:paraId="39FB0F08" w14:textId="462854EA"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α</m:t>
            </m:r>
          </m:e>
          <m:sub>
            <m:r>
              <w:rPr>
                <w:rFonts w:ascii="Cambria Math" w:hAnsi="Cambria Math"/>
              </w:rPr>
              <m:t>A</m:t>
            </m:r>
            <m:r>
              <m:rPr>
                <m:sty m:val="p"/>
              </m:rPr>
              <w:rPr>
                <w:rFonts w:ascii="Cambria Math" w:hAnsi="Cambria Math"/>
              </w:rPr>
              <m:t>1</m:t>
            </m:r>
          </m:sub>
        </m:sSub>
        <m:r>
          <m:rPr>
            <m:sty m:val="p"/>
          </m:rPr>
          <w:rPr>
            <w:rFonts w:ascii="Cambria Math" w:hAnsi="Cambria Math"/>
          </w:rPr>
          <m:t>=</m:t>
        </m:r>
        <m:func>
          <m:funcPr>
            <m:ctrlPr>
              <w:rPr>
                <w:rFonts w:ascii="Cambria Math" w:hAnsi="Cambria Math"/>
              </w:rPr>
            </m:ctrlPr>
          </m:funcPr>
          <m:fName>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A</m:t>
                            </m:r>
                            <m:r>
                              <m:rPr>
                                <m:sty m:val="p"/>
                              </m:rPr>
                              <w:rPr>
                                <w:rFonts w:ascii="Cambria Math" w:hAnsi="Cambria Math"/>
                              </w:rPr>
                              <m:t>1</m:t>
                            </m:r>
                          </m:sub>
                        </m:sSub>
                        <m:r>
                          <m:rPr>
                            <m:sty m:val="p"/>
                          </m:rPr>
                          <w:rPr>
                            <w:rFonts w:ascii="Cambria Math" w:hAnsi="Cambria Math"/>
                          </w:rPr>
                          <m:t>⋅</m:t>
                        </m:r>
                        <m:acc>
                          <m:accPr>
                            <m:ctrlPr>
                              <w:rPr>
                                <w:rFonts w:ascii="Cambria Math" w:hAnsi="Cambria Math"/>
                              </w:rPr>
                            </m:ctrlPr>
                          </m:accPr>
                          <m:e>
                            <m:r>
                              <w:rPr>
                                <w:rFonts w:ascii="Cambria Math" w:hAnsi="Cambria Math"/>
                              </w:rPr>
                              <m:t>y</m:t>
                            </m:r>
                          </m:e>
                        </m:acc>
                      </m:num>
                      <m:den>
                        <m:sSub>
                          <m:sSubPr>
                            <m:ctrlPr>
                              <w:rPr>
                                <w:rFonts w:ascii="Cambria Math" w:hAnsi="Cambria Math"/>
                              </w:rPr>
                            </m:ctrlPr>
                          </m:sSubPr>
                          <m:e>
                            <m:r>
                              <w:rPr>
                                <w:rFonts w:ascii="Cambria Math" w:hAnsi="Cambria Math"/>
                              </w:rPr>
                              <m:t>V</m:t>
                            </m:r>
                          </m:e>
                          <m:sub>
                            <m:r>
                              <w:rPr>
                                <w:rFonts w:ascii="Cambria Math" w:hAnsi="Cambria Math"/>
                              </w:rPr>
                              <m:t>A</m:t>
                            </m:r>
                            <m:r>
                              <m:rPr>
                                <m:sty m:val="p"/>
                              </m:rPr>
                              <w:rPr>
                                <w:rFonts w:ascii="Cambria Math" w:hAnsi="Cambria Math"/>
                              </w:rPr>
                              <m:t>1</m:t>
                            </m:r>
                          </m:sub>
                        </m:sSub>
                        <m:r>
                          <m:rPr>
                            <m:sty m:val="p"/>
                          </m:rPr>
                          <w:rPr>
                            <w:rFonts w:ascii="Cambria Math" w:hAnsi="Cambria Math"/>
                          </w:rPr>
                          <m:t>⋅</m:t>
                        </m:r>
                        <m:acc>
                          <m:accPr>
                            <m:ctrlPr>
                              <w:rPr>
                                <w:rFonts w:ascii="Cambria Math" w:hAnsi="Cambria Math"/>
                              </w:rPr>
                            </m:ctrlPr>
                          </m:accPr>
                          <m:e>
                            <m:r>
                              <w:rPr>
                                <w:rFonts w:ascii="Cambria Math" w:hAnsi="Cambria Math"/>
                              </w:rPr>
                              <m:t>x</m:t>
                            </m:r>
                          </m:e>
                        </m:acc>
                      </m:den>
                    </m:f>
                  </m:e>
                </m:d>
              </m:e>
            </m:func>
            <m:r>
              <m:rPr>
                <m:sty m:val="p"/>
              </m:rPr>
              <w:rPr>
                <w:rFonts w:ascii="Cambria Math" w:hAnsi="Cambria Math"/>
              </w:rPr>
              <m:t>=</m:t>
            </m:r>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num>
                  <m:den>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den>
                </m:f>
              </m:e>
            </m:d>
          </m:e>
        </m:func>
        <m:r>
          <m:rPr>
            <m:sty m:val="p"/>
          </m:rPr>
          <w:rPr>
            <w:rFonts w:ascii="Cambria Math" w:hAnsi="Cambria Math"/>
          </w:rPr>
          <m:t xml:space="preserve"> </m:t>
        </m:r>
      </m:oMath>
      <w:r w:rsidRPr="009C567D">
        <w:tab/>
        <w:t>(66)</w:t>
      </w:r>
    </w:p>
    <w:p w14:paraId="6F7C80A4" w14:textId="77777777" w:rsidR="0031075C" w:rsidRPr="009C567D" w:rsidRDefault="0031075C" w:rsidP="00CE1C20">
      <w:r w:rsidRPr="009C567D">
        <w:t>The off-boresight angle at the point (</w:t>
      </w:r>
      <w:r w:rsidRPr="009C567D">
        <w:rPr>
          <w:i/>
        </w:rPr>
        <w:t>x</w:t>
      </w:r>
      <w:r w:rsidRPr="009C567D">
        <w:rPr>
          <w:iCs/>
        </w:rPr>
        <w:t xml:space="preserve">, </w:t>
      </w:r>
      <w:r w:rsidRPr="009C567D">
        <w:rPr>
          <w:i/>
        </w:rPr>
        <w:t>y</w:t>
      </w:r>
      <w:r w:rsidRPr="009C567D">
        <w:t xml:space="preserve">, </w:t>
      </w:r>
      <w:r w:rsidRPr="009C567D">
        <w:rPr>
          <w:i/>
        </w:rPr>
        <w:t>h</w:t>
      </w:r>
      <w:r w:rsidRPr="009C567D">
        <w:t>) for the Station 1 antenna is:</w:t>
      </w:r>
    </w:p>
    <w:p w14:paraId="16601282"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θ</m:t>
            </m:r>
          </m:e>
          <m:sub>
            <m:r>
              <w:rPr>
                <w:rFonts w:ascii="Cambria Math" w:hAnsi="Cambria Math"/>
              </w:rPr>
              <m:t>b</m:t>
            </m:r>
            <m:r>
              <m:rPr>
                <m:sty m:val="p"/>
              </m:rPr>
              <w:rPr>
                <w:rFonts w:ascii="Cambria Math" w:hAnsi="Cambria Math"/>
              </w:rPr>
              <m:t>1</m:t>
            </m:r>
          </m:sub>
        </m:sSub>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A</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10</m:t>
                    </m:r>
                  </m:sub>
                </m:sSub>
              </m:e>
            </m:d>
          </m:e>
        </m:func>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r</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r>
                      <w:rPr>
                        <w:rFonts w:ascii="Cambria Math" w:hAnsi="Cambria Math"/>
                      </w:rPr>
                      <m:t>ρ</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φ</m:t>
                            </m:r>
                            <m:r>
                              <m:rPr>
                                <m:sty m:val="p"/>
                              </m:rP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w:rPr>
                            <w:rFonts w:ascii="Cambria Math" w:hAnsi="Cambria Math"/>
                          </w:rPr>
                          <m:t>z</m:t>
                        </m:r>
                      </m:e>
                    </m:func>
                  </m:num>
                  <m:den>
                    <m:sSubSup>
                      <m:sSubSupPr>
                        <m:ctrlPr>
                          <w:rPr>
                            <w:rFonts w:ascii="Cambria Math" w:hAnsi="Cambria Math"/>
                          </w:rPr>
                        </m:ctrlPr>
                      </m:sSubSupPr>
                      <m:e>
                        <m:r>
                          <w:rPr>
                            <w:rFonts w:ascii="Cambria Math" w:hAnsi="Cambria Math"/>
                          </w:rPr>
                          <m:t>r</m:t>
                        </m:r>
                      </m:e>
                      <m:sub>
                        <m:r>
                          <m:rPr>
                            <m:sty m:val="p"/>
                          </m:rPr>
                          <w:rPr>
                            <w:rFonts w:ascii="Cambria Math" w:hAnsi="Cambria Math"/>
                          </w:rPr>
                          <m:t>1</m:t>
                        </m:r>
                      </m:sub>
                      <m:sup>
                        <m:r>
                          <m:rPr>
                            <m:sty m:val="p"/>
                          </m:rPr>
                          <w:rPr>
                            <w:rFonts w:ascii="Cambria Math" w:hAnsi="Cambria Math"/>
                          </w:rPr>
                          <m:t>2</m:t>
                        </m:r>
                      </m:sup>
                    </m:sSubSup>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A</m:t>
                        </m:r>
                      </m:sub>
                    </m:sSub>
                  </m:den>
                </m:f>
              </m:e>
            </m:d>
          </m:e>
        </m:func>
      </m:oMath>
      <w:r w:rsidRPr="009C567D">
        <w:tab/>
        <w:t>(67)</w:t>
      </w:r>
    </w:p>
    <w:p w14:paraId="7EB2D3AC" w14:textId="77777777" w:rsidR="0031075C" w:rsidRPr="009C567D" w:rsidRDefault="0031075C" w:rsidP="00CE1C20">
      <w:pPr>
        <w:tabs>
          <w:tab w:val="center" w:pos="4820"/>
          <w:tab w:val="right" w:pos="9639"/>
        </w:tabs>
      </w:pPr>
      <w:r w:rsidRPr="009C567D">
        <w:t xml:space="preserve">Equations (24) and (63) are used to obtain the vector scalar product </w:t>
      </w:r>
      <m:oMath>
        <m:sSub>
          <m:sSubPr>
            <m:ctrlPr>
              <w:rPr>
                <w:rFonts w:ascii="Cambria Math" w:hAnsi="Cambria Math"/>
                <w:i/>
              </w:rPr>
            </m:ctrlPr>
          </m:sSubPr>
          <m:e>
            <m:r>
              <w:rPr>
                <w:rFonts w:ascii="Cambria Math" w:hAnsi="Cambria Math"/>
              </w:rPr>
              <m:t>V</m:t>
            </m:r>
          </m:e>
          <m:sub>
            <m:r>
              <w:rPr>
                <w:rFonts w:ascii="Cambria Math" w:hAnsi="Cambria Math"/>
              </w:rPr>
              <m:t>A1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10</m:t>
            </m:r>
          </m:sub>
        </m:sSub>
      </m:oMath>
      <w:r w:rsidRPr="009C567D">
        <w:t xml:space="preserve"> in (67). </w:t>
      </w:r>
    </w:p>
    <w:p w14:paraId="2D6F7482" w14:textId="77777777" w:rsidR="0031075C" w:rsidRPr="009C567D" w:rsidRDefault="0031075C" w:rsidP="00C12F4D">
      <w:pPr>
        <w:spacing w:after="240"/>
        <w:jc w:val="both"/>
      </w:pPr>
      <w:r w:rsidRPr="009C567D">
        <w:t xml:space="preserve">The horizontal </w:t>
      </w:r>
      <m:oMath>
        <m:sSub>
          <m:sSubPr>
            <m:ctrlPr>
              <w:rPr>
                <w:rFonts w:ascii="Cambria Math" w:hAnsi="Cambria Math"/>
                <w:i/>
              </w:rPr>
            </m:ctrlPr>
          </m:sSubPr>
          <m:e>
            <m:acc>
              <m:accPr>
                <m:ctrlPr>
                  <w:rPr>
                    <w:rFonts w:ascii="Cambria Math" w:hAnsi="Cambria Math"/>
                    <w:i/>
                  </w:rPr>
                </m:ctrlPr>
              </m:accPr>
              <m:e>
                <m:r>
                  <w:rPr>
                    <w:rFonts w:ascii="Cambria Math" w:hAnsi="Cambria Math"/>
                  </w:rPr>
                  <m:t>h</m:t>
                </m:r>
              </m:e>
            </m:acc>
          </m:e>
          <m:sub>
            <m:r>
              <w:rPr>
                <w:rFonts w:ascii="Cambria Math" w:hAnsi="Cambria Math"/>
              </w:rPr>
              <m:t>A1</m:t>
            </m:r>
          </m:sub>
        </m:sSub>
      </m:oMath>
      <w:r w:rsidRPr="009C567D">
        <w:t xml:space="preserve">, and vertical </w:t>
      </w: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A1</m:t>
            </m:r>
          </m:sub>
        </m:sSub>
      </m:oMath>
      <w:r w:rsidRPr="009C567D">
        <w:t xml:space="preserve"> polarization vectors associated with the unit vector </w:t>
      </w:r>
      <m:oMath>
        <m:sSub>
          <m:sSubPr>
            <m:ctrlPr>
              <w:rPr>
                <w:rFonts w:ascii="Cambria Math" w:hAnsi="Cambria Math"/>
                <w:i/>
              </w:rPr>
            </m:ctrlPr>
          </m:sSubPr>
          <m:e>
            <m:r>
              <w:rPr>
                <w:rFonts w:ascii="Cambria Math" w:hAnsi="Cambria Math"/>
              </w:rPr>
              <m:t>V</m:t>
            </m:r>
          </m:e>
          <m:sub>
            <m:r>
              <w:rPr>
                <w:rFonts w:ascii="Cambria Math" w:hAnsi="Cambria Math"/>
              </w:rPr>
              <m:t>A1</m:t>
            </m:r>
          </m:sub>
        </m:sSub>
        <m:r>
          <w:rPr>
            <w:rFonts w:ascii="Cambria Math" w:hAnsi="Cambria Math"/>
          </w:rPr>
          <m:t xml:space="preserve"> </m:t>
        </m:r>
      </m:oMath>
      <w:r w:rsidRPr="009C567D">
        <w:t>, and hence the transmitting antenna (Station 1) are given by:</w:t>
      </w:r>
    </w:p>
    <w:p w14:paraId="27D55EFE" w14:textId="77777777" w:rsidR="0031075C" w:rsidRPr="009C567D" w:rsidRDefault="0031075C" w:rsidP="00CE1C20">
      <w:pPr>
        <w:pStyle w:val="Equation"/>
      </w:pPr>
      <w:r w:rsidRPr="009C567D">
        <w:tab/>
      </w:r>
      <m:oMath>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A</m:t>
            </m:r>
            <m:r>
              <m:rPr>
                <m:sty m:val="p"/>
              </m:rPr>
              <w:rPr>
                <w:rFonts w:ascii="Cambria Math" w:hAnsi="Cambria Math"/>
              </w:rPr>
              <m:t>1</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1</m:t>
                </m:r>
              </m:sub>
            </m:sSub>
          </m:den>
        </m:f>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-y</m:t>
                  </m:r>
                </m:e>
              </m:mr>
              <m:mr>
                <m:e>
                  <m:r>
                    <m:rPr>
                      <m:sty m:val="p"/>
                    </m:rPr>
                    <w:rPr>
                      <w:rFonts w:ascii="Cambria Math" w:hAnsi="Cambria Math"/>
                    </w:rPr>
                    <m:t>x</m:t>
                  </m:r>
                </m:e>
              </m:mr>
              <m:mr>
                <m:e>
                  <m:r>
                    <m:rPr>
                      <m:sty m:val="p"/>
                    </m:rPr>
                    <w:rPr>
                      <w:rFonts w:ascii="Cambria Math" w:hAnsi="Cambria Math"/>
                    </w:rPr>
                    <m:t>0</m:t>
                  </m:r>
                </m:e>
              </m:mr>
            </m:m>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1</m:t>
                </m:r>
              </m:sub>
            </m:sSub>
          </m:den>
        </m:f>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e>
                  </m:d>
                </m:e>
              </m:mr>
              <m:m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e>
              </m:mr>
              <m:mr>
                <m:e>
                  <m:r>
                    <m:rPr>
                      <m:sty m:val="p"/>
                    </m:rPr>
                    <w:rPr>
                      <w:rFonts w:ascii="Cambria Math" w:hAnsi="Cambria Math"/>
                    </w:rPr>
                    <m:t>0</m:t>
                  </m:r>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A</m:t>
                          </m:r>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A</m:t>
                          </m:r>
                          <m:r>
                            <m:rPr>
                              <m:sty m:val="p"/>
                            </m:rPr>
                            <w:rPr>
                              <w:rFonts w:ascii="Cambria Math" w:hAnsi="Cambria Math"/>
                            </w:rPr>
                            <m:t>1</m:t>
                          </m:r>
                        </m:sub>
                      </m:sSub>
                    </m:e>
                  </m:func>
                </m:e>
              </m:mr>
              <m:mr>
                <m:e>
                  <m:r>
                    <m:rPr>
                      <m:sty m:val="p"/>
                    </m:rPr>
                    <w:rPr>
                      <w:rFonts w:ascii="Cambria Math" w:hAnsi="Cambria Math"/>
                    </w:rPr>
                    <m:t>0</m:t>
                  </m:r>
                </m:e>
              </m:mr>
            </m:m>
          </m:e>
        </m:d>
      </m:oMath>
      <w:r w:rsidRPr="009C567D">
        <w:tab/>
        <w:t>(68)</w:t>
      </w:r>
    </w:p>
    <w:p w14:paraId="3FA9FFDA" w14:textId="77777777" w:rsidR="0031075C" w:rsidRPr="009C567D" w:rsidRDefault="0031075C" w:rsidP="00CE1C20">
      <w:pPr>
        <w:pStyle w:val="Equation"/>
      </w:pPr>
      <w:r w:rsidRPr="009C567D">
        <w:tab/>
      </w:r>
      <m:oMath>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m:t>
            </m:r>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B1</m:t>
                        </m:r>
                      </m:sub>
                      <m:sup>
                        <m:r>
                          <m:rPr>
                            <m:sty m:val="p"/>
                          </m:rPr>
                          <w:rPr>
                            <w:rFonts w:ascii="Cambria Math" w:hAnsi="Cambria Math"/>
                          </w:rPr>
                          <m:t>2</m:t>
                        </m:r>
                      </m:sup>
                    </m:sSubSup>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m:t>
                        </m:r>
                      </m:e>
                      <m:sup>
                        <m:r>
                          <m:rPr>
                            <m:sty m:val="p"/>
                          </m:rPr>
                          <w:rPr>
                            <w:rFonts w:ascii="Cambria Math" w:hAnsi="Cambria Math"/>
                          </w:rPr>
                          <m:t>2</m:t>
                        </m:r>
                      </m:sup>
                    </m:sSup>
                  </m:num>
                  <m:den>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m:t>
                        </m:r>
                      </m:e>
                      <m:sup>
                        <m:r>
                          <m:rPr>
                            <m:sty m:val="p"/>
                          </m:rPr>
                          <w:rPr>
                            <w:rFonts w:ascii="Cambria Math" w:hAnsi="Cambria Math"/>
                          </w:rPr>
                          <m:t>4</m:t>
                        </m:r>
                      </m:sup>
                    </m:sSup>
                  </m:num>
                  <m:den>
                    <m:sSubSup>
                      <m:sSubSupPr>
                        <m:ctrlPr>
                          <w:rPr>
                            <w:rFonts w:ascii="Cambria Math" w:hAnsi="Cambria Math"/>
                          </w:rPr>
                        </m:ctrlPr>
                      </m:sSubSupPr>
                      <m:e>
                        <m:r>
                          <w:rPr>
                            <w:rFonts w:ascii="Cambria Math" w:hAnsi="Cambria Math"/>
                          </w:rPr>
                          <m:t>r</m:t>
                        </m:r>
                      </m:e>
                      <m:sub>
                        <m:r>
                          <w:rPr>
                            <w:rFonts w:ascii="Cambria Math" w:hAnsi="Cambria Math"/>
                          </w:rPr>
                          <m:t>A</m:t>
                        </m:r>
                        <m:r>
                          <m:rPr>
                            <m:sty m:val="p"/>
                          </m:rPr>
                          <w:rPr>
                            <w:rFonts w:ascii="Cambria Math" w:hAnsi="Cambria Math"/>
                          </w:rPr>
                          <m:t>1</m:t>
                        </m:r>
                      </m:sub>
                      <m:sup>
                        <m:r>
                          <m:rPr>
                            <m:sty m:val="p"/>
                          </m:rPr>
                          <w:rPr>
                            <w:rFonts w:ascii="Cambria Math" w:hAnsi="Cambria Math"/>
                          </w:rPr>
                          <m:t>2</m:t>
                        </m:r>
                      </m:sup>
                    </m:sSubSup>
                  </m:den>
                </m:f>
                <m:r>
                  <m:rPr>
                    <m:sty m:val="p"/>
                  </m:rPr>
                  <w:rPr>
                    <w:rFonts w:ascii="Cambria Math" w:hAnsi="Cambria Math"/>
                  </w:rPr>
                  <m:t>+</m:t>
                </m:r>
                <m:sSubSup>
                  <m:sSubSupPr>
                    <m:ctrlPr>
                      <w:rPr>
                        <w:rFonts w:ascii="Cambria Math" w:hAnsi="Cambria Math"/>
                      </w:rPr>
                    </m:ctrlPr>
                  </m:sSubSupPr>
                  <m:e>
                    <m:r>
                      <w:rPr>
                        <w:rFonts w:ascii="Cambria Math" w:hAnsi="Cambria Math"/>
                      </w:rPr>
                      <m:t>d</m:t>
                    </m:r>
                  </m:e>
                  <m:sub>
                    <m:r>
                      <w:rPr>
                        <w:rFonts w:ascii="Cambria Math" w:hAnsi="Cambria Math"/>
                      </w:rPr>
                      <m:t>B</m:t>
                    </m:r>
                    <m:r>
                      <m:rPr>
                        <m:sty m:val="p"/>
                      </m:rPr>
                      <w:rPr>
                        <w:rFonts w:ascii="Cambria Math" w:hAnsi="Cambria Math"/>
                      </w:rPr>
                      <m:t>1</m:t>
                    </m:r>
                  </m:sub>
                  <m:sup>
                    <m:r>
                      <m:rPr>
                        <m:sty m:val="p"/>
                      </m:rPr>
                      <w:rPr>
                        <w:rFonts w:ascii="Cambria Math" w:hAnsi="Cambria Math"/>
                      </w:rPr>
                      <m:t>2</m:t>
                    </m:r>
                  </m:sup>
                </m:sSubSup>
              </m:e>
            </m:rad>
          </m:den>
        </m:f>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m:t>
                      </m:r>
                    </m:num>
                    <m:den>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1</m:t>
                          </m:r>
                        </m:sub>
                      </m:sSub>
                    </m:den>
                  </m:f>
                </m:e>
              </m:mr>
              <m:mr>
                <m:e>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m:t>
                          </m:r>
                        </m:e>
                        <m:sup>
                          <m:r>
                            <m:rPr>
                              <m:sty m:val="p"/>
                            </m:rPr>
                            <w:rPr>
                              <w:rFonts w:ascii="Cambria Math" w:hAnsi="Cambria Math"/>
                            </w:rPr>
                            <m:t>2</m:t>
                          </m:r>
                        </m:sup>
                      </m:sSup>
                    </m:num>
                    <m:den>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1</m:t>
                          </m:r>
                        </m:sub>
                      </m:sSub>
                    </m:den>
                  </m:f>
                </m:e>
              </m:mr>
              <m:mr>
                <m:e>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B1</m:t>
                      </m:r>
                    </m:sub>
                    <m:sup>
                      <m:r>
                        <m:rPr>
                          <m:sty m:val="p"/>
                        </m:rPr>
                        <w:rPr>
                          <w:rFonts w:ascii="Cambria Math" w:hAnsi="Cambria Math"/>
                        </w:rPr>
                        <m:t>2</m:t>
                      </m:r>
                    </m:sup>
                  </m:sSubSup>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A</m:t>
                              </m:r>
                              <m:r>
                                <m:rPr>
                                  <m:sty m:val="p"/>
                                </m:rPr>
                                <w:rPr>
                                  <w:rFonts w:ascii="Cambria Math" w:hAnsi="Cambria Math"/>
                                </w:rPr>
                                <m:t>1</m:t>
                              </m:r>
                            </m:sub>
                          </m:sSub>
                        </m:e>
                      </m:func>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A</m:t>
                              </m:r>
                              <m:r>
                                <m:rPr>
                                  <m:sty m:val="p"/>
                                </m:rPr>
                                <w:rPr>
                                  <w:rFonts w:ascii="Cambria Math" w:hAnsi="Cambria Math"/>
                                </w:rPr>
                                <m:t>1</m:t>
                              </m:r>
                            </m:sub>
                          </m:sSub>
                        </m:e>
                      </m:func>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1</m:t>
                          </m:r>
                        </m:sub>
                      </m:sSub>
                    </m:e>
                  </m:func>
                </m:e>
              </m:mr>
            </m:m>
          </m:e>
        </m:d>
      </m:oMath>
      <w:r w:rsidRPr="009C567D">
        <w:tab/>
        <w:t>(69)</w:t>
      </w:r>
    </w:p>
    <w:p w14:paraId="77C93645" w14:textId="77777777" w:rsidR="0031075C" w:rsidRPr="009C567D" w:rsidRDefault="0031075C" w:rsidP="00CE1C20">
      <w:pPr>
        <w:pStyle w:val="Equation"/>
      </w:pPr>
      <w:r w:rsidRPr="009C567D">
        <w:tab/>
      </w:r>
      <m:oMath>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1</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rad>
        <m:r>
          <m:rPr>
            <m:sty m:val="p"/>
          </m:rPr>
          <w:rPr>
            <w:rFonts w:ascii="Cambria Math" w:hAnsi="Cambria Math"/>
          </w:rPr>
          <m:t xml:space="preserve">= </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d</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+2</m:t>
            </m:r>
            <m:r>
              <w:rPr>
                <w:rFonts w:ascii="Cambria Math" w:hAnsi="Cambria Math"/>
              </w:rPr>
              <m:t>ρ</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φ</m:t>
                    </m:r>
                    <m:r>
                      <m:rPr>
                        <m:sty m:val="p"/>
                      </m:rP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1</m:t>
                        </m:r>
                      </m:sub>
                    </m:sSub>
                  </m:e>
                </m:d>
                <m:r>
                  <m:rPr>
                    <m:sty m:val="p"/>
                  </m:rPr>
                  <w:rPr>
                    <w:rFonts w:ascii="Cambria Math" w:hAnsi="Cambria Math"/>
                  </w:rPr>
                  <m:t>+</m:t>
                </m:r>
                <m:sSup>
                  <m:sSupPr>
                    <m:ctrlPr>
                      <w:rPr>
                        <w:rFonts w:ascii="Cambria Math" w:hAnsi="Cambria Math"/>
                      </w:rPr>
                    </m:ctrlPr>
                  </m:sSupPr>
                  <m:e>
                    <m:r>
                      <w:rPr>
                        <w:rFonts w:ascii="Cambria Math" w:hAnsi="Cambria Math"/>
                      </w:rPr>
                      <m:t>ρ</m:t>
                    </m:r>
                  </m:e>
                  <m:sup>
                    <m:r>
                      <m:rPr>
                        <m:sty m:val="p"/>
                      </m:rPr>
                      <w:rPr>
                        <w:rFonts w:ascii="Cambria Math" w:hAnsi="Cambria Math"/>
                      </w:rPr>
                      <m:t>2</m:t>
                    </m:r>
                  </m:sup>
                </m:sSup>
              </m:e>
            </m:func>
          </m:e>
        </m:rad>
      </m:oMath>
      <w:r w:rsidRPr="009C567D">
        <w:tab/>
        <w:t>(70)</w:t>
      </w:r>
    </w:p>
    <w:p w14:paraId="7D33DA5E" w14:textId="77777777" w:rsidR="0031075C" w:rsidRPr="009C567D" w:rsidRDefault="0031075C" w:rsidP="00CE1C20">
      <w:r w:rsidRPr="009C567D">
        <w:t xml:space="preserve">In getting (68)-(70), the unit vector in the incident direction </w:t>
      </w:r>
      <m:oMath>
        <m:acc>
          <m:accPr>
            <m:ctrlPr>
              <w:rPr>
                <w:rFonts w:ascii="Cambria Math" w:hAnsi="Cambria Math"/>
                <w:i/>
              </w:rPr>
            </m:ctrlPr>
          </m:accPr>
          <m:e>
            <m:r>
              <w:rPr>
                <w:rFonts w:ascii="Cambria Math" w:hAnsi="Cambria Math"/>
              </w:rPr>
              <m:t>i</m:t>
            </m:r>
          </m:e>
        </m:acc>
      </m:oMath>
      <w:r w:rsidRPr="009C567D">
        <w:t xml:space="preserve"> in (A-4) is replaced by the unit vector </w:t>
      </w:r>
      <m:oMath>
        <m:sSub>
          <m:sSubPr>
            <m:ctrlPr>
              <w:rPr>
                <w:rFonts w:ascii="Cambria Math" w:hAnsi="Cambria Math"/>
                <w:i/>
              </w:rPr>
            </m:ctrlPr>
          </m:sSubPr>
          <m:e>
            <m:r>
              <w:rPr>
                <w:rFonts w:ascii="Cambria Math" w:hAnsi="Cambria Math"/>
              </w:rPr>
              <m:t>V</m:t>
            </m:r>
          </m:e>
          <m:sub>
            <m:r>
              <w:rPr>
                <w:rFonts w:ascii="Cambria Math" w:hAnsi="Cambria Math"/>
              </w:rPr>
              <m:t>A1</m:t>
            </m:r>
          </m:sub>
        </m:sSub>
      </m:oMath>
      <w:r w:rsidRPr="009C567D">
        <w:t xml:space="preserve"> given by (63). Then the resultant is introduced into (A-3) and (A-5) respectively.</w:t>
      </w:r>
    </w:p>
    <w:p w14:paraId="494D382A" w14:textId="77777777" w:rsidR="0031075C" w:rsidRPr="009C567D" w:rsidRDefault="0031075C" w:rsidP="00CE1C20">
      <w:pPr>
        <w:pStyle w:val="Heading2"/>
      </w:pPr>
      <w:bookmarkStart w:id="1831" w:name="_Toc133342060"/>
      <w:bookmarkStart w:id="1832" w:name="_Toc137659214"/>
      <w:r w:rsidRPr="009C567D">
        <w:t>6.3</w:t>
      </w:r>
      <w:r w:rsidRPr="009C567D">
        <w:tab/>
        <w:t>Station 2 characteristics</w:t>
      </w:r>
      <w:bookmarkEnd w:id="1831"/>
      <w:bookmarkEnd w:id="1832"/>
    </w:p>
    <w:p w14:paraId="32709261" w14:textId="77777777" w:rsidR="0031075C" w:rsidRPr="009C567D" w:rsidRDefault="0031075C" w:rsidP="00C12F4D">
      <w:pPr>
        <w:spacing w:after="240"/>
        <w:jc w:val="both"/>
      </w:pPr>
      <w:r w:rsidRPr="009C567D">
        <w:t xml:space="preserve">The position vector </w:t>
      </w:r>
      <m:oMath>
        <m:sSub>
          <m:sSubPr>
            <m:ctrlPr>
              <w:rPr>
                <w:rFonts w:ascii="Cambria Math" w:hAnsi="Cambria Math"/>
                <w:i/>
              </w:rPr>
            </m:ctrlPr>
          </m:sSubPr>
          <m:e>
            <m:r>
              <w:rPr>
                <w:rFonts w:ascii="Cambria Math" w:hAnsi="Cambria Math"/>
              </w:rPr>
              <m:t>R</m:t>
            </m:r>
          </m:e>
          <m:sub>
            <m:r>
              <w:rPr>
                <w:rFonts w:ascii="Cambria Math" w:hAnsi="Cambria Math"/>
              </w:rPr>
              <m:t>A2</m:t>
            </m:r>
          </m:sub>
        </m:sSub>
      </m:oMath>
      <w:r w:rsidRPr="009C567D">
        <w:t xml:space="preserve"> (</w:t>
      </w:r>
      <m:oMath>
        <m:sSub>
          <m:sSubPr>
            <m:ctrlPr>
              <w:rPr>
                <w:rFonts w:ascii="Cambria Math" w:hAnsi="Cambria Math"/>
                <w:i/>
              </w:rPr>
            </m:ctrlPr>
          </m:sSubPr>
          <m:e>
            <m:r>
              <w:rPr>
                <w:rFonts w:ascii="Cambria Math" w:hAnsi="Cambria Math"/>
              </w:rPr>
              <m:t>R</m:t>
            </m:r>
          </m:e>
          <m:sub>
            <m:r>
              <w:rPr>
                <w:rFonts w:ascii="Cambria Math" w:hAnsi="Cambria Math"/>
              </w:rPr>
              <m:t>A2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A2</m:t>
            </m:r>
          </m:sub>
        </m:sSub>
        <m:sSub>
          <m:sSubPr>
            <m:ctrlPr>
              <w:rPr>
                <w:rFonts w:ascii="Cambria Math" w:hAnsi="Cambria Math"/>
                <w:i/>
              </w:rPr>
            </m:ctrlPr>
          </m:sSubPr>
          <m:e>
            <m:r>
              <w:rPr>
                <w:rFonts w:ascii="Cambria Math" w:hAnsi="Cambria Math"/>
              </w:rPr>
              <m:t>V</m:t>
            </m:r>
          </m:e>
          <m:sub>
            <m:r>
              <w:rPr>
                <w:rFonts w:ascii="Cambria Math" w:hAnsi="Cambria Math"/>
              </w:rPr>
              <m:t>A2</m:t>
            </m:r>
          </m:sub>
        </m:sSub>
      </m:oMath>
      <w:r w:rsidRPr="009C567D">
        <w:t xml:space="preserve">, </w:t>
      </w:r>
      <m:oMath>
        <m:sSub>
          <m:sSubPr>
            <m:ctrlPr>
              <w:rPr>
                <w:rFonts w:ascii="Cambria Math" w:hAnsi="Cambria Math"/>
                <w:i/>
              </w:rPr>
            </m:ctrlPr>
          </m:sSubPr>
          <m:e>
            <m:r>
              <w:rPr>
                <w:rFonts w:ascii="Cambria Math" w:hAnsi="Cambria Math"/>
              </w:rPr>
              <m:t>r</m:t>
            </m:r>
          </m:e>
          <m:sub>
            <m:r>
              <w:rPr>
                <w:rFonts w:ascii="Cambria Math" w:hAnsi="Cambria Math"/>
              </w:rPr>
              <m:t>A2</m:t>
            </m:r>
          </m:sub>
        </m:sSub>
      </m:oMath>
      <w:r w:rsidRPr="009C567D">
        <w:t xml:space="preserve"> is the magnitude and </w:t>
      </w:r>
      <m:oMath>
        <m:sSub>
          <m:sSubPr>
            <m:ctrlPr>
              <w:rPr>
                <w:rFonts w:ascii="Cambria Math" w:hAnsi="Cambria Math"/>
                <w:i/>
              </w:rPr>
            </m:ctrlPr>
          </m:sSubPr>
          <m:e>
            <m:r>
              <w:rPr>
                <w:rFonts w:ascii="Cambria Math" w:hAnsi="Cambria Math"/>
              </w:rPr>
              <m:t>V</m:t>
            </m:r>
          </m:e>
          <m:sub>
            <m:r>
              <w:rPr>
                <w:rFonts w:ascii="Cambria Math" w:hAnsi="Cambria Math"/>
              </w:rPr>
              <m:t>A2</m:t>
            </m:r>
          </m:sub>
        </m:sSub>
      </m:oMath>
      <w:r w:rsidRPr="009C567D">
        <w:t xml:space="preserve"> is unit vector) extends from Station 2 to the integration element at the point A. The magnitude of this vector is the distance </w:t>
      </w:r>
      <m:oMath>
        <m:sSub>
          <m:sSubPr>
            <m:ctrlPr>
              <w:rPr>
                <w:rFonts w:ascii="Cambria Math" w:hAnsi="Cambria Math"/>
                <w:i/>
              </w:rPr>
            </m:ctrlPr>
          </m:sSubPr>
          <m:e>
            <m:r>
              <w:rPr>
                <w:rFonts w:ascii="Cambria Math" w:hAnsi="Cambria Math"/>
              </w:rPr>
              <m:t>r</m:t>
            </m:r>
          </m:e>
          <m:sub>
            <m:r>
              <w:rPr>
                <w:rFonts w:ascii="Cambria Math" w:hAnsi="Cambria Math"/>
              </w:rPr>
              <m:t>A2</m:t>
            </m:r>
          </m:sub>
        </m:sSub>
      </m:oMath>
      <w:r w:rsidRPr="009C567D">
        <w:t xml:space="preserve"> from Station 2 to the integration element at </w:t>
      </w:r>
      <m:oMath>
        <m:r>
          <w:rPr>
            <w:rFonts w:ascii="Cambria Math" w:hAnsi="Cambria Math"/>
          </w:rPr>
          <m:t>A(ρ,φ,z)</m:t>
        </m:r>
      </m:oMath>
      <w:r w:rsidRPr="009C567D">
        <w:t>:</w:t>
      </w:r>
    </w:p>
    <w:p w14:paraId="23AC5507"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2</m:t>
            </m:r>
          </m:sub>
        </m:sSub>
        <m:r>
          <m:rPr>
            <m:sty m:val="p"/>
          </m:rPr>
          <w:rPr>
            <w:rFonts w:ascii="Cambria Math" w:hAnsi="Cambria Math"/>
          </w:rPr>
          <m:t xml:space="preserve">=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d</m:t>
                    </m:r>
                  </m:e>
                </m:d>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e>
              <m:sup>
                <m:r>
                  <m:rPr>
                    <m:sty m:val="p"/>
                  </m:rPr>
                  <w:rPr>
                    <w:rFonts w:ascii="Cambria Math" w:hAnsi="Cambria Math"/>
                  </w:rPr>
                  <m:t>2</m:t>
                </m:r>
              </m:sup>
            </m:sSup>
          </m:e>
        </m:rad>
      </m:oMath>
      <w:r w:rsidRPr="009C567D">
        <w:tab/>
        <w:t>(71)</w:t>
      </w:r>
    </w:p>
    <w:p w14:paraId="2546B374" w14:textId="77777777" w:rsidR="0031075C" w:rsidRPr="009C567D" w:rsidRDefault="0031075C" w:rsidP="00C12F4D">
      <w:pPr>
        <w:tabs>
          <w:tab w:val="center" w:pos="4820"/>
          <w:tab w:val="right" w:pos="9639"/>
        </w:tabs>
        <w:spacing w:after="240"/>
        <w:jc w:val="both"/>
      </w:pPr>
      <w:r w:rsidRPr="009C567D">
        <w:t>Equation (71) can be reduced through using (60) yielding:</w:t>
      </w:r>
    </w:p>
    <w:p w14:paraId="245F2EAD" w14:textId="77777777" w:rsidR="0031075C" w:rsidRPr="009C567D" w:rsidRDefault="0031075C" w:rsidP="00C12F4D">
      <w:pPr>
        <w:pStyle w:val="Equation"/>
      </w:pPr>
      <w:r w:rsidRPr="009C567D">
        <w:tab/>
      </w:r>
      <w:r w:rsidRPr="009C567D">
        <w:tab/>
      </w:r>
      <m:oMath>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2</m:t>
            </m:r>
          </m:sub>
        </m:sSub>
        <m:r>
          <m:rPr>
            <m:sty m:val="p"/>
          </m:rPr>
          <w:rPr>
            <w:rFonts w:ascii="Cambria Math" w:hAnsi="Cambria Math"/>
          </w:rPr>
          <m:t xml:space="preserve">= </m:t>
        </m:r>
        <m:sSubSup>
          <m:sSubSupPr>
            <m:ctrlPr>
              <w:rPr>
                <w:rFonts w:ascii="Cambria Math" w:hAnsi="Cambria Math"/>
              </w:rPr>
            </m:ctrlPr>
          </m:sSubSupPr>
          <m:e>
            <m:r>
              <w:rPr>
                <w:rFonts w:ascii="Cambria Math" w:hAnsi="Cambria Math"/>
              </w:rPr>
              <m:t>r</m:t>
            </m:r>
          </m:e>
          <m:sub>
            <m:r>
              <m:rPr>
                <m:sty m:val="p"/>
              </m:rPr>
              <w:rPr>
                <w:rFonts w:ascii="Cambria Math" w:hAnsi="Cambria Math"/>
              </w:rPr>
              <m:t>2</m:t>
            </m:r>
          </m:sub>
          <m:sup>
            <m:r>
              <m:rPr>
                <m:sty m:val="p"/>
              </m:rPr>
              <w:rPr>
                <w:rFonts w:ascii="Cambria Math" w:hAnsi="Cambria Math"/>
              </w:rPr>
              <m:t>'</m:t>
            </m:r>
          </m:sup>
        </m:sSubSup>
        <m:sSub>
          <m:sSubPr>
            <m:ctrlPr>
              <w:rPr>
                <w:rFonts w:ascii="Cambria Math" w:hAnsi="Cambria Math"/>
              </w:rPr>
            </m:ctrlPr>
          </m:sSubPr>
          <m:e>
            <m:r>
              <w:rPr>
                <w:rFonts w:ascii="Cambria Math" w:hAnsi="Cambria Math"/>
              </w:rPr>
              <m:t>D</m:t>
            </m:r>
          </m:e>
          <m:sub>
            <m:r>
              <w:rPr>
                <w:rFonts w:ascii="Cambria Math" w:hAnsi="Cambria Math"/>
              </w:rPr>
              <m:t>A</m:t>
            </m:r>
            <m:r>
              <m:rPr>
                <m:sty m:val="p"/>
              </m:rPr>
              <w:rPr>
                <w:rFonts w:ascii="Cambria Math" w:hAnsi="Cambria Math"/>
              </w:rPr>
              <m:t>2</m:t>
            </m:r>
          </m:sub>
        </m:sSub>
      </m:oMath>
    </w:p>
    <w:p w14:paraId="728E6BE6" w14:textId="77777777" w:rsidR="0031075C" w:rsidRPr="009C567D" w:rsidRDefault="0031075C" w:rsidP="00C12F4D">
      <w:pPr>
        <w:pStyle w:val="Equation"/>
      </w:pPr>
      <w:r w:rsidRPr="009C567D">
        <w:tab/>
      </w:r>
      <w:r w:rsidRPr="009C567D">
        <w:tab/>
      </w:r>
      <m:oMath>
        <m:sSub>
          <m:sSubPr>
            <m:ctrlPr>
              <w:rPr>
                <w:rFonts w:ascii="Cambria Math" w:hAnsi="Cambria Math"/>
              </w:rPr>
            </m:ctrlPr>
          </m:sSubPr>
          <m:e>
            <m:r>
              <w:rPr>
                <w:rFonts w:ascii="Cambria Math" w:hAnsi="Cambria Math"/>
              </w:rPr>
              <m:t>D</m:t>
            </m:r>
          </m:e>
          <m:sub>
            <m:r>
              <w:rPr>
                <w:rFonts w:ascii="Cambria Math" w:hAnsi="Cambria Math"/>
              </w:rPr>
              <m:t>A</m:t>
            </m:r>
            <m:r>
              <m:rPr>
                <m:sty m:val="p"/>
              </m:rPr>
              <w:rPr>
                <w:rFonts w:ascii="Cambria Math" w:hAnsi="Cambria Math"/>
              </w:rPr>
              <m:t>2</m:t>
            </m:r>
          </m:sub>
        </m:sSub>
        <m:r>
          <m:rPr>
            <m:sty m:val="p"/>
          </m:rPr>
          <w:rPr>
            <w:rFonts w:ascii="Cambria Math" w:hAnsi="Cambria Math"/>
          </w:rPr>
          <m:t xml:space="preserve">= </m:t>
        </m:r>
        <m:rad>
          <m:radPr>
            <m:degHide m:val="1"/>
            <m:ctrlPr>
              <w:rPr>
                <w:rFonts w:ascii="Cambria Math" w:hAnsi="Cambria Math"/>
              </w:rPr>
            </m:ctrlPr>
          </m:radPr>
          <m:deg/>
          <m:e>
            <m:r>
              <m:rPr>
                <m:sty m:val="p"/>
              </m:rPr>
              <w:rPr>
                <w:rFonts w:ascii="Cambria Math" w:hAnsi="Cambria Math"/>
              </w:rPr>
              <m:t xml:space="preserve">1+ </m:t>
            </m:r>
            <m:d>
              <m:dPr>
                <m:begChr m:val="{"/>
                <m:endChr m:val="}"/>
                <m:ctrlPr>
                  <w:rPr>
                    <w:rFonts w:ascii="Cambria Math" w:hAnsi="Cambria Math"/>
                  </w:rPr>
                </m:ctrlPr>
              </m:dPr>
              <m:e>
                <m:sSup>
                  <m:sSupPr>
                    <m:ctrlPr>
                      <w:rPr>
                        <w:rFonts w:ascii="Cambria Math" w:hAnsi="Cambria Math"/>
                      </w:rPr>
                    </m:ctrlPr>
                  </m:sSupPr>
                  <m:e>
                    <m:r>
                      <w:rPr>
                        <w:rFonts w:ascii="Cambria Math" w:hAnsi="Cambria Math"/>
                      </w:rPr>
                      <m:t>ρ</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r>
                  <m:rPr>
                    <m:sty m:val="p"/>
                  </m:rPr>
                  <w:rPr>
                    <w:rFonts w:ascii="Cambria Math" w:hAnsi="Cambria Math"/>
                  </w:rPr>
                  <m:t>+2</m:t>
                </m:r>
                <m:r>
                  <w:rPr>
                    <w:rFonts w:ascii="Cambria Math" w:hAnsi="Cambria Math"/>
                  </w:rPr>
                  <m:t>ρ</m:t>
                </m:r>
                <m:sSubSup>
                  <m:sSubSupPr>
                    <m:ctrlPr>
                      <w:rPr>
                        <w:rFonts w:ascii="Cambria Math" w:hAnsi="Cambria Math"/>
                      </w:rPr>
                    </m:ctrlPr>
                  </m:sSubSupPr>
                  <m:e>
                    <m:r>
                      <w:rPr>
                        <w:rFonts w:ascii="Cambria Math" w:hAnsi="Cambria Math"/>
                      </w:rPr>
                      <m:t>d</m:t>
                    </m:r>
                  </m:e>
                  <m:sub>
                    <m:r>
                      <m:rPr>
                        <m:sty m:val="p"/>
                      </m:rPr>
                      <w:rPr>
                        <w:rFonts w:ascii="Cambria Math" w:hAnsi="Cambria Math"/>
                      </w:rPr>
                      <m:t>2</m:t>
                    </m:r>
                  </m:sub>
                  <m:sup>
                    <m:r>
                      <m:rPr>
                        <m:sty m:val="p"/>
                      </m:rPr>
                      <w:rPr>
                        <w:rFonts w:ascii="Cambria Math" w:hAnsi="Cambria Math"/>
                      </w:rPr>
                      <m:t>'</m:t>
                    </m:r>
                  </m:sup>
                </m:sSubSup>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Sup>
                          <m:sSubSupPr>
                            <m:ctrlPr>
                              <w:rPr>
                                <w:rFonts w:ascii="Cambria Math" w:hAnsi="Cambria Math"/>
                              </w:rPr>
                            </m:ctrlPr>
                          </m:sSubSupPr>
                          <m:e>
                            <m:r>
                              <w:rPr>
                                <w:rFonts w:ascii="Cambria Math" w:hAnsi="Cambria Math"/>
                              </w:rPr>
                              <m:t>α</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m:t>
                        </m:r>
                        <m:r>
                          <w:rPr>
                            <w:rFonts w:ascii="Cambria Math" w:hAnsi="Cambria Math"/>
                          </w:rPr>
                          <m:t>φ</m:t>
                        </m:r>
                      </m:e>
                    </m:d>
                    <m:r>
                      <m:rPr>
                        <m:sty m:val="p"/>
                      </m:rPr>
                      <w:rPr>
                        <w:rFonts w:ascii="Cambria Math" w:hAnsi="Cambria Math"/>
                      </w:rPr>
                      <m:t>+2</m:t>
                    </m:r>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r>
                      <w:rPr>
                        <w:rFonts w:ascii="Cambria Math" w:hAnsi="Cambria Math"/>
                      </w:rPr>
                      <m:t>z</m:t>
                    </m:r>
                  </m:e>
                </m:func>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w:rPr>
                            <w:rFonts w:ascii="Cambria Math" w:hAnsi="Cambria Math"/>
                          </w:rPr>
                          <m:t>r</m:t>
                        </m:r>
                      </m:e>
                      <m:sub>
                        <m:r>
                          <m:rPr>
                            <m:sty m:val="p"/>
                          </m:rPr>
                          <w:rPr>
                            <w:rFonts w:ascii="Cambria Math" w:hAnsi="Cambria Math"/>
                          </w:rPr>
                          <m:t>2</m:t>
                        </m:r>
                      </m:sub>
                      <m:sup>
                        <m:r>
                          <m:rPr>
                            <m:sty m:val="p"/>
                          </m:rPr>
                          <w:rPr>
                            <w:rFonts w:ascii="Cambria Math" w:hAnsi="Cambria Math"/>
                          </w:rPr>
                          <m:t>'</m:t>
                        </m:r>
                      </m:sup>
                    </m:sSubSup>
                  </m:e>
                </m:d>
              </m:e>
              <m:sup>
                <m:r>
                  <m:rPr>
                    <m:sty m:val="p"/>
                  </m:rPr>
                  <w:rPr>
                    <w:rFonts w:ascii="Cambria Math" w:hAnsi="Cambria Math"/>
                  </w:rPr>
                  <m:t>2</m:t>
                </m:r>
              </m:sup>
            </m:sSup>
          </m:e>
        </m:rad>
      </m:oMath>
    </w:p>
    <w:p w14:paraId="5CCE5A94" w14:textId="77777777" w:rsidR="0031075C" w:rsidRPr="009C567D" w:rsidRDefault="0031075C" w:rsidP="00C12F4D">
      <w:pPr>
        <w:pStyle w:val="Equation"/>
      </w:pPr>
      <w:r w:rsidRPr="009C567D">
        <w:tab/>
      </w:r>
      <w:r w:rsidRPr="009C567D">
        <w:tab/>
      </w:r>
      <m:oMath>
        <m:sSubSup>
          <m:sSubSupPr>
            <m:ctrlPr>
              <w:rPr>
                <w:rFonts w:ascii="Cambria Math" w:hAnsi="Cambria Math"/>
              </w:rPr>
            </m:ctrlPr>
          </m:sSubSupPr>
          <m:e>
            <m:r>
              <w:rPr>
                <w:rFonts w:ascii="Cambria Math" w:hAnsi="Cambria Math"/>
              </w:rPr>
              <m:t>r</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 xml:space="preserve">=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w:rPr>
                            <w:rFonts w:ascii="Cambria Math" w:hAnsi="Cambria Math"/>
                          </w:rPr>
                          <m:t>d</m:t>
                        </m:r>
                      </m:e>
                      <m:sub>
                        <m:r>
                          <m:rPr>
                            <m:sty m:val="p"/>
                          </m:rPr>
                          <w:rPr>
                            <w:rFonts w:ascii="Cambria Math" w:hAnsi="Cambria Math"/>
                          </w:rPr>
                          <m:t>2</m:t>
                        </m:r>
                      </m:sub>
                      <m:sup>
                        <m:r>
                          <m:rPr>
                            <m:sty m:val="p"/>
                          </m:rPr>
                          <w:rPr>
                            <w:rFonts w:ascii="Cambria Math" w:hAnsi="Cambria Math"/>
                          </w:rPr>
                          <m:t>'</m:t>
                        </m:r>
                      </m:sup>
                    </m:sSub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e>
              <m:sup>
                <m:r>
                  <m:rPr>
                    <m:sty m:val="p"/>
                  </m:rPr>
                  <w:rPr>
                    <w:rFonts w:ascii="Cambria Math" w:hAnsi="Cambria Math"/>
                  </w:rPr>
                  <m:t>2</m:t>
                </m:r>
              </m:sup>
            </m:sSup>
          </m:e>
        </m:rad>
        <m:r>
          <m:rPr>
            <m:sty m:val="p"/>
          </m:rPr>
          <w:rPr>
            <w:rFonts w:ascii="Cambria Math" w:hAnsi="Cambria Math"/>
          </w:rPr>
          <m:t xml:space="preserve"> ,     </m:t>
        </m:r>
        <m:sSubSup>
          <m:sSubSupPr>
            <m:ctrlPr>
              <w:rPr>
                <w:rFonts w:ascii="Cambria Math" w:hAnsi="Cambria Math"/>
              </w:rPr>
            </m:ctrlPr>
          </m:sSubSupPr>
          <m:e>
            <m:r>
              <w:rPr>
                <w:rFonts w:ascii="Cambria Math" w:hAnsi="Cambria Math"/>
              </w:rPr>
              <m:t>d</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d</m:t>
                    </m:r>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0</m:t>
                </m:r>
              </m:sub>
              <m:sup>
                <m:r>
                  <m:rPr>
                    <m:sty m:val="p"/>
                  </m:rPr>
                  <w:rPr>
                    <w:rFonts w:ascii="Cambria Math" w:hAnsi="Cambria Math"/>
                  </w:rPr>
                  <m:t>2</m:t>
                </m:r>
              </m:sup>
            </m:sSubSup>
          </m:e>
        </m:rad>
      </m:oMath>
      <w:r w:rsidRPr="009C567D">
        <w:tab/>
        <w:t>(72)</w:t>
      </w:r>
    </w:p>
    <w:p w14:paraId="7375BBB3" w14:textId="77777777" w:rsidR="0031075C" w:rsidRPr="009C567D" w:rsidRDefault="0031075C" w:rsidP="00C12F4D">
      <w:pPr>
        <w:pStyle w:val="Equation"/>
      </w:pPr>
      <w:r w:rsidRPr="009C567D">
        <w:tab/>
      </w:r>
      <w:r w:rsidRPr="009C567D">
        <w:tab/>
      </w:r>
      <m:oMath>
        <m:sSub>
          <m:sSubPr>
            <m:ctrlPr>
              <w:rPr>
                <w:rFonts w:ascii="Cambria Math" w:hAnsi="Cambria Math"/>
              </w:rPr>
            </m:ctrlPr>
          </m:sSubPr>
          <m:e>
            <m:r>
              <m:rPr>
                <m:sty m:val="bi"/>
              </m:rPr>
              <w:rPr>
                <w:rFonts w:ascii="Cambria Math" w:hAnsi="Cambria Math"/>
              </w:rPr>
              <m:t>R</m:t>
            </m:r>
          </m:e>
          <m:sub>
            <m:r>
              <m:rPr>
                <m:sty m:val="bi"/>
              </m:rPr>
              <w:rPr>
                <w:rFonts w:ascii="Cambria Math" w:hAnsi="Cambria Math"/>
              </w:rPr>
              <m:t>A</m:t>
            </m:r>
            <m:r>
              <m:rPr>
                <m:sty m:val="b"/>
              </m:rPr>
              <w:rPr>
                <w:rFonts w:ascii="Cambria Math" w:hAnsi="Cambria Math"/>
              </w:rPr>
              <m:t>2</m:t>
            </m:r>
          </m:sub>
        </m:sSub>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φ</m:t>
        </m:r>
        <m:r>
          <m:rPr>
            <m:sty m:val="p"/>
          </m:rPr>
          <w:rPr>
            <w:rFonts w:ascii="Cambria Math" w:hAnsi="Cambria Math"/>
          </w:rPr>
          <m:t>,</m:t>
        </m:r>
        <m:r>
          <w:rPr>
            <w:rFonts w:ascii="Cambria Math" w:hAnsi="Cambria Math"/>
          </w:rPr>
          <m:t>z</m:t>
        </m:r>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x'</m:t>
                  </m:r>
                </m:e>
              </m:mr>
              <m:mr>
                <m:e>
                  <m:r>
                    <m:rPr>
                      <m:sty m:val="p"/>
                    </m:rPr>
                    <w:rPr>
                      <w:rFonts w:ascii="Cambria Math" w:hAnsi="Cambria Math"/>
                    </w:rPr>
                    <m:t>y'</m:t>
                  </m:r>
                </m:e>
              </m:mr>
              <m:mr>
                <m:e>
                  <m:r>
                    <w:rPr>
                      <w:rFonts w:ascii="Cambria Math" w:hAnsi="Cambria Math"/>
                    </w:rPr>
                    <m:t>z</m:t>
                  </m:r>
                  <m:r>
                    <m:rPr>
                      <m:sty m:val="p"/>
                    </m:rPr>
                    <w:rPr>
                      <w:rFonts w:ascii="Cambria Math" w:hAnsi="Cambria Math"/>
                    </w:rPr>
                    <m:t>'</m:t>
                  </m:r>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r>
                    <m:rPr>
                      <m:sty m:val="p"/>
                    </m:rPr>
                    <w:rPr>
                      <w:rFonts w:ascii="Cambria Math" w:hAnsi="Cambria Math"/>
                    </w:rPr>
                    <m:t>-</m:t>
                  </m:r>
                  <m:r>
                    <w:rPr>
                      <w:rFonts w:ascii="Cambria Math" w:hAnsi="Cambria Math"/>
                    </w:rPr>
                    <m:t>d</m:t>
                  </m:r>
                </m:e>
              </m:mr>
              <m:m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e>
              </m:mr>
              <m:m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mr>
            </m:m>
          </m:e>
        </m:d>
      </m:oMath>
      <w:r w:rsidRPr="009C567D">
        <w:tab/>
        <w:t>(73)</w:t>
      </w:r>
    </w:p>
    <w:p w14:paraId="06AEBD5D" w14:textId="77777777" w:rsidR="0031075C" w:rsidRPr="009C567D" w:rsidRDefault="0031075C" w:rsidP="00CE1C20">
      <w:pPr>
        <w:spacing w:after="240"/>
      </w:pPr>
      <w:r w:rsidRPr="009C567D">
        <w:t xml:space="preserve">The direction of the vector </w:t>
      </w:r>
      <m:oMath>
        <m:sSub>
          <m:sSubPr>
            <m:ctrlPr>
              <w:rPr>
                <w:rFonts w:ascii="Cambria Math" w:hAnsi="Cambria Math"/>
                <w:i/>
              </w:rPr>
            </m:ctrlPr>
          </m:sSubPr>
          <m:e>
            <m:r>
              <w:rPr>
                <w:rFonts w:ascii="Cambria Math" w:hAnsi="Cambria Math"/>
              </w:rPr>
              <m:t>R</m:t>
            </m:r>
          </m:e>
          <m:sub>
            <m:r>
              <w:rPr>
                <w:rFonts w:ascii="Cambria Math" w:hAnsi="Cambria Math"/>
              </w:rPr>
              <m:t>A2</m:t>
            </m:r>
          </m:sub>
        </m:sSub>
      </m:oMath>
      <w:r w:rsidRPr="009C567D">
        <w:t xml:space="preserve">is given by the unit vector </w:t>
      </w:r>
      <m:oMath>
        <m:sSub>
          <m:sSubPr>
            <m:ctrlPr>
              <w:rPr>
                <w:rFonts w:ascii="Cambria Math" w:hAnsi="Cambria Math"/>
                <w:i/>
              </w:rPr>
            </m:ctrlPr>
          </m:sSubPr>
          <m:e>
            <m:r>
              <w:rPr>
                <w:rFonts w:ascii="Cambria Math" w:hAnsi="Cambria Math"/>
              </w:rPr>
              <m:t>V</m:t>
            </m:r>
          </m:e>
          <m:sub>
            <m:r>
              <w:rPr>
                <w:rFonts w:ascii="Cambria Math" w:hAnsi="Cambria Math"/>
              </w:rPr>
              <m:t>A2</m:t>
            </m:r>
          </m:sub>
        </m:sSub>
      </m:oMath>
      <w:r w:rsidRPr="009C567D">
        <w:t>:</w:t>
      </w:r>
    </w:p>
    <w:p w14:paraId="78A34BA9"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V</m:t>
            </m:r>
          </m:e>
          <m:sub>
            <m:r>
              <w:rPr>
                <w:rFonts w:ascii="Cambria Math" w:hAnsi="Cambria Math"/>
              </w:rPr>
              <m:t>A</m:t>
            </m:r>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Sup>
              <m:sSubSupPr>
                <m:ctrlPr>
                  <w:rPr>
                    <w:rFonts w:ascii="Cambria Math" w:hAnsi="Cambria Math"/>
                  </w:rPr>
                </m:ctrlPr>
              </m:sSubSupPr>
              <m:e>
                <m:r>
                  <w:rPr>
                    <w:rFonts w:ascii="Cambria Math" w:hAnsi="Cambria Math"/>
                  </w:rPr>
                  <m:t>r</m:t>
                </m:r>
              </m:e>
              <m:sub>
                <m:r>
                  <w:rPr>
                    <w:rFonts w:ascii="Cambria Math" w:hAnsi="Cambria Math"/>
                  </w:rPr>
                  <m:t>A</m:t>
                </m:r>
                <m:r>
                  <m:rPr>
                    <m:sty m:val="p"/>
                  </m:rPr>
                  <w:rPr>
                    <w:rFonts w:ascii="Cambria Math" w:hAnsi="Cambria Math"/>
                  </w:rPr>
                  <m:t>2</m:t>
                </m:r>
              </m:sub>
              <m:sup>
                <m:r>
                  <m:rPr>
                    <m:sty m:val="p"/>
                  </m:rPr>
                  <w:rPr>
                    <w:rFonts w:ascii="Cambria Math" w:hAnsi="Cambria Math"/>
                  </w:rPr>
                  <m:t>'</m:t>
                </m:r>
              </m:sup>
            </m:sSubSup>
          </m:den>
        </m:f>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r>
                    <m:rPr>
                      <m:sty m:val="p"/>
                    </m:rPr>
                    <w:rPr>
                      <w:rFonts w:ascii="Cambria Math" w:hAnsi="Cambria Math"/>
                    </w:rPr>
                    <m:t>-</m:t>
                  </m:r>
                  <m:r>
                    <w:rPr>
                      <w:rFonts w:ascii="Cambria Math" w:hAnsi="Cambria Math"/>
                    </w:rPr>
                    <m:t>d</m:t>
                  </m:r>
                </m:e>
              </m:mr>
              <m:mr>
                <m:e>
                  <m:r>
                    <w:rPr>
                      <w:rFonts w:ascii="Cambria Math" w:hAnsi="Cambria Math"/>
                    </w:rPr>
                    <m:t>y</m:t>
                  </m:r>
                </m:e>
              </m:mr>
              <m:mr>
                <m:e>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mr>
            </m:m>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Sup>
              <m:sSubSupPr>
                <m:ctrlPr>
                  <w:rPr>
                    <w:rFonts w:ascii="Cambria Math" w:hAnsi="Cambria Math"/>
                  </w:rPr>
                </m:ctrlPr>
              </m:sSubSupPr>
              <m:e>
                <m:r>
                  <w:rPr>
                    <w:rFonts w:ascii="Cambria Math" w:hAnsi="Cambria Math"/>
                  </w:rPr>
                  <m:t>r</m:t>
                </m:r>
              </m:e>
              <m:sub>
                <m:r>
                  <m:rPr>
                    <m:sty m:val="p"/>
                  </m:rPr>
                  <w:rPr>
                    <w:rFonts w:ascii="Cambria Math" w:hAnsi="Cambria Math"/>
                  </w:rPr>
                  <m:t>2</m:t>
                </m:r>
              </m:sub>
              <m:sup>
                <m:r>
                  <m:rPr>
                    <m:sty m:val="p"/>
                  </m:rPr>
                  <w:rPr>
                    <w:rFonts w:ascii="Cambria Math" w:hAnsi="Cambria Math"/>
                  </w:rPr>
                  <m:t>'</m:t>
                </m:r>
              </m:sup>
            </m:sSubSup>
            <m:sSub>
              <m:sSubPr>
                <m:ctrlPr>
                  <w:rPr>
                    <w:rFonts w:ascii="Cambria Math" w:hAnsi="Cambria Math"/>
                  </w:rPr>
                </m:ctrlPr>
              </m:sSubPr>
              <m:e>
                <m:r>
                  <w:rPr>
                    <w:rFonts w:ascii="Cambria Math" w:hAnsi="Cambria Math"/>
                  </w:rPr>
                  <m:t>D</m:t>
                </m:r>
              </m:e>
              <m:sub>
                <m:r>
                  <w:rPr>
                    <w:rFonts w:ascii="Cambria Math" w:hAnsi="Cambria Math"/>
                  </w:rPr>
                  <m:t>A</m:t>
                </m:r>
                <m:r>
                  <m:rPr>
                    <m:sty m:val="p"/>
                  </m:rPr>
                  <w:rPr>
                    <w:rFonts w:ascii="Cambria Math" w:hAnsi="Cambria Math"/>
                  </w:rPr>
                  <m:t>2</m:t>
                </m:r>
              </m:sub>
            </m:sSub>
          </m:den>
        </m:f>
        <m:d>
          <m:dPr>
            <m:begChr m:val="["/>
            <m:endChr m:val="]"/>
            <m:ctrlPr>
              <w:rPr>
                <w:rFonts w:ascii="Cambria Math" w:hAnsi="Cambria Math"/>
              </w:rPr>
            </m:ctrlPr>
          </m:dPr>
          <m:e>
            <m:m>
              <m:mPr>
                <m:mcs>
                  <m:mc>
                    <m:mcPr>
                      <m:count m:val="1"/>
                      <m:mcJc m:val="center"/>
                    </m:mcPr>
                  </m:mc>
                </m:mcs>
                <m:ctrlPr>
                  <w:rPr>
                    <w:rFonts w:ascii="Cambria Math" w:hAnsi="Cambria Math"/>
                  </w:rPr>
                </m:ctrlPr>
              </m:mPr>
              <m:mr>
                <m:e>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e>
              </m:mr>
              <m:m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e>
              </m:mr>
              <m:m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r>
                    <m:rPr>
                      <m:sty m:val="p"/>
                    </m:rPr>
                    <w:rPr>
                      <w:rFonts w:ascii="Cambria Math" w:hAnsi="Cambria Math"/>
                    </w:rPr>
                    <m:t>+</m:t>
                  </m:r>
                  <m:r>
                    <w:rPr>
                      <w:rFonts w:ascii="Cambria Math" w:hAnsi="Cambria Math"/>
                    </w:rPr>
                    <m:t>z</m:t>
                  </m:r>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A</m:t>
                              </m:r>
                              <m:r>
                                <m:rPr>
                                  <m:sty m:val="p"/>
                                </m:rPr>
                                <w:rPr>
                                  <w:rFonts w:ascii="Cambria Math" w:hAnsi="Cambria Math"/>
                                </w:rPr>
                                <m:t>2</m:t>
                              </m:r>
                            </m:sub>
                          </m:sSub>
                        </m:e>
                      </m:func>
                    </m:e>
                  </m:func>
                </m:e>
              </m:m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A</m:t>
                              </m:r>
                              <m:r>
                                <m:rPr>
                                  <m:sty m:val="p"/>
                                </m:rPr>
                                <w:rPr>
                                  <w:rFonts w:ascii="Cambria Math" w:hAnsi="Cambria Math"/>
                                </w:rPr>
                                <m:t>2</m:t>
                              </m:r>
                            </m:sub>
                          </m:sSub>
                        </m:e>
                      </m:func>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2</m:t>
                          </m:r>
                        </m:sub>
                      </m:sSub>
                    </m:e>
                  </m:func>
                </m:e>
              </m:mr>
            </m:m>
          </m:e>
        </m:d>
      </m:oMath>
      <w:r w:rsidRPr="009C567D">
        <w:tab/>
        <w:t>(74)</w:t>
      </w:r>
    </w:p>
    <w:p w14:paraId="2B9A790C" w14:textId="77777777" w:rsidR="0031075C" w:rsidRPr="009C567D" w:rsidRDefault="0031075C" w:rsidP="00CE1C20">
      <w:pPr>
        <w:tabs>
          <w:tab w:val="center" w:pos="4820"/>
          <w:tab w:val="right" w:pos="9639"/>
        </w:tabs>
        <w:spacing w:after="240"/>
      </w:pPr>
      <w:r w:rsidRPr="009C567D">
        <w:t>with:</w:t>
      </w:r>
    </w:p>
    <w:p w14:paraId="60229581" w14:textId="25DB88E6" w:rsidR="0031075C" w:rsidRPr="009C567D" w:rsidRDefault="00C12F4D" w:rsidP="00C12F4D">
      <w:pPr>
        <w:pStyle w:val="Equation"/>
      </w:pPr>
      <w:r w:rsidRPr="009C567D">
        <w:tab/>
      </w:r>
      <w:r w:rsidRPr="009C567D">
        <w:tab/>
      </w:r>
      <m:oMath>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m:rPr>
                <m:sty m:val="p"/>
              </m:rPr>
              <w:rPr>
                <w:rFonts w:ascii="Cambria Math" w:hAnsi="Cambria Math"/>
              </w:rPr>
              <m:t>2</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d</m:t>
                    </m:r>
                  </m:den>
                </m:f>
              </m:e>
            </m:d>
          </m:e>
        </m:func>
        <m:r>
          <m:rPr>
            <m:sty m:val="p"/>
          </m:rPr>
          <w:rPr>
            <w:rFonts w:ascii="Cambria Math" w:hAnsi="Cambria Math"/>
          </w:rPr>
          <m:t xml:space="preserve"> </m:t>
        </m:r>
      </m:oMath>
    </w:p>
    <w:p w14:paraId="29CE4F08" w14:textId="77777777" w:rsidR="0031075C" w:rsidRPr="009C567D" w:rsidRDefault="0031075C" w:rsidP="00C12F4D">
      <w:pPr>
        <w:pStyle w:val="Equation"/>
      </w:pPr>
      <w:r w:rsidRPr="009C567D">
        <w:tab/>
      </w:r>
      <w:r w:rsidRPr="009C567D">
        <w:tab/>
      </w:r>
      <m:oMath>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2</m:t>
            </m:r>
          </m:sub>
        </m:sSub>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r>
                      <m:rPr>
                        <m:sty m:val="p"/>
                      </m:rPr>
                      <w:rPr>
                        <w:rFonts w:ascii="Cambria Math" w:hAnsi="Cambria Math"/>
                      </w:rPr>
                      <m:t>+</m:t>
                    </m:r>
                    <m:r>
                      <w:rPr>
                        <w:rFonts w:ascii="Cambria Math" w:hAnsi="Cambria Math"/>
                      </w:rPr>
                      <m:t>z</m:t>
                    </m:r>
                  </m:num>
                  <m:den>
                    <m:sSubSup>
                      <m:sSubSupPr>
                        <m:ctrlPr>
                          <w:rPr>
                            <w:rFonts w:ascii="Cambria Math" w:hAnsi="Cambria Math"/>
                          </w:rPr>
                        </m:ctrlPr>
                      </m:sSubSupPr>
                      <m:e>
                        <m:r>
                          <w:rPr>
                            <w:rFonts w:ascii="Cambria Math" w:hAnsi="Cambria Math"/>
                          </w:rPr>
                          <m:t>r</m:t>
                        </m:r>
                      </m:e>
                      <m:sub>
                        <m:r>
                          <m:rPr>
                            <m:sty m:val="p"/>
                          </m:rPr>
                          <w:rPr>
                            <w:rFonts w:ascii="Cambria Math" w:hAnsi="Cambria Math"/>
                          </w:rPr>
                          <m:t>2</m:t>
                        </m:r>
                      </m:sub>
                      <m:sup>
                        <m:r>
                          <m:rPr>
                            <m:sty m:val="p"/>
                          </m:rPr>
                          <w:rPr>
                            <w:rFonts w:ascii="Cambria Math" w:hAnsi="Cambria Math"/>
                          </w:rPr>
                          <m:t>'</m:t>
                        </m:r>
                      </m:sup>
                    </m:sSubSup>
                    <m:sSub>
                      <m:sSubPr>
                        <m:ctrlPr>
                          <w:rPr>
                            <w:rFonts w:ascii="Cambria Math" w:hAnsi="Cambria Math"/>
                          </w:rPr>
                        </m:ctrlPr>
                      </m:sSubPr>
                      <m:e>
                        <m:r>
                          <w:rPr>
                            <w:rFonts w:ascii="Cambria Math" w:hAnsi="Cambria Math"/>
                          </w:rPr>
                          <m:t>D</m:t>
                        </m:r>
                      </m:e>
                      <m:sub>
                        <m:r>
                          <w:rPr>
                            <w:rFonts w:ascii="Cambria Math" w:hAnsi="Cambria Math"/>
                          </w:rPr>
                          <m:t>A</m:t>
                        </m:r>
                        <m:r>
                          <m:rPr>
                            <m:sty m:val="p"/>
                          </m:rPr>
                          <w:rPr>
                            <w:rFonts w:ascii="Cambria Math" w:hAnsi="Cambria Math"/>
                          </w:rPr>
                          <m:t>2</m:t>
                        </m:r>
                      </m:sub>
                    </m:sSub>
                  </m:den>
                </m:f>
              </m:e>
            </m:d>
          </m:e>
        </m:func>
      </m:oMath>
      <w:r w:rsidRPr="009C567D">
        <w:tab/>
        <w:t>(75)</w:t>
      </w:r>
    </w:p>
    <w:p w14:paraId="6ABA9F39" w14:textId="77777777" w:rsidR="0031075C" w:rsidRPr="009C567D" w:rsidRDefault="0031075C" w:rsidP="00C12F4D">
      <w:pPr>
        <w:pStyle w:val="Equation"/>
      </w:pPr>
      <w:r w:rsidRPr="009C567D">
        <w:tab/>
      </w:r>
      <w:r w:rsidRPr="009C567D">
        <w:tab/>
      </w:r>
      <m:oMath>
        <m:sSub>
          <m:sSubPr>
            <m:ctrlPr>
              <w:rPr>
                <w:rFonts w:ascii="Cambria Math" w:hAnsi="Cambria Math"/>
              </w:rPr>
            </m:ctrlPr>
          </m:sSubPr>
          <m:e>
            <m:r>
              <w:rPr>
                <w:rFonts w:ascii="Cambria Math" w:hAnsi="Cambria Math"/>
              </w:rPr>
              <m:t>α</m:t>
            </m:r>
          </m:e>
          <m:sub>
            <m:r>
              <w:rPr>
                <w:rFonts w:ascii="Cambria Math" w:hAnsi="Cambria Math"/>
              </w:rPr>
              <m:t>A</m:t>
            </m:r>
            <m:r>
              <m:rPr>
                <m:sty m:val="p"/>
              </m:rPr>
              <w:rPr>
                <w:rFonts w:ascii="Cambria Math" w:hAnsi="Cambria Math"/>
              </w:rPr>
              <m:t>2</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num>
                  <m:den>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den>
                </m:f>
              </m:e>
            </m:d>
          </m:e>
        </m:func>
        <m:r>
          <m:rPr>
            <m:sty m:val="p"/>
          </m:rPr>
          <w:rPr>
            <w:rFonts w:ascii="Cambria Math" w:hAnsi="Cambria Math"/>
          </w:rPr>
          <m:t xml:space="preserve"> </m:t>
        </m:r>
      </m:oMath>
      <w:r w:rsidRPr="009C567D">
        <w:tab/>
        <w:t>(76)</w:t>
      </w:r>
    </w:p>
    <w:p w14:paraId="147B4C30" w14:textId="77777777" w:rsidR="0031075C" w:rsidRPr="009C567D" w:rsidRDefault="0031075C" w:rsidP="00CE1C20">
      <w:pPr>
        <w:spacing w:after="240"/>
      </w:pPr>
      <w:r w:rsidRPr="009C567D">
        <w:t xml:space="preserve">The off-boresight angle </w:t>
      </w:r>
      <m:oMath>
        <m:sSub>
          <m:sSubPr>
            <m:ctrlPr>
              <w:rPr>
                <w:rFonts w:ascii="Cambria Math" w:hAnsi="Cambria Math"/>
                <w:i/>
              </w:rPr>
            </m:ctrlPr>
          </m:sSubPr>
          <m:e>
            <m:r>
              <w:rPr>
                <w:rFonts w:ascii="Cambria Math" w:hAnsi="Cambria Math"/>
              </w:rPr>
              <m:t>θ</m:t>
            </m:r>
          </m:e>
          <m:sub>
            <m:r>
              <w:rPr>
                <w:rFonts w:ascii="Cambria Math" w:hAnsi="Cambria Math"/>
              </w:rPr>
              <m:t>b2</m:t>
            </m:r>
          </m:sub>
        </m:sSub>
      </m:oMath>
      <w:r w:rsidRPr="009C567D">
        <w:t xml:space="preserve"> between the point </w:t>
      </w:r>
      <m:oMath>
        <m:r>
          <w:rPr>
            <w:rFonts w:ascii="Cambria Math" w:hAnsi="Cambria Math"/>
          </w:rPr>
          <m:t>A</m:t>
        </m:r>
      </m:oMath>
      <w:r w:rsidRPr="009C567D">
        <w:t>(</w:t>
      </w:r>
      <w:r w:rsidRPr="009C567D">
        <w:rPr>
          <w:i/>
        </w:rPr>
        <w:t>x</w:t>
      </w:r>
      <w:r w:rsidRPr="009C567D">
        <w:rPr>
          <w:iCs/>
        </w:rPr>
        <w:t xml:space="preserve">, </w:t>
      </w:r>
      <w:r w:rsidRPr="009C567D">
        <w:rPr>
          <w:i/>
        </w:rPr>
        <w:t>y</w:t>
      </w:r>
      <w:r w:rsidRPr="009C567D">
        <w:t xml:space="preserve">, </w:t>
      </w:r>
      <w:r w:rsidRPr="009C567D">
        <w:rPr>
          <w:i/>
        </w:rPr>
        <w:t>h</w:t>
      </w:r>
      <w:r w:rsidRPr="009C567D">
        <w:t>) for the Station 2 antenna the angle:</w:t>
      </w:r>
    </w:p>
    <w:p w14:paraId="5926984A"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θ</m:t>
            </m:r>
          </m:e>
          <m:sub>
            <m:r>
              <w:rPr>
                <w:rFonts w:ascii="Cambria Math" w:hAnsi="Cambria Math"/>
              </w:rPr>
              <m:t>b</m:t>
            </m:r>
            <m:r>
              <m:rPr>
                <m:sty m:val="p"/>
              </m:rPr>
              <w:rPr>
                <w:rFonts w:ascii="Cambria Math" w:hAnsi="Cambria Math"/>
              </w:rPr>
              <m:t>2</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A</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20</m:t>
                    </m:r>
                  </m:sub>
                </m:sSub>
              </m:e>
            </m:d>
          </m:e>
        </m:func>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2</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2</m:t>
                        </m:r>
                      </m:sub>
                    </m:sSub>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α</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A</m:t>
                            </m:r>
                            <m:r>
                              <m:rPr>
                                <m:sty m:val="p"/>
                              </m:rPr>
                              <w:rPr>
                                <w:rFonts w:ascii="Cambria Math" w:hAnsi="Cambria Math"/>
                              </w:rPr>
                              <m:t>2</m:t>
                            </m:r>
                          </m:sub>
                        </m:sSub>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m:rPr>
                                <m:sty m:val="p"/>
                              </m:rPr>
                              <w:rPr>
                                <w:rFonts w:ascii="Cambria Math" w:hAnsi="Cambria Math"/>
                              </w:rPr>
                              <m:t>2</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2</m:t>
                            </m:r>
                          </m:sub>
                        </m:sSub>
                      </m:e>
                    </m:func>
                  </m:e>
                </m:func>
              </m:e>
            </m:d>
          </m:e>
        </m:func>
      </m:oMath>
      <w:r w:rsidRPr="009C567D">
        <w:tab/>
        <w:t>(77)</w:t>
      </w:r>
    </w:p>
    <w:p w14:paraId="38AD3A55" w14:textId="77777777" w:rsidR="0031075C" w:rsidRPr="009C567D" w:rsidRDefault="0031075C" w:rsidP="006E122B">
      <w:pPr>
        <w:tabs>
          <w:tab w:val="center" w:pos="4820"/>
          <w:tab w:val="right" w:pos="9639"/>
        </w:tabs>
        <w:jc w:val="both"/>
      </w:pPr>
      <w:r w:rsidRPr="009C567D">
        <w:t xml:space="preserve">In (77), </w:t>
      </w:r>
      <m:oMath>
        <m:sSub>
          <m:sSubPr>
            <m:ctrlPr>
              <w:rPr>
                <w:rFonts w:ascii="Cambria Math" w:hAnsi="Cambria Math"/>
                <w:i/>
              </w:rPr>
            </m:ctrlPr>
          </m:sSubPr>
          <m:e>
            <m:r>
              <w:rPr>
                <w:rFonts w:ascii="Cambria Math" w:hAnsi="Cambria Math"/>
              </w:rPr>
              <m:t>ε</m:t>
            </m:r>
          </m:e>
          <m:sub>
            <m:r>
              <w:rPr>
                <w:rFonts w:ascii="Cambria Math" w:hAnsi="Cambria Math"/>
              </w:rPr>
              <m:t>2</m:t>
            </m:r>
          </m:sub>
        </m:sSub>
      </m:oMath>
      <w:r w:rsidRPr="009C567D">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9C567D">
        <w:t xml:space="preserve"> are the elevation angle and the azimuth angle of boresight of Station 2 antenna, and they can be obtained from (25). </w:t>
      </w:r>
    </w:p>
    <w:p w14:paraId="68A3947C" w14:textId="77777777" w:rsidR="0031075C" w:rsidRPr="009C567D" w:rsidRDefault="0031075C" w:rsidP="006E122B">
      <w:pPr>
        <w:jc w:val="both"/>
      </w:pPr>
      <w:r w:rsidRPr="009C567D">
        <w:t xml:space="preserve">For the receiving antenna, the associated horizontal </w:t>
      </w:r>
      <m:oMath>
        <m:sSub>
          <m:sSubPr>
            <m:ctrlPr>
              <w:rPr>
                <w:rFonts w:ascii="Cambria Math" w:hAnsi="Cambria Math"/>
                <w:i/>
              </w:rPr>
            </m:ctrlPr>
          </m:sSubPr>
          <m:e>
            <m:acc>
              <m:accPr>
                <m:ctrlPr>
                  <w:rPr>
                    <w:rFonts w:ascii="Cambria Math" w:hAnsi="Cambria Math"/>
                    <w:i/>
                  </w:rPr>
                </m:ctrlPr>
              </m:accPr>
              <m:e>
                <m:r>
                  <w:rPr>
                    <w:rFonts w:ascii="Cambria Math" w:hAnsi="Cambria Math"/>
                  </w:rPr>
                  <m:t>h</m:t>
                </m:r>
              </m:e>
            </m:acc>
          </m:e>
          <m:sub>
            <m:r>
              <w:rPr>
                <w:rFonts w:ascii="Cambria Math" w:hAnsi="Cambria Math"/>
              </w:rPr>
              <m:t>A2</m:t>
            </m:r>
          </m:sub>
        </m:sSub>
      </m:oMath>
      <w:r w:rsidRPr="009C567D">
        <w:t xml:space="preserve"> and vertical </w:t>
      </w: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A2</m:t>
            </m:r>
          </m:sub>
        </m:sSub>
      </m:oMath>
      <w:r w:rsidRPr="009C567D">
        <w:t xml:space="preserve"> polarization vectors are:</w:t>
      </w:r>
    </w:p>
    <w:p w14:paraId="66844F6E"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A</m:t>
            </m:r>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2</m:t>
                </m:r>
              </m:sub>
            </m:sSub>
          </m:den>
        </m:f>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m:t>
                  </m:r>
                  <m:r>
                    <w:rPr>
                      <w:rFonts w:ascii="Cambria Math" w:hAnsi="Cambria Math"/>
                    </w:rPr>
                    <m:t>y</m:t>
                  </m:r>
                </m:e>
              </m:mr>
              <m:mr>
                <m:e>
                  <m:r>
                    <w:rPr>
                      <w:rFonts w:ascii="Cambria Math" w:hAnsi="Cambria Math"/>
                    </w:rPr>
                    <m:t>x</m:t>
                  </m:r>
                  <m:r>
                    <m:rPr>
                      <m:sty m:val="p"/>
                    </m:rPr>
                    <w:rPr>
                      <w:rFonts w:ascii="Cambria Math" w:hAnsi="Cambria Math"/>
                    </w:rPr>
                    <m:t>-</m:t>
                  </m:r>
                  <m:r>
                    <w:rPr>
                      <w:rFonts w:ascii="Cambria Math" w:hAnsi="Cambria Math"/>
                    </w:rPr>
                    <m:t>d</m:t>
                  </m:r>
                </m:e>
              </m:mr>
              <m:mr>
                <m:e>
                  <m:r>
                    <m:rPr>
                      <m:sty m:val="p"/>
                    </m:rPr>
                    <w:rPr>
                      <w:rFonts w:ascii="Cambria Math" w:hAnsi="Cambria Math"/>
                    </w:rPr>
                    <m:t>0</m:t>
                  </m:r>
                </m:e>
              </m:mr>
            </m:m>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2</m:t>
                </m:r>
              </m:sub>
            </m:sSub>
          </m:den>
        </m:f>
        <m:r>
          <m:rPr>
            <m:sty m:val="p"/>
          </m:rPr>
          <w:rPr>
            <w:rFonts w:ascii="Cambria Math" w:hAnsi="Cambria Math"/>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sin</m:t>
                      </m:r>
                    </m:fName>
                    <m:e>
                      <m:r>
                        <w:rPr>
                          <w:rFonts w:ascii="Cambria Math" w:hAnsi="Cambria Math"/>
                        </w:rPr>
                        <m:t>φ</m:t>
                      </m:r>
                      <m:r>
                        <m:rPr>
                          <m:sty m:val="p"/>
                        </m:rPr>
                        <w:rPr>
                          <w:rFonts w:ascii="Cambria Math" w:hAnsi="Cambria Math"/>
                        </w:rPr>
                        <m:t>)</m:t>
                      </m:r>
                    </m:e>
                  </m:func>
                </m:e>
              </m:mr>
              <m:mr>
                <m:e>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e>
              </m:mr>
              <m:mr>
                <m:e>
                  <m:r>
                    <m:rPr>
                      <m:sty m:val="p"/>
                    </m:rPr>
                    <w:rPr>
                      <w:rFonts w:ascii="Cambria Math" w:hAnsi="Cambria Math"/>
                    </w:rPr>
                    <m:t>0</m:t>
                  </m:r>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A</m:t>
                          </m:r>
                          <m:r>
                            <m:rPr>
                              <m:sty m:val="p"/>
                            </m:rPr>
                            <w:rPr>
                              <w:rFonts w:ascii="Cambria Math" w:hAnsi="Cambria Math"/>
                            </w:rPr>
                            <m:t>2</m:t>
                          </m:r>
                        </m:sub>
                      </m:sSub>
                    </m:e>
                  </m:func>
                </m:e>
              </m:m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A</m:t>
                          </m:r>
                          <m:r>
                            <m:rPr>
                              <m:sty m:val="p"/>
                            </m:rPr>
                            <w:rPr>
                              <w:rFonts w:ascii="Cambria Math" w:hAnsi="Cambria Math"/>
                            </w:rPr>
                            <m:t>2</m:t>
                          </m:r>
                        </m:sub>
                      </m:sSub>
                    </m:e>
                  </m:func>
                </m:e>
              </m:mr>
              <m:mr>
                <m:e>
                  <m:r>
                    <m:rPr>
                      <m:sty m:val="p"/>
                    </m:rPr>
                    <w:rPr>
                      <w:rFonts w:ascii="Cambria Math" w:hAnsi="Cambria Math"/>
                    </w:rPr>
                    <m:t>0</m:t>
                  </m:r>
                </m:e>
              </m:mr>
            </m:m>
          </m:e>
        </m:d>
      </m:oMath>
      <w:r w:rsidRPr="009C567D">
        <w:tab/>
        <w:t>(78)</w:t>
      </w:r>
    </w:p>
    <w:p w14:paraId="7CE82EDC"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m:t>
            </m:r>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Sup>
              <m:sSubSupPr>
                <m:ctrlPr>
                  <w:rPr>
                    <w:rFonts w:ascii="Cambria Math" w:hAnsi="Cambria Math"/>
                  </w:rPr>
                </m:ctrlPr>
              </m:sSubSupPr>
              <m:e>
                <m:r>
                  <w:rPr>
                    <w:rFonts w:ascii="Cambria Math" w:hAnsi="Cambria Math"/>
                  </w:rPr>
                  <m:t>r</m:t>
                </m:r>
              </m:e>
              <m:sub>
                <m:r>
                  <w:rPr>
                    <w:rFonts w:ascii="Cambria Math" w:hAnsi="Cambria Math"/>
                  </w:rPr>
                  <m:t>A</m:t>
                </m:r>
                <m:r>
                  <m:rPr>
                    <m:sty m:val="p"/>
                  </m:rPr>
                  <w:rPr>
                    <w:rFonts w:ascii="Cambria Math" w:hAnsi="Cambria Math"/>
                  </w:rPr>
                  <m:t>2</m:t>
                </m:r>
              </m:sub>
              <m:sup>
                <m:r>
                  <m:rPr>
                    <m:sty m:val="p"/>
                  </m:rPr>
                  <w:rPr>
                    <w:rFonts w:ascii="Cambria Math" w:hAnsi="Cambria Math"/>
                  </w:rPr>
                  <m:t>'</m:t>
                </m:r>
              </m:sup>
            </m:sSubSup>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2</m:t>
                </m:r>
              </m:sub>
            </m:sSub>
          </m:den>
        </m:f>
        <m:d>
          <m:dPr>
            <m:begChr m:val="["/>
            <m:endChr m:val="]"/>
            <m:ctrlPr>
              <w:rPr>
                <w:rFonts w:ascii="Cambria Math" w:hAnsi="Cambria Math"/>
              </w:rPr>
            </m:ctrlPr>
          </m:dPr>
          <m:e>
            <m:m>
              <m:mPr>
                <m:mcs>
                  <m:mc>
                    <m:mcPr>
                      <m:count m:val="1"/>
                      <m:mcJc m:val="center"/>
                    </m:mcPr>
                  </m:mc>
                </m:mcs>
                <m:ctrlPr>
                  <w:rPr>
                    <w:rFonts w:ascii="Cambria Math" w:hAnsi="Cambria Math"/>
                  </w:rPr>
                </m:ctrlPr>
              </m:mPr>
              <m:mr>
                <m:e>
                  <m:d>
                    <m:dPr>
                      <m:ctrlPr>
                        <w:rPr>
                          <w:rFonts w:ascii="Cambria Math" w:hAnsi="Cambria Math"/>
                        </w:rPr>
                      </m:ctrlPr>
                    </m:dPr>
                    <m:e>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d</m:t>
                      </m:r>
                    </m:e>
                  </m:d>
                </m:e>
              </m:mr>
              <m:mr>
                <m:e>
                  <m:d>
                    <m:dPr>
                      <m:ctrlPr>
                        <w:rPr>
                          <w:rFonts w:ascii="Cambria Math" w:hAnsi="Cambria Math"/>
                        </w:rPr>
                      </m:ctrlPr>
                    </m:dPr>
                    <m:e>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r>
                    <w:rPr>
                      <w:rFonts w:ascii="Cambria Math" w:hAnsi="Cambria Math"/>
                    </w:rPr>
                    <m:t>y</m:t>
                  </m:r>
                </m:e>
              </m:mr>
              <m:mr>
                <m:e>
                  <m:r>
                    <m:rPr>
                      <m:sty m:val="p"/>
                    </m:rPr>
                    <w:rPr>
                      <w:rFonts w:ascii="Cambria Math" w:hAnsi="Cambria Math"/>
                    </w:rPr>
                    <m:t>-</m:t>
                  </m:r>
                  <m:sSubSup>
                    <m:sSubSupPr>
                      <m:ctrlPr>
                        <w:rPr>
                          <w:rFonts w:ascii="Cambria Math" w:hAnsi="Cambria Math"/>
                        </w:rPr>
                      </m:ctrlPr>
                    </m:sSubSupPr>
                    <m:e>
                      <m:r>
                        <w:rPr>
                          <w:rFonts w:ascii="Cambria Math" w:hAnsi="Cambria Math"/>
                        </w:rPr>
                        <m:t>d</m:t>
                      </m:r>
                    </m:e>
                    <m:sub>
                      <m:r>
                        <w:rPr>
                          <w:rFonts w:ascii="Cambria Math" w:hAnsi="Cambria Math"/>
                        </w:rPr>
                        <m:t>B</m:t>
                      </m:r>
                      <m:r>
                        <m:rPr>
                          <m:sty m:val="p"/>
                        </m:rPr>
                        <w:rPr>
                          <w:rFonts w:ascii="Cambria Math" w:hAnsi="Cambria Math"/>
                        </w:rPr>
                        <m:t>2</m:t>
                      </m:r>
                    </m:sub>
                    <m:sup>
                      <m:r>
                        <m:rPr>
                          <m:sty m:val="p"/>
                        </m:rPr>
                        <w:rPr>
                          <w:rFonts w:ascii="Cambria Math" w:hAnsi="Cambria Math"/>
                        </w:rPr>
                        <m:t>2</m:t>
                      </m:r>
                    </m:sup>
                  </m:sSubSup>
                </m:e>
              </m:mr>
            </m:m>
          </m:e>
        </m:d>
      </m:oMath>
      <w:r w:rsidRPr="009C567D">
        <w:tab/>
        <w:t>(79)</w:t>
      </w:r>
    </w:p>
    <w:p w14:paraId="725AB072" w14:textId="77777777" w:rsidR="0031075C" w:rsidRPr="009C567D" w:rsidRDefault="0031075C" w:rsidP="00CE1C20">
      <w:pPr>
        <w:pStyle w:val="Equation"/>
      </w:pPr>
      <w:r w:rsidRPr="009C567D">
        <w:tab/>
      </w:r>
      <m:oMath>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m:t>
            </m:r>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B2</m:t>
                        </m:r>
                      </m:sub>
                      <m:sup>
                        <m:r>
                          <m:rPr>
                            <m:sty m:val="p"/>
                          </m:rPr>
                          <w:rPr>
                            <w:rFonts w:ascii="Cambria Math" w:hAnsi="Cambria Math"/>
                          </w:rPr>
                          <m:t>2</m:t>
                        </m:r>
                      </m:sup>
                    </m:sSubSup>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r>
                          <m:rPr>
                            <m:sty m:val="p"/>
                          </m:rPr>
                          <w:rPr>
                            <w:rFonts w:ascii="Cambria Math" w:hAnsi="Cambria Math"/>
                          </w:rPr>
                          <m:t>)</m:t>
                        </m:r>
                      </m:e>
                      <m:sup>
                        <m:r>
                          <m:rPr>
                            <m:sty m:val="p"/>
                          </m:rPr>
                          <w:rPr>
                            <w:rFonts w:ascii="Cambria Math" w:hAnsi="Cambria Math"/>
                          </w:rPr>
                          <m:t>2</m:t>
                        </m:r>
                      </m:sup>
                    </m:sSup>
                  </m:num>
                  <m:den>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r>
                          <m:rPr>
                            <m:sty m:val="p"/>
                          </m:rPr>
                          <w:rPr>
                            <w:rFonts w:ascii="Cambria Math" w:hAnsi="Cambria Math"/>
                          </w:rPr>
                          <m:t>)</m:t>
                        </m:r>
                      </m:e>
                      <m:sup>
                        <m:r>
                          <m:rPr>
                            <m:sty m:val="p"/>
                          </m:rPr>
                          <w:rPr>
                            <w:rFonts w:ascii="Cambria Math" w:hAnsi="Cambria Math"/>
                          </w:rPr>
                          <m:t>4</m:t>
                        </m:r>
                      </m:sup>
                    </m:sSup>
                  </m:num>
                  <m:den>
                    <m:sSubSup>
                      <m:sSubSupPr>
                        <m:ctrlPr>
                          <w:rPr>
                            <w:rFonts w:ascii="Cambria Math" w:hAnsi="Cambria Math"/>
                          </w:rPr>
                        </m:ctrlPr>
                      </m:sSubSupPr>
                      <m:e>
                        <m:r>
                          <w:rPr>
                            <w:rFonts w:ascii="Cambria Math" w:hAnsi="Cambria Math"/>
                          </w:rPr>
                          <m:t>r</m:t>
                        </m:r>
                      </m:e>
                      <m:sub>
                        <m:r>
                          <w:rPr>
                            <w:rFonts w:ascii="Cambria Math" w:hAnsi="Cambria Math"/>
                          </w:rPr>
                          <m:t>A</m:t>
                        </m:r>
                        <m:r>
                          <m:rPr>
                            <m:sty m:val="p"/>
                          </m:rPr>
                          <w:rPr>
                            <w:rFonts w:ascii="Cambria Math" w:hAnsi="Cambria Math"/>
                          </w:rPr>
                          <m:t>2</m:t>
                        </m:r>
                      </m:sub>
                      <m:sup>
                        <m:r>
                          <m:rPr>
                            <m:sty m:val="p"/>
                          </m:rPr>
                          <w:rPr>
                            <w:rFonts w:ascii="Cambria Math" w:hAnsi="Cambria Math"/>
                          </w:rPr>
                          <m:t>2</m:t>
                        </m:r>
                      </m:sup>
                    </m:sSubSup>
                  </m:den>
                </m:f>
                <m:r>
                  <m:rPr>
                    <m:sty m:val="p"/>
                  </m:rPr>
                  <w:rPr>
                    <w:rFonts w:ascii="Cambria Math" w:hAnsi="Cambria Math"/>
                  </w:rPr>
                  <m:t>+</m:t>
                </m:r>
                <m:sSubSup>
                  <m:sSubSupPr>
                    <m:ctrlPr>
                      <w:rPr>
                        <w:rFonts w:ascii="Cambria Math" w:hAnsi="Cambria Math"/>
                      </w:rPr>
                    </m:ctrlPr>
                  </m:sSubSupPr>
                  <m:e>
                    <m:r>
                      <w:rPr>
                        <w:rFonts w:ascii="Cambria Math" w:hAnsi="Cambria Math"/>
                      </w:rPr>
                      <m:t>d</m:t>
                    </m:r>
                  </m:e>
                  <m:sub>
                    <m:r>
                      <w:rPr>
                        <w:rFonts w:ascii="Cambria Math" w:hAnsi="Cambria Math"/>
                      </w:rPr>
                      <m:t>B</m:t>
                    </m:r>
                    <m:r>
                      <m:rPr>
                        <m:sty m:val="p"/>
                      </m:rPr>
                      <w:rPr>
                        <w:rFonts w:ascii="Cambria Math" w:hAnsi="Cambria Math"/>
                      </w:rPr>
                      <m:t>2</m:t>
                    </m:r>
                  </m:sub>
                  <m:sup>
                    <m:r>
                      <m:rPr>
                        <m:sty m:val="p"/>
                      </m:rPr>
                      <w:rPr>
                        <w:rFonts w:ascii="Cambria Math" w:hAnsi="Cambria Math"/>
                      </w:rPr>
                      <m:t>2</m:t>
                    </m:r>
                  </m:sup>
                </m:sSubSup>
              </m:e>
            </m:rad>
          </m:den>
        </m:f>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r>
                        <m:rPr>
                          <m:sty m:val="p"/>
                        </m:rPr>
                        <w:rPr>
                          <w:rFonts w:ascii="Cambria Math" w:hAnsi="Cambria Math"/>
                        </w:rPr>
                        <m:t>)</m:t>
                      </m:r>
                    </m:num>
                    <m:den>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1</m:t>
                          </m:r>
                        </m:sub>
                      </m:sSub>
                    </m:den>
                  </m:f>
                </m:e>
              </m:mr>
              <m:mr>
                <m:e>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r>
                            <m:rPr>
                              <m:sty m:val="p"/>
                            </m:rPr>
                            <w:rPr>
                              <w:rFonts w:ascii="Cambria Math" w:hAnsi="Cambria Math"/>
                            </w:rPr>
                            <m:t>)</m:t>
                          </m:r>
                        </m:e>
                        <m:sup>
                          <m:r>
                            <m:rPr>
                              <m:sty m:val="p"/>
                            </m:rPr>
                            <w:rPr>
                              <w:rFonts w:ascii="Cambria Math" w:hAnsi="Cambria Math"/>
                            </w:rPr>
                            <m:t>2</m:t>
                          </m:r>
                        </m:sup>
                      </m:sSup>
                    </m:num>
                    <m:den>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2</m:t>
                          </m:r>
                        </m:sub>
                      </m:sSub>
                    </m:den>
                  </m:f>
                </m:e>
              </m:mr>
              <m:mr>
                <m:e>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B2</m:t>
                      </m:r>
                    </m:sub>
                    <m:sup>
                      <m:r>
                        <m:rPr>
                          <m:sty m:val="p"/>
                        </m:rPr>
                        <w:rPr>
                          <w:rFonts w:ascii="Cambria Math" w:hAnsi="Cambria Math"/>
                        </w:rPr>
                        <m:t>2</m:t>
                      </m:r>
                    </m:sup>
                  </m:sSubSup>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A</m:t>
                              </m:r>
                              <m:r>
                                <m:rPr>
                                  <m:sty m:val="p"/>
                                </m:rPr>
                                <w:rPr>
                                  <w:rFonts w:ascii="Cambria Math" w:hAnsi="Cambria Math"/>
                                </w:rPr>
                                <m:t>2</m:t>
                              </m:r>
                            </m:sub>
                          </m:sSub>
                        </m:e>
                      </m:func>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A</m:t>
                              </m:r>
                              <m:r>
                                <m:rPr>
                                  <m:sty m:val="p"/>
                                </m:rPr>
                                <w:rPr>
                                  <w:rFonts w:ascii="Cambria Math" w:hAnsi="Cambria Math"/>
                                </w:rPr>
                                <m:t>2</m:t>
                              </m:r>
                            </m:sub>
                          </m:sSub>
                        </m:e>
                      </m:func>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2</m:t>
                          </m:r>
                        </m:sub>
                      </m:sSub>
                    </m:e>
                  </m:func>
                </m:e>
              </m:mr>
            </m:m>
          </m:e>
        </m:d>
      </m:oMath>
      <w:r w:rsidRPr="009C567D">
        <w:tab/>
        <w:t>(80)</w:t>
      </w:r>
    </w:p>
    <w:p w14:paraId="1C2FEF71" w14:textId="77777777" w:rsidR="0031075C" w:rsidRPr="009C567D" w:rsidRDefault="0031075C" w:rsidP="00CE1C20">
      <w:pPr>
        <w:pStyle w:val="Equation"/>
      </w:pPr>
      <w:r w:rsidRPr="009C567D">
        <w:tab/>
      </w:r>
      <m:oMath>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2</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d</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rad>
        <m:r>
          <m:rPr>
            <m:sty m:val="p"/>
          </m:rPr>
          <w:rPr>
            <w:rFonts w:ascii="Cambria Math" w:hAnsi="Cambria Math"/>
          </w:rPr>
          <m:t xml:space="preserve">= </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d</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+2</m:t>
            </m:r>
            <m:r>
              <w:rPr>
                <w:rFonts w:ascii="Cambria Math" w:hAnsi="Cambria Math"/>
              </w:rPr>
              <m:t>ρ</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φ</m:t>
                    </m:r>
                    <m:r>
                      <m:rPr>
                        <m:sty m:val="p"/>
                      </m:rP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2</m:t>
                        </m:r>
                      </m:sub>
                    </m:sSub>
                  </m:e>
                </m:d>
                <m:r>
                  <m:rPr>
                    <m:sty m:val="p"/>
                  </m:rPr>
                  <w:rPr>
                    <w:rFonts w:ascii="Cambria Math" w:hAnsi="Cambria Math"/>
                  </w:rPr>
                  <m:t>+</m:t>
                </m:r>
                <m:sSup>
                  <m:sSupPr>
                    <m:ctrlPr>
                      <w:rPr>
                        <w:rFonts w:ascii="Cambria Math" w:hAnsi="Cambria Math"/>
                      </w:rPr>
                    </m:ctrlPr>
                  </m:sSupPr>
                  <m:e>
                    <m:r>
                      <w:rPr>
                        <w:rFonts w:ascii="Cambria Math" w:hAnsi="Cambria Math"/>
                      </w:rPr>
                      <m:t>ρ</m:t>
                    </m:r>
                  </m:e>
                  <m:sup>
                    <m:r>
                      <m:rPr>
                        <m:sty m:val="p"/>
                      </m:rPr>
                      <w:rPr>
                        <w:rFonts w:ascii="Cambria Math" w:hAnsi="Cambria Math"/>
                      </w:rPr>
                      <m:t>2</m:t>
                    </m:r>
                  </m:sup>
                </m:sSup>
              </m:e>
            </m:func>
          </m:e>
        </m:rad>
      </m:oMath>
      <w:r w:rsidRPr="009C567D">
        <w:tab/>
        <w:t>(81)</w:t>
      </w:r>
    </w:p>
    <w:p w14:paraId="7601766C" w14:textId="77777777" w:rsidR="0031075C" w:rsidRPr="009C567D" w:rsidRDefault="0031075C" w:rsidP="00420F66">
      <w:pPr>
        <w:spacing w:before="240"/>
        <w:jc w:val="both"/>
      </w:pPr>
      <w:r w:rsidRPr="009C567D">
        <w:t xml:space="preserve">In getting (78)-(81), the unit vector in the scattering direction </w:t>
      </w:r>
      <m:oMath>
        <m:acc>
          <m:accPr>
            <m:ctrlPr>
              <w:rPr>
                <w:rFonts w:ascii="Cambria Math" w:hAnsi="Cambria Math"/>
                <w:i/>
              </w:rPr>
            </m:ctrlPr>
          </m:accPr>
          <m:e>
            <m:r>
              <w:rPr>
                <w:rFonts w:ascii="Cambria Math" w:hAnsi="Cambria Math"/>
              </w:rPr>
              <m:t>i</m:t>
            </m:r>
          </m:e>
        </m:acc>
      </m:oMath>
      <w:r w:rsidRPr="009C567D">
        <w:t xml:space="preserve"> in (A-4) is replaced by the unit vector </w:t>
      </w:r>
      <m:oMath>
        <m:sSub>
          <m:sSubPr>
            <m:ctrlPr>
              <w:rPr>
                <w:rFonts w:ascii="Cambria Math" w:hAnsi="Cambria Math"/>
                <w:i/>
              </w:rPr>
            </m:ctrlPr>
          </m:sSubPr>
          <m:e>
            <m:r>
              <w:rPr>
                <w:rFonts w:ascii="Cambria Math" w:hAnsi="Cambria Math"/>
              </w:rPr>
              <m:t>V</m:t>
            </m:r>
          </m:e>
          <m:sub>
            <m:r>
              <w:rPr>
                <w:rFonts w:ascii="Cambria Math" w:hAnsi="Cambria Math"/>
              </w:rPr>
              <m:t>A1</m:t>
            </m:r>
          </m:sub>
        </m:sSub>
      </m:oMath>
      <w:r w:rsidRPr="009C567D">
        <w:t xml:space="preserve"> given by (73). Then the resultant is introduced into (A-3) and (A-5) respectively.</w:t>
      </w:r>
    </w:p>
    <w:p w14:paraId="31290C2A" w14:textId="77777777" w:rsidR="0031075C" w:rsidRPr="009C567D" w:rsidRDefault="0031075C" w:rsidP="00CE1C20">
      <w:pPr>
        <w:pStyle w:val="Heading2"/>
      </w:pPr>
      <w:bookmarkStart w:id="1833" w:name="_Toc133342061"/>
      <w:bookmarkStart w:id="1834" w:name="_Toc137659215"/>
      <w:r w:rsidRPr="009C567D">
        <w:t>6.4</w:t>
      </w:r>
      <w:r w:rsidRPr="009C567D">
        <w:tab/>
        <w:t>Polarization transformation</w:t>
      </w:r>
      <w:bookmarkEnd w:id="1833"/>
      <w:bookmarkEnd w:id="1834"/>
    </w:p>
    <w:p w14:paraId="0EC475B6" w14:textId="77777777" w:rsidR="0031075C" w:rsidRPr="009C567D" w:rsidRDefault="0031075C" w:rsidP="006E122B">
      <w:pPr>
        <w:jc w:val="both"/>
      </w:pPr>
      <w:r w:rsidRPr="009C567D">
        <w:t xml:space="preserve">At the integration volume, </w:t>
      </w:r>
      <m:oMath>
        <m:r>
          <w:rPr>
            <w:rFonts w:ascii="Cambria Math" w:hAnsi="Cambria Math"/>
          </w:rPr>
          <m:t>A</m:t>
        </m:r>
      </m:oMath>
      <w:r w:rsidRPr="009C567D">
        <w:t>(</w:t>
      </w:r>
      <m:oMath>
        <m:r>
          <w:rPr>
            <w:rFonts w:ascii="Cambria Math" w:hAnsi="Cambria Math"/>
          </w:rPr>
          <m:t>ρ, φ, z</m:t>
        </m:r>
      </m:oMath>
      <w:r w:rsidRPr="009C567D">
        <w:t xml:space="preserve">) the propagating signals undergoes through two polarization transformations. The first transformation is for the signal emitted by Station 1 antenna and illuminating the integration volume, and the second transformation is for the signal scattered by the integration volume toward Station 2 antenna. As shown in Annex A, to establish these two transformations the following parameters are required: </w:t>
      </w:r>
    </w:p>
    <w:p w14:paraId="21E4816A" w14:textId="77777777" w:rsidR="0031075C" w:rsidRPr="009C567D" w:rsidRDefault="0031075C" w:rsidP="006E122B">
      <w:pPr>
        <w:pStyle w:val="enumlev1"/>
        <w:jc w:val="both"/>
      </w:pPr>
      <w:r w:rsidRPr="009C567D">
        <w:t>–</w:t>
      </w:r>
      <w:r w:rsidRPr="009C567D">
        <w:tab/>
        <w:t xml:space="preserve">the scattering angle </w:t>
      </w:r>
      <m:oMath>
        <m:sSub>
          <m:sSubPr>
            <m:ctrlPr>
              <w:rPr>
                <w:rFonts w:ascii="Cambria Math" w:hAnsi="Cambria Math"/>
                <w:i/>
              </w:rPr>
            </m:ctrlPr>
          </m:sSubPr>
          <m:e>
            <m:r>
              <w:rPr>
                <w:rFonts w:ascii="Cambria Math" w:hAnsi="Cambria Math"/>
              </w:rPr>
              <m:t>φ</m:t>
            </m:r>
          </m:e>
          <m:sub>
            <m:r>
              <w:rPr>
                <w:rFonts w:ascii="Cambria Math" w:hAnsi="Cambria Math"/>
              </w:rPr>
              <m:t>s</m:t>
            </m:r>
          </m:sub>
        </m:sSub>
      </m:oMath>
      <w:r w:rsidRPr="009C567D">
        <w:t>;</w:t>
      </w:r>
    </w:p>
    <w:p w14:paraId="56457F1F" w14:textId="77777777" w:rsidR="0031075C" w:rsidRPr="009C567D" w:rsidRDefault="0031075C" w:rsidP="006E122B">
      <w:pPr>
        <w:pStyle w:val="enumlev1"/>
        <w:jc w:val="both"/>
      </w:pPr>
      <w:r w:rsidRPr="009C567D">
        <w:t>–</w:t>
      </w:r>
      <w:r w:rsidRPr="009C567D">
        <w:tab/>
        <w:t xml:space="preserve">the angle </w:t>
      </w:r>
      <m:oMath>
        <m:sSub>
          <m:sSubPr>
            <m:ctrlPr>
              <w:rPr>
                <w:rFonts w:ascii="Cambria Math" w:hAnsi="Cambria Math"/>
                <w:i/>
              </w:rPr>
            </m:ctrlPr>
          </m:sSubPr>
          <m:e>
            <m:r>
              <w:rPr>
                <w:rFonts w:ascii="Cambria Math" w:hAnsi="Cambria Math"/>
              </w:rPr>
              <m:t>α</m:t>
            </m:r>
          </m:e>
          <m:sub>
            <m:r>
              <w:rPr>
                <w:rFonts w:ascii="Cambria Math" w:hAnsi="Cambria Math"/>
              </w:rPr>
              <m:t>vi</m:t>
            </m:r>
          </m:sub>
        </m:sSub>
      </m:oMath>
      <w:r w:rsidRPr="009C567D">
        <w:t>, and</w:t>
      </w:r>
    </w:p>
    <w:p w14:paraId="432AAA45" w14:textId="77777777" w:rsidR="0031075C" w:rsidRPr="009C567D" w:rsidRDefault="0031075C" w:rsidP="006E122B">
      <w:pPr>
        <w:pStyle w:val="enumlev1"/>
        <w:jc w:val="both"/>
      </w:pPr>
      <w:r w:rsidRPr="009C567D">
        <w:t>–</w:t>
      </w:r>
      <w:r w:rsidRPr="009C567D">
        <w:tab/>
        <w:t xml:space="preserve">the angle </w:t>
      </w:r>
      <m:oMath>
        <m:sSub>
          <m:sSubPr>
            <m:ctrlPr>
              <w:rPr>
                <w:rFonts w:ascii="Cambria Math" w:hAnsi="Cambria Math"/>
                <w:i/>
              </w:rPr>
            </m:ctrlPr>
          </m:sSubPr>
          <m:e>
            <m:r>
              <w:rPr>
                <w:rFonts w:ascii="Cambria Math" w:hAnsi="Cambria Math"/>
              </w:rPr>
              <m:t>α</m:t>
            </m:r>
          </m:e>
          <m:sub>
            <m:r>
              <w:rPr>
                <w:rFonts w:ascii="Cambria Math" w:hAnsi="Cambria Math"/>
              </w:rPr>
              <m:t>vs</m:t>
            </m:r>
          </m:sub>
        </m:sSub>
      </m:oMath>
      <w:r w:rsidRPr="009C567D">
        <w:t>.</w:t>
      </w:r>
    </w:p>
    <w:p w14:paraId="56D2E305" w14:textId="77777777" w:rsidR="0031075C" w:rsidRPr="009C567D" w:rsidRDefault="0031075C" w:rsidP="006E122B">
      <w:pPr>
        <w:tabs>
          <w:tab w:val="left" w:pos="0"/>
        </w:tabs>
        <w:jc w:val="both"/>
        <w:rPr>
          <w:szCs w:val="24"/>
          <w:lang w:eastAsia="zh-CN"/>
        </w:rPr>
      </w:pPr>
      <w:r w:rsidRPr="009C567D">
        <w:rPr>
          <w:szCs w:val="24"/>
        </w:rPr>
        <w:t xml:space="preserve">The angles </w:t>
      </w:r>
      <m:oMath>
        <m:sSub>
          <m:sSubPr>
            <m:ctrlPr>
              <w:rPr>
                <w:rFonts w:ascii="Cambria Math" w:hAnsi="Cambria Math"/>
                <w:i/>
                <w:szCs w:val="24"/>
              </w:rPr>
            </m:ctrlPr>
          </m:sSubPr>
          <m:e>
            <m:r>
              <w:rPr>
                <w:rFonts w:ascii="Cambria Math" w:hAnsi="Cambria Math"/>
                <w:szCs w:val="24"/>
              </w:rPr>
              <m:t>α</m:t>
            </m:r>
          </m:e>
          <m:sub>
            <m:r>
              <w:rPr>
                <w:rFonts w:ascii="Cambria Math" w:hAnsi="Cambria Math"/>
                <w:szCs w:val="24"/>
              </w:rPr>
              <m:t>vi</m:t>
            </m:r>
          </m:sub>
        </m:sSub>
      </m:oMath>
      <w:r w:rsidRPr="009C567D">
        <w:rPr>
          <w:szCs w:val="24"/>
        </w:rPr>
        <w:t xml:space="preserve">, and </w:t>
      </w:r>
      <m:oMath>
        <m:sSub>
          <m:sSubPr>
            <m:ctrlPr>
              <w:rPr>
                <w:rFonts w:ascii="Cambria Math" w:hAnsi="Cambria Math"/>
                <w:i/>
                <w:szCs w:val="24"/>
              </w:rPr>
            </m:ctrlPr>
          </m:sSubPr>
          <m:e>
            <m:r>
              <w:rPr>
                <w:rFonts w:ascii="Cambria Math" w:hAnsi="Cambria Math"/>
                <w:szCs w:val="24"/>
              </w:rPr>
              <m:t>α</m:t>
            </m:r>
          </m:e>
          <m:sub>
            <m:r>
              <w:rPr>
                <w:rFonts w:ascii="Cambria Math" w:hAnsi="Cambria Math"/>
                <w:szCs w:val="24"/>
              </w:rPr>
              <m:t>vs</m:t>
            </m:r>
          </m:sub>
        </m:sSub>
      </m:oMath>
      <w:r w:rsidRPr="009C567D">
        <w:rPr>
          <w:szCs w:val="24"/>
        </w:rPr>
        <w:t xml:space="preserve"> are the rotation angles of the incident and scattered vertical polarizations </w:t>
      </w:r>
      <w:r w:rsidRPr="009C567D">
        <w:rPr>
          <w:szCs w:val="24"/>
          <w:lang w:eastAsia="zh-CN"/>
        </w:rPr>
        <w:t xml:space="preserve">anticlockwise to the polarization vector </w:t>
      </w:r>
      <m:oMath>
        <m:sSub>
          <m:sSubPr>
            <m:ctrlPr>
              <w:rPr>
                <w:rFonts w:ascii="Cambria Math" w:hAnsi="Cambria Math"/>
                <w:i/>
                <w:szCs w:val="24"/>
                <w:lang w:eastAsia="zh-CN"/>
              </w:rPr>
            </m:ctrlPr>
          </m:sSubPr>
          <m:e>
            <m:acc>
              <m:accPr>
                <m:ctrlPr>
                  <w:rPr>
                    <w:rFonts w:ascii="Cambria Math" w:hAnsi="Cambria Math"/>
                    <w:i/>
                    <w:szCs w:val="24"/>
                    <w:lang w:eastAsia="zh-CN"/>
                  </w:rPr>
                </m:ctrlPr>
              </m:accPr>
              <m:e>
                <m:r>
                  <w:rPr>
                    <w:rFonts w:ascii="Cambria Math" w:hAnsi="Cambria Math"/>
                    <w:szCs w:val="24"/>
                    <w:lang w:eastAsia="zh-CN"/>
                  </w:rPr>
                  <m:t>1</m:t>
                </m:r>
              </m:e>
            </m:acc>
          </m:e>
          <m:sub>
            <m:r>
              <w:rPr>
                <w:rFonts w:ascii="Cambria Math" w:hAnsi="Cambria Math"/>
                <w:szCs w:val="24"/>
                <w:lang w:eastAsia="zh-CN"/>
              </w:rPr>
              <m:t>i</m:t>
            </m:r>
          </m:sub>
        </m:sSub>
      </m:oMath>
      <w:r w:rsidRPr="009C567D">
        <w:rPr>
          <w:szCs w:val="24"/>
          <w:lang w:eastAsia="zh-CN"/>
        </w:rPr>
        <w:t xml:space="preserve"> (Figure A-2).</w:t>
      </w:r>
    </w:p>
    <w:p w14:paraId="735C1B5E" w14:textId="77777777" w:rsidR="0031075C" w:rsidRPr="009C567D" w:rsidRDefault="0031075C" w:rsidP="00420F66">
      <w:pPr>
        <w:jc w:val="both"/>
        <w:rPr>
          <w:lang w:eastAsia="zh-CN"/>
        </w:rPr>
      </w:pPr>
      <w:r w:rsidRPr="009C567D">
        <w:rPr>
          <w:lang w:eastAsia="zh-CN"/>
        </w:rPr>
        <w:t>The scattering angle can be written as:</w:t>
      </w:r>
    </w:p>
    <w:p w14:paraId="2F92DC36"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φ</m:t>
            </m:r>
          </m:e>
          <m:sub>
            <m:r>
              <w:rPr>
                <w:rFonts w:ascii="Cambria Math" w:hAnsi="Cambria Math"/>
              </w:rPr>
              <m:t>s</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A</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A</m:t>
                    </m:r>
                    <m:r>
                      <m:rPr>
                        <m:sty m:val="p"/>
                      </m:rPr>
                      <w:rPr>
                        <w:rFonts w:ascii="Cambria Math" w:hAnsi="Cambria Math"/>
                      </w:rPr>
                      <m:t>1</m:t>
                    </m:r>
                  </m:sub>
                </m:sSub>
              </m:e>
            </m:d>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r>
                          <w:rPr>
                            <w:rFonts w:ascii="Cambria Math" w:hAnsi="Cambria Math"/>
                          </w:rPr>
                          <m:t>x</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d</m:t>
                            </m:r>
                          </m:e>
                        </m:d>
                        <m:r>
                          <m:rPr>
                            <m:sty m:val="p"/>
                          </m:rPr>
                          <w:rPr>
                            <w:rFonts w:ascii="Cambria Math" w:hAnsi="Cambria Math"/>
                          </w:rPr>
                          <m:t xml:space="preserve">+ </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r>
                          <w:rPr>
                            <w:rFonts w:ascii="Cambria Math" w:hAnsi="Cambria Math"/>
                          </w:rPr>
                          <m:t>h</m:t>
                        </m:r>
                        <m:d>
                          <m:dPr>
                            <m:ctrlPr>
                              <w:rPr>
                                <w:rFonts w:ascii="Cambria Math" w:hAnsi="Cambria Math"/>
                              </w:rPr>
                            </m:ctrlPr>
                          </m:dPr>
                          <m:e>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num>
                      <m:den>
                        <m:sSub>
                          <m:sSubPr>
                            <m:ctrlPr>
                              <w:rPr>
                                <w:rFonts w:ascii="Cambria Math" w:hAnsi="Cambria Math"/>
                              </w:rPr>
                            </m:ctrlPr>
                          </m:sSubPr>
                          <m:e>
                            <m:r>
                              <w:rPr>
                                <w:rFonts w:ascii="Cambria Math" w:hAnsi="Cambria Math"/>
                              </w:rPr>
                              <m:t>r</m:t>
                            </m:r>
                          </m:e>
                          <m:sub>
                            <m:r>
                              <m:rPr>
                                <m:sty m:val="p"/>
                              </m:rPr>
                              <w:rPr>
                                <w:rFonts w:ascii="Cambria Math" w:hAnsi="Cambria Math"/>
                              </w:rPr>
                              <m:t>1</m:t>
                            </m:r>
                            <m:r>
                              <w:rPr>
                                <w:rFonts w:ascii="Cambria Math" w:hAnsi="Cambria Math"/>
                              </w:rPr>
                              <m:t>A</m:t>
                            </m:r>
                          </m:sub>
                        </m:sSub>
                        <m:sSub>
                          <m:sSubPr>
                            <m:ctrlPr>
                              <w:rPr>
                                <w:rFonts w:ascii="Cambria Math" w:hAnsi="Cambria Math"/>
                              </w:rPr>
                            </m:ctrlPr>
                          </m:sSubPr>
                          <m:e>
                            <m:r>
                              <w:rPr>
                                <w:rFonts w:ascii="Cambria Math" w:hAnsi="Cambria Math"/>
                              </w:rPr>
                              <m:t>r</m:t>
                            </m:r>
                          </m:e>
                          <m:sub>
                            <m:r>
                              <m:rPr>
                                <m:sty m:val="p"/>
                              </m:rPr>
                              <w:rPr>
                                <w:rFonts w:ascii="Cambria Math" w:hAnsi="Cambria Math"/>
                              </w:rPr>
                              <m:t>2</m:t>
                            </m:r>
                            <m:r>
                              <w:rPr>
                                <w:rFonts w:ascii="Cambria Math" w:hAnsi="Cambria Math"/>
                              </w:rPr>
                              <m:t>A</m:t>
                            </m:r>
                          </m:sub>
                        </m:sSub>
                      </m:den>
                    </m:f>
                  </m:e>
                </m:d>
              </m:e>
            </m:func>
          </m:e>
        </m:func>
      </m:oMath>
      <w:r w:rsidRPr="009C567D">
        <w:tab/>
        <w:t>(82)</w:t>
      </w:r>
    </w:p>
    <w:p w14:paraId="3016CF39" w14:textId="77777777" w:rsidR="0031075C" w:rsidRPr="009C567D" w:rsidRDefault="0031075C" w:rsidP="00420F66">
      <w:pPr>
        <w:jc w:val="both"/>
      </w:pPr>
      <w:r w:rsidRPr="009C567D">
        <w:t xml:space="preserve">The unit vectors </w:t>
      </w:r>
      <m:oMath>
        <m:sSub>
          <m:sSubPr>
            <m:ctrlPr>
              <w:rPr>
                <w:rFonts w:ascii="Cambria Math" w:hAnsi="Cambria Math"/>
                <w:i/>
              </w:rPr>
            </m:ctrlPr>
          </m:sSubPr>
          <m:e>
            <m:r>
              <w:rPr>
                <w:rFonts w:ascii="Cambria Math" w:hAnsi="Cambria Math"/>
              </w:rPr>
              <m:t>V</m:t>
            </m:r>
          </m:e>
          <m:sub>
            <m:r>
              <w:rPr>
                <w:rFonts w:ascii="Cambria Math" w:hAnsi="Cambria Math"/>
              </w:rPr>
              <m:t>A1</m:t>
            </m:r>
          </m:sub>
        </m:sSub>
      </m:oMath>
      <w:r w:rsidRPr="009C567D">
        <w:t xml:space="preserve"> and </w:t>
      </w:r>
      <m:oMath>
        <m:sSub>
          <m:sSubPr>
            <m:ctrlPr>
              <w:rPr>
                <w:rFonts w:ascii="Cambria Math" w:hAnsi="Cambria Math"/>
                <w:i/>
              </w:rPr>
            </m:ctrlPr>
          </m:sSubPr>
          <m:e>
            <m:r>
              <w:rPr>
                <w:rFonts w:ascii="Cambria Math" w:hAnsi="Cambria Math"/>
              </w:rPr>
              <m:t>V</m:t>
            </m:r>
          </m:e>
          <m:sub>
            <m:r>
              <w:rPr>
                <w:rFonts w:ascii="Cambria Math" w:hAnsi="Cambria Math"/>
              </w:rPr>
              <m:t>A2</m:t>
            </m:r>
          </m:sub>
        </m:sSub>
      </m:oMath>
      <w:r w:rsidRPr="009C567D">
        <w:t xml:space="preserve"> in (82) are substituted for from (63) and (74) respectively. Further reduction for (82) yields:</w:t>
      </w:r>
    </w:p>
    <w:p w14:paraId="76187BBF"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φ</m:t>
            </m:r>
          </m:e>
          <m:sub>
            <m:r>
              <w:rPr>
                <w:rFonts w:ascii="Cambria Math" w:hAnsi="Cambria Math"/>
              </w:rPr>
              <m:t>s</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r</m:t>
                        </m:r>
                      </m:e>
                      <m:sub>
                        <m:r>
                          <m:rPr>
                            <m:sty m:val="p"/>
                          </m:rPr>
                          <w:rPr>
                            <w:rFonts w:ascii="Cambria Math" w:hAnsi="Cambria Math"/>
                          </w:rPr>
                          <m:t>1</m:t>
                        </m:r>
                        <m:r>
                          <w:rPr>
                            <w:rFonts w:ascii="Cambria Math" w:hAnsi="Cambria Math"/>
                          </w:rPr>
                          <m:t>A</m:t>
                        </m:r>
                      </m:sub>
                      <m:sup>
                        <m:r>
                          <m:rPr>
                            <m:sty m:val="p"/>
                          </m:rPr>
                          <w:rPr>
                            <w:rFonts w:ascii="Cambria Math" w:hAnsi="Cambria Math"/>
                          </w:rPr>
                          <m:t>2</m:t>
                        </m:r>
                      </m:sup>
                    </m:sSubSup>
                    <m:r>
                      <m:rPr>
                        <m:sty m:val="p"/>
                      </m:rPr>
                      <w:rPr>
                        <w:rFonts w:ascii="Cambria Math" w:hAnsi="Cambria Math"/>
                      </w:rPr>
                      <m:t>-</m:t>
                    </m:r>
                    <m:d>
                      <m:dPr>
                        <m:ctrlPr>
                          <w:rPr>
                            <w:rFonts w:ascii="Cambria Math" w:hAnsi="Cambria Math"/>
                          </w:rPr>
                        </m:ctrlPr>
                      </m:dPr>
                      <m:e>
                        <m:r>
                          <w:rPr>
                            <w:rFonts w:ascii="Cambria Math" w:hAnsi="Cambria Math"/>
                          </w:rPr>
                          <m:t>xd</m:t>
                        </m:r>
                        <m:r>
                          <m:rPr>
                            <m:sty m:val="p"/>
                          </m:rPr>
                          <w:rPr>
                            <w:rFonts w:ascii="Cambria Math" w:hAnsi="Cambria Math"/>
                          </w:rPr>
                          <m:t>+</m:t>
                        </m:r>
                        <m:r>
                          <w:rPr>
                            <w:rFonts w:ascii="Cambria Math" w:hAnsi="Cambria Math"/>
                          </w:rPr>
                          <m:t>h</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num>
                  <m:den>
                    <m:sSub>
                      <m:sSubPr>
                        <m:ctrlPr>
                          <w:rPr>
                            <w:rFonts w:ascii="Cambria Math" w:hAnsi="Cambria Math"/>
                          </w:rPr>
                        </m:ctrlPr>
                      </m:sSubPr>
                      <m:e>
                        <m:r>
                          <w:rPr>
                            <w:rFonts w:ascii="Cambria Math" w:hAnsi="Cambria Math"/>
                          </w:rPr>
                          <m:t>r</m:t>
                        </m:r>
                      </m:e>
                      <m:sub>
                        <m:r>
                          <m:rPr>
                            <m:sty m:val="p"/>
                          </m:rPr>
                          <w:rPr>
                            <w:rFonts w:ascii="Cambria Math" w:hAnsi="Cambria Math"/>
                          </w:rPr>
                          <m:t>1</m:t>
                        </m:r>
                        <m:r>
                          <w:rPr>
                            <w:rFonts w:ascii="Cambria Math" w:hAnsi="Cambria Math"/>
                          </w:rPr>
                          <m:t>A</m:t>
                        </m:r>
                      </m:sub>
                    </m:sSub>
                    <m:sSub>
                      <m:sSubPr>
                        <m:ctrlPr>
                          <w:rPr>
                            <w:rFonts w:ascii="Cambria Math" w:hAnsi="Cambria Math"/>
                          </w:rPr>
                        </m:ctrlPr>
                      </m:sSubPr>
                      <m:e>
                        <m:r>
                          <w:rPr>
                            <w:rFonts w:ascii="Cambria Math" w:hAnsi="Cambria Math"/>
                          </w:rPr>
                          <m:t>r</m:t>
                        </m:r>
                      </m:e>
                      <m:sub>
                        <m:r>
                          <m:rPr>
                            <m:sty m:val="p"/>
                          </m:rPr>
                          <w:rPr>
                            <w:rFonts w:ascii="Cambria Math" w:hAnsi="Cambria Math"/>
                          </w:rPr>
                          <m:t>2</m:t>
                        </m:r>
                        <m:r>
                          <w:rPr>
                            <w:rFonts w:ascii="Cambria Math" w:hAnsi="Cambria Math"/>
                          </w:rPr>
                          <m:t>A</m:t>
                        </m:r>
                      </m:sub>
                    </m:sSub>
                  </m:den>
                </m:f>
              </m:e>
            </m:d>
          </m:e>
        </m:func>
      </m:oMath>
      <w:r w:rsidRPr="009C567D">
        <w:tab/>
        <w:t>(83)</w:t>
      </w:r>
    </w:p>
    <w:p w14:paraId="24503783" w14:textId="77777777" w:rsidR="0031075C" w:rsidRPr="009C567D" w:rsidRDefault="0031075C" w:rsidP="00420F66">
      <w:pPr>
        <w:jc w:val="both"/>
      </w:pPr>
      <w:r w:rsidRPr="009C567D">
        <w:t xml:space="preserve">Then subsisting for </w:t>
      </w:r>
      <m:oMath>
        <m:r>
          <w:rPr>
            <w:rFonts w:ascii="Cambria Math" w:hAnsi="Cambria Math"/>
          </w:rPr>
          <m:t>x</m:t>
        </m:r>
      </m:oMath>
      <w:r w:rsidRPr="009C567D">
        <w:t xml:space="preserve"> and </w:t>
      </w:r>
      <m:oMath>
        <m:r>
          <w:rPr>
            <w:rFonts w:ascii="Cambria Math" w:hAnsi="Cambria Math"/>
          </w:rPr>
          <m:t>h</m:t>
        </m:r>
      </m:oMath>
      <w:r w:rsidRPr="009C567D">
        <w:t xml:space="preserve"> from (60) leads to the following scattering angle formulation: </w:t>
      </w:r>
    </w:p>
    <w:p w14:paraId="346E7070" w14:textId="77777777" w:rsidR="0031075C" w:rsidRPr="009C567D" w:rsidRDefault="0031075C" w:rsidP="00CE1C20">
      <w:pPr>
        <w:tabs>
          <w:tab w:val="clear" w:pos="1871"/>
          <w:tab w:val="clear" w:pos="2268"/>
          <w:tab w:val="center" w:pos="4820"/>
          <w:tab w:val="right" w:pos="9639"/>
        </w:tabs>
      </w:pPr>
      <w:r w:rsidRPr="009C567D">
        <w:tab/>
      </w:r>
      <w:r w:rsidRPr="009C567D">
        <w:tab/>
      </w:r>
      <m:oMath>
        <m:sSub>
          <m:sSubPr>
            <m:ctrlPr>
              <w:rPr>
                <w:rFonts w:ascii="Cambria Math" w:hAnsi="Cambria Math"/>
              </w:rPr>
            </m:ctrlPr>
          </m:sSubPr>
          <m:e>
            <m:r>
              <w:rPr>
                <w:rFonts w:ascii="Cambria Math" w:hAnsi="Cambria Math"/>
              </w:rPr>
              <m:t>φ</m:t>
            </m:r>
          </m:e>
          <m:sub>
            <m:r>
              <w:rPr>
                <w:rFonts w:ascii="Cambria Math" w:hAnsi="Cambria Math"/>
              </w:rPr>
              <m:t>s</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m:rPr>
                            <m:sty m:val="p"/>
                          </m:rPr>
                          <w:rPr>
                            <w:rFonts w:ascii="Cambria Math" w:hAnsi="Cambria Math"/>
                          </w:rPr>
                          <m:t>1</m:t>
                        </m:r>
                        <m:r>
                          <w:rPr>
                            <w:rFonts w:ascii="Cambria Math" w:hAnsi="Cambria Math"/>
                          </w:rPr>
                          <m:t>A</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2</m:t>
                        </m:r>
                        <m:r>
                          <w:rPr>
                            <w:rFonts w:ascii="Cambria Math" w:hAnsi="Cambria Math"/>
                          </w:rPr>
                          <m:t>A</m:t>
                        </m:r>
                      </m:sub>
                    </m:sSub>
                  </m:den>
                </m:f>
                <m:r>
                  <m:rPr>
                    <m:sty m:val="p"/>
                  </m:rPr>
                  <w:rPr>
                    <w:rFonts w:ascii="Cambria Math" w:hAnsi="Cambria Math"/>
                  </w:rPr>
                  <m:t xml:space="preserve">- </m:t>
                </m:r>
                <m:f>
                  <m:fPr>
                    <m:ctrlPr>
                      <w:rPr>
                        <w:rFonts w:ascii="Cambria Math" w:hAnsi="Cambria Math"/>
                      </w:rPr>
                    </m:ctrlPr>
                  </m:fPr>
                  <m:num>
                    <m:r>
                      <w:rPr>
                        <w:rFonts w:ascii="Cambria Math" w:hAnsi="Cambria Math"/>
                      </w:rPr>
                      <m:t>d</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e>
                    </m:d>
                  </m:num>
                  <m:den>
                    <m:sSub>
                      <m:sSubPr>
                        <m:ctrlPr>
                          <w:rPr>
                            <w:rFonts w:ascii="Cambria Math" w:hAnsi="Cambria Math"/>
                          </w:rPr>
                        </m:ctrlPr>
                      </m:sSubPr>
                      <m:e>
                        <m:r>
                          <w:rPr>
                            <w:rFonts w:ascii="Cambria Math" w:hAnsi="Cambria Math"/>
                          </w:rPr>
                          <m:t>r</m:t>
                        </m:r>
                      </m:e>
                      <m:sub>
                        <m:r>
                          <m:rPr>
                            <m:sty m:val="p"/>
                          </m:rPr>
                          <w:rPr>
                            <w:rFonts w:ascii="Cambria Math" w:hAnsi="Cambria Math"/>
                          </w:rPr>
                          <m:t>1</m:t>
                        </m:r>
                        <m:r>
                          <w:rPr>
                            <w:rFonts w:ascii="Cambria Math" w:hAnsi="Cambria Math"/>
                          </w:rPr>
                          <m:t>A</m:t>
                        </m:r>
                      </m:sub>
                    </m:sSub>
                    <m:sSub>
                      <m:sSubPr>
                        <m:ctrlPr>
                          <w:rPr>
                            <w:rFonts w:ascii="Cambria Math" w:hAnsi="Cambria Math"/>
                          </w:rPr>
                        </m:ctrlPr>
                      </m:sSubPr>
                      <m:e>
                        <m:r>
                          <w:rPr>
                            <w:rFonts w:ascii="Cambria Math" w:hAnsi="Cambria Math"/>
                          </w:rPr>
                          <m:t>r</m:t>
                        </m:r>
                      </m:e>
                      <m:sub>
                        <m:r>
                          <m:rPr>
                            <m:sty m:val="p"/>
                          </m:rPr>
                          <w:rPr>
                            <w:rFonts w:ascii="Cambria Math" w:hAnsi="Cambria Math"/>
                          </w:rPr>
                          <m:t>2</m:t>
                        </m:r>
                        <m:r>
                          <w:rPr>
                            <w:rFonts w:ascii="Cambria Math" w:hAnsi="Cambria Math"/>
                          </w:rPr>
                          <m:t>A</m:t>
                        </m:r>
                      </m:sub>
                    </m:sSub>
                  </m:den>
                </m:f>
              </m:e>
            </m:d>
          </m:e>
        </m:func>
      </m:oMath>
      <w:r w:rsidRPr="009C567D">
        <w:tab/>
        <w:t>(84)</w:t>
      </w:r>
    </w:p>
    <w:p w14:paraId="0BDC35FB" w14:textId="77777777" w:rsidR="0031075C" w:rsidRPr="009C567D" w:rsidRDefault="0031075C" w:rsidP="006E122B">
      <w:r w:rsidRPr="009C567D">
        <w:t xml:space="preserve">The rotation angle </w:t>
      </w:r>
      <m:oMath>
        <m:sSub>
          <m:sSubPr>
            <m:ctrlPr>
              <w:rPr>
                <w:rFonts w:ascii="Cambria Math" w:hAnsi="Cambria Math"/>
                <w:i/>
              </w:rPr>
            </m:ctrlPr>
          </m:sSubPr>
          <m:e>
            <m:r>
              <w:rPr>
                <w:rFonts w:ascii="Cambria Math" w:hAnsi="Cambria Math"/>
              </w:rPr>
              <m:t>α</m:t>
            </m:r>
          </m:e>
          <m:sub>
            <m:r>
              <w:rPr>
                <w:rFonts w:ascii="Cambria Math" w:hAnsi="Cambria Math"/>
              </w:rPr>
              <m:t>vi</m:t>
            </m:r>
          </m:sub>
        </m:sSub>
      </m:oMath>
      <w:r w:rsidRPr="009C567D">
        <w:t xml:space="preserve"> can be obtained from (A-12) which recalled in (85) for convenience:</w:t>
      </w:r>
    </w:p>
    <w:p w14:paraId="1A0FA7FE"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α</m:t>
            </m:r>
          </m:e>
          <m:sub>
            <m:r>
              <w:rPr>
                <w:rFonts w:ascii="Cambria Math" w:hAnsi="Cambria Math"/>
              </w:rPr>
              <m:t>vi</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acc>
                          <m:accPr>
                            <m:ctrlPr>
                              <w:rPr>
                                <w:rFonts w:ascii="Cambria Math" w:hAnsi="Cambria Math"/>
                              </w:rPr>
                            </m:ctrlPr>
                          </m:accPr>
                          <m:e>
                            <m:r>
                              <w:rPr>
                                <w:rFonts w:ascii="Cambria Math" w:hAnsi="Cambria Math"/>
                              </w:rPr>
                              <m:t>v</m:t>
                            </m:r>
                          </m:e>
                        </m:acc>
                      </m:e>
                      <m:sub>
                        <m:r>
                          <m:rPr>
                            <m:sty m:val="p"/>
                          </m:rPr>
                          <w:rPr>
                            <w:rFonts w:ascii="Cambria Math" w:hAnsi="Cambria Math"/>
                          </w:rPr>
                          <m:t>1</m:t>
                        </m:r>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2</m:t>
                        </m:r>
                        <m:r>
                          <w:rPr>
                            <w:rFonts w:ascii="Cambria Math" w:hAnsi="Cambria Math"/>
                          </w:rPr>
                          <m:t>A</m:t>
                        </m:r>
                      </m:sub>
                    </m:sSub>
                  </m:num>
                  <m:den>
                    <m:sSub>
                      <m:sSubPr>
                        <m:ctrlPr>
                          <w:rPr>
                            <w:rFonts w:ascii="Cambria Math" w:hAnsi="Cambria Math"/>
                          </w:rPr>
                        </m:ctrlPr>
                      </m:sSubPr>
                      <m:e>
                        <m:acc>
                          <m:accPr>
                            <m:ctrlPr>
                              <w:rPr>
                                <w:rFonts w:ascii="Cambria Math" w:hAnsi="Cambria Math"/>
                              </w:rPr>
                            </m:ctrlPr>
                          </m:accPr>
                          <m:e>
                            <m:r>
                              <w:rPr>
                                <w:rFonts w:ascii="Cambria Math" w:hAnsi="Cambria Math"/>
                              </w:rPr>
                              <m:t>h</m:t>
                            </m:r>
                          </m:e>
                        </m:acc>
                      </m:e>
                      <m:sub>
                        <m:r>
                          <m:rPr>
                            <m:sty m:val="p"/>
                          </m:rPr>
                          <w:rPr>
                            <w:rFonts w:ascii="Cambria Math" w:hAnsi="Cambria Math"/>
                          </w:rPr>
                          <m:t>1</m:t>
                        </m:r>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2</m:t>
                        </m:r>
                        <m:r>
                          <w:rPr>
                            <w:rFonts w:ascii="Cambria Math" w:hAnsi="Cambria Math"/>
                          </w:rPr>
                          <m:t>A</m:t>
                        </m:r>
                      </m:sub>
                    </m:sSub>
                  </m:den>
                </m:f>
              </m:e>
            </m:d>
          </m:e>
        </m:func>
      </m:oMath>
      <w:r w:rsidRPr="009C567D">
        <w:tab/>
        <w:t>(85)</w:t>
      </w:r>
    </w:p>
    <w:p w14:paraId="65AC6B86" w14:textId="77777777" w:rsidR="0031075C" w:rsidRPr="009C567D" w:rsidRDefault="0031075C" w:rsidP="006E122B">
      <w:r w:rsidRPr="009C567D">
        <w:t xml:space="preserve">Subsisting for the unit vectors </w:t>
      </w: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1A</m:t>
            </m:r>
          </m:sub>
        </m:sSub>
      </m:oMath>
      <w:r w:rsidRPr="009C567D">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h</m:t>
                </m:r>
              </m:e>
            </m:acc>
          </m:e>
          <m:sub>
            <m:r>
              <w:rPr>
                <w:rFonts w:ascii="Cambria Math" w:hAnsi="Cambria Math"/>
              </w:rPr>
              <m:t>1A</m:t>
            </m:r>
          </m:sub>
        </m:sSub>
      </m:oMath>
      <w:r w:rsidRPr="009C567D">
        <w:t xml:space="preserve">, and </w:t>
      </w:r>
      <m:oMath>
        <m:sSub>
          <m:sSubPr>
            <m:ctrlPr>
              <w:rPr>
                <w:rFonts w:ascii="Cambria Math" w:hAnsi="Cambria Math"/>
                <w:i/>
              </w:rPr>
            </m:ctrlPr>
          </m:sSubPr>
          <m:e>
            <m:r>
              <w:rPr>
                <w:rFonts w:ascii="Cambria Math" w:hAnsi="Cambria Math"/>
              </w:rPr>
              <m:t>V</m:t>
            </m:r>
          </m:e>
          <m:sub>
            <m:r>
              <w:rPr>
                <w:rFonts w:ascii="Cambria Math" w:hAnsi="Cambria Math"/>
              </w:rPr>
              <m:t>2A</m:t>
            </m:r>
          </m:sub>
        </m:sSub>
      </m:oMath>
      <w:r w:rsidRPr="009C567D">
        <w:t xml:space="preserve"> from (70), (68), and (75) reduces (85) into:</w:t>
      </w:r>
    </w:p>
    <w:p w14:paraId="22A5F2FC"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α</m:t>
            </m:r>
          </m:e>
          <m:sub>
            <m:r>
              <w:rPr>
                <w:rFonts w:ascii="Cambria Math" w:hAnsi="Cambria Math"/>
              </w:rPr>
              <m:t>vi</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r>
                      <w:rPr>
                        <w:rFonts w:ascii="Cambria Math" w:hAnsi="Cambria Math"/>
                      </w:rPr>
                      <m:t>hx</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h</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d</m:t>
                        </m:r>
                      </m:e>
                      <m:sub>
                        <m:r>
                          <w:rPr>
                            <w:rFonts w:ascii="Cambria Math" w:hAnsi="Cambria Math"/>
                          </w:rPr>
                          <m:t>B</m:t>
                        </m:r>
                        <m:r>
                          <m:rPr>
                            <m:sty m:val="p"/>
                          </m:rPr>
                          <w:rPr>
                            <w:rFonts w:ascii="Cambria Math" w:hAnsi="Cambria Math"/>
                          </w:rPr>
                          <m:t>1</m:t>
                        </m:r>
                      </m:sub>
                      <m:sup>
                        <m:r>
                          <m:rPr>
                            <m:sty m:val="p"/>
                          </m:rPr>
                          <w:rPr>
                            <w:rFonts w:ascii="Cambria Math" w:hAnsi="Cambria Math"/>
                          </w:rPr>
                          <m:t>2</m:t>
                        </m:r>
                      </m:sup>
                    </m:sSubSup>
                    <m:d>
                      <m:dPr>
                        <m:ctrlPr>
                          <w:rPr>
                            <w:rFonts w:ascii="Cambria Math" w:hAnsi="Cambria Math"/>
                          </w:rPr>
                        </m:ctrlPr>
                      </m:dPr>
                      <m:e>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num>
                  <m:den>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1</m:t>
                        </m:r>
                      </m:sub>
                    </m:sSub>
                    <m:d>
                      <m:dPr>
                        <m:ctrlPr>
                          <w:rPr>
                            <w:rFonts w:ascii="Cambria Math" w:hAnsi="Cambria Math"/>
                          </w:rPr>
                        </m:ctrlPr>
                      </m:dPr>
                      <m:e>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d</m:t>
                            </m:r>
                          </m:e>
                        </m:d>
                        <m:r>
                          <w:rPr>
                            <w:rFonts w:ascii="Cambria Math" w:hAnsi="Cambria Math"/>
                          </w:rPr>
                          <m:t>y</m:t>
                        </m:r>
                        <m:r>
                          <m:rPr>
                            <m:sty m:val="p"/>
                          </m:rPr>
                          <w:rPr>
                            <w:rFonts w:ascii="Cambria Math" w:hAnsi="Cambria Math"/>
                          </w:rPr>
                          <m:t>+</m:t>
                        </m:r>
                        <m:r>
                          <w:rPr>
                            <w:rFonts w:ascii="Cambria Math" w:hAnsi="Cambria Math"/>
                          </w:rPr>
                          <m:t>yx</m:t>
                        </m:r>
                      </m:e>
                    </m:d>
                  </m:den>
                </m:f>
              </m:e>
            </m:d>
          </m:e>
        </m:func>
      </m:oMath>
      <w:r w:rsidRPr="009C567D">
        <w:tab/>
        <w:t>(86)</w:t>
      </w:r>
    </w:p>
    <w:p w14:paraId="53677853" w14:textId="77777777" w:rsidR="0031075C" w:rsidRPr="009C567D" w:rsidRDefault="0031075C" w:rsidP="006E122B">
      <w:r w:rsidRPr="009C567D">
        <w:t xml:space="preserve">Then using (60) yields the required formulation for the rotation angle </w:t>
      </w:r>
      <m:oMath>
        <m:sSub>
          <m:sSubPr>
            <m:ctrlPr>
              <w:rPr>
                <w:rFonts w:ascii="Cambria Math" w:hAnsi="Cambria Math"/>
                <w:i/>
              </w:rPr>
            </m:ctrlPr>
          </m:sSubPr>
          <m:e>
            <m:r>
              <w:rPr>
                <w:rFonts w:ascii="Cambria Math" w:hAnsi="Cambria Math"/>
              </w:rPr>
              <m:t>α</m:t>
            </m:r>
          </m:e>
          <m:sub>
            <m:r>
              <w:rPr>
                <w:rFonts w:ascii="Cambria Math" w:hAnsi="Cambria Math"/>
              </w:rPr>
              <m:t>vi</m:t>
            </m:r>
          </m:sub>
        </m:sSub>
      </m:oMath>
      <w:r w:rsidRPr="009C567D">
        <w:t>:</w:t>
      </w:r>
    </w:p>
    <w:p w14:paraId="437FECA2"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α</m:t>
            </m:r>
          </m:e>
          <m:sub>
            <m:r>
              <w:rPr>
                <w:rFonts w:ascii="Cambria Math" w:hAnsi="Cambria Math"/>
              </w:rPr>
              <m:t>vi</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e>
                    </m:d>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e>
                    </m:d>
                    <m:r>
                      <w:rPr>
                        <w:rFonts w:ascii="Cambria Math" w:hAnsi="Cambria Math"/>
                      </w:rPr>
                      <m:t>d</m:t>
                    </m:r>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sSubSup>
                      <m:sSubSupPr>
                        <m:ctrlPr>
                          <w:rPr>
                            <w:rFonts w:ascii="Cambria Math" w:hAnsi="Cambria Math"/>
                          </w:rPr>
                        </m:ctrlPr>
                      </m:sSubSupPr>
                      <m:e>
                        <m:r>
                          <w:rPr>
                            <w:rFonts w:ascii="Cambria Math" w:hAnsi="Cambria Math"/>
                          </w:rPr>
                          <m:t>d</m:t>
                        </m:r>
                      </m:e>
                      <m:sub>
                        <m:r>
                          <w:rPr>
                            <w:rFonts w:ascii="Cambria Math" w:hAnsi="Cambria Math"/>
                          </w:rPr>
                          <m:t>B</m:t>
                        </m:r>
                        <m:r>
                          <m:rPr>
                            <m:sty m:val="p"/>
                          </m:rPr>
                          <w:rPr>
                            <w:rFonts w:ascii="Cambria Math" w:hAnsi="Cambria Math"/>
                          </w:rPr>
                          <m:t>1</m:t>
                        </m:r>
                      </m:sub>
                      <m:sup>
                        <m:r>
                          <m:rPr>
                            <m:sty m:val="p"/>
                          </m:rPr>
                          <w:rPr>
                            <w:rFonts w:ascii="Cambria Math" w:hAnsi="Cambria Math"/>
                          </w:rPr>
                          <m:t>2</m:t>
                        </m:r>
                      </m:sup>
                    </m:sSubSup>
                  </m:num>
                  <m:den>
                    <m:sSub>
                      <m:sSubPr>
                        <m:ctrlPr>
                          <w:rPr>
                            <w:rFonts w:ascii="Cambria Math" w:hAnsi="Cambria Math"/>
                          </w:rPr>
                        </m:ctrlPr>
                      </m:sSubPr>
                      <m:e>
                        <m:r>
                          <w:rPr>
                            <w:rFonts w:ascii="Cambria Math" w:hAnsi="Cambria Math"/>
                          </w:rPr>
                          <m:t>r</m:t>
                        </m:r>
                      </m:e>
                      <m:sub>
                        <m:r>
                          <m:rPr>
                            <m:sty m:val="p"/>
                          </m:rPr>
                          <w:rPr>
                            <w:rFonts w:ascii="Cambria Math" w:hAnsi="Cambria Math"/>
                          </w:rPr>
                          <m:t>1</m:t>
                        </m:r>
                        <m:r>
                          <w:rPr>
                            <w:rFonts w:ascii="Cambria Math" w:hAnsi="Cambria Math"/>
                          </w:rPr>
                          <m:t>a</m:t>
                        </m:r>
                      </m:sub>
                    </m:sSub>
                    <m:r>
                      <w:rPr>
                        <w:rFonts w:ascii="Cambria Math" w:hAnsi="Cambria Math"/>
                      </w:rPr>
                      <m:t>d</m:t>
                    </m:r>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e>
                    </m:d>
                  </m:den>
                </m:f>
              </m:e>
            </m:d>
          </m:e>
        </m:func>
      </m:oMath>
      <w:r w:rsidRPr="009C567D">
        <w:tab/>
        <w:t>(87)</w:t>
      </w:r>
    </w:p>
    <w:p w14:paraId="1DA5CC95" w14:textId="77777777" w:rsidR="0031075C" w:rsidRPr="009C567D" w:rsidRDefault="0031075C" w:rsidP="006E122B">
      <w:pPr>
        <w:jc w:val="both"/>
      </w:pPr>
      <w:r w:rsidRPr="009C567D">
        <w:t xml:space="preserve">The rotation angle </w:t>
      </w:r>
      <m:oMath>
        <m:sSub>
          <m:sSubPr>
            <m:ctrlPr>
              <w:rPr>
                <w:rFonts w:ascii="Cambria Math" w:hAnsi="Cambria Math"/>
                <w:i/>
              </w:rPr>
            </m:ctrlPr>
          </m:sSubPr>
          <m:e>
            <m:r>
              <w:rPr>
                <w:rFonts w:ascii="Cambria Math" w:hAnsi="Cambria Math"/>
              </w:rPr>
              <m:t>α</m:t>
            </m:r>
          </m:e>
          <m:sub>
            <m:r>
              <w:rPr>
                <w:rFonts w:ascii="Cambria Math" w:hAnsi="Cambria Math"/>
              </w:rPr>
              <m:t>vs</m:t>
            </m:r>
          </m:sub>
        </m:sSub>
      </m:oMath>
      <w:r w:rsidRPr="009C567D">
        <w:t xml:space="preserve"> can be written from (A-15) as:</w:t>
      </w:r>
    </w:p>
    <w:p w14:paraId="7CA63FC6"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α</m:t>
            </m:r>
          </m:e>
          <m:sub>
            <m:r>
              <w:rPr>
                <w:rFonts w:ascii="Cambria Math" w:hAnsi="Cambria Math"/>
              </w:rPr>
              <m:t>vs</m:t>
            </m:r>
          </m:sub>
        </m:sSub>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begChr m:val="{"/>
                <m:endChr m:val="}"/>
                <m:ctrlPr>
                  <w:rPr>
                    <w:rFonts w:ascii="Cambria Math" w:hAnsi="Cambria Math"/>
                  </w:rPr>
                </m:ctrlPr>
              </m:dP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m:rPr>
                                <m:sty m:val="p"/>
                              </m:rPr>
                              <w:rPr>
                                <w:rFonts w:ascii="Cambria Math" w:hAnsi="Cambria Math"/>
                              </w:rPr>
                              <m:t>1</m:t>
                            </m:r>
                            <m:r>
                              <w:rPr>
                                <w:rFonts w:ascii="Cambria Math" w:hAnsi="Cambria Math"/>
                              </w:rPr>
                              <m:t>A</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m:rPr>
                                <m:sty m:val="p"/>
                              </m:rPr>
                              <w:rPr>
                                <w:rFonts w:ascii="Cambria Math" w:hAnsi="Cambria Math"/>
                              </w:rPr>
                              <m:t>2</m:t>
                            </m:r>
                            <m:r>
                              <w:rPr>
                                <w:rFonts w:ascii="Cambria Math" w:hAnsi="Cambria Math"/>
                              </w:rPr>
                              <m:t>A</m:t>
                            </m:r>
                          </m:sub>
                        </m:sSub>
                      </m:e>
                    </m:d>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m:rPr>
                                <m:sty m:val="p"/>
                              </m:rPr>
                              <w:rPr>
                                <w:rFonts w:ascii="Cambria Math" w:hAnsi="Cambria Math"/>
                              </w:rPr>
                              <m:t>1</m:t>
                            </m:r>
                            <m:r>
                              <w:rPr>
                                <w:rFonts w:ascii="Cambria Math" w:hAnsi="Cambria Math"/>
                              </w:rPr>
                              <m:t>A</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m:rPr>
                                <m:sty m:val="p"/>
                              </m:rPr>
                              <w:rPr>
                                <w:rFonts w:ascii="Cambria Math" w:hAnsi="Cambria Math"/>
                              </w:rPr>
                              <m:t>2</m:t>
                            </m:r>
                            <m:r>
                              <w:rPr>
                                <w:rFonts w:ascii="Cambria Math" w:hAnsi="Cambria Math"/>
                              </w:rPr>
                              <m:t>A</m:t>
                            </m:r>
                          </m:sub>
                        </m:sSub>
                      </m:e>
                    </m:d>
                  </m:e>
                </m:func>
              </m:e>
            </m:d>
          </m:e>
        </m:func>
      </m:oMath>
      <w:r w:rsidRPr="009C567D">
        <w:tab/>
        <w:t>(88)</w:t>
      </w:r>
    </w:p>
    <w:p w14:paraId="10E9925B" w14:textId="77777777" w:rsidR="0031075C" w:rsidRPr="009C567D" w:rsidRDefault="0031075C" w:rsidP="00420F66">
      <w:r w:rsidRPr="009C567D">
        <w:t>with:</w:t>
      </w:r>
    </w:p>
    <w:p w14:paraId="6BA0779C" w14:textId="77777777" w:rsidR="0031075C" w:rsidRPr="009C567D" w:rsidRDefault="0031075C" w:rsidP="00CE1C20">
      <w:pPr>
        <w:pStyle w:val="Equation"/>
      </w:pPr>
      <w:r w:rsidRPr="009C567D">
        <w:tab/>
      </w:r>
      <w:r w:rsidRPr="009C567D">
        <w:tab/>
      </w:r>
      <m:oMath>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m:rPr>
                    <m:sty m:val="p"/>
                  </m:rPr>
                  <w:rPr>
                    <w:rFonts w:ascii="Cambria Math" w:hAnsi="Cambria Math"/>
                  </w:rPr>
                  <m:t>1</m:t>
                </m:r>
                <m:r>
                  <w:rPr>
                    <w:rFonts w:ascii="Cambria Math" w:hAnsi="Cambria Math"/>
                  </w:rPr>
                  <m:t>A</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m:rPr>
                    <m:sty m:val="p"/>
                  </m:rPr>
                  <w:rPr>
                    <w:rFonts w:ascii="Cambria Math" w:hAnsi="Cambria Math"/>
                  </w:rPr>
                  <m:t>2</m:t>
                </m:r>
                <m:r>
                  <w:rPr>
                    <w:rFonts w:ascii="Cambria Math" w:hAnsi="Cambria Math"/>
                  </w:rPr>
                  <m:t>A</m:t>
                </m:r>
              </m:sub>
            </m:sSub>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1</m:t>
                </m:r>
              </m:sub>
            </m:sSub>
          </m:den>
        </m:f>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e>
                  </m:d>
                </m:e>
              </m:mr>
              <m:m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e>
              </m:mr>
              <m:mr>
                <m:e>
                  <m:r>
                    <m:rPr>
                      <m:sty m:val="p"/>
                    </m:rPr>
                    <w:rPr>
                      <w:rFonts w:ascii="Cambria Math" w:hAnsi="Cambria Math"/>
                    </w:rPr>
                    <m:t>0</m:t>
                  </m:r>
                </m:e>
              </m:mr>
            </m:m>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d>
                  </m:e>
                  <m:sup>
                    <m:r>
                      <m:rPr>
                        <m:sty m:val="p"/>
                      </m:rPr>
                      <w:rPr>
                        <w:rFonts w:ascii="Cambria Math" w:hAnsi="Cambria Math"/>
                      </w:rPr>
                      <m:t>2</m:t>
                    </m:r>
                  </m:sup>
                </m:sSup>
              </m:e>
            </m:rad>
          </m:den>
        </m:f>
        <m:sSup>
          <m:sSupPr>
            <m:ctrlPr>
              <w:rPr>
                <w:rFonts w:ascii="Cambria Math" w:hAnsi="Cambria Math"/>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d</m:t>
                              </m:r>
                            </m:e>
                            <m:sub>
                              <m:r>
                                <w:rPr>
                                  <w:rFonts w:ascii="Cambria Math" w:hAnsi="Cambria Math"/>
                                </w:rPr>
                                <m:t>B2</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d>
                        </m:den>
                      </m:f>
                    </m:e>
                  </m:mr>
                  <m:mr>
                    <m:e>
                      <m:f>
                        <m:fPr>
                          <m:ctrlPr>
                            <w:rPr>
                              <w:rFonts w:ascii="Cambria Math" w:hAnsi="Cambria Math"/>
                            </w:rPr>
                          </m:ctrlPr>
                        </m:fPr>
                        <m:num>
                          <m:sSub>
                            <m:sSubPr>
                              <m:ctrlPr>
                                <w:rPr>
                                  <w:rFonts w:ascii="Cambria Math" w:hAnsi="Cambria Math"/>
                                </w:rPr>
                              </m:ctrlPr>
                            </m:sSubPr>
                            <m:e>
                              <m:r>
                                <m:rPr>
                                  <m:sty m:val="p"/>
                                </m:rPr>
                                <w:rPr>
                                  <w:rFonts w:ascii="Cambria Math" w:hAnsi="Cambria Math"/>
                                </w:rPr>
                                <m:t>d</m:t>
                              </m:r>
                            </m:e>
                            <m:sub>
                              <m:r>
                                <m:rPr>
                                  <m:sty m:val="p"/>
                                </m:rPr>
                                <w:rPr>
                                  <w:rFonts w:ascii="Cambria Math" w:hAnsi="Cambria Math"/>
                                </w:rPr>
                                <m:t>B2</m:t>
                              </m:r>
                            </m:sub>
                          </m:sSub>
                          <m:r>
                            <m:rPr>
                              <m:sty m:val="p"/>
                            </m:rPr>
                            <w:rPr>
                              <w:rFonts w:ascii="Cambria Math" w:hAnsi="Cambria Math"/>
                            </w:rPr>
                            <m:t>r</m:t>
                          </m:r>
                        </m:num>
                        <m:den>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d>
                        </m:den>
                      </m:f>
                    </m:e>
                  </m:mr>
                </m:m>
              </m:e>
            </m:d>
            <m:ctrlPr>
              <w:rPr>
                <w:rFonts w:ascii="Cambria Math" w:hAnsi="Cambria Math"/>
                <w:i/>
              </w:rPr>
            </m:ctrlPr>
          </m:e>
          <m:sup>
            <m:r>
              <w:rPr>
                <w:rFonts w:ascii="Cambria Math" w:hAnsi="Cambria Math"/>
              </w:rPr>
              <m:t>T</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1</m:t>
                </m:r>
              </m:sub>
            </m:sSub>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d>
                  </m:e>
                  <m:sup>
                    <m:r>
                      <m:rPr>
                        <m:sty m:val="p"/>
                      </m:rPr>
                      <w:rPr>
                        <w:rFonts w:ascii="Cambria Math" w:hAnsi="Cambria Math"/>
                      </w:rPr>
                      <m:t>2</m:t>
                    </m:r>
                  </m:sup>
                </m:sSup>
              </m:e>
            </m:rad>
          </m:den>
        </m:f>
        <m:d>
          <m:dPr>
            <m:ctrlPr>
              <w:rPr>
                <w:rFonts w:ascii="Cambria Math" w:hAnsi="Cambria Math"/>
                <w:i/>
              </w:rPr>
            </m:ctrlPr>
          </m:dPr>
          <m:e>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e>
            </m:d>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e>
                </m:d>
              </m:num>
              <m:den>
                <m:sSub>
                  <m:sSubPr>
                    <m:ctrlPr>
                      <w:rPr>
                        <w:rFonts w:ascii="Cambria Math" w:hAnsi="Cambria Math"/>
                        <w:i/>
                      </w:rPr>
                    </m:ctrlPr>
                  </m:sSubPr>
                  <m:e>
                    <m:r>
                      <w:rPr>
                        <w:rFonts w:ascii="Cambria Math" w:hAnsi="Cambria Math"/>
                      </w:rPr>
                      <m:t>d</m:t>
                    </m:r>
                  </m:e>
                  <m:sub>
                    <m:r>
                      <w:rPr>
                        <w:rFonts w:ascii="Cambria Math" w:hAnsi="Cambria Math"/>
                      </w:rPr>
                      <m:t>B2</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d>
              </m:den>
            </m:f>
          </m:e>
        </m:d>
      </m:oMath>
      <w:r w:rsidRPr="009C567D">
        <w:tab/>
        <w:t>(89)</w:t>
      </w:r>
    </w:p>
    <w:p w14:paraId="0619919D" w14:textId="77777777" w:rsidR="0031075C" w:rsidRPr="009C567D" w:rsidRDefault="0031075C" w:rsidP="00420F66">
      <w:r w:rsidRPr="009C567D">
        <w:t>and</w:t>
      </w:r>
    </w:p>
    <w:p w14:paraId="1DF3E3EB" w14:textId="77777777" w:rsidR="0031075C" w:rsidRPr="009C567D" w:rsidRDefault="0031075C" w:rsidP="00CE1C20">
      <w:pPr>
        <w:pStyle w:val="Equation"/>
      </w:pPr>
      <w:r w:rsidRPr="009C567D">
        <w:tab/>
      </w:r>
      <m:oMath>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m:rPr>
                    <m:sty m:val="p"/>
                  </m:rPr>
                  <w:rPr>
                    <w:rFonts w:ascii="Cambria Math" w:hAnsi="Cambria Math"/>
                  </w:rPr>
                  <m:t>1</m:t>
                </m:r>
                <m:r>
                  <w:rPr>
                    <w:rFonts w:ascii="Cambria Math" w:hAnsi="Cambria Math"/>
                  </w:rPr>
                  <m:t>A</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m:rPr>
                    <m:sty m:val="p"/>
                  </m:rPr>
                  <w:rPr>
                    <w:rFonts w:ascii="Cambria Math" w:hAnsi="Cambria Math"/>
                  </w:rPr>
                  <m:t>2</m:t>
                </m:r>
                <m:r>
                  <w:rPr>
                    <w:rFonts w:ascii="Cambria Math" w:hAnsi="Cambria Math"/>
                  </w:rPr>
                  <m:t>A</m:t>
                </m:r>
              </m:sub>
            </m:sSub>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1</m:t>
                            </m:r>
                          </m:sub>
                        </m:sSub>
                      </m:e>
                    </m:d>
                  </m:e>
                  <m:sup>
                    <m:r>
                      <m:rPr>
                        <m:sty m:val="p"/>
                      </m:rPr>
                      <w:rPr>
                        <w:rFonts w:ascii="Cambria Math" w:hAnsi="Cambria Math"/>
                      </w:rPr>
                      <m:t>2</m:t>
                    </m:r>
                  </m:sup>
                </m:sSup>
              </m:e>
            </m:rad>
          </m:den>
        </m:f>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d</m:t>
                          </m:r>
                        </m:e>
                        <m:sub>
                          <m:r>
                            <w:rPr>
                              <w:rFonts w:ascii="Cambria Math" w:hAnsi="Cambria Math"/>
                            </w:rPr>
                            <m:t>B1</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1</m:t>
                              </m:r>
                            </m:sub>
                          </m:sSub>
                        </m:e>
                      </m:d>
                    </m:den>
                  </m:f>
                </m:e>
              </m:mr>
              <m:mr>
                <m:e>
                  <m:f>
                    <m:fPr>
                      <m:ctrlPr>
                        <w:rPr>
                          <w:rFonts w:ascii="Cambria Math" w:hAnsi="Cambria Math"/>
                        </w:rPr>
                      </m:ctrlPr>
                    </m:fPr>
                    <m:num>
                      <m:sSub>
                        <m:sSubPr>
                          <m:ctrlPr>
                            <w:rPr>
                              <w:rFonts w:ascii="Cambria Math" w:hAnsi="Cambria Math"/>
                            </w:rPr>
                          </m:ctrlPr>
                        </m:sSubPr>
                        <m:e>
                          <m:r>
                            <m:rPr>
                              <m:sty m:val="p"/>
                            </m:rPr>
                            <w:rPr>
                              <w:rFonts w:ascii="Cambria Math" w:hAnsi="Cambria Math"/>
                            </w:rPr>
                            <m:t>d</m:t>
                          </m:r>
                        </m:e>
                        <m:sub>
                          <m:r>
                            <m:rPr>
                              <m:sty m:val="p"/>
                            </m:rPr>
                            <w:rPr>
                              <w:rFonts w:ascii="Cambria Math" w:hAnsi="Cambria Math"/>
                            </w:rPr>
                            <m:t>B1</m:t>
                          </m:r>
                        </m:sub>
                      </m:sSub>
                      <m:sSub>
                        <m:sSubPr>
                          <m:ctrlPr>
                            <w:rPr>
                              <w:rFonts w:ascii="Cambria Math" w:hAnsi="Cambria Math"/>
                            </w:rPr>
                          </m:ctrlPr>
                        </m:sSubPr>
                        <m:e>
                          <m:r>
                            <m:rPr>
                              <m:sty m:val="p"/>
                            </m:rPr>
                            <w:rPr>
                              <w:rFonts w:ascii="Cambria Math" w:hAnsi="Cambria Math"/>
                            </w:rPr>
                            <m:t>r</m:t>
                          </m:r>
                        </m:e>
                        <m:sub>
                          <m:r>
                            <m:rPr>
                              <m:sty m:val="p"/>
                            </m:rPr>
                            <w:rPr>
                              <w:rFonts w:ascii="Cambria Math" w:hAnsi="Cambria Math"/>
                            </w:rPr>
                            <m:t>1</m:t>
                          </m:r>
                        </m:sub>
                      </m:sSub>
                    </m:num>
                    <m:den>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1</m:t>
                              </m:r>
                            </m:sub>
                          </m:sSub>
                        </m:e>
                      </m:d>
                    </m:den>
                  </m:f>
                </m:e>
              </m:mr>
            </m:m>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d>
                  </m:e>
                  <m:sup>
                    <m:r>
                      <m:rPr>
                        <m:sty m:val="p"/>
                      </m:rPr>
                      <w:rPr>
                        <w:rFonts w:ascii="Cambria Math" w:hAnsi="Cambria Math"/>
                      </w:rPr>
                      <m:t>2</m:t>
                    </m:r>
                  </m:sup>
                </m:sSup>
              </m:e>
            </m:rad>
          </m:den>
        </m:f>
        <m:sSup>
          <m:sSupPr>
            <m:ctrlPr>
              <w:rPr>
                <w:rFonts w:ascii="Cambria Math" w:hAnsi="Cambria Math"/>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d</m:t>
                              </m:r>
                            </m:e>
                            <m:sub>
                              <m:r>
                                <w:rPr>
                                  <w:rFonts w:ascii="Cambria Math" w:hAnsi="Cambria Math"/>
                                </w:rPr>
                                <m:t>B2</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d>
                        </m:den>
                      </m:f>
                    </m:e>
                  </m:mr>
                  <m:mr>
                    <m:e>
                      <m:f>
                        <m:fPr>
                          <m:ctrlPr>
                            <w:rPr>
                              <w:rFonts w:ascii="Cambria Math" w:hAnsi="Cambria Math"/>
                            </w:rPr>
                          </m:ctrlPr>
                        </m:fPr>
                        <m:num>
                          <m:sSub>
                            <m:sSubPr>
                              <m:ctrlPr>
                                <w:rPr>
                                  <w:rFonts w:ascii="Cambria Math" w:hAnsi="Cambria Math"/>
                                </w:rPr>
                              </m:ctrlPr>
                            </m:sSubPr>
                            <m:e>
                              <m:r>
                                <m:rPr>
                                  <m:sty m:val="p"/>
                                </m:rPr>
                                <w:rPr>
                                  <w:rFonts w:ascii="Cambria Math" w:hAnsi="Cambria Math"/>
                                </w:rPr>
                                <m:t>d</m:t>
                              </m:r>
                            </m:e>
                            <m:sub>
                              <m:r>
                                <m:rPr>
                                  <m:sty m:val="p"/>
                                </m:rPr>
                                <w:rPr>
                                  <w:rFonts w:ascii="Cambria Math" w:hAnsi="Cambria Math"/>
                                </w:rPr>
                                <m:t>B2</m:t>
                              </m:r>
                            </m:sub>
                          </m:sSub>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num>
                        <m:den>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d>
                        </m:den>
                      </m:f>
                    </m:e>
                  </m:mr>
                </m:m>
              </m:e>
            </m:d>
            <m:ctrlPr>
              <w:rPr>
                <w:rFonts w:ascii="Cambria Math" w:hAnsi="Cambria Math"/>
                <w:i/>
              </w:rPr>
            </m:ctrlPr>
          </m:e>
          <m:sup>
            <m:r>
              <w:rPr>
                <w:rFonts w:ascii="Cambria Math" w:hAnsi="Cambria Math"/>
              </w:rPr>
              <m:t>T</m:t>
            </m:r>
          </m:sup>
        </m:sSup>
      </m:oMath>
      <w:r w:rsidRPr="009C567D">
        <w:tab/>
        <w:t>(90)</w:t>
      </w:r>
    </w:p>
    <w:p w14:paraId="307B6478" w14:textId="77777777" w:rsidR="0031075C" w:rsidRPr="009C567D" w:rsidRDefault="0031075C" w:rsidP="00420F66">
      <w:pPr>
        <w:keepNext/>
      </w:pPr>
      <w:r w:rsidRPr="009C567D">
        <w:t xml:space="preserve">with </w:t>
      </w:r>
      <m:oMath>
        <m:sSup>
          <m:sSupPr>
            <m:ctrlPr>
              <w:rPr>
                <w:rFonts w:ascii="Cambria Math" w:hAnsi="Cambria Math"/>
                <w:i/>
              </w:rPr>
            </m:ctrlPr>
          </m:sSupPr>
          <m:e>
            <m:d>
              <m:dPr>
                <m:begChr m:val="["/>
                <m:endChr m:val="]"/>
                <m:ctrlPr>
                  <w:rPr>
                    <w:rFonts w:ascii="Cambria Math" w:hAnsi="Cambria Math"/>
                    <w:i/>
                  </w:rPr>
                </m:ctrlPr>
              </m:dPr>
              <m:e/>
            </m:d>
          </m:e>
          <m:sup>
            <m:r>
              <w:rPr>
                <w:rFonts w:ascii="Cambria Math" w:hAnsi="Cambria Math"/>
              </w:rPr>
              <m:t>T</m:t>
            </m:r>
          </m:sup>
        </m:sSup>
      </m:oMath>
      <w:r w:rsidRPr="009C567D">
        <w:t xml:space="preserve"> stands for matrix transpose. A further reduction for (89) and (90) yields:</w:t>
      </w:r>
    </w:p>
    <w:p w14:paraId="08CA2EFB" w14:textId="77777777" w:rsidR="0031075C" w:rsidRPr="009C567D" w:rsidRDefault="0031075C" w:rsidP="00CE1C20">
      <w:pPr>
        <w:pStyle w:val="Equation"/>
      </w:pPr>
      <w:r w:rsidRPr="009C567D">
        <w:tab/>
      </w:r>
      <m:oMath>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m:rPr>
                    <m:sty m:val="p"/>
                  </m:rPr>
                  <w:rPr>
                    <w:rFonts w:ascii="Cambria Math" w:hAnsi="Cambria Math"/>
                  </w:rPr>
                  <m:t>1</m:t>
                </m:r>
                <m:r>
                  <w:rPr>
                    <w:rFonts w:ascii="Cambria Math" w:hAnsi="Cambria Math"/>
                  </w:rPr>
                  <m:t>A</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m:rPr>
                    <m:sty m:val="p"/>
                  </m:rPr>
                  <w:rPr>
                    <w:rFonts w:ascii="Cambria Math" w:hAnsi="Cambria Math"/>
                  </w:rPr>
                  <m:t>2</m:t>
                </m:r>
                <m:r>
                  <w:rPr>
                    <w:rFonts w:ascii="Cambria Math" w:hAnsi="Cambria Math"/>
                  </w:rPr>
                  <m:t>A</m:t>
                </m:r>
              </m:sub>
            </m:sSub>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1</m:t>
                </m:r>
              </m:sub>
            </m:sSub>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d>
                  </m:e>
                  <m:sup>
                    <m:r>
                      <m:rPr>
                        <m:sty m:val="p"/>
                      </m:rPr>
                      <w:rPr>
                        <w:rFonts w:ascii="Cambria Math" w:hAnsi="Cambria Math"/>
                      </w:rPr>
                      <m:t>2</m:t>
                    </m:r>
                  </m:sup>
                </m:sSup>
              </m:e>
            </m:rad>
          </m:den>
        </m:f>
        <m:d>
          <m:dPr>
            <m:ctrlPr>
              <w:rPr>
                <w:rFonts w:ascii="Cambria Math" w:hAnsi="Cambria Math"/>
                <w:i/>
              </w:rPr>
            </m:ctrlPr>
          </m:dPr>
          <m:e>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e>
            </m:d>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ρ</m:t>
                    </m:r>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e>
                </m:d>
              </m:num>
              <m:den>
                <m:sSub>
                  <m:sSubPr>
                    <m:ctrlPr>
                      <w:rPr>
                        <w:rFonts w:ascii="Cambria Math" w:hAnsi="Cambria Math"/>
                        <w:i/>
                      </w:rPr>
                    </m:ctrlPr>
                  </m:sSubPr>
                  <m:e>
                    <m:r>
                      <w:rPr>
                        <w:rFonts w:ascii="Cambria Math" w:hAnsi="Cambria Math"/>
                      </w:rPr>
                      <m:t>d</m:t>
                    </m:r>
                  </m:e>
                  <m:sub>
                    <m:r>
                      <w:rPr>
                        <w:rFonts w:ascii="Cambria Math" w:hAnsi="Cambria Math"/>
                      </w:rPr>
                      <m:t>B2</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d>
              </m:den>
            </m:f>
          </m:e>
        </m:d>
      </m:oMath>
      <w:r w:rsidRPr="009C567D">
        <w:tab/>
        <w:t>(91)</w:t>
      </w:r>
    </w:p>
    <w:p w14:paraId="4F790F6D" w14:textId="77777777" w:rsidR="0031075C" w:rsidRPr="009C567D" w:rsidRDefault="0031075C" w:rsidP="00CE1C20">
      <w:pPr>
        <w:tabs>
          <w:tab w:val="clear" w:pos="1871"/>
          <w:tab w:val="clear" w:pos="2268"/>
          <w:tab w:val="center" w:pos="4820"/>
          <w:tab w:val="right" w:pos="9639"/>
        </w:tabs>
      </w:pPr>
      <w:r w:rsidRPr="009C567D">
        <w:t>and</w:t>
      </w:r>
    </w:p>
    <w:p w14:paraId="7251A3EF" w14:textId="77777777" w:rsidR="0031075C" w:rsidRPr="009C567D" w:rsidRDefault="0031075C" w:rsidP="00CE1C20">
      <w:pPr>
        <w:pStyle w:val="Equation"/>
      </w:pPr>
      <w:r w:rsidRPr="009C567D">
        <w:tab/>
      </w:r>
      <w:r w:rsidRPr="009C567D">
        <w:tab/>
      </w:r>
      <m:oMath>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m:rPr>
                    <m:sty m:val="p"/>
                  </m:rPr>
                  <w:rPr>
                    <w:rFonts w:ascii="Cambria Math" w:hAnsi="Cambria Math"/>
                  </w:rPr>
                  <m:t>1</m:t>
                </m:r>
                <m:r>
                  <w:rPr>
                    <w:rFonts w:ascii="Cambria Math" w:hAnsi="Cambria Math"/>
                  </w:rPr>
                  <m:t>A</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m:rPr>
                    <m:sty m:val="p"/>
                  </m:rPr>
                  <w:rPr>
                    <w:rFonts w:ascii="Cambria Math" w:hAnsi="Cambria Math"/>
                  </w:rPr>
                  <m:t>2</m:t>
                </m:r>
                <m:r>
                  <w:rPr>
                    <w:rFonts w:ascii="Cambria Math" w:hAnsi="Cambria Math"/>
                  </w:rPr>
                  <m:t>A</m:t>
                </m:r>
              </m:sub>
            </m:sSub>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d>
              </m:e>
              <m:sup>
                <m:r>
                  <m:rPr>
                    <m:sty m:val="p"/>
                  </m:rPr>
                  <w:rPr>
                    <w:rFonts w:ascii="Cambria Math" w:hAnsi="Cambria Math"/>
                  </w:rPr>
                  <m:t>2</m:t>
                </m:r>
              </m:sup>
            </m:sSup>
          </m:den>
        </m:f>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d</m:t>
                    </m:r>
                  </m:e>
                  <m:sub>
                    <m:r>
                      <w:rPr>
                        <w:rFonts w:ascii="Cambria Math" w:hAnsi="Cambria Math"/>
                      </w:rPr>
                      <m:t>B1</m:t>
                    </m:r>
                  </m:sub>
                  <m:sup>
                    <m:r>
                      <w:rPr>
                        <w:rFonts w:ascii="Cambria Math" w:hAnsi="Cambria Math"/>
                      </w:rPr>
                      <m:t>2</m:t>
                    </m:r>
                  </m:sup>
                </m:sSubSup>
                <m:sSup>
                  <m:sSupPr>
                    <m:ctrlPr>
                      <w:rPr>
                        <w:rFonts w:ascii="Cambria Math" w:hAnsi="Cambria Math"/>
                        <w:i/>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1</m:t>
                            </m:r>
                          </m:sub>
                        </m:sSub>
                      </m:e>
                    </m:d>
                  </m:e>
                  <m:sup>
                    <m:r>
                      <w:rPr>
                        <w:rFonts w:ascii="Cambria Math" w:hAnsi="Cambria Math"/>
                      </w:rPr>
                      <m:t>2</m:t>
                    </m:r>
                  </m:sup>
                </m:sSup>
              </m:den>
            </m:f>
            <m:r>
              <w:rPr>
                <w:rFonts w:ascii="Cambria Math" w:hAnsi="Cambria Math"/>
              </w:rPr>
              <m:t>+</m:t>
            </m:r>
            <m:f>
              <m:fPr>
                <m:ctrlPr>
                  <w:rPr>
                    <w:rFonts w:ascii="Cambria Math" w:hAnsi="Cambria Math"/>
                  </w:rPr>
                </m:ctrlPr>
              </m:fPr>
              <m:num>
                <m:sSubSup>
                  <m:sSubSupPr>
                    <m:ctrlPr>
                      <w:rPr>
                        <w:rFonts w:ascii="Cambria Math" w:hAnsi="Cambria Math"/>
                        <w:i/>
                      </w:rPr>
                    </m:ctrlPr>
                  </m:sSubSupPr>
                  <m:e>
                    <m:r>
                      <m:rPr>
                        <m:sty m:val="p"/>
                      </m:rPr>
                      <w:rPr>
                        <w:rFonts w:ascii="Cambria Math" w:hAnsi="Cambria Math"/>
                      </w:rPr>
                      <m:t>d</m:t>
                    </m:r>
                    <m:ctrlPr>
                      <w:rPr>
                        <w:rFonts w:ascii="Cambria Math" w:hAnsi="Cambria Math"/>
                      </w:rPr>
                    </m:ctrlPr>
                  </m:e>
                  <m:sub>
                    <m:r>
                      <m:rPr>
                        <m:sty m:val="p"/>
                      </m:rPr>
                      <w:rPr>
                        <w:rFonts w:ascii="Cambria Math" w:hAnsi="Cambria Math"/>
                      </w:rPr>
                      <m:t>B2</m:t>
                    </m:r>
                    <m:ctrlPr>
                      <w:rPr>
                        <w:rFonts w:ascii="Cambria Math" w:hAnsi="Cambria Math"/>
                      </w:rPr>
                    </m:ctrlPr>
                  </m:sub>
                  <m:sup>
                    <m:r>
                      <w:rPr>
                        <w:rFonts w:ascii="Cambria Math" w:hAnsi="Cambria Math"/>
                      </w:rPr>
                      <m:t>2</m:t>
                    </m:r>
                  </m:sup>
                </m:sSubSup>
                <m:sSubSup>
                  <m:sSubSupPr>
                    <m:ctrlPr>
                      <w:rPr>
                        <w:rFonts w:ascii="Cambria Math" w:hAnsi="Cambria Math"/>
                        <w:i/>
                      </w:rPr>
                    </m:ctrlPr>
                  </m:sSubSupPr>
                  <m:e>
                    <m:r>
                      <m:rPr>
                        <m:sty m:val="p"/>
                      </m:rPr>
                      <w:rPr>
                        <w:rFonts w:ascii="Cambria Math" w:hAnsi="Cambria Math"/>
                      </w:rPr>
                      <m:t>r</m:t>
                    </m:r>
                    <m:ctrlPr>
                      <w:rPr>
                        <w:rFonts w:ascii="Cambria Math" w:hAnsi="Cambria Math"/>
                      </w:rPr>
                    </m:ctrlPr>
                  </m:e>
                  <m:sub>
                    <m:r>
                      <m:rPr>
                        <m:sty m:val="p"/>
                      </m:rPr>
                      <w:rPr>
                        <w:rFonts w:ascii="Cambria Math" w:hAnsi="Cambria Math"/>
                      </w:rPr>
                      <m:t>2</m:t>
                    </m:r>
                    <m:ctrlPr>
                      <w:rPr>
                        <w:rFonts w:ascii="Cambria Math" w:hAnsi="Cambria Math"/>
                      </w:rPr>
                    </m:ctrlPr>
                  </m:sub>
                  <m:sup>
                    <m:r>
                      <w:rPr>
                        <w:rFonts w:ascii="Cambria Math" w:hAnsi="Cambria Math"/>
                      </w:rPr>
                      <m:t>2</m:t>
                    </m:r>
                  </m:sup>
                </m:sSubSup>
              </m:num>
              <m:den>
                <m:sSup>
                  <m:sSupPr>
                    <m:ctrlPr>
                      <w:rPr>
                        <w:rFonts w:ascii="Cambria Math" w:hAnsi="Cambria Math"/>
                        <w:i/>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d>
                  </m:e>
                  <m:sup>
                    <m:r>
                      <w:rPr>
                        <w:rFonts w:ascii="Cambria Math" w:hAnsi="Cambria Math"/>
                      </w:rPr>
                      <m:t>2</m:t>
                    </m:r>
                  </m:sup>
                </m:sSup>
              </m:den>
            </m:f>
          </m:e>
        </m:d>
      </m:oMath>
      <w:r w:rsidRPr="009C567D">
        <w:tab/>
        <w:t>(92)</w:t>
      </w:r>
    </w:p>
    <w:p w14:paraId="410AF1C6" w14:textId="77777777" w:rsidR="0031075C" w:rsidRPr="009C567D" w:rsidRDefault="0031075C" w:rsidP="00420F66">
      <w:pPr>
        <w:tabs>
          <w:tab w:val="center" w:pos="4820"/>
          <w:tab w:val="right" w:pos="9639"/>
        </w:tabs>
        <w:jc w:val="both"/>
      </w:pPr>
      <w:r w:rsidRPr="009C567D">
        <w:t xml:space="preserve">In getting the vector scalar product in (91) and (92), equations (67), (68), and (73) are used. </w:t>
      </w:r>
    </w:p>
    <w:p w14:paraId="5BEA0CC6" w14:textId="77777777" w:rsidR="0031075C" w:rsidRPr="009C567D" w:rsidRDefault="0031075C" w:rsidP="00CE1C20">
      <w:pPr>
        <w:pStyle w:val="Heading2"/>
      </w:pPr>
      <w:bookmarkStart w:id="1835" w:name="_Toc133342062"/>
      <w:bookmarkStart w:id="1836" w:name="_Toc137659216"/>
      <w:r w:rsidRPr="009C567D">
        <w:t>6.5</w:t>
      </w:r>
      <w:r w:rsidRPr="009C567D">
        <w:tab/>
        <w:t>Integration volume</w:t>
      </w:r>
      <w:bookmarkEnd w:id="1835"/>
      <w:bookmarkEnd w:id="1836"/>
    </w:p>
    <w:p w14:paraId="3CF8EB96" w14:textId="77777777" w:rsidR="0031075C" w:rsidRPr="009C567D" w:rsidRDefault="0031075C" w:rsidP="00420F66">
      <w:pPr>
        <w:jc w:val="both"/>
      </w:pPr>
      <w:r w:rsidRPr="009C567D">
        <w:t>The common volume between the two antenna beams is usually the integration volume. However, determining the common volume involves solution of several algebraic equations which is difficult to achieve. Accordingly, instead an alternate volume enclosing the common volume is used for performing the integration. The alternate volume is a cylindrical volume with a centre located at the point 0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0</m:t>
            </m:r>
          </m:sub>
        </m:sSub>
      </m:oMath>
      <w:r w:rsidRPr="009C567D">
        <w:t xml:space="preserve">) where the rain cell axis intersects with Station 1 antenna main beam as shown in Figure 10. This volume has a symmetry with the azimuth angle </w:t>
      </w:r>
      <m:oMath>
        <m:r>
          <w:rPr>
            <w:rFonts w:ascii="Cambria Math" w:hAnsi="Cambria Math"/>
          </w:rPr>
          <m:t>φ</m:t>
        </m:r>
      </m:oMath>
      <w:r w:rsidRPr="009C567D">
        <w:t xml:space="preserve">. </w:t>
      </w:r>
      <w:r w:rsidRPr="009C567D">
        <w:rPr>
          <w:szCs w:val="24"/>
        </w:rPr>
        <w:t xml:space="preserve">Due to this symmetry the integration over </w:t>
      </w:r>
      <m:oMath>
        <m:r>
          <w:rPr>
            <w:rFonts w:ascii="Cambria Math" w:hAnsi="Cambria Math"/>
            <w:szCs w:val="24"/>
          </w:rPr>
          <m:t xml:space="preserve">φ </m:t>
        </m:r>
      </m:oMath>
      <w:r w:rsidRPr="009C567D">
        <w:rPr>
          <w:szCs w:val="24"/>
        </w:rPr>
        <w:t xml:space="preserve">extends from 0 to </w:t>
      </w:r>
      <m:oMath>
        <m:r>
          <w:rPr>
            <w:rFonts w:ascii="Cambria Math" w:hAnsi="Cambria Math"/>
            <w:szCs w:val="24"/>
          </w:rPr>
          <m:t>2π</m:t>
        </m:r>
      </m:oMath>
      <w:r w:rsidRPr="009C567D">
        <w:rPr>
          <w:szCs w:val="24"/>
        </w:rPr>
        <w:t>. On the other hand, the vertical dimensions of the alternate volume are determined by the points where main beams of either Station 1 antenna or Station 2 antenna, intersect with the axis of rain cell. The points associated with farther distances for the integration centre are selected.</w:t>
      </w:r>
    </w:p>
    <w:p w14:paraId="3472A34C" w14:textId="77777777" w:rsidR="0031075C" w:rsidRPr="009C567D" w:rsidRDefault="0031075C" w:rsidP="00420F66">
      <w:pPr>
        <w:pStyle w:val="FigureNo"/>
      </w:pPr>
      <w:r w:rsidRPr="009C567D">
        <w:t>FIGURE 10</w:t>
      </w:r>
    </w:p>
    <w:p w14:paraId="2CEF713A" w14:textId="77777777" w:rsidR="0031075C" w:rsidRPr="009C567D" w:rsidRDefault="0031075C" w:rsidP="00420F66">
      <w:pPr>
        <w:pStyle w:val="Figuretitle"/>
      </w:pPr>
      <w:r w:rsidRPr="009C567D">
        <w:t>Geometry for determining vertical dimensions of the integration volume</w:t>
      </w:r>
    </w:p>
    <w:p w14:paraId="78D79702" w14:textId="77777777" w:rsidR="0031075C" w:rsidRPr="009C567D" w:rsidRDefault="0031075C" w:rsidP="00420F66">
      <w:pPr>
        <w:pStyle w:val="Figure"/>
        <w:rPr>
          <w:noProof w:val="0"/>
        </w:rPr>
      </w:pPr>
      <w:r w:rsidRPr="009C567D">
        <w:rPr>
          <w:noProof w:val="0"/>
        </w:rPr>
        <w:object w:dxaOrig="7195" w:dyaOrig="5407" w14:anchorId="0F92C485">
          <v:shape id="_x0000_i1027" type="#_x0000_t75" style="width:331.6pt;height:223.6pt" o:ole="">
            <v:imagedata r:id="rId26" o:title="" croptop="4753f" cropbottom="6914f" cropleft="6461f" cropright="12923f"/>
          </v:shape>
          <o:OLEObject Type="Embed" ProgID="PowerPoint.Show.12" ShapeID="_x0000_i1027" DrawAspect="Content" ObjectID="_1748273663" r:id="rId27"/>
        </w:object>
      </w:r>
    </w:p>
    <w:p w14:paraId="01C918DF" w14:textId="77777777" w:rsidR="0031075C" w:rsidRPr="009C567D" w:rsidRDefault="0031075C" w:rsidP="00420F66">
      <w:pPr>
        <w:jc w:val="both"/>
      </w:pPr>
      <w:r w:rsidRPr="009C567D">
        <w:t xml:space="preserve">The geometry for obtaining the points of intersection of Station 1 antenna main beam with rain cell axis is given in Figure 10. From the triangle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z</m:t>
                </m:r>
              </m:e>
              <m:sub>
                <m:r>
                  <w:rPr>
                    <w:rFonts w:ascii="Cambria Math" w:hAnsi="Cambria Math"/>
                  </w:rPr>
                  <m:t>up</m:t>
                </m:r>
              </m:sub>
            </m:sSub>
          </m:e>
        </m:acc>
      </m:oMath>
      <w:r w:rsidRPr="009C567D">
        <w:t xml:space="preserve"> depicted in Figure 10, the distance between the point 0 and point where the upper portion of the antenna beam intersects with rain cell axis is:</w:t>
      </w:r>
    </w:p>
    <w:p w14:paraId="1ACBE148"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z</m:t>
            </m:r>
          </m:e>
          <m:sub>
            <m:r>
              <m:rPr>
                <m:sty m:val="p"/>
              </m:rPr>
              <w:rPr>
                <w:rFonts w:ascii="Cambria Math" w:hAnsi="Cambria Math"/>
              </w:rPr>
              <m:t>1</m:t>
            </m:r>
            <m:r>
              <w:rPr>
                <w:rFonts w:ascii="Cambria Math" w:hAnsi="Cambria Math"/>
              </w:rPr>
              <m:t>max</m:t>
            </m:r>
          </m:sub>
        </m:sSub>
        <m:r>
          <m:rPr>
            <m:sty m:val="p"/>
          </m:rPr>
          <w:rPr>
            <w:rFonts w:ascii="Cambria Math" w:hAnsi="Cambria Math"/>
          </w:rPr>
          <m:t xml:space="preserve">= </m:t>
        </m:r>
        <m:rad>
          <m:radPr>
            <m:degHide m:val="1"/>
            <m:ctrlPr>
              <w:rPr>
                <w:rFonts w:ascii="Cambria Math" w:hAnsi="Cambria Math"/>
              </w:rPr>
            </m:ctrlPr>
          </m:radPr>
          <m:deg>
            <m:ctrlPr>
              <w:rPr>
                <w:rFonts w:ascii="Cambria Math" w:hAnsi="Cambria Math"/>
                <w:i/>
              </w:rPr>
            </m:ctrlPr>
          </m:deg>
          <m:e>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0</m:t>
                </m:r>
              </m:sub>
              <m:sup>
                <m:r>
                  <m:rPr>
                    <m:sty m:val="p"/>
                  </m:rPr>
                  <w:rPr>
                    <w:rFonts w:ascii="Cambria Math" w:hAnsi="Cambria Math"/>
                  </w:rPr>
                  <m:t>2</m:t>
                </m:r>
              </m:sup>
            </m:sSubSup>
          </m:e>
        </m:rad>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m:rPr>
                    <m:sty m:val="p"/>
                  </m:rPr>
                  <w:rPr>
                    <w:rFonts w:ascii="Cambria Math" w:hAnsi="Cambria Math"/>
                  </w:rPr>
                  <m:t>(ϵ</m:t>
                </m:r>
              </m:e>
              <m:sub>
                <m:r>
                  <m:rPr>
                    <m:sty m:val="p"/>
                  </m:rPr>
                  <w:rPr>
                    <w:rFonts w:ascii="Cambria Math" w:hAnsi="Cambria Math"/>
                  </w:rPr>
                  <m:t>1</m:t>
                </m:r>
              </m:sub>
            </m:sSub>
            <m:r>
              <w:rPr>
                <w:rFonts w:ascii="Cambria Math" w:hAnsi="Cambria Math"/>
              </w:rPr>
              <m:t>+0.5B</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e>
        </m:func>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oMath>
      <w:r w:rsidRPr="009C567D">
        <w:tab/>
        <w:t>(93)</w:t>
      </w:r>
    </w:p>
    <w:p w14:paraId="1A8E3877" w14:textId="77777777" w:rsidR="0031075C" w:rsidRPr="009C567D" w:rsidRDefault="0031075C" w:rsidP="00420F66">
      <w:pPr>
        <w:keepNext/>
        <w:jc w:val="both"/>
      </w:pPr>
      <w:r w:rsidRPr="009C567D">
        <w:t xml:space="preserve">From the triangle </w:t>
      </w: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0</m:t>
        </m:r>
        <m:sSub>
          <m:sSubPr>
            <m:ctrlPr>
              <w:rPr>
                <w:rFonts w:ascii="Cambria Math" w:hAnsi="Cambria Math"/>
                <w:i/>
              </w:rPr>
            </m:ctrlPr>
          </m:sSubPr>
          <m:e>
            <m:r>
              <w:rPr>
                <w:rFonts w:ascii="Cambria Math" w:hAnsi="Cambria Math"/>
              </w:rPr>
              <m:t>z</m:t>
            </m:r>
          </m:e>
          <m:sub>
            <m:r>
              <w:rPr>
                <w:rFonts w:ascii="Cambria Math" w:hAnsi="Cambria Math"/>
              </w:rPr>
              <m:t>dn</m:t>
            </m:r>
          </m:sub>
        </m:sSub>
      </m:oMath>
      <w:r w:rsidRPr="009C567D">
        <w:t xml:space="preserve"> the distance between the point 0 and the lower portion of antenna beam intersects with rain cell axis is:</w:t>
      </w:r>
    </w:p>
    <w:p w14:paraId="5D18E546" w14:textId="77777777" w:rsidR="0031075C" w:rsidRPr="009C567D" w:rsidRDefault="0031075C" w:rsidP="00337947">
      <w:pPr>
        <w:pStyle w:val="Equation"/>
      </w:pPr>
      <w:r w:rsidRPr="009C567D">
        <w:tab/>
      </w:r>
      <w:r w:rsidRPr="009C567D">
        <w:tab/>
      </w:r>
      <m:oMath>
        <m:sSub>
          <m:sSubPr>
            <m:ctrlPr>
              <w:rPr>
                <w:rFonts w:ascii="Cambria Math" w:hAnsi="Cambria Math"/>
              </w:rPr>
            </m:ctrlPr>
          </m:sSubPr>
          <m:e>
            <m:r>
              <w:rPr>
                <w:rFonts w:ascii="Cambria Math" w:hAnsi="Cambria Math"/>
              </w:rPr>
              <m:t>z</m:t>
            </m:r>
          </m:e>
          <m:sub>
            <m:r>
              <m:rPr>
                <m:sty m:val="p"/>
              </m:rPr>
              <w:rPr>
                <w:rFonts w:ascii="Cambria Math" w:hAnsi="Cambria Math"/>
              </w:rPr>
              <m:t>1</m:t>
            </m:r>
            <m:r>
              <w:rPr>
                <w:rFonts w:ascii="Cambria Math" w:hAnsi="Cambria Math"/>
              </w:rPr>
              <m:t>min</m:t>
            </m:r>
          </m:sub>
        </m:sSub>
        <m:r>
          <m:rPr>
            <m:sty m:val="p"/>
          </m:rPr>
          <w:rPr>
            <w:rFonts w:ascii="Cambria Math" w:hAnsi="Cambria Math"/>
          </w:rPr>
          <m:t xml:space="preserve">= </m:t>
        </m:r>
        <m:rad>
          <m:radPr>
            <m:degHide m:val="1"/>
            <m:ctrlPr>
              <w:rPr>
                <w:rFonts w:ascii="Cambria Math" w:hAnsi="Cambria Math"/>
              </w:rPr>
            </m:ctrlPr>
          </m:radPr>
          <m:deg>
            <m:ctrlPr>
              <w:rPr>
                <w:rFonts w:ascii="Cambria Math" w:hAnsi="Cambria Math"/>
                <w:i/>
              </w:rPr>
            </m:ctrlPr>
          </m:deg>
          <m:e>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0</m:t>
                </m:r>
              </m:sub>
              <m:sup>
                <m:r>
                  <m:rPr>
                    <m:sty m:val="p"/>
                  </m:rPr>
                  <w:rPr>
                    <w:rFonts w:ascii="Cambria Math" w:hAnsi="Cambria Math"/>
                  </w:rPr>
                  <m:t>2</m:t>
                </m:r>
              </m:sup>
            </m:sSubSup>
          </m:e>
        </m:rad>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m:rPr>
                    <m:sty m:val="p"/>
                  </m:rPr>
                  <w:rPr>
                    <w:rFonts w:ascii="Cambria Math" w:hAnsi="Cambria Math"/>
                  </w:rPr>
                  <m:t>(ϵ</m:t>
                </m:r>
              </m:e>
              <m:sub>
                <m:r>
                  <m:rPr>
                    <m:sty m:val="p"/>
                  </m:rPr>
                  <w:rPr>
                    <w:rFonts w:ascii="Cambria Math" w:hAnsi="Cambria Math"/>
                  </w:rPr>
                  <m:t>1</m:t>
                </m:r>
              </m:sub>
            </m:sSub>
            <m:r>
              <w:rPr>
                <w:rFonts w:ascii="Cambria Math" w:hAnsi="Cambria Math"/>
              </w:rPr>
              <m:t>-0.5B</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e>
        </m:func>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oMath>
      <w:r w:rsidRPr="009C567D">
        <w:tab/>
        <w:t>(94)</w:t>
      </w:r>
    </w:p>
    <w:p w14:paraId="1F20A98A" w14:textId="0D34E8E9" w:rsidR="0031075C" w:rsidRPr="009C567D" w:rsidRDefault="0031075C" w:rsidP="00420F66">
      <w:r w:rsidRPr="009C567D">
        <w:t>Similar to</w:t>
      </w:r>
      <w:r w:rsidR="00420F66" w:rsidRPr="009C567D">
        <w:t xml:space="preserve"> </w:t>
      </w:r>
      <w:r w:rsidRPr="009C567D">
        <w:t>(93)-(94), the corresponding distances for Station 2 antenna main beam be written as:</w:t>
      </w:r>
    </w:p>
    <w:p w14:paraId="4314D751"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z</m:t>
            </m:r>
          </m:e>
          <m:sub>
            <m:r>
              <m:rPr>
                <m:sty m:val="p"/>
              </m:rPr>
              <w:rPr>
                <w:rFonts w:ascii="Cambria Math" w:hAnsi="Cambria Math"/>
              </w:rPr>
              <m:t>2</m:t>
            </m:r>
            <m:r>
              <w:rPr>
                <w:rFonts w:ascii="Cambria Math" w:hAnsi="Cambria Math"/>
              </w:rPr>
              <m:t>max</m:t>
            </m:r>
          </m:sub>
        </m:sSub>
        <m:r>
          <m:rPr>
            <m:sty m:val="p"/>
          </m:rPr>
          <w:rPr>
            <w:rFonts w:ascii="Cambria Math" w:hAnsi="Cambria Math"/>
          </w:rPr>
          <m:t xml:space="preserve">= </m:t>
        </m:r>
        <m:rad>
          <m:radPr>
            <m:degHide m:val="1"/>
            <m:ctrlPr>
              <w:rPr>
                <w:rFonts w:ascii="Cambria Math" w:hAnsi="Cambria Math"/>
              </w:rPr>
            </m:ctrlPr>
          </m:radPr>
          <m:deg>
            <m:ctrlPr>
              <w:rPr>
                <w:rFonts w:ascii="Cambria Math" w:hAnsi="Cambria Math"/>
                <w:i/>
              </w:rPr>
            </m:ctrlPr>
          </m:deg>
          <m:e>
            <m:sSup>
              <m:sSupPr>
                <m:ctrlPr>
                  <w:rPr>
                    <w:rFonts w:ascii="Cambria Math" w:hAnsi="Cambria Math"/>
                  </w:rPr>
                </m:ctrlPr>
              </m:sSupPr>
              <m:e>
                <m:d>
                  <m:dPr>
                    <m:ctrlPr>
                      <w:rPr>
                        <w:rFonts w:ascii="Cambria Math" w:hAnsi="Cambria Math"/>
                        <w:i/>
                      </w:rPr>
                    </m:ctrlPr>
                  </m:dPr>
                  <m:e>
                    <m:sSub>
                      <m:sSubPr>
                        <m:ctrlPr>
                          <w:rPr>
                            <w:rFonts w:ascii="Cambria Math" w:hAnsi="Cambria Math"/>
                          </w:rPr>
                        </m:ctrlPr>
                      </m:sSubPr>
                      <m:e>
                        <m:r>
                          <m:rPr>
                            <m:sty m:val="p"/>
                          </m:rPr>
                          <w:rPr>
                            <w:rFonts w:ascii="Cambria Math" w:hAnsi="Cambria Math"/>
                          </w:rPr>
                          <m:t>x</m:t>
                        </m:r>
                        <m:ctrlPr>
                          <w:rPr>
                            <w:rFonts w:ascii="Cambria Math" w:hAnsi="Cambria Math"/>
                            <w:i/>
                          </w:rPr>
                        </m:ctrlPr>
                      </m:e>
                      <m:sub>
                        <m:r>
                          <m:rPr>
                            <m:sty m:val="p"/>
                          </m:rPr>
                          <w:rPr>
                            <w:rFonts w:ascii="Cambria Math" w:hAnsi="Cambria Math"/>
                          </w:rPr>
                          <m:t>0</m:t>
                        </m:r>
                      </m:sub>
                    </m:sSub>
                    <m:r>
                      <m:rPr>
                        <m:sty m:val="p"/>
                      </m:rPr>
                      <w:rPr>
                        <w:rFonts w:ascii="Cambria Math" w:hAnsi="Cambria Math"/>
                      </w:rPr>
                      <m:t>-d</m:t>
                    </m:r>
                    <m:ctrlPr>
                      <w:rPr>
                        <w:rFonts w:ascii="Cambria Math" w:hAnsi="Cambria Math"/>
                      </w:rPr>
                    </m:ctrlPr>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0</m:t>
                </m:r>
              </m:sub>
              <m:sup>
                <m:r>
                  <m:rPr>
                    <m:sty m:val="p"/>
                  </m:rPr>
                  <w:rPr>
                    <w:rFonts w:ascii="Cambria Math" w:hAnsi="Cambria Math"/>
                  </w:rPr>
                  <m:t>2</m:t>
                </m:r>
              </m:sup>
            </m:sSubSup>
          </m:e>
        </m:rad>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m:rPr>
                    <m:sty m:val="p"/>
                  </m:rPr>
                  <w:rPr>
                    <w:rFonts w:ascii="Cambria Math" w:hAnsi="Cambria Math"/>
                  </w:rPr>
                  <m:t>(ϵ</m:t>
                </m:r>
              </m:e>
              <m:sub>
                <m:r>
                  <m:rPr>
                    <m:sty m:val="p"/>
                  </m:rPr>
                  <w:rPr>
                    <w:rFonts w:ascii="Cambria Math" w:hAnsi="Cambria Math"/>
                  </w:rPr>
                  <m:t>2</m:t>
                </m:r>
              </m:sub>
            </m:sSub>
            <m:r>
              <w:rPr>
                <w:rFonts w:ascii="Cambria Math" w:hAnsi="Cambria Math"/>
              </w:rPr>
              <m:t>+0.5B</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e>
        </m:func>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oMath>
      <w:r w:rsidRPr="009C567D">
        <w:tab/>
        <w:t>(95)</w:t>
      </w:r>
    </w:p>
    <w:p w14:paraId="11952382"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z</m:t>
            </m:r>
          </m:e>
          <m:sub>
            <m:r>
              <m:rPr>
                <m:sty m:val="p"/>
              </m:rPr>
              <w:rPr>
                <w:rFonts w:ascii="Cambria Math" w:hAnsi="Cambria Math"/>
              </w:rPr>
              <m:t>2</m:t>
            </m:r>
            <m:r>
              <w:rPr>
                <w:rFonts w:ascii="Cambria Math" w:hAnsi="Cambria Math"/>
              </w:rPr>
              <m:t>min</m:t>
            </m:r>
          </m:sub>
        </m:sSub>
        <m:r>
          <m:rPr>
            <m:sty m:val="p"/>
          </m:rPr>
          <w:rPr>
            <w:rFonts w:ascii="Cambria Math" w:hAnsi="Cambria Math"/>
          </w:rPr>
          <m:t xml:space="preserve">= </m:t>
        </m:r>
        <m:rad>
          <m:radPr>
            <m:degHide m:val="1"/>
            <m:ctrlPr>
              <w:rPr>
                <w:rFonts w:ascii="Cambria Math" w:hAnsi="Cambria Math"/>
              </w:rPr>
            </m:ctrlPr>
          </m:radPr>
          <m:deg>
            <m:ctrlPr>
              <w:rPr>
                <w:rFonts w:ascii="Cambria Math" w:hAnsi="Cambria Math"/>
                <w:i/>
              </w:rPr>
            </m:ctrlPr>
          </m:deg>
          <m:e>
            <m:sSup>
              <m:sSupPr>
                <m:ctrlPr>
                  <w:rPr>
                    <w:rFonts w:ascii="Cambria Math" w:hAnsi="Cambria Math"/>
                  </w:rPr>
                </m:ctrlPr>
              </m:sSupPr>
              <m:e>
                <m:d>
                  <m:dPr>
                    <m:ctrlPr>
                      <w:rPr>
                        <w:rFonts w:ascii="Cambria Math" w:hAnsi="Cambria Math"/>
                        <w:i/>
                      </w:rPr>
                    </m:ctrlPr>
                  </m:dPr>
                  <m:e>
                    <m:sSub>
                      <m:sSubPr>
                        <m:ctrlPr>
                          <w:rPr>
                            <w:rFonts w:ascii="Cambria Math" w:hAnsi="Cambria Math"/>
                          </w:rPr>
                        </m:ctrlPr>
                      </m:sSubPr>
                      <m:e>
                        <m:r>
                          <m:rPr>
                            <m:sty m:val="p"/>
                          </m:rPr>
                          <w:rPr>
                            <w:rFonts w:ascii="Cambria Math" w:hAnsi="Cambria Math"/>
                          </w:rPr>
                          <m:t>x</m:t>
                        </m:r>
                        <m:ctrlPr>
                          <w:rPr>
                            <w:rFonts w:ascii="Cambria Math" w:hAnsi="Cambria Math"/>
                            <w:i/>
                          </w:rPr>
                        </m:ctrlPr>
                      </m:e>
                      <m:sub>
                        <m:r>
                          <m:rPr>
                            <m:sty m:val="p"/>
                          </m:rPr>
                          <w:rPr>
                            <w:rFonts w:ascii="Cambria Math" w:hAnsi="Cambria Math"/>
                          </w:rPr>
                          <m:t>0</m:t>
                        </m:r>
                      </m:sub>
                    </m:sSub>
                    <m:r>
                      <m:rPr>
                        <m:sty m:val="p"/>
                      </m:rPr>
                      <w:rPr>
                        <w:rFonts w:ascii="Cambria Math" w:hAnsi="Cambria Math"/>
                      </w:rPr>
                      <m:t>-d</m:t>
                    </m:r>
                    <m:ctrlPr>
                      <w:rPr>
                        <w:rFonts w:ascii="Cambria Math" w:hAnsi="Cambria Math"/>
                      </w:rPr>
                    </m:ctrlPr>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0</m:t>
                </m:r>
              </m:sub>
              <m:sup>
                <m:r>
                  <m:rPr>
                    <m:sty m:val="p"/>
                  </m:rPr>
                  <w:rPr>
                    <w:rFonts w:ascii="Cambria Math" w:hAnsi="Cambria Math"/>
                  </w:rPr>
                  <m:t>2</m:t>
                </m:r>
              </m:sup>
            </m:sSubSup>
          </m:e>
        </m:rad>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m:rPr>
                    <m:sty m:val="p"/>
                  </m:rPr>
                  <w:rPr>
                    <w:rFonts w:ascii="Cambria Math" w:hAnsi="Cambria Math"/>
                  </w:rPr>
                  <m:t>(ϵ</m:t>
                </m:r>
              </m:e>
              <m:sub>
                <m:r>
                  <m:rPr>
                    <m:sty m:val="p"/>
                  </m:rPr>
                  <w:rPr>
                    <w:rFonts w:ascii="Cambria Math" w:hAnsi="Cambria Math"/>
                  </w:rPr>
                  <m:t>2</m:t>
                </m:r>
              </m:sub>
            </m:sSub>
            <m:r>
              <w:rPr>
                <w:rFonts w:ascii="Cambria Math" w:hAnsi="Cambria Math"/>
              </w:rPr>
              <m:t>-0.5B</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e>
        </m:func>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oMath>
      <w:r w:rsidRPr="009C567D">
        <w:tab/>
        <w:t>(96)</w:t>
      </w:r>
    </w:p>
    <w:p w14:paraId="217FE6FA" w14:textId="77777777" w:rsidR="0031075C" w:rsidRPr="009C567D" w:rsidRDefault="0031075C" w:rsidP="00420F66">
      <w:pPr>
        <w:jc w:val="both"/>
      </w:pPr>
      <w:r w:rsidRPr="009C567D">
        <w:t xml:space="preserve">By selecting the distances of maximum values, the vertical dimensions of the integration volume, and hence the limits of integration over the vertical variable </w:t>
      </w:r>
      <m:oMath>
        <m:r>
          <w:rPr>
            <w:rFonts w:ascii="Cambria Math" w:hAnsi="Cambria Math"/>
          </w:rPr>
          <m:t>z</m:t>
        </m:r>
      </m:oMath>
      <w:r w:rsidRPr="009C567D">
        <w:t xml:space="preserve"> can be written as:</w:t>
      </w:r>
    </w:p>
    <w:p w14:paraId="42CCD9DD"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z</m:t>
            </m:r>
          </m:e>
          <m:sub>
            <m:r>
              <w:rPr>
                <w:rFonts w:ascii="Cambria Math" w:hAnsi="Cambria Math"/>
              </w:rPr>
              <m:t>max</m:t>
            </m:r>
          </m:sub>
        </m:sSub>
        <m:r>
          <m:rPr>
            <m:sty m:val="p"/>
          </m:rPr>
          <w:rPr>
            <w:rFonts w:ascii="Cambria Math" w:hAnsi="Cambria Math"/>
          </w:rPr>
          <m:t>= max⁡(</m:t>
        </m:r>
        <m:sSub>
          <m:sSubPr>
            <m:ctrlPr>
              <w:rPr>
                <w:rFonts w:ascii="Cambria Math" w:hAnsi="Cambria Math"/>
              </w:rPr>
            </m:ctrlPr>
          </m:sSubPr>
          <m:e>
            <m:r>
              <w:rPr>
                <w:rFonts w:ascii="Cambria Math" w:hAnsi="Cambria Math"/>
              </w:rPr>
              <m:t>z</m:t>
            </m:r>
          </m:e>
          <m:sub>
            <m:r>
              <m:rPr>
                <m:sty m:val="p"/>
              </m:rPr>
              <w:rPr>
                <w:rFonts w:ascii="Cambria Math" w:hAnsi="Cambria Math"/>
              </w:rPr>
              <m:t>1</m:t>
            </m:r>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2</m:t>
            </m:r>
            <m:r>
              <w:rPr>
                <w:rFonts w:ascii="Cambria Math" w:hAnsi="Cambria Math"/>
              </w:rPr>
              <m:t>max</m:t>
            </m:r>
          </m:sub>
        </m:sSub>
        <m:r>
          <m:rPr>
            <m:sty m:val="p"/>
          </m:rPr>
          <w:rPr>
            <w:rFonts w:ascii="Cambria Math" w:hAnsi="Cambria Math"/>
          </w:rPr>
          <m:t xml:space="preserve">  )</m:t>
        </m:r>
      </m:oMath>
      <w:r w:rsidRPr="009C567D">
        <w:tab/>
        <w:t>(97)</w:t>
      </w:r>
    </w:p>
    <w:p w14:paraId="47CED358"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z</m:t>
            </m:r>
          </m:e>
          <m:sub>
            <m:r>
              <w:rPr>
                <w:rFonts w:ascii="Cambria Math" w:hAnsi="Cambria Math"/>
              </w:rPr>
              <m:t>min</m:t>
            </m:r>
          </m:sub>
        </m:sSub>
        <m:r>
          <m:rPr>
            <m:sty m:val="p"/>
          </m:rPr>
          <w:rPr>
            <w:rFonts w:ascii="Cambria Math" w:hAnsi="Cambria Math"/>
          </w:rPr>
          <m:t>=min⁡(</m:t>
        </m:r>
        <m:sSub>
          <m:sSubPr>
            <m:ctrlPr>
              <w:rPr>
                <w:rFonts w:ascii="Cambria Math" w:hAnsi="Cambria Math"/>
              </w:rPr>
            </m:ctrlPr>
          </m:sSubPr>
          <m:e>
            <m:r>
              <w:rPr>
                <w:rFonts w:ascii="Cambria Math" w:hAnsi="Cambria Math"/>
              </w:rPr>
              <m:t>z</m:t>
            </m:r>
          </m:e>
          <m:sub>
            <m:r>
              <m:rPr>
                <m:sty m:val="p"/>
              </m:rPr>
              <w:rPr>
                <w:rFonts w:ascii="Cambria Math" w:hAnsi="Cambria Math"/>
              </w:rPr>
              <m:t>1</m:t>
            </m:r>
            <m:r>
              <w:rPr>
                <w:rFonts w:ascii="Cambria Math" w:hAnsi="Cambria Math"/>
              </w:rPr>
              <m:t>min</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2</m:t>
            </m:r>
            <m:r>
              <w:rPr>
                <w:rFonts w:ascii="Cambria Math" w:hAnsi="Cambria Math"/>
              </w:rPr>
              <m:t>min</m:t>
            </m:r>
          </m:sub>
        </m:sSub>
        <m:r>
          <m:rPr>
            <m:sty m:val="p"/>
          </m:rPr>
          <w:rPr>
            <w:rFonts w:ascii="Cambria Math" w:hAnsi="Cambria Math"/>
          </w:rPr>
          <m:t xml:space="preserve">  ) </m:t>
        </m:r>
      </m:oMath>
      <w:r w:rsidRPr="009C567D">
        <w:tab/>
        <w:t>(98)</w:t>
      </w:r>
    </w:p>
    <w:p w14:paraId="648EAB90" w14:textId="77777777" w:rsidR="0031075C" w:rsidRPr="009C567D" w:rsidRDefault="0031075C" w:rsidP="00420F66">
      <w:pPr>
        <w:pStyle w:val="FigureNo"/>
      </w:pPr>
      <w:r w:rsidRPr="009C567D">
        <w:t>Figure 11</w:t>
      </w:r>
    </w:p>
    <w:p w14:paraId="50588FEC" w14:textId="77777777" w:rsidR="0031075C" w:rsidRPr="009C567D" w:rsidRDefault="0031075C" w:rsidP="00420F66">
      <w:pPr>
        <w:pStyle w:val="Figuretitle"/>
      </w:pPr>
      <w:r w:rsidRPr="009C567D">
        <w:t>Geometry for determining radius of the integration volume</w:t>
      </w:r>
    </w:p>
    <w:p w14:paraId="70963E0D" w14:textId="77777777" w:rsidR="0031075C" w:rsidRPr="009C567D" w:rsidRDefault="0031075C" w:rsidP="00420F66">
      <w:pPr>
        <w:pStyle w:val="Figure"/>
        <w:rPr>
          <w:noProof w:val="0"/>
        </w:rPr>
      </w:pPr>
      <w:r w:rsidRPr="009C567D">
        <w:rPr>
          <w:noProof w:val="0"/>
        </w:rPr>
        <w:object w:dxaOrig="7195" w:dyaOrig="5407" w14:anchorId="0C89E9CD">
          <v:shape id="_x0000_i1028" type="#_x0000_t75" style="width:468pt;height:273.45pt" o:ole="">
            <v:imagedata r:id="rId28" o:title=""/>
          </v:shape>
          <o:OLEObject Type="Embed" ProgID="PowerPoint.Show.12" ShapeID="_x0000_i1028" DrawAspect="Content" ObjectID="_1748273664" r:id="rId29"/>
        </w:object>
      </w:r>
    </w:p>
    <w:p w14:paraId="4ED77973" w14:textId="77777777" w:rsidR="0031075C" w:rsidRPr="009C567D" w:rsidRDefault="0031075C" w:rsidP="00337947">
      <w:pPr>
        <w:jc w:val="both"/>
      </w:pPr>
      <w:r w:rsidRPr="009C567D">
        <w:t xml:space="preserve">The geometry for getting the radius </w:t>
      </w:r>
      <m:oMath>
        <m:sSub>
          <m:sSubPr>
            <m:ctrlPr>
              <w:rPr>
                <w:rFonts w:ascii="Cambria Math" w:hAnsi="Cambria Math"/>
                <w:i/>
              </w:rPr>
            </m:ctrlPr>
          </m:sSubPr>
          <m:e>
            <m:r>
              <w:rPr>
                <w:rFonts w:ascii="Cambria Math" w:hAnsi="Cambria Math"/>
              </w:rPr>
              <m:t>ρ</m:t>
            </m:r>
          </m:e>
          <m:sub>
            <m:r>
              <w:rPr>
                <w:rFonts w:ascii="Cambria Math" w:hAnsi="Cambria Math"/>
              </w:rPr>
              <m:t>max</m:t>
            </m:r>
          </m:sub>
        </m:sSub>
      </m:oMath>
      <w:r w:rsidRPr="009C567D">
        <w:t>, of the integration volume is given in Figure 11. From the triangle S</w:t>
      </w:r>
      <w:r w:rsidRPr="009C567D">
        <w:rPr>
          <w:vertAlign w:val="subscript"/>
        </w:rPr>
        <w:t>1</w:t>
      </w:r>
      <w:r w:rsidRPr="009C567D">
        <w:t>QS</w:t>
      </w:r>
      <w:r w:rsidRPr="009C567D">
        <w:rPr>
          <w:vertAlign w:val="subscript"/>
        </w:rPr>
        <w:t>2</w:t>
      </w:r>
      <w:r w:rsidRPr="009C567D">
        <w:t xml:space="preserve">, in Figure 12, the distance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Q</m:t>
            </m:r>
          </m:e>
        </m:acc>
      </m:oMath>
      <w:r w:rsidRPr="009C567D">
        <w:t xml:space="preserve"> can be written as:</w:t>
      </w:r>
    </w:p>
    <w:p w14:paraId="3B5B0D04" w14:textId="77777777" w:rsidR="0031075C" w:rsidRPr="009C567D" w:rsidRDefault="0031075C" w:rsidP="00CE1C20">
      <w:pPr>
        <w:pStyle w:val="Equation"/>
      </w:pPr>
      <w:r w:rsidRPr="009C567D">
        <w:tab/>
      </w:r>
      <w:r w:rsidRPr="009C567D">
        <w:tab/>
      </w:r>
      <m:oMath>
        <m:acc>
          <m:accPr>
            <m:chr m:val="̅"/>
            <m:ctrlPr>
              <w:rPr>
                <w:rFonts w:ascii="Cambria Math" w:hAnsi="Cambria Math"/>
              </w:rPr>
            </m:ctrlPr>
          </m:accPr>
          <m:e>
            <m:sSub>
              <m:sSubPr>
                <m:ctrlPr>
                  <w:rPr>
                    <w:rFonts w:ascii="Cambria Math" w:hAnsi="Cambria Math"/>
                  </w:rPr>
                </m:ctrlPr>
              </m:sSubPr>
              <m:e>
                <m:r>
                  <w:rPr>
                    <w:rFonts w:ascii="Cambria Math" w:hAnsi="Cambria Math"/>
                  </w:rPr>
                  <m:t>S</m:t>
                </m:r>
              </m:e>
              <m:sub>
                <m:r>
                  <m:rPr>
                    <m:sty m:val="p"/>
                  </m:rPr>
                  <w:rPr>
                    <w:rFonts w:ascii="Cambria Math" w:hAnsi="Cambria Math"/>
                  </w:rPr>
                  <m:t>1</m:t>
                </m:r>
              </m:sub>
            </m:sSub>
            <m:sSub>
              <m:sSubPr>
                <m:ctrlPr>
                  <w:rPr>
                    <w:rFonts w:ascii="Cambria Math" w:hAnsi="Cambria Math"/>
                    <w:i/>
                  </w:rPr>
                </m:ctrlPr>
              </m:sSubPr>
              <m:e>
                <m:r>
                  <w:rPr>
                    <w:rFonts w:ascii="Cambria Math" w:hAnsi="Cambria Math"/>
                  </w:rPr>
                  <m:t>Q</m:t>
                </m:r>
              </m:e>
              <m:sub>
                <m:r>
                  <w:rPr>
                    <w:rFonts w:ascii="Cambria Math" w:hAnsi="Cambria Math"/>
                  </w:rPr>
                  <m:t>1</m:t>
                </m:r>
              </m:sub>
            </m:sSub>
          </m:e>
        </m:acc>
        <m:r>
          <m:rPr>
            <m:sty m:val="p"/>
          </m:rPr>
          <w:rPr>
            <w:rFonts w:ascii="Cambria Math" w:hAnsi="Cambria Math"/>
          </w:rPr>
          <m:t>=</m:t>
        </m:r>
        <m:f>
          <m:fPr>
            <m:ctrlPr>
              <w:rPr>
                <w:rFonts w:ascii="Cambria Math" w:hAnsi="Cambria Math"/>
              </w:rPr>
            </m:ctrlPr>
          </m:fPr>
          <m:num>
            <m:r>
              <w:rPr>
                <w:rFonts w:ascii="Cambria Math" w:hAnsi="Cambria Math"/>
              </w:rPr>
              <m:t>d</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2</m:t>
                        </m:r>
                      </m:sub>
                    </m:sSub>
                    <m:r>
                      <m:rPr>
                        <m:sty m:val="p"/>
                      </m:rPr>
                      <w:rPr>
                        <w:rFonts w:ascii="Cambria Math" w:hAnsi="Cambria Math"/>
                      </w:rPr>
                      <m:t>+0.5</m:t>
                    </m:r>
                    <m:sSub>
                      <m:sSubPr>
                        <m:ctrlPr>
                          <w:rPr>
                            <w:rFonts w:ascii="Cambria Math" w:hAnsi="Cambria Math"/>
                          </w:rPr>
                        </m:ctrlPr>
                      </m:sSubPr>
                      <m:e>
                        <m:r>
                          <w:rPr>
                            <w:rFonts w:ascii="Cambria Math" w:hAnsi="Cambria Math"/>
                          </w:rPr>
                          <m:t>BW</m:t>
                        </m:r>
                      </m:e>
                      <m:sub>
                        <m:r>
                          <m:rPr>
                            <m:sty m:val="p"/>
                          </m:rPr>
                          <w:rPr>
                            <w:rFonts w:ascii="Cambria Math" w:hAnsi="Cambria Math"/>
                          </w:rPr>
                          <m:t>2</m:t>
                        </m:r>
                      </m:sub>
                    </m:sSub>
                  </m:e>
                </m:d>
              </m:e>
            </m:func>
          </m:num>
          <m:den>
            <m:func>
              <m:funcPr>
                <m:ctrlPr>
                  <w:rPr>
                    <w:rFonts w:ascii="Cambria Math" w:hAnsi="Cambria Math"/>
                  </w:rPr>
                </m:ctrlPr>
              </m:funcPr>
              <m:fName>
                <m:r>
                  <m:rPr>
                    <m:sty m:val="p"/>
                  </m:rPr>
                  <w:rPr>
                    <w:rFonts w:ascii="Cambria Math" w:hAnsi="Cambria Math"/>
                  </w:rPr>
                  <m:t>sin</m:t>
                </m:r>
              </m:fName>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1</m:t>
                            </m:r>
                          </m:sub>
                        </m:sSub>
                        <m:r>
                          <m:rPr>
                            <m:sty m:val="p"/>
                          </m:rPr>
                          <w:rPr>
                            <w:rFonts w:ascii="Cambria Math" w:hAnsi="Cambria Math"/>
                          </w:rPr>
                          <m:t>-0.5</m:t>
                        </m:r>
                        <m:sSub>
                          <m:sSubPr>
                            <m:ctrlPr>
                              <w:rPr>
                                <w:rFonts w:ascii="Cambria Math" w:hAnsi="Cambria Math"/>
                              </w:rPr>
                            </m:ctrlPr>
                          </m:sSubPr>
                          <m:e>
                            <m:r>
                              <w:rPr>
                                <w:rFonts w:ascii="Cambria Math" w:hAnsi="Cambria Math"/>
                              </w:rPr>
                              <m:t>BW</m:t>
                            </m:r>
                          </m:e>
                          <m:sub>
                            <m:r>
                              <m:rPr>
                                <m:sty m:val="p"/>
                              </m:rPr>
                              <w:rPr>
                                <w:rFonts w:ascii="Cambria Math" w:hAnsi="Cambria Math"/>
                              </w:rPr>
                              <m:t>1</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2</m:t>
                            </m:r>
                          </m:sub>
                        </m:sSub>
                        <m:r>
                          <m:rPr>
                            <m:sty m:val="p"/>
                          </m:rPr>
                          <w:rPr>
                            <w:rFonts w:ascii="Cambria Math" w:hAnsi="Cambria Math"/>
                          </w:rPr>
                          <m:t>+0.5</m:t>
                        </m:r>
                        <m:sSub>
                          <m:sSubPr>
                            <m:ctrlPr>
                              <w:rPr>
                                <w:rFonts w:ascii="Cambria Math" w:hAnsi="Cambria Math"/>
                              </w:rPr>
                            </m:ctrlPr>
                          </m:sSubPr>
                          <m:e>
                            <m:r>
                              <w:rPr>
                                <w:rFonts w:ascii="Cambria Math" w:hAnsi="Cambria Math"/>
                              </w:rPr>
                              <m:t>BW</m:t>
                            </m:r>
                          </m:e>
                          <m:sub>
                            <m:r>
                              <m:rPr>
                                <m:sty m:val="p"/>
                              </m:rPr>
                              <w:rPr>
                                <w:rFonts w:ascii="Cambria Math" w:hAnsi="Cambria Math"/>
                              </w:rPr>
                              <m:t>2</m:t>
                            </m:r>
                          </m:sub>
                        </m:sSub>
                      </m:e>
                    </m:d>
                  </m:e>
                </m:d>
              </m:e>
            </m:func>
          </m:den>
        </m:f>
        <m:r>
          <m:rPr>
            <m:sty m:val="p"/>
          </m:rPr>
          <w:rPr>
            <w:rFonts w:ascii="Cambria Math" w:hAnsi="Cambria Math"/>
          </w:rPr>
          <m:t xml:space="preserve"> </m:t>
        </m:r>
      </m:oMath>
      <w:r w:rsidRPr="009C567D">
        <w:tab/>
        <w:t>(99)</w:t>
      </w:r>
    </w:p>
    <w:p w14:paraId="2F0F1CEF" w14:textId="77777777" w:rsidR="0031075C" w:rsidRPr="009C567D" w:rsidRDefault="0031075C" w:rsidP="00CE1C20">
      <w:pPr>
        <w:pStyle w:val="Equation"/>
      </w:pPr>
      <w:r w:rsidRPr="009C567D">
        <w:tab/>
      </w:r>
      <w:r w:rsidRPr="009C567D">
        <w:tab/>
      </w:r>
      <m:oMath>
        <m:acc>
          <m:accPr>
            <m:chr m:val="̅"/>
            <m:ctrlPr>
              <w:rPr>
                <w:rFonts w:ascii="Cambria Math" w:hAnsi="Cambria Math"/>
              </w:rPr>
            </m:ctrlPr>
          </m:acc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sSub>
              <m:sSubPr>
                <m:ctrlPr>
                  <w:rPr>
                    <w:rFonts w:ascii="Cambria Math" w:hAnsi="Cambria Math"/>
                    <w:i/>
                  </w:rPr>
                </m:ctrlPr>
              </m:sSubPr>
              <m:e>
                <m:r>
                  <w:rPr>
                    <w:rFonts w:ascii="Cambria Math" w:hAnsi="Cambria Math"/>
                  </w:rPr>
                  <m:t>Q</m:t>
                </m:r>
              </m:e>
              <m:sub>
                <m:r>
                  <w:rPr>
                    <w:rFonts w:ascii="Cambria Math" w:hAnsi="Cambria Math"/>
                  </w:rPr>
                  <m:t>2</m:t>
                </m:r>
              </m:sub>
            </m:sSub>
          </m:e>
        </m:acc>
        <m:r>
          <m:rPr>
            <m:sty m:val="p"/>
          </m:rPr>
          <w:rPr>
            <w:rFonts w:ascii="Cambria Math" w:hAnsi="Cambria Math"/>
          </w:rPr>
          <m:t>=</m:t>
        </m:r>
        <m:f>
          <m:fPr>
            <m:ctrlPr>
              <w:rPr>
                <w:rFonts w:ascii="Cambria Math" w:hAnsi="Cambria Math"/>
              </w:rPr>
            </m:ctrlPr>
          </m:fPr>
          <m:num>
            <m:r>
              <w:rPr>
                <w:rFonts w:ascii="Cambria Math" w:hAnsi="Cambria Math"/>
              </w:rPr>
              <m:t>d</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1</m:t>
                        </m:r>
                      </m:sub>
                    </m:sSub>
                    <m:r>
                      <m:rPr>
                        <m:sty m:val="p"/>
                      </m:rPr>
                      <w:rPr>
                        <w:rFonts w:ascii="Cambria Math" w:hAnsi="Cambria Math"/>
                      </w:rPr>
                      <m:t>-0.5</m:t>
                    </m:r>
                    <m:sSub>
                      <m:sSubPr>
                        <m:ctrlPr>
                          <w:rPr>
                            <w:rFonts w:ascii="Cambria Math" w:hAnsi="Cambria Math"/>
                          </w:rPr>
                        </m:ctrlPr>
                      </m:sSubPr>
                      <m:e>
                        <m:r>
                          <w:rPr>
                            <w:rFonts w:ascii="Cambria Math" w:hAnsi="Cambria Math"/>
                          </w:rPr>
                          <m:t>BW</m:t>
                        </m:r>
                      </m:e>
                      <m:sub>
                        <m:r>
                          <m:rPr>
                            <m:sty m:val="p"/>
                          </m:rPr>
                          <w:rPr>
                            <w:rFonts w:ascii="Cambria Math" w:hAnsi="Cambria Math"/>
                          </w:rPr>
                          <m:t>2</m:t>
                        </m:r>
                      </m:sub>
                    </m:sSub>
                  </m:e>
                </m:d>
              </m:e>
            </m:func>
          </m:num>
          <m:den>
            <m:func>
              <m:funcPr>
                <m:ctrlPr>
                  <w:rPr>
                    <w:rFonts w:ascii="Cambria Math" w:hAnsi="Cambria Math"/>
                  </w:rPr>
                </m:ctrlPr>
              </m:funcPr>
              <m:fName>
                <m:r>
                  <m:rPr>
                    <m:sty m:val="p"/>
                  </m:rPr>
                  <w:rPr>
                    <w:rFonts w:ascii="Cambria Math" w:hAnsi="Cambria Math"/>
                  </w:rPr>
                  <m:t>sin</m:t>
                </m:r>
              </m:fName>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2</m:t>
                            </m:r>
                          </m:sub>
                        </m:sSub>
                        <m:r>
                          <m:rPr>
                            <m:sty m:val="p"/>
                          </m:rPr>
                          <w:rPr>
                            <w:rFonts w:ascii="Cambria Math" w:hAnsi="Cambria Math"/>
                          </w:rPr>
                          <m:t>-0.5</m:t>
                        </m:r>
                        <m:sSub>
                          <m:sSubPr>
                            <m:ctrlPr>
                              <w:rPr>
                                <w:rFonts w:ascii="Cambria Math" w:hAnsi="Cambria Math"/>
                              </w:rPr>
                            </m:ctrlPr>
                          </m:sSubPr>
                          <m:e>
                            <m:r>
                              <w:rPr>
                                <w:rFonts w:ascii="Cambria Math" w:hAnsi="Cambria Math"/>
                              </w:rPr>
                              <m:t>BW</m:t>
                            </m:r>
                          </m:e>
                          <m:sub>
                            <m:r>
                              <m:rPr>
                                <m:sty m:val="p"/>
                              </m:rPr>
                              <w:rPr>
                                <w:rFonts w:ascii="Cambria Math" w:hAnsi="Cambria Math"/>
                              </w:rPr>
                              <m:t>1</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1</m:t>
                            </m:r>
                          </m:sub>
                        </m:sSub>
                        <m:r>
                          <m:rPr>
                            <m:sty m:val="p"/>
                          </m:rPr>
                          <w:rPr>
                            <w:rFonts w:ascii="Cambria Math" w:hAnsi="Cambria Math"/>
                          </w:rPr>
                          <m:t>+0.5</m:t>
                        </m:r>
                        <m:sSub>
                          <m:sSubPr>
                            <m:ctrlPr>
                              <w:rPr>
                                <w:rFonts w:ascii="Cambria Math" w:hAnsi="Cambria Math"/>
                              </w:rPr>
                            </m:ctrlPr>
                          </m:sSubPr>
                          <m:e>
                            <m:r>
                              <w:rPr>
                                <w:rFonts w:ascii="Cambria Math" w:hAnsi="Cambria Math"/>
                              </w:rPr>
                              <m:t>BW</m:t>
                            </m:r>
                          </m:e>
                          <m:sub>
                            <m:r>
                              <m:rPr>
                                <m:sty m:val="p"/>
                              </m:rPr>
                              <w:rPr>
                                <w:rFonts w:ascii="Cambria Math" w:hAnsi="Cambria Math"/>
                              </w:rPr>
                              <m:t>2</m:t>
                            </m:r>
                          </m:sub>
                        </m:sSub>
                      </m:e>
                    </m:d>
                  </m:e>
                </m:d>
              </m:e>
            </m:func>
          </m:den>
        </m:f>
        <m:r>
          <m:rPr>
            <m:sty m:val="p"/>
          </m:rPr>
          <w:rPr>
            <w:rFonts w:ascii="Cambria Math" w:hAnsi="Cambria Math"/>
          </w:rPr>
          <m:t xml:space="preserve"> </m:t>
        </m:r>
      </m:oMath>
      <w:r w:rsidRPr="009C567D">
        <w:tab/>
        <w:t>(100)</w:t>
      </w:r>
    </w:p>
    <w:p w14:paraId="71D5C56D" w14:textId="77777777" w:rsidR="0031075C" w:rsidRPr="009C567D" w:rsidRDefault="0031075C" w:rsidP="00337947">
      <w:pPr>
        <w:jc w:val="both"/>
      </w:pPr>
      <w:r w:rsidRPr="009C567D">
        <w:t xml:space="preserve">Subtracting the distance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Pr="009C567D">
        <w:t xml:space="preserve"> from the horizontal projection of the distance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Q</m:t>
            </m:r>
          </m:e>
        </m:acc>
      </m:oMath>
      <w:r w:rsidRPr="009C567D">
        <w:t xml:space="preserve"> gives the radius </w:t>
      </w:r>
      <m:oMath>
        <m:sSub>
          <m:sSubPr>
            <m:ctrlPr>
              <w:rPr>
                <w:rFonts w:ascii="Cambria Math" w:hAnsi="Cambria Math"/>
                <w:i/>
              </w:rPr>
            </m:ctrlPr>
          </m:sSubPr>
          <m:e>
            <m:r>
              <w:rPr>
                <w:rFonts w:ascii="Cambria Math" w:hAnsi="Cambria Math"/>
              </w:rPr>
              <m:t>ρ</m:t>
            </m:r>
          </m:e>
          <m:sub>
            <m:r>
              <w:rPr>
                <w:rFonts w:ascii="Cambria Math" w:hAnsi="Cambria Math"/>
              </w:rPr>
              <m:t>max</m:t>
            </m:r>
          </m:sub>
        </m:sSub>
      </m:oMath>
      <w:r w:rsidRPr="009C567D">
        <w:t>:</w:t>
      </w:r>
    </w:p>
    <w:p w14:paraId="3103E72D"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ρ</m:t>
            </m:r>
          </m:e>
          <m:sub>
            <m:r>
              <w:rPr>
                <w:rFonts w:ascii="Cambria Math" w:hAnsi="Cambria Math"/>
              </w:rPr>
              <m:t>max</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S</m:t>
                </m:r>
              </m:e>
              <m:sub>
                <m:r>
                  <m:rPr>
                    <m:sty m:val="p"/>
                  </m:rPr>
                  <w:rPr>
                    <w:rFonts w:ascii="Cambria Math" w:hAnsi="Cambria Math"/>
                  </w:rPr>
                  <m:t>1</m:t>
                </m:r>
              </m:sub>
            </m:sSub>
            <m:sSub>
              <m:sSubPr>
                <m:ctrlPr>
                  <w:rPr>
                    <w:rFonts w:ascii="Cambria Math" w:hAnsi="Cambria Math"/>
                    <w:i/>
                  </w:rPr>
                </m:ctrlPr>
              </m:sSubPr>
              <m:e>
                <m:r>
                  <w:rPr>
                    <w:rFonts w:ascii="Cambria Math" w:hAnsi="Cambria Math"/>
                  </w:rPr>
                  <m:t>Q</m:t>
                </m:r>
              </m:e>
              <m:sub>
                <m:r>
                  <w:rPr>
                    <w:rFonts w:ascii="Cambria Math" w:hAnsi="Cambria Math"/>
                  </w:rPr>
                  <m:t>1</m:t>
                </m:r>
              </m:sub>
            </m:sSub>
          </m:e>
        </m:acc>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1</m:t>
                    </m:r>
                  </m:sub>
                </m:sSub>
                <m:r>
                  <m:rPr>
                    <m:sty m:val="p"/>
                  </m:rPr>
                  <w:rPr>
                    <w:rFonts w:ascii="Cambria Math" w:hAnsi="Cambria Math"/>
                  </w:rPr>
                  <m:t>-0.5</m:t>
                </m:r>
                <m:sSub>
                  <m:sSubPr>
                    <m:ctrlPr>
                      <w:rPr>
                        <w:rFonts w:ascii="Cambria Math" w:hAnsi="Cambria Math"/>
                      </w:rPr>
                    </m:ctrlPr>
                  </m:sSubPr>
                  <m:e>
                    <m:r>
                      <w:rPr>
                        <w:rFonts w:ascii="Cambria Math" w:hAnsi="Cambria Math"/>
                      </w:rPr>
                      <m:t>BW</m:t>
                    </m:r>
                  </m:e>
                  <m:sub>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e>
        </m:func>
        <m:r>
          <m:rPr>
            <m:sty m:val="p"/>
          </m:rPr>
          <w:rPr>
            <w:rFonts w:ascii="Cambria Math" w:hAnsi="Cambria Math"/>
          </w:rPr>
          <m:t xml:space="preserve"> </m:t>
        </m:r>
      </m:oMath>
      <w:r w:rsidRPr="009C567D">
        <w:tab/>
        <w:t>(101)</w:t>
      </w:r>
    </w:p>
    <w:p w14:paraId="7DC8777F" w14:textId="77777777" w:rsidR="0031075C" w:rsidRPr="009C567D" w:rsidRDefault="0031075C" w:rsidP="00337947">
      <w:pPr>
        <w:keepNext/>
        <w:jc w:val="both"/>
      </w:pPr>
      <w:r w:rsidRPr="009C567D">
        <w:t>Incorporating (99) into (101) gives the explicit expression for the radius of the integration volume.</w:t>
      </w:r>
    </w:p>
    <w:p w14:paraId="0E9D2E4A"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ρ</m:t>
            </m:r>
          </m:e>
          <m:sub>
            <m:r>
              <w:rPr>
                <w:rFonts w:ascii="Cambria Math" w:hAnsi="Cambria Math"/>
              </w:rPr>
              <m:t>max1</m:t>
            </m:r>
          </m:sub>
        </m:sSub>
        <m:r>
          <m:rPr>
            <m:sty m:val="p"/>
          </m:rPr>
          <w:rPr>
            <w:rFonts w:ascii="Cambria Math" w:hAnsi="Cambria Math"/>
          </w:rPr>
          <m:t>=</m:t>
        </m:r>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S</m:t>
                    </m:r>
                  </m:e>
                  <m:sub>
                    <m:r>
                      <m:rPr>
                        <m:sty m:val="p"/>
                      </m:rPr>
                      <w:rPr>
                        <w:rFonts w:ascii="Cambria Math" w:hAnsi="Cambria Math"/>
                      </w:rPr>
                      <m:t>1</m:t>
                    </m:r>
                  </m:sub>
                </m:sSub>
                <m:sSub>
                  <m:sSubPr>
                    <m:ctrlPr>
                      <w:rPr>
                        <w:rFonts w:ascii="Cambria Math" w:hAnsi="Cambria Math"/>
                        <w:i/>
                      </w:rPr>
                    </m:ctrlPr>
                  </m:sSubPr>
                  <m:e>
                    <m:r>
                      <w:rPr>
                        <w:rFonts w:ascii="Cambria Math" w:hAnsi="Cambria Math"/>
                      </w:rPr>
                      <m:t>Q</m:t>
                    </m:r>
                  </m:e>
                  <m:sub>
                    <m:r>
                      <w:rPr>
                        <w:rFonts w:ascii="Cambria Math" w:hAnsi="Cambria Math"/>
                      </w:rPr>
                      <m:t>1</m:t>
                    </m:r>
                  </m:sub>
                </m:sSub>
              </m:e>
            </m:acc>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1</m:t>
                        </m:r>
                      </m:sub>
                    </m:sSub>
                    <m:r>
                      <m:rPr>
                        <m:sty m:val="p"/>
                      </m:rPr>
                      <w:rPr>
                        <w:rFonts w:ascii="Cambria Math" w:hAnsi="Cambria Math"/>
                      </w:rPr>
                      <m:t>-0.5</m:t>
                    </m:r>
                    <m:sSub>
                      <m:sSubPr>
                        <m:ctrlPr>
                          <w:rPr>
                            <w:rFonts w:ascii="Cambria Math" w:hAnsi="Cambria Math"/>
                          </w:rPr>
                        </m:ctrlPr>
                      </m:sSubPr>
                      <m:e>
                        <m:r>
                          <w:rPr>
                            <w:rFonts w:ascii="Cambria Math" w:hAnsi="Cambria Math"/>
                          </w:rPr>
                          <m:t>BW</m:t>
                        </m:r>
                      </m:e>
                      <m:sub>
                        <m:r>
                          <m:rPr>
                            <m:sty m:val="p"/>
                          </m:rPr>
                          <w:rPr>
                            <w:rFonts w:ascii="Cambria Math" w:hAnsi="Cambria Math"/>
                          </w:rPr>
                          <m:t>1</m:t>
                        </m:r>
                      </m:sub>
                    </m:sSub>
                  </m:e>
                </m:d>
              </m:e>
            </m:func>
            <m:r>
              <m:rPr>
                <m:sty m:val="p"/>
              </m:rP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r>
              <m:rPr>
                <m:sty m:val="p"/>
              </m:rPr>
              <w:rPr>
                <w:rFonts w:ascii="Cambria Math" w:hAnsi="Cambria Math"/>
              </w:rPr>
              <m:t xml:space="preserve"> </m:t>
            </m:r>
          </m:e>
        </m:d>
        <m:r>
          <m:rPr>
            <m:sty m:val="p"/>
          </m:rPr>
          <w:rPr>
            <w:rFonts w:ascii="Cambria Math" w:hAnsi="Cambria Math"/>
          </w:rPr>
          <m:t xml:space="preserve">  </m:t>
        </m:r>
      </m:oMath>
      <w:r w:rsidRPr="009C567D">
        <w:tab/>
        <w:t>(102)</w:t>
      </w:r>
    </w:p>
    <w:p w14:paraId="3F0576C5"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ρ</m:t>
            </m:r>
          </m:e>
          <m:sub>
            <m:r>
              <w:rPr>
                <w:rFonts w:ascii="Cambria Math" w:hAnsi="Cambria Math"/>
              </w:rPr>
              <m:t>max</m:t>
            </m:r>
            <m:r>
              <m:rPr>
                <m:sty m:val="p"/>
              </m:rPr>
              <w:rPr>
                <w:rFonts w:ascii="Cambria Math" w:hAnsi="Cambria Math"/>
              </w:rPr>
              <m:t>2</m:t>
            </m:r>
          </m:sub>
        </m:sSub>
        <m:r>
          <m:rPr>
            <m:sty m:val="p"/>
          </m:rPr>
          <w:rPr>
            <w:rFonts w:ascii="Cambria Math" w:hAnsi="Cambria Math"/>
          </w:rPr>
          <m:t>=</m:t>
        </m:r>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sSub>
                  <m:sSubPr>
                    <m:ctrlPr>
                      <w:rPr>
                        <w:rFonts w:ascii="Cambria Math" w:hAnsi="Cambria Math"/>
                      </w:rPr>
                    </m:ctrlPr>
                  </m:sSubPr>
                  <m:e>
                    <m:r>
                      <w:rPr>
                        <w:rFonts w:ascii="Cambria Math" w:hAnsi="Cambria Math"/>
                      </w:rPr>
                      <m:t>Q</m:t>
                    </m:r>
                  </m:e>
                  <m:sub>
                    <m:r>
                      <m:rPr>
                        <m:sty m:val="p"/>
                      </m:rPr>
                      <w:rPr>
                        <w:rFonts w:ascii="Cambria Math" w:hAnsi="Cambria Math"/>
                      </w:rPr>
                      <m:t>2</m:t>
                    </m:r>
                  </m:sub>
                </m:sSub>
              </m:e>
            </m:acc>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2</m:t>
                        </m:r>
                      </m:sub>
                    </m:sSub>
                    <m:r>
                      <m:rPr>
                        <m:sty m:val="p"/>
                      </m:rPr>
                      <w:rPr>
                        <w:rFonts w:ascii="Cambria Math" w:hAnsi="Cambria Math"/>
                      </w:rPr>
                      <m:t>-0.5</m:t>
                    </m:r>
                    <m:sSub>
                      <m:sSubPr>
                        <m:ctrlPr>
                          <w:rPr>
                            <w:rFonts w:ascii="Cambria Math" w:hAnsi="Cambria Math"/>
                          </w:rPr>
                        </m:ctrlPr>
                      </m:sSubPr>
                      <m:e>
                        <m:r>
                          <w:rPr>
                            <w:rFonts w:ascii="Cambria Math" w:hAnsi="Cambria Math"/>
                          </w:rPr>
                          <m:t>BW</m:t>
                        </m:r>
                      </m:e>
                      <m:sub>
                        <m:r>
                          <m:rPr>
                            <m:sty m:val="p"/>
                          </m:rPr>
                          <w:rPr>
                            <w:rFonts w:ascii="Cambria Math" w:hAnsi="Cambria Math"/>
                          </w:rPr>
                          <m:t>1</m:t>
                        </m:r>
                      </m:sub>
                    </m:sSub>
                  </m:e>
                </m:d>
                <m:r>
                  <m:rPr>
                    <m:sty m:val="p"/>
                  </m:rPr>
                  <w:rPr>
                    <w:rFonts w:ascii="Cambria Math" w:hAnsi="Cambria Math"/>
                  </w:rPr>
                  <m:t>+</m:t>
                </m:r>
                <m:r>
                  <w:rPr>
                    <w:rFonts w:ascii="Cambria Math" w:hAnsi="Cambria Math"/>
                  </w:rPr>
                  <m:t>d</m:t>
                </m:r>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x</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m:rPr>
                            <m:sty m:val="p"/>
                          </m:rPr>
                          <w:rPr>
                            <w:rFonts w:ascii="Cambria Math" w:hAnsi="Cambria Math"/>
                          </w:rPr>
                          <m:t>0</m:t>
                        </m:r>
                      </m:sub>
                      <m:sup>
                        <m:r>
                          <m:rPr>
                            <m:sty m:val="p"/>
                          </m:rPr>
                          <w:rPr>
                            <w:rFonts w:ascii="Cambria Math" w:hAnsi="Cambria Math"/>
                          </w:rPr>
                          <m:t>2</m:t>
                        </m:r>
                      </m:sup>
                    </m:sSubSup>
                  </m:e>
                </m:rad>
              </m:e>
            </m:func>
          </m:e>
        </m:d>
      </m:oMath>
      <w:r w:rsidRPr="009C567D">
        <w:tab/>
        <w:t>(103)</w:t>
      </w:r>
    </w:p>
    <w:p w14:paraId="4FAA2BA6" w14:textId="77777777" w:rsidR="0031075C" w:rsidRPr="009C567D" w:rsidRDefault="0031075C" w:rsidP="00CE1C20">
      <w:pPr>
        <w:tabs>
          <w:tab w:val="clear" w:pos="1134"/>
          <w:tab w:val="clear" w:pos="1871"/>
          <w:tab w:val="clear" w:pos="2268"/>
        </w:tabs>
        <w:overflowPunct/>
        <w:autoSpaceDE/>
        <w:autoSpaceDN/>
        <w:adjustRightInd/>
        <w:spacing w:before="0"/>
        <w:textAlignment w:val="auto"/>
      </w:pPr>
      <w:r w:rsidRPr="009C567D">
        <w:br w:type="page"/>
      </w:r>
    </w:p>
    <w:p w14:paraId="4E594F1A" w14:textId="77777777" w:rsidR="0031075C" w:rsidRPr="009C567D" w:rsidRDefault="0031075C" w:rsidP="00337947">
      <w:pPr>
        <w:pStyle w:val="Heading1"/>
      </w:pPr>
      <w:bookmarkStart w:id="1837" w:name="_Toc496514454"/>
      <w:bookmarkStart w:id="1838" w:name="_Toc501535214"/>
      <w:bookmarkStart w:id="1839" w:name="_Toc501535354"/>
      <w:bookmarkStart w:id="1840" w:name="_Toc501537133"/>
      <w:bookmarkStart w:id="1841" w:name="_Toc501538213"/>
      <w:bookmarkStart w:id="1842" w:name="_Toc501538507"/>
      <w:bookmarkStart w:id="1843" w:name="_Toc501538651"/>
      <w:bookmarkStart w:id="1844" w:name="_Toc501538795"/>
      <w:bookmarkStart w:id="1845" w:name="_Toc502911314"/>
      <w:bookmarkStart w:id="1846" w:name="_Toc503083204"/>
      <w:bookmarkStart w:id="1847" w:name="_Toc503083339"/>
      <w:bookmarkStart w:id="1848" w:name="_Toc503196796"/>
      <w:bookmarkStart w:id="1849" w:name="_Toc503252956"/>
      <w:bookmarkStart w:id="1850" w:name="_Toc503253102"/>
      <w:bookmarkStart w:id="1851" w:name="_Toc503253248"/>
      <w:bookmarkStart w:id="1852" w:name="_Toc503253394"/>
      <w:bookmarkStart w:id="1853" w:name="_Toc503263471"/>
      <w:bookmarkStart w:id="1854" w:name="_Toc503871258"/>
      <w:bookmarkStart w:id="1855" w:name="_Toc503953562"/>
      <w:bookmarkStart w:id="1856" w:name="_Toc503982205"/>
      <w:bookmarkStart w:id="1857" w:name="_Toc503982354"/>
      <w:bookmarkStart w:id="1858" w:name="_Toc503998275"/>
      <w:bookmarkStart w:id="1859" w:name="_Toc503998428"/>
      <w:bookmarkStart w:id="1860" w:name="_Toc504000407"/>
      <w:bookmarkStart w:id="1861" w:name="_Toc504000601"/>
      <w:bookmarkStart w:id="1862" w:name="_Toc496514455"/>
      <w:bookmarkStart w:id="1863" w:name="_Toc501535215"/>
      <w:bookmarkStart w:id="1864" w:name="_Toc501535355"/>
      <w:bookmarkStart w:id="1865" w:name="_Toc501537134"/>
      <w:bookmarkStart w:id="1866" w:name="_Toc501538214"/>
      <w:bookmarkStart w:id="1867" w:name="_Toc501538508"/>
      <w:bookmarkStart w:id="1868" w:name="_Toc501538652"/>
      <w:bookmarkStart w:id="1869" w:name="_Toc501538796"/>
      <w:bookmarkStart w:id="1870" w:name="_Toc502911315"/>
      <w:bookmarkStart w:id="1871" w:name="_Toc503083205"/>
      <w:bookmarkStart w:id="1872" w:name="_Toc503083340"/>
      <w:bookmarkStart w:id="1873" w:name="_Toc503196797"/>
      <w:bookmarkStart w:id="1874" w:name="_Toc503252957"/>
      <w:bookmarkStart w:id="1875" w:name="_Toc503253103"/>
      <w:bookmarkStart w:id="1876" w:name="_Toc503253249"/>
      <w:bookmarkStart w:id="1877" w:name="_Toc503253395"/>
      <w:bookmarkStart w:id="1878" w:name="_Toc503263472"/>
      <w:bookmarkStart w:id="1879" w:name="_Toc503871259"/>
      <w:bookmarkStart w:id="1880" w:name="_Toc503953563"/>
      <w:bookmarkStart w:id="1881" w:name="_Toc503982206"/>
      <w:bookmarkStart w:id="1882" w:name="_Toc503982355"/>
      <w:bookmarkStart w:id="1883" w:name="_Toc503998276"/>
      <w:bookmarkStart w:id="1884" w:name="_Toc503998429"/>
      <w:bookmarkStart w:id="1885" w:name="_Toc504000408"/>
      <w:bookmarkStart w:id="1886" w:name="_Toc504000602"/>
      <w:bookmarkStart w:id="1887" w:name="_Toc496514456"/>
      <w:bookmarkStart w:id="1888" w:name="_Toc501535216"/>
      <w:bookmarkStart w:id="1889" w:name="_Toc501535356"/>
      <w:bookmarkStart w:id="1890" w:name="_Toc501537135"/>
      <w:bookmarkStart w:id="1891" w:name="_Toc501538215"/>
      <w:bookmarkStart w:id="1892" w:name="_Toc501538509"/>
      <w:bookmarkStart w:id="1893" w:name="_Toc501538653"/>
      <w:bookmarkStart w:id="1894" w:name="_Toc501538797"/>
      <w:bookmarkStart w:id="1895" w:name="_Toc502911316"/>
      <w:bookmarkStart w:id="1896" w:name="_Toc503083206"/>
      <w:bookmarkStart w:id="1897" w:name="_Toc503083341"/>
      <w:bookmarkStart w:id="1898" w:name="_Toc503196798"/>
      <w:bookmarkStart w:id="1899" w:name="_Toc503252958"/>
      <w:bookmarkStart w:id="1900" w:name="_Toc503253104"/>
      <w:bookmarkStart w:id="1901" w:name="_Toc503253250"/>
      <w:bookmarkStart w:id="1902" w:name="_Toc503253396"/>
      <w:bookmarkStart w:id="1903" w:name="_Toc503263473"/>
      <w:bookmarkStart w:id="1904" w:name="_Toc503871260"/>
      <w:bookmarkStart w:id="1905" w:name="_Toc503953564"/>
      <w:bookmarkStart w:id="1906" w:name="_Toc503982207"/>
      <w:bookmarkStart w:id="1907" w:name="_Toc503982356"/>
      <w:bookmarkStart w:id="1908" w:name="_Toc503998277"/>
      <w:bookmarkStart w:id="1909" w:name="_Toc503998430"/>
      <w:bookmarkStart w:id="1910" w:name="_Toc504000409"/>
      <w:bookmarkStart w:id="1911" w:name="_Toc504000603"/>
      <w:bookmarkStart w:id="1912" w:name="_Toc496514457"/>
      <w:bookmarkStart w:id="1913" w:name="_Toc501535217"/>
      <w:bookmarkStart w:id="1914" w:name="_Toc501535357"/>
      <w:bookmarkStart w:id="1915" w:name="_Toc501537136"/>
      <w:bookmarkStart w:id="1916" w:name="_Toc501538216"/>
      <w:bookmarkStart w:id="1917" w:name="_Toc501538510"/>
      <w:bookmarkStart w:id="1918" w:name="_Toc501538654"/>
      <w:bookmarkStart w:id="1919" w:name="_Toc501538798"/>
      <w:bookmarkStart w:id="1920" w:name="_Toc502911317"/>
      <w:bookmarkStart w:id="1921" w:name="_Toc503083207"/>
      <w:bookmarkStart w:id="1922" w:name="_Toc503083342"/>
      <w:bookmarkStart w:id="1923" w:name="_Toc503196799"/>
      <w:bookmarkStart w:id="1924" w:name="_Toc503252959"/>
      <w:bookmarkStart w:id="1925" w:name="_Toc503253105"/>
      <w:bookmarkStart w:id="1926" w:name="_Toc503253251"/>
      <w:bookmarkStart w:id="1927" w:name="_Toc503253397"/>
      <w:bookmarkStart w:id="1928" w:name="_Toc503263474"/>
      <w:bookmarkStart w:id="1929" w:name="_Toc503871261"/>
      <w:bookmarkStart w:id="1930" w:name="_Toc503953565"/>
      <w:bookmarkStart w:id="1931" w:name="_Toc503982208"/>
      <w:bookmarkStart w:id="1932" w:name="_Toc503982357"/>
      <w:bookmarkStart w:id="1933" w:name="_Toc503998278"/>
      <w:bookmarkStart w:id="1934" w:name="_Toc503998431"/>
      <w:bookmarkStart w:id="1935" w:name="_Toc504000410"/>
      <w:bookmarkStart w:id="1936" w:name="_Toc504000604"/>
      <w:bookmarkStart w:id="1937" w:name="_Toc496514458"/>
      <w:bookmarkStart w:id="1938" w:name="_Toc501535218"/>
      <w:bookmarkStart w:id="1939" w:name="_Toc501535358"/>
      <w:bookmarkStart w:id="1940" w:name="_Toc501537137"/>
      <w:bookmarkStart w:id="1941" w:name="_Toc501538217"/>
      <w:bookmarkStart w:id="1942" w:name="_Toc501538511"/>
      <w:bookmarkStart w:id="1943" w:name="_Toc501538655"/>
      <w:bookmarkStart w:id="1944" w:name="_Toc501538799"/>
      <w:bookmarkStart w:id="1945" w:name="_Toc502911318"/>
      <w:bookmarkStart w:id="1946" w:name="_Toc503083208"/>
      <w:bookmarkStart w:id="1947" w:name="_Toc503083343"/>
      <w:bookmarkStart w:id="1948" w:name="_Toc503196800"/>
      <w:bookmarkStart w:id="1949" w:name="_Toc503252960"/>
      <w:bookmarkStart w:id="1950" w:name="_Toc503253106"/>
      <w:bookmarkStart w:id="1951" w:name="_Toc503253252"/>
      <w:bookmarkStart w:id="1952" w:name="_Toc503253398"/>
      <w:bookmarkStart w:id="1953" w:name="_Toc503263475"/>
      <w:bookmarkStart w:id="1954" w:name="_Toc503871262"/>
      <w:bookmarkStart w:id="1955" w:name="_Toc503953566"/>
      <w:bookmarkStart w:id="1956" w:name="_Toc503982209"/>
      <w:bookmarkStart w:id="1957" w:name="_Toc503982358"/>
      <w:bookmarkStart w:id="1958" w:name="_Toc503998279"/>
      <w:bookmarkStart w:id="1959" w:name="_Toc503998432"/>
      <w:bookmarkStart w:id="1960" w:name="_Toc504000411"/>
      <w:bookmarkStart w:id="1961" w:name="_Toc504000605"/>
      <w:bookmarkStart w:id="1962" w:name="_Toc493061863"/>
      <w:bookmarkStart w:id="1963" w:name="_Toc493061959"/>
      <w:bookmarkStart w:id="1964" w:name="_Toc493062212"/>
      <w:bookmarkStart w:id="1965" w:name="_Toc493064380"/>
      <w:bookmarkStart w:id="1966" w:name="_Toc493142957"/>
      <w:bookmarkStart w:id="1967" w:name="_Toc495309241"/>
      <w:bookmarkStart w:id="1968" w:name="_Toc495309324"/>
      <w:bookmarkStart w:id="1969" w:name="_Toc495309407"/>
      <w:bookmarkStart w:id="1970" w:name="_Toc495310070"/>
      <w:bookmarkStart w:id="1971" w:name="_Toc495398274"/>
      <w:bookmarkStart w:id="1972" w:name="_Toc495398337"/>
      <w:bookmarkStart w:id="1973" w:name="_Toc495398402"/>
      <w:bookmarkStart w:id="1974" w:name="_Toc495398466"/>
      <w:bookmarkStart w:id="1975" w:name="_Toc495568562"/>
      <w:bookmarkStart w:id="1976" w:name="_Toc495569029"/>
      <w:bookmarkStart w:id="1977" w:name="_Toc495574473"/>
      <w:bookmarkStart w:id="1978" w:name="_Toc495585410"/>
      <w:bookmarkStart w:id="1979" w:name="_Toc495585478"/>
      <w:bookmarkStart w:id="1980" w:name="_Toc495586077"/>
      <w:bookmarkStart w:id="1981" w:name="_Toc495586153"/>
      <w:bookmarkStart w:id="1982" w:name="_Toc495586230"/>
      <w:bookmarkStart w:id="1983" w:name="_Toc495589690"/>
      <w:bookmarkStart w:id="1984" w:name="_Toc495603008"/>
      <w:bookmarkStart w:id="1985" w:name="_Toc495603169"/>
      <w:bookmarkStart w:id="1986" w:name="_Toc495603332"/>
      <w:bookmarkStart w:id="1987" w:name="_Toc495603490"/>
      <w:bookmarkStart w:id="1988" w:name="_Toc495603739"/>
      <w:bookmarkStart w:id="1989" w:name="_Toc495684254"/>
      <w:bookmarkStart w:id="1990" w:name="_Toc495684847"/>
      <w:bookmarkStart w:id="1991" w:name="_Toc495755348"/>
      <w:bookmarkStart w:id="1992" w:name="_Toc495842325"/>
      <w:bookmarkStart w:id="1993" w:name="_Toc495843253"/>
      <w:bookmarkStart w:id="1994" w:name="_Toc495876010"/>
      <w:bookmarkStart w:id="1995" w:name="_Toc495906286"/>
      <w:bookmarkStart w:id="1996" w:name="_Toc496016961"/>
      <w:bookmarkStart w:id="1997" w:name="_Toc496017126"/>
      <w:bookmarkStart w:id="1998" w:name="_Toc496023017"/>
      <w:bookmarkStart w:id="1999" w:name="_Toc496086899"/>
      <w:bookmarkStart w:id="2000" w:name="_Toc496107239"/>
      <w:bookmarkStart w:id="2001" w:name="_Toc496124518"/>
      <w:bookmarkStart w:id="2002" w:name="_Toc496131695"/>
      <w:bookmarkStart w:id="2003" w:name="_Toc496434149"/>
      <w:bookmarkStart w:id="2004" w:name="_Toc496514534"/>
      <w:bookmarkStart w:id="2005" w:name="_Toc501535219"/>
      <w:bookmarkStart w:id="2006" w:name="_Toc501535359"/>
      <w:bookmarkStart w:id="2007" w:name="_Toc501537138"/>
      <w:bookmarkStart w:id="2008" w:name="_Toc501538218"/>
      <w:bookmarkStart w:id="2009" w:name="_Toc501538512"/>
      <w:bookmarkStart w:id="2010" w:name="_Toc501538656"/>
      <w:bookmarkStart w:id="2011" w:name="_Toc501538800"/>
      <w:bookmarkStart w:id="2012" w:name="_Toc502911319"/>
      <w:bookmarkStart w:id="2013" w:name="_Toc503083209"/>
      <w:bookmarkStart w:id="2014" w:name="_Toc503083344"/>
      <w:bookmarkStart w:id="2015" w:name="_Toc503196801"/>
      <w:bookmarkStart w:id="2016" w:name="_Toc503252961"/>
      <w:bookmarkStart w:id="2017" w:name="_Toc503253107"/>
      <w:bookmarkStart w:id="2018" w:name="_Toc503253253"/>
      <w:bookmarkStart w:id="2019" w:name="_Toc503253399"/>
      <w:bookmarkStart w:id="2020" w:name="_Toc503263476"/>
      <w:bookmarkStart w:id="2021" w:name="_Toc503871263"/>
      <w:bookmarkStart w:id="2022" w:name="_Toc503953567"/>
      <w:bookmarkStart w:id="2023" w:name="_Toc503982210"/>
      <w:bookmarkStart w:id="2024" w:name="_Toc503982359"/>
      <w:bookmarkStart w:id="2025" w:name="_Toc503998280"/>
      <w:bookmarkStart w:id="2026" w:name="_Toc503998433"/>
      <w:bookmarkStart w:id="2027" w:name="_Toc504000412"/>
      <w:bookmarkStart w:id="2028" w:name="_Toc504000606"/>
      <w:bookmarkStart w:id="2029" w:name="_Toc493061864"/>
      <w:bookmarkStart w:id="2030" w:name="_Toc493061960"/>
      <w:bookmarkStart w:id="2031" w:name="_Toc493062213"/>
      <w:bookmarkStart w:id="2032" w:name="_Toc493064381"/>
      <w:bookmarkStart w:id="2033" w:name="_Toc493142958"/>
      <w:bookmarkStart w:id="2034" w:name="_Toc495309242"/>
      <w:bookmarkStart w:id="2035" w:name="_Toc495309325"/>
      <w:bookmarkStart w:id="2036" w:name="_Toc495309408"/>
      <w:bookmarkStart w:id="2037" w:name="_Toc495310071"/>
      <w:bookmarkStart w:id="2038" w:name="_Toc495398275"/>
      <w:bookmarkStart w:id="2039" w:name="_Toc495398338"/>
      <w:bookmarkStart w:id="2040" w:name="_Toc495398403"/>
      <w:bookmarkStart w:id="2041" w:name="_Toc495398467"/>
      <w:bookmarkStart w:id="2042" w:name="_Toc495568563"/>
      <w:bookmarkStart w:id="2043" w:name="_Toc495569030"/>
      <w:bookmarkStart w:id="2044" w:name="_Toc495574474"/>
      <w:bookmarkStart w:id="2045" w:name="_Toc495585411"/>
      <w:bookmarkStart w:id="2046" w:name="_Toc495585479"/>
      <w:bookmarkStart w:id="2047" w:name="_Toc495586078"/>
      <w:bookmarkStart w:id="2048" w:name="_Toc495586154"/>
      <w:bookmarkStart w:id="2049" w:name="_Toc495586231"/>
      <w:bookmarkStart w:id="2050" w:name="_Toc495589691"/>
      <w:bookmarkStart w:id="2051" w:name="_Toc495603009"/>
      <w:bookmarkStart w:id="2052" w:name="_Toc495603170"/>
      <w:bookmarkStart w:id="2053" w:name="_Toc495603333"/>
      <w:bookmarkStart w:id="2054" w:name="_Toc495603491"/>
      <w:bookmarkStart w:id="2055" w:name="_Toc495603740"/>
      <w:bookmarkStart w:id="2056" w:name="_Toc495684255"/>
      <w:bookmarkStart w:id="2057" w:name="_Toc495684848"/>
      <w:bookmarkStart w:id="2058" w:name="_Toc495755349"/>
      <w:bookmarkStart w:id="2059" w:name="_Toc495842326"/>
      <w:bookmarkStart w:id="2060" w:name="_Toc495843254"/>
      <w:bookmarkStart w:id="2061" w:name="_Toc495876011"/>
      <w:bookmarkStart w:id="2062" w:name="_Toc495906287"/>
      <w:bookmarkStart w:id="2063" w:name="_Toc496016962"/>
      <w:bookmarkStart w:id="2064" w:name="_Toc496017127"/>
      <w:bookmarkStart w:id="2065" w:name="_Toc496023018"/>
      <w:bookmarkStart w:id="2066" w:name="_Toc496086900"/>
      <w:bookmarkStart w:id="2067" w:name="_Toc496107240"/>
      <w:bookmarkStart w:id="2068" w:name="_Toc496124519"/>
      <w:bookmarkStart w:id="2069" w:name="_Toc496131696"/>
      <w:bookmarkStart w:id="2070" w:name="_Toc496434150"/>
      <w:bookmarkStart w:id="2071" w:name="_Toc496514535"/>
      <w:bookmarkStart w:id="2072" w:name="_Toc501535220"/>
      <w:bookmarkStart w:id="2073" w:name="_Toc501535360"/>
      <w:bookmarkStart w:id="2074" w:name="_Toc501537139"/>
      <w:bookmarkStart w:id="2075" w:name="_Toc501538219"/>
      <w:bookmarkStart w:id="2076" w:name="_Toc501538513"/>
      <w:bookmarkStart w:id="2077" w:name="_Toc501538657"/>
      <w:bookmarkStart w:id="2078" w:name="_Toc501538801"/>
      <w:bookmarkStart w:id="2079" w:name="_Toc502911320"/>
      <w:bookmarkStart w:id="2080" w:name="_Toc503083210"/>
      <w:bookmarkStart w:id="2081" w:name="_Toc503083345"/>
      <w:bookmarkStart w:id="2082" w:name="_Toc503196802"/>
      <w:bookmarkStart w:id="2083" w:name="_Toc503252962"/>
      <w:bookmarkStart w:id="2084" w:name="_Toc503253108"/>
      <w:bookmarkStart w:id="2085" w:name="_Toc503253254"/>
      <w:bookmarkStart w:id="2086" w:name="_Toc503253400"/>
      <w:bookmarkStart w:id="2087" w:name="_Toc503263477"/>
      <w:bookmarkStart w:id="2088" w:name="_Toc503871264"/>
      <w:bookmarkStart w:id="2089" w:name="_Toc503953568"/>
      <w:bookmarkStart w:id="2090" w:name="_Toc503982211"/>
      <w:bookmarkStart w:id="2091" w:name="_Toc503982360"/>
      <w:bookmarkStart w:id="2092" w:name="_Toc503998281"/>
      <w:bookmarkStart w:id="2093" w:name="_Toc503998434"/>
      <w:bookmarkStart w:id="2094" w:name="_Toc504000413"/>
      <w:bookmarkStart w:id="2095" w:name="_Toc504000607"/>
      <w:bookmarkStart w:id="2096" w:name="_Toc493061865"/>
      <w:bookmarkStart w:id="2097" w:name="_Toc493061961"/>
      <w:bookmarkStart w:id="2098" w:name="_Toc493062214"/>
      <w:bookmarkStart w:id="2099" w:name="_Toc493064382"/>
      <w:bookmarkStart w:id="2100" w:name="_Toc493142959"/>
      <w:bookmarkStart w:id="2101" w:name="_Toc495309243"/>
      <w:bookmarkStart w:id="2102" w:name="_Toc495309326"/>
      <w:bookmarkStart w:id="2103" w:name="_Toc495309409"/>
      <w:bookmarkStart w:id="2104" w:name="_Toc495310072"/>
      <w:bookmarkStart w:id="2105" w:name="_Toc495398276"/>
      <w:bookmarkStart w:id="2106" w:name="_Toc495398339"/>
      <w:bookmarkStart w:id="2107" w:name="_Toc495398404"/>
      <w:bookmarkStart w:id="2108" w:name="_Toc495398468"/>
      <w:bookmarkStart w:id="2109" w:name="_Toc495568564"/>
      <w:bookmarkStart w:id="2110" w:name="_Toc495569031"/>
      <w:bookmarkStart w:id="2111" w:name="_Toc495574475"/>
      <w:bookmarkStart w:id="2112" w:name="_Toc495585412"/>
      <w:bookmarkStart w:id="2113" w:name="_Toc495585480"/>
      <w:bookmarkStart w:id="2114" w:name="_Toc495586079"/>
      <w:bookmarkStart w:id="2115" w:name="_Toc495586155"/>
      <w:bookmarkStart w:id="2116" w:name="_Toc495586232"/>
      <w:bookmarkStart w:id="2117" w:name="_Toc495589692"/>
      <w:bookmarkStart w:id="2118" w:name="_Toc495603010"/>
      <w:bookmarkStart w:id="2119" w:name="_Toc495603171"/>
      <w:bookmarkStart w:id="2120" w:name="_Toc495603334"/>
      <w:bookmarkStart w:id="2121" w:name="_Toc495603492"/>
      <w:bookmarkStart w:id="2122" w:name="_Toc495603741"/>
      <w:bookmarkStart w:id="2123" w:name="_Toc495684256"/>
      <w:bookmarkStart w:id="2124" w:name="_Toc495684849"/>
      <w:bookmarkStart w:id="2125" w:name="_Toc495755350"/>
      <w:bookmarkStart w:id="2126" w:name="_Toc495842327"/>
      <w:bookmarkStart w:id="2127" w:name="_Toc495843255"/>
      <w:bookmarkStart w:id="2128" w:name="_Toc495876012"/>
      <w:bookmarkStart w:id="2129" w:name="_Toc495906288"/>
      <w:bookmarkStart w:id="2130" w:name="_Toc496016963"/>
      <w:bookmarkStart w:id="2131" w:name="_Toc496017128"/>
      <w:bookmarkStart w:id="2132" w:name="_Toc496023019"/>
      <w:bookmarkStart w:id="2133" w:name="_Toc496086901"/>
      <w:bookmarkStart w:id="2134" w:name="_Toc496107241"/>
      <w:bookmarkStart w:id="2135" w:name="_Toc496124520"/>
      <w:bookmarkStart w:id="2136" w:name="_Toc496131697"/>
      <w:bookmarkStart w:id="2137" w:name="_Toc496434151"/>
      <w:bookmarkStart w:id="2138" w:name="_Toc496514536"/>
      <w:bookmarkStart w:id="2139" w:name="_Toc501535221"/>
      <w:bookmarkStart w:id="2140" w:name="_Toc501535361"/>
      <w:bookmarkStart w:id="2141" w:name="_Toc501537140"/>
      <w:bookmarkStart w:id="2142" w:name="_Toc501538220"/>
      <w:bookmarkStart w:id="2143" w:name="_Toc501538514"/>
      <w:bookmarkStart w:id="2144" w:name="_Toc501538658"/>
      <w:bookmarkStart w:id="2145" w:name="_Toc501538802"/>
      <w:bookmarkStart w:id="2146" w:name="_Toc502911321"/>
      <w:bookmarkStart w:id="2147" w:name="_Toc503083211"/>
      <w:bookmarkStart w:id="2148" w:name="_Toc503083346"/>
      <w:bookmarkStart w:id="2149" w:name="_Toc503196803"/>
      <w:bookmarkStart w:id="2150" w:name="_Toc503252963"/>
      <w:bookmarkStart w:id="2151" w:name="_Toc503253109"/>
      <w:bookmarkStart w:id="2152" w:name="_Toc503253255"/>
      <w:bookmarkStart w:id="2153" w:name="_Toc503253401"/>
      <w:bookmarkStart w:id="2154" w:name="_Toc503263478"/>
      <w:bookmarkStart w:id="2155" w:name="_Toc503871265"/>
      <w:bookmarkStart w:id="2156" w:name="_Toc503953569"/>
      <w:bookmarkStart w:id="2157" w:name="_Toc503982212"/>
      <w:bookmarkStart w:id="2158" w:name="_Toc503982361"/>
      <w:bookmarkStart w:id="2159" w:name="_Toc503998282"/>
      <w:bookmarkStart w:id="2160" w:name="_Toc503998435"/>
      <w:bookmarkStart w:id="2161" w:name="_Toc504000414"/>
      <w:bookmarkStart w:id="2162" w:name="_Toc504000608"/>
      <w:bookmarkStart w:id="2163" w:name="_Toc493061866"/>
      <w:bookmarkStart w:id="2164" w:name="_Toc493061962"/>
      <w:bookmarkStart w:id="2165" w:name="_Toc493062215"/>
      <w:bookmarkStart w:id="2166" w:name="_Toc493064383"/>
      <w:bookmarkStart w:id="2167" w:name="_Toc493142960"/>
      <w:bookmarkStart w:id="2168" w:name="_Toc495309244"/>
      <w:bookmarkStart w:id="2169" w:name="_Toc495309327"/>
      <w:bookmarkStart w:id="2170" w:name="_Toc495309410"/>
      <w:bookmarkStart w:id="2171" w:name="_Toc495310073"/>
      <w:bookmarkStart w:id="2172" w:name="_Toc495398277"/>
      <w:bookmarkStart w:id="2173" w:name="_Toc495398340"/>
      <w:bookmarkStart w:id="2174" w:name="_Toc495398405"/>
      <w:bookmarkStart w:id="2175" w:name="_Toc495398469"/>
      <w:bookmarkStart w:id="2176" w:name="_Toc495568565"/>
      <w:bookmarkStart w:id="2177" w:name="_Toc495569032"/>
      <w:bookmarkStart w:id="2178" w:name="_Toc495574476"/>
      <w:bookmarkStart w:id="2179" w:name="_Toc495585413"/>
      <w:bookmarkStart w:id="2180" w:name="_Toc495585481"/>
      <w:bookmarkStart w:id="2181" w:name="_Toc495586080"/>
      <w:bookmarkStart w:id="2182" w:name="_Toc495586156"/>
      <w:bookmarkStart w:id="2183" w:name="_Toc495586233"/>
      <w:bookmarkStart w:id="2184" w:name="_Toc495589693"/>
      <w:bookmarkStart w:id="2185" w:name="_Toc495603011"/>
      <w:bookmarkStart w:id="2186" w:name="_Toc495603172"/>
      <w:bookmarkStart w:id="2187" w:name="_Toc495603335"/>
      <w:bookmarkStart w:id="2188" w:name="_Toc495603493"/>
      <w:bookmarkStart w:id="2189" w:name="_Toc495603742"/>
      <w:bookmarkStart w:id="2190" w:name="_Toc495684257"/>
      <w:bookmarkStart w:id="2191" w:name="_Toc495684850"/>
      <w:bookmarkStart w:id="2192" w:name="_Toc495755351"/>
      <w:bookmarkStart w:id="2193" w:name="_Toc495842328"/>
      <w:bookmarkStart w:id="2194" w:name="_Toc495843256"/>
      <w:bookmarkStart w:id="2195" w:name="_Toc495876013"/>
      <w:bookmarkStart w:id="2196" w:name="_Toc495906289"/>
      <w:bookmarkStart w:id="2197" w:name="_Toc496016964"/>
      <w:bookmarkStart w:id="2198" w:name="_Toc496017129"/>
      <w:bookmarkStart w:id="2199" w:name="_Toc496023020"/>
      <w:bookmarkStart w:id="2200" w:name="_Toc496086902"/>
      <w:bookmarkStart w:id="2201" w:name="_Toc496107242"/>
      <w:bookmarkStart w:id="2202" w:name="_Toc496124521"/>
      <w:bookmarkStart w:id="2203" w:name="_Toc496131698"/>
      <w:bookmarkStart w:id="2204" w:name="_Toc496434152"/>
      <w:bookmarkStart w:id="2205" w:name="_Toc496514537"/>
      <w:bookmarkStart w:id="2206" w:name="_Toc501535222"/>
      <w:bookmarkStart w:id="2207" w:name="_Toc501535362"/>
      <w:bookmarkStart w:id="2208" w:name="_Toc501537141"/>
      <w:bookmarkStart w:id="2209" w:name="_Toc501538221"/>
      <w:bookmarkStart w:id="2210" w:name="_Toc501538515"/>
      <w:bookmarkStart w:id="2211" w:name="_Toc501538659"/>
      <w:bookmarkStart w:id="2212" w:name="_Toc501538803"/>
      <w:bookmarkStart w:id="2213" w:name="_Toc502911322"/>
      <w:bookmarkStart w:id="2214" w:name="_Toc503083212"/>
      <w:bookmarkStart w:id="2215" w:name="_Toc503083347"/>
      <w:bookmarkStart w:id="2216" w:name="_Toc503196804"/>
      <w:bookmarkStart w:id="2217" w:name="_Toc503252964"/>
      <w:bookmarkStart w:id="2218" w:name="_Toc503253110"/>
      <w:bookmarkStart w:id="2219" w:name="_Toc503253256"/>
      <w:bookmarkStart w:id="2220" w:name="_Toc503253402"/>
      <w:bookmarkStart w:id="2221" w:name="_Toc503263479"/>
      <w:bookmarkStart w:id="2222" w:name="_Toc503871266"/>
      <w:bookmarkStart w:id="2223" w:name="_Toc503953570"/>
      <w:bookmarkStart w:id="2224" w:name="_Toc503982213"/>
      <w:bookmarkStart w:id="2225" w:name="_Toc503982362"/>
      <w:bookmarkStart w:id="2226" w:name="_Toc503998283"/>
      <w:bookmarkStart w:id="2227" w:name="_Toc503998436"/>
      <w:bookmarkStart w:id="2228" w:name="_Toc504000415"/>
      <w:bookmarkStart w:id="2229" w:name="_Toc504000609"/>
      <w:bookmarkStart w:id="2230" w:name="_Toc493061867"/>
      <w:bookmarkStart w:id="2231" w:name="_Toc493061963"/>
      <w:bookmarkStart w:id="2232" w:name="_Toc493062216"/>
      <w:bookmarkStart w:id="2233" w:name="_Toc493064384"/>
      <w:bookmarkStart w:id="2234" w:name="_Toc493142961"/>
      <w:bookmarkStart w:id="2235" w:name="_Toc495309245"/>
      <w:bookmarkStart w:id="2236" w:name="_Toc495309328"/>
      <w:bookmarkStart w:id="2237" w:name="_Toc495309411"/>
      <w:bookmarkStart w:id="2238" w:name="_Toc495310074"/>
      <w:bookmarkStart w:id="2239" w:name="_Toc495398278"/>
      <w:bookmarkStart w:id="2240" w:name="_Toc495398341"/>
      <w:bookmarkStart w:id="2241" w:name="_Toc495398406"/>
      <w:bookmarkStart w:id="2242" w:name="_Toc495398470"/>
      <w:bookmarkStart w:id="2243" w:name="_Toc495568566"/>
      <w:bookmarkStart w:id="2244" w:name="_Toc495569033"/>
      <w:bookmarkStart w:id="2245" w:name="_Toc495574477"/>
      <w:bookmarkStart w:id="2246" w:name="_Toc495585414"/>
      <w:bookmarkStart w:id="2247" w:name="_Toc495585482"/>
      <w:bookmarkStart w:id="2248" w:name="_Toc495586081"/>
      <w:bookmarkStart w:id="2249" w:name="_Toc495586157"/>
      <w:bookmarkStart w:id="2250" w:name="_Toc495586234"/>
      <w:bookmarkStart w:id="2251" w:name="_Toc495589694"/>
      <w:bookmarkStart w:id="2252" w:name="_Toc495603012"/>
      <w:bookmarkStart w:id="2253" w:name="_Toc495603173"/>
      <w:bookmarkStart w:id="2254" w:name="_Toc495603336"/>
      <w:bookmarkStart w:id="2255" w:name="_Toc495603494"/>
      <w:bookmarkStart w:id="2256" w:name="_Toc495603743"/>
      <w:bookmarkStart w:id="2257" w:name="_Toc495684258"/>
      <w:bookmarkStart w:id="2258" w:name="_Toc495684851"/>
      <w:bookmarkStart w:id="2259" w:name="_Toc495755352"/>
      <w:bookmarkStart w:id="2260" w:name="_Toc495842329"/>
      <w:bookmarkStart w:id="2261" w:name="_Toc495843257"/>
      <w:bookmarkStart w:id="2262" w:name="_Toc495876014"/>
      <w:bookmarkStart w:id="2263" w:name="_Toc495906290"/>
      <w:bookmarkStart w:id="2264" w:name="_Toc496016965"/>
      <w:bookmarkStart w:id="2265" w:name="_Toc496017130"/>
      <w:bookmarkStart w:id="2266" w:name="_Toc496023021"/>
      <w:bookmarkStart w:id="2267" w:name="_Toc496086903"/>
      <w:bookmarkStart w:id="2268" w:name="_Toc496107243"/>
      <w:bookmarkStart w:id="2269" w:name="_Toc496124522"/>
      <w:bookmarkStart w:id="2270" w:name="_Toc496131699"/>
      <w:bookmarkStart w:id="2271" w:name="_Toc496434153"/>
      <w:bookmarkStart w:id="2272" w:name="_Toc496514538"/>
      <w:bookmarkStart w:id="2273" w:name="_Toc501535223"/>
      <w:bookmarkStart w:id="2274" w:name="_Toc501535363"/>
      <w:bookmarkStart w:id="2275" w:name="_Toc501537142"/>
      <w:bookmarkStart w:id="2276" w:name="_Toc501538222"/>
      <w:bookmarkStart w:id="2277" w:name="_Toc501538516"/>
      <w:bookmarkStart w:id="2278" w:name="_Toc501538660"/>
      <w:bookmarkStart w:id="2279" w:name="_Toc501538804"/>
      <w:bookmarkStart w:id="2280" w:name="_Toc502911323"/>
      <w:bookmarkStart w:id="2281" w:name="_Toc503083213"/>
      <w:bookmarkStart w:id="2282" w:name="_Toc503083348"/>
      <w:bookmarkStart w:id="2283" w:name="_Toc503196805"/>
      <w:bookmarkStart w:id="2284" w:name="_Toc503252965"/>
      <w:bookmarkStart w:id="2285" w:name="_Toc503253111"/>
      <w:bookmarkStart w:id="2286" w:name="_Toc503253257"/>
      <w:bookmarkStart w:id="2287" w:name="_Toc503253403"/>
      <w:bookmarkStart w:id="2288" w:name="_Toc503263480"/>
      <w:bookmarkStart w:id="2289" w:name="_Toc503871267"/>
      <w:bookmarkStart w:id="2290" w:name="_Toc503953571"/>
      <w:bookmarkStart w:id="2291" w:name="_Toc503982214"/>
      <w:bookmarkStart w:id="2292" w:name="_Toc503982363"/>
      <w:bookmarkStart w:id="2293" w:name="_Toc503998284"/>
      <w:bookmarkStart w:id="2294" w:name="_Toc503998437"/>
      <w:bookmarkStart w:id="2295" w:name="_Toc504000416"/>
      <w:bookmarkStart w:id="2296" w:name="_Toc504000610"/>
      <w:bookmarkStart w:id="2297" w:name="_Toc493061868"/>
      <w:bookmarkStart w:id="2298" w:name="_Toc493061964"/>
      <w:bookmarkStart w:id="2299" w:name="_Toc493062217"/>
      <w:bookmarkStart w:id="2300" w:name="_Toc493064385"/>
      <w:bookmarkStart w:id="2301" w:name="_Toc493142962"/>
      <w:bookmarkStart w:id="2302" w:name="_Toc495309246"/>
      <w:bookmarkStart w:id="2303" w:name="_Toc495309329"/>
      <w:bookmarkStart w:id="2304" w:name="_Toc495309412"/>
      <w:bookmarkStart w:id="2305" w:name="_Toc495310075"/>
      <w:bookmarkStart w:id="2306" w:name="_Toc495398279"/>
      <w:bookmarkStart w:id="2307" w:name="_Toc495398342"/>
      <w:bookmarkStart w:id="2308" w:name="_Toc495398407"/>
      <w:bookmarkStart w:id="2309" w:name="_Toc495398471"/>
      <w:bookmarkStart w:id="2310" w:name="_Toc495568567"/>
      <w:bookmarkStart w:id="2311" w:name="_Toc495569034"/>
      <w:bookmarkStart w:id="2312" w:name="_Toc495574478"/>
      <w:bookmarkStart w:id="2313" w:name="_Toc495585415"/>
      <w:bookmarkStart w:id="2314" w:name="_Toc495585483"/>
      <w:bookmarkStart w:id="2315" w:name="_Toc495586082"/>
      <w:bookmarkStart w:id="2316" w:name="_Toc495586158"/>
      <w:bookmarkStart w:id="2317" w:name="_Toc495586235"/>
      <w:bookmarkStart w:id="2318" w:name="_Toc495589695"/>
      <w:bookmarkStart w:id="2319" w:name="_Toc495603013"/>
      <w:bookmarkStart w:id="2320" w:name="_Toc495603174"/>
      <w:bookmarkStart w:id="2321" w:name="_Toc495603337"/>
      <w:bookmarkStart w:id="2322" w:name="_Toc495603495"/>
      <w:bookmarkStart w:id="2323" w:name="_Toc495603744"/>
      <w:bookmarkStart w:id="2324" w:name="_Toc495684259"/>
      <w:bookmarkStart w:id="2325" w:name="_Toc495684852"/>
      <w:bookmarkStart w:id="2326" w:name="_Toc495755353"/>
      <w:bookmarkStart w:id="2327" w:name="_Toc495842330"/>
      <w:bookmarkStart w:id="2328" w:name="_Toc495843258"/>
      <w:bookmarkStart w:id="2329" w:name="_Toc495876015"/>
      <w:bookmarkStart w:id="2330" w:name="_Toc495906291"/>
      <w:bookmarkStart w:id="2331" w:name="_Toc496016966"/>
      <w:bookmarkStart w:id="2332" w:name="_Toc496017131"/>
      <w:bookmarkStart w:id="2333" w:name="_Toc496023022"/>
      <w:bookmarkStart w:id="2334" w:name="_Toc496086904"/>
      <w:bookmarkStart w:id="2335" w:name="_Toc496107244"/>
      <w:bookmarkStart w:id="2336" w:name="_Toc496124523"/>
      <w:bookmarkStart w:id="2337" w:name="_Toc496131700"/>
      <w:bookmarkStart w:id="2338" w:name="_Toc496434154"/>
      <w:bookmarkStart w:id="2339" w:name="_Toc496514539"/>
      <w:bookmarkStart w:id="2340" w:name="_Toc501535224"/>
      <w:bookmarkStart w:id="2341" w:name="_Toc501535364"/>
      <w:bookmarkStart w:id="2342" w:name="_Toc501537143"/>
      <w:bookmarkStart w:id="2343" w:name="_Toc501538223"/>
      <w:bookmarkStart w:id="2344" w:name="_Toc501538517"/>
      <w:bookmarkStart w:id="2345" w:name="_Toc501538661"/>
      <w:bookmarkStart w:id="2346" w:name="_Toc501538805"/>
      <w:bookmarkStart w:id="2347" w:name="_Toc502911324"/>
      <w:bookmarkStart w:id="2348" w:name="_Toc503083214"/>
      <w:bookmarkStart w:id="2349" w:name="_Toc503083349"/>
      <w:bookmarkStart w:id="2350" w:name="_Toc503196806"/>
      <w:bookmarkStart w:id="2351" w:name="_Toc503252966"/>
      <w:bookmarkStart w:id="2352" w:name="_Toc503253112"/>
      <w:bookmarkStart w:id="2353" w:name="_Toc503253258"/>
      <w:bookmarkStart w:id="2354" w:name="_Toc503253404"/>
      <w:bookmarkStart w:id="2355" w:name="_Toc503263481"/>
      <w:bookmarkStart w:id="2356" w:name="_Toc503871268"/>
      <w:bookmarkStart w:id="2357" w:name="_Toc503953572"/>
      <w:bookmarkStart w:id="2358" w:name="_Toc503982215"/>
      <w:bookmarkStart w:id="2359" w:name="_Toc503982364"/>
      <w:bookmarkStart w:id="2360" w:name="_Toc503998285"/>
      <w:bookmarkStart w:id="2361" w:name="_Toc503998438"/>
      <w:bookmarkStart w:id="2362" w:name="_Toc504000417"/>
      <w:bookmarkStart w:id="2363" w:name="_Toc504000611"/>
      <w:bookmarkStart w:id="2364" w:name="_Toc495309247"/>
      <w:bookmarkStart w:id="2365" w:name="_Toc495309330"/>
      <w:bookmarkStart w:id="2366" w:name="_Toc495309413"/>
      <w:bookmarkStart w:id="2367" w:name="_Toc495310076"/>
      <w:bookmarkStart w:id="2368" w:name="_Toc495398280"/>
      <w:bookmarkStart w:id="2369" w:name="_Toc495398343"/>
      <w:bookmarkStart w:id="2370" w:name="_Toc495398408"/>
      <w:bookmarkStart w:id="2371" w:name="_Toc495398472"/>
      <w:bookmarkStart w:id="2372" w:name="_Toc495568568"/>
      <w:bookmarkStart w:id="2373" w:name="_Toc495569035"/>
      <w:bookmarkStart w:id="2374" w:name="_Toc495574479"/>
      <w:bookmarkStart w:id="2375" w:name="_Toc495585416"/>
      <w:bookmarkStart w:id="2376" w:name="_Toc495585484"/>
      <w:bookmarkStart w:id="2377" w:name="_Toc495586083"/>
      <w:bookmarkStart w:id="2378" w:name="_Toc495586159"/>
      <w:bookmarkStart w:id="2379" w:name="_Toc495586236"/>
      <w:bookmarkStart w:id="2380" w:name="_Toc495589696"/>
      <w:bookmarkStart w:id="2381" w:name="_Toc495603014"/>
      <w:bookmarkStart w:id="2382" w:name="_Toc495603175"/>
      <w:bookmarkStart w:id="2383" w:name="_Toc495603338"/>
      <w:bookmarkStart w:id="2384" w:name="_Toc495603496"/>
      <w:bookmarkStart w:id="2385" w:name="_Toc495603745"/>
      <w:bookmarkStart w:id="2386" w:name="_Toc495684260"/>
      <w:bookmarkStart w:id="2387" w:name="_Toc495684853"/>
      <w:bookmarkStart w:id="2388" w:name="_Toc495755354"/>
      <w:bookmarkStart w:id="2389" w:name="_Toc495842331"/>
      <w:bookmarkStart w:id="2390" w:name="_Toc495843259"/>
      <w:bookmarkStart w:id="2391" w:name="_Toc495876016"/>
      <w:bookmarkStart w:id="2392" w:name="_Toc495906292"/>
      <w:bookmarkStart w:id="2393" w:name="_Toc496016967"/>
      <w:bookmarkStart w:id="2394" w:name="_Toc496017132"/>
      <w:bookmarkStart w:id="2395" w:name="_Toc496023023"/>
      <w:bookmarkStart w:id="2396" w:name="_Toc496086905"/>
      <w:bookmarkStart w:id="2397" w:name="_Toc496107245"/>
      <w:bookmarkStart w:id="2398" w:name="_Toc496124524"/>
      <w:bookmarkStart w:id="2399" w:name="_Toc496131701"/>
      <w:bookmarkStart w:id="2400" w:name="_Toc496434155"/>
      <w:bookmarkStart w:id="2401" w:name="_Toc496514540"/>
      <w:bookmarkStart w:id="2402" w:name="_Toc501535225"/>
      <w:bookmarkStart w:id="2403" w:name="_Toc501535365"/>
      <w:bookmarkStart w:id="2404" w:name="_Toc501537144"/>
      <w:bookmarkStart w:id="2405" w:name="_Toc501538224"/>
      <w:bookmarkStart w:id="2406" w:name="_Toc501538518"/>
      <w:bookmarkStart w:id="2407" w:name="_Toc501538662"/>
      <w:bookmarkStart w:id="2408" w:name="_Toc501538806"/>
      <w:bookmarkStart w:id="2409" w:name="_Toc502911325"/>
      <w:bookmarkStart w:id="2410" w:name="_Toc503083215"/>
      <w:bookmarkStart w:id="2411" w:name="_Toc503083350"/>
      <w:bookmarkStart w:id="2412" w:name="_Toc503196807"/>
      <w:bookmarkStart w:id="2413" w:name="_Toc503252967"/>
      <w:bookmarkStart w:id="2414" w:name="_Toc503253113"/>
      <w:bookmarkStart w:id="2415" w:name="_Toc503253259"/>
      <w:bookmarkStart w:id="2416" w:name="_Toc503253405"/>
      <w:bookmarkStart w:id="2417" w:name="_Toc503263482"/>
      <w:bookmarkStart w:id="2418" w:name="_Toc503871269"/>
      <w:bookmarkStart w:id="2419" w:name="_Toc503953573"/>
      <w:bookmarkStart w:id="2420" w:name="_Toc503982216"/>
      <w:bookmarkStart w:id="2421" w:name="_Toc503982365"/>
      <w:bookmarkStart w:id="2422" w:name="_Toc503998286"/>
      <w:bookmarkStart w:id="2423" w:name="_Toc503998439"/>
      <w:bookmarkStart w:id="2424" w:name="_Toc504000418"/>
      <w:bookmarkStart w:id="2425" w:name="_Toc504000612"/>
      <w:bookmarkStart w:id="2426" w:name="_Toc495309248"/>
      <w:bookmarkStart w:id="2427" w:name="_Toc495309331"/>
      <w:bookmarkStart w:id="2428" w:name="_Toc495309414"/>
      <w:bookmarkStart w:id="2429" w:name="_Toc495310077"/>
      <w:bookmarkStart w:id="2430" w:name="_Toc495398281"/>
      <w:bookmarkStart w:id="2431" w:name="_Toc495398344"/>
      <w:bookmarkStart w:id="2432" w:name="_Toc495398409"/>
      <w:bookmarkStart w:id="2433" w:name="_Toc495398473"/>
      <w:bookmarkStart w:id="2434" w:name="_Toc495568569"/>
      <w:bookmarkStart w:id="2435" w:name="_Toc495569036"/>
      <w:bookmarkStart w:id="2436" w:name="_Toc495574480"/>
      <w:bookmarkStart w:id="2437" w:name="_Toc495585417"/>
      <w:bookmarkStart w:id="2438" w:name="_Toc495585485"/>
      <w:bookmarkStart w:id="2439" w:name="_Toc495586084"/>
      <w:bookmarkStart w:id="2440" w:name="_Toc495586160"/>
      <w:bookmarkStart w:id="2441" w:name="_Toc495586237"/>
      <w:bookmarkStart w:id="2442" w:name="_Toc495589697"/>
      <w:bookmarkStart w:id="2443" w:name="_Toc495603015"/>
      <w:bookmarkStart w:id="2444" w:name="_Toc495603176"/>
      <w:bookmarkStart w:id="2445" w:name="_Toc495603339"/>
      <w:bookmarkStart w:id="2446" w:name="_Toc495603497"/>
      <w:bookmarkStart w:id="2447" w:name="_Toc495603746"/>
      <w:bookmarkStart w:id="2448" w:name="_Toc495684261"/>
      <w:bookmarkStart w:id="2449" w:name="_Toc495684854"/>
      <w:bookmarkStart w:id="2450" w:name="_Toc495755355"/>
      <w:bookmarkStart w:id="2451" w:name="_Toc495842332"/>
      <w:bookmarkStart w:id="2452" w:name="_Toc495843260"/>
      <w:bookmarkStart w:id="2453" w:name="_Toc495876017"/>
      <w:bookmarkStart w:id="2454" w:name="_Toc495906293"/>
      <w:bookmarkStart w:id="2455" w:name="_Toc496016968"/>
      <w:bookmarkStart w:id="2456" w:name="_Toc496017133"/>
      <w:bookmarkStart w:id="2457" w:name="_Toc496023024"/>
      <w:bookmarkStart w:id="2458" w:name="_Toc496086906"/>
      <w:bookmarkStart w:id="2459" w:name="_Toc496107246"/>
      <w:bookmarkStart w:id="2460" w:name="_Toc496124525"/>
      <w:bookmarkStart w:id="2461" w:name="_Toc496131702"/>
      <w:bookmarkStart w:id="2462" w:name="_Toc496434156"/>
      <w:bookmarkStart w:id="2463" w:name="_Toc496514541"/>
      <w:bookmarkStart w:id="2464" w:name="_Toc501535226"/>
      <w:bookmarkStart w:id="2465" w:name="_Toc501535366"/>
      <w:bookmarkStart w:id="2466" w:name="_Toc501537145"/>
      <w:bookmarkStart w:id="2467" w:name="_Toc501538225"/>
      <w:bookmarkStart w:id="2468" w:name="_Toc501538519"/>
      <w:bookmarkStart w:id="2469" w:name="_Toc501538663"/>
      <w:bookmarkStart w:id="2470" w:name="_Toc501538807"/>
      <w:bookmarkStart w:id="2471" w:name="_Toc502911326"/>
      <w:bookmarkStart w:id="2472" w:name="_Toc503083216"/>
      <w:bookmarkStart w:id="2473" w:name="_Toc503083351"/>
      <w:bookmarkStart w:id="2474" w:name="_Toc503196808"/>
      <w:bookmarkStart w:id="2475" w:name="_Toc503252968"/>
      <w:bookmarkStart w:id="2476" w:name="_Toc503253114"/>
      <w:bookmarkStart w:id="2477" w:name="_Toc503253260"/>
      <w:bookmarkStart w:id="2478" w:name="_Toc503253406"/>
      <w:bookmarkStart w:id="2479" w:name="_Toc503263483"/>
      <w:bookmarkStart w:id="2480" w:name="_Toc503871270"/>
      <w:bookmarkStart w:id="2481" w:name="_Toc503953574"/>
      <w:bookmarkStart w:id="2482" w:name="_Toc503982217"/>
      <w:bookmarkStart w:id="2483" w:name="_Toc503982366"/>
      <w:bookmarkStart w:id="2484" w:name="_Toc503998287"/>
      <w:bookmarkStart w:id="2485" w:name="_Toc503998440"/>
      <w:bookmarkStart w:id="2486" w:name="_Toc504000419"/>
      <w:bookmarkStart w:id="2487" w:name="_Toc504000613"/>
      <w:bookmarkStart w:id="2488" w:name="_Toc495309249"/>
      <w:bookmarkStart w:id="2489" w:name="_Toc495309332"/>
      <w:bookmarkStart w:id="2490" w:name="_Toc495309415"/>
      <w:bookmarkStart w:id="2491" w:name="_Toc495310078"/>
      <w:bookmarkStart w:id="2492" w:name="_Toc495398282"/>
      <w:bookmarkStart w:id="2493" w:name="_Toc495398345"/>
      <w:bookmarkStart w:id="2494" w:name="_Toc495398410"/>
      <w:bookmarkStart w:id="2495" w:name="_Toc495398474"/>
      <w:bookmarkStart w:id="2496" w:name="_Toc495568570"/>
      <w:bookmarkStart w:id="2497" w:name="_Toc495569037"/>
      <w:bookmarkStart w:id="2498" w:name="_Toc495574481"/>
      <w:bookmarkStart w:id="2499" w:name="_Toc495585418"/>
      <w:bookmarkStart w:id="2500" w:name="_Toc495585486"/>
      <w:bookmarkStart w:id="2501" w:name="_Toc495586085"/>
      <w:bookmarkStart w:id="2502" w:name="_Toc495586161"/>
      <w:bookmarkStart w:id="2503" w:name="_Toc495586238"/>
      <w:bookmarkStart w:id="2504" w:name="_Toc495589698"/>
      <w:bookmarkStart w:id="2505" w:name="_Toc495603016"/>
      <w:bookmarkStart w:id="2506" w:name="_Toc495603177"/>
      <w:bookmarkStart w:id="2507" w:name="_Toc495603340"/>
      <w:bookmarkStart w:id="2508" w:name="_Toc495603498"/>
      <w:bookmarkStart w:id="2509" w:name="_Toc495603747"/>
      <w:bookmarkStart w:id="2510" w:name="_Toc495684262"/>
      <w:bookmarkStart w:id="2511" w:name="_Toc495684855"/>
      <w:bookmarkStart w:id="2512" w:name="_Toc495755356"/>
      <w:bookmarkStart w:id="2513" w:name="_Toc495842333"/>
      <w:bookmarkStart w:id="2514" w:name="_Toc495843261"/>
      <w:bookmarkStart w:id="2515" w:name="_Toc495876018"/>
      <w:bookmarkStart w:id="2516" w:name="_Toc495906294"/>
      <w:bookmarkStart w:id="2517" w:name="_Toc496016969"/>
      <w:bookmarkStart w:id="2518" w:name="_Toc496017134"/>
      <w:bookmarkStart w:id="2519" w:name="_Toc496023025"/>
      <w:bookmarkStart w:id="2520" w:name="_Toc496086907"/>
      <w:bookmarkStart w:id="2521" w:name="_Toc496107247"/>
      <w:bookmarkStart w:id="2522" w:name="_Toc496124526"/>
      <w:bookmarkStart w:id="2523" w:name="_Toc496131703"/>
      <w:bookmarkStart w:id="2524" w:name="_Toc496434157"/>
      <w:bookmarkStart w:id="2525" w:name="_Toc496514542"/>
      <w:bookmarkStart w:id="2526" w:name="_Toc501535227"/>
      <w:bookmarkStart w:id="2527" w:name="_Toc501535367"/>
      <w:bookmarkStart w:id="2528" w:name="_Toc501537146"/>
      <w:bookmarkStart w:id="2529" w:name="_Toc501538226"/>
      <w:bookmarkStart w:id="2530" w:name="_Toc501538520"/>
      <w:bookmarkStart w:id="2531" w:name="_Toc501538664"/>
      <w:bookmarkStart w:id="2532" w:name="_Toc501538808"/>
      <w:bookmarkStart w:id="2533" w:name="_Toc502911327"/>
      <w:bookmarkStart w:id="2534" w:name="_Toc503083217"/>
      <w:bookmarkStart w:id="2535" w:name="_Toc503083352"/>
      <w:bookmarkStart w:id="2536" w:name="_Toc503196809"/>
      <w:bookmarkStart w:id="2537" w:name="_Toc503252969"/>
      <w:bookmarkStart w:id="2538" w:name="_Toc503253115"/>
      <w:bookmarkStart w:id="2539" w:name="_Toc503253261"/>
      <w:bookmarkStart w:id="2540" w:name="_Toc503253407"/>
      <w:bookmarkStart w:id="2541" w:name="_Toc503263484"/>
      <w:bookmarkStart w:id="2542" w:name="_Toc503871271"/>
      <w:bookmarkStart w:id="2543" w:name="_Toc503953575"/>
      <w:bookmarkStart w:id="2544" w:name="_Toc503982218"/>
      <w:bookmarkStart w:id="2545" w:name="_Toc503982367"/>
      <w:bookmarkStart w:id="2546" w:name="_Toc503998288"/>
      <w:bookmarkStart w:id="2547" w:name="_Toc503998441"/>
      <w:bookmarkStart w:id="2548" w:name="_Toc504000420"/>
      <w:bookmarkStart w:id="2549" w:name="_Toc504000614"/>
      <w:bookmarkStart w:id="2550" w:name="_Toc495309250"/>
      <w:bookmarkStart w:id="2551" w:name="_Toc495309333"/>
      <w:bookmarkStart w:id="2552" w:name="_Toc495309416"/>
      <w:bookmarkStart w:id="2553" w:name="_Toc495310079"/>
      <w:bookmarkStart w:id="2554" w:name="_Toc495398283"/>
      <w:bookmarkStart w:id="2555" w:name="_Toc495398346"/>
      <w:bookmarkStart w:id="2556" w:name="_Toc495398411"/>
      <w:bookmarkStart w:id="2557" w:name="_Toc495398475"/>
      <w:bookmarkStart w:id="2558" w:name="_Toc495568571"/>
      <w:bookmarkStart w:id="2559" w:name="_Toc495569038"/>
      <w:bookmarkStart w:id="2560" w:name="_Toc495574482"/>
      <w:bookmarkStart w:id="2561" w:name="_Toc495585419"/>
      <w:bookmarkStart w:id="2562" w:name="_Toc495585487"/>
      <w:bookmarkStart w:id="2563" w:name="_Toc495586086"/>
      <w:bookmarkStart w:id="2564" w:name="_Toc495586162"/>
      <w:bookmarkStart w:id="2565" w:name="_Toc495586239"/>
      <w:bookmarkStart w:id="2566" w:name="_Toc495589699"/>
      <w:bookmarkStart w:id="2567" w:name="_Toc495603017"/>
      <w:bookmarkStart w:id="2568" w:name="_Toc495603178"/>
      <w:bookmarkStart w:id="2569" w:name="_Toc495603341"/>
      <w:bookmarkStart w:id="2570" w:name="_Toc495603499"/>
      <w:bookmarkStart w:id="2571" w:name="_Toc495603748"/>
      <w:bookmarkStart w:id="2572" w:name="_Toc495684263"/>
      <w:bookmarkStart w:id="2573" w:name="_Toc495684856"/>
      <w:bookmarkStart w:id="2574" w:name="_Toc495755357"/>
      <w:bookmarkStart w:id="2575" w:name="_Toc495842334"/>
      <w:bookmarkStart w:id="2576" w:name="_Toc495843262"/>
      <w:bookmarkStart w:id="2577" w:name="_Toc495876019"/>
      <w:bookmarkStart w:id="2578" w:name="_Toc495906295"/>
      <w:bookmarkStart w:id="2579" w:name="_Toc496016970"/>
      <w:bookmarkStart w:id="2580" w:name="_Toc496017135"/>
      <w:bookmarkStart w:id="2581" w:name="_Toc496023026"/>
      <w:bookmarkStart w:id="2582" w:name="_Toc496086908"/>
      <w:bookmarkStart w:id="2583" w:name="_Toc496107248"/>
      <w:bookmarkStart w:id="2584" w:name="_Toc496124527"/>
      <w:bookmarkStart w:id="2585" w:name="_Toc496131704"/>
      <w:bookmarkStart w:id="2586" w:name="_Toc496434158"/>
      <w:bookmarkStart w:id="2587" w:name="_Toc496514543"/>
      <w:bookmarkStart w:id="2588" w:name="_Toc501535228"/>
      <w:bookmarkStart w:id="2589" w:name="_Toc501535368"/>
      <w:bookmarkStart w:id="2590" w:name="_Toc501537147"/>
      <w:bookmarkStart w:id="2591" w:name="_Toc501538227"/>
      <w:bookmarkStart w:id="2592" w:name="_Toc501538521"/>
      <w:bookmarkStart w:id="2593" w:name="_Toc501538665"/>
      <w:bookmarkStart w:id="2594" w:name="_Toc501538809"/>
      <w:bookmarkStart w:id="2595" w:name="_Toc502911328"/>
      <w:bookmarkStart w:id="2596" w:name="_Toc503083218"/>
      <w:bookmarkStart w:id="2597" w:name="_Toc503083353"/>
      <w:bookmarkStart w:id="2598" w:name="_Toc503196810"/>
      <w:bookmarkStart w:id="2599" w:name="_Toc503252970"/>
      <w:bookmarkStart w:id="2600" w:name="_Toc503253116"/>
      <w:bookmarkStart w:id="2601" w:name="_Toc503253262"/>
      <w:bookmarkStart w:id="2602" w:name="_Toc503253408"/>
      <w:bookmarkStart w:id="2603" w:name="_Toc503263485"/>
      <w:bookmarkStart w:id="2604" w:name="_Toc503871272"/>
      <w:bookmarkStart w:id="2605" w:name="_Toc503953576"/>
      <w:bookmarkStart w:id="2606" w:name="_Toc503982219"/>
      <w:bookmarkStart w:id="2607" w:name="_Toc503982368"/>
      <w:bookmarkStart w:id="2608" w:name="_Toc503998289"/>
      <w:bookmarkStart w:id="2609" w:name="_Toc503998442"/>
      <w:bookmarkStart w:id="2610" w:name="_Toc504000421"/>
      <w:bookmarkStart w:id="2611" w:name="_Toc504000615"/>
      <w:bookmarkStart w:id="2612" w:name="_Toc495309251"/>
      <w:bookmarkStart w:id="2613" w:name="_Toc495309334"/>
      <w:bookmarkStart w:id="2614" w:name="_Toc495309417"/>
      <w:bookmarkStart w:id="2615" w:name="_Toc495310080"/>
      <w:bookmarkStart w:id="2616" w:name="_Toc495398284"/>
      <w:bookmarkStart w:id="2617" w:name="_Toc495398347"/>
      <w:bookmarkStart w:id="2618" w:name="_Toc495398412"/>
      <w:bookmarkStart w:id="2619" w:name="_Toc495398476"/>
      <w:bookmarkStart w:id="2620" w:name="_Toc495568572"/>
      <w:bookmarkStart w:id="2621" w:name="_Toc495569039"/>
      <w:bookmarkStart w:id="2622" w:name="_Toc495574483"/>
      <w:bookmarkStart w:id="2623" w:name="_Toc495585420"/>
      <w:bookmarkStart w:id="2624" w:name="_Toc495585488"/>
      <w:bookmarkStart w:id="2625" w:name="_Toc495586087"/>
      <w:bookmarkStart w:id="2626" w:name="_Toc495586163"/>
      <w:bookmarkStart w:id="2627" w:name="_Toc495586240"/>
      <w:bookmarkStart w:id="2628" w:name="_Toc495589700"/>
      <w:bookmarkStart w:id="2629" w:name="_Toc495603018"/>
      <w:bookmarkStart w:id="2630" w:name="_Toc495603179"/>
      <w:bookmarkStart w:id="2631" w:name="_Toc495603342"/>
      <w:bookmarkStart w:id="2632" w:name="_Toc495603500"/>
      <w:bookmarkStart w:id="2633" w:name="_Toc495603749"/>
      <w:bookmarkStart w:id="2634" w:name="_Toc495684264"/>
      <w:bookmarkStart w:id="2635" w:name="_Toc495684857"/>
      <w:bookmarkStart w:id="2636" w:name="_Toc495755358"/>
      <w:bookmarkStart w:id="2637" w:name="_Toc495842335"/>
      <w:bookmarkStart w:id="2638" w:name="_Toc495843263"/>
      <w:bookmarkStart w:id="2639" w:name="_Toc495876020"/>
      <w:bookmarkStart w:id="2640" w:name="_Toc495906296"/>
      <w:bookmarkStart w:id="2641" w:name="_Toc496016971"/>
      <w:bookmarkStart w:id="2642" w:name="_Toc496017136"/>
      <w:bookmarkStart w:id="2643" w:name="_Toc496023027"/>
      <w:bookmarkStart w:id="2644" w:name="_Toc496086909"/>
      <w:bookmarkStart w:id="2645" w:name="_Toc496107249"/>
      <w:bookmarkStart w:id="2646" w:name="_Toc496124528"/>
      <w:bookmarkStart w:id="2647" w:name="_Toc496131705"/>
      <w:bookmarkStart w:id="2648" w:name="_Toc496434159"/>
      <w:bookmarkStart w:id="2649" w:name="_Toc496514544"/>
      <w:bookmarkStart w:id="2650" w:name="_Toc501535229"/>
      <w:bookmarkStart w:id="2651" w:name="_Toc501535369"/>
      <w:bookmarkStart w:id="2652" w:name="_Toc501537148"/>
      <w:bookmarkStart w:id="2653" w:name="_Toc501538228"/>
      <w:bookmarkStart w:id="2654" w:name="_Toc501538522"/>
      <w:bookmarkStart w:id="2655" w:name="_Toc501538666"/>
      <w:bookmarkStart w:id="2656" w:name="_Toc501538810"/>
      <w:bookmarkStart w:id="2657" w:name="_Toc502911329"/>
      <w:bookmarkStart w:id="2658" w:name="_Toc503083219"/>
      <w:bookmarkStart w:id="2659" w:name="_Toc503083354"/>
      <w:bookmarkStart w:id="2660" w:name="_Toc503196811"/>
      <w:bookmarkStart w:id="2661" w:name="_Toc503252971"/>
      <w:bookmarkStart w:id="2662" w:name="_Toc503253117"/>
      <w:bookmarkStart w:id="2663" w:name="_Toc503253263"/>
      <w:bookmarkStart w:id="2664" w:name="_Toc503253409"/>
      <w:bookmarkStart w:id="2665" w:name="_Toc503263486"/>
      <w:bookmarkStart w:id="2666" w:name="_Toc503871273"/>
      <w:bookmarkStart w:id="2667" w:name="_Toc503953577"/>
      <w:bookmarkStart w:id="2668" w:name="_Toc503982220"/>
      <w:bookmarkStart w:id="2669" w:name="_Toc503982369"/>
      <w:bookmarkStart w:id="2670" w:name="_Toc503998290"/>
      <w:bookmarkStart w:id="2671" w:name="_Toc503998443"/>
      <w:bookmarkStart w:id="2672" w:name="_Toc504000422"/>
      <w:bookmarkStart w:id="2673" w:name="_Toc504000616"/>
      <w:bookmarkStart w:id="2674" w:name="_Toc495309252"/>
      <w:bookmarkStart w:id="2675" w:name="_Toc495309335"/>
      <w:bookmarkStart w:id="2676" w:name="_Toc495309418"/>
      <w:bookmarkStart w:id="2677" w:name="_Toc495310081"/>
      <w:bookmarkStart w:id="2678" w:name="_Toc495398285"/>
      <w:bookmarkStart w:id="2679" w:name="_Toc495398348"/>
      <w:bookmarkStart w:id="2680" w:name="_Toc495398413"/>
      <w:bookmarkStart w:id="2681" w:name="_Toc495398477"/>
      <w:bookmarkStart w:id="2682" w:name="_Toc495568573"/>
      <w:bookmarkStart w:id="2683" w:name="_Toc495569040"/>
      <w:bookmarkStart w:id="2684" w:name="_Toc495574484"/>
      <w:bookmarkStart w:id="2685" w:name="_Toc495585421"/>
      <w:bookmarkStart w:id="2686" w:name="_Toc495585489"/>
      <w:bookmarkStart w:id="2687" w:name="_Toc495586088"/>
      <w:bookmarkStart w:id="2688" w:name="_Toc495586164"/>
      <w:bookmarkStart w:id="2689" w:name="_Toc495586241"/>
      <w:bookmarkStart w:id="2690" w:name="_Toc495589701"/>
      <w:bookmarkStart w:id="2691" w:name="_Toc495603019"/>
      <w:bookmarkStart w:id="2692" w:name="_Toc495603180"/>
      <w:bookmarkStart w:id="2693" w:name="_Toc495603343"/>
      <w:bookmarkStart w:id="2694" w:name="_Toc495603501"/>
      <w:bookmarkStart w:id="2695" w:name="_Toc495603750"/>
      <w:bookmarkStart w:id="2696" w:name="_Toc495684265"/>
      <w:bookmarkStart w:id="2697" w:name="_Toc495684858"/>
      <w:bookmarkStart w:id="2698" w:name="_Toc495755359"/>
      <w:bookmarkStart w:id="2699" w:name="_Toc495842336"/>
      <w:bookmarkStart w:id="2700" w:name="_Toc495843264"/>
      <w:bookmarkStart w:id="2701" w:name="_Toc495876021"/>
      <w:bookmarkStart w:id="2702" w:name="_Toc495906297"/>
      <w:bookmarkStart w:id="2703" w:name="_Toc496016972"/>
      <w:bookmarkStart w:id="2704" w:name="_Toc496017137"/>
      <w:bookmarkStart w:id="2705" w:name="_Toc496023028"/>
      <w:bookmarkStart w:id="2706" w:name="_Toc496086910"/>
      <w:bookmarkStart w:id="2707" w:name="_Toc496107250"/>
      <w:bookmarkStart w:id="2708" w:name="_Toc496124529"/>
      <w:bookmarkStart w:id="2709" w:name="_Toc496131706"/>
      <w:bookmarkStart w:id="2710" w:name="_Toc496434160"/>
      <w:bookmarkStart w:id="2711" w:name="_Toc496514545"/>
      <w:bookmarkStart w:id="2712" w:name="_Toc501535230"/>
      <w:bookmarkStart w:id="2713" w:name="_Toc501535370"/>
      <w:bookmarkStart w:id="2714" w:name="_Toc501537149"/>
      <w:bookmarkStart w:id="2715" w:name="_Toc501538229"/>
      <w:bookmarkStart w:id="2716" w:name="_Toc501538523"/>
      <w:bookmarkStart w:id="2717" w:name="_Toc501538667"/>
      <w:bookmarkStart w:id="2718" w:name="_Toc501538811"/>
      <w:bookmarkStart w:id="2719" w:name="_Toc502911330"/>
      <w:bookmarkStart w:id="2720" w:name="_Toc503083220"/>
      <w:bookmarkStart w:id="2721" w:name="_Toc503083355"/>
      <w:bookmarkStart w:id="2722" w:name="_Toc503196812"/>
      <w:bookmarkStart w:id="2723" w:name="_Toc503252972"/>
      <w:bookmarkStart w:id="2724" w:name="_Toc503253118"/>
      <w:bookmarkStart w:id="2725" w:name="_Toc503253264"/>
      <w:bookmarkStart w:id="2726" w:name="_Toc503253410"/>
      <w:bookmarkStart w:id="2727" w:name="_Toc503263487"/>
      <w:bookmarkStart w:id="2728" w:name="_Toc503871274"/>
      <w:bookmarkStart w:id="2729" w:name="_Toc503953578"/>
      <w:bookmarkStart w:id="2730" w:name="_Toc503982221"/>
      <w:bookmarkStart w:id="2731" w:name="_Toc503982370"/>
      <w:bookmarkStart w:id="2732" w:name="_Toc503998291"/>
      <w:bookmarkStart w:id="2733" w:name="_Toc503998444"/>
      <w:bookmarkStart w:id="2734" w:name="_Toc504000423"/>
      <w:bookmarkStart w:id="2735" w:name="_Toc504000617"/>
      <w:bookmarkStart w:id="2736" w:name="_Toc493061870"/>
      <w:bookmarkStart w:id="2737" w:name="_Toc493061966"/>
      <w:bookmarkStart w:id="2738" w:name="_Toc493062219"/>
      <w:bookmarkStart w:id="2739" w:name="_Toc493064387"/>
      <w:bookmarkStart w:id="2740" w:name="_Toc493142964"/>
      <w:bookmarkStart w:id="2741" w:name="_Toc495309254"/>
      <w:bookmarkStart w:id="2742" w:name="_Toc495309337"/>
      <w:bookmarkStart w:id="2743" w:name="_Toc495309420"/>
      <w:bookmarkStart w:id="2744" w:name="_Toc495310083"/>
      <w:bookmarkStart w:id="2745" w:name="_Toc495398286"/>
      <w:bookmarkStart w:id="2746" w:name="_Toc495398349"/>
      <w:bookmarkStart w:id="2747" w:name="_Toc495398414"/>
      <w:bookmarkStart w:id="2748" w:name="_Toc495398478"/>
      <w:bookmarkStart w:id="2749" w:name="_Toc495568574"/>
      <w:bookmarkStart w:id="2750" w:name="_Toc495569041"/>
      <w:bookmarkStart w:id="2751" w:name="_Toc495574485"/>
      <w:bookmarkStart w:id="2752" w:name="_Toc495585422"/>
      <w:bookmarkStart w:id="2753" w:name="_Toc495585490"/>
      <w:bookmarkStart w:id="2754" w:name="_Toc495586089"/>
      <w:bookmarkStart w:id="2755" w:name="_Toc495586165"/>
      <w:bookmarkStart w:id="2756" w:name="_Toc495586242"/>
      <w:bookmarkStart w:id="2757" w:name="_Toc495589702"/>
      <w:bookmarkStart w:id="2758" w:name="_Toc495603020"/>
      <w:bookmarkStart w:id="2759" w:name="_Toc495603181"/>
      <w:bookmarkStart w:id="2760" w:name="_Toc495603344"/>
      <w:bookmarkStart w:id="2761" w:name="_Toc495603502"/>
      <w:bookmarkStart w:id="2762" w:name="_Toc495603751"/>
      <w:bookmarkStart w:id="2763" w:name="_Toc495684266"/>
      <w:bookmarkStart w:id="2764" w:name="_Toc495684859"/>
      <w:bookmarkStart w:id="2765" w:name="_Toc495755360"/>
      <w:bookmarkStart w:id="2766" w:name="_Toc495842337"/>
      <w:bookmarkStart w:id="2767" w:name="_Toc495843265"/>
      <w:bookmarkStart w:id="2768" w:name="_Toc495876022"/>
      <w:bookmarkStart w:id="2769" w:name="_Toc495906298"/>
      <w:bookmarkStart w:id="2770" w:name="_Toc496016973"/>
      <w:bookmarkStart w:id="2771" w:name="_Toc496017138"/>
      <w:bookmarkStart w:id="2772" w:name="_Toc496023029"/>
      <w:bookmarkStart w:id="2773" w:name="_Toc496086911"/>
      <w:bookmarkStart w:id="2774" w:name="_Toc496107251"/>
      <w:bookmarkStart w:id="2775" w:name="_Toc496124530"/>
      <w:bookmarkStart w:id="2776" w:name="_Toc496131707"/>
      <w:bookmarkStart w:id="2777" w:name="_Toc496434161"/>
      <w:bookmarkStart w:id="2778" w:name="_Toc496514546"/>
      <w:bookmarkStart w:id="2779" w:name="_Toc501535231"/>
      <w:bookmarkStart w:id="2780" w:name="_Toc501535371"/>
      <w:bookmarkStart w:id="2781" w:name="_Toc501537150"/>
      <w:bookmarkStart w:id="2782" w:name="_Toc501538230"/>
      <w:bookmarkStart w:id="2783" w:name="_Toc501538524"/>
      <w:bookmarkStart w:id="2784" w:name="_Toc501538668"/>
      <w:bookmarkStart w:id="2785" w:name="_Toc501538812"/>
      <w:bookmarkStart w:id="2786" w:name="_Toc502911331"/>
      <w:bookmarkStart w:id="2787" w:name="_Toc503083221"/>
      <w:bookmarkStart w:id="2788" w:name="_Toc503083356"/>
      <w:bookmarkStart w:id="2789" w:name="_Toc503196813"/>
      <w:bookmarkStart w:id="2790" w:name="_Toc503252973"/>
      <w:bookmarkStart w:id="2791" w:name="_Toc503253119"/>
      <w:bookmarkStart w:id="2792" w:name="_Toc503253265"/>
      <w:bookmarkStart w:id="2793" w:name="_Toc503253411"/>
      <w:bookmarkStart w:id="2794" w:name="_Toc503263488"/>
      <w:bookmarkStart w:id="2795" w:name="_Toc503871275"/>
      <w:bookmarkStart w:id="2796" w:name="_Toc503953579"/>
      <w:bookmarkStart w:id="2797" w:name="_Toc503982222"/>
      <w:bookmarkStart w:id="2798" w:name="_Toc503982371"/>
      <w:bookmarkStart w:id="2799" w:name="_Toc503998292"/>
      <w:bookmarkStart w:id="2800" w:name="_Toc503998445"/>
      <w:bookmarkStart w:id="2801" w:name="_Toc504000424"/>
      <w:bookmarkStart w:id="2802" w:name="_Toc504000618"/>
      <w:bookmarkStart w:id="2803" w:name="_Toc495603021"/>
      <w:bookmarkStart w:id="2804" w:name="_Toc495603182"/>
      <w:bookmarkStart w:id="2805" w:name="_Toc495603345"/>
      <w:bookmarkStart w:id="2806" w:name="_Toc495603503"/>
      <w:bookmarkStart w:id="2807" w:name="_Toc495603752"/>
      <w:bookmarkStart w:id="2808" w:name="_Toc495684267"/>
      <w:bookmarkStart w:id="2809" w:name="_Toc495684860"/>
      <w:bookmarkStart w:id="2810" w:name="_Toc495755361"/>
      <w:bookmarkStart w:id="2811" w:name="_Toc495842338"/>
      <w:bookmarkStart w:id="2812" w:name="_Toc495843266"/>
      <w:bookmarkStart w:id="2813" w:name="_Toc495876023"/>
      <w:bookmarkStart w:id="2814" w:name="_Toc495906299"/>
      <w:bookmarkStart w:id="2815" w:name="_Toc496016974"/>
      <w:bookmarkStart w:id="2816" w:name="_Toc496017139"/>
      <w:bookmarkStart w:id="2817" w:name="_Toc496023030"/>
      <w:bookmarkStart w:id="2818" w:name="_Toc496086912"/>
      <w:bookmarkStart w:id="2819" w:name="_Toc496107252"/>
      <w:bookmarkStart w:id="2820" w:name="_Toc496124531"/>
      <w:bookmarkStart w:id="2821" w:name="_Toc496131708"/>
      <w:bookmarkStart w:id="2822" w:name="_Toc496434162"/>
      <w:bookmarkStart w:id="2823" w:name="_Toc496514547"/>
      <w:bookmarkStart w:id="2824" w:name="_Toc501535232"/>
      <w:bookmarkStart w:id="2825" w:name="_Toc501535372"/>
      <w:bookmarkStart w:id="2826" w:name="_Toc501537151"/>
      <w:bookmarkStart w:id="2827" w:name="_Toc501538231"/>
      <w:bookmarkStart w:id="2828" w:name="_Toc501538525"/>
      <w:bookmarkStart w:id="2829" w:name="_Toc501538669"/>
      <w:bookmarkStart w:id="2830" w:name="_Toc501538813"/>
      <w:bookmarkStart w:id="2831" w:name="_Toc502911332"/>
      <w:bookmarkStart w:id="2832" w:name="_Toc503083222"/>
      <w:bookmarkStart w:id="2833" w:name="_Toc503083357"/>
      <w:bookmarkStart w:id="2834" w:name="_Toc503196814"/>
      <w:bookmarkStart w:id="2835" w:name="_Toc503252974"/>
      <w:bookmarkStart w:id="2836" w:name="_Toc503253120"/>
      <w:bookmarkStart w:id="2837" w:name="_Toc503253266"/>
      <w:bookmarkStart w:id="2838" w:name="_Toc503253412"/>
      <w:bookmarkStart w:id="2839" w:name="_Toc503263489"/>
      <w:bookmarkStart w:id="2840" w:name="_Toc503871276"/>
      <w:bookmarkStart w:id="2841" w:name="_Toc503953580"/>
      <w:bookmarkStart w:id="2842" w:name="_Toc503982223"/>
      <w:bookmarkStart w:id="2843" w:name="_Toc503982372"/>
      <w:bookmarkStart w:id="2844" w:name="_Toc503998293"/>
      <w:bookmarkStart w:id="2845" w:name="_Toc503998446"/>
      <w:bookmarkStart w:id="2846" w:name="_Toc504000425"/>
      <w:bookmarkStart w:id="2847" w:name="_Toc504000619"/>
      <w:bookmarkStart w:id="2848" w:name="_Toc495603022"/>
      <w:bookmarkStart w:id="2849" w:name="_Toc495603183"/>
      <w:bookmarkStart w:id="2850" w:name="_Toc495603346"/>
      <w:bookmarkStart w:id="2851" w:name="_Toc495603504"/>
      <w:bookmarkStart w:id="2852" w:name="_Toc495603753"/>
      <w:bookmarkStart w:id="2853" w:name="_Toc495684268"/>
      <w:bookmarkStart w:id="2854" w:name="_Toc495684861"/>
      <w:bookmarkStart w:id="2855" w:name="_Toc495755362"/>
      <w:bookmarkStart w:id="2856" w:name="_Toc495842339"/>
      <w:bookmarkStart w:id="2857" w:name="_Toc495843267"/>
      <w:bookmarkStart w:id="2858" w:name="_Toc495876024"/>
      <w:bookmarkStart w:id="2859" w:name="_Toc495906300"/>
      <w:bookmarkStart w:id="2860" w:name="_Toc496016975"/>
      <w:bookmarkStart w:id="2861" w:name="_Toc496017140"/>
      <w:bookmarkStart w:id="2862" w:name="_Toc496023031"/>
      <w:bookmarkStart w:id="2863" w:name="_Toc496086913"/>
      <w:bookmarkStart w:id="2864" w:name="_Toc496107253"/>
      <w:bookmarkStart w:id="2865" w:name="_Toc496124532"/>
      <w:bookmarkStart w:id="2866" w:name="_Toc496131709"/>
      <w:bookmarkStart w:id="2867" w:name="_Toc496434163"/>
      <w:bookmarkStart w:id="2868" w:name="_Toc496514548"/>
      <w:bookmarkStart w:id="2869" w:name="_Toc501535233"/>
      <w:bookmarkStart w:id="2870" w:name="_Toc501535373"/>
      <w:bookmarkStart w:id="2871" w:name="_Toc501537152"/>
      <w:bookmarkStart w:id="2872" w:name="_Toc501538232"/>
      <w:bookmarkStart w:id="2873" w:name="_Toc501538526"/>
      <w:bookmarkStart w:id="2874" w:name="_Toc501538670"/>
      <w:bookmarkStart w:id="2875" w:name="_Toc501538814"/>
      <w:bookmarkStart w:id="2876" w:name="_Toc502911333"/>
      <w:bookmarkStart w:id="2877" w:name="_Toc503083223"/>
      <w:bookmarkStart w:id="2878" w:name="_Toc503083358"/>
      <w:bookmarkStart w:id="2879" w:name="_Toc503196815"/>
      <w:bookmarkStart w:id="2880" w:name="_Toc503252975"/>
      <w:bookmarkStart w:id="2881" w:name="_Toc503253121"/>
      <w:bookmarkStart w:id="2882" w:name="_Toc503253267"/>
      <w:bookmarkStart w:id="2883" w:name="_Toc503253413"/>
      <w:bookmarkStart w:id="2884" w:name="_Toc503263490"/>
      <w:bookmarkStart w:id="2885" w:name="_Toc503871277"/>
      <w:bookmarkStart w:id="2886" w:name="_Toc503953581"/>
      <w:bookmarkStart w:id="2887" w:name="_Toc503982224"/>
      <w:bookmarkStart w:id="2888" w:name="_Toc503982373"/>
      <w:bookmarkStart w:id="2889" w:name="_Toc503998294"/>
      <w:bookmarkStart w:id="2890" w:name="_Toc503998447"/>
      <w:bookmarkStart w:id="2891" w:name="_Toc504000426"/>
      <w:bookmarkStart w:id="2892" w:name="_Toc504000620"/>
      <w:bookmarkStart w:id="2893" w:name="_Toc495603023"/>
      <w:bookmarkStart w:id="2894" w:name="_Toc495603184"/>
      <w:bookmarkStart w:id="2895" w:name="_Toc495603347"/>
      <w:bookmarkStart w:id="2896" w:name="_Toc495603505"/>
      <w:bookmarkStart w:id="2897" w:name="_Toc495603754"/>
      <w:bookmarkStart w:id="2898" w:name="_Toc495684269"/>
      <w:bookmarkStart w:id="2899" w:name="_Toc495684862"/>
      <w:bookmarkStart w:id="2900" w:name="_Toc495755363"/>
      <w:bookmarkStart w:id="2901" w:name="_Toc495842340"/>
      <w:bookmarkStart w:id="2902" w:name="_Toc495843268"/>
      <w:bookmarkStart w:id="2903" w:name="_Toc495876025"/>
      <w:bookmarkStart w:id="2904" w:name="_Toc495906301"/>
      <w:bookmarkStart w:id="2905" w:name="_Toc496016976"/>
      <w:bookmarkStart w:id="2906" w:name="_Toc496017141"/>
      <w:bookmarkStart w:id="2907" w:name="_Toc496023032"/>
      <w:bookmarkStart w:id="2908" w:name="_Toc496086914"/>
      <w:bookmarkStart w:id="2909" w:name="_Toc496107254"/>
      <w:bookmarkStart w:id="2910" w:name="_Toc496124533"/>
      <w:bookmarkStart w:id="2911" w:name="_Toc496131710"/>
      <w:bookmarkStart w:id="2912" w:name="_Toc496434164"/>
      <w:bookmarkStart w:id="2913" w:name="_Toc496514549"/>
      <w:bookmarkStart w:id="2914" w:name="_Toc501535234"/>
      <w:bookmarkStart w:id="2915" w:name="_Toc501535374"/>
      <w:bookmarkStart w:id="2916" w:name="_Toc501537153"/>
      <w:bookmarkStart w:id="2917" w:name="_Toc501538233"/>
      <w:bookmarkStart w:id="2918" w:name="_Toc501538527"/>
      <w:bookmarkStart w:id="2919" w:name="_Toc501538671"/>
      <w:bookmarkStart w:id="2920" w:name="_Toc501538815"/>
      <w:bookmarkStart w:id="2921" w:name="_Toc502911334"/>
      <w:bookmarkStart w:id="2922" w:name="_Toc503083224"/>
      <w:bookmarkStart w:id="2923" w:name="_Toc503083359"/>
      <w:bookmarkStart w:id="2924" w:name="_Toc503196816"/>
      <w:bookmarkStart w:id="2925" w:name="_Toc503252976"/>
      <w:bookmarkStart w:id="2926" w:name="_Toc503253122"/>
      <w:bookmarkStart w:id="2927" w:name="_Toc503253268"/>
      <w:bookmarkStart w:id="2928" w:name="_Toc503253414"/>
      <w:bookmarkStart w:id="2929" w:name="_Toc503263491"/>
      <w:bookmarkStart w:id="2930" w:name="_Toc503871278"/>
      <w:bookmarkStart w:id="2931" w:name="_Toc503953582"/>
      <w:bookmarkStart w:id="2932" w:name="_Toc503982225"/>
      <w:bookmarkStart w:id="2933" w:name="_Toc503982374"/>
      <w:bookmarkStart w:id="2934" w:name="_Toc503998295"/>
      <w:bookmarkStart w:id="2935" w:name="_Toc503998448"/>
      <w:bookmarkStart w:id="2936" w:name="_Toc504000427"/>
      <w:bookmarkStart w:id="2937" w:name="_Toc504000621"/>
      <w:bookmarkStart w:id="2938" w:name="_Toc495603024"/>
      <w:bookmarkStart w:id="2939" w:name="_Toc495603185"/>
      <w:bookmarkStart w:id="2940" w:name="_Toc495603348"/>
      <w:bookmarkStart w:id="2941" w:name="_Toc495603506"/>
      <w:bookmarkStart w:id="2942" w:name="_Toc495603755"/>
      <w:bookmarkStart w:id="2943" w:name="_Toc495684270"/>
      <w:bookmarkStart w:id="2944" w:name="_Toc495684863"/>
      <w:bookmarkStart w:id="2945" w:name="_Toc495755364"/>
      <w:bookmarkStart w:id="2946" w:name="_Toc495842341"/>
      <w:bookmarkStart w:id="2947" w:name="_Toc495843269"/>
      <w:bookmarkStart w:id="2948" w:name="_Toc495876026"/>
      <w:bookmarkStart w:id="2949" w:name="_Toc495906302"/>
      <w:bookmarkStart w:id="2950" w:name="_Toc496016977"/>
      <w:bookmarkStart w:id="2951" w:name="_Toc496017142"/>
      <w:bookmarkStart w:id="2952" w:name="_Toc496023033"/>
      <w:bookmarkStart w:id="2953" w:name="_Toc496086915"/>
      <w:bookmarkStart w:id="2954" w:name="_Toc496107255"/>
      <w:bookmarkStart w:id="2955" w:name="_Toc496124534"/>
      <w:bookmarkStart w:id="2956" w:name="_Toc496131711"/>
      <w:bookmarkStart w:id="2957" w:name="_Toc496434165"/>
      <w:bookmarkStart w:id="2958" w:name="_Toc496514550"/>
      <w:bookmarkStart w:id="2959" w:name="_Toc501535235"/>
      <w:bookmarkStart w:id="2960" w:name="_Toc501535375"/>
      <w:bookmarkStart w:id="2961" w:name="_Toc501537154"/>
      <w:bookmarkStart w:id="2962" w:name="_Toc501538234"/>
      <w:bookmarkStart w:id="2963" w:name="_Toc501538528"/>
      <w:bookmarkStart w:id="2964" w:name="_Toc501538672"/>
      <w:bookmarkStart w:id="2965" w:name="_Toc501538816"/>
      <w:bookmarkStart w:id="2966" w:name="_Toc502911335"/>
      <w:bookmarkStart w:id="2967" w:name="_Toc503083225"/>
      <w:bookmarkStart w:id="2968" w:name="_Toc503083360"/>
      <w:bookmarkStart w:id="2969" w:name="_Toc503196817"/>
      <w:bookmarkStart w:id="2970" w:name="_Toc503252977"/>
      <w:bookmarkStart w:id="2971" w:name="_Toc503253123"/>
      <w:bookmarkStart w:id="2972" w:name="_Toc503253269"/>
      <w:bookmarkStart w:id="2973" w:name="_Toc503253415"/>
      <w:bookmarkStart w:id="2974" w:name="_Toc503263492"/>
      <w:bookmarkStart w:id="2975" w:name="_Toc503871279"/>
      <w:bookmarkStart w:id="2976" w:name="_Toc503953583"/>
      <w:bookmarkStart w:id="2977" w:name="_Toc503982226"/>
      <w:bookmarkStart w:id="2978" w:name="_Toc503982375"/>
      <w:bookmarkStart w:id="2979" w:name="_Toc503998296"/>
      <w:bookmarkStart w:id="2980" w:name="_Toc503998449"/>
      <w:bookmarkStart w:id="2981" w:name="_Toc504000428"/>
      <w:bookmarkStart w:id="2982" w:name="_Toc504000622"/>
      <w:bookmarkStart w:id="2983" w:name="_Toc495603025"/>
      <w:bookmarkStart w:id="2984" w:name="_Toc495603186"/>
      <w:bookmarkStart w:id="2985" w:name="_Toc495603349"/>
      <w:bookmarkStart w:id="2986" w:name="_Toc495603507"/>
      <w:bookmarkStart w:id="2987" w:name="_Toc495603756"/>
      <w:bookmarkStart w:id="2988" w:name="_Toc495684271"/>
      <w:bookmarkStart w:id="2989" w:name="_Toc495684864"/>
      <w:bookmarkStart w:id="2990" w:name="_Toc495755365"/>
      <w:bookmarkStart w:id="2991" w:name="_Toc495842342"/>
      <w:bookmarkStart w:id="2992" w:name="_Toc495843270"/>
      <w:bookmarkStart w:id="2993" w:name="_Toc495876027"/>
      <w:bookmarkStart w:id="2994" w:name="_Toc495906303"/>
      <w:bookmarkStart w:id="2995" w:name="_Toc496016978"/>
      <w:bookmarkStart w:id="2996" w:name="_Toc496017143"/>
      <w:bookmarkStart w:id="2997" w:name="_Toc496023034"/>
      <w:bookmarkStart w:id="2998" w:name="_Toc496086916"/>
      <w:bookmarkStart w:id="2999" w:name="_Toc496107256"/>
      <w:bookmarkStart w:id="3000" w:name="_Toc496124535"/>
      <w:bookmarkStart w:id="3001" w:name="_Toc496131712"/>
      <w:bookmarkStart w:id="3002" w:name="_Toc496434166"/>
      <w:bookmarkStart w:id="3003" w:name="_Toc496514551"/>
      <w:bookmarkStart w:id="3004" w:name="_Toc501535236"/>
      <w:bookmarkStart w:id="3005" w:name="_Toc501535376"/>
      <w:bookmarkStart w:id="3006" w:name="_Toc501537155"/>
      <w:bookmarkStart w:id="3007" w:name="_Toc501538235"/>
      <w:bookmarkStart w:id="3008" w:name="_Toc501538529"/>
      <w:bookmarkStart w:id="3009" w:name="_Toc501538673"/>
      <w:bookmarkStart w:id="3010" w:name="_Toc501538817"/>
      <w:bookmarkStart w:id="3011" w:name="_Toc502911336"/>
      <w:bookmarkStart w:id="3012" w:name="_Toc503083226"/>
      <w:bookmarkStart w:id="3013" w:name="_Toc503083361"/>
      <w:bookmarkStart w:id="3014" w:name="_Toc503196818"/>
      <w:bookmarkStart w:id="3015" w:name="_Toc503252978"/>
      <w:bookmarkStart w:id="3016" w:name="_Toc503253124"/>
      <w:bookmarkStart w:id="3017" w:name="_Toc503253270"/>
      <w:bookmarkStart w:id="3018" w:name="_Toc503253416"/>
      <w:bookmarkStart w:id="3019" w:name="_Toc503263493"/>
      <w:bookmarkStart w:id="3020" w:name="_Toc503871280"/>
      <w:bookmarkStart w:id="3021" w:name="_Toc503953584"/>
      <w:bookmarkStart w:id="3022" w:name="_Toc503982227"/>
      <w:bookmarkStart w:id="3023" w:name="_Toc503982376"/>
      <w:bookmarkStart w:id="3024" w:name="_Toc503998297"/>
      <w:bookmarkStart w:id="3025" w:name="_Toc503998450"/>
      <w:bookmarkStart w:id="3026" w:name="_Toc504000429"/>
      <w:bookmarkStart w:id="3027" w:name="_Toc504000623"/>
      <w:bookmarkStart w:id="3028" w:name="_Toc503252979"/>
      <w:bookmarkStart w:id="3029" w:name="_Toc503253125"/>
      <w:bookmarkStart w:id="3030" w:name="_Toc503253271"/>
      <w:bookmarkStart w:id="3031" w:name="_Toc503253417"/>
      <w:bookmarkStart w:id="3032" w:name="_Toc503263494"/>
      <w:bookmarkStart w:id="3033" w:name="_Toc503871281"/>
      <w:bookmarkStart w:id="3034" w:name="_Toc503953585"/>
      <w:bookmarkStart w:id="3035" w:name="_Toc503982228"/>
      <w:bookmarkStart w:id="3036" w:name="_Toc503982377"/>
      <w:bookmarkStart w:id="3037" w:name="_Toc503998298"/>
      <w:bookmarkStart w:id="3038" w:name="_Toc503998451"/>
      <w:bookmarkStart w:id="3039" w:name="_Toc504000430"/>
      <w:bookmarkStart w:id="3040" w:name="_Toc504000624"/>
      <w:bookmarkStart w:id="3041" w:name="_Toc503252980"/>
      <w:bookmarkStart w:id="3042" w:name="_Toc503253126"/>
      <w:bookmarkStart w:id="3043" w:name="_Toc503253272"/>
      <w:bookmarkStart w:id="3044" w:name="_Toc503253418"/>
      <w:bookmarkStart w:id="3045" w:name="_Toc503263495"/>
      <w:bookmarkStart w:id="3046" w:name="_Toc503871282"/>
      <w:bookmarkStart w:id="3047" w:name="_Toc503953586"/>
      <w:bookmarkStart w:id="3048" w:name="_Toc503982229"/>
      <w:bookmarkStart w:id="3049" w:name="_Toc503982378"/>
      <w:bookmarkStart w:id="3050" w:name="_Toc503998299"/>
      <w:bookmarkStart w:id="3051" w:name="_Toc503998452"/>
      <w:bookmarkStart w:id="3052" w:name="_Toc504000431"/>
      <w:bookmarkStart w:id="3053" w:name="_Toc504000625"/>
      <w:bookmarkStart w:id="3054" w:name="_Toc495603027"/>
      <w:bookmarkStart w:id="3055" w:name="_Toc495603188"/>
      <w:bookmarkStart w:id="3056" w:name="_Toc495603351"/>
      <w:bookmarkStart w:id="3057" w:name="_Toc495603509"/>
      <w:bookmarkStart w:id="3058" w:name="_Toc495603758"/>
      <w:bookmarkStart w:id="3059" w:name="_Toc495684273"/>
      <w:bookmarkStart w:id="3060" w:name="_Toc495684866"/>
      <w:bookmarkStart w:id="3061" w:name="_Toc495755367"/>
      <w:bookmarkStart w:id="3062" w:name="_Toc495842344"/>
      <w:bookmarkStart w:id="3063" w:name="_Toc495843272"/>
      <w:bookmarkStart w:id="3064" w:name="_Toc495876029"/>
      <w:bookmarkStart w:id="3065" w:name="_Toc495906305"/>
      <w:bookmarkStart w:id="3066" w:name="_Toc496016980"/>
      <w:bookmarkStart w:id="3067" w:name="_Toc496017145"/>
      <w:bookmarkStart w:id="3068" w:name="_Toc496023036"/>
      <w:bookmarkStart w:id="3069" w:name="_Toc496086918"/>
      <w:bookmarkStart w:id="3070" w:name="_Toc496107258"/>
      <w:bookmarkStart w:id="3071" w:name="_Toc496124537"/>
      <w:bookmarkStart w:id="3072" w:name="_Toc496131714"/>
      <w:bookmarkStart w:id="3073" w:name="_Toc496434168"/>
      <w:bookmarkStart w:id="3074" w:name="_Toc496514553"/>
      <w:bookmarkStart w:id="3075" w:name="_Toc501535238"/>
      <w:bookmarkStart w:id="3076" w:name="_Toc501535378"/>
      <w:bookmarkStart w:id="3077" w:name="_Toc501537157"/>
      <w:bookmarkStart w:id="3078" w:name="_Toc501538237"/>
      <w:bookmarkStart w:id="3079" w:name="_Toc501538531"/>
      <w:bookmarkStart w:id="3080" w:name="_Toc501538675"/>
      <w:bookmarkStart w:id="3081" w:name="_Toc501538819"/>
      <w:bookmarkStart w:id="3082" w:name="_Toc502911338"/>
      <w:bookmarkStart w:id="3083" w:name="_Toc503083228"/>
      <w:bookmarkStart w:id="3084" w:name="_Toc503083363"/>
      <w:bookmarkStart w:id="3085" w:name="_Toc503196820"/>
      <w:bookmarkStart w:id="3086" w:name="_Toc503252982"/>
      <w:bookmarkStart w:id="3087" w:name="_Toc503253128"/>
      <w:bookmarkStart w:id="3088" w:name="_Toc503253274"/>
      <w:bookmarkStart w:id="3089" w:name="_Toc503253420"/>
      <w:bookmarkStart w:id="3090" w:name="_Toc503263497"/>
      <w:bookmarkStart w:id="3091" w:name="_Toc503871284"/>
      <w:bookmarkStart w:id="3092" w:name="_Toc503953588"/>
      <w:bookmarkStart w:id="3093" w:name="_Toc503982231"/>
      <w:bookmarkStart w:id="3094" w:name="_Toc503982380"/>
      <w:bookmarkStart w:id="3095" w:name="_Toc503998300"/>
      <w:bookmarkStart w:id="3096" w:name="_Toc503998453"/>
      <w:bookmarkStart w:id="3097" w:name="_Toc504000432"/>
      <w:bookmarkStart w:id="3098" w:name="_Toc504000626"/>
      <w:bookmarkStart w:id="3099" w:name="_Toc495603028"/>
      <w:bookmarkStart w:id="3100" w:name="_Toc495603189"/>
      <w:bookmarkStart w:id="3101" w:name="_Toc495603352"/>
      <w:bookmarkStart w:id="3102" w:name="_Toc495603510"/>
      <w:bookmarkStart w:id="3103" w:name="_Toc495603759"/>
      <w:bookmarkStart w:id="3104" w:name="_Toc495684274"/>
      <w:bookmarkStart w:id="3105" w:name="_Toc495684867"/>
      <w:bookmarkStart w:id="3106" w:name="_Toc495755368"/>
      <w:bookmarkStart w:id="3107" w:name="_Toc495842345"/>
      <w:bookmarkStart w:id="3108" w:name="_Toc495843273"/>
      <w:bookmarkStart w:id="3109" w:name="_Toc495876030"/>
      <w:bookmarkStart w:id="3110" w:name="_Toc495906306"/>
      <w:bookmarkStart w:id="3111" w:name="_Toc496016981"/>
      <w:bookmarkStart w:id="3112" w:name="_Toc496017146"/>
      <w:bookmarkStart w:id="3113" w:name="_Toc496023037"/>
      <w:bookmarkStart w:id="3114" w:name="_Toc496086919"/>
      <w:bookmarkStart w:id="3115" w:name="_Toc496107259"/>
      <w:bookmarkStart w:id="3116" w:name="_Toc496124538"/>
      <w:bookmarkStart w:id="3117" w:name="_Toc496131715"/>
      <w:bookmarkStart w:id="3118" w:name="_Toc496434169"/>
      <w:bookmarkStart w:id="3119" w:name="_Toc496514554"/>
      <w:bookmarkStart w:id="3120" w:name="_Toc501535239"/>
      <w:bookmarkStart w:id="3121" w:name="_Toc501535379"/>
      <w:bookmarkStart w:id="3122" w:name="_Toc501537158"/>
      <w:bookmarkStart w:id="3123" w:name="_Toc501538238"/>
      <w:bookmarkStart w:id="3124" w:name="_Toc501538532"/>
      <w:bookmarkStart w:id="3125" w:name="_Toc501538676"/>
      <w:bookmarkStart w:id="3126" w:name="_Toc501538820"/>
      <w:bookmarkStart w:id="3127" w:name="_Toc502911339"/>
      <w:bookmarkStart w:id="3128" w:name="_Toc503083229"/>
      <w:bookmarkStart w:id="3129" w:name="_Toc503083364"/>
      <w:bookmarkStart w:id="3130" w:name="_Toc503196821"/>
      <w:bookmarkStart w:id="3131" w:name="_Toc503252983"/>
      <w:bookmarkStart w:id="3132" w:name="_Toc503253129"/>
      <w:bookmarkStart w:id="3133" w:name="_Toc503253275"/>
      <w:bookmarkStart w:id="3134" w:name="_Toc503253421"/>
      <w:bookmarkStart w:id="3135" w:name="_Toc503263498"/>
      <w:bookmarkStart w:id="3136" w:name="_Toc503871285"/>
      <w:bookmarkStart w:id="3137" w:name="_Toc503953589"/>
      <w:bookmarkStart w:id="3138" w:name="_Toc503982232"/>
      <w:bookmarkStart w:id="3139" w:name="_Toc503982381"/>
      <w:bookmarkStart w:id="3140" w:name="_Toc503998301"/>
      <w:bookmarkStart w:id="3141" w:name="_Toc503998454"/>
      <w:bookmarkStart w:id="3142" w:name="_Toc504000433"/>
      <w:bookmarkStart w:id="3143" w:name="_Toc504000627"/>
      <w:bookmarkStart w:id="3144" w:name="_Toc495603029"/>
      <w:bookmarkStart w:id="3145" w:name="_Toc495603190"/>
      <w:bookmarkStart w:id="3146" w:name="_Toc495603353"/>
      <w:bookmarkStart w:id="3147" w:name="_Toc495603511"/>
      <w:bookmarkStart w:id="3148" w:name="_Toc495603760"/>
      <w:bookmarkStart w:id="3149" w:name="_Toc495684275"/>
      <w:bookmarkStart w:id="3150" w:name="_Toc495684868"/>
      <w:bookmarkStart w:id="3151" w:name="_Toc495755369"/>
      <w:bookmarkStart w:id="3152" w:name="_Toc495842346"/>
      <w:bookmarkStart w:id="3153" w:name="_Toc495843274"/>
      <w:bookmarkStart w:id="3154" w:name="_Toc495876031"/>
      <w:bookmarkStart w:id="3155" w:name="_Toc495906307"/>
      <w:bookmarkStart w:id="3156" w:name="_Toc496016982"/>
      <w:bookmarkStart w:id="3157" w:name="_Toc496017147"/>
      <w:bookmarkStart w:id="3158" w:name="_Toc496023038"/>
      <w:bookmarkStart w:id="3159" w:name="_Toc496086920"/>
      <w:bookmarkStart w:id="3160" w:name="_Toc496107260"/>
      <w:bookmarkStart w:id="3161" w:name="_Toc496124539"/>
      <w:bookmarkStart w:id="3162" w:name="_Toc496131716"/>
      <w:bookmarkStart w:id="3163" w:name="_Toc496434170"/>
      <w:bookmarkStart w:id="3164" w:name="_Toc496514555"/>
      <w:bookmarkStart w:id="3165" w:name="_Toc501535240"/>
      <w:bookmarkStart w:id="3166" w:name="_Toc501535380"/>
      <w:bookmarkStart w:id="3167" w:name="_Toc501537159"/>
      <w:bookmarkStart w:id="3168" w:name="_Toc501538239"/>
      <w:bookmarkStart w:id="3169" w:name="_Toc501538533"/>
      <w:bookmarkStart w:id="3170" w:name="_Toc501538677"/>
      <w:bookmarkStart w:id="3171" w:name="_Toc501538821"/>
      <w:bookmarkStart w:id="3172" w:name="_Toc502911340"/>
      <w:bookmarkStart w:id="3173" w:name="_Toc503083230"/>
      <w:bookmarkStart w:id="3174" w:name="_Toc503083365"/>
      <w:bookmarkStart w:id="3175" w:name="_Toc503196822"/>
      <w:bookmarkStart w:id="3176" w:name="_Toc503252984"/>
      <w:bookmarkStart w:id="3177" w:name="_Toc503253130"/>
      <w:bookmarkStart w:id="3178" w:name="_Toc503253276"/>
      <w:bookmarkStart w:id="3179" w:name="_Toc503253422"/>
      <w:bookmarkStart w:id="3180" w:name="_Toc503263499"/>
      <w:bookmarkStart w:id="3181" w:name="_Toc503871286"/>
      <w:bookmarkStart w:id="3182" w:name="_Toc503953590"/>
      <w:bookmarkStart w:id="3183" w:name="_Toc503982233"/>
      <w:bookmarkStart w:id="3184" w:name="_Toc503982382"/>
      <w:bookmarkStart w:id="3185" w:name="_Toc503998302"/>
      <w:bookmarkStart w:id="3186" w:name="_Toc503998455"/>
      <w:bookmarkStart w:id="3187" w:name="_Toc504000434"/>
      <w:bookmarkStart w:id="3188" w:name="_Toc504000628"/>
      <w:bookmarkStart w:id="3189" w:name="_Toc495603030"/>
      <w:bookmarkStart w:id="3190" w:name="_Toc495603191"/>
      <w:bookmarkStart w:id="3191" w:name="_Toc495603354"/>
      <w:bookmarkStart w:id="3192" w:name="_Toc495603512"/>
      <w:bookmarkStart w:id="3193" w:name="_Toc495603761"/>
      <w:bookmarkStart w:id="3194" w:name="_Toc495684276"/>
      <w:bookmarkStart w:id="3195" w:name="_Toc495684869"/>
      <w:bookmarkStart w:id="3196" w:name="_Toc495755370"/>
      <w:bookmarkStart w:id="3197" w:name="_Toc495842347"/>
      <w:bookmarkStart w:id="3198" w:name="_Toc495843275"/>
      <w:bookmarkStart w:id="3199" w:name="_Toc495876032"/>
      <w:bookmarkStart w:id="3200" w:name="_Toc495906308"/>
      <w:bookmarkStart w:id="3201" w:name="_Toc496016983"/>
      <w:bookmarkStart w:id="3202" w:name="_Toc496017148"/>
      <w:bookmarkStart w:id="3203" w:name="_Toc496023039"/>
      <w:bookmarkStart w:id="3204" w:name="_Toc496086921"/>
      <w:bookmarkStart w:id="3205" w:name="_Toc496107261"/>
      <w:bookmarkStart w:id="3206" w:name="_Toc496124540"/>
      <w:bookmarkStart w:id="3207" w:name="_Toc496131717"/>
      <w:bookmarkStart w:id="3208" w:name="_Toc496434171"/>
      <w:bookmarkStart w:id="3209" w:name="_Toc496514556"/>
      <w:bookmarkStart w:id="3210" w:name="_Toc501535241"/>
      <w:bookmarkStart w:id="3211" w:name="_Toc501535381"/>
      <w:bookmarkStart w:id="3212" w:name="_Toc501537160"/>
      <w:bookmarkStart w:id="3213" w:name="_Toc501538240"/>
      <w:bookmarkStart w:id="3214" w:name="_Toc501538534"/>
      <w:bookmarkStart w:id="3215" w:name="_Toc501538678"/>
      <w:bookmarkStart w:id="3216" w:name="_Toc501538822"/>
      <w:bookmarkStart w:id="3217" w:name="_Toc502911341"/>
      <w:bookmarkStart w:id="3218" w:name="_Toc503083231"/>
      <w:bookmarkStart w:id="3219" w:name="_Toc503083366"/>
      <w:bookmarkStart w:id="3220" w:name="_Toc503196823"/>
      <w:bookmarkStart w:id="3221" w:name="_Toc503252985"/>
      <w:bookmarkStart w:id="3222" w:name="_Toc503253131"/>
      <w:bookmarkStart w:id="3223" w:name="_Toc503253277"/>
      <w:bookmarkStart w:id="3224" w:name="_Toc503253423"/>
      <w:bookmarkStart w:id="3225" w:name="_Toc503263500"/>
      <w:bookmarkStart w:id="3226" w:name="_Toc503871287"/>
      <w:bookmarkStart w:id="3227" w:name="_Toc503953591"/>
      <w:bookmarkStart w:id="3228" w:name="_Toc503982234"/>
      <w:bookmarkStart w:id="3229" w:name="_Toc503982383"/>
      <w:bookmarkStart w:id="3230" w:name="_Toc503998303"/>
      <w:bookmarkStart w:id="3231" w:name="_Toc503998456"/>
      <w:bookmarkStart w:id="3232" w:name="_Toc504000435"/>
      <w:bookmarkStart w:id="3233" w:name="_Toc504000629"/>
      <w:bookmarkStart w:id="3234" w:name="_Toc495603031"/>
      <w:bookmarkStart w:id="3235" w:name="_Toc495603192"/>
      <w:bookmarkStart w:id="3236" w:name="_Toc495603355"/>
      <w:bookmarkStart w:id="3237" w:name="_Toc495603513"/>
      <w:bookmarkStart w:id="3238" w:name="_Toc495603762"/>
      <w:bookmarkStart w:id="3239" w:name="_Toc495684277"/>
      <w:bookmarkStart w:id="3240" w:name="_Toc495684870"/>
      <w:bookmarkStart w:id="3241" w:name="_Toc495755371"/>
      <w:bookmarkStart w:id="3242" w:name="_Toc495842348"/>
      <w:bookmarkStart w:id="3243" w:name="_Toc495843276"/>
      <w:bookmarkStart w:id="3244" w:name="_Toc495876033"/>
      <w:bookmarkStart w:id="3245" w:name="_Toc495906309"/>
      <w:bookmarkStart w:id="3246" w:name="_Toc496016984"/>
      <w:bookmarkStart w:id="3247" w:name="_Toc496017149"/>
      <w:bookmarkStart w:id="3248" w:name="_Toc496023040"/>
      <w:bookmarkStart w:id="3249" w:name="_Toc496086922"/>
      <w:bookmarkStart w:id="3250" w:name="_Toc496107262"/>
      <w:bookmarkStart w:id="3251" w:name="_Toc496124541"/>
      <w:bookmarkStart w:id="3252" w:name="_Toc496131718"/>
      <w:bookmarkStart w:id="3253" w:name="_Toc496434172"/>
      <w:bookmarkStart w:id="3254" w:name="_Toc496514557"/>
      <w:bookmarkStart w:id="3255" w:name="_Toc501535242"/>
      <w:bookmarkStart w:id="3256" w:name="_Toc501535382"/>
      <w:bookmarkStart w:id="3257" w:name="_Toc501537161"/>
      <w:bookmarkStart w:id="3258" w:name="_Toc501538241"/>
      <w:bookmarkStart w:id="3259" w:name="_Toc501538535"/>
      <w:bookmarkStart w:id="3260" w:name="_Toc501538679"/>
      <w:bookmarkStart w:id="3261" w:name="_Toc501538823"/>
      <w:bookmarkStart w:id="3262" w:name="_Toc502911342"/>
      <w:bookmarkStart w:id="3263" w:name="_Toc503083232"/>
      <w:bookmarkStart w:id="3264" w:name="_Toc503083367"/>
      <w:bookmarkStart w:id="3265" w:name="_Toc503196824"/>
      <w:bookmarkStart w:id="3266" w:name="_Toc503252986"/>
      <w:bookmarkStart w:id="3267" w:name="_Toc503253132"/>
      <w:bookmarkStart w:id="3268" w:name="_Toc503253278"/>
      <w:bookmarkStart w:id="3269" w:name="_Toc503253424"/>
      <w:bookmarkStart w:id="3270" w:name="_Toc503263501"/>
      <w:bookmarkStart w:id="3271" w:name="_Toc503871288"/>
      <w:bookmarkStart w:id="3272" w:name="_Toc503953592"/>
      <w:bookmarkStart w:id="3273" w:name="_Toc503982235"/>
      <w:bookmarkStart w:id="3274" w:name="_Toc503982384"/>
      <w:bookmarkStart w:id="3275" w:name="_Toc503998304"/>
      <w:bookmarkStart w:id="3276" w:name="_Toc503998457"/>
      <w:bookmarkStart w:id="3277" w:name="_Toc504000436"/>
      <w:bookmarkStart w:id="3278" w:name="_Toc504000630"/>
      <w:bookmarkStart w:id="3279" w:name="_Toc495603032"/>
      <w:bookmarkStart w:id="3280" w:name="_Toc495603193"/>
      <w:bookmarkStart w:id="3281" w:name="_Toc495603356"/>
      <w:bookmarkStart w:id="3282" w:name="_Toc495603514"/>
      <w:bookmarkStart w:id="3283" w:name="_Toc495603763"/>
      <w:bookmarkStart w:id="3284" w:name="_Toc495684278"/>
      <w:bookmarkStart w:id="3285" w:name="_Toc495684871"/>
      <w:bookmarkStart w:id="3286" w:name="_Toc495755372"/>
      <w:bookmarkStart w:id="3287" w:name="_Toc495842349"/>
      <w:bookmarkStart w:id="3288" w:name="_Toc495843277"/>
      <w:bookmarkStart w:id="3289" w:name="_Toc495876034"/>
      <w:bookmarkStart w:id="3290" w:name="_Toc495906310"/>
      <w:bookmarkStart w:id="3291" w:name="_Toc496016985"/>
      <w:bookmarkStart w:id="3292" w:name="_Toc496017150"/>
      <w:bookmarkStart w:id="3293" w:name="_Toc496023041"/>
      <w:bookmarkStart w:id="3294" w:name="_Toc496086923"/>
      <w:bookmarkStart w:id="3295" w:name="_Toc496107263"/>
      <w:bookmarkStart w:id="3296" w:name="_Toc496124542"/>
      <w:bookmarkStart w:id="3297" w:name="_Toc496131719"/>
      <w:bookmarkStart w:id="3298" w:name="_Toc496434173"/>
      <w:bookmarkStart w:id="3299" w:name="_Toc496514558"/>
      <w:bookmarkStart w:id="3300" w:name="_Toc501535243"/>
      <w:bookmarkStart w:id="3301" w:name="_Toc501535383"/>
      <w:bookmarkStart w:id="3302" w:name="_Toc501537162"/>
      <w:bookmarkStart w:id="3303" w:name="_Toc501538242"/>
      <w:bookmarkStart w:id="3304" w:name="_Toc501538536"/>
      <w:bookmarkStart w:id="3305" w:name="_Toc501538680"/>
      <w:bookmarkStart w:id="3306" w:name="_Toc501538824"/>
      <w:bookmarkStart w:id="3307" w:name="_Toc502911343"/>
      <w:bookmarkStart w:id="3308" w:name="_Toc503083233"/>
      <w:bookmarkStart w:id="3309" w:name="_Toc503083368"/>
      <w:bookmarkStart w:id="3310" w:name="_Toc503196825"/>
      <w:bookmarkStart w:id="3311" w:name="_Toc503252987"/>
      <w:bookmarkStart w:id="3312" w:name="_Toc503253133"/>
      <w:bookmarkStart w:id="3313" w:name="_Toc503253279"/>
      <w:bookmarkStart w:id="3314" w:name="_Toc503253425"/>
      <w:bookmarkStart w:id="3315" w:name="_Toc503263502"/>
      <w:bookmarkStart w:id="3316" w:name="_Toc503871289"/>
      <w:bookmarkStart w:id="3317" w:name="_Toc503953593"/>
      <w:bookmarkStart w:id="3318" w:name="_Toc503982236"/>
      <w:bookmarkStart w:id="3319" w:name="_Toc503982385"/>
      <w:bookmarkStart w:id="3320" w:name="_Toc503998305"/>
      <w:bookmarkStart w:id="3321" w:name="_Toc503998458"/>
      <w:bookmarkStart w:id="3322" w:name="_Toc504000437"/>
      <w:bookmarkStart w:id="3323" w:name="_Toc504000631"/>
      <w:bookmarkStart w:id="3324" w:name="_Toc495603034"/>
      <w:bookmarkStart w:id="3325" w:name="_Toc495603195"/>
      <w:bookmarkStart w:id="3326" w:name="_Toc495603358"/>
      <w:bookmarkStart w:id="3327" w:name="_Toc495603516"/>
      <w:bookmarkStart w:id="3328" w:name="_Toc495603765"/>
      <w:bookmarkStart w:id="3329" w:name="_Toc495684280"/>
      <w:bookmarkStart w:id="3330" w:name="_Toc495684873"/>
      <w:bookmarkStart w:id="3331" w:name="_Toc495755374"/>
      <w:bookmarkStart w:id="3332" w:name="_Toc495842351"/>
      <w:bookmarkStart w:id="3333" w:name="_Toc495843279"/>
      <w:bookmarkStart w:id="3334" w:name="_Toc495876036"/>
      <w:bookmarkStart w:id="3335" w:name="_Toc495906312"/>
      <w:bookmarkStart w:id="3336" w:name="_Toc496016987"/>
      <w:bookmarkStart w:id="3337" w:name="_Toc496017152"/>
      <w:bookmarkStart w:id="3338" w:name="_Toc496023043"/>
      <w:bookmarkStart w:id="3339" w:name="_Toc496086925"/>
      <w:bookmarkStart w:id="3340" w:name="_Toc496107265"/>
      <w:bookmarkStart w:id="3341" w:name="_Toc496124544"/>
      <w:bookmarkStart w:id="3342" w:name="_Toc496131721"/>
      <w:bookmarkStart w:id="3343" w:name="_Toc496434175"/>
      <w:bookmarkStart w:id="3344" w:name="_Toc496514560"/>
      <w:bookmarkStart w:id="3345" w:name="_Toc501535244"/>
      <w:bookmarkStart w:id="3346" w:name="_Toc501535384"/>
      <w:bookmarkStart w:id="3347" w:name="_Toc501537163"/>
      <w:bookmarkStart w:id="3348" w:name="_Toc501538243"/>
      <w:bookmarkStart w:id="3349" w:name="_Toc501538537"/>
      <w:bookmarkStart w:id="3350" w:name="_Toc501538681"/>
      <w:bookmarkStart w:id="3351" w:name="_Toc501538825"/>
      <w:bookmarkStart w:id="3352" w:name="_Toc502911344"/>
      <w:bookmarkStart w:id="3353" w:name="_Toc503083234"/>
      <w:bookmarkStart w:id="3354" w:name="_Toc503083369"/>
      <w:bookmarkStart w:id="3355" w:name="_Toc503196826"/>
      <w:bookmarkStart w:id="3356" w:name="_Toc503252988"/>
      <w:bookmarkStart w:id="3357" w:name="_Toc503253134"/>
      <w:bookmarkStart w:id="3358" w:name="_Toc503253280"/>
      <w:bookmarkStart w:id="3359" w:name="_Toc503253426"/>
      <w:bookmarkStart w:id="3360" w:name="_Toc503263503"/>
      <w:bookmarkStart w:id="3361" w:name="_Toc503871290"/>
      <w:bookmarkStart w:id="3362" w:name="_Toc503953594"/>
      <w:bookmarkStart w:id="3363" w:name="_Toc503982237"/>
      <w:bookmarkStart w:id="3364" w:name="_Toc503982386"/>
      <w:bookmarkStart w:id="3365" w:name="_Toc503998306"/>
      <w:bookmarkStart w:id="3366" w:name="_Toc503998459"/>
      <w:bookmarkStart w:id="3367" w:name="_Toc504000438"/>
      <w:bookmarkStart w:id="3368" w:name="_Toc504000632"/>
      <w:bookmarkStart w:id="3369" w:name="_Toc495603035"/>
      <w:bookmarkStart w:id="3370" w:name="_Toc495603196"/>
      <w:bookmarkStart w:id="3371" w:name="_Toc495603359"/>
      <w:bookmarkStart w:id="3372" w:name="_Toc495603517"/>
      <w:bookmarkStart w:id="3373" w:name="_Toc495603766"/>
      <w:bookmarkStart w:id="3374" w:name="_Toc495684281"/>
      <w:bookmarkStart w:id="3375" w:name="_Toc495684874"/>
      <w:bookmarkStart w:id="3376" w:name="_Toc495755375"/>
      <w:bookmarkStart w:id="3377" w:name="_Toc495842352"/>
      <w:bookmarkStart w:id="3378" w:name="_Toc495843280"/>
      <w:bookmarkStart w:id="3379" w:name="_Toc495876037"/>
      <w:bookmarkStart w:id="3380" w:name="_Toc495906313"/>
      <w:bookmarkStart w:id="3381" w:name="_Toc496016988"/>
      <w:bookmarkStart w:id="3382" w:name="_Toc496017153"/>
      <w:bookmarkStart w:id="3383" w:name="_Toc496023044"/>
      <w:bookmarkStart w:id="3384" w:name="_Toc496086926"/>
      <w:bookmarkStart w:id="3385" w:name="_Toc496107266"/>
      <w:bookmarkStart w:id="3386" w:name="_Toc496124545"/>
      <w:bookmarkStart w:id="3387" w:name="_Toc496131722"/>
      <w:bookmarkStart w:id="3388" w:name="_Toc496434176"/>
      <w:bookmarkStart w:id="3389" w:name="_Toc496514561"/>
      <w:bookmarkStart w:id="3390" w:name="_Toc501535245"/>
      <w:bookmarkStart w:id="3391" w:name="_Toc501535385"/>
      <w:bookmarkStart w:id="3392" w:name="_Toc501537164"/>
      <w:bookmarkStart w:id="3393" w:name="_Toc501538244"/>
      <w:bookmarkStart w:id="3394" w:name="_Toc501538538"/>
      <w:bookmarkStart w:id="3395" w:name="_Toc501538682"/>
      <w:bookmarkStart w:id="3396" w:name="_Toc501538826"/>
      <w:bookmarkStart w:id="3397" w:name="_Toc502911345"/>
      <w:bookmarkStart w:id="3398" w:name="_Toc503083235"/>
      <w:bookmarkStart w:id="3399" w:name="_Toc503083370"/>
      <w:bookmarkStart w:id="3400" w:name="_Toc503196827"/>
      <w:bookmarkStart w:id="3401" w:name="_Toc503252989"/>
      <w:bookmarkStart w:id="3402" w:name="_Toc503253135"/>
      <w:bookmarkStart w:id="3403" w:name="_Toc503253281"/>
      <w:bookmarkStart w:id="3404" w:name="_Toc503253427"/>
      <w:bookmarkStart w:id="3405" w:name="_Toc503263504"/>
      <w:bookmarkStart w:id="3406" w:name="_Toc503871291"/>
      <w:bookmarkStart w:id="3407" w:name="_Toc503953595"/>
      <w:bookmarkStart w:id="3408" w:name="_Toc503982238"/>
      <w:bookmarkStart w:id="3409" w:name="_Toc503982387"/>
      <w:bookmarkStart w:id="3410" w:name="_Toc503998307"/>
      <w:bookmarkStart w:id="3411" w:name="_Toc503998460"/>
      <w:bookmarkStart w:id="3412" w:name="_Toc504000439"/>
      <w:bookmarkStart w:id="3413" w:name="_Toc504000633"/>
      <w:bookmarkStart w:id="3414" w:name="_Toc495603036"/>
      <w:bookmarkStart w:id="3415" w:name="_Toc495603197"/>
      <w:bookmarkStart w:id="3416" w:name="_Toc495603360"/>
      <w:bookmarkStart w:id="3417" w:name="_Toc495603518"/>
      <w:bookmarkStart w:id="3418" w:name="_Toc495603767"/>
      <w:bookmarkStart w:id="3419" w:name="_Toc495684282"/>
      <w:bookmarkStart w:id="3420" w:name="_Toc495684875"/>
      <w:bookmarkStart w:id="3421" w:name="_Toc495755376"/>
      <w:bookmarkStart w:id="3422" w:name="_Toc495842353"/>
      <w:bookmarkStart w:id="3423" w:name="_Toc495843281"/>
      <w:bookmarkStart w:id="3424" w:name="_Toc495876038"/>
      <w:bookmarkStart w:id="3425" w:name="_Toc495906314"/>
      <w:bookmarkStart w:id="3426" w:name="_Toc496016989"/>
      <w:bookmarkStart w:id="3427" w:name="_Toc496017154"/>
      <w:bookmarkStart w:id="3428" w:name="_Toc496023045"/>
      <w:bookmarkStart w:id="3429" w:name="_Toc496086927"/>
      <w:bookmarkStart w:id="3430" w:name="_Toc496107267"/>
      <w:bookmarkStart w:id="3431" w:name="_Toc496124546"/>
      <w:bookmarkStart w:id="3432" w:name="_Toc496131723"/>
      <w:bookmarkStart w:id="3433" w:name="_Toc496434177"/>
      <w:bookmarkStart w:id="3434" w:name="_Toc496514562"/>
      <w:bookmarkStart w:id="3435" w:name="_Toc501535246"/>
      <w:bookmarkStart w:id="3436" w:name="_Toc501535386"/>
      <w:bookmarkStart w:id="3437" w:name="_Toc501537165"/>
      <w:bookmarkStart w:id="3438" w:name="_Toc501538245"/>
      <w:bookmarkStart w:id="3439" w:name="_Toc501538539"/>
      <w:bookmarkStart w:id="3440" w:name="_Toc501538683"/>
      <w:bookmarkStart w:id="3441" w:name="_Toc501538827"/>
      <w:bookmarkStart w:id="3442" w:name="_Toc502911346"/>
      <w:bookmarkStart w:id="3443" w:name="_Toc503083236"/>
      <w:bookmarkStart w:id="3444" w:name="_Toc503083371"/>
      <w:bookmarkStart w:id="3445" w:name="_Toc503196828"/>
      <w:bookmarkStart w:id="3446" w:name="_Toc503252990"/>
      <w:bookmarkStart w:id="3447" w:name="_Toc503253136"/>
      <w:bookmarkStart w:id="3448" w:name="_Toc503253282"/>
      <w:bookmarkStart w:id="3449" w:name="_Toc503253428"/>
      <w:bookmarkStart w:id="3450" w:name="_Toc503263505"/>
      <w:bookmarkStart w:id="3451" w:name="_Toc503871292"/>
      <w:bookmarkStart w:id="3452" w:name="_Toc503953596"/>
      <w:bookmarkStart w:id="3453" w:name="_Toc503982239"/>
      <w:bookmarkStart w:id="3454" w:name="_Toc503982388"/>
      <w:bookmarkStart w:id="3455" w:name="_Toc503998308"/>
      <w:bookmarkStart w:id="3456" w:name="_Toc503998461"/>
      <w:bookmarkStart w:id="3457" w:name="_Toc504000440"/>
      <w:bookmarkStart w:id="3458" w:name="_Toc504000634"/>
      <w:bookmarkStart w:id="3459" w:name="_Toc495603037"/>
      <w:bookmarkStart w:id="3460" w:name="_Toc495603198"/>
      <w:bookmarkStart w:id="3461" w:name="_Toc495603361"/>
      <w:bookmarkStart w:id="3462" w:name="_Toc495603519"/>
      <w:bookmarkStart w:id="3463" w:name="_Toc495603768"/>
      <w:bookmarkStart w:id="3464" w:name="_Toc495684283"/>
      <w:bookmarkStart w:id="3465" w:name="_Toc495684876"/>
      <w:bookmarkStart w:id="3466" w:name="_Toc495755377"/>
      <w:bookmarkStart w:id="3467" w:name="_Toc495842354"/>
      <w:bookmarkStart w:id="3468" w:name="_Toc495843282"/>
      <w:bookmarkStart w:id="3469" w:name="_Toc495876039"/>
      <w:bookmarkStart w:id="3470" w:name="_Toc495906315"/>
      <w:bookmarkStart w:id="3471" w:name="_Toc496016990"/>
      <w:bookmarkStart w:id="3472" w:name="_Toc496017155"/>
      <w:bookmarkStart w:id="3473" w:name="_Toc496023046"/>
      <w:bookmarkStart w:id="3474" w:name="_Toc496086928"/>
      <w:bookmarkStart w:id="3475" w:name="_Toc496107268"/>
      <w:bookmarkStart w:id="3476" w:name="_Toc496124547"/>
      <w:bookmarkStart w:id="3477" w:name="_Toc496131724"/>
      <w:bookmarkStart w:id="3478" w:name="_Toc496434178"/>
      <w:bookmarkStart w:id="3479" w:name="_Toc496514563"/>
      <w:bookmarkStart w:id="3480" w:name="_Toc501535247"/>
      <w:bookmarkStart w:id="3481" w:name="_Toc501535387"/>
      <w:bookmarkStart w:id="3482" w:name="_Toc501537166"/>
      <w:bookmarkStart w:id="3483" w:name="_Toc501538246"/>
      <w:bookmarkStart w:id="3484" w:name="_Toc501538540"/>
      <w:bookmarkStart w:id="3485" w:name="_Toc501538684"/>
      <w:bookmarkStart w:id="3486" w:name="_Toc501538828"/>
      <w:bookmarkStart w:id="3487" w:name="_Toc502911347"/>
      <w:bookmarkStart w:id="3488" w:name="_Toc503083237"/>
      <w:bookmarkStart w:id="3489" w:name="_Toc503083372"/>
      <w:bookmarkStart w:id="3490" w:name="_Toc503196829"/>
      <w:bookmarkStart w:id="3491" w:name="_Toc503252991"/>
      <w:bookmarkStart w:id="3492" w:name="_Toc503253137"/>
      <w:bookmarkStart w:id="3493" w:name="_Toc503253283"/>
      <w:bookmarkStart w:id="3494" w:name="_Toc503253429"/>
      <w:bookmarkStart w:id="3495" w:name="_Toc503263506"/>
      <w:bookmarkStart w:id="3496" w:name="_Toc503871293"/>
      <w:bookmarkStart w:id="3497" w:name="_Toc503953597"/>
      <w:bookmarkStart w:id="3498" w:name="_Toc503982240"/>
      <w:bookmarkStart w:id="3499" w:name="_Toc503982389"/>
      <w:bookmarkStart w:id="3500" w:name="_Toc503998309"/>
      <w:bookmarkStart w:id="3501" w:name="_Toc503998462"/>
      <w:bookmarkStart w:id="3502" w:name="_Toc504000441"/>
      <w:bookmarkStart w:id="3503" w:name="_Toc504000635"/>
      <w:bookmarkStart w:id="3504" w:name="_Toc495603038"/>
      <w:bookmarkStart w:id="3505" w:name="_Toc495603199"/>
      <w:bookmarkStart w:id="3506" w:name="_Toc495603362"/>
      <w:bookmarkStart w:id="3507" w:name="_Toc495603520"/>
      <w:bookmarkStart w:id="3508" w:name="_Toc495603769"/>
      <w:bookmarkStart w:id="3509" w:name="_Toc495684284"/>
      <w:bookmarkStart w:id="3510" w:name="_Toc495684877"/>
      <w:bookmarkStart w:id="3511" w:name="_Toc495755378"/>
      <w:bookmarkStart w:id="3512" w:name="_Toc495842355"/>
      <w:bookmarkStart w:id="3513" w:name="_Toc495843283"/>
      <w:bookmarkStart w:id="3514" w:name="_Toc495876040"/>
      <w:bookmarkStart w:id="3515" w:name="_Toc495906316"/>
      <w:bookmarkStart w:id="3516" w:name="_Toc496016991"/>
      <w:bookmarkStart w:id="3517" w:name="_Toc496017156"/>
      <w:bookmarkStart w:id="3518" w:name="_Toc496023047"/>
      <w:bookmarkStart w:id="3519" w:name="_Toc496086929"/>
      <w:bookmarkStart w:id="3520" w:name="_Toc496107269"/>
      <w:bookmarkStart w:id="3521" w:name="_Toc496124548"/>
      <w:bookmarkStart w:id="3522" w:name="_Toc496131725"/>
      <w:bookmarkStart w:id="3523" w:name="_Toc496434179"/>
      <w:bookmarkStart w:id="3524" w:name="_Toc496514564"/>
      <w:bookmarkStart w:id="3525" w:name="_Toc501535248"/>
      <w:bookmarkStart w:id="3526" w:name="_Toc501535388"/>
      <w:bookmarkStart w:id="3527" w:name="_Toc501537167"/>
      <w:bookmarkStart w:id="3528" w:name="_Toc501538247"/>
      <w:bookmarkStart w:id="3529" w:name="_Toc501538541"/>
      <w:bookmarkStart w:id="3530" w:name="_Toc501538685"/>
      <w:bookmarkStart w:id="3531" w:name="_Toc501538829"/>
      <w:bookmarkStart w:id="3532" w:name="_Toc502911348"/>
      <w:bookmarkStart w:id="3533" w:name="_Toc503083238"/>
      <w:bookmarkStart w:id="3534" w:name="_Toc503083373"/>
      <w:bookmarkStart w:id="3535" w:name="_Toc503196830"/>
      <w:bookmarkStart w:id="3536" w:name="_Toc503252992"/>
      <w:bookmarkStart w:id="3537" w:name="_Toc503253138"/>
      <w:bookmarkStart w:id="3538" w:name="_Toc503253284"/>
      <w:bookmarkStart w:id="3539" w:name="_Toc503253430"/>
      <w:bookmarkStart w:id="3540" w:name="_Toc503263507"/>
      <w:bookmarkStart w:id="3541" w:name="_Toc503871294"/>
      <w:bookmarkStart w:id="3542" w:name="_Toc503953598"/>
      <w:bookmarkStart w:id="3543" w:name="_Toc503982241"/>
      <w:bookmarkStart w:id="3544" w:name="_Toc503982390"/>
      <w:bookmarkStart w:id="3545" w:name="_Toc503998310"/>
      <w:bookmarkStart w:id="3546" w:name="_Toc503998463"/>
      <w:bookmarkStart w:id="3547" w:name="_Toc504000442"/>
      <w:bookmarkStart w:id="3548" w:name="_Toc504000636"/>
      <w:bookmarkStart w:id="3549" w:name="_Toc495603039"/>
      <w:bookmarkStart w:id="3550" w:name="_Toc495603200"/>
      <w:bookmarkStart w:id="3551" w:name="_Toc495603363"/>
      <w:bookmarkStart w:id="3552" w:name="_Toc495603521"/>
      <w:bookmarkStart w:id="3553" w:name="_Toc495603770"/>
      <w:bookmarkStart w:id="3554" w:name="_Toc495684285"/>
      <w:bookmarkStart w:id="3555" w:name="_Toc495684878"/>
      <w:bookmarkStart w:id="3556" w:name="_Toc495755379"/>
      <w:bookmarkStart w:id="3557" w:name="_Toc495842356"/>
      <w:bookmarkStart w:id="3558" w:name="_Toc495843284"/>
      <w:bookmarkStart w:id="3559" w:name="_Toc495876041"/>
      <w:bookmarkStart w:id="3560" w:name="_Toc495906317"/>
      <w:bookmarkStart w:id="3561" w:name="_Toc496016992"/>
      <w:bookmarkStart w:id="3562" w:name="_Toc496017157"/>
      <w:bookmarkStart w:id="3563" w:name="_Toc496023048"/>
      <w:bookmarkStart w:id="3564" w:name="_Toc496086930"/>
      <w:bookmarkStart w:id="3565" w:name="_Toc496107270"/>
      <w:bookmarkStart w:id="3566" w:name="_Toc496124549"/>
      <w:bookmarkStart w:id="3567" w:name="_Toc496131726"/>
      <w:bookmarkStart w:id="3568" w:name="_Toc496434180"/>
      <w:bookmarkStart w:id="3569" w:name="_Toc496514565"/>
      <w:bookmarkStart w:id="3570" w:name="_Toc501535249"/>
      <w:bookmarkStart w:id="3571" w:name="_Toc501535389"/>
      <w:bookmarkStart w:id="3572" w:name="_Toc501537168"/>
      <w:bookmarkStart w:id="3573" w:name="_Toc501538248"/>
      <w:bookmarkStart w:id="3574" w:name="_Toc501538542"/>
      <w:bookmarkStart w:id="3575" w:name="_Toc501538686"/>
      <w:bookmarkStart w:id="3576" w:name="_Toc501538830"/>
      <w:bookmarkStart w:id="3577" w:name="_Toc502911349"/>
      <w:bookmarkStart w:id="3578" w:name="_Toc503083239"/>
      <w:bookmarkStart w:id="3579" w:name="_Toc503083374"/>
      <w:bookmarkStart w:id="3580" w:name="_Toc503196831"/>
      <w:bookmarkStart w:id="3581" w:name="_Toc503252993"/>
      <w:bookmarkStart w:id="3582" w:name="_Toc503253139"/>
      <w:bookmarkStart w:id="3583" w:name="_Toc503253285"/>
      <w:bookmarkStart w:id="3584" w:name="_Toc503253431"/>
      <w:bookmarkStart w:id="3585" w:name="_Toc503263508"/>
      <w:bookmarkStart w:id="3586" w:name="_Toc503871295"/>
      <w:bookmarkStart w:id="3587" w:name="_Toc503953599"/>
      <w:bookmarkStart w:id="3588" w:name="_Toc503982242"/>
      <w:bookmarkStart w:id="3589" w:name="_Toc503982391"/>
      <w:bookmarkStart w:id="3590" w:name="_Toc503998311"/>
      <w:bookmarkStart w:id="3591" w:name="_Toc503998464"/>
      <w:bookmarkStart w:id="3592" w:name="_Toc504000443"/>
      <w:bookmarkStart w:id="3593" w:name="_Toc504000637"/>
      <w:bookmarkStart w:id="3594" w:name="_Toc495309262"/>
      <w:bookmarkStart w:id="3595" w:name="_Toc495309345"/>
      <w:bookmarkStart w:id="3596" w:name="_Toc495309428"/>
      <w:bookmarkStart w:id="3597" w:name="_Toc495310091"/>
      <w:bookmarkStart w:id="3598" w:name="_Toc495398294"/>
      <w:bookmarkStart w:id="3599" w:name="_Toc495398357"/>
      <w:bookmarkStart w:id="3600" w:name="_Toc495398422"/>
      <w:bookmarkStart w:id="3601" w:name="_Toc495398486"/>
      <w:bookmarkStart w:id="3602" w:name="_Toc495568582"/>
      <w:bookmarkStart w:id="3603" w:name="_Toc495569049"/>
      <w:bookmarkStart w:id="3604" w:name="_Toc495574493"/>
      <w:bookmarkStart w:id="3605" w:name="_Toc495585430"/>
      <w:bookmarkStart w:id="3606" w:name="_Toc495585498"/>
      <w:bookmarkStart w:id="3607" w:name="_Toc495586097"/>
      <w:bookmarkStart w:id="3608" w:name="_Toc495586173"/>
      <w:bookmarkStart w:id="3609" w:name="_Toc495586251"/>
      <w:bookmarkStart w:id="3610" w:name="_Toc495589711"/>
      <w:bookmarkStart w:id="3611" w:name="_Toc495603041"/>
      <w:bookmarkStart w:id="3612" w:name="_Toc495603202"/>
      <w:bookmarkStart w:id="3613" w:name="_Toc495603365"/>
      <w:bookmarkStart w:id="3614" w:name="_Toc495603523"/>
      <w:bookmarkStart w:id="3615" w:name="_Toc495603772"/>
      <w:bookmarkStart w:id="3616" w:name="_Toc495684287"/>
      <w:bookmarkStart w:id="3617" w:name="_Toc495684880"/>
      <w:bookmarkStart w:id="3618" w:name="_Toc495755381"/>
      <w:bookmarkStart w:id="3619" w:name="_Toc495842358"/>
      <w:bookmarkStart w:id="3620" w:name="_Toc495843286"/>
      <w:bookmarkStart w:id="3621" w:name="_Toc495876043"/>
      <w:bookmarkStart w:id="3622" w:name="_Toc495906319"/>
      <w:bookmarkStart w:id="3623" w:name="_Toc496016994"/>
      <w:bookmarkStart w:id="3624" w:name="_Toc496017159"/>
      <w:bookmarkStart w:id="3625" w:name="_Toc496023050"/>
      <w:bookmarkStart w:id="3626" w:name="_Toc496086932"/>
      <w:bookmarkStart w:id="3627" w:name="_Toc496107272"/>
      <w:bookmarkStart w:id="3628" w:name="_Toc496124551"/>
      <w:bookmarkStart w:id="3629" w:name="_Toc496131728"/>
      <w:bookmarkStart w:id="3630" w:name="_Toc496434182"/>
      <w:bookmarkStart w:id="3631" w:name="_Toc496514567"/>
      <w:bookmarkStart w:id="3632" w:name="_Toc501535251"/>
      <w:bookmarkStart w:id="3633" w:name="_Toc501535391"/>
      <w:bookmarkStart w:id="3634" w:name="_Toc501537170"/>
      <w:bookmarkStart w:id="3635" w:name="_Toc501538250"/>
      <w:bookmarkStart w:id="3636" w:name="_Toc501538544"/>
      <w:bookmarkStart w:id="3637" w:name="_Toc501538688"/>
      <w:bookmarkStart w:id="3638" w:name="_Toc501538832"/>
      <w:bookmarkStart w:id="3639" w:name="_Toc502911351"/>
      <w:bookmarkStart w:id="3640" w:name="_Toc503083240"/>
      <w:bookmarkStart w:id="3641" w:name="_Toc503083375"/>
      <w:bookmarkStart w:id="3642" w:name="_Toc503196832"/>
      <w:bookmarkStart w:id="3643" w:name="_Toc503252994"/>
      <w:bookmarkStart w:id="3644" w:name="_Toc503253140"/>
      <w:bookmarkStart w:id="3645" w:name="_Toc503253286"/>
      <w:bookmarkStart w:id="3646" w:name="_Toc503253432"/>
      <w:bookmarkStart w:id="3647" w:name="_Toc503263509"/>
      <w:bookmarkStart w:id="3648" w:name="_Toc503871296"/>
      <w:bookmarkStart w:id="3649" w:name="_Toc503953600"/>
      <w:bookmarkStart w:id="3650" w:name="_Toc503982243"/>
      <w:bookmarkStart w:id="3651" w:name="_Toc503982392"/>
      <w:bookmarkStart w:id="3652" w:name="_Toc503998312"/>
      <w:bookmarkStart w:id="3653" w:name="_Toc503998465"/>
      <w:bookmarkStart w:id="3654" w:name="_Toc504000444"/>
      <w:bookmarkStart w:id="3655" w:name="_Toc504000638"/>
      <w:bookmarkStart w:id="3656" w:name="_Toc495603042"/>
      <w:bookmarkStart w:id="3657" w:name="_Toc495603203"/>
      <w:bookmarkStart w:id="3658" w:name="_Toc495603366"/>
      <w:bookmarkStart w:id="3659" w:name="_Toc495603524"/>
      <w:bookmarkStart w:id="3660" w:name="_Toc495603773"/>
      <w:bookmarkStart w:id="3661" w:name="_Toc495684288"/>
      <w:bookmarkStart w:id="3662" w:name="_Toc495684881"/>
      <w:bookmarkStart w:id="3663" w:name="_Toc495755382"/>
      <w:bookmarkStart w:id="3664" w:name="_Toc495842359"/>
      <w:bookmarkStart w:id="3665" w:name="_Toc495843287"/>
      <w:bookmarkStart w:id="3666" w:name="_Toc495876044"/>
      <w:bookmarkStart w:id="3667" w:name="_Toc495906320"/>
      <w:bookmarkStart w:id="3668" w:name="_Toc496016995"/>
      <w:bookmarkStart w:id="3669" w:name="_Toc496017160"/>
      <w:bookmarkStart w:id="3670" w:name="_Toc496023051"/>
      <w:bookmarkStart w:id="3671" w:name="_Toc496086933"/>
      <w:bookmarkStart w:id="3672" w:name="_Toc496107273"/>
      <w:bookmarkStart w:id="3673" w:name="_Toc496124552"/>
      <w:bookmarkStart w:id="3674" w:name="_Toc496131729"/>
      <w:bookmarkStart w:id="3675" w:name="_Toc496434183"/>
      <w:bookmarkStart w:id="3676" w:name="_Toc496514568"/>
      <w:bookmarkStart w:id="3677" w:name="_Toc501535252"/>
      <w:bookmarkStart w:id="3678" w:name="_Toc501535392"/>
      <w:bookmarkStart w:id="3679" w:name="_Toc501537171"/>
      <w:bookmarkStart w:id="3680" w:name="_Toc501538251"/>
      <w:bookmarkStart w:id="3681" w:name="_Toc501538545"/>
      <w:bookmarkStart w:id="3682" w:name="_Toc501538689"/>
      <w:bookmarkStart w:id="3683" w:name="_Toc501538833"/>
      <w:bookmarkStart w:id="3684" w:name="_Toc502911352"/>
      <w:bookmarkStart w:id="3685" w:name="_Toc503083241"/>
      <w:bookmarkStart w:id="3686" w:name="_Toc503083376"/>
      <w:bookmarkStart w:id="3687" w:name="_Toc503196833"/>
      <w:bookmarkStart w:id="3688" w:name="_Toc503252995"/>
      <w:bookmarkStart w:id="3689" w:name="_Toc503253141"/>
      <w:bookmarkStart w:id="3690" w:name="_Toc503253287"/>
      <w:bookmarkStart w:id="3691" w:name="_Toc503253433"/>
      <w:bookmarkStart w:id="3692" w:name="_Toc503263510"/>
      <w:bookmarkStart w:id="3693" w:name="_Toc503871297"/>
      <w:bookmarkStart w:id="3694" w:name="_Toc503953601"/>
      <w:bookmarkStart w:id="3695" w:name="_Toc503982244"/>
      <w:bookmarkStart w:id="3696" w:name="_Toc503982393"/>
      <w:bookmarkStart w:id="3697" w:name="_Toc503998313"/>
      <w:bookmarkStart w:id="3698" w:name="_Toc503998466"/>
      <w:bookmarkStart w:id="3699" w:name="_Toc504000445"/>
      <w:bookmarkStart w:id="3700" w:name="_Toc504000639"/>
      <w:bookmarkStart w:id="3701" w:name="_Toc495603043"/>
      <w:bookmarkStart w:id="3702" w:name="_Toc495603204"/>
      <w:bookmarkStart w:id="3703" w:name="_Toc495603367"/>
      <w:bookmarkStart w:id="3704" w:name="_Toc495603525"/>
      <w:bookmarkStart w:id="3705" w:name="_Toc495603774"/>
      <w:bookmarkStart w:id="3706" w:name="_Toc495684289"/>
      <w:bookmarkStart w:id="3707" w:name="_Toc495684882"/>
      <w:bookmarkStart w:id="3708" w:name="_Toc495755383"/>
      <w:bookmarkStart w:id="3709" w:name="_Toc495842360"/>
      <w:bookmarkStart w:id="3710" w:name="_Toc495843288"/>
      <w:bookmarkStart w:id="3711" w:name="_Toc495876045"/>
      <w:bookmarkStart w:id="3712" w:name="_Toc495906321"/>
      <w:bookmarkStart w:id="3713" w:name="_Toc496016996"/>
      <w:bookmarkStart w:id="3714" w:name="_Toc496017161"/>
      <w:bookmarkStart w:id="3715" w:name="_Toc496023052"/>
      <w:bookmarkStart w:id="3716" w:name="_Toc496086934"/>
      <w:bookmarkStart w:id="3717" w:name="_Toc496107274"/>
      <w:bookmarkStart w:id="3718" w:name="_Toc496124553"/>
      <w:bookmarkStart w:id="3719" w:name="_Toc496131730"/>
      <w:bookmarkStart w:id="3720" w:name="_Toc496434184"/>
      <w:bookmarkStart w:id="3721" w:name="_Toc496514569"/>
      <w:bookmarkStart w:id="3722" w:name="_Toc501535253"/>
      <w:bookmarkStart w:id="3723" w:name="_Toc501535393"/>
      <w:bookmarkStart w:id="3724" w:name="_Toc501537172"/>
      <w:bookmarkStart w:id="3725" w:name="_Toc501538252"/>
      <w:bookmarkStart w:id="3726" w:name="_Toc501538546"/>
      <w:bookmarkStart w:id="3727" w:name="_Toc501538690"/>
      <w:bookmarkStart w:id="3728" w:name="_Toc501538834"/>
      <w:bookmarkStart w:id="3729" w:name="_Toc502911353"/>
      <w:bookmarkStart w:id="3730" w:name="_Toc503083242"/>
      <w:bookmarkStart w:id="3731" w:name="_Toc503083377"/>
      <w:bookmarkStart w:id="3732" w:name="_Toc503196834"/>
      <w:bookmarkStart w:id="3733" w:name="_Toc503252996"/>
      <w:bookmarkStart w:id="3734" w:name="_Toc503253142"/>
      <w:bookmarkStart w:id="3735" w:name="_Toc503253288"/>
      <w:bookmarkStart w:id="3736" w:name="_Toc503253434"/>
      <w:bookmarkStart w:id="3737" w:name="_Toc503263511"/>
      <w:bookmarkStart w:id="3738" w:name="_Toc503871298"/>
      <w:bookmarkStart w:id="3739" w:name="_Toc503953602"/>
      <w:bookmarkStart w:id="3740" w:name="_Toc503982245"/>
      <w:bookmarkStart w:id="3741" w:name="_Toc503982394"/>
      <w:bookmarkStart w:id="3742" w:name="_Toc503998314"/>
      <w:bookmarkStart w:id="3743" w:name="_Toc503998467"/>
      <w:bookmarkStart w:id="3744" w:name="_Toc504000446"/>
      <w:bookmarkStart w:id="3745" w:name="_Toc504000640"/>
      <w:bookmarkStart w:id="3746" w:name="_Toc495603044"/>
      <w:bookmarkStart w:id="3747" w:name="_Toc495603205"/>
      <w:bookmarkStart w:id="3748" w:name="_Toc495603368"/>
      <w:bookmarkStart w:id="3749" w:name="_Toc495603526"/>
      <w:bookmarkStart w:id="3750" w:name="_Toc495603775"/>
      <w:bookmarkStart w:id="3751" w:name="_Toc495684290"/>
      <w:bookmarkStart w:id="3752" w:name="_Toc495684883"/>
      <w:bookmarkStart w:id="3753" w:name="_Toc495755384"/>
      <w:bookmarkStart w:id="3754" w:name="_Toc495842361"/>
      <w:bookmarkStart w:id="3755" w:name="_Toc495843289"/>
      <w:bookmarkStart w:id="3756" w:name="_Toc495876046"/>
      <w:bookmarkStart w:id="3757" w:name="_Toc495906322"/>
      <w:bookmarkStart w:id="3758" w:name="_Toc496016997"/>
      <w:bookmarkStart w:id="3759" w:name="_Toc496017162"/>
      <w:bookmarkStart w:id="3760" w:name="_Toc496023053"/>
      <w:bookmarkStart w:id="3761" w:name="_Toc496086935"/>
      <w:bookmarkStart w:id="3762" w:name="_Toc496107275"/>
      <w:bookmarkStart w:id="3763" w:name="_Toc496124554"/>
      <w:bookmarkStart w:id="3764" w:name="_Toc496131731"/>
      <w:bookmarkStart w:id="3765" w:name="_Toc496434185"/>
      <w:bookmarkStart w:id="3766" w:name="_Toc496514570"/>
      <w:bookmarkStart w:id="3767" w:name="_Toc501535254"/>
      <w:bookmarkStart w:id="3768" w:name="_Toc501535394"/>
      <w:bookmarkStart w:id="3769" w:name="_Toc501537173"/>
      <w:bookmarkStart w:id="3770" w:name="_Toc501538253"/>
      <w:bookmarkStart w:id="3771" w:name="_Toc501538547"/>
      <w:bookmarkStart w:id="3772" w:name="_Toc501538691"/>
      <w:bookmarkStart w:id="3773" w:name="_Toc501538835"/>
      <w:bookmarkStart w:id="3774" w:name="_Toc502911354"/>
      <w:bookmarkStart w:id="3775" w:name="_Toc503083243"/>
      <w:bookmarkStart w:id="3776" w:name="_Toc503083378"/>
      <w:bookmarkStart w:id="3777" w:name="_Toc503196835"/>
      <w:bookmarkStart w:id="3778" w:name="_Toc503252997"/>
      <w:bookmarkStart w:id="3779" w:name="_Toc503253143"/>
      <w:bookmarkStart w:id="3780" w:name="_Toc503253289"/>
      <w:bookmarkStart w:id="3781" w:name="_Toc503253435"/>
      <w:bookmarkStart w:id="3782" w:name="_Toc503263512"/>
      <w:bookmarkStart w:id="3783" w:name="_Toc503871299"/>
      <w:bookmarkStart w:id="3784" w:name="_Toc503953603"/>
      <w:bookmarkStart w:id="3785" w:name="_Toc503982246"/>
      <w:bookmarkStart w:id="3786" w:name="_Toc503982395"/>
      <w:bookmarkStart w:id="3787" w:name="_Toc503998315"/>
      <w:bookmarkStart w:id="3788" w:name="_Toc503998468"/>
      <w:bookmarkStart w:id="3789" w:name="_Toc504000447"/>
      <w:bookmarkStart w:id="3790" w:name="_Toc504000641"/>
      <w:bookmarkStart w:id="3791" w:name="_Toc495603045"/>
      <w:bookmarkStart w:id="3792" w:name="_Toc495603206"/>
      <w:bookmarkStart w:id="3793" w:name="_Toc495603369"/>
      <w:bookmarkStart w:id="3794" w:name="_Toc495603527"/>
      <w:bookmarkStart w:id="3795" w:name="_Toc495603776"/>
      <w:bookmarkStart w:id="3796" w:name="_Toc495684291"/>
      <w:bookmarkStart w:id="3797" w:name="_Toc495684884"/>
      <w:bookmarkStart w:id="3798" w:name="_Toc495755385"/>
      <w:bookmarkStart w:id="3799" w:name="_Toc495842362"/>
      <w:bookmarkStart w:id="3800" w:name="_Toc495843290"/>
      <w:bookmarkStart w:id="3801" w:name="_Toc495876047"/>
      <w:bookmarkStart w:id="3802" w:name="_Toc495906323"/>
      <w:bookmarkStart w:id="3803" w:name="_Toc496016998"/>
      <w:bookmarkStart w:id="3804" w:name="_Toc496017163"/>
      <w:bookmarkStart w:id="3805" w:name="_Toc496023054"/>
      <w:bookmarkStart w:id="3806" w:name="_Toc496086936"/>
      <w:bookmarkStart w:id="3807" w:name="_Toc496107276"/>
      <w:bookmarkStart w:id="3808" w:name="_Toc496124555"/>
      <w:bookmarkStart w:id="3809" w:name="_Toc496131732"/>
      <w:bookmarkStart w:id="3810" w:name="_Toc496434186"/>
      <w:bookmarkStart w:id="3811" w:name="_Toc496514571"/>
      <w:bookmarkStart w:id="3812" w:name="_Toc501535255"/>
      <w:bookmarkStart w:id="3813" w:name="_Toc501535395"/>
      <w:bookmarkStart w:id="3814" w:name="_Toc501537174"/>
      <w:bookmarkStart w:id="3815" w:name="_Toc501538254"/>
      <w:bookmarkStart w:id="3816" w:name="_Toc501538548"/>
      <w:bookmarkStart w:id="3817" w:name="_Toc501538692"/>
      <w:bookmarkStart w:id="3818" w:name="_Toc501538836"/>
      <w:bookmarkStart w:id="3819" w:name="_Toc502911355"/>
      <w:bookmarkStart w:id="3820" w:name="_Toc503083244"/>
      <w:bookmarkStart w:id="3821" w:name="_Toc503083379"/>
      <w:bookmarkStart w:id="3822" w:name="_Toc503196836"/>
      <w:bookmarkStart w:id="3823" w:name="_Toc503252998"/>
      <w:bookmarkStart w:id="3824" w:name="_Toc503253144"/>
      <w:bookmarkStart w:id="3825" w:name="_Toc503253290"/>
      <w:bookmarkStart w:id="3826" w:name="_Toc503253436"/>
      <w:bookmarkStart w:id="3827" w:name="_Toc503263513"/>
      <w:bookmarkStart w:id="3828" w:name="_Toc503871300"/>
      <w:bookmarkStart w:id="3829" w:name="_Toc503953604"/>
      <w:bookmarkStart w:id="3830" w:name="_Toc503982247"/>
      <w:bookmarkStart w:id="3831" w:name="_Toc503982396"/>
      <w:bookmarkStart w:id="3832" w:name="_Toc503998316"/>
      <w:bookmarkStart w:id="3833" w:name="_Toc503998469"/>
      <w:bookmarkStart w:id="3834" w:name="_Toc504000448"/>
      <w:bookmarkStart w:id="3835" w:name="_Toc504000642"/>
      <w:bookmarkStart w:id="3836" w:name="_Toc495603046"/>
      <w:bookmarkStart w:id="3837" w:name="_Toc495603207"/>
      <w:bookmarkStart w:id="3838" w:name="_Toc495603370"/>
      <w:bookmarkStart w:id="3839" w:name="_Toc495603528"/>
      <w:bookmarkStart w:id="3840" w:name="_Toc495603777"/>
      <w:bookmarkStart w:id="3841" w:name="_Toc495684292"/>
      <w:bookmarkStart w:id="3842" w:name="_Toc495684885"/>
      <w:bookmarkStart w:id="3843" w:name="_Toc495755386"/>
      <w:bookmarkStart w:id="3844" w:name="_Toc495842363"/>
      <w:bookmarkStart w:id="3845" w:name="_Toc495843291"/>
      <w:bookmarkStart w:id="3846" w:name="_Toc495876048"/>
      <w:bookmarkStart w:id="3847" w:name="_Toc495906324"/>
      <w:bookmarkStart w:id="3848" w:name="_Toc496016999"/>
      <w:bookmarkStart w:id="3849" w:name="_Toc496017164"/>
      <w:bookmarkStart w:id="3850" w:name="_Toc496023055"/>
      <w:bookmarkStart w:id="3851" w:name="_Toc496086937"/>
      <w:bookmarkStart w:id="3852" w:name="_Toc496107277"/>
      <w:bookmarkStart w:id="3853" w:name="_Toc496124556"/>
      <w:bookmarkStart w:id="3854" w:name="_Toc496131733"/>
      <w:bookmarkStart w:id="3855" w:name="_Toc496434187"/>
      <w:bookmarkStart w:id="3856" w:name="_Toc496514572"/>
      <w:bookmarkStart w:id="3857" w:name="_Toc501535256"/>
      <w:bookmarkStart w:id="3858" w:name="_Toc501535396"/>
      <w:bookmarkStart w:id="3859" w:name="_Toc501537175"/>
      <w:bookmarkStart w:id="3860" w:name="_Toc501538255"/>
      <w:bookmarkStart w:id="3861" w:name="_Toc501538549"/>
      <w:bookmarkStart w:id="3862" w:name="_Toc501538693"/>
      <w:bookmarkStart w:id="3863" w:name="_Toc501538837"/>
      <w:bookmarkStart w:id="3864" w:name="_Toc502911356"/>
      <w:bookmarkStart w:id="3865" w:name="_Toc503083245"/>
      <w:bookmarkStart w:id="3866" w:name="_Toc503083380"/>
      <w:bookmarkStart w:id="3867" w:name="_Toc503196837"/>
      <w:bookmarkStart w:id="3868" w:name="_Toc503252999"/>
      <w:bookmarkStart w:id="3869" w:name="_Toc503253145"/>
      <w:bookmarkStart w:id="3870" w:name="_Toc503253291"/>
      <w:bookmarkStart w:id="3871" w:name="_Toc503253437"/>
      <w:bookmarkStart w:id="3872" w:name="_Toc503263514"/>
      <w:bookmarkStart w:id="3873" w:name="_Toc503871301"/>
      <w:bookmarkStart w:id="3874" w:name="_Toc503953605"/>
      <w:bookmarkStart w:id="3875" w:name="_Toc503982248"/>
      <w:bookmarkStart w:id="3876" w:name="_Toc503982397"/>
      <w:bookmarkStart w:id="3877" w:name="_Toc503998317"/>
      <w:bookmarkStart w:id="3878" w:name="_Toc503998470"/>
      <w:bookmarkStart w:id="3879" w:name="_Toc504000449"/>
      <w:bookmarkStart w:id="3880" w:name="_Toc504000643"/>
      <w:bookmarkStart w:id="3881" w:name="_Toc495603047"/>
      <w:bookmarkStart w:id="3882" w:name="_Toc495603208"/>
      <w:bookmarkStart w:id="3883" w:name="_Toc495603371"/>
      <w:bookmarkStart w:id="3884" w:name="_Toc495603529"/>
      <w:bookmarkStart w:id="3885" w:name="_Toc495603778"/>
      <w:bookmarkStart w:id="3886" w:name="_Toc495684293"/>
      <w:bookmarkStart w:id="3887" w:name="_Toc495684886"/>
      <w:bookmarkStart w:id="3888" w:name="_Toc495755387"/>
      <w:bookmarkStart w:id="3889" w:name="_Toc495842364"/>
      <w:bookmarkStart w:id="3890" w:name="_Toc495843292"/>
      <w:bookmarkStart w:id="3891" w:name="_Toc495876049"/>
      <w:bookmarkStart w:id="3892" w:name="_Toc495906325"/>
      <w:bookmarkStart w:id="3893" w:name="_Toc496017000"/>
      <w:bookmarkStart w:id="3894" w:name="_Toc496017165"/>
      <w:bookmarkStart w:id="3895" w:name="_Toc496023056"/>
      <w:bookmarkStart w:id="3896" w:name="_Toc496086938"/>
      <w:bookmarkStart w:id="3897" w:name="_Toc496107278"/>
      <w:bookmarkStart w:id="3898" w:name="_Toc496124557"/>
      <w:bookmarkStart w:id="3899" w:name="_Toc496131734"/>
      <w:bookmarkStart w:id="3900" w:name="_Toc496434188"/>
      <w:bookmarkStart w:id="3901" w:name="_Toc496514573"/>
      <w:bookmarkStart w:id="3902" w:name="_Toc501535257"/>
      <w:bookmarkStart w:id="3903" w:name="_Toc501535397"/>
      <w:bookmarkStart w:id="3904" w:name="_Toc501537176"/>
      <w:bookmarkStart w:id="3905" w:name="_Toc501538256"/>
      <w:bookmarkStart w:id="3906" w:name="_Toc501538550"/>
      <w:bookmarkStart w:id="3907" w:name="_Toc501538694"/>
      <w:bookmarkStart w:id="3908" w:name="_Toc501538838"/>
      <w:bookmarkStart w:id="3909" w:name="_Toc502911357"/>
      <w:bookmarkStart w:id="3910" w:name="_Toc503083246"/>
      <w:bookmarkStart w:id="3911" w:name="_Toc503083381"/>
      <w:bookmarkStart w:id="3912" w:name="_Toc503196838"/>
      <w:bookmarkStart w:id="3913" w:name="_Toc503253000"/>
      <w:bookmarkStart w:id="3914" w:name="_Toc503253146"/>
      <w:bookmarkStart w:id="3915" w:name="_Toc503253292"/>
      <w:bookmarkStart w:id="3916" w:name="_Toc503253438"/>
      <w:bookmarkStart w:id="3917" w:name="_Toc503263515"/>
      <w:bookmarkStart w:id="3918" w:name="_Toc503871302"/>
      <w:bookmarkStart w:id="3919" w:name="_Toc503953606"/>
      <w:bookmarkStart w:id="3920" w:name="_Toc503982249"/>
      <w:bookmarkStart w:id="3921" w:name="_Toc503982398"/>
      <w:bookmarkStart w:id="3922" w:name="_Toc503998318"/>
      <w:bookmarkStart w:id="3923" w:name="_Toc503998471"/>
      <w:bookmarkStart w:id="3924" w:name="_Toc504000450"/>
      <w:bookmarkStart w:id="3925" w:name="_Toc504000644"/>
      <w:bookmarkStart w:id="3926" w:name="_Toc504000451"/>
      <w:bookmarkStart w:id="3927" w:name="_Toc504000645"/>
      <w:bookmarkStart w:id="3928" w:name="_Toc504000452"/>
      <w:bookmarkStart w:id="3929" w:name="_Toc504000646"/>
      <w:bookmarkStart w:id="3930" w:name="_Toc504000453"/>
      <w:bookmarkStart w:id="3931" w:name="_Toc504000647"/>
      <w:bookmarkStart w:id="3932" w:name="_Toc504000454"/>
      <w:bookmarkStart w:id="3933" w:name="_Toc504000648"/>
      <w:bookmarkStart w:id="3934" w:name="_Toc504000455"/>
      <w:bookmarkStart w:id="3935" w:name="_Toc504000649"/>
      <w:bookmarkStart w:id="3936" w:name="_Toc133342063"/>
      <w:bookmarkStart w:id="3937" w:name="_Toc137659217"/>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r w:rsidRPr="009C567D">
        <w:t>7</w:t>
      </w:r>
      <w:r w:rsidRPr="009C567D">
        <w:tab/>
        <w:t>References</w:t>
      </w:r>
      <w:bookmarkEnd w:id="3936"/>
      <w:bookmarkEnd w:id="3937"/>
    </w:p>
    <w:p w14:paraId="533C8371" w14:textId="77777777" w:rsidR="0031075C" w:rsidRPr="009C567D" w:rsidRDefault="0031075C" w:rsidP="00337947">
      <w:pPr>
        <w:pStyle w:val="Reftext"/>
        <w:jc w:val="both"/>
      </w:pPr>
      <w:r w:rsidRPr="009C567D">
        <w:t>[1]</w:t>
      </w:r>
      <w:r w:rsidRPr="009C567D">
        <w:tab/>
        <w:t>Abramowitz, M., and I. A. Stegun ed., Handbook of Mathematical Functions with Formulas, Graphs and Mathematical Tables, Dover Pub. In. New York, 1965.</w:t>
      </w:r>
    </w:p>
    <w:p w14:paraId="538B6E93" w14:textId="77777777" w:rsidR="0031075C" w:rsidRPr="009C567D" w:rsidRDefault="0031075C" w:rsidP="00337947">
      <w:pPr>
        <w:pStyle w:val="Reftext"/>
        <w:jc w:val="both"/>
      </w:pPr>
      <w:r w:rsidRPr="009C567D">
        <w:t>[2]</w:t>
      </w:r>
      <w:r w:rsidRPr="009C567D">
        <w:tab/>
        <w:t xml:space="preserve">Ajayi, G. O. and Olsen, R. L. (1985), “Modelling of a tropical raindrop size distribution for microwave and millimeter wave applications”, </w:t>
      </w:r>
      <w:r w:rsidRPr="009C567D">
        <w:rPr>
          <w:i/>
        </w:rPr>
        <w:t>Radio Sci.</w:t>
      </w:r>
      <w:r w:rsidRPr="009C567D">
        <w:t xml:space="preserve">, </w:t>
      </w:r>
      <w:r w:rsidRPr="009C567D">
        <w:rPr>
          <w:bCs/>
        </w:rPr>
        <w:t>20</w:t>
      </w:r>
      <w:r w:rsidRPr="009C567D">
        <w:t>, pp 193</w:t>
      </w:r>
      <w:r w:rsidRPr="009C567D">
        <w:noBreakHyphen/>
        <w:t>202.</w:t>
      </w:r>
    </w:p>
    <w:p w14:paraId="271DE627" w14:textId="77777777" w:rsidR="0031075C" w:rsidRPr="009C567D" w:rsidRDefault="0031075C" w:rsidP="00337947">
      <w:pPr>
        <w:pStyle w:val="Reftext"/>
        <w:jc w:val="both"/>
      </w:pPr>
      <w:r w:rsidRPr="009C567D">
        <w:t>[3]</w:t>
      </w:r>
      <w:r w:rsidRPr="009C567D">
        <w:tab/>
        <w:t>Afullo, T. J. O., “Raindrop size distribution modeling for radio link design along the eastern coast of South Africa,” Progress in Electromagnetics Research B, Vol. 34, pp. 345</w:t>
      </w:r>
      <w:r w:rsidRPr="009C567D">
        <w:noBreakHyphen/>
        <w:t>366, 2011.</w:t>
      </w:r>
    </w:p>
    <w:p w14:paraId="41133D76" w14:textId="77777777" w:rsidR="0031075C" w:rsidRPr="009C567D" w:rsidRDefault="0031075C" w:rsidP="00337947">
      <w:pPr>
        <w:pStyle w:val="Reftext"/>
        <w:jc w:val="both"/>
      </w:pPr>
      <w:r w:rsidRPr="009C567D">
        <w:t>[4]</w:t>
      </w:r>
      <w:r w:rsidRPr="009C567D">
        <w:tab/>
        <w:t>Akuon, P.O., and T. J. O. Afullo, “Rain cell size mapping for microwave link design systems in South Africa,” Progress in Electromagnetic Research B, Vol. 35, pp. 263</w:t>
      </w:r>
      <w:r w:rsidRPr="009C567D">
        <w:noBreakHyphen/>
        <w:t>285, 2011.</w:t>
      </w:r>
    </w:p>
    <w:p w14:paraId="1A29A2CC" w14:textId="77777777" w:rsidR="0031075C" w:rsidRPr="009C567D" w:rsidRDefault="0031075C" w:rsidP="00337947">
      <w:pPr>
        <w:pStyle w:val="Reftext"/>
        <w:jc w:val="both"/>
      </w:pPr>
      <w:r w:rsidRPr="009C567D">
        <w:t>[5]</w:t>
      </w:r>
      <w:r w:rsidRPr="009C567D">
        <w:tab/>
        <w:t>Arai,K., “Comparison between Rayleigh and Mie scattering assumptions for Z-R relation and rainfall rate estimation with TRMM/PR data,” International Journal of Advanced Research in Artificial Intelligence, Vol. 2, No. 8, 2013.</w:t>
      </w:r>
    </w:p>
    <w:p w14:paraId="4A573829" w14:textId="77777777" w:rsidR="0031075C" w:rsidRPr="009C567D" w:rsidRDefault="0031075C" w:rsidP="00337947">
      <w:pPr>
        <w:pStyle w:val="Reftext"/>
        <w:jc w:val="both"/>
      </w:pPr>
      <w:r w:rsidRPr="009C567D">
        <w:t>[6]</w:t>
      </w:r>
      <w:r w:rsidRPr="009C567D">
        <w:tab/>
        <w:t xml:space="preserve">Åsen, W. and Gibbins C. J. (2002), “A comparison of rain attenuation and drop size distributions measured in Chilbolton and Singapore”, </w:t>
      </w:r>
      <w:r w:rsidRPr="009C567D">
        <w:rPr>
          <w:i/>
        </w:rPr>
        <w:t>Radio Sci</w:t>
      </w:r>
      <w:r w:rsidRPr="009C567D">
        <w:t>.Bohren, C. F.; and D. R. Huffman, Absorption and Scattering of Light by Small Particles, Chapter 4, John wiley &amp; Sons, New York, 1983.</w:t>
      </w:r>
    </w:p>
    <w:p w14:paraId="0F1264C0" w14:textId="77777777" w:rsidR="0031075C" w:rsidRPr="009C567D" w:rsidRDefault="0031075C" w:rsidP="00337947">
      <w:pPr>
        <w:pStyle w:val="Reftext"/>
        <w:jc w:val="both"/>
      </w:pPr>
      <w:r w:rsidRPr="009C567D">
        <w:t>[7]</w:t>
      </w:r>
      <w:r w:rsidRPr="009C567D">
        <w:tab/>
        <w:t>Goldhirsh, J.,” Two dimensional visualization of rain cell structure,” Radio Science, Vol. 35, No. 3, pp. 713</w:t>
      </w:r>
      <w:r w:rsidRPr="009C567D">
        <w:noBreakHyphen/>
        <w:t>720, 2000.</w:t>
      </w:r>
    </w:p>
    <w:p w14:paraId="4FAFC3C9" w14:textId="77777777" w:rsidR="0031075C" w:rsidRPr="009C567D" w:rsidRDefault="0031075C" w:rsidP="00337947">
      <w:pPr>
        <w:pStyle w:val="Reftext"/>
        <w:jc w:val="both"/>
      </w:pPr>
      <w:r w:rsidRPr="009C567D">
        <w:t>[8]</w:t>
      </w:r>
      <w:r w:rsidRPr="009C567D">
        <w:tab/>
        <w:t>Ishimaru, A., Wave Propagation and Scattering in Random Media, Vol. 1 Chapter 1, pp. 27-30, and Vol. II, Academic Press, New York, 1978.</w:t>
      </w:r>
    </w:p>
    <w:p w14:paraId="24F6CC0A" w14:textId="77777777" w:rsidR="0031075C" w:rsidRPr="009C567D" w:rsidRDefault="0031075C" w:rsidP="00337947">
      <w:pPr>
        <w:pStyle w:val="Reftext"/>
        <w:jc w:val="both"/>
      </w:pPr>
      <w:r w:rsidRPr="009C567D">
        <w:t>[9]</w:t>
      </w:r>
      <w:r w:rsidRPr="009C567D">
        <w:tab/>
        <w:t>Karam, M. A.; and A. K. Fung, “Electromagnetic energy absorbed within a Mie sphere,” Journal of Electromagnetic Waves and Applications, Vol. 7, No. 10, pp. 1379</w:t>
      </w:r>
      <w:r w:rsidRPr="009C567D">
        <w:noBreakHyphen/>
        <w:t>1387, 1993.</w:t>
      </w:r>
    </w:p>
    <w:p w14:paraId="2AFE6331" w14:textId="77777777" w:rsidR="0031075C" w:rsidRPr="009C567D" w:rsidRDefault="0031075C" w:rsidP="00337947">
      <w:pPr>
        <w:pStyle w:val="Reftext"/>
        <w:jc w:val="both"/>
      </w:pPr>
      <w:r w:rsidRPr="009C567D">
        <w:t>[10]</w:t>
      </w:r>
      <w:r w:rsidRPr="009C567D">
        <w:tab/>
        <w:t>Karam, M. A., and A. K. Fung, “Vector forward scattering theorem,” Radio Science, 17(4), pp. 752</w:t>
      </w:r>
      <w:r w:rsidRPr="009C567D">
        <w:noBreakHyphen/>
        <w:t>756, 1982.</w:t>
      </w:r>
    </w:p>
    <w:p w14:paraId="7C30142E" w14:textId="77777777" w:rsidR="0031075C" w:rsidRPr="009C567D" w:rsidRDefault="0031075C" w:rsidP="00337947">
      <w:pPr>
        <w:pStyle w:val="Reftext"/>
        <w:jc w:val="both"/>
      </w:pPr>
      <w:r w:rsidRPr="009C567D">
        <w:t>[11]</w:t>
      </w:r>
      <w:r w:rsidRPr="009C567D">
        <w:tab/>
        <w:t>Karam, M. A., “Polarimetric optical theorem,” Journal of Optical Society of America A, vol. 15, no. 1, pp. 196</w:t>
      </w:r>
      <w:r w:rsidRPr="009C567D">
        <w:noBreakHyphen/>
        <w:t>201, 1998.</w:t>
      </w:r>
    </w:p>
    <w:p w14:paraId="5B83308E" w14:textId="77777777" w:rsidR="0031075C" w:rsidRPr="009C567D" w:rsidRDefault="0031075C" w:rsidP="00337947">
      <w:pPr>
        <w:pStyle w:val="Reftext"/>
        <w:jc w:val="both"/>
        <w:rPr>
          <w:szCs w:val="24"/>
        </w:rPr>
      </w:pPr>
      <w:r w:rsidRPr="009C567D">
        <w:rPr>
          <w:szCs w:val="24"/>
        </w:rPr>
        <w:t xml:space="preserve">[12] </w:t>
      </w:r>
      <w:r w:rsidRPr="009C567D">
        <w:rPr>
          <w:szCs w:val="24"/>
        </w:rPr>
        <w:tab/>
        <w:t>Luini, L., and C. Capsoni, “MultiEXCELL: A new rain field model for propagation applications,”</w:t>
      </w:r>
      <w:r w:rsidRPr="009C567D">
        <w:t xml:space="preserve"> IEEE Transaction on Antennas and Propagation, Vol. 59, No. 11, PP. 4286 – 4300, 2011.</w:t>
      </w:r>
      <w:r w:rsidRPr="009C567D">
        <w:rPr>
          <w:szCs w:val="24"/>
        </w:rPr>
        <w:t xml:space="preserve"> </w:t>
      </w:r>
    </w:p>
    <w:p w14:paraId="52EA9D90" w14:textId="77777777" w:rsidR="0031075C" w:rsidRPr="009C567D" w:rsidRDefault="0031075C" w:rsidP="00337947">
      <w:pPr>
        <w:pStyle w:val="Reftext"/>
        <w:jc w:val="both"/>
      </w:pPr>
      <w:r w:rsidRPr="009C567D">
        <w:t>[13]</w:t>
      </w:r>
      <w:r w:rsidRPr="009C567D">
        <w:tab/>
        <w:t>Mulangu, C. T., S. J. Malinga, and T. J. Afullo, “Prediction of radar reflectivity along radio link, PIERS Proceedings, Taipi, March 25</w:t>
      </w:r>
      <w:r w:rsidRPr="009C567D">
        <w:noBreakHyphen/>
        <w:t>28, 2013.</w:t>
      </w:r>
    </w:p>
    <w:p w14:paraId="0DAB7F52" w14:textId="77777777" w:rsidR="0031075C" w:rsidRPr="009C567D" w:rsidRDefault="0031075C" w:rsidP="00337947">
      <w:pPr>
        <w:pStyle w:val="Reftext"/>
        <w:jc w:val="both"/>
      </w:pPr>
      <w:r w:rsidRPr="009C567D">
        <w:t>[14]</w:t>
      </w:r>
      <w:r w:rsidRPr="009C567D">
        <w:tab/>
        <w:t>Owolawi, P. A., and T. Walingo, “Analysis of bi-static scattering due to hydrometeor on SHF and eHF links in a subtropical location,” Progress in Electromagnetic Research M, Vol. 42, pp. 95</w:t>
      </w:r>
      <w:r w:rsidRPr="009C567D">
        <w:noBreakHyphen/>
        <w:t>107, 2015.</w:t>
      </w:r>
    </w:p>
    <w:p w14:paraId="074036BF" w14:textId="6282EE84" w:rsidR="0031075C" w:rsidRPr="009C567D" w:rsidRDefault="0031075C" w:rsidP="00337947">
      <w:pPr>
        <w:pStyle w:val="Reftext"/>
        <w:jc w:val="both"/>
      </w:pPr>
      <w:r w:rsidRPr="009C567D">
        <w:t>[15]</w:t>
      </w:r>
      <w:r w:rsidRPr="009C567D">
        <w:tab/>
        <w:t>Tsang, L.; J. Pan, D. Liang, Z. Li, D. W. Cline, and Y. Tan, “Modeling active microwave remote sensing of snow using dense media radiative transfer (DMRT) theory with multiple – scattering effects,” IEEE Trans. Geoscience and Remote Sensing, Vol. 45, No.</w:t>
      </w:r>
      <w:r w:rsidR="00706795">
        <w:t> </w:t>
      </w:r>
      <w:r w:rsidRPr="009C567D">
        <w:t>4, pp. 990-1004, 2007.</w:t>
      </w:r>
    </w:p>
    <w:p w14:paraId="4580FB94" w14:textId="77777777" w:rsidR="0031075C" w:rsidRPr="009C567D" w:rsidRDefault="0031075C" w:rsidP="00337947">
      <w:pPr>
        <w:pStyle w:val="Reftext"/>
        <w:jc w:val="both"/>
      </w:pPr>
      <w:r w:rsidRPr="009C567D">
        <w:t>[16]</w:t>
      </w:r>
      <w:r w:rsidRPr="009C567D">
        <w:tab/>
        <w:t>Tsang, L., J. A. Kong, and K. H. Ding, Scattering of Electromagnetic Waves, Vol. I, Hoboken, NJ, Wiley, 2000.</w:t>
      </w:r>
    </w:p>
    <w:p w14:paraId="00402D78" w14:textId="77777777" w:rsidR="0031075C" w:rsidRPr="009C567D" w:rsidRDefault="0031075C" w:rsidP="00337947">
      <w:pPr>
        <w:pStyle w:val="Reftext"/>
        <w:jc w:val="both"/>
      </w:pPr>
      <w:r w:rsidRPr="009C567D">
        <w:t>[17]</w:t>
      </w:r>
      <w:r w:rsidRPr="009C567D">
        <w:tab/>
        <w:t>Uijlenboet, R., “Raindrop size distributions and radar reflectivity-rain rate relationships for radar hydrology,” Hydrology and Earth System Science, Vol. 5, No. 4, pp. 615</w:t>
      </w:r>
      <w:r w:rsidRPr="009C567D">
        <w:noBreakHyphen/>
        <w:t>627, 2001.</w:t>
      </w:r>
    </w:p>
    <w:p w14:paraId="391CF9C2" w14:textId="77777777" w:rsidR="0031075C" w:rsidRPr="009C567D" w:rsidRDefault="0031075C" w:rsidP="00337947">
      <w:pPr>
        <w:pStyle w:val="Reftext"/>
        <w:jc w:val="both"/>
        <w:rPr>
          <w:spacing w:val="-2"/>
        </w:rPr>
      </w:pPr>
      <w:r w:rsidRPr="009C567D">
        <w:rPr>
          <w:spacing w:val="-2"/>
        </w:rPr>
        <w:t>[18]</w:t>
      </w:r>
      <w:r w:rsidRPr="009C567D">
        <w:rPr>
          <w:spacing w:val="-2"/>
        </w:rPr>
        <w:tab/>
        <w:t>Ulbrich, C. W., “Natural variations in the analytical form of the raindrop size distribution,” Journal of Climate and Applied Meteorology, Vol. 22, pp. 1764</w:t>
      </w:r>
      <w:r w:rsidRPr="009C567D">
        <w:rPr>
          <w:spacing w:val="-2"/>
        </w:rPr>
        <w:noBreakHyphen/>
        <w:t>1775, 1983.</w:t>
      </w:r>
    </w:p>
    <w:p w14:paraId="27A664EA" w14:textId="77777777" w:rsidR="0031075C" w:rsidRPr="009C567D" w:rsidRDefault="0031075C" w:rsidP="00337947">
      <w:pPr>
        <w:pStyle w:val="Reftext"/>
        <w:jc w:val="both"/>
      </w:pPr>
      <w:r w:rsidRPr="009C567D">
        <w:t>[19]</w:t>
      </w:r>
      <w:r w:rsidRPr="009C567D">
        <w:tab/>
        <w:t>Veyrunes, O. (2000), “Influence des hydrométéores sur la propagation des ondes électromagnétiques dans la bande 30</w:t>
      </w:r>
      <w:r w:rsidRPr="009C567D">
        <w:noBreakHyphen/>
        <w:t>100 GHz: Etudes théoretiques et statistiques”, Ph.D Thesis, University of Toulon and Var, June 2000.</w:t>
      </w:r>
    </w:p>
    <w:p w14:paraId="357A3A47" w14:textId="77777777" w:rsidR="0031075C" w:rsidRPr="009C567D" w:rsidRDefault="0031075C" w:rsidP="00337947">
      <w:pPr>
        <w:pStyle w:val="Reftext"/>
        <w:jc w:val="both"/>
      </w:pPr>
      <w:r w:rsidRPr="009C567D">
        <w:t>[20]</w:t>
      </w:r>
      <w:r w:rsidRPr="009C567D">
        <w:tab/>
        <w:t>Van de Hulst, H. C., Light Scattering by Small Particles, Dover Publication, Inc., New York, 1981.</w:t>
      </w:r>
    </w:p>
    <w:p w14:paraId="2D1A8465" w14:textId="77777777" w:rsidR="0031075C" w:rsidRPr="009C567D" w:rsidRDefault="0031075C" w:rsidP="00337947">
      <w:pPr>
        <w:pStyle w:val="Reftext"/>
        <w:jc w:val="both"/>
      </w:pPr>
      <w:r w:rsidRPr="009C567D">
        <w:t>[21]</w:t>
      </w:r>
      <w:r w:rsidRPr="009C567D">
        <w:tab/>
        <w:t>Willis, P. T., “Functional fits to some observed drop size distributions and parameterization of rain,” Journal of the Atmospheric Science, Vol. 41, No. 9, pp. 1648</w:t>
      </w:r>
      <w:r w:rsidRPr="009C567D">
        <w:noBreakHyphen/>
        <w:t>1661, 1984.</w:t>
      </w:r>
    </w:p>
    <w:p w14:paraId="6D55DEEB" w14:textId="77777777" w:rsidR="0031075C" w:rsidRPr="009C567D" w:rsidRDefault="0031075C" w:rsidP="00337947">
      <w:pPr>
        <w:pStyle w:val="Reftext"/>
        <w:jc w:val="both"/>
        <w:rPr>
          <w:lang w:eastAsia="zh-CN"/>
        </w:rPr>
      </w:pPr>
      <w:r w:rsidRPr="009C567D">
        <w:t>[22]</w:t>
      </w:r>
      <w:r w:rsidRPr="009C567D">
        <w:tab/>
        <w:t>Yingbo, H., and T. P. Sarkar, “Matrix pencil method for estimating parameters of exponentially damped /undamped sinusoids in noise,” IEEE Trans. Acoustics, Speech, and Signal Processing, Vol. 38, No. 5, pp. 814</w:t>
      </w:r>
      <w:r w:rsidRPr="009C567D">
        <w:noBreakHyphen/>
        <w:t>824, 1990.</w:t>
      </w:r>
    </w:p>
    <w:p w14:paraId="1255E179" w14:textId="77777777" w:rsidR="0031075C" w:rsidRPr="009C567D" w:rsidRDefault="0031075C" w:rsidP="00CE1C20">
      <w:pPr>
        <w:tabs>
          <w:tab w:val="clear" w:pos="1134"/>
          <w:tab w:val="clear" w:pos="1871"/>
          <w:tab w:val="clear" w:pos="2268"/>
        </w:tabs>
        <w:overflowPunct/>
        <w:autoSpaceDE/>
        <w:autoSpaceDN/>
        <w:adjustRightInd/>
        <w:spacing w:before="0"/>
        <w:textAlignment w:val="auto"/>
        <w:rPr>
          <w:lang w:eastAsia="zh-CN"/>
        </w:rPr>
      </w:pPr>
      <w:r w:rsidRPr="009C567D">
        <w:rPr>
          <w:lang w:eastAsia="zh-CN"/>
        </w:rPr>
        <w:br w:type="page"/>
      </w:r>
    </w:p>
    <w:p w14:paraId="03B79B6E" w14:textId="77777777" w:rsidR="0031075C" w:rsidRPr="009C567D" w:rsidRDefault="0031075C" w:rsidP="00337947">
      <w:pPr>
        <w:pStyle w:val="AnnexNoTitle"/>
      </w:pPr>
      <w:bookmarkStart w:id="3938" w:name="_Toc137659218"/>
      <w:r w:rsidRPr="009C567D">
        <w:t>Annex A</w:t>
      </w:r>
      <w:r w:rsidRPr="009C567D">
        <w:br/>
      </w:r>
      <w:r w:rsidRPr="009C567D">
        <w:br/>
      </w:r>
      <w:bookmarkStart w:id="3939" w:name="_Toc519175647"/>
      <w:r w:rsidRPr="009C567D">
        <w:t>Raindrop scattered field representation</w:t>
      </w:r>
      <w:bookmarkEnd w:id="3938"/>
      <w:bookmarkEnd w:id="3939"/>
    </w:p>
    <w:p w14:paraId="35D26E7A" w14:textId="77777777" w:rsidR="0031075C" w:rsidRPr="009C567D" w:rsidRDefault="0031075C" w:rsidP="00337947">
      <w:pPr>
        <w:pStyle w:val="Normalaftertitle"/>
        <w:jc w:val="both"/>
      </w:pPr>
      <w:r w:rsidRPr="009C567D">
        <w:t xml:space="preserve">The far zone scattered field </w:t>
      </w:r>
      <m:oMath>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 xml:space="preserve"> </m:t>
        </m:r>
      </m:oMath>
      <w:r w:rsidRPr="009C567D">
        <w:t xml:space="preserve">in arbitrary direction </w:t>
      </w:r>
      <m:oMath>
        <m:acc>
          <m:accPr>
            <m:ctrlPr>
              <w:rPr>
                <w:rFonts w:ascii="Cambria Math" w:hAnsi="Cambria Math"/>
                <w:i/>
              </w:rPr>
            </m:ctrlPr>
          </m:accPr>
          <m:e>
            <m:r>
              <w:rPr>
                <w:rFonts w:ascii="Cambria Math" w:hAnsi="Cambria Math"/>
              </w:rPr>
              <m:t>s</m:t>
            </m:r>
          </m:e>
        </m:acc>
      </m:oMath>
      <w:r w:rsidRPr="009C567D">
        <w:t xml:space="preserve"> from a single raindrop illuminated by a plane wave propagating in an arbitrary direction </w:t>
      </w:r>
      <m:oMath>
        <m:acc>
          <m:accPr>
            <m:ctrlPr>
              <w:rPr>
                <w:rFonts w:ascii="Cambria Math" w:hAnsi="Cambria Math"/>
                <w:i/>
              </w:rPr>
            </m:ctrlPr>
          </m:accPr>
          <m:e>
            <m:r>
              <w:rPr>
                <w:rFonts w:ascii="Cambria Math" w:hAnsi="Cambria Math"/>
              </w:rPr>
              <m:t>i</m:t>
            </m:r>
          </m:e>
        </m:acc>
      </m:oMath>
      <w:r w:rsidRPr="009C567D">
        <w:t xml:space="preserve"> is:</w:t>
      </w:r>
    </w:p>
    <w:p w14:paraId="64E51BE7"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s</m:t>
            </m:r>
          </m:sub>
        </m:sSub>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as</m:t>
                </m:r>
              </m:sub>
            </m:sSub>
            <m:sSub>
              <m:sSubPr>
                <m:ctrlPr>
                  <w:rPr>
                    <w:rFonts w:ascii="Cambria Math" w:hAnsi="Cambria Math"/>
                  </w:rPr>
                </m:ctrlPr>
              </m:sSubPr>
              <m:e>
                <m:acc>
                  <m:accPr>
                    <m:ctrlPr>
                      <w:rPr>
                        <w:rFonts w:ascii="Cambria Math" w:hAnsi="Cambria Math"/>
                      </w:rPr>
                    </m:ctrlPr>
                  </m:accPr>
                  <m:e>
                    <m:r>
                      <w:rPr>
                        <w:rFonts w:ascii="Cambria Math" w:hAnsi="Cambria Math"/>
                      </w:rPr>
                      <m:t>a</m:t>
                    </m:r>
                  </m:e>
                </m:acc>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bs</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b</m:t>
                    </m:r>
                  </m:e>
                </m:acc>
              </m:e>
              <m:sub>
                <m:r>
                  <w:rPr>
                    <w:rFonts w:ascii="Cambria Math" w:hAnsi="Cambria Math"/>
                  </w:rPr>
                  <m:t>s</m:t>
                </m:r>
              </m:sub>
            </m:sSub>
          </m:e>
        </m:d>
        <m:f>
          <m:fPr>
            <m:ctrlPr>
              <w:rPr>
                <w:rFonts w:ascii="Cambria Math"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jkr</m:t>
                </m:r>
              </m:sup>
            </m:sSup>
          </m:num>
          <m:den>
            <m:r>
              <w:rPr>
                <w:rFonts w:ascii="Cambria Math" w:hAnsi="Cambria Math"/>
              </w:rPr>
              <m:t>r</m:t>
            </m:r>
          </m:den>
        </m:f>
      </m:oMath>
      <w:r w:rsidRPr="009C567D">
        <w:tab/>
        <w:t>(A-1)</w:t>
      </w:r>
    </w:p>
    <w:p w14:paraId="446C681A" w14:textId="77777777" w:rsidR="0031075C" w:rsidRPr="009C567D" w:rsidRDefault="0031075C" w:rsidP="00337947">
      <w:pPr>
        <w:jc w:val="both"/>
      </w:pPr>
      <w:r w:rsidRPr="009C567D">
        <w:t xml:space="preserve">In above, </w:t>
      </w:r>
      <m:oMath>
        <m:r>
          <w:rPr>
            <w:rFonts w:ascii="Cambria Math" w:hAnsi="Cambria Math"/>
          </w:rPr>
          <m:t>r</m:t>
        </m:r>
      </m:oMath>
      <w:r w:rsidRPr="009C567D">
        <w:t xml:space="preserve"> is the distance between the raindrop center and the observation point. In addition, </w:t>
      </w: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s</m:t>
            </m:r>
          </m:sub>
        </m:sSub>
      </m:oMath>
      <w:r w:rsidRPr="009C567D">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s</m:t>
            </m:r>
          </m:sub>
        </m:sSub>
      </m:oMath>
      <w:r w:rsidRPr="009C567D">
        <w:t xml:space="preserve"> are two orthonormal unit vectors and each is orthogonal to the scattered direction </w:t>
      </w:r>
      <m:oMath>
        <m:acc>
          <m:accPr>
            <m:ctrlPr>
              <w:rPr>
                <w:rFonts w:ascii="Cambria Math" w:hAnsi="Cambria Math"/>
                <w:i/>
              </w:rPr>
            </m:ctrlPr>
          </m:accPr>
          <m:e>
            <m:r>
              <w:rPr>
                <w:rFonts w:ascii="Cambria Math" w:hAnsi="Cambria Math"/>
              </w:rPr>
              <m:t>s</m:t>
            </m:r>
          </m:e>
        </m:acc>
      </m:oMath>
      <w:r w:rsidRPr="009C567D">
        <w:t xml:space="preserve"> as shown in Figure A-1. Furthermore, </w:t>
      </w:r>
      <m:oMath>
        <m:r>
          <w:rPr>
            <w:rFonts w:ascii="Cambria Math" w:hAnsi="Cambria Math"/>
          </w:rPr>
          <m:t>k</m:t>
        </m:r>
      </m:oMath>
      <w:r w:rsidRPr="009C567D">
        <w:t xml:space="preserve"> is the free space wavenumber (</w:t>
      </w:r>
      <m:oMath>
        <m:r>
          <w:rPr>
            <w:rFonts w:ascii="Cambria Math" w:hAnsi="Cambria Math"/>
          </w:rPr>
          <m:t>k=2π/λ</m:t>
        </m:r>
      </m:oMath>
      <w:r w:rsidRPr="009C567D">
        <w:rPr>
          <w:b/>
          <w:bCs/>
        </w:rPr>
        <w:t xml:space="preserve">, </w:t>
      </w:r>
      <w:r w:rsidRPr="009C567D">
        <w:rPr>
          <w:rFonts w:ascii="Cambria Math" w:hAnsi="Cambria Math"/>
          <w:bCs/>
        </w:rPr>
        <w:t>𝛌</w:t>
      </w:r>
      <w:r w:rsidRPr="009C567D">
        <w:rPr>
          <w:bCs/>
        </w:rPr>
        <w:t xml:space="preserve"> is the wavelength</w:t>
      </w:r>
      <w:r w:rsidRPr="009C567D">
        <w:t>).</w:t>
      </w:r>
      <w:r w:rsidRPr="009C567D">
        <w:rPr>
          <w:b/>
          <w:bCs/>
        </w:rPr>
        <w:t xml:space="preserve"> </w:t>
      </w:r>
      <w:r w:rsidRPr="009C567D">
        <w:rPr>
          <w:bCs/>
        </w:rPr>
        <w:t xml:space="preserve">One should keep in mind that there is a time factor of </w:t>
      </w:r>
      <m:oMath>
        <m:sSup>
          <m:sSupPr>
            <m:ctrlPr>
              <w:rPr>
                <w:rFonts w:ascii="Cambria Math" w:hAnsi="Cambria Math"/>
                <w:bCs/>
                <w:i/>
              </w:rPr>
            </m:ctrlPr>
          </m:sSupPr>
          <m:e>
            <m:r>
              <w:rPr>
                <w:rFonts w:ascii="Cambria Math" w:hAnsi="Cambria Math"/>
              </w:rPr>
              <m:t>e</m:t>
            </m:r>
          </m:e>
          <m:sup>
            <m:r>
              <w:rPr>
                <w:rFonts w:ascii="Cambria Math" w:hAnsi="Cambria Math"/>
              </w:rPr>
              <m:t>jωt</m:t>
            </m:r>
          </m:sup>
        </m:sSup>
      </m:oMath>
      <w:r w:rsidRPr="009C567D">
        <w:t xml:space="preserve"> (</w:t>
      </w:r>
      <m:oMath>
        <m:r>
          <w:rPr>
            <w:rFonts w:ascii="Cambria Math" w:hAnsi="Cambria Math"/>
          </w:rPr>
          <m:t xml:space="preserve">ω=2π f, </m:t>
        </m:r>
      </m:oMath>
      <w:r w:rsidRPr="009C567D">
        <w:t xml:space="preserve"> </w:t>
      </w:r>
      <m:oMath>
        <m:r>
          <w:rPr>
            <w:rFonts w:ascii="Cambria Math" w:hAnsi="Cambria Math"/>
          </w:rPr>
          <m:t>f</m:t>
        </m:r>
      </m:oMath>
      <w:r w:rsidRPr="009C567D">
        <w:t xml:space="preserve"> is frequency in Hz, and </w:t>
      </w:r>
      <m:oMath>
        <m:r>
          <w:rPr>
            <w:rFonts w:ascii="Cambria Math" w:hAnsi="Cambria Math"/>
          </w:rPr>
          <m:t>t</m:t>
        </m:r>
      </m:oMath>
      <w:r w:rsidRPr="009C567D">
        <w:t xml:space="preserve"> is time in second) is assumed and suppressed. </w:t>
      </w:r>
    </w:p>
    <w:p w14:paraId="0DE2789A" w14:textId="77777777" w:rsidR="0031075C" w:rsidRPr="009C567D" w:rsidRDefault="0031075C" w:rsidP="00337947">
      <w:pPr>
        <w:pStyle w:val="FigureNo"/>
      </w:pPr>
      <w:r w:rsidRPr="009C567D">
        <w:t>Figure A-1</w:t>
      </w:r>
    </w:p>
    <w:p w14:paraId="4439668A" w14:textId="77777777" w:rsidR="0031075C" w:rsidRPr="009C567D" w:rsidRDefault="0031075C" w:rsidP="00337947">
      <w:pPr>
        <w:pStyle w:val="Figuretitle"/>
      </w:pPr>
      <w:r w:rsidRPr="009C567D">
        <w:t>Polarization vectors of incident and scattered fields</w:t>
      </w:r>
    </w:p>
    <w:p w14:paraId="691F979E" w14:textId="77777777" w:rsidR="0031075C" w:rsidRPr="009C567D" w:rsidRDefault="0031075C" w:rsidP="00337947">
      <w:pPr>
        <w:pStyle w:val="Figure"/>
        <w:rPr>
          <w:noProof w:val="0"/>
        </w:rPr>
      </w:pPr>
      <w:r w:rsidRPr="009C567D">
        <w:rPr>
          <w:noProof w:val="0"/>
        </w:rPr>
        <mc:AlternateContent>
          <mc:Choice Requires="wpg">
            <w:drawing>
              <wp:inline distT="0" distB="0" distL="0" distR="0" wp14:anchorId="21DB1BE4" wp14:editId="6DC9B911">
                <wp:extent cx="3645510" cy="1566528"/>
                <wp:effectExtent l="0" t="0" r="0" b="0"/>
                <wp:docPr id="3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5510" cy="1566528"/>
                          <a:chOff x="0" y="0"/>
                          <a:chExt cx="36456" cy="15669"/>
                        </a:xfrm>
                      </wpg:grpSpPr>
                      <wpg:grpSp>
                        <wpg:cNvPr id="39" name="Group 6883"/>
                        <wpg:cNvGrpSpPr>
                          <a:grpSpLocks/>
                        </wpg:cNvGrpSpPr>
                        <wpg:grpSpPr bwMode="auto">
                          <a:xfrm>
                            <a:off x="2994" y="0"/>
                            <a:ext cx="31623" cy="12230"/>
                            <a:chOff x="2994" y="0"/>
                            <a:chExt cx="31623" cy="12230"/>
                          </a:xfrm>
                        </wpg:grpSpPr>
                        <wps:wsp>
                          <wps:cNvPr id="40" name="Oval 6884"/>
                          <wps:cNvSpPr>
                            <a:spLocks noChangeArrowheads="1"/>
                          </wps:cNvSpPr>
                          <wps:spPr bwMode="auto">
                            <a:xfrm>
                              <a:off x="15567" y="0"/>
                              <a:ext cx="7620" cy="7556"/>
                            </a:xfrm>
                            <a:prstGeom prst="ellipse">
                              <a:avLst/>
                            </a:prstGeom>
                            <a:gradFill rotWithShape="0">
                              <a:gsLst>
                                <a:gs pos="0">
                                  <a:srgbClr val="9AB5E4"/>
                                </a:gs>
                                <a:gs pos="50000">
                                  <a:srgbClr val="C2D1ED"/>
                                </a:gs>
                                <a:gs pos="100000">
                                  <a:srgbClr val="E1E8F5"/>
                                </a:gs>
                              </a:gsLst>
                              <a:lin ang="5400000"/>
                            </a:gradFill>
                            <a:ln w="25400">
                              <a:solidFill>
                                <a:srgbClr val="385D8A"/>
                              </a:solidFill>
                              <a:round/>
                              <a:headEnd/>
                              <a:tailEnd/>
                            </a:ln>
                          </wps:spPr>
                          <wps:bodyPr rot="0" vert="horz" wrap="square" lIns="91440" tIns="45720" rIns="91440" bIns="45720" anchor="ctr" anchorCtr="0" upright="1">
                            <a:noAutofit/>
                          </wps:bodyPr>
                        </wps:wsp>
                        <wps:wsp>
                          <wps:cNvPr id="41" name="Straight Arrow Connector 6885"/>
                          <wps:cNvCnPr>
                            <a:cxnSpLocks noChangeShapeType="1"/>
                          </wps:cNvCnPr>
                          <wps:spPr bwMode="auto">
                            <a:xfrm>
                              <a:off x="18996" y="4038"/>
                              <a:ext cx="15621" cy="7303"/>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2" name="Straight Arrow Connector 6886"/>
                          <wps:cNvCnPr>
                            <a:cxnSpLocks noChangeShapeType="1"/>
                          </wps:cNvCnPr>
                          <wps:spPr bwMode="auto">
                            <a:xfrm flipV="1">
                              <a:off x="2994" y="4038"/>
                              <a:ext cx="16002" cy="8192"/>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3" name="Straight Arrow Connector 6887"/>
                          <wps:cNvCnPr>
                            <a:cxnSpLocks noChangeShapeType="1"/>
                          </wps:cNvCnPr>
                          <wps:spPr bwMode="auto">
                            <a:xfrm flipH="1" flipV="1">
                              <a:off x="3603" y="9906"/>
                              <a:ext cx="2159" cy="889"/>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4" name="Straight Arrow Connector 6888"/>
                          <wps:cNvCnPr>
                            <a:cxnSpLocks noChangeShapeType="1"/>
                          </wps:cNvCnPr>
                          <wps:spPr bwMode="auto">
                            <a:xfrm flipV="1">
                              <a:off x="5813" y="8534"/>
                              <a:ext cx="0" cy="2286"/>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5" name="Straight Arrow Connector 6889"/>
                          <wps:cNvCnPr>
                            <a:cxnSpLocks noChangeShapeType="1"/>
                          </wps:cNvCnPr>
                          <wps:spPr bwMode="auto">
                            <a:xfrm flipV="1">
                              <a:off x="29740" y="7543"/>
                              <a:ext cx="2349" cy="1651"/>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6" name="Straight Arrow Connector 6890"/>
                          <wps:cNvCnPr>
                            <a:cxnSpLocks noChangeShapeType="1"/>
                          </wps:cNvCnPr>
                          <wps:spPr bwMode="auto">
                            <a:xfrm flipV="1">
                              <a:off x="29740" y="6172"/>
                              <a:ext cx="0" cy="2984"/>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g:grpSp>
                      <wps:wsp>
                        <wps:cNvPr id="47" name="Rectangle 6891"/>
                        <wps:cNvSpPr>
                          <a:spLocks noChangeArrowheads="1"/>
                        </wps:cNvSpPr>
                        <wps:spPr bwMode="auto">
                          <a:xfrm>
                            <a:off x="3854" y="5049"/>
                            <a:ext cx="3086" cy="5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0BEA6"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w:rPr>
                                              <w:rFonts w:ascii="Cambria Math" w:hAnsi="Cambria Math"/>
                                            </w:rPr>
                                            <m:t>b</m:t>
                                          </m:r>
                                        </m:e>
                                      </m:acc>
                                    </m:e>
                                    <m:sub>
                                      <m:r>
                                        <w:rPr>
                                          <w:rFonts w:ascii="Cambria Math" w:hAnsi="Cambria Math"/>
                                        </w:rPr>
                                        <m:t>i</m:t>
                                      </m:r>
                                    </m:sub>
                                  </m:sSub>
                                </m:oMath>
                              </m:oMathPara>
                            </w:p>
                          </w:txbxContent>
                        </wps:txbx>
                        <wps:bodyPr rot="0" vert="horz" wrap="none" lIns="91440" tIns="45720" rIns="91440" bIns="45720" anchor="t" anchorCtr="0" upright="1">
                          <a:spAutoFit/>
                        </wps:bodyPr>
                      </wps:wsp>
                      <wps:wsp>
                        <wps:cNvPr id="48" name="Rectangle 6892"/>
                        <wps:cNvSpPr>
                          <a:spLocks noChangeArrowheads="1"/>
                        </wps:cNvSpPr>
                        <wps:spPr bwMode="auto">
                          <a:xfrm>
                            <a:off x="0" y="6656"/>
                            <a:ext cx="3162" cy="4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C571C"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w:rPr>
                                              <w:rFonts w:ascii="Cambria Math" w:hAnsi="Cambria Math"/>
                                            </w:rPr>
                                            <m:t>a</m:t>
                                          </m:r>
                                        </m:e>
                                      </m:acc>
                                    </m:e>
                                    <m:sub>
                                      <m:r>
                                        <w:rPr>
                                          <w:rFonts w:ascii="Cambria Math" w:hAnsi="Cambria Math"/>
                                        </w:rPr>
                                        <m:t>i</m:t>
                                      </m:r>
                                    </m:sub>
                                  </m:sSub>
                                </m:oMath>
                              </m:oMathPara>
                            </w:p>
                          </w:txbxContent>
                        </wps:txbx>
                        <wps:bodyPr rot="0" vert="horz" wrap="none" lIns="91440" tIns="45720" rIns="91440" bIns="45720" anchor="t" anchorCtr="0" upright="1">
                          <a:spAutoFit/>
                        </wps:bodyPr>
                      </wps:wsp>
                      <wps:wsp>
                        <wps:cNvPr id="49" name="Rectangle 6893"/>
                        <wps:cNvSpPr>
                          <a:spLocks noChangeArrowheads="1"/>
                        </wps:cNvSpPr>
                        <wps:spPr bwMode="auto">
                          <a:xfrm>
                            <a:off x="514" y="10683"/>
                            <a:ext cx="2324" cy="4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7EB92" w14:textId="77777777" w:rsidR="009B213F" w:rsidRPr="006F5A49" w:rsidRDefault="009B213F" w:rsidP="00CE1C20">
                              <w:pPr>
                                <w:pStyle w:val="Figure"/>
                              </w:pPr>
                              <m:oMathPara>
                                <m:oMathParaPr>
                                  <m:jc m:val="centerGroup"/>
                                </m:oMathParaPr>
                                <m:oMath>
                                  <m:acc>
                                    <m:accPr>
                                      <m:ctrlPr>
                                        <w:rPr>
                                          <w:rFonts w:ascii="Cambria Math" w:hAnsi="Cambria Math"/>
                                          <w:iCs/>
                                        </w:rPr>
                                      </m:ctrlPr>
                                    </m:accPr>
                                    <m:e>
                                      <m:r>
                                        <w:rPr>
                                          <w:rFonts w:ascii="Cambria Math" w:hAnsi="Cambria Math"/>
                                        </w:rPr>
                                        <m:t>i</m:t>
                                      </m:r>
                                    </m:e>
                                  </m:acc>
                                </m:oMath>
                              </m:oMathPara>
                            </w:p>
                          </w:txbxContent>
                        </wps:txbx>
                        <wps:bodyPr rot="0" vert="horz" wrap="none" lIns="91440" tIns="45720" rIns="91440" bIns="45720" anchor="t" anchorCtr="0" upright="1">
                          <a:spAutoFit/>
                        </wps:bodyPr>
                      </wps:wsp>
                      <wps:wsp>
                        <wps:cNvPr id="50" name="Rectangle 6894"/>
                        <wps:cNvSpPr>
                          <a:spLocks noChangeArrowheads="1"/>
                        </wps:cNvSpPr>
                        <wps:spPr bwMode="auto">
                          <a:xfrm>
                            <a:off x="33891" y="9999"/>
                            <a:ext cx="2565" cy="4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A7B11" w14:textId="77777777" w:rsidR="009B213F" w:rsidRPr="006F5A49" w:rsidRDefault="009B213F" w:rsidP="00CE1C20">
                              <w:pPr>
                                <w:pStyle w:val="Figure"/>
                              </w:pPr>
                              <m:oMathPara>
                                <m:oMathParaPr>
                                  <m:jc m:val="centerGroup"/>
                                </m:oMathParaPr>
                                <m:oMath>
                                  <m:acc>
                                    <m:accPr>
                                      <m:ctrlPr>
                                        <w:rPr>
                                          <w:rFonts w:ascii="Cambria Math" w:hAnsi="Cambria Math"/>
                                          <w:iCs/>
                                        </w:rPr>
                                      </m:ctrlPr>
                                    </m:accPr>
                                    <m:e>
                                      <m:r>
                                        <w:rPr>
                                          <w:rFonts w:ascii="Cambria Math" w:hAnsi="Cambria Math"/>
                                        </w:rPr>
                                        <m:t>s</m:t>
                                      </m:r>
                                    </m:e>
                                  </m:acc>
                                </m:oMath>
                              </m:oMathPara>
                            </w:p>
                          </w:txbxContent>
                        </wps:txbx>
                        <wps:bodyPr rot="0" vert="horz" wrap="none" lIns="91440" tIns="45720" rIns="91440" bIns="45720" anchor="t" anchorCtr="0" upright="1">
                          <a:spAutoFit/>
                        </wps:bodyPr>
                      </wps:wsp>
                      <wps:wsp>
                        <wps:cNvPr id="51" name="Rectangle 6895"/>
                        <wps:cNvSpPr>
                          <a:spLocks noChangeArrowheads="1"/>
                        </wps:cNvSpPr>
                        <wps:spPr bwMode="auto">
                          <a:xfrm>
                            <a:off x="31143" y="4748"/>
                            <a:ext cx="3289" cy="4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295E7"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w:rPr>
                                              <w:rFonts w:ascii="Cambria Math" w:hAnsi="Cambria Math"/>
                                            </w:rPr>
                                            <m:t>a</m:t>
                                          </m:r>
                                        </m:e>
                                      </m:acc>
                                    </m:e>
                                    <m:sub>
                                      <m:r>
                                        <w:rPr>
                                          <w:rFonts w:ascii="Cambria Math" w:hAnsi="Cambria Math"/>
                                        </w:rPr>
                                        <m:t>s</m:t>
                                      </m:r>
                                    </m:sub>
                                  </m:sSub>
                                </m:oMath>
                              </m:oMathPara>
                            </w:p>
                          </w:txbxContent>
                        </wps:txbx>
                        <wps:bodyPr rot="0" vert="horz" wrap="none" lIns="91440" tIns="45720" rIns="91440" bIns="45720" anchor="t" anchorCtr="0" upright="1">
                          <a:spAutoFit/>
                        </wps:bodyPr>
                      </wps:wsp>
                      <wps:wsp>
                        <wps:cNvPr id="52" name="Rectangle 6896"/>
                        <wps:cNvSpPr>
                          <a:spLocks noChangeArrowheads="1"/>
                        </wps:cNvSpPr>
                        <wps:spPr bwMode="auto">
                          <a:xfrm>
                            <a:off x="28145" y="2901"/>
                            <a:ext cx="3721" cy="5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B932F"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w:rPr>
                                              <w:rFonts w:ascii="Cambria Math" w:hAnsi="Cambria Math"/>
                                            </w:rPr>
                                            <m:t>b</m:t>
                                          </m:r>
                                        </m:e>
                                      </m:acc>
                                    </m:e>
                                    <m:sub>
                                      <m:r>
                                        <w:rPr>
                                          <w:rFonts w:ascii="Cambria Math" w:hAnsi="Cambria Math"/>
                                        </w:rPr>
                                        <m:t>s</m:t>
                                      </m:r>
                                    </m:sub>
                                  </m:sSub>
                                </m:oMath>
                              </m:oMathPara>
                            </w:p>
                          </w:txbxContent>
                        </wps:txbx>
                        <wps:bodyPr rot="0" vert="horz" wrap="square" lIns="91440" tIns="45720" rIns="91440" bIns="45720" anchor="t" anchorCtr="0" upright="1">
                          <a:spAutoFit/>
                        </wps:bodyPr>
                      </wps:wsp>
                    </wpg:wgp>
                  </a:graphicData>
                </a:graphic>
              </wp:inline>
            </w:drawing>
          </mc:Choice>
          <mc:Fallback>
            <w:pict>
              <v:group w14:anchorId="21DB1BE4" id="Group 54" o:spid="_x0000_s1038" style="width:287.05pt;height:123.35pt;mso-position-horizontal-relative:char;mso-position-vertical-relative:line" coordsize="3645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">
                <v:group id="Group 6883" o:spid="_x0000_s1039" style="position:absolute;left:2994;width:31623;height:12230" coordorigin="2994" coordsize="31623,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6884" o:spid="_x0000_s1040" style="position:absolute;left:15567;width:7620;height:7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" fillcolor="#9ab5e4" strokecolor="#385d8a" strokeweight="2pt">
                    <v:fill color2="#e1e8f5" colors="0 #9ab5e4;.5 #c2d1ed;1 #e1e8f5" focus="100%" type="gradient">
                      <o:fill v:ext="view" type="gradientUnscaled"/>
                    </v:fill>
                  </v:oval>
                  <v:shapetype id="_x0000_t32" coordsize="21600,21600" o:spt="32" o:oned="t" path="m,l21600,21600e" filled="f">
                    <v:path arrowok="t" fillok="f" o:connecttype="none"/>
                    <o:lock v:ext="edit" shapetype="t"/>
                  </v:shapetype>
                  <v:shape id="Straight Arrow Connector 6885" o:spid="_x0000_s1041" type="#_x0000_t32" style="position:absolute;left:18996;top:4038;width:15621;height:7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" strokecolor="#4a7ebb">
                    <v:stroke endarrow="open"/>
                  </v:shape>
                  <v:shape id="Straight Arrow Connector 6886" o:spid="_x0000_s1042" type="#_x0000_t32" style="position:absolute;left:2994;top:4038;width:16002;height:81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" strokecolor="#4a7ebb">
                    <v:stroke endarrow="open"/>
                  </v:shape>
                  <v:shape id="Straight Arrow Connector 6887" o:spid="_x0000_s1043" type="#_x0000_t32" style="position:absolute;left:3603;top:9906;width:2159;height:8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" strokecolor="#4a7ebb">
                    <v:stroke endarrow="open"/>
                  </v:shape>
                  <v:shape id="Straight Arrow Connector 6888" o:spid="_x0000_s1044" type="#_x0000_t32" style="position:absolute;left:5813;top:8534;width:0;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" strokecolor="#4a7ebb">
                    <v:stroke endarrow="open"/>
                  </v:shape>
                  <v:shape id="Straight Arrow Connector 6889" o:spid="_x0000_s1045" type="#_x0000_t32" style="position:absolute;left:29740;top:7543;width:2349;height:16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" strokecolor="#4a7ebb">
                    <v:stroke endarrow="open"/>
                  </v:shape>
                  <v:shape id="Straight Arrow Connector 6890" o:spid="_x0000_s1046" type="#_x0000_t32" style="position:absolute;left:29740;top:6172;width:0;height:29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" strokecolor="#4a7ebb">
                    <v:stroke endarrow="open"/>
                  </v:shape>
                </v:group>
                <v:rect id="Rectangle 6891" o:spid="_x0000_s1047" style="position:absolute;left:3854;top:5049;width:3086;height:5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" filled="f" stroked="f">
                  <v:textbox style="mso-fit-shape-to-text:t">
                    <w:txbxContent>
                      <w:p w14:paraId="3890BEA6"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w:rPr>
                                        <w:rFonts w:ascii="Cambria Math" w:hAnsi="Cambria Math"/>
                                      </w:rPr>
                                      <m:t>b</m:t>
                                    </m:r>
                                  </m:e>
                                </m:acc>
                              </m:e>
                              <m:sub>
                                <m:r>
                                  <w:rPr>
                                    <w:rFonts w:ascii="Cambria Math" w:hAnsi="Cambria Math"/>
                                  </w:rPr>
                                  <m:t>i</m:t>
                                </m:r>
                              </m:sub>
                            </m:sSub>
                          </m:oMath>
                        </m:oMathPara>
                      </w:p>
                    </w:txbxContent>
                  </v:textbox>
                </v:rect>
                <v:rect id="Rectangle 6892" o:spid="_x0000_s1048" style="position:absolute;top:6656;width:3162;height:4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" filled="f" stroked="f">
                  <v:textbox style="mso-fit-shape-to-text:t">
                    <w:txbxContent>
                      <w:p w14:paraId="170C571C"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w:rPr>
                                        <w:rFonts w:ascii="Cambria Math" w:hAnsi="Cambria Math"/>
                                      </w:rPr>
                                      <m:t>a</m:t>
                                    </m:r>
                                  </m:e>
                                </m:acc>
                              </m:e>
                              <m:sub>
                                <m:r>
                                  <w:rPr>
                                    <w:rFonts w:ascii="Cambria Math" w:hAnsi="Cambria Math"/>
                                  </w:rPr>
                                  <m:t>i</m:t>
                                </m:r>
                              </m:sub>
                            </m:sSub>
                          </m:oMath>
                        </m:oMathPara>
                      </w:p>
                    </w:txbxContent>
                  </v:textbox>
                </v:rect>
                <v:rect id="Rectangle 6893" o:spid="_x0000_s1049" style="position:absolute;left:514;top:10683;width:2324;height:4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" filled="f" stroked="f">
                  <v:textbox style="mso-fit-shape-to-text:t">
                    <w:txbxContent>
                      <w:p w14:paraId="1387EB92" w14:textId="77777777" w:rsidR="009B213F" w:rsidRPr="006F5A49" w:rsidRDefault="009B213F" w:rsidP="00CE1C20">
                        <w:pPr>
                          <w:pStyle w:val="Figure"/>
                        </w:pPr>
                        <m:oMathPara>
                          <m:oMathParaPr>
                            <m:jc m:val="centerGroup"/>
                          </m:oMathParaPr>
                          <m:oMath>
                            <m:acc>
                              <m:accPr>
                                <m:ctrlPr>
                                  <w:rPr>
                                    <w:rFonts w:ascii="Cambria Math" w:hAnsi="Cambria Math"/>
                                    <w:iCs/>
                                  </w:rPr>
                                </m:ctrlPr>
                              </m:accPr>
                              <m:e>
                                <m:r>
                                  <w:rPr>
                                    <w:rFonts w:ascii="Cambria Math" w:hAnsi="Cambria Math"/>
                                  </w:rPr>
                                  <m:t>i</m:t>
                                </m:r>
                              </m:e>
                            </m:acc>
                          </m:oMath>
                        </m:oMathPara>
                      </w:p>
                    </w:txbxContent>
                  </v:textbox>
                </v:rect>
                <v:rect id="Rectangle 6894" o:spid="_x0000_s1050" style="position:absolute;left:33891;top:9999;width:2565;height:4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" filled="f" stroked="f">
                  <v:textbox style="mso-fit-shape-to-text:t">
                    <w:txbxContent>
                      <w:p w14:paraId="1C5A7B11" w14:textId="77777777" w:rsidR="009B213F" w:rsidRPr="006F5A49" w:rsidRDefault="009B213F" w:rsidP="00CE1C20">
                        <w:pPr>
                          <w:pStyle w:val="Figure"/>
                        </w:pPr>
                        <m:oMathPara>
                          <m:oMathParaPr>
                            <m:jc m:val="centerGroup"/>
                          </m:oMathParaPr>
                          <m:oMath>
                            <m:acc>
                              <m:accPr>
                                <m:ctrlPr>
                                  <w:rPr>
                                    <w:rFonts w:ascii="Cambria Math" w:hAnsi="Cambria Math"/>
                                    <w:iCs/>
                                  </w:rPr>
                                </m:ctrlPr>
                              </m:accPr>
                              <m:e>
                                <m:r>
                                  <w:rPr>
                                    <w:rFonts w:ascii="Cambria Math" w:hAnsi="Cambria Math"/>
                                  </w:rPr>
                                  <m:t>s</m:t>
                                </m:r>
                              </m:e>
                            </m:acc>
                          </m:oMath>
                        </m:oMathPara>
                      </w:p>
                    </w:txbxContent>
                  </v:textbox>
                </v:rect>
                <v:rect id="Rectangle 6895" o:spid="_x0000_s1051" style="position:absolute;left:31143;top:4748;width:3289;height:4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" filled="f" stroked="f">
                  <v:textbox style="mso-fit-shape-to-text:t">
                    <w:txbxContent>
                      <w:p w14:paraId="0A0295E7"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w:rPr>
                                        <w:rFonts w:ascii="Cambria Math" w:hAnsi="Cambria Math"/>
                                      </w:rPr>
                                      <m:t>a</m:t>
                                    </m:r>
                                  </m:e>
                                </m:acc>
                              </m:e>
                              <m:sub>
                                <m:r>
                                  <w:rPr>
                                    <w:rFonts w:ascii="Cambria Math" w:hAnsi="Cambria Math"/>
                                  </w:rPr>
                                  <m:t>s</m:t>
                                </m:r>
                              </m:sub>
                            </m:sSub>
                          </m:oMath>
                        </m:oMathPara>
                      </w:p>
                    </w:txbxContent>
                  </v:textbox>
                </v:rect>
                <v:rect id="Rectangle 6896" o:spid="_x0000_s1052" style="position:absolute;left:28145;top:2901;width:3721;height: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" filled="f" stroked="f">
                  <v:textbox style="mso-fit-shape-to-text:t">
                    <w:txbxContent>
                      <w:p w14:paraId="6E8B932F"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w:rPr>
                                        <w:rFonts w:ascii="Cambria Math" w:hAnsi="Cambria Math"/>
                                      </w:rPr>
                                      <m:t>b</m:t>
                                    </m:r>
                                  </m:e>
                                </m:acc>
                              </m:e>
                              <m:sub>
                                <m:r>
                                  <w:rPr>
                                    <w:rFonts w:ascii="Cambria Math" w:hAnsi="Cambria Math"/>
                                  </w:rPr>
                                  <m:t>s</m:t>
                                </m:r>
                              </m:sub>
                            </m:sSub>
                          </m:oMath>
                        </m:oMathPara>
                      </w:p>
                    </w:txbxContent>
                  </v:textbox>
                </v:rect>
                <w10:anchorlock/>
              </v:group>
            </w:pict>
          </mc:Fallback>
        </mc:AlternateContent>
      </w:r>
    </w:p>
    <w:p w14:paraId="7C088048" w14:textId="77777777" w:rsidR="0031075C" w:rsidRPr="009C567D" w:rsidRDefault="00CE1C20" w:rsidP="00337947">
      <w:pPr>
        <w:jc w:val="both"/>
      </w:pPr>
      <m:oMath>
        <m:sSub>
          <m:sSubPr>
            <m:ctrlPr>
              <w:rPr>
                <w:rFonts w:ascii="Cambria Math" w:hAnsi="Cambria Math"/>
                <w:i/>
              </w:rPr>
            </m:ctrlPr>
          </m:sSubPr>
          <m:e>
            <m:r>
              <w:rPr>
                <w:rFonts w:ascii="Cambria Math" w:hAnsi="Cambria Math"/>
              </w:rPr>
              <m:t>E</m:t>
            </m:r>
          </m:e>
          <m:sub>
            <m:r>
              <w:rPr>
                <w:rFonts w:ascii="Cambria Math" w:hAnsi="Cambria Math"/>
              </w:rPr>
              <m:t>as</m:t>
            </m:r>
          </m:sub>
        </m:sSub>
      </m:oMath>
      <w:r w:rsidR="0031075C" w:rsidRPr="009C567D">
        <w:t xml:space="preserve"> and </w:t>
      </w:r>
      <m:oMath>
        <m:sSub>
          <m:sSubPr>
            <m:ctrlPr>
              <w:rPr>
                <w:rFonts w:ascii="Cambria Math" w:hAnsi="Cambria Math"/>
                <w:i/>
              </w:rPr>
            </m:ctrlPr>
          </m:sSubPr>
          <m:e>
            <m:r>
              <w:rPr>
                <w:rFonts w:ascii="Cambria Math" w:hAnsi="Cambria Math"/>
              </w:rPr>
              <m:t>E</m:t>
            </m:r>
          </m:e>
          <m:sub>
            <m:r>
              <w:rPr>
                <w:rFonts w:ascii="Cambria Math" w:hAnsi="Cambria Math"/>
              </w:rPr>
              <m:t>bs</m:t>
            </m:r>
          </m:sub>
        </m:sSub>
      </m:oMath>
      <w:r w:rsidR="0031075C" w:rsidRPr="009C567D">
        <w:t xml:space="preserve"> in (A-1), are the scattered field components which are related to the vertical </w:t>
      </w:r>
      <m:oMath>
        <m:sSub>
          <m:sSubPr>
            <m:ctrlPr>
              <w:rPr>
                <w:rFonts w:ascii="Cambria Math" w:hAnsi="Cambria Math"/>
                <w:i/>
              </w:rPr>
            </m:ctrlPr>
          </m:sSubPr>
          <m:e>
            <m:r>
              <w:rPr>
                <w:rFonts w:ascii="Cambria Math" w:hAnsi="Cambria Math"/>
              </w:rPr>
              <m:t>E</m:t>
            </m:r>
          </m:e>
          <m:sub>
            <m:r>
              <w:rPr>
                <w:rFonts w:ascii="Cambria Math" w:hAnsi="Cambria Math"/>
              </w:rPr>
              <m:t>ai</m:t>
            </m:r>
          </m:sub>
        </m:sSub>
      </m:oMath>
      <w:r w:rsidR="0031075C" w:rsidRPr="009C567D">
        <w:t xml:space="preserve"> and horizontal </w:t>
      </w:r>
      <m:oMath>
        <m:sSub>
          <m:sSubPr>
            <m:ctrlPr>
              <w:rPr>
                <w:rFonts w:ascii="Cambria Math" w:hAnsi="Cambria Math"/>
                <w:i/>
              </w:rPr>
            </m:ctrlPr>
          </m:sSubPr>
          <m:e>
            <m:r>
              <w:rPr>
                <w:rFonts w:ascii="Cambria Math" w:hAnsi="Cambria Math"/>
              </w:rPr>
              <m:t>E</m:t>
            </m:r>
          </m:e>
          <m:sub>
            <m:r>
              <w:rPr>
                <w:rFonts w:ascii="Cambria Math" w:hAnsi="Cambria Math"/>
              </w:rPr>
              <m:t>bi</m:t>
            </m:r>
          </m:sub>
        </m:sSub>
      </m:oMath>
      <w:r w:rsidR="0031075C" w:rsidRPr="009C567D">
        <w:t xml:space="preserve"> components of the incident field through the scattering amplitude matrix elements </w:t>
      </w:r>
      <m:oMath>
        <m:sSub>
          <m:sSubPr>
            <m:ctrlPr>
              <w:rPr>
                <w:rFonts w:ascii="Cambria Math" w:hAnsi="Cambria Math"/>
                <w:i/>
              </w:rPr>
            </m:ctrlPr>
          </m:sSubPr>
          <m:e>
            <m:r>
              <w:rPr>
                <w:rFonts w:ascii="Cambria Math" w:hAnsi="Cambria Math"/>
              </w:rPr>
              <m:t>f</m:t>
            </m:r>
          </m:e>
          <m:sub>
            <m:r>
              <w:rPr>
                <w:rFonts w:ascii="Cambria Math" w:hAnsi="Cambria Math"/>
              </w:rPr>
              <m:t>ab</m:t>
            </m:r>
          </m:sub>
        </m:sSub>
        <m:d>
          <m:dPr>
            <m:ctrlPr>
              <w:rPr>
                <w:rFonts w:ascii="Cambria Math" w:hAnsi="Cambria Math"/>
                <w:i/>
              </w:rPr>
            </m:ctrlPr>
          </m:dPr>
          <m:e>
            <m:acc>
              <m:accPr>
                <m:ctrlPr>
                  <w:rPr>
                    <w:rFonts w:ascii="Cambria Math" w:hAnsi="Cambria Math"/>
                    <w:i/>
                  </w:rPr>
                </m:ctrlPr>
              </m:accPr>
              <m:e>
                <m:r>
                  <w:rPr>
                    <w:rFonts w:ascii="Cambria Math" w:hAnsi="Cambria Math"/>
                  </w:rPr>
                  <m:t>s</m:t>
                </m:r>
              </m:e>
            </m:acc>
            <m:r>
              <w:rPr>
                <w:rFonts w:ascii="Cambria Math" w:hAnsi="Cambria Math"/>
              </w:rPr>
              <m:t>,</m:t>
            </m:r>
            <m:acc>
              <m:accPr>
                <m:ctrlPr>
                  <w:rPr>
                    <w:rFonts w:ascii="Cambria Math" w:hAnsi="Cambria Math"/>
                    <w:i/>
                  </w:rPr>
                </m:ctrlPr>
              </m:accPr>
              <m:e>
                <m:r>
                  <w:rPr>
                    <w:rFonts w:ascii="Cambria Math" w:hAnsi="Cambria Math"/>
                  </w:rPr>
                  <m:t>i</m:t>
                </m:r>
              </m:e>
            </m:acc>
            <m:r>
              <w:rPr>
                <w:rFonts w:ascii="Cambria Math" w:hAnsi="Cambria Math"/>
              </w:rPr>
              <m:t xml:space="preserve"> </m:t>
            </m:r>
          </m:e>
        </m:d>
      </m:oMath>
      <w:r w:rsidR="0031075C" w:rsidRPr="009C567D">
        <w:t>‘s.</w:t>
      </w:r>
    </w:p>
    <w:p w14:paraId="6D2E3BF8" w14:textId="77777777" w:rsidR="0031075C" w:rsidRPr="009C567D" w:rsidRDefault="0031075C" w:rsidP="00CE1C20">
      <w:pPr>
        <w:pStyle w:val="Equation"/>
      </w:pPr>
      <w:r w:rsidRPr="009C567D">
        <w:tab/>
      </w:r>
      <w:r w:rsidRPr="009C567D">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E</m:t>
                      </m:r>
                    </m:e>
                    <m:sub>
                      <m:r>
                        <w:rPr>
                          <w:rFonts w:ascii="Cambria Math" w:hAnsi="Cambria Math"/>
                        </w:rPr>
                        <m:t>as</m:t>
                      </m:r>
                    </m:sub>
                  </m:sSub>
                </m:e>
              </m:mr>
              <m:mr>
                <m:e>
                  <m:sSub>
                    <m:sSubPr>
                      <m:ctrlPr>
                        <w:rPr>
                          <w:rFonts w:ascii="Cambria Math" w:hAnsi="Cambria Math"/>
                        </w:rPr>
                      </m:ctrlPr>
                    </m:sSubPr>
                    <m:e>
                      <m:r>
                        <w:rPr>
                          <w:rFonts w:ascii="Cambria Math" w:hAnsi="Cambria Math"/>
                        </w:rPr>
                        <m:t>E</m:t>
                      </m:r>
                    </m:e>
                    <m:sub>
                      <m:r>
                        <w:rPr>
                          <w:rFonts w:ascii="Cambria Math" w:hAnsi="Cambria Math"/>
                        </w:rPr>
                        <m:t>bs</m:t>
                      </m:r>
                    </m:sub>
                  </m:sSub>
                </m:e>
              </m:mr>
            </m:m>
          </m:e>
        </m:d>
        <m:r>
          <m:rPr>
            <m:sty m:val="p"/>
          </m:rPr>
          <w:rPr>
            <w:rFonts w:ascii="Cambria Math" w:hAnsi="Cambria Math"/>
          </w:rPr>
          <m:t xml:space="preserve">= </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aa</m:t>
                      </m:r>
                    </m:sub>
                  </m:sSub>
                  <m:r>
                    <m:rPr>
                      <m:sty m:val="p"/>
                    </m:rPr>
                    <w:rPr>
                      <w:rFonts w:ascii="Cambria Math" w:hAnsi="Cambria Math"/>
                    </w:rPr>
                    <m:t>(</m:t>
                  </m:r>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r>
                    <m:rPr>
                      <m:sty m:val="p"/>
                    </m:rPr>
                    <w:rPr>
                      <w:rFonts w:ascii="Cambria Math" w:hAnsi="Cambria Math"/>
                    </w:rPr>
                    <m:t>)</m:t>
                  </m:r>
                </m:e>
                <m:e>
                  <m:sSub>
                    <m:sSubPr>
                      <m:ctrlPr>
                        <w:rPr>
                          <w:rFonts w:ascii="Cambria Math" w:hAnsi="Cambria Math"/>
                        </w:rPr>
                      </m:ctrlPr>
                    </m:sSubPr>
                    <m:e>
                      <m:r>
                        <w:rPr>
                          <w:rFonts w:ascii="Cambria Math" w:hAnsi="Cambria Math"/>
                        </w:rPr>
                        <m:t>f</m:t>
                      </m:r>
                    </m:e>
                    <m:sub>
                      <m:r>
                        <w:rPr>
                          <w:rFonts w:ascii="Cambria Math" w:hAnsi="Cambria Math"/>
                        </w:rPr>
                        <m:t>ab</m:t>
                      </m:r>
                    </m:sub>
                  </m:sSub>
                  <m:r>
                    <m:rPr>
                      <m:sty m:val="p"/>
                    </m:rPr>
                    <w:rPr>
                      <w:rFonts w:ascii="Cambria Math" w:hAnsi="Cambria Math"/>
                    </w:rPr>
                    <m:t>(</m:t>
                  </m:r>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r>
                    <m:rPr>
                      <m:sty m:val="p"/>
                    </m:rPr>
                    <w:rPr>
                      <w:rFonts w:ascii="Cambria Math" w:hAnsi="Cambria Math"/>
                    </w:rPr>
                    <m:t>)</m:t>
                  </m:r>
                </m:e>
              </m:mr>
              <m:mr>
                <m:e>
                  <m:sSub>
                    <m:sSubPr>
                      <m:ctrlPr>
                        <w:rPr>
                          <w:rFonts w:ascii="Cambria Math" w:hAnsi="Cambria Math"/>
                        </w:rPr>
                      </m:ctrlPr>
                    </m:sSubPr>
                    <m:e>
                      <m:r>
                        <w:rPr>
                          <w:rFonts w:ascii="Cambria Math" w:hAnsi="Cambria Math"/>
                        </w:rPr>
                        <m:t>f</m:t>
                      </m:r>
                    </m:e>
                    <m:sub>
                      <m:r>
                        <w:rPr>
                          <w:rFonts w:ascii="Cambria Math" w:hAnsi="Cambria Math"/>
                        </w:rPr>
                        <m:t>ba</m:t>
                      </m:r>
                    </m:sub>
                  </m:sSub>
                  <m:r>
                    <m:rPr>
                      <m:sty m:val="p"/>
                    </m:rPr>
                    <w:rPr>
                      <w:rFonts w:ascii="Cambria Math" w:hAnsi="Cambria Math"/>
                    </w:rPr>
                    <m:t>(</m:t>
                  </m:r>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r>
                    <m:rPr>
                      <m:sty m:val="p"/>
                    </m:rPr>
                    <w:rPr>
                      <w:rFonts w:ascii="Cambria Math" w:hAnsi="Cambria Math"/>
                    </w:rPr>
                    <m:t>)</m:t>
                  </m:r>
                </m:e>
                <m:e>
                  <m:sSub>
                    <m:sSubPr>
                      <m:ctrlPr>
                        <w:rPr>
                          <w:rFonts w:ascii="Cambria Math" w:hAnsi="Cambria Math"/>
                        </w:rPr>
                      </m:ctrlPr>
                    </m:sSubPr>
                    <m:e>
                      <m:r>
                        <w:rPr>
                          <w:rFonts w:ascii="Cambria Math" w:hAnsi="Cambria Math"/>
                        </w:rPr>
                        <m:t>f</m:t>
                      </m:r>
                    </m:e>
                    <m:sub>
                      <m:r>
                        <w:rPr>
                          <w:rFonts w:ascii="Cambria Math" w:hAnsi="Cambria Math"/>
                        </w:rPr>
                        <m:t>bb</m:t>
                      </m:r>
                    </m:sub>
                  </m:sSub>
                  <m:r>
                    <m:rPr>
                      <m:sty m:val="p"/>
                    </m:rPr>
                    <w:rPr>
                      <w:rFonts w:ascii="Cambria Math" w:hAnsi="Cambria Math"/>
                    </w:rPr>
                    <m:t>(</m:t>
                  </m:r>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r>
                    <m:rPr>
                      <m:sty m:val="p"/>
                    </m:rPr>
                    <w:rPr>
                      <w:rFonts w:ascii="Cambria Math" w:hAnsi="Cambria Math"/>
                    </w:rPr>
                    <m:t>)</m:t>
                  </m:r>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E</m:t>
                      </m:r>
                    </m:e>
                    <m:sub>
                      <m:r>
                        <w:rPr>
                          <w:rFonts w:ascii="Cambria Math" w:hAnsi="Cambria Math"/>
                        </w:rPr>
                        <m:t>ai</m:t>
                      </m:r>
                    </m:sub>
                  </m:sSub>
                </m:e>
              </m:mr>
              <m:mr>
                <m:e>
                  <m:sSub>
                    <m:sSubPr>
                      <m:ctrlPr>
                        <w:rPr>
                          <w:rFonts w:ascii="Cambria Math" w:hAnsi="Cambria Math"/>
                        </w:rPr>
                      </m:ctrlPr>
                    </m:sSubPr>
                    <m:e>
                      <m:r>
                        <w:rPr>
                          <w:rFonts w:ascii="Cambria Math" w:hAnsi="Cambria Math"/>
                        </w:rPr>
                        <m:t>E</m:t>
                      </m:r>
                    </m:e>
                    <m:sub>
                      <m:r>
                        <w:rPr>
                          <w:rFonts w:ascii="Cambria Math" w:hAnsi="Cambria Math"/>
                        </w:rPr>
                        <m:t>bi</m:t>
                      </m:r>
                    </m:sub>
                  </m:sSub>
                </m:e>
              </m:mr>
            </m:m>
          </m:e>
        </m:d>
      </m:oMath>
      <w:r w:rsidRPr="009C567D">
        <w:tab/>
        <w:t>(A-2)</w:t>
      </w:r>
    </w:p>
    <w:p w14:paraId="21BF9600" w14:textId="77777777" w:rsidR="0031075C" w:rsidRPr="009C567D" w:rsidRDefault="0031075C" w:rsidP="00337947">
      <w:pPr>
        <w:jc w:val="both"/>
      </w:pPr>
      <w:r w:rsidRPr="009C567D">
        <w:t>There are two common choices of the orthonormal unit systems (</w:t>
      </w:r>
      <m:oMath>
        <m:acc>
          <m:accPr>
            <m:ctrlPr>
              <w:rPr>
                <w:rFonts w:ascii="Cambria Math" w:hAnsi="Cambria Math"/>
                <w:i/>
              </w:rPr>
            </m:ctrlPr>
          </m:accPr>
          <m:e>
            <m:r>
              <w:rPr>
                <w:rFonts w:ascii="Cambria Math" w:hAnsi="Cambria Math"/>
              </w:rPr>
              <m:t>i</m:t>
            </m:r>
          </m:e>
        </m:acc>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i</m:t>
            </m:r>
          </m:sub>
        </m:sSub>
        <m:r>
          <w:rPr>
            <w:rFonts w:ascii="Cambria Math" w:hAnsi="Cambria Math"/>
          </w:rPr>
          <m:t>)</m:t>
        </m:r>
      </m:oMath>
      <w:r w:rsidRPr="009C567D">
        <w:t xml:space="preserve"> and </w:t>
      </w:r>
      <m:oMath>
        <m:d>
          <m:dPr>
            <m:ctrlPr>
              <w:rPr>
                <w:rFonts w:ascii="Cambria Math" w:hAnsi="Cambria Math"/>
                <w:i/>
              </w:rPr>
            </m:ctrlPr>
          </m:dPr>
          <m:e>
            <m:acc>
              <m:accPr>
                <m:ctrlPr>
                  <w:rPr>
                    <w:rFonts w:ascii="Cambria Math" w:hAnsi="Cambria Math"/>
                    <w:i/>
                  </w:rPr>
                </m:ctrlPr>
              </m:accPr>
              <m:e>
                <m:r>
                  <w:rPr>
                    <w:rFonts w:ascii="Cambria Math" w:hAnsi="Cambria Math"/>
                  </w:rPr>
                  <m:t>s</m:t>
                </m:r>
              </m:e>
            </m:acc>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s</m:t>
                </m:r>
              </m:sub>
            </m:sSub>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s</m:t>
                </m:r>
              </m:sub>
            </m:sSub>
          </m:e>
        </m:d>
      </m:oMath>
      <w:r w:rsidRPr="009C567D">
        <w:t xml:space="preserve"> that can be used to describe scattering by a raindrop:</w:t>
      </w:r>
    </w:p>
    <w:p w14:paraId="4DEA500C" w14:textId="77777777" w:rsidR="0031075C" w:rsidRPr="009C567D" w:rsidRDefault="0031075C" w:rsidP="00337947">
      <w:pPr>
        <w:pStyle w:val="enumlev1"/>
      </w:pPr>
      <w:r w:rsidRPr="009C567D">
        <w:t>–</w:t>
      </w:r>
      <w:r w:rsidRPr="009C567D">
        <w:tab/>
        <w:t>horizontal and vertical polarization system, and</w:t>
      </w:r>
    </w:p>
    <w:p w14:paraId="310DB23A" w14:textId="77777777" w:rsidR="0031075C" w:rsidRPr="009C567D" w:rsidRDefault="0031075C" w:rsidP="00337947">
      <w:pPr>
        <w:pStyle w:val="enumlev1"/>
        <w:rPr>
          <w:b/>
        </w:rPr>
      </w:pPr>
      <w:r w:rsidRPr="009C567D">
        <w:t>–</w:t>
      </w:r>
      <w:r w:rsidRPr="009C567D">
        <w:tab/>
        <w:t>scattering plane system.</w:t>
      </w:r>
    </w:p>
    <w:p w14:paraId="757B3B0D" w14:textId="77777777" w:rsidR="0031075C" w:rsidRPr="009C567D" w:rsidRDefault="0031075C" w:rsidP="00CE1C20">
      <w:pPr>
        <w:pStyle w:val="Headingb"/>
      </w:pPr>
      <w:r w:rsidRPr="009C567D">
        <w:t>Horizontal – vertical polarization system</w:t>
      </w:r>
    </w:p>
    <w:p w14:paraId="139555B7" w14:textId="77777777" w:rsidR="0031075C" w:rsidRPr="009C567D" w:rsidRDefault="0031075C" w:rsidP="00337947">
      <w:pPr>
        <w:jc w:val="both"/>
      </w:pPr>
      <w:r w:rsidRPr="009C567D">
        <w:t xml:space="preserve">In this system, which is depicted in Figure A-2, the horizontal </w:t>
      </w:r>
      <m:oMath>
        <m:sSub>
          <m:sSubPr>
            <m:ctrlPr>
              <w:rPr>
                <w:rFonts w:ascii="Cambria Math" w:hAnsi="Cambria Math"/>
                <w:i/>
              </w:rPr>
            </m:ctrlPr>
          </m:sSubPr>
          <m:e>
            <m:acc>
              <m:accPr>
                <m:ctrlPr>
                  <w:rPr>
                    <w:rFonts w:ascii="Cambria Math" w:hAnsi="Cambria Math"/>
                    <w:i/>
                  </w:rPr>
                </m:ctrlPr>
              </m:accPr>
              <m:e>
                <m:r>
                  <w:rPr>
                    <w:rFonts w:ascii="Cambria Math" w:hAnsi="Cambria Math"/>
                  </w:rPr>
                  <m:t>h</m:t>
                </m:r>
              </m:e>
            </m:acc>
          </m:e>
          <m:sub>
            <m:r>
              <w:rPr>
                <w:rFonts w:ascii="Cambria Math" w:hAnsi="Cambria Math"/>
              </w:rPr>
              <m:t>i</m:t>
            </m:r>
          </m:sub>
        </m:sSub>
      </m:oMath>
      <w:r w:rsidRPr="009C567D">
        <w:t xml:space="preserve"> and vertical </w:t>
      </w: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i</m:t>
            </m:r>
          </m:sub>
        </m:sSub>
      </m:oMath>
      <w:r w:rsidRPr="009C567D">
        <w:t xml:space="preserve"> polarization vectors are defined with respect to the vertical on the Earth surface </w:t>
      </w:r>
      <m:oMath>
        <m:acc>
          <m:accPr>
            <m:ctrlPr>
              <w:rPr>
                <w:rFonts w:ascii="Cambria Math" w:hAnsi="Cambria Math"/>
                <w:i/>
              </w:rPr>
            </m:ctrlPr>
          </m:accPr>
          <m:e>
            <m:r>
              <w:rPr>
                <w:rFonts w:ascii="Cambria Math" w:hAnsi="Cambria Math"/>
              </w:rPr>
              <m:t>z</m:t>
            </m:r>
          </m:e>
        </m:acc>
      </m:oMath>
      <w:r w:rsidRPr="009C567D">
        <w:t xml:space="preserve">. The horizontal polarization </w:t>
      </w:r>
      <m:oMath>
        <m:sSub>
          <m:sSubPr>
            <m:ctrlPr>
              <w:rPr>
                <w:rFonts w:ascii="Cambria Math" w:hAnsi="Cambria Math"/>
                <w:i/>
              </w:rPr>
            </m:ctrlPr>
          </m:sSubPr>
          <m:e>
            <m:acc>
              <m:accPr>
                <m:ctrlPr>
                  <w:rPr>
                    <w:rFonts w:ascii="Cambria Math" w:hAnsi="Cambria Math"/>
                    <w:i/>
                  </w:rPr>
                </m:ctrlPr>
              </m:accPr>
              <m:e>
                <m:r>
                  <w:rPr>
                    <w:rFonts w:ascii="Cambria Math" w:hAnsi="Cambria Math"/>
                  </w:rPr>
                  <m:t>h</m:t>
                </m:r>
              </m:e>
            </m:acc>
          </m:e>
          <m:sub>
            <m:r>
              <w:rPr>
                <w:rFonts w:ascii="Cambria Math" w:hAnsi="Cambria Math"/>
              </w:rPr>
              <m:t>i</m:t>
            </m:r>
          </m:sub>
        </m:sSub>
      </m:oMath>
      <w:r w:rsidRPr="009C567D">
        <w:t xml:space="preserve"> is orthogonal to the incident plane defined by the vertical on Earth surface (</w:t>
      </w:r>
      <m:oMath>
        <m:acc>
          <m:accPr>
            <m:ctrlPr>
              <w:rPr>
                <w:rFonts w:ascii="Cambria Math" w:hAnsi="Cambria Math"/>
                <w:i/>
              </w:rPr>
            </m:ctrlPr>
          </m:accPr>
          <m:e>
            <m:r>
              <w:rPr>
                <w:rFonts w:ascii="Cambria Math" w:hAnsi="Cambria Math"/>
              </w:rPr>
              <m:t>z</m:t>
            </m:r>
          </m:e>
        </m:acc>
      </m:oMath>
      <w:r w:rsidRPr="009C567D">
        <w:t xml:space="preserve"> axis) and the incident direction </w:t>
      </w:r>
      <m:oMath>
        <m:acc>
          <m:accPr>
            <m:ctrlPr>
              <w:rPr>
                <w:rFonts w:ascii="Cambria Math" w:hAnsi="Cambria Math"/>
                <w:i/>
              </w:rPr>
            </m:ctrlPr>
          </m:accPr>
          <m:e>
            <m:r>
              <w:rPr>
                <w:rFonts w:ascii="Cambria Math" w:hAnsi="Cambria Math"/>
              </w:rPr>
              <m:t>i</m:t>
            </m:r>
          </m:e>
        </m:acc>
      </m:oMath>
      <w:r w:rsidRPr="009C567D">
        <w:t>.</w:t>
      </w:r>
    </w:p>
    <w:p w14:paraId="630607D9"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acc>
              <m:accPr>
                <m:ctrlPr>
                  <w:rPr>
                    <w:rFonts w:ascii="Cambria Math" w:hAnsi="Cambria Math"/>
                  </w:rPr>
                </m:ctrlPr>
              </m:accPr>
              <m:e>
                <m:r>
                  <w:rPr>
                    <w:rFonts w:ascii="Cambria Math" w:hAnsi="Cambria Math"/>
                  </w:rPr>
                  <m:t>z</m:t>
                </m:r>
              </m:e>
            </m:acc>
            <m:r>
              <m:rPr>
                <m:sty m:val="p"/>
              </m:rPr>
              <w:rPr>
                <w:rFonts w:ascii="Cambria Math" w:hAnsi="Cambria Math"/>
              </w:rPr>
              <m:t xml:space="preserve"> × </m:t>
            </m:r>
            <m:acc>
              <m:accPr>
                <m:ctrlPr>
                  <w:rPr>
                    <w:rFonts w:ascii="Cambria Math" w:hAnsi="Cambria Math"/>
                  </w:rPr>
                </m:ctrlPr>
              </m:accPr>
              <m:e>
                <m:r>
                  <w:rPr>
                    <w:rFonts w:ascii="Cambria Math" w:hAnsi="Cambria Math"/>
                  </w:rPr>
                  <m:t>i</m:t>
                </m:r>
              </m:e>
            </m:acc>
          </m:num>
          <m:den>
            <m:d>
              <m:dPr>
                <m:begChr m:val="|"/>
                <m:endChr m:val="|"/>
                <m:ctrlPr>
                  <w:rPr>
                    <w:rFonts w:ascii="Cambria Math" w:hAnsi="Cambria Math"/>
                  </w:rPr>
                </m:ctrlPr>
              </m:dPr>
              <m:e>
                <m:acc>
                  <m:accPr>
                    <m:ctrlPr>
                      <w:rPr>
                        <w:rFonts w:ascii="Cambria Math" w:hAnsi="Cambria Math"/>
                      </w:rPr>
                    </m:ctrlPr>
                  </m:accPr>
                  <m:e>
                    <m:r>
                      <w:rPr>
                        <w:rFonts w:ascii="Cambria Math" w:hAnsi="Cambria Math"/>
                      </w:rPr>
                      <m:t>z</m:t>
                    </m:r>
                  </m:e>
                </m:acc>
                <m:r>
                  <m:rPr>
                    <m:sty m:val="p"/>
                  </m:rPr>
                  <w:rPr>
                    <w:rFonts w:ascii="Cambria Math" w:hAnsi="Cambria Math"/>
                  </w:rPr>
                  <m:t xml:space="preserve"> × </m:t>
                </m:r>
                <m:acc>
                  <m:accPr>
                    <m:ctrlPr>
                      <w:rPr>
                        <w:rFonts w:ascii="Cambria Math" w:hAnsi="Cambria Math"/>
                      </w:rPr>
                    </m:ctrlPr>
                  </m:accPr>
                  <m:e>
                    <m:r>
                      <w:rPr>
                        <w:rFonts w:ascii="Cambria Math" w:hAnsi="Cambria Math"/>
                      </w:rPr>
                      <m:t>i</m:t>
                    </m:r>
                  </m:e>
                </m:acc>
              </m:e>
            </m:d>
          </m:den>
        </m:f>
        <m:r>
          <m:rPr>
            <m:sty m:val="p"/>
          </m:rPr>
          <w:rPr>
            <w:rFonts w:ascii="Cambria Math" w:hAnsi="Cambria Math"/>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i</m:t>
                          </m:r>
                        </m:sub>
                      </m:sSub>
                    </m:e>
                  </m:func>
                </m:e>
              </m:m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i</m:t>
                          </m:r>
                        </m:sub>
                      </m:sSub>
                    </m:e>
                  </m:func>
                </m:e>
              </m:mr>
              <m:mr>
                <m:e>
                  <m:r>
                    <m:rPr>
                      <m:sty m:val="p"/>
                    </m:rPr>
                    <w:rPr>
                      <w:rFonts w:ascii="Cambria Math" w:hAnsi="Cambria Math"/>
                    </w:rPr>
                    <m:t>0</m:t>
                  </m:r>
                </m:e>
              </m:mr>
            </m:m>
          </m:e>
        </m:d>
      </m:oMath>
      <w:r w:rsidRPr="009C567D">
        <w:tab/>
        <w:t>(A-3)</w:t>
      </w:r>
    </w:p>
    <w:p w14:paraId="7967FCC6" w14:textId="77777777" w:rsidR="0031075C" w:rsidRPr="009C567D" w:rsidRDefault="0031075C" w:rsidP="00CE1C20">
      <w:pPr>
        <w:keepNext/>
      </w:pPr>
      <w:r w:rsidRPr="009C567D">
        <w:t xml:space="preserve">In obtaining (A-3), the following formulation for the incident direction </w:t>
      </w:r>
      <m:oMath>
        <m:acc>
          <m:accPr>
            <m:ctrlPr>
              <w:rPr>
                <w:rFonts w:ascii="Cambria Math" w:hAnsi="Cambria Math"/>
                <w:i/>
              </w:rPr>
            </m:ctrlPr>
          </m:accPr>
          <m:e>
            <m:r>
              <w:rPr>
                <w:rFonts w:ascii="Cambria Math" w:hAnsi="Cambria Math"/>
              </w:rPr>
              <m:t>i</m:t>
            </m:r>
          </m:e>
        </m:acc>
      </m:oMath>
      <w:r w:rsidRPr="009C567D">
        <w:t xml:space="preserve"> is used:</w:t>
      </w:r>
    </w:p>
    <w:p w14:paraId="25593C2E" w14:textId="77777777" w:rsidR="0031075C" w:rsidRPr="009C567D" w:rsidRDefault="0031075C" w:rsidP="00CE1C20">
      <w:pPr>
        <w:pStyle w:val="Equation"/>
      </w:pPr>
      <w:r w:rsidRPr="009C567D">
        <w:tab/>
      </w:r>
      <w:r w:rsidRPr="009C567D">
        <w:tab/>
      </w:r>
      <m:oMath>
        <m:acc>
          <m:accPr>
            <m:ctrlPr>
              <w:rPr>
                <w:rFonts w:ascii="Cambria Math" w:hAnsi="Cambria Math"/>
              </w:rPr>
            </m:ctrlPr>
          </m:accPr>
          <m:e>
            <m:r>
              <w:rPr>
                <w:rFonts w:ascii="Cambria Math" w:hAnsi="Cambria Math"/>
              </w:rPr>
              <m:t>i</m:t>
            </m:r>
          </m:e>
        </m:acc>
        <m:r>
          <m:rPr>
            <m:sty m:val="p"/>
          </m:rPr>
          <w:rPr>
            <w:rFonts w:ascii="Cambria Math" w:hAnsi="Cambria Math"/>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w:rPr>
                                  <w:rFonts w:ascii="Cambria Math" w:hAnsi="Cambria Math"/>
                                </w:rPr>
                                <m:t>i</m:t>
                              </m:r>
                            </m:sub>
                          </m:sSub>
                        </m:e>
                      </m:func>
                    </m:fNa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i</m:t>
                              </m:r>
                            </m:sub>
                          </m:sSub>
                        </m:e>
                      </m:func>
                    </m:e>
                  </m:func>
                </m:e>
              </m:mr>
              <m:mr>
                <m:e>
                  <m:func>
                    <m:funcPr>
                      <m:ctrlPr>
                        <w:rPr>
                          <w:rFonts w:ascii="Cambria Math" w:hAnsi="Cambria Math"/>
                        </w:rPr>
                      </m:ctrlPr>
                    </m:funcPr>
                    <m:fNa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w:rPr>
                                  <w:rFonts w:ascii="Cambria Math" w:hAnsi="Cambria Math"/>
                                </w:rPr>
                                <m:t>i</m:t>
                              </m:r>
                            </m:sub>
                          </m:sSub>
                        </m:e>
                      </m:func>
                    </m:fNa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i</m:t>
                              </m:r>
                            </m:sub>
                          </m:sSub>
                        </m:e>
                      </m:func>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w:rPr>
                              <w:rFonts w:ascii="Cambria Math" w:hAnsi="Cambria Math"/>
                            </w:rPr>
                            <m:t>i</m:t>
                          </m:r>
                        </m:sub>
                      </m:sSub>
                    </m:e>
                  </m:func>
                </m:e>
              </m:mr>
            </m:m>
          </m:e>
        </m:d>
      </m:oMath>
      <w:r w:rsidRPr="009C567D">
        <w:tab/>
        <w:t>(A-4)</w:t>
      </w:r>
    </w:p>
    <w:p w14:paraId="6B667B1D" w14:textId="77777777" w:rsidR="0031075C" w:rsidRPr="009C567D" w:rsidRDefault="0031075C" w:rsidP="00337947">
      <w:pPr>
        <w:pStyle w:val="FigureNo"/>
      </w:pPr>
      <w:r w:rsidRPr="009C567D">
        <w:t>FIGURE A-2</w:t>
      </w:r>
    </w:p>
    <w:p w14:paraId="558DEF89" w14:textId="77777777" w:rsidR="0031075C" w:rsidRPr="009C567D" w:rsidRDefault="0031075C" w:rsidP="00337947">
      <w:pPr>
        <w:pStyle w:val="Figuretitle"/>
      </w:pPr>
      <w:r w:rsidRPr="009C567D">
        <w:t xml:space="preserve">The vertical - horizontal polarization system </w:t>
      </w:r>
      <m:oMath>
        <m:r>
          <m:rPr>
            <m:sty m:val="bi"/>
          </m:rPr>
          <w:rPr>
            <w:rFonts w:ascii="Cambria Math" w:hAnsi="Cambria Math"/>
          </w:rPr>
          <m:t>(</m:t>
        </m:r>
        <m:acc>
          <m:accPr>
            <m:ctrlPr>
              <w:rPr>
                <w:rFonts w:ascii="Cambria Math" w:hAnsi="Cambria Math"/>
              </w:rPr>
            </m:ctrlPr>
          </m:accPr>
          <m:e>
            <m:r>
              <m:rPr>
                <m:sty m:val="bi"/>
              </m:rPr>
              <w:rPr>
                <w:rFonts w:ascii="Cambria Math" w:hAnsi="Cambria Math"/>
              </w:rPr>
              <m:t>i</m:t>
            </m:r>
          </m:e>
        </m:acc>
        <m:r>
          <m:rPr>
            <m:sty m:val="bi"/>
          </m:rP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m:rPr>
                    <m:sty m:val="bi"/>
                  </m:rPr>
                  <w:rPr>
                    <w:rFonts w:ascii="Cambria Math" w:hAnsi="Cambria Math"/>
                  </w:rPr>
                  <m:t>h</m:t>
                </m:r>
              </m:e>
            </m:acc>
          </m:e>
          <m:sub>
            <m:r>
              <m:rPr>
                <m:sty m:val="bi"/>
              </m:rPr>
              <w:rPr>
                <w:rFonts w:ascii="Cambria Math" w:hAnsi="Cambria Math"/>
              </w:rPr>
              <m:t>i</m:t>
            </m:r>
          </m:sub>
        </m:sSub>
        <m:r>
          <m:rPr>
            <m:sty m:val="bi"/>
          </m:rP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m:rPr>
                    <m:sty m:val="bi"/>
                  </m:rPr>
                  <w:rPr>
                    <w:rFonts w:ascii="Cambria Math" w:hAnsi="Cambria Math"/>
                  </w:rPr>
                  <m:t>v</m:t>
                </m:r>
              </m:e>
            </m:acc>
          </m:e>
          <m:sub>
            <m:r>
              <m:rPr>
                <m:sty m:val="bi"/>
              </m:rPr>
              <w:rPr>
                <w:rFonts w:ascii="Cambria Math" w:hAnsi="Cambria Math"/>
              </w:rPr>
              <m:t>i</m:t>
            </m:r>
          </m:sub>
        </m:sSub>
      </m:oMath>
      <w:r w:rsidRPr="009C567D">
        <w:t>)</w:t>
      </w:r>
    </w:p>
    <w:p w14:paraId="412B391B" w14:textId="77777777" w:rsidR="0031075C" w:rsidRPr="009C567D" w:rsidRDefault="0031075C" w:rsidP="00337947">
      <w:pPr>
        <w:pStyle w:val="Figure"/>
        <w:rPr>
          <w:noProof w:val="0"/>
        </w:rPr>
      </w:pPr>
      <w:r w:rsidRPr="009C567D">
        <w:rPr>
          <w:noProof w:val="0"/>
        </w:rPr>
        <mc:AlternateContent>
          <mc:Choice Requires="wpg">
            <w:drawing>
              <wp:inline distT="0" distB="0" distL="0" distR="0" wp14:anchorId="6ECDA6B3" wp14:editId="62812606">
                <wp:extent cx="2760340" cy="2851849"/>
                <wp:effectExtent l="0" t="0" r="0" b="5715"/>
                <wp:docPr id="1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340" cy="2851849"/>
                          <a:chOff x="0" y="0"/>
                          <a:chExt cx="27603" cy="28518"/>
                        </a:xfrm>
                      </wpg:grpSpPr>
                      <wpg:grpSp>
                        <wpg:cNvPr id="19" name="Group 76"/>
                        <wpg:cNvGrpSpPr>
                          <a:grpSpLocks/>
                        </wpg:cNvGrpSpPr>
                        <wpg:grpSpPr bwMode="auto">
                          <a:xfrm>
                            <a:off x="3116" y="3072"/>
                            <a:ext cx="20327" cy="21494"/>
                            <a:chOff x="3116" y="3072"/>
                            <a:chExt cx="20330" cy="21497"/>
                          </a:xfrm>
                        </wpg:grpSpPr>
                        <wps:wsp>
                          <wps:cNvPr id="20" name="Straight Arrow Connector 80"/>
                          <wps:cNvCnPr>
                            <a:cxnSpLocks noChangeShapeType="1"/>
                          </wps:cNvCnPr>
                          <wps:spPr bwMode="auto">
                            <a:xfrm flipH="1" flipV="1">
                              <a:off x="12488" y="3072"/>
                              <a:ext cx="70" cy="16209"/>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1" name="Straight Arrow Connector 81"/>
                          <wps:cNvCnPr>
                            <a:cxnSpLocks noChangeShapeType="1"/>
                          </wps:cNvCnPr>
                          <wps:spPr bwMode="auto">
                            <a:xfrm>
                              <a:off x="12565" y="19378"/>
                              <a:ext cx="10881" cy="0"/>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2" name="Straight Arrow Connector 82"/>
                          <wps:cNvCnPr>
                            <a:cxnSpLocks noChangeShapeType="1"/>
                          </wps:cNvCnPr>
                          <wps:spPr bwMode="auto">
                            <a:xfrm flipH="1">
                              <a:off x="3116" y="19378"/>
                              <a:ext cx="9352" cy="5191"/>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3" name="Straight Arrow Connector 83"/>
                          <wps:cNvCnPr>
                            <a:cxnSpLocks noChangeShapeType="1"/>
                          </wps:cNvCnPr>
                          <wps:spPr bwMode="auto">
                            <a:xfrm flipV="1">
                              <a:off x="12565" y="5205"/>
                              <a:ext cx="8172" cy="14123"/>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4" name="Straight Connector 84"/>
                          <wps:cNvCnPr>
                            <a:cxnSpLocks noChangeShapeType="1"/>
                          </wps:cNvCnPr>
                          <wps:spPr bwMode="auto">
                            <a:xfrm>
                              <a:off x="12565" y="19378"/>
                              <a:ext cx="6858" cy="2705"/>
                            </a:xfrm>
                            <a:prstGeom prst="line">
                              <a:avLst/>
                            </a:prstGeom>
                            <a:noFill/>
                            <a:ln w="12700">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25" name="Arc 85"/>
                          <wps:cNvSpPr>
                            <a:spLocks/>
                          </wps:cNvSpPr>
                          <wps:spPr bwMode="auto">
                            <a:xfrm rot="6370803">
                              <a:off x="8526" y="14273"/>
                              <a:ext cx="6661" cy="9557"/>
                            </a:xfrm>
                            <a:custGeom>
                              <a:avLst/>
                              <a:gdLst>
                                <a:gd name="T0" fmla="*/ 418330 w 666115"/>
                                <a:gd name="T1" fmla="*/ 15927 h 955675"/>
                                <a:gd name="T2" fmla="*/ 652457 w 666115"/>
                                <a:gd name="T3" fmla="*/ 342400 h 955675"/>
                                <a:gd name="T4" fmla="*/ 635317 w 666115"/>
                                <a:gd name="T5" fmla="*/ 678527 h 955675"/>
                                <a:gd name="T6" fmla="*/ 0 60000 65536"/>
                                <a:gd name="T7" fmla="*/ 0 60000 65536"/>
                                <a:gd name="T8" fmla="*/ 0 60000 65536"/>
                              </a:gdLst>
                              <a:ahLst/>
                              <a:cxnLst>
                                <a:cxn ang="T6">
                                  <a:pos x="T0" y="T1"/>
                                </a:cxn>
                                <a:cxn ang="T7">
                                  <a:pos x="T2" y="T3"/>
                                </a:cxn>
                                <a:cxn ang="T8">
                                  <a:pos x="T4" y="T5"/>
                                </a:cxn>
                              </a:cxnLst>
                              <a:rect l="0" t="0" r="r" b="b"/>
                              <a:pathLst>
                                <a:path w="666115" h="955675" stroke="0">
                                  <a:moveTo>
                                    <a:pt x="418330" y="15927"/>
                                  </a:moveTo>
                                  <a:cubicBezTo>
                                    <a:pt x="530748" y="58645"/>
                                    <a:pt x="619494" y="182395"/>
                                    <a:pt x="652457" y="342400"/>
                                  </a:cubicBezTo>
                                  <a:cubicBezTo>
                                    <a:pt x="675388" y="453710"/>
                                    <a:pt x="669295" y="573190"/>
                                    <a:pt x="635317" y="678527"/>
                                  </a:cubicBezTo>
                                  <a:lnTo>
                                    <a:pt x="333058" y="477838"/>
                                  </a:lnTo>
                                  <a:lnTo>
                                    <a:pt x="418330" y="15927"/>
                                  </a:lnTo>
                                  <a:close/>
                                </a:path>
                                <a:path w="666115" h="955675" fill="none">
                                  <a:moveTo>
                                    <a:pt x="418330" y="15927"/>
                                  </a:moveTo>
                                  <a:cubicBezTo>
                                    <a:pt x="530748" y="58645"/>
                                    <a:pt x="619494" y="182395"/>
                                    <a:pt x="652457" y="342400"/>
                                  </a:cubicBezTo>
                                  <a:cubicBezTo>
                                    <a:pt x="675388" y="453710"/>
                                    <a:pt x="669295" y="573190"/>
                                    <a:pt x="635317" y="678527"/>
                                  </a:cubicBezTo>
                                </a:path>
                              </a:pathLst>
                            </a:custGeom>
                            <a:noFill/>
                            <a:ln w="9525">
                              <a:solidFill>
                                <a:srgbClr val="4A7EBB"/>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Arc 86"/>
                          <wps:cNvSpPr>
                            <a:spLocks/>
                          </wps:cNvSpPr>
                          <wps:spPr bwMode="auto">
                            <a:xfrm rot="308590">
                              <a:off x="11193" y="15187"/>
                              <a:ext cx="5429" cy="6681"/>
                            </a:xfrm>
                            <a:custGeom>
                              <a:avLst/>
                              <a:gdLst>
                                <a:gd name="T0" fmla="*/ 331592 w 542925"/>
                                <a:gd name="T1" fmla="*/ 8297 h 668020"/>
                                <a:gd name="T2" fmla="*/ 534171 w 542925"/>
                                <a:gd name="T3" fmla="*/ 249870 h 668020"/>
                                <a:gd name="T4" fmla="*/ 484946 w 542925"/>
                                <a:gd name="T5" fmla="*/ 540327 h 668020"/>
                                <a:gd name="T6" fmla="*/ 0 60000 65536"/>
                                <a:gd name="T7" fmla="*/ 0 60000 65536"/>
                                <a:gd name="T8" fmla="*/ 0 60000 65536"/>
                              </a:gdLst>
                              <a:ahLst/>
                              <a:cxnLst>
                                <a:cxn ang="T6">
                                  <a:pos x="T0" y="T1"/>
                                </a:cxn>
                                <a:cxn ang="T7">
                                  <a:pos x="T2" y="T3"/>
                                </a:cxn>
                                <a:cxn ang="T8">
                                  <a:pos x="T4" y="T5"/>
                                </a:cxn>
                              </a:cxnLst>
                              <a:rect l="0" t="0" r="r" b="b"/>
                              <a:pathLst>
                                <a:path w="542925" h="668020" stroke="0">
                                  <a:moveTo>
                                    <a:pt x="331592" y="8297"/>
                                  </a:moveTo>
                                  <a:cubicBezTo>
                                    <a:pt x="430493" y="35938"/>
                                    <a:pt x="508623" y="129106"/>
                                    <a:pt x="534171" y="249870"/>
                                  </a:cubicBezTo>
                                  <a:cubicBezTo>
                                    <a:pt x="555531" y="350835"/>
                                    <a:pt x="537322" y="458281"/>
                                    <a:pt x="484946" y="540327"/>
                                  </a:cubicBezTo>
                                  <a:lnTo>
                                    <a:pt x="271463" y="334010"/>
                                  </a:lnTo>
                                  <a:lnTo>
                                    <a:pt x="331592" y="8297"/>
                                  </a:lnTo>
                                  <a:close/>
                                </a:path>
                                <a:path w="542925" h="668020" fill="none">
                                  <a:moveTo>
                                    <a:pt x="331592" y="8297"/>
                                  </a:moveTo>
                                  <a:cubicBezTo>
                                    <a:pt x="430493" y="35938"/>
                                    <a:pt x="508623" y="129106"/>
                                    <a:pt x="534171" y="249870"/>
                                  </a:cubicBezTo>
                                  <a:cubicBezTo>
                                    <a:pt x="555531" y="350835"/>
                                    <a:pt x="537322" y="458281"/>
                                    <a:pt x="484946" y="540327"/>
                                  </a:cubicBezTo>
                                </a:path>
                              </a:pathLst>
                            </a:custGeom>
                            <a:noFill/>
                            <a:ln w="9525">
                              <a:solidFill>
                                <a:srgbClr val="4A7EBB"/>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7" name="Rectangle 87"/>
                        <wps:cNvSpPr>
                          <a:spLocks noChangeArrowheads="1"/>
                        </wps:cNvSpPr>
                        <wps:spPr bwMode="auto">
                          <a:xfrm>
                            <a:off x="10788" y="0"/>
                            <a:ext cx="2597" cy="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FEEED" w14:textId="77777777" w:rsidR="009B213F" w:rsidRPr="006F5A49" w:rsidRDefault="009B213F" w:rsidP="00CE1C20">
                              <w:pPr>
                                <w:pStyle w:val="Figure"/>
                              </w:pPr>
                              <m:oMathPara>
                                <m:oMathParaPr>
                                  <m:jc m:val="center"/>
                                </m:oMathParaPr>
                                <m:oMath>
                                  <m:acc>
                                    <m:accPr>
                                      <m:ctrlPr>
                                        <w:rPr>
                                          <w:rFonts w:ascii="Cambria Math" w:hAnsi="Cambria Math"/>
                                        </w:rPr>
                                      </m:ctrlPr>
                                    </m:accPr>
                                    <m:e>
                                      <m:r>
                                        <w:rPr>
                                          <w:rFonts w:ascii="Cambria Math" w:hAnsi="Cambria Math"/>
                                        </w:rPr>
                                        <m:t>z</m:t>
                                      </m:r>
                                    </m:e>
                                  </m:acc>
                                </m:oMath>
                              </m:oMathPara>
                            </w:p>
                          </w:txbxContent>
                        </wps:txbx>
                        <wps:bodyPr rot="0" vert="horz" wrap="none" lIns="91440" tIns="45720" rIns="91440" bIns="45720" anchor="t" anchorCtr="0" upright="1">
                          <a:spAutoFit/>
                        </wps:bodyPr>
                      </wps:wsp>
                      <wps:wsp>
                        <wps:cNvPr id="28" name="Rectangle 88"/>
                        <wps:cNvSpPr>
                          <a:spLocks noChangeArrowheads="1"/>
                        </wps:cNvSpPr>
                        <wps:spPr bwMode="auto">
                          <a:xfrm>
                            <a:off x="17348" y="3460"/>
                            <a:ext cx="2324" cy="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9D485" w14:textId="77777777" w:rsidR="009B213F" w:rsidRPr="006F5A49" w:rsidRDefault="009B213F" w:rsidP="00CE1C20">
                              <w:pPr>
                                <w:pStyle w:val="Figure"/>
                              </w:pPr>
                              <m:oMathPara>
                                <m:oMathParaPr>
                                  <m:jc m:val="center"/>
                                </m:oMathParaPr>
                                <m:oMath>
                                  <m:acc>
                                    <m:accPr>
                                      <m:ctrlPr>
                                        <w:rPr>
                                          <w:rFonts w:ascii="Cambria Math" w:hAnsi="Cambria Math"/>
                                        </w:rPr>
                                      </m:ctrlPr>
                                    </m:accPr>
                                    <m:e>
                                      <m:r>
                                        <w:rPr>
                                          <w:rFonts w:ascii="Cambria Math" w:hAnsi="Cambria Math"/>
                                        </w:rPr>
                                        <m:t>i</m:t>
                                      </m:r>
                                    </m:e>
                                  </m:acc>
                                </m:oMath>
                              </m:oMathPara>
                            </w:p>
                          </w:txbxContent>
                        </wps:txbx>
                        <wps:bodyPr rot="0" vert="horz" wrap="none" lIns="91440" tIns="45720" rIns="91440" bIns="45720" anchor="t" anchorCtr="0" upright="1">
                          <a:spAutoFit/>
                        </wps:bodyPr>
                      </wps:wsp>
                      <wps:wsp>
                        <wps:cNvPr id="29" name="Rectangle 89"/>
                        <wps:cNvSpPr>
                          <a:spLocks noChangeArrowheads="1"/>
                        </wps:cNvSpPr>
                        <wps:spPr bwMode="auto">
                          <a:xfrm>
                            <a:off x="24479" y="5969"/>
                            <a:ext cx="3124" cy="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1940A"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i</m:t>
                                      </m:r>
                                    </m:sub>
                                  </m:sSub>
                                </m:oMath>
                              </m:oMathPara>
                            </w:p>
                          </w:txbxContent>
                        </wps:txbx>
                        <wps:bodyPr rot="0" vert="horz" wrap="none" lIns="91440" tIns="45720" rIns="91440" bIns="45720" anchor="t" anchorCtr="0" upright="1">
                          <a:spAutoFit/>
                        </wps:bodyPr>
                      </wps:wsp>
                      <wps:wsp>
                        <wps:cNvPr id="30" name="Rectangle 90"/>
                        <wps:cNvSpPr>
                          <a:spLocks noChangeArrowheads="1"/>
                        </wps:cNvSpPr>
                        <wps:spPr bwMode="auto">
                          <a:xfrm>
                            <a:off x="16080" y="14624"/>
                            <a:ext cx="2978" cy="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9F9ED" w14:textId="77777777" w:rsidR="009B213F" w:rsidRPr="006F5A49" w:rsidRDefault="009B213F" w:rsidP="00CE1C20">
                              <w:pPr>
                                <w:pStyle w:val="Figure"/>
                              </w:pPr>
                              <m:oMathPara>
                                <m:oMathParaPr>
                                  <m:jc m:val="centerGroup"/>
                                </m:oMathParaPr>
                                <m:oMath>
                                  <m:sSub>
                                    <m:sSubPr>
                                      <m:ctrlPr>
                                        <w:rPr>
                                          <w:rFonts w:ascii="Cambria Math" w:hAnsi="Cambria Math"/>
                                        </w:rPr>
                                      </m:ctrlPr>
                                    </m:sSubPr>
                                    <m:e>
                                      <m:r>
                                        <w:rPr>
                                          <w:rFonts w:ascii="Cambria Math" w:hAnsi="Cambria Math"/>
                                        </w:rPr>
                                        <m:t>ε</m:t>
                                      </m:r>
                                    </m:e>
                                    <m:sub>
                                      <m:r>
                                        <w:rPr>
                                          <w:rFonts w:ascii="Cambria Math" w:hAnsi="Cambria Math"/>
                                        </w:rPr>
                                        <m:t>i</m:t>
                                      </m:r>
                                    </m:sub>
                                  </m:sSub>
                                </m:oMath>
                              </m:oMathPara>
                            </w:p>
                          </w:txbxContent>
                        </wps:txbx>
                        <wps:bodyPr rot="0" vert="horz" wrap="none" lIns="91440" tIns="45720" rIns="91440" bIns="45720" anchor="t" anchorCtr="0" upright="1">
                          <a:spAutoFit/>
                        </wps:bodyPr>
                      </wps:wsp>
                      <wps:wsp>
                        <wps:cNvPr id="31" name="Rectangle 91"/>
                        <wps:cNvSpPr>
                          <a:spLocks noChangeArrowheads="1"/>
                        </wps:cNvSpPr>
                        <wps:spPr bwMode="auto">
                          <a:xfrm>
                            <a:off x="23070" y="17526"/>
                            <a:ext cx="2711" cy="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FD6DA" w14:textId="77777777" w:rsidR="009B213F" w:rsidRPr="006F5A49" w:rsidRDefault="009B213F" w:rsidP="00CE1C20">
                              <w:pPr>
                                <w:pStyle w:val="Figure"/>
                              </w:pPr>
                              <m:oMathPara>
                                <m:oMathParaPr>
                                  <m:jc m:val="centerGroup"/>
                                </m:oMathParaPr>
                                <m:oMath>
                                  <m:acc>
                                    <m:accPr>
                                      <m:ctrlPr>
                                        <w:rPr>
                                          <w:rFonts w:ascii="Cambria Math" w:hAnsi="Cambria Math"/>
                                        </w:rPr>
                                      </m:ctrlPr>
                                    </m:accPr>
                                    <m:e>
                                      <m:r>
                                        <w:rPr>
                                          <w:rFonts w:ascii="Cambria Math" w:hAnsi="Cambria Math"/>
                                        </w:rPr>
                                        <m:t>y</m:t>
                                      </m:r>
                                    </m:e>
                                  </m:acc>
                                </m:oMath>
                              </m:oMathPara>
                            </w:p>
                          </w:txbxContent>
                        </wps:txbx>
                        <wps:bodyPr rot="0" vert="horz" wrap="none" lIns="91440" tIns="45720" rIns="91440" bIns="45720" anchor="t" anchorCtr="0" upright="1">
                          <a:spAutoFit/>
                        </wps:bodyPr>
                      </wps:wsp>
                      <wps:wsp>
                        <wps:cNvPr id="32" name="Rectangle 92"/>
                        <wps:cNvSpPr>
                          <a:spLocks noChangeArrowheads="1"/>
                        </wps:cNvSpPr>
                        <wps:spPr bwMode="auto">
                          <a:xfrm>
                            <a:off x="10621" y="21596"/>
                            <a:ext cx="3226" cy="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7385F" w14:textId="77777777" w:rsidR="009B213F" w:rsidRPr="006F5A49" w:rsidRDefault="009B213F" w:rsidP="00CE1C20">
                              <w:pPr>
                                <w:pStyle w:val="Figure"/>
                              </w:pPr>
                              <m:oMathPara>
                                <m:oMathParaPr>
                                  <m:jc m:val="centerGroup"/>
                                </m:oMathParaPr>
                                <m:oMath>
                                  <m:sSub>
                                    <m:sSubPr>
                                      <m:ctrlPr>
                                        <w:rPr>
                                          <w:rFonts w:ascii="Cambria Math" w:hAnsi="Cambria Math"/>
                                        </w:rPr>
                                      </m:ctrlPr>
                                    </m:sSubPr>
                                    <m:e>
                                      <m:r>
                                        <w:rPr>
                                          <w:rFonts w:ascii="Cambria Math" w:hAnsi="Cambria Math"/>
                                        </w:rPr>
                                        <m:t>α</m:t>
                                      </m:r>
                                    </m:e>
                                    <m:sub>
                                      <m:r>
                                        <w:rPr>
                                          <w:rFonts w:ascii="Cambria Math" w:hAnsi="Cambria Math"/>
                                        </w:rPr>
                                        <m:t>i</m:t>
                                      </m:r>
                                    </m:sub>
                                  </m:sSub>
                                </m:oMath>
                              </m:oMathPara>
                            </w:p>
                          </w:txbxContent>
                        </wps:txbx>
                        <wps:bodyPr rot="0" vert="horz" wrap="none" lIns="91440" tIns="45720" rIns="91440" bIns="45720" anchor="t" anchorCtr="0" upright="1">
                          <a:spAutoFit/>
                        </wps:bodyPr>
                      </wps:wsp>
                      <wps:wsp>
                        <wps:cNvPr id="33" name="Rectangle 93"/>
                        <wps:cNvSpPr>
                          <a:spLocks noChangeArrowheads="1"/>
                        </wps:cNvSpPr>
                        <wps:spPr bwMode="auto">
                          <a:xfrm>
                            <a:off x="21680" y="704"/>
                            <a:ext cx="3156" cy="5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C1C7"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i</m:t>
                                      </m:r>
                                    </m:sub>
                                  </m:sSub>
                                </m:oMath>
                              </m:oMathPara>
                            </w:p>
                          </w:txbxContent>
                        </wps:txbx>
                        <wps:bodyPr rot="0" vert="horz" wrap="none" lIns="91440" tIns="45720" rIns="91440" bIns="45720" anchor="t" anchorCtr="0" upright="1">
                          <a:spAutoFit/>
                        </wps:bodyPr>
                      </wps:wsp>
                      <wps:wsp>
                        <wps:cNvPr id="34" name="Rectangle 94"/>
                        <wps:cNvSpPr>
                          <a:spLocks noChangeArrowheads="1"/>
                        </wps:cNvSpPr>
                        <wps:spPr bwMode="auto">
                          <a:xfrm>
                            <a:off x="0" y="23533"/>
                            <a:ext cx="2692" cy="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BF77C" w14:textId="77777777" w:rsidR="009B213F" w:rsidRPr="006F5A49" w:rsidRDefault="009B213F" w:rsidP="00CE1C20">
                              <w:pPr>
                                <w:pStyle w:val="Figure"/>
                              </w:pPr>
                              <m:oMathPara>
                                <m:oMathParaPr>
                                  <m:jc m:val="centerGroup"/>
                                </m:oMathParaPr>
                                <m:oMath>
                                  <m:acc>
                                    <m:accPr>
                                      <m:ctrlPr>
                                        <w:rPr>
                                          <w:rFonts w:ascii="Cambria Math" w:hAnsi="Cambria Math"/>
                                        </w:rPr>
                                      </m:ctrlPr>
                                    </m:accPr>
                                    <m:e>
                                      <m:r>
                                        <w:rPr>
                                          <w:rFonts w:ascii="Cambria Math" w:hAnsi="Cambria Math"/>
                                        </w:rPr>
                                        <m:t>x</m:t>
                                      </m:r>
                                    </m:e>
                                  </m:acc>
                                </m:oMath>
                              </m:oMathPara>
                            </w:p>
                          </w:txbxContent>
                        </wps:txbx>
                        <wps:bodyPr rot="0" vert="horz" wrap="none" lIns="91440" tIns="45720" rIns="91440" bIns="45720" anchor="t" anchorCtr="0" upright="1">
                          <a:spAutoFit/>
                        </wps:bodyPr>
                      </wps:wsp>
                      <wps:wsp>
                        <wps:cNvPr id="35" name="Straight Connector 95"/>
                        <wps:cNvCnPr>
                          <a:cxnSpLocks noChangeShapeType="1"/>
                        </wps:cNvCnPr>
                        <wps:spPr bwMode="auto">
                          <a:xfrm>
                            <a:off x="19420" y="8016"/>
                            <a:ext cx="0" cy="14065"/>
                          </a:xfrm>
                          <a:prstGeom prst="line">
                            <a:avLst/>
                          </a:prstGeom>
                          <a:noFill/>
                          <a:ln w="12700">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36" name="Straight Arrow Connector 6880"/>
                        <wps:cNvCnPr>
                          <a:cxnSpLocks noChangeShapeType="1"/>
                        </wps:cNvCnPr>
                        <wps:spPr bwMode="auto">
                          <a:xfrm flipV="1">
                            <a:off x="20814" y="3550"/>
                            <a:ext cx="1736" cy="1562"/>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7" name="Straight Arrow Connector 6881"/>
                        <wps:cNvCnPr>
                          <a:cxnSpLocks noChangeShapeType="1"/>
                        </wps:cNvCnPr>
                        <wps:spPr bwMode="auto">
                          <a:xfrm>
                            <a:off x="20992" y="5496"/>
                            <a:ext cx="3943" cy="1936"/>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ECDA6B3" id="Group 39" o:spid="_x0000_s1053" style="width:217.35pt;height:224.55pt;mso-position-horizontal-relative:char;mso-position-vertical-relative:line" coordsize="27603,2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">
                <v:group id="Group 76" o:spid="_x0000_s1054" style="position:absolute;left:3116;top:3072;width:20327;height:21494" coordorigin="3116,3072" coordsize="20330,2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Straight Arrow Connector 80" o:spid="_x0000_s1055" type="#_x0000_t32" style="position:absolute;left:12488;top:3072;width:70;height:162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" strokecolor="#4a7ebb" strokeweight="1pt">
                    <v:stroke endarrow="open"/>
                  </v:shape>
                  <v:shape id="Straight Arrow Connector 81" o:spid="_x0000_s1056" type="#_x0000_t32" style="position:absolute;left:12565;top:19378;width:108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" strokecolor="#4a7ebb" strokeweight="1pt">
                    <v:stroke endarrow="open"/>
                  </v:shape>
                  <v:shape id="Straight Arrow Connector 82" o:spid="_x0000_s1057" type="#_x0000_t32" style="position:absolute;left:3116;top:19378;width:9352;height:5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" strokecolor="#4a7ebb" strokeweight="1pt">
                    <v:stroke endarrow="open"/>
                  </v:shape>
                  <v:shape id="Straight Arrow Connector 83" o:spid="_x0000_s1058" type="#_x0000_t32" style="position:absolute;left:12565;top:5205;width:8172;height:141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" strokecolor="#4a7ebb" strokeweight="1pt">
                    <v:stroke endarrow="open"/>
                  </v:shape>
                  <v:line id="Straight Connector 84" o:spid="_x0000_s1059" style="position:absolute;visibility:visible;mso-wrap-style:square" from="12565,19378" to="19423,2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" strokecolor="#4a7ebb" strokeweight="1pt">
                    <v:stroke dashstyle="dash"/>
                  </v:line>
                  <v:shape id="Arc 85" o:spid="_x0000_s1060" style="position:absolute;left:8526;top:14273;width:6661;height:9557;rotation:6958616fd;visibility:visible;mso-wrap-style:square;v-text-anchor:middle" coordsize="666115,95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" path="m418330,15927nsc530748,58645,619494,182395,652457,342400v22931,111310,16838,230790,-17140,336127l333058,477838,418330,15927xem418330,15927nfc530748,58645,619494,182395,652457,342400v22931,111310,16838,230790,-17140,336127e" filled="f" strokecolor="#4a7ebb">
                    <v:stroke startarrow="block"/>
                    <v:path arrowok="t" o:connecttype="custom" o:connectlocs="4183,159;6524,3424;6353,6785" o:connectangles="0,0,0"/>
                  </v:shape>
                  <v:shape id="Arc 86" o:spid="_x0000_s1061" style="position:absolute;left:11193;top:15187;width:5429;height:6681;rotation:337063fd;visibility:visible;mso-wrap-style:square;v-text-anchor:middle" coordsize="54292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" path="m331592,8297nsc430493,35938,508623,129106,534171,249870v21360,100965,3151,208411,-49225,290457l271463,334010,331592,8297xem331592,8297nfc430493,35938,508623,129106,534171,249870v21360,100965,3151,208411,-49225,290457e" filled="f" strokecolor="#4a7ebb">
                    <v:stroke startarrow="block"/>
                    <v:path arrowok="t" o:connecttype="custom" o:connectlocs="3316,83;5341,2499;4849,5404" o:connectangles="0,0,0"/>
                  </v:shape>
                </v:group>
                <v:rect id="Rectangle 87" o:spid="_x0000_s1062" style="position:absolute;left:10788;width:2597;height:4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" filled="f" stroked="f">
                  <v:textbox style="mso-fit-shape-to-text:t">
                    <w:txbxContent>
                      <w:p w14:paraId="6AFFEEED" w14:textId="77777777" w:rsidR="009B213F" w:rsidRPr="006F5A49" w:rsidRDefault="009B213F" w:rsidP="00CE1C20">
                        <w:pPr>
                          <w:pStyle w:val="Figure"/>
                        </w:pPr>
                        <m:oMathPara>
                          <m:oMathParaPr>
                            <m:jc m:val="center"/>
                          </m:oMathParaPr>
                          <m:oMath>
                            <m:acc>
                              <m:accPr>
                                <m:ctrlPr>
                                  <w:rPr>
                                    <w:rFonts w:ascii="Cambria Math" w:hAnsi="Cambria Math"/>
                                  </w:rPr>
                                </m:ctrlPr>
                              </m:accPr>
                              <m:e>
                                <m:r>
                                  <w:rPr>
                                    <w:rFonts w:ascii="Cambria Math" w:hAnsi="Cambria Math"/>
                                  </w:rPr>
                                  <m:t>z</m:t>
                                </m:r>
                              </m:e>
                            </m:acc>
                          </m:oMath>
                        </m:oMathPara>
                      </w:p>
                    </w:txbxContent>
                  </v:textbox>
                </v:rect>
                <v:rect id="Rectangle 88" o:spid="_x0000_s1063" style="position:absolute;left:17348;top:3460;width:2324;height:4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" filled="f" stroked="f">
                  <v:textbox style="mso-fit-shape-to-text:t">
                    <w:txbxContent>
                      <w:p w14:paraId="3399D485" w14:textId="77777777" w:rsidR="009B213F" w:rsidRPr="006F5A49" w:rsidRDefault="009B213F" w:rsidP="00CE1C20">
                        <w:pPr>
                          <w:pStyle w:val="Figure"/>
                        </w:pPr>
                        <m:oMathPara>
                          <m:oMathParaPr>
                            <m:jc m:val="center"/>
                          </m:oMathParaPr>
                          <m:oMath>
                            <m:acc>
                              <m:accPr>
                                <m:ctrlPr>
                                  <w:rPr>
                                    <w:rFonts w:ascii="Cambria Math" w:hAnsi="Cambria Math"/>
                                  </w:rPr>
                                </m:ctrlPr>
                              </m:accPr>
                              <m:e>
                                <m:r>
                                  <w:rPr>
                                    <w:rFonts w:ascii="Cambria Math" w:hAnsi="Cambria Math"/>
                                  </w:rPr>
                                  <m:t>i</m:t>
                                </m:r>
                              </m:e>
                            </m:acc>
                          </m:oMath>
                        </m:oMathPara>
                      </w:p>
                    </w:txbxContent>
                  </v:textbox>
                </v:rect>
                <v:rect id="Rectangle 89" o:spid="_x0000_s1064" style="position:absolute;left:24479;top:5969;width:3124;height:4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" filled="f" stroked="f">
                  <v:textbox style="mso-fit-shape-to-text:t">
                    <w:txbxContent>
                      <w:p w14:paraId="1181940A"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i</m:t>
                                </m:r>
                              </m:sub>
                            </m:sSub>
                          </m:oMath>
                        </m:oMathPara>
                      </w:p>
                    </w:txbxContent>
                  </v:textbox>
                </v:rect>
                <v:rect id="Rectangle 90" o:spid="_x0000_s1065" style="position:absolute;left:16080;top:14624;width:2978;height:4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" filled="f" stroked="f">
                  <v:textbox style="mso-fit-shape-to-text:t">
                    <w:txbxContent>
                      <w:p w14:paraId="6039F9ED" w14:textId="77777777" w:rsidR="009B213F" w:rsidRPr="006F5A49" w:rsidRDefault="009B213F" w:rsidP="00CE1C20">
                        <w:pPr>
                          <w:pStyle w:val="Figure"/>
                        </w:pPr>
                        <m:oMathPara>
                          <m:oMathParaPr>
                            <m:jc m:val="centerGroup"/>
                          </m:oMathParaPr>
                          <m:oMath>
                            <m:sSub>
                              <m:sSubPr>
                                <m:ctrlPr>
                                  <w:rPr>
                                    <w:rFonts w:ascii="Cambria Math" w:hAnsi="Cambria Math"/>
                                  </w:rPr>
                                </m:ctrlPr>
                              </m:sSubPr>
                              <m:e>
                                <m:r>
                                  <w:rPr>
                                    <w:rFonts w:ascii="Cambria Math" w:hAnsi="Cambria Math"/>
                                  </w:rPr>
                                  <m:t>ε</m:t>
                                </m:r>
                              </m:e>
                              <m:sub>
                                <m:r>
                                  <w:rPr>
                                    <w:rFonts w:ascii="Cambria Math" w:hAnsi="Cambria Math"/>
                                  </w:rPr>
                                  <m:t>i</m:t>
                                </m:r>
                              </m:sub>
                            </m:sSub>
                          </m:oMath>
                        </m:oMathPara>
                      </w:p>
                    </w:txbxContent>
                  </v:textbox>
                </v:rect>
                <v:rect id="Rectangle 91" o:spid="_x0000_s1066" style="position:absolute;left:23070;top:17526;width:2711;height:4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" filled="f" stroked="f">
                  <v:textbox style="mso-fit-shape-to-text:t">
                    <w:txbxContent>
                      <w:p w14:paraId="501FD6DA" w14:textId="77777777" w:rsidR="009B213F" w:rsidRPr="006F5A49" w:rsidRDefault="009B213F" w:rsidP="00CE1C20">
                        <w:pPr>
                          <w:pStyle w:val="Figure"/>
                        </w:pPr>
                        <m:oMathPara>
                          <m:oMathParaPr>
                            <m:jc m:val="centerGroup"/>
                          </m:oMathParaPr>
                          <m:oMath>
                            <m:acc>
                              <m:accPr>
                                <m:ctrlPr>
                                  <w:rPr>
                                    <w:rFonts w:ascii="Cambria Math" w:hAnsi="Cambria Math"/>
                                  </w:rPr>
                                </m:ctrlPr>
                              </m:accPr>
                              <m:e>
                                <m:r>
                                  <w:rPr>
                                    <w:rFonts w:ascii="Cambria Math" w:hAnsi="Cambria Math"/>
                                  </w:rPr>
                                  <m:t>y</m:t>
                                </m:r>
                              </m:e>
                            </m:acc>
                          </m:oMath>
                        </m:oMathPara>
                      </w:p>
                    </w:txbxContent>
                  </v:textbox>
                </v:rect>
                <v:rect id="Rectangle 92" o:spid="_x0000_s1067" style="position:absolute;left:10621;top:21596;width:3226;height:4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" filled="f" stroked="f">
                  <v:textbox style="mso-fit-shape-to-text:t">
                    <w:txbxContent>
                      <w:p w14:paraId="5127385F" w14:textId="77777777" w:rsidR="009B213F" w:rsidRPr="006F5A49" w:rsidRDefault="009B213F" w:rsidP="00CE1C20">
                        <w:pPr>
                          <w:pStyle w:val="Figure"/>
                        </w:pPr>
                        <m:oMathPara>
                          <m:oMathParaPr>
                            <m:jc m:val="centerGroup"/>
                          </m:oMathParaPr>
                          <m:oMath>
                            <m:sSub>
                              <m:sSubPr>
                                <m:ctrlPr>
                                  <w:rPr>
                                    <w:rFonts w:ascii="Cambria Math" w:hAnsi="Cambria Math"/>
                                  </w:rPr>
                                </m:ctrlPr>
                              </m:sSubPr>
                              <m:e>
                                <m:r>
                                  <w:rPr>
                                    <w:rFonts w:ascii="Cambria Math" w:hAnsi="Cambria Math"/>
                                  </w:rPr>
                                  <m:t>α</m:t>
                                </m:r>
                              </m:e>
                              <m:sub>
                                <m:r>
                                  <w:rPr>
                                    <w:rFonts w:ascii="Cambria Math" w:hAnsi="Cambria Math"/>
                                  </w:rPr>
                                  <m:t>i</m:t>
                                </m:r>
                              </m:sub>
                            </m:sSub>
                          </m:oMath>
                        </m:oMathPara>
                      </w:p>
                    </w:txbxContent>
                  </v:textbox>
                </v:rect>
                <v:rect id="Rectangle 93" o:spid="_x0000_s1068" style="position:absolute;left:21680;top:704;width:3156;height:51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" filled="f" stroked="f">
                  <v:textbox style="mso-fit-shape-to-text:t">
                    <w:txbxContent>
                      <w:p w14:paraId="6D91C1C7"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i</m:t>
                                </m:r>
                              </m:sub>
                            </m:sSub>
                          </m:oMath>
                        </m:oMathPara>
                      </w:p>
                    </w:txbxContent>
                  </v:textbox>
                </v:rect>
                <v:rect id="Rectangle 94" o:spid="_x0000_s1069" style="position:absolute;top:23533;width:2692;height:4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" filled="f" stroked="f">
                  <v:textbox style="mso-fit-shape-to-text:t">
                    <w:txbxContent>
                      <w:p w14:paraId="75DBF77C" w14:textId="77777777" w:rsidR="009B213F" w:rsidRPr="006F5A49" w:rsidRDefault="009B213F" w:rsidP="00CE1C20">
                        <w:pPr>
                          <w:pStyle w:val="Figure"/>
                        </w:pPr>
                        <m:oMathPara>
                          <m:oMathParaPr>
                            <m:jc m:val="centerGroup"/>
                          </m:oMathParaPr>
                          <m:oMath>
                            <m:acc>
                              <m:accPr>
                                <m:ctrlPr>
                                  <w:rPr>
                                    <w:rFonts w:ascii="Cambria Math" w:hAnsi="Cambria Math"/>
                                  </w:rPr>
                                </m:ctrlPr>
                              </m:accPr>
                              <m:e>
                                <m:r>
                                  <w:rPr>
                                    <w:rFonts w:ascii="Cambria Math" w:hAnsi="Cambria Math"/>
                                  </w:rPr>
                                  <m:t>x</m:t>
                                </m:r>
                              </m:e>
                            </m:acc>
                          </m:oMath>
                        </m:oMathPara>
                      </w:p>
                    </w:txbxContent>
                  </v:textbox>
                </v:rect>
                <v:line id="Straight Connector 95" o:spid="_x0000_s1070" style="position:absolute;visibility:visible;mso-wrap-style:square" from="19420,8016" to="19420,2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" strokecolor="#4a7ebb" strokeweight="1pt">
                  <v:stroke dashstyle="dash"/>
                </v:line>
                <v:shape id="Straight Arrow Connector 6880" o:spid="_x0000_s1071" type="#_x0000_t32" style="position:absolute;left:20814;top:3550;width:1736;height:15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" strokecolor="#4a7ebb" strokeweight="1pt">
                  <v:stroke endarrow="open"/>
                </v:shape>
                <v:shape id="Straight Arrow Connector 6881" o:spid="_x0000_s1072" type="#_x0000_t32" style="position:absolute;left:20992;top:5496;width:3943;height:19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" strokecolor="#4a7ebb" strokeweight="1pt">
                  <v:stroke endarrow="open"/>
                </v:shape>
                <w10:anchorlock/>
              </v:group>
            </w:pict>
          </mc:Fallback>
        </mc:AlternateContent>
      </w:r>
    </w:p>
    <w:p w14:paraId="323A8E96" w14:textId="77777777" w:rsidR="0031075C" w:rsidRPr="009C567D" w:rsidRDefault="0031075C" w:rsidP="00337947">
      <w:pPr>
        <w:jc w:val="both"/>
      </w:pPr>
      <w:r w:rsidRPr="009C567D">
        <w:t xml:space="preserve">The vertical polarization </w:t>
      </w: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i</m:t>
            </m:r>
          </m:sub>
        </m:sSub>
      </m:oMath>
      <w:r w:rsidRPr="009C567D">
        <w:t xml:space="preserve"> is parallel to the incident plane and orthogonal to the horizontal polarization vector </w:t>
      </w:r>
      <m:oMath>
        <m:sSub>
          <m:sSubPr>
            <m:ctrlPr>
              <w:rPr>
                <w:rFonts w:ascii="Cambria Math" w:hAnsi="Cambria Math"/>
                <w:i/>
              </w:rPr>
            </m:ctrlPr>
          </m:sSubPr>
          <m:e>
            <m:acc>
              <m:accPr>
                <m:ctrlPr>
                  <w:rPr>
                    <w:rFonts w:ascii="Cambria Math" w:hAnsi="Cambria Math"/>
                    <w:i/>
                  </w:rPr>
                </m:ctrlPr>
              </m:accPr>
              <m:e>
                <m:r>
                  <w:rPr>
                    <w:rFonts w:ascii="Cambria Math" w:hAnsi="Cambria Math"/>
                  </w:rPr>
                  <m:t>h</m:t>
                </m:r>
              </m:e>
            </m:acc>
          </m:e>
          <m:sub>
            <m:r>
              <w:rPr>
                <w:rFonts w:ascii="Cambria Math" w:hAnsi="Cambria Math"/>
              </w:rPr>
              <m:t>i</m:t>
            </m:r>
          </m:sub>
        </m:sSub>
      </m:oMath>
      <w:r w:rsidRPr="009C567D">
        <w:t>.</w:t>
      </w:r>
    </w:p>
    <w:p w14:paraId="0B7CD8CD"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i</m:t>
            </m:r>
          </m:sub>
        </m:sSub>
        <m:r>
          <m:rPr>
            <m:sty m:val="p"/>
          </m:rPr>
          <w:rPr>
            <w:rFonts w:ascii="Cambria Math" w:hAnsi="Cambria Math"/>
          </w:rPr>
          <m:t>×</m:t>
        </m:r>
        <m:acc>
          <m:accPr>
            <m:ctrlPr>
              <w:rPr>
                <w:rFonts w:ascii="Cambria Math" w:hAnsi="Cambria Math"/>
              </w:rPr>
            </m:ctrlPr>
          </m:accPr>
          <m:e>
            <m:r>
              <w:rPr>
                <w:rFonts w:ascii="Cambria Math" w:hAnsi="Cambria Math"/>
              </w:rPr>
              <m:t>i</m:t>
            </m:r>
          </m:e>
        </m:acc>
        <m:r>
          <m:rPr>
            <m:sty m:val="p"/>
          </m:rPr>
          <w:rPr>
            <w:rFonts w:ascii="Cambria Math" w:hAnsi="Cambria Math"/>
          </w:rPr>
          <m:t xml:space="preserve"> = </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w:rPr>
                              <w:rFonts w:ascii="Cambria Math" w:hAnsi="Cambria Math"/>
                            </w:rPr>
                            <m:t>i</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i</m:t>
                              </m:r>
                            </m:sub>
                          </m:sSub>
                        </m:e>
                      </m:func>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ε</m:t>
                          </m:r>
                        </m:e>
                        <m:sub>
                          <m:r>
                            <w:rPr>
                              <w:rFonts w:ascii="Cambria Math" w:hAnsi="Cambria Math"/>
                            </w:rPr>
                            <m:t>i</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i</m:t>
                              </m:r>
                            </m:sub>
                          </m:sSub>
                        </m:e>
                      </m:func>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w:rPr>
                              <w:rFonts w:ascii="Cambria Math" w:hAnsi="Cambria Math"/>
                            </w:rPr>
                            <m:t>i</m:t>
                          </m:r>
                        </m:sub>
                      </m:sSub>
                    </m:e>
                  </m:func>
                </m:e>
              </m:mr>
            </m:m>
          </m:e>
        </m:d>
      </m:oMath>
      <w:r w:rsidRPr="009C567D">
        <w:tab/>
        <w:t>(A-5)</w:t>
      </w:r>
    </w:p>
    <w:p w14:paraId="4F95EED0" w14:textId="77777777" w:rsidR="0031075C" w:rsidRPr="009C567D" w:rsidRDefault="0031075C" w:rsidP="00337947">
      <w:pPr>
        <w:tabs>
          <w:tab w:val="center" w:pos="4770"/>
          <w:tab w:val="right" w:pos="9630"/>
        </w:tabs>
        <w:jc w:val="both"/>
      </w:pPr>
      <w:r w:rsidRPr="009C567D">
        <w:t xml:space="preserve">Similar relations to (A-3) – (A-5) can be written in the scattering direction </w:t>
      </w:r>
      <m:oMath>
        <m:acc>
          <m:accPr>
            <m:ctrlPr>
              <w:rPr>
                <w:rFonts w:ascii="Cambria Math" w:hAnsi="Cambria Math"/>
                <w:i/>
              </w:rPr>
            </m:ctrlPr>
          </m:accPr>
          <m:e>
            <m:r>
              <w:rPr>
                <w:rFonts w:ascii="Cambria Math" w:hAnsi="Cambria Math"/>
              </w:rPr>
              <m:t>s</m:t>
            </m:r>
          </m:e>
        </m:acc>
        <m:r>
          <w:rPr>
            <w:rFonts w:ascii="Cambria Math" w:hAnsi="Cambria Math"/>
          </w:rPr>
          <m:t xml:space="preserve"> </m:t>
        </m:r>
      </m:oMath>
      <w:r w:rsidRPr="009C567D">
        <w:t xml:space="preserve">through replacing the subscript </w:t>
      </w:r>
      <m:oMath>
        <m:r>
          <w:rPr>
            <w:rFonts w:ascii="Cambria Math" w:hAnsi="Cambria Math"/>
          </w:rPr>
          <m:t>i</m:t>
        </m:r>
      </m:oMath>
      <w:r w:rsidRPr="009C567D">
        <w:t xml:space="preserve"> with the subscript </w:t>
      </w:r>
      <m:oMath>
        <m:r>
          <w:rPr>
            <w:rFonts w:ascii="Cambria Math" w:hAnsi="Cambria Math"/>
          </w:rPr>
          <m:t>s</m:t>
        </m:r>
      </m:oMath>
      <w:r w:rsidRPr="009C567D">
        <w:t>.</w:t>
      </w:r>
    </w:p>
    <w:p w14:paraId="45F78032" w14:textId="77777777" w:rsidR="0031075C" w:rsidRPr="009C567D" w:rsidRDefault="0031075C" w:rsidP="00337947">
      <w:pPr>
        <w:jc w:val="both"/>
      </w:pPr>
      <w:r w:rsidRPr="009C567D">
        <w:t xml:space="preserve">Other names for the horizontal polarization are TE polarization, perpendicular polarization, and </w:t>
      </w:r>
      <m:oMath>
        <m:r>
          <w:rPr>
            <w:rFonts w:ascii="Cambria Math" w:hAnsi="Cambria Math"/>
          </w:rPr>
          <m:t>s</m:t>
        </m:r>
      </m:oMath>
      <w:r w:rsidRPr="009C567D">
        <w:t xml:space="preserve"> polarization. Other names for the vertical polarization are TM polarization, parallel polarization, and </w:t>
      </w:r>
      <m:oMath>
        <m:r>
          <w:rPr>
            <w:rFonts w:ascii="Cambria Math" w:hAnsi="Cambria Math"/>
          </w:rPr>
          <m:t>p</m:t>
        </m:r>
      </m:oMath>
      <w:r w:rsidRPr="009C567D">
        <w:t xml:space="preserve"> polarization. Furthermore, this type of system coincides with spherical coordinate unit vectors of the antenna. Accordingly, it is used in this fascicle to describe the polarizations of station antennas. In this system the scattering amplitude matrix in (A-2) obeys this relation</w:t>
      </w:r>
    </w:p>
    <w:p w14:paraId="42FDE7D0" w14:textId="77777777" w:rsidR="0031075C" w:rsidRPr="009C567D" w:rsidRDefault="0031075C" w:rsidP="00CE1C20">
      <w:pPr>
        <w:pStyle w:val="Equation"/>
      </w:pPr>
      <w:r w:rsidRPr="009C567D">
        <w:tab/>
      </w:r>
      <w:r w:rsidRPr="009C567D">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E</m:t>
                      </m:r>
                    </m:e>
                    <m:sub>
                      <m:r>
                        <w:rPr>
                          <w:rFonts w:ascii="Cambria Math" w:hAnsi="Cambria Math"/>
                        </w:rPr>
                        <m:t>vs</m:t>
                      </m:r>
                    </m:sub>
                  </m:sSub>
                </m:e>
              </m:mr>
              <m:mr>
                <m:e>
                  <m:sSub>
                    <m:sSubPr>
                      <m:ctrlPr>
                        <w:rPr>
                          <w:rFonts w:ascii="Cambria Math" w:hAnsi="Cambria Math"/>
                        </w:rPr>
                      </m:ctrlPr>
                    </m:sSubPr>
                    <m:e>
                      <m:r>
                        <w:rPr>
                          <w:rFonts w:ascii="Cambria Math" w:hAnsi="Cambria Math"/>
                        </w:rPr>
                        <m:t>E</m:t>
                      </m:r>
                    </m:e>
                    <m:sub>
                      <m:r>
                        <w:rPr>
                          <w:rFonts w:ascii="Cambria Math" w:hAnsi="Cambria Math"/>
                        </w:rPr>
                        <m:t>hs</m:t>
                      </m:r>
                    </m:sub>
                  </m:sSub>
                </m:e>
              </m:mr>
            </m:m>
          </m:e>
        </m:d>
        <m:r>
          <m:rPr>
            <m:sty m:val="p"/>
          </m:rPr>
          <w:rPr>
            <w:rFonts w:ascii="Cambria Math" w:hAnsi="Cambria Math"/>
          </w:rPr>
          <m:t xml:space="preserve">= </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vv</m:t>
                      </m:r>
                    </m:sub>
                  </m:sSub>
                  <m:r>
                    <m:rPr>
                      <m:sty m:val="p"/>
                    </m:rPr>
                    <w:rPr>
                      <w:rFonts w:ascii="Cambria Math" w:hAnsi="Cambria Math"/>
                    </w:rPr>
                    <m:t>(</m:t>
                  </m:r>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r>
                    <m:rPr>
                      <m:sty m:val="p"/>
                    </m:rPr>
                    <w:rPr>
                      <w:rFonts w:ascii="Cambria Math" w:hAnsi="Cambria Math"/>
                    </w:rPr>
                    <m:t>)</m:t>
                  </m:r>
                </m:e>
                <m:e>
                  <m:sSub>
                    <m:sSubPr>
                      <m:ctrlPr>
                        <w:rPr>
                          <w:rFonts w:ascii="Cambria Math" w:hAnsi="Cambria Math"/>
                        </w:rPr>
                      </m:ctrlPr>
                    </m:sSubPr>
                    <m:e>
                      <m:r>
                        <w:rPr>
                          <w:rFonts w:ascii="Cambria Math" w:hAnsi="Cambria Math"/>
                        </w:rPr>
                        <m:t>f</m:t>
                      </m:r>
                    </m:e>
                    <m:sub>
                      <m:r>
                        <w:rPr>
                          <w:rFonts w:ascii="Cambria Math" w:hAnsi="Cambria Math"/>
                        </w:rPr>
                        <m:t>vh</m:t>
                      </m:r>
                    </m:sub>
                  </m:sSub>
                  <m:r>
                    <m:rPr>
                      <m:sty m:val="p"/>
                    </m:rPr>
                    <w:rPr>
                      <w:rFonts w:ascii="Cambria Math" w:hAnsi="Cambria Math"/>
                    </w:rPr>
                    <m:t>(</m:t>
                  </m:r>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r>
                    <m:rPr>
                      <m:sty m:val="p"/>
                    </m:rPr>
                    <w:rPr>
                      <w:rFonts w:ascii="Cambria Math" w:hAnsi="Cambria Math"/>
                    </w:rPr>
                    <m:t>)</m:t>
                  </m:r>
                </m:e>
              </m:mr>
              <m:mr>
                <m:e>
                  <m:sSub>
                    <m:sSubPr>
                      <m:ctrlPr>
                        <w:rPr>
                          <w:rFonts w:ascii="Cambria Math" w:hAnsi="Cambria Math"/>
                        </w:rPr>
                      </m:ctrlPr>
                    </m:sSubPr>
                    <m:e>
                      <m:r>
                        <w:rPr>
                          <w:rFonts w:ascii="Cambria Math" w:hAnsi="Cambria Math"/>
                        </w:rPr>
                        <m:t>f</m:t>
                      </m:r>
                    </m:e>
                    <m:sub>
                      <m:r>
                        <w:rPr>
                          <w:rFonts w:ascii="Cambria Math" w:hAnsi="Cambria Math"/>
                        </w:rPr>
                        <m:t>hv</m:t>
                      </m:r>
                    </m:sub>
                  </m:sSub>
                  <m:r>
                    <m:rPr>
                      <m:sty m:val="p"/>
                    </m:rPr>
                    <w:rPr>
                      <w:rFonts w:ascii="Cambria Math" w:hAnsi="Cambria Math"/>
                    </w:rPr>
                    <m:t>(</m:t>
                  </m:r>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r>
                    <m:rPr>
                      <m:sty m:val="p"/>
                    </m:rPr>
                    <w:rPr>
                      <w:rFonts w:ascii="Cambria Math" w:hAnsi="Cambria Math"/>
                    </w:rPr>
                    <m:t>)</m:t>
                  </m:r>
                </m:e>
                <m:e>
                  <m:sSub>
                    <m:sSubPr>
                      <m:ctrlPr>
                        <w:rPr>
                          <w:rFonts w:ascii="Cambria Math" w:hAnsi="Cambria Math"/>
                        </w:rPr>
                      </m:ctrlPr>
                    </m:sSubPr>
                    <m:e>
                      <m:r>
                        <w:rPr>
                          <w:rFonts w:ascii="Cambria Math" w:hAnsi="Cambria Math"/>
                        </w:rPr>
                        <m:t>f</m:t>
                      </m:r>
                    </m:e>
                    <m:sub>
                      <m:r>
                        <w:rPr>
                          <w:rFonts w:ascii="Cambria Math" w:hAnsi="Cambria Math"/>
                        </w:rPr>
                        <m:t>hh</m:t>
                      </m:r>
                    </m:sub>
                  </m:sSub>
                  <m:r>
                    <m:rPr>
                      <m:sty m:val="p"/>
                    </m:rPr>
                    <w:rPr>
                      <w:rFonts w:ascii="Cambria Math" w:hAnsi="Cambria Math"/>
                    </w:rPr>
                    <m:t>(</m:t>
                  </m:r>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r>
                    <m:rPr>
                      <m:sty m:val="p"/>
                    </m:rPr>
                    <w:rPr>
                      <w:rFonts w:ascii="Cambria Math" w:hAnsi="Cambria Math"/>
                    </w:rPr>
                    <m:t>)</m:t>
                  </m:r>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E</m:t>
                      </m:r>
                    </m:e>
                    <m:sub>
                      <m:r>
                        <w:rPr>
                          <w:rFonts w:ascii="Cambria Math" w:hAnsi="Cambria Math"/>
                        </w:rPr>
                        <m:t>vi</m:t>
                      </m:r>
                    </m:sub>
                  </m:sSub>
                </m:e>
              </m:mr>
              <m:mr>
                <m:e>
                  <m:sSub>
                    <m:sSubPr>
                      <m:ctrlPr>
                        <w:rPr>
                          <w:rFonts w:ascii="Cambria Math" w:hAnsi="Cambria Math"/>
                        </w:rPr>
                      </m:ctrlPr>
                    </m:sSubPr>
                    <m:e>
                      <m:r>
                        <w:rPr>
                          <w:rFonts w:ascii="Cambria Math" w:hAnsi="Cambria Math"/>
                        </w:rPr>
                        <m:t>E</m:t>
                      </m:r>
                    </m:e>
                    <m:sub>
                      <m:r>
                        <w:rPr>
                          <w:rFonts w:ascii="Cambria Math" w:hAnsi="Cambria Math"/>
                        </w:rPr>
                        <m:t>hi</m:t>
                      </m:r>
                    </m:sub>
                  </m:sSub>
                </m:e>
              </m:mr>
            </m:m>
          </m:e>
        </m:d>
      </m:oMath>
      <w:r w:rsidRPr="009C567D">
        <w:tab/>
        <w:t>(A-6)</w:t>
      </w:r>
    </w:p>
    <w:p w14:paraId="21B2F4C0" w14:textId="77777777" w:rsidR="0031075C" w:rsidRPr="009C567D" w:rsidRDefault="0031075C" w:rsidP="00CE1C20">
      <w:pPr>
        <w:pStyle w:val="Headingb"/>
        <w:rPr>
          <w:szCs w:val="24"/>
        </w:rPr>
      </w:pPr>
      <w:r w:rsidRPr="009C567D">
        <w:t>The scattering plane system</w:t>
      </w:r>
    </w:p>
    <w:p w14:paraId="69642996" w14:textId="77777777" w:rsidR="0031075C" w:rsidRPr="009C567D" w:rsidRDefault="0031075C" w:rsidP="00983716">
      <w:pPr>
        <w:jc w:val="both"/>
        <w:rPr>
          <w:lang w:eastAsia="zh-CN"/>
        </w:rPr>
      </w:pPr>
      <w:r w:rsidRPr="009C567D">
        <w:rPr>
          <w:lang w:eastAsia="zh-CN"/>
        </w:rPr>
        <w:t xml:space="preserve">As shown in Figure A-3, in this system the polarization vectors </w:t>
      </w:r>
      <m:oMath>
        <m:sSub>
          <m:sSubPr>
            <m:ctrlPr>
              <w:rPr>
                <w:rFonts w:ascii="Cambria Math" w:hAnsi="Cambria Math"/>
                <w:i/>
                <w:lang w:eastAsia="zh-CN"/>
              </w:rPr>
            </m:ctrlPr>
          </m:sSubPr>
          <m:e>
            <m:acc>
              <m:accPr>
                <m:ctrlPr>
                  <w:rPr>
                    <w:rFonts w:ascii="Cambria Math" w:hAnsi="Cambria Math"/>
                    <w:i/>
                    <w:lang w:eastAsia="zh-CN"/>
                  </w:rPr>
                </m:ctrlPr>
              </m:accPr>
              <m:e>
                <m:r>
                  <w:rPr>
                    <w:rFonts w:ascii="Cambria Math" w:hAnsi="Cambria Math"/>
                    <w:lang w:eastAsia="zh-CN"/>
                  </w:rPr>
                  <m:t>1</m:t>
                </m:r>
              </m:e>
            </m:acc>
          </m:e>
          <m:sub>
            <m:r>
              <w:rPr>
                <w:rFonts w:ascii="Cambria Math" w:hAnsi="Cambria Math"/>
                <w:lang w:eastAsia="zh-CN"/>
              </w:rPr>
              <m:t>i</m:t>
            </m:r>
          </m:sub>
        </m:sSub>
      </m:oMath>
      <w:r w:rsidRPr="009C567D">
        <w:rPr>
          <w:lang w:eastAsia="zh-CN"/>
        </w:rPr>
        <w:t xml:space="preserve"> and </w:t>
      </w:r>
      <m:oMath>
        <m:sSub>
          <m:sSubPr>
            <m:ctrlPr>
              <w:rPr>
                <w:rFonts w:ascii="Cambria Math" w:hAnsi="Cambria Math"/>
                <w:i/>
                <w:lang w:eastAsia="zh-CN"/>
              </w:rPr>
            </m:ctrlPr>
          </m:sSubPr>
          <m:e>
            <m:acc>
              <m:accPr>
                <m:ctrlPr>
                  <w:rPr>
                    <w:rFonts w:ascii="Cambria Math" w:hAnsi="Cambria Math"/>
                    <w:i/>
                    <w:lang w:eastAsia="zh-CN"/>
                  </w:rPr>
                </m:ctrlPr>
              </m:accPr>
              <m:e>
                <m:r>
                  <w:rPr>
                    <w:rFonts w:ascii="Cambria Math" w:hAnsi="Cambria Math"/>
                    <w:lang w:eastAsia="zh-CN"/>
                  </w:rPr>
                  <m:t>1</m:t>
                </m:r>
              </m:e>
            </m:acc>
          </m:e>
          <m:sub>
            <m:r>
              <w:rPr>
                <w:rFonts w:ascii="Cambria Math" w:hAnsi="Cambria Math"/>
                <w:lang w:eastAsia="zh-CN"/>
              </w:rPr>
              <m:t>s</m:t>
            </m:r>
          </m:sub>
        </m:sSub>
      </m:oMath>
      <w:r w:rsidRPr="009C567D">
        <w:rPr>
          <w:lang w:eastAsia="zh-CN"/>
        </w:rPr>
        <w:t xml:space="preserve"> are taken to be similar and to be perpendicular to the scattering plane formed by the incident direction </w:t>
      </w:r>
      <m:oMath>
        <m:acc>
          <m:accPr>
            <m:ctrlPr>
              <w:rPr>
                <w:rFonts w:ascii="Cambria Math" w:hAnsi="Cambria Math"/>
                <w:i/>
                <w:lang w:eastAsia="zh-CN"/>
              </w:rPr>
            </m:ctrlPr>
          </m:accPr>
          <m:e>
            <m:r>
              <w:rPr>
                <w:rFonts w:ascii="Cambria Math" w:hAnsi="Cambria Math"/>
                <w:lang w:eastAsia="zh-CN"/>
              </w:rPr>
              <m:t>i</m:t>
            </m:r>
          </m:e>
        </m:acc>
      </m:oMath>
      <w:r w:rsidRPr="009C567D">
        <w:rPr>
          <w:lang w:eastAsia="zh-CN"/>
        </w:rPr>
        <w:t xml:space="preserve"> and the scattered direction </w:t>
      </w:r>
      <m:oMath>
        <m:acc>
          <m:accPr>
            <m:ctrlPr>
              <w:rPr>
                <w:rFonts w:ascii="Cambria Math" w:hAnsi="Cambria Math"/>
                <w:i/>
                <w:lang w:eastAsia="zh-CN"/>
              </w:rPr>
            </m:ctrlPr>
          </m:accPr>
          <m:e>
            <m:r>
              <w:rPr>
                <w:rFonts w:ascii="Cambria Math" w:hAnsi="Cambria Math"/>
                <w:lang w:eastAsia="zh-CN"/>
              </w:rPr>
              <m:t>s</m:t>
            </m:r>
          </m:e>
        </m:acc>
      </m:oMath>
      <w:r w:rsidRPr="009C567D">
        <w:rPr>
          <w:lang w:eastAsia="zh-CN"/>
        </w:rPr>
        <w:t>.</w:t>
      </w:r>
    </w:p>
    <w:p w14:paraId="429C5667"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s</m:t>
            </m:r>
          </m:sub>
        </m:sSub>
        <m:r>
          <m:rPr>
            <m:sty m:val="p"/>
          </m:rPr>
          <w:rPr>
            <w:rFonts w:ascii="Cambria Math" w:hAnsi="Cambria Math"/>
          </w:rPr>
          <m:t xml:space="preserve">= </m:t>
        </m:r>
        <m:f>
          <m:fPr>
            <m:ctrlPr>
              <w:rPr>
                <w:rFonts w:ascii="Cambria Math" w:hAnsi="Cambria Math"/>
              </w:rPr>
            </m:ctrlPr>
          </m:fPr>
          <m:num>
            <m:acc>
              <m:accPr>
                <m:ctrlPr>
                  <w:rPr>
                    <w:rFonts w:ascii="Cambria Math" w:hAnsi="Cambria Math"/>
                  </w:rPr>
                </m:ctrlPr>
              </m:accPr>
              <m:e>
                <m:r>
                  <w:rPr>
                    <w:rFonts w:ascii="Cambria Math" w:hAnsi="Cambria Math"/>
                  </w:rPr>
                  <m:t>i</m:t>
                </m:r>
              </m:e>
            </m:acc>
            <m:r>
              <m:rPr>
                <m:sty m:val="p"/>
              </m:rPr>
              <w:rPr>
                <w:rFonts w:ascii="Cambria Math" w:hAnsi="Cambria Math"/>
              </w:rPr>
              <m:t xml:space="preserve"> ×</m:t>
            </m:r>
            <m:acc>
              <m:accPr>
                <m:ctrlPr>
                  <w:rPr>
                    <w:rFonts w:ascii="Cambria Math" w:hAnsi="Cambria Math"/>
                  </w:rPr>
                </m:ctrlPr>
              </m:accPr>
              <m:e>
                <m:r>
                  <w:rPr>
                    <w:rFonts w:ascii="Cambria Math" w:hAnsi="Cambria Math"/>
                  </w:rPr>
                  <m:t>s</m:t>
                </m:r>
              </m:e>
            </m:acc>
          </m:num>
          <m:den>
            <m:d>
              <m:dPr>
                <m:begChr m:val="|"/>
                <m:endChr m:val="|"/>
                <m:ctrlPr>
                  <w:rPr>
                    <w:rFonts w:ascii="Cambria Math" w:hAnsi="Cambria Math"/>
                  </w:rPr>
                </m:ctrlPr>
              </m:dPr>
              <m:e>
                <m:acc>
                  <m:accPr>
                    <m:ctrlPr>
                      <w:rPr>
                        <w:rFonts w:ascii="Cambria Math" w:hAnsi="Cambria Math"/>
                      </w:rPr>
                    </m:ctrlPr>
                  </m:accPr>
                  <m:e>
                    <m:r>
                      <w:rPr>
                        <w:rFonts w:ascii="Cambria Math" w:hAnsi="Cambria Math"/>
                      </w:rPr>
                      <m:t>i</m:t>
                    </m:r>
                  </m:e>
                </m:acc>
                <m:r>
                  <m:rPr>
                    <m:sty m:val="p"/>
                  </m:rPr>
                  <w:rPr>
                    <w:rFonts w:ascii="Cambria Math" w:hAnsi="Cambria Math"/>
                  </w:rPr>
                  <m:t xml:space="preserve"> ×</m:t>
                </m:r>
                <m:acc>
                  <m:accPr>
                    <m:ctrlPr>
                      <w:rPr>
                        <w:rFonts w:ascii="Cambria Math" w:hAnsi="Cambria Math"/>
                      </w:rPr>
                    </m:ctrlPr>
                  </m:accPr>
                  <m:e>
                    <m:r>
                      <w:rPr>
                        <w:rFonts w:ascii="Cambria Math" w:hAnsi="Cambria Math"/>
                      </w:rPr>
                      <m:t>s</m:t>
                    </m:r>
                  </m:e>
                </m:acc>
                <m:r>
                  <m:rPr>
                    <m:sty m:val="p"/>
                  </m:rPr>
                  <w:rPr>
                    <w:rFonts w:ascii="Cambria Math" w:hAnsi="Cambria Math"/>
                  </w:rPr>
                  <m:t xml:space="preserve"> </m:t>
                </m:r>
              </m:e>
            </m:d>
          </m:den>
        </m:f>
        <m:r>
          <m:rPr>
            <m:sty m:val="p"/>
          </m:rPr>
          <w:rPr>
            <w:rFonts w:ascii="Cambria Math" w:hAnsi="Cambria Math"/>
          </w:rPr>
          <m:t>= -</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i</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i</m:t>
            </m:r>
          </m:sub>
        </m:sSub>
      </m:oMath>
      <w:r w:rsidRPr="009C567D">
        <w:tab/>
        <w:t>(A-7)</w:t>
      </w:r>
    </w:p>
    <w:p w14:paraId="02AB9160" w14:textId="77777777" w:rsidR="0031075C" w:rsidRPr="009C567D" w:rsidRDefault="0031075C" w:rsidP="00983716">
      <w:pPr>
        <w:tabs>
          <w:tab w:val="left" w:pos="720"/>
        </w:tabs>
        <w:overflowPunct/>
        <w:spacing w:before="0"/>
        <w:jc w:val="both"/>
        <w:rPr>
          <w:szCs w:val="24"/>
          <w:lang w:eastAsia="zh-CN"/>
        </w:rPr>
      </w:pPr>
      <w:r w:rsidRPr="009C567D">
        <w:rPr>
          <w:szCs w:val="24"/>
          <w:lang w:eastAsia="zh-CN"/>
        </w:rPr>
        <w:t xml:space="preserve">The angle </w:t>
      </w:r>
      <m:oMath>
        <m:sSub>
          <m:sSubPr>
            <m:ctrlPr>
              <w:rPr>
                <w:rFonts w:ascii="Cambria Math" w:hAnsi="Cambria Math"/>
                <w:i/>
                <w:szCs w:val="24"/>
                <w:lang w:eastAsia="zh-CN"/>
              </w:rPr>
            </m:ctrlPr>
          </m:sSubPr>
          <m:e>
            <m:r>
              <w:rPr>
                <w:rFonts w:ascii="Cambria Math" w:hAnsi="Cambria Math"/>
                <w:szCs w:val="24"/>
                <w:lang w:eastAsia="zh-CN"/>
              </w:rPr>
              <m:t>α</m:t>
            </m:r>
          </m:e>
          <m:sub>
            <m:r>
              <w:rPr>
                <w:rFonts w:ascii="Cambria Math" w:hAnsi="Cambria Math"/>
                <w:szCs w:val="24"/>
                <w:lang w:eastAsia="zh-CN"/>
              </w:rPr>
              <m:t>vi</m:t>
            </m:r>
          </m:sub>
        </m:sSub>
      </m:oMath>
      <w:r w:rsidRPr="009C567D">
        <w:rPr>
          <w:szCs w:val="24"/>
          <w:lang w:eastAsia="zh-CN"/>
        </w:rPr>
        <w:t xml:space="preserve"> is the angle that rotates from the incident vertical polarization vector </w:t>
      </w:r>
      <m:oMath>
        <m:sSub>
          <m:sSubPr>
            <m:ctrlPr>
              <w:rPr>
                <w:rFonts w:ascii="Cambria Math" w:hAnsi="Cambria Math"/>
                <w:i/>
                <w:szCs w:val="24"/>
                <w:lang w:eastAsia="zh-CN"/>
              </w:rPr>
            </m:ctrlPr>
          </m:sSubPr>
          <m:e>
            <m:acc>
              <m:accPr>
                <m:ctrlPr>
                  <w:rPr>
                    <w:rFonts w:ascii="Cambria Math" w:hAnsi="Cambria Math"/>
                    <w:i/>
                    <w:szCs w:val="24"/>
                    <w:lang w:eastAsia="zh-CN"/>
                  </w:rPr>
                </m:ctrlPr>
              </m:accPr>
              <m:e>
                <m:r>
                  <w:rPr>
                    <w:rFonts w:ascii="Cambria Math" w:hAnsi="Cambria Math"/>
                    <w:szCs w:val="24"/>
                    <w:lang w:eastAsia="zh-CN"/>
                  </w:rPr>
                  <m:t>v</m:t>
                </m:r>
              </m:e>
            </m:acc>
          </m:e>
          <m:sub>
            <m:r>
              <w:rPr>
                <w:rFonts w:ascii="Cambria Math" w:hAnsi="Cambria Math"/>
                <w:szCs w:val="24"/>
                <w:lang w:eastAsia="zh-CN"/>
              </w:rPr>
              <m:t>i</m:t>
            </m:r>
          </m:sub>
        </m:sSub>
      </m:oMath>
      <w:r w:rsidRPr="009C567D">
        <w:rPr>
          <w:szCs w:val="24"/>
          <w:lang w:eastAsia="zh-CN"/>
        </w:rPr>
        <w:t xml:space="preserve"> anticlockwise to the polarization vector </w:t>
      </w:r>
      <m:oMath>
        <m:sSub>
          <m:sSubPr>
            <m:ctrlPr>
              <w:rPr>
                <w:rFonts w:ascii="Cambria Math" w:hAnsi="Cambria Math"/>
                <w:i/>
                <w:szCs w:val="24"/>
                <w:lang w:eastAsia="zh-CN"/>
              </w:rPr>
            </m:ctrlPr>
          </m:sSubPr>
          <m:e>
            <m:acc>
              <m:accPr>
                <m:ctrlPr>
                  <w:rPr>
                    <w:rFonts w:ascii="Cambria Math" w:hAnsi="Cambria Math"/>
                    <w:i/>
                    <w:szCs w:val="24"/>
                    <w:lang w:eastAsia="zh-CN"/>
                  </w:rPr>
                </m:ctrlPr>
              </m:accPr>
              <m:e>
                <m:r>
                  <w:rPr>
                    <w:rFonts w:ascii="Cambria Math" w:hAnsi="Cambria Math"/>
                    <w:szCs w:val="24"/>
                    <w:lang w:eastAsia="zh-CN"/>
                  </w:rPr>
                  <m:t>1</m:t>
                </m:r>
              </m:e>
            </m:acc>
          </m:e>
          <m:sub>
            <m:r>
              <w:rPr>
                <w:rFonts w:ascii="Cambria Math" w:hAnsi="Cambria Math"/>
                <w:szCs w:val="24"/>
                <w:lang w:eastAsia="zh-CN"/>
              </w:rPr>
              <m:t>i</m:t>
            </m:r>
          </m:sub>
        </m:sSub>
      </m:oMath>
      <w:r w:rsidRPr="009C567D">
        <w:rPr>
          <w:szCs w:val="24"/>
          <w:lang w:eastAsia="zh-CN"/>
        </w:rPr>
        <w:t xml:space="preserve">. </w:t>
      </w:r>
    </w:p>
    <w:p w14:paraId="0AF4CF31" w14:textId="77777777" w:rsidR="0031075C" w:rsidRPr="009C567D" w:rsidRDefault="0031075C" w:rsidP="00CE1C20">
      <w:pPr>
        <w:rPr>
          <w:lang w:eastAsia="zh-CN"/>
        </w:rPr>
      </w:pPr>
      <w:r w:rsidRPr="009C567D">
        <w:rPr>
          <w:lang w:eastAsia="zh-CN"/>
        </w:rPr>
        <w:t xml:space="preserve">The polarization vectors </w:t>
      </w:r>
      <m:oMath>
        <m:sSub>
          <m:sSubPr>
            <m:ctrlPr>
              <w:rPr>
                <w:rFonts w:ascii="Cambria Math" w:hAnsi="Cambria Math"/>
                <w:i/>
                <w:lang w:eastAsia="zh-CN"/>
              </w:rPr>
            </m:ctrlPr>
          </m:sSubPr>
          <m:e>
            <m:acc>
              <m:accPr>
                <m:ctrlPr>
                  <w:rPr>
                    <w:rFonts w:ascii="Cambria Math" w:hAnsi="Cambria Math"/>
                    <w:i/>
                    <w:lang w:eastAsia="zh-CN"/>
                  </w:rPr>
                </m:ctrlPr>
              </m:accPr>
              <m:e>
                <m:r>
                  <w:rPr>
                    <w:rFonts w:ascii="Cambria Math" w:hAnsi="Cambria Math"/>
                    <w:lang w:eastAsia="zh-CN"/>
                  </w:rPr>
                  <m:t>2</m:t>
                </m:r>
              </m:e>
            </m:acc>
          </m:e>
          <m:sub>
            <m:r>
              <w:rPr>
                <w:rFonts w:ascii="Cambria Math" w:hAnsi="Cambria Math"/>
                <w:lang w:eastAsia="zh-CN"/>
              </w:rPr>
              <m:t>i</m:t>
            </m:r>
          </m:sub>
        </m:sSub>
      </m:oMath>
      <w:r w:rsidRPr="009C567D">
        <w:rPr>
          <w:lang w:eastAsia="zh-CN"/>
        </w:rPr>
        <w:t xml:space="preserve">and </w:t>
      </w:r>
      <m:oMath>
        <m:sSub>
          <m:sSubPr>
            <m:ctrlPr>
              <w:rPr>
                <w:rFonts w:ascii="Cambria Math" w:hAnsi="Cambria Math"/>
                <w:i/>
                <w:lang w:eastAsia="zh-CN"/>
              </w:rPr>
            </m:ctrlPr>
          </m:sSubPr>
          <m:e>
            <m:acc>
              <m:accPr>
                <m:ctrlPr>
                  <w:rPr>
                    <w:rFonts w:ascii="Cambria Math" w:hAnsi="Cambria Math"/>
                    <w:i/>
                    <w:lang w:eastAsia="zh-CN"/>
                  </w:rPr>
                </m:ctrlPr>
              </m:accPr>
              <m:e>
                <m:r>
                  <w:rPr>
                    <w:rFonts w:ascii="Cambria Math" w:hAnsi="Cambria Math"/>
                    <w:lang w:eastAsia="zh-CN"/>
                  </w:rPr>
                  <m:t>2</m:t>
                </m:r>
              </m:e>
            </m:acc>
          </m:e>
          <m:sub>
            <m:r>
              <w:rPr>
                <w:rFonts w:ascii="Cambria Math" w:hAnsi="Cambria Math"/>
                <w:lang w:eastAsia="zh-CN"/>
              </w:rPr>
              <m:t>s</m:t>
            </m:r>
          </m:sub>
        </m:sSub>
      </m:oMath>
      <w:r w:rsidRPr="009C567D">
        <w:rPr>
          <w:lang w:eastAsia="zh-CN"/>
        </w:rPr>
        <w:t xml:space="preserve"> are taken to be parallel to the scattering plane, with:</w:t>
      </w:r>
    </w:p>
    <w:p w14:paraId="6CBD50EF"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2</m:t>
                </m:r>
              </m:e>
            </m:acc>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i</m:t>
                </m:r>
              </m:sub>
            </m:sSub>
            <m:r>
              <m:rPr>
                <m:sty m:val="p"/>
              </m:rPr>
              <w:rPr>
                <w:rFonts w:ascii="Cambria Math" w:hAnsi="Cambria Math"/>
              </w:rPr>
              <m:t xml:space="preserve"> × </m:t>
            </m:r>
            <m:acc>
              <m:accPr>
                <m:ctrlPr>
                  <w:rPr>
                    <w:rFonts w:ascii="Cambria Math" w:hAnsi="Cambria Math"/>
                  </w:rPr>
                </m:ctrlPr>
              </m:accPr>
              <m:e>
                <m:r>
                  <w:rPr>
                    <w:rFonts w:ascii="Cambria Math" w:hAnsi="Cambria Math"/>
                  </w:rPr>
                  <m:t>i</m:t>
                </m:r>
              </m:e>
            </m:acc>
          </m:num>
          <m:den>
            <m:d>
              <m:dPr>
                <m:begChr m:val="|"/>
                <m:endChr m:val="|"/>
                <m:ctrlPr>
                  <w:rPr>
                    <w:rFonts w:ascii="Cambria Math" w:hAnsi="Cambria Math"/>
                  </w:rPr>
                </m:ctrlPr>
              </m:dPr>
              <m:e>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i</m:t>
                    </m:r>
                  </m:sub>
                </m:sSub>
                <m:r>
                  <m:rPr>
                    <m:sty m:val="p"/>
                  </m:rPr>
                  <w:rPr>
                    <w:rFonts w:ascii="Cambria Math" w:hAnsi="Cambria Math"/>
                  </w:rPr>
                  <m:t xml:space="preserve"> × </m:t>
                </m:r>
                <m:acc>
                  <m:accPr>
                    <m:ctrlPr>
                      <w:rPr>
                        <w:rFonts w:ascii="Cambria Math" w:hAnsi="Cambria Math"/>
                      </w:rPr>
                    </m:ctrlPr>
                  </m:accPr>
                  <m:e>
                    <m:r>
                      <w:rPr>
                        <w:rFonts w:ascii="Cambria Math" w:hAnsi="Cambria Math"/>
                      </w:rPr>
                      <m:t>i</m:t>
                    </m:r>
                  </m:e>
                </m:acc>
                <m:r>
                  <m:rPr>
                    <m:sty m:val="p"/>
                  </m:rPr>
                  <w:rPr>
                    <w:rFonts w:ascii="Cambria Math" w:hAnsi="Cambria Math"/>
                  </w:rPr>
                  <m:t xml:space="preserve"> </m:t>
                </m:r>
              </m:e>
            </m:d>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i</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i</m:t>
            </m:r>
          </m:sub>
        </m:sSub>
      </m:oMath>
      <w:r w:rsidRPr="009C567D">
        <w:tab/>
        <w:t>(A-8)</w:t>
      </w:r>
    </w:p>
    <w:p w14:paraId="35D6D242" w14:textId="77777777" w:rsidR="0031075C" w:rsidRPr="009C567D" w:rsidRDefault="0031075C" w:rsidP="00CE1C20">
      <w:pPr>
        <w:tabs>
          <w:tab w:val="center" w:pos="4770"/>
          <w:tab w:val="right" w:pos="9630"/>
        </w:tabs>
      </w:pPr>
      <w:r w:rsidRPr="009C567D">
        <w:t>and</w:t>
      </w:r>
    </w:p>
    <w:p w14:paraId="0D4CF8D5"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2</m:t>
                </m:r>
              </m:e>
            </m:acc>
          </m:e>
          <m:sub>
            <m:r>
              <w:rPr>
                <w:rFonts w:ascii="Cambria Math" w:hAnsi="Cambria Math"/>
              </w:rPr>
              <m:t>s</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s</m:t>
                </m:r>
              </m:sub>
            </m:sSub>
            <m:r>
              <m:rPr>
                <m:sty m:val="p"/>
              </m:rPr>
              <w:rPr>
                <w:rFonts w:ascii="Cambria Math" w:hAnsi="Cambria Math"/>
              </w:rPr>
              <m:t xml:space="preserve"> × </m:t>
            </m:r>
            <m:acc>
              <m:accPr>
                <m:ctrlPr>
                  <w:rPr>
                    <w:rFonts w:ascii="Cambria Math" w:hAnsi="Cambria Math"/>
                  </w:rPr>
                </m:ctrlPr>
              </m:accPr>
              <m:e>
                <m:r>
                  <w:rPr>
                    <w:rFonts w:ascii="Cambria Math" w:hAnsi="Cambria Math"/>
                  </w:rPr>
                  <m:t>s</m:t>
                </m:r>
              </m:e>
            </m:acc>
          </m:num>
          <m:den>
            <m:d>
              <m:dPr>
                <m:begChr m:val="|"/>
                <m:endChr m:val="|"/>
                <m:ctrlPr>
                  <w:rPr>
                    <w:rFonts w:ascii="Cambria Math" w:hAnsi="Cambria Math"/>
                  </w:rPr>
                </m:ctrlPr>
              </m:dPr>
              <m:e>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s</m:t>
                    </m:r>
                  </m:sub>
                </m:sSub>
                <m:r>
                  <m:rPr>
                    <m:sty m:val="p"/>
                  </m:rPr>
                  <w:rPr>
                    <w:rFonts w:ascii="Cambria Math" w:hAnsi="Cambria Math"/>
                  </w:rPr>
                  <m:t xml:space="preserve"> × </m:t>
                </m:r>
                <m:acc>
                  <m:accPr>
                    <m:ctrlPr>
                      <w:rPr>
                        <w:rFonts w:ascii="Cambria Math" w:hAnsi="Cambria Math"/>
                      </w:rPr>
                    </m:ctrlPr>
                  </m:accPr>
                  <m:e>
                    <m:r>
                      <w:rPr>
                        <w:rFonts w:ascii="Cambria Math" w:hAnsi="Cambria Math"/>
                      </w:rPr>
                      <m:t>s</m:t>
                    </m:r>
                  </m:e>
                </m:acc>
              </m:e>
            </m:d>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s</m:t>
                </m:r>
              </m:sub>
            </m:sSub>
          </m:e>
        </m:func>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i</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i</m:t>
                    </m:r>
                  </m:sub>
                </m:sSub>
              </m:e>
            </m:func>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φ</m:t>
                </m:r>
              </m:e>
              <m:sub>
                <m:r>
                  <w:rPr>
                    <w:rFonts w:ascii="Cambria Math" w:hAnsi="Cambria Math"/>
                  </w:rPr>
                  <m:t>s</m:t>
                </m:r>
              </m:sub>
            </m:sSub>
          </m:e>
        </m:func>
        <m:acc>
          <m:accPr>
            <m:ctrlPr>
              <w:rPr>
                <w:rFonts w:ascii="Cambria Math" w:hAnsi="Cambria Math"/>
              </w:rPr>
            </m:ctrlPr>
          </m:accPr>
          <m:e>
            <m:r>
              <w:rPr>
                <w:rFonts w:ascii="Cambria Math" w:hAnsi="Cambria Math"/>
              </w:rPr>
              <m:t>i</m:t>
            </m:r>
          </m:e>
        </m:acc>
      </m:oMath>
      <w:r w:rsidRPr="009C567D">
        <w:tab/>
        <w:t>(A-9)</w:t>
      </w:r>
    </w:p>
    <w:p w14:paraId="5CF2C876" w14:textId="77777777" w:rsidR="0031075C" w:rsidRPr="009C567D" w:rsidRDefault="0031075C" w:rsidP="00CE1C20">
      <w:r w:rsidRPr="009C567D">
        <w:t xml:space="preserve">with </w:t>
      </w:r>
      <m:oMath>
        <m:sSub>
          <m:sSubPr>
            <m:ctrlPr>
              <w:rPr>
                <w:rFonts w:ascii="Cambria Math" w:hAnsi="Cambria Math"/>
                <w:i/>
              </w:rPr>
            </m:ctrlPr>
          </m:sSubPr>
          <m:e>
            <m:r>
              <w:rPr>
                <w:rFonts w:ascii="Cambria Math" w:hAnsi="Cambria Math"/>
              </w:rPr>
              <m:t>φ</m:t>
            </m:r>
          </m:e>
          <m:sub>
            <m:r>
              <w:rPr>
                <w:rFonts w:ascii="Cambria Math" w:hAnsi="Cambria Math"/>
              </w:rPr>
              <m:t>s</m:t>
            </m:r>
          </m:sub>
        </m:sSub>
      </m:oMath>
      <w:r w:rsidRPr="009C567D">
        <w:t xml:space="preserve"> is the scattering angle which is the angle between the incident and scattered directions:</w:t>
      </w:r>
    </w:p>
    <w:p w14:paraId="690142D6" w14:textId="77777777" w:rsidR="0031075C" w:rsidRPr="009C567D" w:rsidRDefault="0031075C" w:rsidP="00CE1C20">
      <w:pPr>
        <w:pStyle w:val="Equation"/>
      </w:pPr>
      <w:r w:rsidRPr="009C567D">
        <w:tab/>
      </w:r>
      <w:r w:rsidRPr="009C567D">
        <w:tab/>
      </w:r>
      <m:oMath>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s</m:t>
                </m:r>
              </m:sub>
            </m:sSub>
            <m:r>
              <m:rPr>
                <m:sty m:val="p"/>
              </m:rPr>
              <w:rPr>
                <w:rFonts w:ascii="Cambria Math" w:hAnsi="Cambria Math"/>
              </w:rPr>
              <m:t>=</m:t>
            </m:r>
          </m:e>
        </m:func>
        <m:acc>
          <m:accPr>
            <m:ctrlPr>
              <w:rPr>
                <w:rFonts w:ascii="Cambria Math" w:hAnsi="Cambria Math"/>
              </w:rPr>
            </m:ctrlPr>
          </m:accPr>
          <m:e>
            <m:r>
              <w:rPr>
                <w:rFonts w:ascii="Cambria Math" w:hAnsi="Cambria Math"/>
              </w:rPr>
              <m:t>i</m:t>
            </m:r>
          </m:e>
        </m:acc>
        <m:r>
          <m:rPr>
            <m:sty m:val="p"/>
          </m:rPr>
          <w:rPr>
            <w:rFonts w:ascii="Cambria Math" w:hAnsi="Cambria Math"/>
          </w:rPr>
          <m:t xml:space="preserve"> ⋅</m:t>
        </m:r>
        <m:acc>
          <m:accPr>
            <m:ctrlPr>
              <w:rPr>
                <w:rFonts w:ascii="Cambria Math" w:hAnsi="Cambria Math"/>
              </w:rPr>
            </m:ctrlPr>
          </m:accPr>
          <m:e>
            <m:r>
              <w:rPr>
                <w:rFonts w:ascii="Cambria Math" w:hAnsi="Cambria Math"/>
              </w:rPr>
              <m:t>s</m:t>
            </m:r>
          </m:e>
        </m:acc>
        <m:r>
          <m:rPr>
            <m:sty m:val="p"/>
          </m:rPr>
          <w:rPr>
            <w:rFonts w:ascii="Cambria Math" w:hAnsi="Cambria Math"/>
          </w:rPr>
          <m:t xml:space="preserve"> </m:t>
        </m:r>
      </m:oMath>
      <w:r w:rsidRPr="009C567D">
        <w:tab/>
        <w:t>(A-10)</w:t>
      </w:r>
    </w:p>
    <w:p w14:paraId="706E0220" w14:textId="77777777" w:rsidR="0031075C" w:rsidRPr="009C567D" w:rsidRDefault="0031075C" w:rsidP="00983716">
      <w:pPr>
        <w:jc w:val="both"/>
      </w:pPr>
      <w:r w:rsidRPr="009C567D">
        <w:t xml:space="preserve">In obtaining (A-7) – (A-9), the unit vectors </w:t>
      </w:r>
      <m:oMath>
        <m:sSub>
          <m:sSubPr>
            <m:ctrlPr>
              <w:rPr>
                <w:rFonts w:ascii="Cambria Math" w:hAnsi="Cambria Math"/>
                <w:i/>
              </w:rPr>
            </m:ctrlPr>
          </m:sSubPr>
          <m:e>
            <m:acc>
              <m:accPr>
                <m:ctrlPr>
                  <w:rPr>
                    <w:rFonts w:ascii="Cambria Math" w:hAnsi="Cambria Math"/>
                    <w:i/>
                  </w:rPr>
                </m:ctrlPr>
              </m:accPr>
              <m:e>
                <m:r>
                  <w:rPr>
                    <w:rFonts w:ascii="Cambria Math" w:hAnsi="Cambria Math"/>
                  </w:rPr>
                  <m:t>h</m:t>
                </m:r>
              </m:e>
            </m:acc>
          </m:e>
          <m:sub>
            <m:r>
              <w:rPr>
                <w:rFonts w:ascii="Cambria Math" w:hAnsi="Cambria Math"/>
              </w:rPr>
              <m:t>i</m:t>
            </m:r>
          </m:sub>
        </m:sSub>
      </m:oMath>
      <w:r w:rsidRPr="009C567D">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i</m:t>
            </m:r>
          </m:sub>
        </m:sSub>
      </m:oMath>
      <w:r w:rsidRPr="009C567D">
        <w:t xml:space="preserve">, and </w:t>
      </w:r>
      <m:oMath>
        <m:acc>
          <m:accPr>
            <m:ctrlPr>
              <w:rPr>
                <w:rFonts w:ascii="Cambria Math" w:hAnsi="Cambria Math"/>
                <w:i/>
              </w:rPr>
            </m:ctrlPr>
          </m:accPr>
          <m:e>
            <m:r>
              <w:rPr>
                <w:rFonts w:ascii="Cambria Math" w:hAnsi="Cambria Math"/>
              </w:rPr>
              <m:t>i</m:t>
            </m:r>
          </m:e>
        </m:acc>
      </m:oMath>
      <w:r w:rsidRPr="009C567D">
        <w:t xml:space="preserve"> are considered as the coordinate system, and the scattering direction </w:t>
      </w:r>
      <m:oMath>
        <m:acc>
          <m:accPr>
            <m:ctrlPr>
              <w:rPr>
                <w:rFonts w:ascii="Cambria Math" w:hAnsi="Cambria Math"/>
                <w:i/>
              </w:rPr>
            </m:ctrlPr>
          </m:accPr>
          <m:e>
            <m:r>
              <w:rPr>
                <w:rFonts w:ascii="Cambria Math" w:hAnsi="Cambria Math"/>
              </w:rPr>
              <m:t>s</m:t>
            </m:r>
          </m:e>
        </m:acc>
      </m:oMath>
      <w:r w:rsidRPr="009C567D">
        <w:t xml:space="preserve"> is represented in that system as follows:</w:t>
      </w:r>
    </w:p>
    <w:p w14:paraId="47548587" w14:textId="77777777" w:rsidR="0031075C" w:rsidRPr="009C567D" w:rsidRDefault="0031075C" w:rsidP="00CE1C20">
      <w:pPr>
        <w:pStyle w:val="Equation"/>
      </w:pPr>
      <w:r w:rsidRPr="009C567D">
        <w:tab/>
      </w:r>
      <w:r w:rsidRPr="009C567D">
        <w:tab/>
      </w:r>
      <m:oMath>
        <m:acc>
          <m:accPr>
            <m:ctrlPr>
              <w:rPr>
                <w:rFonts w:ascii="Cambria Math" w:hAnsi="Cambria Math"/>
              </w:rPr>
            </m:ctrlPr>
          </m:accPr>
          <m:e>
            <m:r>
              <w:rPr>
                <w:rFonts w:ascii="Cambria Math" w:hAnsi="Cambria Math"/>
              </w:rPr>
              <m:t>s</m:t>
            </m:r>
          </m:e>
        </m:ac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φ</m:t>
                </m:r>
              </m:e>
              <m:sub>
                <m:r>
                  <w:rPr>
                    <w:rFonts w:ascii="Cambria Math" w:hAnsi="Cambria Math"/>
                  </w:rPr>
                  <m:t>s</m:t>
                </m:r>
              </m:sub>
            </m:sSub>
          </m:e>
        </m:func>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i</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i</m:t>
                    </m:r>
                  </m:sub>
                </m:sSub>
              </m:e>
            </m:func>
          </m:e>
        </m:d>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s</m:t>
                </m:r>
              </m:sub>
            </m:sSub>
          </m:e>
        </m:func>
        <m:acc>
          <m:accPr>
            <m:ctrlPr>
              <w:rPr>
                <w:rFonts w:ascii="Cambria Math" w:hAnsi="Cambria Math"/>
              </w:rPr>
            </m:ctrlPr>
          </m:accPr>
          <m:e>
            <m:r>
              <w:rPr>
                <w:rFonts w:ascii="Cambria Math" w:hAnsi="Cambria Math"/>
              </w:rPr>
              <m:t>i</m:t>
            </m:r>
          </m:e>
        </m:acc>
        <m:r>
          <m:rPr>
            <m:sty m:val="p"/>
          </m:rPr>
          <w:rPr>
            <w:rFonts w:ascii="Cambria Math" w:hAnsi="Cambria Math"/>
          </w:rPr>
          <m:t xml:space="preserve"> </m:t>
        </m:r>
      </m:oMath>
      <w:r w:rsidRPr="009C567D">
        <w:tab/>
        <w:t>(A-11)</w:t>
      </w:r>
    </w:p>
    <w:p w14:paraId="10936848" w14:textId="77777777" w:rsidR="0031075C" w:rsidRPr="009C567D" w:rsidRDefault="0031075C" w:rsidP="00CE1C20">
      <w:r w:rsidRPr="009C567D">
        <w:t xml:space="preserve">Based on (A-11), the angle </w:t>
      </w:r>
      <m:oMath>
        <m:sSub>
          <m:sSubPr>
            <m:ctrlPr>
              <w:rPr>
                <w:rFonts w:ascii="Cambria Math" w:hAnsi="Cambria Math"/>
                <w:i/>
              </w:rPr>
            </m:ctrlPr>
          </m:sSubPr>
          <m:e>
            <m:r>
              <w:rPr>
                <w:rFonts w:ascii="Cambria Math" w:hAnsi="Cambria Math"/>
              </w:rPr>
              <m:t>α</m:t>
            </m:r>
          </m:e>
          <m:sub>
            <m:r>
              <w:rPr>
                <w:rFonts w:ascii="Cambria Math" w:hAnsi="Cambria Math"/>
              </w:rPr>
              <m:t>vi</m:t>
            </m:r>
          </m:sub>
        </m:sSub>
      </m:oMath>
      <w:r w:rsidRPr="009C567D">
        <w:t xml:space="preserve"> can be written as:</w:t>
      </w:r>
    </w:p>
    <w:p w14:paraId="02145CA4"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α</m:t>
            </m:r>
          </m:e>
          <m:sub>
            <m:r>
              <w:rPr>
                <w:rFonts w:ascii="Cambria Math" w:hAnsi="Cambria Math"/>
              </w:rPr>
              <m:t>vi</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acc>
                      <m:accPr>
                        <m:ctrlPr>
                          <w:rPr>
                            <w:rFonts w:ascii="Cambria Math" w:hAnsi="Cambria Math"/>
                          </w:rPr>
                        </m:ctrlPr>
                      </m:accPr>
                      <m:e>
                        <m:r>
                          <w:rPr>
                            <w:rFonts w:ascii="Cambria Math" w:hAnsi="Cambria Math"/>
                          </w:rPr>
                          <m:t>s</m:t>
                        </m:r>
                      </m:e>
                    </m:acc>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i</m:t>
                        </m:r>
                      </m:sub>
                    </m:sSub>
                  </m:num>
                  <m:den>
                    <m:acc>
                      <m:accPr>
                        <m:ctrlPr>
                          <w:rPr>
                            <w:rFonts w:ascii="Cambria Math" w:hAnsi="Cambria Math"/>
                          </w:rPr>
                        </m:ctrlPr>
                      </m:accPr>
                      <m:e>
                        <m:r>
                          <w:rPr>
                            <w:rFonts w:ascii="Cambria Math" w:hAnsi="Cambria Math"/>
                          </w:rPr>
                          <m:t>s</m:t>
                        </m:r>
                      </m:e>
                    </m:acc>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i</m:t>
                        </m:r>
                      </m:sub>
                    </m:sSub>
                  </m:den>
                </m:f>
              </m:e>
            </m:d>
          </m:e>
        </m:func>
        <m:r>
          <m:rPr>
            <m:sty m:val="p"/>
          </m:rPr>
          <w:rPr>
            <w:rFonts w:ascii="Cambria Math" w:hAnsi="Cambria Math"/>
          </w:rPr>
          <m:t xml:space="preserve"> </m:t>
        </m:r>
      </m:oMath>
      <w:r w:rsidRPr="009C567D">
        <w:tab/>
        <w:t>(A-12)</w:t>
      </w:r>
    </w:p>
    <w:p w14:paraId="6232A1D2" w14:textId="77777777" w:rsidR="0031075C" w:rsidRPr="009C567D" w:rsidRDefault="0031075C" w:rsidP="00337947">
      <w:pPr>
        <w:pStyle w:val="FigureNo"/>
        <w:rPr>
          <w:lang w:eastAsia="zh-CN"/>
        </w:rPr>
      </w:pPr>
      <w:r w:rsidRPr="009C567D">
        <w:rPr>
          <w:lang w:eastAsia="zh-CN"/>
        </w:rPr>
        <w:t>FIGURE A-3</w:t>
      </w:r>
    </w:p>
    <w:p w14:paraId="4B76CF81" w14:textId="77777777" w:rsidR="0031075C" w:rsidRPr="009C567D" w:rsidRDefault="0031075C" w:rsidP="00337947">
      <w:pPr>
        <w:pStyle w:val="Figuretitle"/>
        <w:rPr>
          <w:szCs w:val="24"/>
          <w:lang w:eastAsia="zh-CN"/>
        </w:rPr>
      </w:pPr>
      <w:r w:rsidRPr="009C567D">
        <w:rPr>
          <w:sz w:val="22"/>
          <w:szCs w:val="22"/>
        </w:rPr>
        <w:t xml:space="preserve">The scattering plane systems </w:t>
      </w:r>
      <m:oMath>
        <m:r>
          <m:rPr>
            <m:sty m:val="b"/>
          </m:rPr>
          <w:rPr>
            <w:rFonts w:ascii="Cambria Math" w:hAnsi="Cambria Math"/>
            <w:sz w:val="22"/>
            <w:szCs w:val="22"/>
          </w:rPr>
          <m:t>(</m:t>
        </m:r>
        <m:acc>
          <m:accPr>
            <m:ctrlPr>
              <w:rPr>
                <w:rFonts w:ascii="Cambria Math" w:hAnsi="Cambria Math"/>
              </w:rPr>
            </m:ctrlPr>
          </m:accPr>
          <m:e>
            <m:r>
              <m:rPr>
                <m:sty m:val="bi"/>
              </m:rPr>
              <w:rPr>
                <w:rFonts w:ascii="Cambria Math" w:hAnsi="Cambria Math"/>
              </w:rPr>
              <m:t>i</m:t>
            </m:r>
          </m:e>
        </m:acc>
        <m:r>
          <m:rPr>
            <m:sty m:val="b"/>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m:rPr>
                    <m:sty m:val="b"/>
                  </m:rPr>
                  <w:rPr>
                    <w:rFonts w:ascii="Cambria Math" w:hAnsi="Cambria Math"/>
                  </w:rPr>
                  <m:t>1</m:t>
                </m:r>
              </m:e>
            </m:acc>
          </m:e>
          <m:sub>
            <m:r>
              <m:rPr>
                <m:sty m:val="bi"/>
              </m:rPr>
              <w:rPr>
                <w:rFonts w:ascii="Cambria Math" w:hAnsi="Cambria Math"/>
              </w:rPr>
              <m:t>i</m:t>
            </m:r>
          </m:sub>
        </m:sSub>
        <m:r>
          <m:rPr>
            <m:sty m:val="b"/>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m:rPr>
                    <m:sty m:val="b"/>
                  </m:rPr>
                  <w:rPr>
                    <w:rFonts w:ascii="Cambria Math" w:hAnsi="Cambria Math"/>
                  </w:rPr>
                  <m:t>2</m:t>
                </m:r>
              </m:e>
            </m:acc>
          </m:e>
          <m:sub>
            <m:r>
              <m:rPr>
                <m:sty m:val="bi"/>
              </m:rPr>
              <w:rPr>
                <w:rFonts w:ascii="Cambria Math" w:hAnsi="Cambria Math"/>
              </w:rPr>
              <m:t>i</m:t>
            </m:r>
          </m:sub>
        </m:sSub>
      </m:oMath>
      <w:r w:rsidRPr="009C567D">
        <w:t>) and (</w:t>
      </w:r>
      <m:oMath>
        <m:acc>
          <m:accPr>
            <m:ctrlPr>
              <w:rPr>
                <w:rFonts w:ascii="Cambria Math" w:hAnsi="Cambria Math"/>
              </w:rPr>
            </m:ctrlPr>
          </m:accPr>
          <m:e>
            <m:r>
              <m:rPr>
                <m:sty m:val="bi"/>
              </m:rPr>
              <w:rPr>
                <w:rFonts w:ascii="Cambria Math" w:hAnsi="Cambria Math"/>
              </w:rPr>
              <m:t>s</m:t>
            </m:r>
          </m:e>
        </m:acc>
        <m:r>
          <m:rPr>
            <m:sty m:val="b"/>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m:rPr>
                    <m:sty m:val="b"/>
                  </m:rPr>
                  <w:rPr>
                    <w:rFonts w:ascii="Cambria Math" w:hAnsi="Cambria Math"/>
                  </w:rPr>
                  <m:t>1</m:t>
                </m:r>
              </m:e>
            </m:acc>
          </m:e>
          <m:sub>
            <m:r>
              <m:rPr>
                <m:sty m:val="bi"/>
              </m:rPr>
              <w:rPr>
                <w:rFonts w:ascii="Cambria Math" w:hAnsi="Cambria Math"/>
              </w:rPr>
              <m:t>s</m:t>
            </m:r>
          </m:sub>
        </m:sSub>
        <m:r>
          <m:rPr>
            <m:sty m:val="b"/>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m:rPr>
                    <m:sty m:val="b"/>
                  </m:rPr>
                  <w:rPr>
                    <w:rFonts w:ascii="Cambria Math" w:hAnsi="Cambria Math"/>
                  </w:rPr>
                  <m:t>2</m:t>
                </m:r>
              </m:e>
            </m:acc>
          </m:e>
          <m:sub>
            <m:r>
              <m:rPr>
                <m:sty m:val="bi"/>
              </m:rPr>
              <w:rPr>
                <w:rFonts w:ascii="Cambria Math" w:hAnsi="Cambria Math"/>
              </w:rPr>
              <m:t>s</m:t>
            </m:r>
          </m:sub>
        </m:sSub>
        <m:r>
          <m:rPr>
            <m:sty m:val="b"/>
          </m:rPr>
          <w:rPr>
            <w:rFonts w:ascii="Cambria Math" w:hAnsi="Cambria Math"/>
          </w:rPr>
          <m:t>)</m:t>
        </m:r>
      </m:oMath>
    </w:p>
    <w:p w14:paraId="28036D05" w14:textId="77777777" w:rsidR="0031075C" w:rsidRPr="009C567D" w:rsidRDefault="0031075C" w:rsidP="00337947">
      <w:pPr>
        <w:pStyle w:val="Figure"/>
        <w:rPr>
          <w:noProof w:val="0"/>
        </w:rPr>
      </w:pPr>
      <w:r w:rsidRPr="009C567D">
        <w:rPr>
          <w:noProof w:val="0"/>
        </w:rPr>
        <mc:AlternateContent>
          <mc:Choice Requires="wpg">
            <w:drawing>
              <wp:inline distT="0" distB="0" distL="0" distR="0" wp14:anchorId="0F9C9DE8" wp14:editId="06628C13">
                <wp:extent cx="4413890" cy="1912690"/>
                <wp:effectExtent l="0" t="0" r="0" b="0"/>
                <wp:docPr id="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890" cy="1912690"/>
                          <a:chOff x="0" y="0"/>
                          <a:chExt cx="44138" cy="19127"/>
                        </a:xfrm>
                      </wpg:grpSpPr>
                      <wpg:grpSp>
                        <wpg:cNvPr id="3" name="Group 6899"/>
                        <wpg:cNvGrpSpPr>
                          <a:grpSpLocks/>
                        </wpg:cNvGrpSpPr>
                        <wpg:grpSpPr bwMode="auto">
                          <a:xfrm>
                            <a:off x="3299" y="3751"/>
                            <a:ext cx="38774" cy="11507"/>
                            <a:chOff x="3299" y="3751"/>
                            <a:chExt cx="38778" cy="11507"/>
                          </a:xfrm>
                        </wpg:grpSpPr>
                        <wps:wsp>
                          <wps:cNvPr id="4" name="Straight Arrow Connector 6900"/>
                          <wps:cNvCnPr>
                            <a:cxnSpLocks noChangeShapeType="1"/>
                          </wps:cNvCnPr>
                          <wps:spPr bwMode="auto">
                            <a:xfrm flipV="1">
                              <a:off x="6957" y="8400"/>
                              <a:ext cx="35121" cy="554"/>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g:grpSp>
                          <wpg:cNvPr id="5" name="Group 6901"/>
                          <wpg:cNvGrpSpPr>
                            <a:grpSpLocks/>
                          </wpg:cNvGrpSpPr>
                          <wpg:grpSpPr bwMode="auto">
                            <a:xfrm>
                              <a:off x="3299" y="3751"/>
                              <a:ext cx="35226" cy="11508"/>
                              <a:chOff x="3299" y="3751"/>
                              <a:chExt cx="35225" cy="11507"/>
                            </a:xfrm>
                          </wpg:grpSpPr>
                          <wps:wsp>
                            <wps:cNvPr id="6" name="Straight Arrow Connector 6902"/>
                            <wps:cNvCnPr>
                              <a:cxnSpLocks noChangeShapeType="1"/>
                            </wps:cNvCnPr>
                            <wps:spPr bwMode="auto">
                              <a:xfrm flipV="1">
                                <a:off x="7033" y="3751"/>
                                <a:ext cx="0" cy="5194"/>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7" name="Straight Arrow Connector 6903"/>
                            <wps:cNvCnPr>
                              <a:cxnSpLocks noChangeShapeType="1"/>
                            </wps:cNvCnPr>
                            <wps:spPr bwMode="auto">
                              <a:xfrm flipH="1">
                                <a:off x="3299" y="8933"/>
                                <a:ext cx="3672" cy="2016"/>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 name="Straight Arrow Connector 6904"/>
                            <wps:cNvCnPr>
                              <a:cxnSpLocks noChangeShapeType="1"/>
                            </wps:cNvCnPr>
                            <wps:spPr bwMode="auto">
                              <a:xfrm>
                                <a:off x="22730" y="8857"/>
                                <a:ext cx="15795" cy="6311"/>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9" name="Straight Arrow Connector 6905"/>
                            <wps:cNvCnPr>
                              <a:cxnSpLocks noChangeShapeType="1"/>
                            </wps:cNvCnPr>
                            <wps:spPr bwMode="auto">
                              <a:xfrm flipV="1">
                                <a:off x="34770" y="9924"/>
                                <a:ext cx="69" cy="3740"/>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0" name="Straight Arrow Connector 6906"/>
                            <wps:cNvCnPr>
                              <a:cxnSpLocks noChangeShapeType="1"/>
                            </wps:cNvCnPr>
                            <wps:spPr bwMode="auto">
                              <a:xfrm flipH="1">
                                <a:off x="32282" y="13664"/>
                                <a:ext cx="2488" cy="159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1" name="Oval 6907"/>
                            <wps:cNvSpPr>
                              <a:spLocks noChangeArrowheads="1"/>
                            </wps:cNvSpPr>
                            <wps:spPr bwMode="auto">
                              <a:xfrm>
                                <a:off x="19987" y="5123"/>
                                <a:ext cx="6235" cy="7066"/>
                              </a:xfrm>
                              <a:prstGeom prst="ellipse">
                                <a:avLst/>
                              </a:prstGeom>
                              <a:noFill/>
                              <a:ln w="127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12" name="Rectangle 6908"/>
                        <wps:cNvSpPr>
                          <a:spLocks noChangeArrowheads="1"/>
                        </wps:cNvSpPr>
                        <wps:spPr bwMode="auto">
                          <a:xfrm>
                            <a:off x="4832" y="0"/>
                            <a:ext cx="3156" cy="5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DA58"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i</m:t>
                                      </m:r>
                                    </m:sub>
                                  </m:sSub>
                                </m:oMath>
                              </m:oMathPara>
                            </w:p>
                          </w:txbxContent>
                        </wps:txbx>
                        <wps:bodyPr rot="0" vert="horz" wrap="none" lIns="91440" tIns="45720" rIns="91440" bIns="45720" anchor="t" anchorCtr="0" upright="1">
                          <a:spAutoFit/>
                        </wps:bodyPr>
                      </wps:wsp>
                      <wps:wsp>
                        <wps:cNvPr id="13" name="Rectangle 6909"/>
                        <wps:cNvSpPr>
                          <a:spLocks noChangeArrowheads="1"/>
                        </wps:cNvSpPr>
                        <wps:spPr bwMode="auto">
                          <a:xfrm>
                            <a:off x="0" y="9589"/>
                            <a:ext cx="3156" cy="5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35AA0"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2</m:t>
                                          </m:r>
                                        </m:e>
                                      </m:acc>
                                    </m:e>
                                    <m:sub>
                                      <m:r>
                                        <w:rPr>
                                          <w:rFonts w:ascii="Cambria Math" w:hAnsi="Cambria Math"/>
                                        </w:rPr>
                                        <m:t>i</m:t>
                                      </m:r>
                                    </m:sub>
                                  </m:sSub>
                                </m:oMath>
                              </m:oMathPara>
                            </w:p>
                          </w:txbxContent>
                        </wps:txbx>
                        <wps:bodyPr rot="0" vert="horz" wrap="none" lIns="91440" tIns="45720" rIns="91440" bIns="45720" anchor="t" anchorCtr="0" upright="1">
                          <a:spAutoFit/>
                        </wps:bodyPr>
                      </wps:wsp>
                      <wps:wsp>
                        <wps:cNvPr id="14" name="Rectangle 6910"/>
                        <wps:cNvSpPr>
                          <a:spLocks noChangeArrowheads="1"/>
                        </wps:cNvSpPr>
                        <wps:spPr bwMode="auto">
                          <a:xfrm>
                            <a:off x="41814" y="6661"/>
                            <a:ext cx="2324" cy="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6049" w14:textId="77777777" w:rsidR="009B213F" w:rsidRPr="006F5A49" w:rsidRDefault="009B213F" w:rsidP="00CE1C20">
                              <w:pPr>
                                <w:pStyle w:val="Figure"/>
                              </w:pPr>
                              <m:oMathPara>
                                <m:oMathParaPr>
                                  <m:jc m:val="centerGroup"/>
                                </m:oMathParaPr>
                                <m:oMath>
                                  <m:acc>
                                    <m:accPr>
                                      <m:ctrlPr>
                                        <w:rPr>
                                          <w:rFonts w:ascii="Cambria Math" w:hAnsi="Cambria Math"/>
                                          <w:iCs/>
                                        </w:rPr>
                                      </m:ctrlPr>
                                    </m:accPr>
                                    <m:e>
                                      <m:r>
                                        <w:rPr>
                                          <w:rFonts w:ascii="Cambria Math" w:hAnsi="Cambria Math"/>
                                        </w:rPr>
                                        <m:t>i</m:t>
                                      </m:r>
                                    </m:e>
                                  </m:acc>
                                </m:oMath>
                              </m:oMathPara>
                            </w:p>
                          </w:txbxContent>
                        </wps:txbx>
                        <wps:bodyPr rot="0" vert="horz" wrap="none" lIns="91440" tIns="45720" rIns="91440" bIns="45720" anchor="t" anchorCtr="0" upright="1">
                          <a:spAutoFit/>
                        </wps:bodyPr>
                      </wps:wsp>
                      <wps:wsp>
                        <wps:cNvPr id="15" name="Rectangle 6911"/>
                        <wps:cNvSpPr>
                          <a:spLocks noChangeArrowheads="1"/>
                        </wps:cNvSpPr>
                        <wps:spPr bwMode="auto">
                          <a:xfrm>
                            <a:off x="34340" y="8915"/>
                            <a:ext cx="3283" cy="5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5355"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s</m:t>
                                      </m:r>
                                    </m:sub>
                                  </m:sSub>
                                </m:oMath>
                              </m:oMathPara>
                            </w:p>
                          </w:txbxContent>
                        </wps:txbx>
                        <wps:bodyPr rot="0" vert="horz" wrap="none" lIns="91440" tIns="45720" rIns="91440" bIns="45720" anchor="t" anchorCtr="0" upright="1">
                          <a:spAutoFit/>
                        </wps:bodyPr>
                      </wps:wsp>
                      <wps:wsp>
                        <wps:cNvPr id="16" name="Rectangle 192"/>
                        <wps:cNvSpPr>
                          <a:spLocks noChangeArrowheads="1"/>
                        </wps:cNvSpPr>
                        <wps:spPr bwMode="auto">
                          <a:xfrm>
                            <a:off x="28981" y="14034"/>
                            <a:ext cx="3283" cy="5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0A6CF"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2</m:t>
                                          </m:r>
                                        </m:e>
                                      </m:acc>
                                    </m:e>
                                    <m:sub>
                                      <m:r>
                                        <w:rPr>
                                          <w:rFonts w:ascii="Cambria Math" w:hAnsi="Cambria Math"/>
                                        </w:rPr>
                                        <m:t>s</m:t>
                                      </m:r>
                                    </m:sub>
                                  </m:sSub>
                                </m:oMath>
                              </m:oMathPara>
                            </w:p>
                          </w:txbxContent>
                        </wps:txbx>
                        <wps:bodyPr rot="0" vert="horz" wrap="none" lIns="91440" tIns="45720" rIns="91440" bIns="45720" anchor="t" anchorCtr="0" upright="1">
                          <a:spAutoFit/>
                        </wps:bodyPr>
                      </wps:wsp>
                      <wps:wsp>
                        <wps:cNvPr id="17" name="Rectangle 193"/>
                        <wps:cNvSpPr>
                          <a:spLocks noChangeArrowheads="1"/>
                        </wps:cNvSpPr>
                        <wps:spPr bwMode="auto">
                          <a:xfrm>
                            <a:off x="38519" y="14034"/>
                            <a:ext cx="2565" cy="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BC63E" w14:textId="77777777" w:rsidR="009B213F" w:rsidRPr="006F5A49" w:rsidRDefault="009B213F" w:rsidP="00CE1C20">
                              <w:pPr>
                                <w:pStyle w:val="Figure"/>
                              </w:pPr>
                              <m:oMathPara>
                                <m:oMathParaPr>
                                  <m:jc m:val="centerGroup"/>
                                </m:oMathParaPr>
                                <m:oMath>
                                  <m:acc>
                                    <m:accPr>
                                      <m:ctrlPr>
                                        <w:rPr>
                                          <w:rFonts w:ascii="Cambria Math" w:hAnsi="Cambria Math"/>
                                          <w:iCs/>
                                        </w:rPr>
                                      </m:ctrlPr>
                                    </m:accPr>
                                    <m:e>
                                      <m:r>
                                        <w:rPr>
                                          <w:rFonts w:ascii="Cambria Math" w:hAnsi="Cambria Math"/>
                                        </w:rPr>
                                        <m:t>s</m:t>
                                      </m:r>
                                    </m:e>
                                  </m:acc>
                                </m:oMath>
                              </m:oMathPara>
                            </w:p>
                          </w:txbxContent>
                        </wps:txbx>
                        <wps:bodyPr rot="0" vert="horz" wrap="none" lIns="91440" tIns="45720" rIns="91440" bIns="45720" anchor="t" anchorCtr="0" upright="1">
                          <a:spAutoFit/>
                        </wps:bodyPr>
                      </wps:wsp>
                    </wpg:wgp>
                  </a:graphicData>
                </a:graphic>
              </wp:inline>
            </w:drawing>
          </mc:Choice>
          <mc:Fallback>
            <w:pict>
              <v:group w14:anchorId="0F9C9DE8" id="Group 18" o:spid="_x0000_s1073" style="width:347.55pt;height:150.6pt;mso-position-horizontal-relative:char;mso-position-vertical-relative:line" coordsize="44138,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">
                <v:group id="Group 6899" o:spid="_x0000_s1074" style="position:absolute;left:3299;top:3751;width:38774;height:11507" coordorigin="3299,3751" coordsize="38778,1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Straight Arrow Connector 6900" o:spid="_x0000_s1075" type="#_x0000_t32" style="position:absolute;left:6957;top:8400;width:35121;height:5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" strokecolor="#4a7ebb" strokeweight="1pt">
                    <v:stroke endarrow="open"/>
                  </v:shape>
                  <v:group id="Group 6901" o:spid="_x0000_s1076" style="position:absolute;left:3299;top:3751;width:35226;height:11508" coordorigin="3299,3751" coordsize="35225,1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Straight Arrow Connector 6902" o:spid="_x0000_s1077" type="#_x0000_t32" style="position:absolute;left:7033;top:3751;width:0;height:51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" strokecolor="#4a7ebb" strokeweight="1pt">
                      <v:stroke endarrow="open"/>
                    </v:shape>
                    <v:shape id="Straight Arrow Connector 6903" o:spid="_x0000_s1078" type="#_x0000_t32" style="position:absolute;left:3299;top:8933;width:3672;height:20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" strokecolor="#4a7ebb" strokeweight="1pt">
                      <v:stroke endarrow="open"/>
                    </v:shape>
                    <v:shape id="Straight Arrow Connector 6904" o:spid="_x0000_s1079" type="#_x0000_t32" style="position:absolute;left:22730;top:8857;width:15795;height:6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" strokecolor="#4a7ebb" strokeweight="1pt">
                      <v:stroke endarrow="open"/>
                    </v:shape>
                    <v:shape id="Straight Arrow Connector 6905" o:spid="_x0000_s1080" type="#_x0000_t32" style="position:absolute;left:34770;top:9924;width:69;height:37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" strokecolor="#4a7ebb" strokeweight="1pt">
                      <v:stroke endarrow="open"/>
                    </v:shape>
                    <v:shape id="Straight Arrow Connector 6906" o:spid="_x0000_s1081" type="#_x0000_t32" style="position:absolute;left:32282;top:13664;width:2488;height:15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" strokecolor="#4a7ebb" strokeweight="1pt">
                      <v:stroke endarrow="open"/>
                    </v:shape>
                    <v:oval id="Oval 6907" o:spid="_x0000_s1082" style="position:absolute;left:19987;top:5123;width:6235;height:7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" filled="f" strokecolor="#385d8a" strokeweight="1pt"/>
                  </v:group>
                </v:group>
                <v:rect id="Rectangle 6908" o:spid="_x0000_s1083" style="position:absolute;left:4832;width:3156;height:5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" filled="f" stroked="f">
                  <v:textbox style="mso-fit-shape-to-text:t">
                    <w:txbxContent>
                      <w:p w14:paraId="5D9DDA58"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i</m:t>
                                </m:r>
                              </m:sub>
                            </m:sSub>
                          </m:oMath>
                        </m:oMathPara>
                      </w:p>
                    </w:txbxContent>
                  </v:textbox>
                </v:rect>
                <v:rect id="Rectangle 6909" o:spid="_x0000_s1084" style="position:absolute;top:9589;width:3156;height:5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" filled="f" stroked="f">
                  <v:textbox style="mso-fit-shape-to-text:t">
                    <w:txbxContent>
                      <w:p w14:paraId="02D35AA0"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2</m:t>
                                    </m:r>
                                  </m:e>
                                </m:acc>
                              </m:e>
                              <m:sub>
                                <m:r>
                                  <w:rPr>
                                    <w:rFonts w:ascii="Cambria Math" w:hAnsi="Cambria Math"/>
                                  </w:rPr>
                                  <m:t>i</m:t>
                                </m:r>
                              </m:sub>
                            </m:sSub>
                          </m:oMath>
                        </m:oMathPara>
                      </w:p>
                    </w:txbxContent>
                  </v:textbox>
                </v:rect>
                <v:rect id="Rectangle 6910" o:spid="_x0000_s1085" style="position:absolute;left:41814;top:6661;width:2324;height:4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" filled="f" stroked="f">
                  <v:textbox style="mso-fit-shape-to-text:t">
                    <w:txbxContent>
                      <w:p w14:paraId="4E7A6049" w14:textId="77777777" w:rsidR="009B213F" w:rsidRPr="006F5A49" w:rsidRDefault="009B213F" w:rsidP="00CE1C20">
                        <w:pPr>
                          <w:pStyle w:val="Figure"/>
                        </w:pPr>
                        <m:oMathPara>
                          <m:oMathParaPr>
                            <m:jc m:val="centerGroup"/>
                          </m:oMathParaPr>
                          <m:oMath>
                            <m:acc>
                              <m:accPr>
                                <m:ctrlPr>
                                  <w:rPr>
                                    <w:rFonts w:ascii="Cambria Math" w:hAnsi="Cambria Math"/>
                                    <w:iCs/>
                                  </w:rPr>
                                </m:ctrlPr>
                              </m:accPr>
                              <m:e>
                                <m:r>
                                  <w:rPr>
                                    <w:rFonts w:ascii="Cambria Math" w:hAnsi="Cambria Math"/>
                                  </w:rPr>
                                  <m:t>i</m:t>
                                </m:r>
                              </m:e>
                            </m:acc>
                          </m:oMath>
                        </m:oMathPara>
                      </w:p>
                    </w:txbxContent>
                  </v:textbox>
                </v:rect>
                <v:rect id="Rectangle 6911" o:spid="_x0000_s1086" style="position:absolute;left:34340;top:8915;width:3283;height:5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" filled="f" stroked="f">
                  <v:textbox style="mso-fit-shape-to-text:t">
                    <w:txbxContent>
                      <w:p w14:paraId="131A5355"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s</m:t>
                                </m:r>
                              </m:sub>
                            </m:sSub>
                          </m:oMath>
                        </m:oMathPara>
                      </w:p>
                    </w:txbxContent>
                  </v:textbox>
                </v:rect>
                <v:rect id="Rectangle 192" o:spid="_x0000_s1087" style="position:absolute;left:28981;top:14034;width:3283;height:5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" filled="f" stroked="f">
                  <v:textbox style="mso-fit-shape-to-text:t">
                    <w:txbxContent>
                      <w:p w14:paraId="16B0A6CF" w14:textId="77777777" w:rsidR="009B213F" w:rsidRPr="006F5A49" w:rsidRDefault="009B213F" w:rsidP="00CE1C20">
                        <w:pPr>
                          <w:pStyle w:val="Figure"/>
                        </w:pPr>
                        <m:oMathPara>
                          <m:oMathParaPr>
                            <m:jc m:val="centerGroup"/>
                          </m:oMathParaP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2</m:t>
                                    </m:r>
                                  </m:e>
                                </m:acc>
                              </m:e>
                              <m:sub>
                                <m:r>
                                  <w:rPr>
                                    <w:rFonts w:ascii="Cambria Math" w:hAnsi="Cambria Math"/>
                                  </w:rPr>
                                  <m:t>s</m:t>
                                </m:r>
                              </m:sub>
                            </m:sSub>
                          </m:oMath>
                        </m:oMathPara>
                      </w:p>
                    </w:txbxContent>
                  </v:textbox>
                </v:rect>
                <v:rect id="Rectangle 193" o:spid="_x0000_s1088" style="position:absolute;left:38519;top:14034;width:2565;height:4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" filled="f" stroked="f">
                  <v:textbox style="mso-fit-shape-to-text:t">
                    <w:txbxContent>
                      <w:p w14:paraId="0FEBC63E" w14:textId="77777777" w:rsidR="009B213F" w:rsidRPr="006F5A49" w:rsidRDefault="009B213F" w:rsidP="00CE1C20">
                        <w:pPr>
                          <w:pStyle w:val="Figure"/>
                        </w:pPr>
                        <m:oMathPara>
                          <m:oMathParaPr>
                            <m:jc m:val="centerGroup"/>
                          </m:oMathParaPr>
                          <m:oMath>
                            <m:acc>
                              <m:accPr>
                                <m:ctrlPr>
                                  <w:rPr>
                                    <w:rFonts w:ascii="Cambria Math" w:hAnsi="Cambria Math"/>
                                    <w:iCs/>
                                  </w:rPr>
                                </m:ctrlPr>
                              </m:accPr>
                              <m:e>
                                <m:r>
                                  <w:rPr>
                                    <w:rFonts w:ascii="Cambria Math" w:hAnsi="Cambria Math"/>
                                  </w:rPr>
                                  <m:t>s</m:t>
                                </m:r>
                              </m:e>
                            </m:acc>
                          </m:oMath>
                        </m:oMathPara>
                      </w:p>
                    </w:txbxContent>
                  </v:textbox>
                </v:rect>
                <w10:anchorlock/>
              </v:group>
            </w:pict>
          </mc:Fallback>
        </mc:AlternateContent>
      </w:r>
    </w:p>
    <w:p w14:paraId="267A1489" w14:textId="77777777" w:rsidR="0031075C" w:rsidRPr="009C567D" w:rsidRDefault="0031075C" w:rsidP="00CE1C20">
      <w:pPr>
        <w:spacing w:after="240"/>
      </w:pPr>
      <w:r w:rsidRPr="009C567D">
        <w:t>In this system the scattering amplitude matrix of (A-2) obeys this relation:</w:t>
      </w:r>
    </w:p>
    <w:p w14:paraId="34729CB1" w14:textId="77777777" w:rsidR="0031075C" w:rsidRPr="009C567D" w:rsidRDefault="0031075C" w:rsidP="00CE1C20">
      <w:pPr>
        <w:pStyle w:val="Equation"/>
      </w:pPr>
      <w:r w:rsidRPr="009C567D">
        <w:tab/>
      </w:r>
      <w:r w:rsidRPr="009C567D">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E</m:t>
                      </m:r>
                    </m:e>
                    <m:sub>
                      <m:r>
                        <m:rPr>
                          <m:sty m:val="p"/>
                        </m:rPr>
                        <w:rPr>
                          <w:rFonts w:ascii="Cambria Math" w:hAnsi="Cambria Math"/>
                        </w:rPr>
                        <m:t>1</m:t>
                      </m:r>
                      <m:r>
                        <w:rPr>
                          <w:rFonts w:ascii="Cambria Math" w:hAnsi="Cambria Math"/>
                        </w:rPr>
                        <m:t>s</m:t>
                      </m:r>
                    </m:sub>
                  </m:sSub>
                </m:e>
              </m:mr>
              <m:mr>
                <m:e>
                  <m:sSub>
                    <m:sSubPr>
                      <m:ctrlPr>
                        <w:rPr>
                          <w:rFonts w:ascii="Cambria Math" w:hAnsi="Cambria Math"/>
                        </w:rPr>
                      </m:ctrlPr>
                    </m:sSubPr>
                    <m:e>
                      <m:r>
                        <w:rPr>
                          <w:rFonts w:ascii="Cambria Math" w:hAnsi="Cambria Math"/>
                        </w:rPr>
                        <m:t>E</m:t>
                      </m:r>
                    </m:e>
                    <m:sub>
                      <m:r>
                        <m:rPr>
                          <m:sty m:val="p"/>
                        </m:rPr>
                        <w:rPr>
                          <w:rFonts w:ascii="Cambria Math" w:hAnsi="Cambria Math"/>
                        </w:rPr>
                        <m:t>2</m:t>
                      </m:r>
                      <m:r>
                        <w:rPr>
                          <w:rFonts w:ascii="Cambria Math" w:hAnsi="Cambria Math"/>
                        </w:rPr>
                        <m:t>s</m:t>
                      </m:r>
                    </m:sub>
                  </m:sSub>
                </m:e>
              </m:mr>
            </m:m>
          </m:e>
        </m:d>
        <m:r>
          <m:rPr>
            <m:sty m:val="p"/>
          </m:rPr>
          <w:rPr>
            <w:rFonts w:ascii="Cambria Math" w:hAnsi="Cambria Math"/>
          </w:rPr>
          <m:t xml:space="preserve">= </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m:rPr>
                          <m:sty m:val="p"/>
                        </m:rPr>
                        <w:rPr>
                          <w:rFonts w:ascii="Cambria Math" w:hAnsi="Cambria Math"/>
                        </w:rPr>
                        <m:t>11</m:t>
                      </m:r>
                    </m:sub>
                  </m:sSub>
                  <m:r>
                    <m:rPr>
                      <m:sty m:val="p"/>
                    </m:rPr>
                    <w:rPr>
                      <w:rFonts w:ascii="Cambria Math" w:hAnsi="Cambria Math"/>
                    </w:rPr>
                    <m:t>(</m:t>
                  </m:r>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r>
                    <m:rPr>
                      <m:sty m:val="p"/>
                    </m:rPr>
                    <w:rPr>
                      <w:rFonts w:ascii="Cambria Math" w:hAnsi="Cambria Math"/>
                    </w:rPr>
                    <m:t>)</m:t>
                  </m:r>
                </m:e>
                <m:e>
                  <m:sSub>
                    <m:sSubPr>
                      <m:ctrlPr>
                        <w:rPr>
                          <w:rFonts w:ascii="Cambria Math" w:hAnsi="Cambria Math"/>
                        </w:rPr>
                      </m:ctrlPr>
                    </m:sSubPr>
                    <m:e>
                      <m:r>
                        <w:rPr>
                          <w:rFonts w:ascii="Cambria Math" w:hAnsi="Cambria Math"/>
                        </w:rPr>
                        <m:t>f</m:t>
                      </m:r>
                    </m:e>
                    <m:sub>
                      <m:r>
                        <m:rPr>
                          <m:sty m:val="p"/>
                        </m:rPr>
                        <w:rPr>
                          <w:rFonts w:ascii="Cambria Math" w:hAnsi="Cambria Math"/>
                        </w:rPr>
                        <m:t>12</m:t>
                      </m:r>
                    </m:sub>
                  </m:sSub>
                  <m:r>
                    <m:rPr>
                      <m:sty m:val="p"/>
                    </m:rPr>
                    <w:rPr>
                      <w:rFonts w:ascii="Cambria Math" w:hAnsi="Cambria Math"/>
                    </w:rPr>
                    <m:t>(</m:t>
                  </m:r>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r>
                    <m:rPr>
                      <m:sty m:val="p"/>
                    </m:rPr>
                    <w:rPr>
                      <w:rFonts w:ascii="Cambria Math" w:hAnsi="Cambria Math"/>
                    </w:rPr>
                    <m:t>)</m:t>
                  </m:r>
                </m:e>
              </m:mr>
              <m:mr>
                <m:e>
                  <m:sSub>
                    <m:sSubPr>
                      <m:ctrlPr>
                        <w:rPr>
                          <w:rFonts w:ascii="Cambria Math" w:hAnsi="Cambria Math"/>
                        </w:rPr>
                      </m:ctrlPr>
                    </m:sSubPr>
                    <m:e>
                      <m:r>
                        <w:rPr>
                          <w:rFonts w:ascii="Cambria Math" w:hAnsi="Cambria Math"/>
                        </w:rPr>
                        <m:t>f</m:t>
                      </m:r>
                    </m:e>
                    <m:sub>
                      <m:r>
                        <m:rPr>
                          <m:sty m:val="p"/>
                        </m:rPr>
                        <w:rPr>
                          <w:rFonts w:ascii="Cambria Math" w:hAnsi="Cambria Math"/>
                        </w:rPr>
                        <m:t>21</m:t>
                      </m:r>
                    </m:sub>
                  </m:sSub>
                  <m:r>
                    <m:rPr>
                      <m:sty m:val="p"/>
                    </m:rPr>
                    <w:rPr>
                      <w:rFonts w:ascii="Cambria Math" w:hAnsi="Cambria Math"/>
                    </w:rPr>
                    <m:t>(</m:t>
                  </m:r>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r>
                    <m:rPr>
                      <m:sty m:val="p"/>
                    </m:rPr>
                    <w:rPr>
                      <w:rFonts w:ascii="Cambria Math" w:hAnsi="Cambria Math"/>
                    </w:rPr>
                    <m:t>)</m:t>
                  </m:r>
                </m:e>
                <m:e>
                  <m:sSub>
                    <m:sSubPr>
                      <m:ctrlPr>
                        <w:rPr>
                          <w:rFonts w:ascii="Cambria Math" w:hAnsi="Cambria Math"/>
                        </w:rPr>
                      </m:ctrlPr>
                    </m:sSubPr>
                    <m:e>
                      <m:r>
                        <w:rPr>
                          <w:rFonts w:ascii="Cambria Math" w:hAnsi="Cambria Math"/>
                        </w:rPr>
                        <m:t>f</m:t>
                      </m:r>
                    </m:e>
                    <m:sub>
                      <m:r>
                        <m:rPr>
                          <m:sty m:val="p"/>
                        </m:rPr>
                        <w:rPr>
                          <w:rFonts w:ascii="Cambria Math" w:hAnsi="Cambria Math"/>
                        </w:rPr>
                        <m:t>22</m:t>
                      </m:r>
                    </m:sub>
                  </m:sSub>
                  <m:r>
                    <m:rPr>
                      <m:sty m:val="p"/>
                    </m:rPr>
                    <w:rPr>
                      <w:rFonts w:ascii="Cambria Math" w:hAnsi="Cambria Math"/>
                    </w:rPr>
                    <m:t>(</m:t>
                  </m:r>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r>
                    <m:rPr>
                      <m:sty m:val="p"/>
                    </m:rPr>
                    <w:rPr>
                      <w:rFonts w:ascii="Cambria Math" w:hAnsi="Cambria Math"/>
                    </w:rPr>
                    <m:t>)</m:t>
                  </m:r>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E</m:t>
                      </m:r>
                    </m:e>
                    <m:sub>
                      <m:r>
                        <m:rPr>
                          <m:sty m:val="p"/>
                        </m:rPr>
                        <w:rPr>
                          <w:rFonts w:ascii="Cambria Math" w:hAnsi="Cambria Math"/>
                        </w:rPr>
                        <m:t>1</m:t>
                      </m:r>
                      <m:r>
                        <w:rPr>
                          <w:rFonts w:ascii="Cambria Math" w:hAnsi="Cambria Math"/>
                        </w:rPr>
                        <m:t>i</m:t>
                      </m:r>
                    </m:sub>
                  </m:sSub>
                </m:e>
              </m:mr>
              <m:mr>
                <m:e>
                  <m:sSub>
                    <m:sSubPr>
                      <m:ctrlPr>
                        <w:rPr>
                          <w:rFonts w:ascii="Cambria Math" w:hAnsi="Cambria Math"/>
                        </w:rPr>
                      </m:ctrlPr>
                    </m:sSubPr>
                    <m:e>
                      <m:r>
                        <w:rPr>
                          <w:rFonts w:ascii="Cambria Math" w:hAnsi="Cambria Math"/>
                        </w:rPr>
                        <m:t>E</m:t>
                      </m:r>
                    </m:e>
                    <m:sub>
                      <m:r>
                        <m:rPr>
                          <m:sty m:val="p"/>
                        </m:rPr>
                        <w:rPr>
                          <w:rFonts w:ascii="Cambria Math" w:hAnsi="Cambria Math"/>
                        </w:rPr>
                        <m:t>2</m:t>
                      </m:r>
                      <m:r>
                        <w:rPr>
                          <w:rFonts w:ascii="Cambria Math" w:hAnsi="Cambria Math"/>
                        </w:rPr>
                        <m:t>i</m:t>
                      </m:r>
                    </m:sub>
                  </m:sSub>
                </m:e>
              </m:mr>
            </m:m>
          </m:e>
        </m:d>
      </m:oMath>
      <w:r w:rsidRPr="009C567D">
        <w:tab/>
        <w:t>(A-13)</w:t>
      </w:r>
    </w:p>
    <w:p w14:paraId="2BF212BC" w14:textId="1D2623AB" w:rsidR="0031075C" w:rsidRPr="009C567D" w:rsidRDefault="0031075C" w:rsidP="00983716">
      <w:pPr>
        <w:jc w:val="both"/>
      </w:pPr>
      <w:r w:rsidRPr="009C567D">
        <w:t xml:space="preserve">The advantage of this system is that the scattering amplitude takes a simple form for a particle of high symmetry such as raindrops. The disadvantage for this system is that the directions of the polarization vectors </w:t>
      </w:r>
      <m:oMath>
        <m:sSub>
          <m:sSubPr>
            <m:ctrlPr>
              <w:rPr>
                <w:rFonts w:ascii="Cambria Math" w:hAnsi="Cambria Math"/>
                <w:i/>
              </w:rPr>
            </m:ctrlPr>
          </m:sSubPr>
          <m:e>
            <m:acc>
              <m:accPr>
                <m:ctrlPr>
                  <w:rPr>
                    <w:rFonts w:ascii="Cambria Math" w:hAnsi="Cambria Math"/>
                    <w:i/>
                  </w:rPr>
                </m:ctrlPr>
              </m:accPr>
              <m:e>
                <m:r>
                  <w:rPr>
                    <w:rFonts w:ascii="Cambria Math" w:hAnsi="Cambria Math"/>
                  </w:rPr>
                  <m:t>1</m:t>
                </m:r>
              </m:e>
            </m:acc>
          </m:e>
          <m:sub>
            <m:r>
              <w:rPr>
                <w:rFonts w:ascii="Cambria Math" w:hAnsi="Cambria Math"/>
              </w:rPr>
              <m:t>i</m:t>
            </m:r>
          </m:sub>
        </m:sSub>
      </m:oMath>
      <w:r w:rsidRPr="009C567D">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2</m:t>
                </m:r>
              </m:e>
            </m:acc>
          </m:e>
          <m:sub>
            <m:r>
              <w:rPr>
                <w:rFonts w:ascii="Cambria Math" w:hAnsi="Cambria Math"/>
              </w:rPr>
              <m:t>i</m:t>
            </m:r>
          </m:sub>
        </m:sSub>
      </m:oMath>
      <w:r w:rsidRPr="009C567D">
        <w:t xml:space="preserve"> depend on the scattered</w:t>
      </w:r>
      <w:r w:rsidR="00983716" w:rsidRPr="009C567D">
        <w:t xml:space="preserve"> direction</w:t>
      </w:r>
      <w:r w:rsidRPr="009C567D">
        <w:t>.</w:t>
      </w:r>
    </w:p>
    <w:p w14:paraId="00C58760" w14:textId="77777777" w:rsidR="0031075C" w:rsidRPr="009C567D" w:rsidRDefault="0031075C" w:rsidP="00CE1C20">
      <w:pPr>
        <w:tabs>
          <w:tab w:val="center" w:pos="4770"/>
          <w:tab w:val="right" w:pos="9630"/>
        </w:tabs>
        <w:rPr>
          <w:szCs w:val="24"/>
        </w:rPr>
      </w:pPr>
      <w:r w:rsidRPr="009C567D">
        <w:rPr>
          <w:szCs w:val="24"/>
        </w:rPr>
        <w:t>For a spherical raindrop, the scattering amplitude matrix elements are</w:t>
      </w:r>
    </w:p>
    <w:p w14:paraId="34E70F85" w14:textId="77777777" w:rsidR="0031075C" w:rsidRPr="009C567D" w:rsidRDefault="0031075C" w:rsidP="00CE1C20">
      <w:pPr>
        <w:tabs>
          <w:tab w:val="clear" w:pos="1871"/>
          <w:tab w:val="clear" w:pos="2268"/>
          <w:tab w:val="center" w:pos="4820"/>
          <w:tab w:val="right" w:pos="9639"/>
        </w:tabs>
      </w:pPr>
      <w:r w:rsidRPr="009C567D">
        <w:tab/>
      </w:r>
      <w:r w:rsidRPr="009C567D">
        <w:tab/>
      </w:r>
      <m:oMath>
        <m:sSub>
          <m:sSubPr>
            <m:ctrlPr>
              <w:rPr>
                <w:rFonts w:ascii="Cambria Math" w:hAnsi="Cambria Math"/>
              </w:rPr>
            </m:ctrlPr>
          </m:sSubPr>
          <m:e>
            <m:r>
              <w:rPr>
                <w:rFonts w:ascii="Cambria Math" w:hAnsi="Cambria Math"/>
              </w:rPr>
              <m:t>f</m:t>
            </m:r>
          </m:e>
          <m:sub>
            <m:r>
              <m:rPr>
                <m:sty m:val="p"/>
              </m:rPr>
              <w:rPr>
                <w:rFonts w:ascii="Cambria Math" w:hAnsi="Cambria Math"/>
              </w:rPr>
              <m:t>11</m:t>
            </m:r>
          </m:sub>
        </m:sSub>
        <m:d>
          <m:dPr>
            <m:ctrlPr>
              <w:rPr>
                <w:rFonts w:ascii="Cambria Math" w:hAnsi="Cambria Math"/>
              </w:rPr>
            </m:ctrlPr>
          </m:dPr>
          <m:e>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r>
          <m:rPr>
            <m:sty m:val="p"/>
          </m:rPr>
          <w:rPr>
            <w:rFonts w:ascii="Cambria Math" w:hAnsi="Cambria Math"/>
          </w:rPr>
          <m:t>=</m:t>
        </m:r>
        <m:f>
          <m:fPr>
            <m:ctrlPr>
              <w:rPr>
                <w:rFonts w:ascii="Cambria Math" w:hAnsi="Cambria Math"/>
              </w:rPr>
            </m:ctrlPr>
          </m:fPr>
          <m:num>
            <m:r>
              <w:rPr>
                <w:rFonts w:ascii="Cambria Math" w:hAnsi="Cambria Math"/>
              </w:rPr>
              <m:t>j</m:t>
            </m:r>
          </m:num>
          <m:den>
            <m:r>
              <w:rPr>
                <w:rFonts w:ascii="Cambria Math" w:hAnsi="Cambria Math"/>
              </w:rPr>
              <m:t>k</m:t>
            </m:r>
          </m:den>
        </m:f>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m:rPr>
                <m:sty m:val="p"/>
              </m:rPr>
              <w:rPr>
                <w:rFonts w:ascii="Cambria Math" w:hAnsi="Cambria Math"/>
              </w:rPr>
              <m:t>22</m:t>
            </m:r>
          </m:sub>
        </m:sSub>
        <m:d>
          <m:dPr>
            <m:ctrlPr>
              <w:rPr>
                <w:rFonts w:ascii="Cambria Math" w:hAnsi="Cambria Math"/>
              </w:rPr>
            </m:ctrlPr>
          </m:dPr>
          <m:e>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r>
          <m:rPr>
            <m:sty m:val="p"/>
          </m:rPr>
          <w:rPr>
            <w:rFonts w:ascii="Cambria Math" w:hAnsi="Cambria Math"/>
          </w:rPr>
          <m:t>=</m:t>
        </m:r>
        <m:f>
          <m:fPr>
            <m:ctrlPr>
              <w:rPr>
                <w:rFonts w:ascii="Cambria Math" w:hAnsi="Cambria Math"/>
              </w:rPr>
            </m:ctrlPr>
          </m:fPr>
          <m:num>
            <m:r>
              <w:rPr>
                <w:rFonts w:ascii="Cambria Math" w:hAnsi="Cambria Math"/>
              </w:rPr>
              <m:t>j</m:t>
            </m:r>
          </m:num>
          <m:den>
            <m:r>
              <w:rPr>
                <w:rFonts w:ascii="Cambria Math" w:hAnsi="Cambria Math"/>
              </w:rPr>
              <m:t>k</m:t>
            </m:r>
          </m:den>
        </m:f>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r>
          <m:rPr>
            <m:sty m:val="p"/>
          </m:rPr>
          <w:rPr>
            <w:rFonts w:ascii="Cambria Math" w:hAnsi="Cambria Math"/>
          </w:rPr>
          <m:t xml:space="preserve">    </m:t>
        </m:r>
      </m:oMath>
      <w:r w:rsidRPr="009C567D">
        <w:tab/>
      </w:r>
    </w:p>
    <w:p w14:paraId="1F4B2A26"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f</m:t>
            </m:r>
          </m:e>
          <m:sub>
            <m:r>
              <m:rPr>
                <m:sty m:val="p"/>
              </m:rPr>
              <w:rPr>
                <w:rFonts w:ascii="Cambria Math" w:hAnsi="Cambria Math"/>
              </w:rPr>
              <m:t>12</m:t>
            </m:r>
          </m:sub>
        </m:sSub>
        <m:d>
          <m:dPr>
            <m:ctrlPr>
              <w:rPr>
                <w:rFonts w:ascii="Cambria Math" w:hAnsi="Cambria Math"/>
              </w:rPr>
            </m:ctrlPr>
          </m:dPr>
          <m:e>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21</m:t>
            </m:r>
          </m:sub>
        </m:sSub>
        <m:d>
          <m:dPr>
            <m:ctrlPr>
              <w:rPr>
                <w:rFonts w:ascii="Cambria Math" w:hAnsi="Cambria Math"/>
              </w:rPr>
            </m:ctrlPr>
          </m:dPr>
          <m:e>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r>
          <m:rPr>
            <m:sty m:val="p"/>
          </m:rPr>
          <w:rPr>
            <w:rFonts w:ascii="Cambria Math" w:hAnsi="Cambria Math"/>
          </w:rPr>
          <m:t>=0</m:t>
        </m:r>
      </m:oMath>
      <w:r w:rsidRPr="009C567D">
        <w:tab/>
        <w:t>(A-14)</w:t>
      </w:r>
    </w:p>
    <w:p w14:paraId="219CC810" w14:textId="77777777" w:rsidR="0031075C" w:rsidRPr="009C567D" w:rsidRDefault="0031075C" w:rsidP="00CE1C20">
      <w:pPr>
        <w:tabs>
          <w:tab w:val="clear" w:pos="1871"/>
          <w:tab w:val="clear" w:pos="2268"/>
          <w:tab w:val="center" w:pos="4820"/>
          <w:tab w:val="right" w:pos="9639"/>
        </w:tabs>
      </w:pPr>
      <w:r w:rsidRPr="009C567D">
        <w:t xml:space="preserve">with </w:t>
      </w:r>
      <m:oMath>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oMath>
      <w:r w:rsidRPr="009C567D">
        <w:t xml:space="preserve"> and </w:t>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oMath>
      <w:r w:rsidRPr="009C567D">
        <w:t xml:space="preserve"> are Mie scattering amplitudes given in (34a) and (34b). </w:t>
      </w:r>
    </w:p>
    <w:p w14:paraId="16B3DE40" w14:textId="77777777" w:rsidR="0031075C" w:rsidRPr="009C567D" w:rsidRDefault="0031075C" w:rsidP="00CE1C20">
      <w:pPr>
        <w:tabs>
          <w:tab w:val="clear" w:pos="1871"/>
          <w:tab w:val="clear" w:pos="2268"/>
          <w:tab w:val="center" w:pos="4820"/>
          <w:tab w:val="right" w:pos="9639"/>
        </w:tabs>
      </w:pPr>
      <w:r w:rsidRPr="009C567D">
        <w:t>Based on (A-13) and (A-14) the scattering amplitude matrix for a spherical raindrop can reduces into</w:t>
      </w:r>
    </w:p>
    <w:p w14:paraId="0D620393" w14:textId="77777777" w:rsidR="0031075C" w:rsidRPr="009C567D" w:rsidRDefault="0031075C" w:rsidP="00CE1C20">
      <w:pPr>
        <w:pStyle w:val="Equation"/>
        <w:spacing w:after="120"/>
      </w:pPr>
      <w:r w:rsidRPr="009C567D">
        <w:tab/>
      </w:r>
      <w:r w:rsidRPr="009C567D">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E</m:t>
                      </m:r>
                    </m:e>
                    <m:sub>
                      <m:r>
                        <m:rPr>
                          <m:sty m:val="p"/>
                        </m:rPr>
                        <w:rPr>
                          <w:rFonts w:ascii="Cambria Math" w:hAnsi="Cambria Math"/>
                        </w:rPr>
                        <m:t>1</m:t>
                      </m:r>
                      <m:r>
                        <w:rPr>
                          <w:rFonts w:ascii="Cambria Math" w:hAnsi="Cambria Math"/>
                        </w:rPr>
                        <m:t>s</m:t>
                      </m:r>
                    </m:sub>
                  </m:sSub>
                </m:e>
              </m:mr>
              <m:mr>
                <m:e>
                  <m:sSub>
                    <m:sSubPr>
                      <m:ctrlPr>
                        <w:rPr>
                          <w:rFonts w:ascii="Cambria Math" w:hAnsi="Cambria Math"/>
                        </w:rPr>
                      </m:ctrlPr>
                    </m:sSubPr>
                    <m:e>
                      <m:r>
                        <w:rPr>
                          <w:rFonts w:ascii="Cambria Math" w:hAnsi="Cambria Math"/>
                        </w:rPr>
                        <m:t>E</m:t>
                      </m:r>
                    </m:e>
                    <m:sub>
                      <m:r>
                        <m:rPr>
                          <m:sty m:val="p"/>
                        </m:rPr>
                        <w:rPr>
                          <w:rFonts w:ascii="Cambria Math" w:hAnsi="Cambria Math"/>
                        </w:rPr>
                        <m:t>2</m:t>
                      </m:r>
                      <m:r>
                        <w:rPr>
                          <w:rFonts w:ascii="Cambria Math" w:hAnsi="Cambria Math"/>
                        </w:rPr>
                        <m:t>s</m:t>
                      </m:r>
                    </m:sub>
                  </m:sSub>
                </m:e>
              </m:mr>
            </m:m>
          </m:e>
        </m:d>
        <m:r>
          <m:rPr>
            <m:sty m:val="p"/>
          </m:rPr>
          <w:rPr>
            <w:rFonts w:ascii="Cambria Math" w:hAnsi="Cambria Math"/>
          </w:rPr>
          <m:t xml:space="preserve">= </m:t>
        </m:r>
        <m:f>
          <m:fPr>
            <m:ctrlPr>
              <w:rPr>
                <w:rFonts w:ascii="Cambria Math" w:hAnsi="Cambria Math"/>
              </w:rPr>
            </m:ctrlPr>
          </m:fPr>
          <m:num>
            <m:r>
              <w:rPr>
                <w:rFonts w:ascii="Cambria Math" w:hAnsi="Cambria Math"/>
              </w:rPr>
              <m:t>j</m:t>
            </m:r>
          </m:num>
          <m:den>
            <m:r>
              <w:rPr>
                <w:rFonts w:ascii="Cambria Math" w:hAnsi="Cambria Math"/>
              </w:rPr>
              <m:t>k</m:t>
            </m:r>
          </m:den>
        </m:f>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e>
                <m:e>
                  <m:r>
                    <m:rPr>
                      <m:sty m:val="p"/>
                    </m:rPr>
                    <w:rPr>
                      <w:rFonts w:ascii="Cambria Math" w:hAnsi="Cambria Math"/>
                    </w:rPr>
                    <m:t>0</m:t>
                  </m:r>
                </m:e>
              </m:mr>
              <m:mr>
                <m:e>
                  <m:r>
                    <m:rPr>
                      <m:sty m:val="p"/>
                    </m:rPr>
                    <w:rPr>
                      <w:rFonts w:ascii="Cambria Math" w:hAnsi="Cambria Math"/>
                    </w:rPr>
                    <m:t>0</m:t>
                  </m:r>
                </m:e>
                <m:e>
                  <m:sSub>
                    <m:sSubPr>
                      <m:ctrlPr>
                        <w:rPr>
                          <w:rFonts w:ascii="Cambria Math" w:hAnsi="Cambria Math"/>
                        </w:rPr>
                      </m:ctrlPr>
                    </m:sSubPr>
                    <m:e>
                      <m:r>
                        <w:rPr>
                          <w:rFonts w:ascii="Cambria Math" w:hAnsi="Cambria Math"/>
                        </w:rPr>
                        <m:t>S</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E</m:t>
                      </m:r>
                    </m:e>
                    <m:sub>
                      <m:r>
                        <m:rPr>
                          <m:sty m:val="p"/>
                        </m:rPr>
                        <w:rPr>
                          <w:rFonts w:ascii="Cambria Math" w:hAnsi="Cambria Math"/>
                        </w:rPr>
                        <m:t>1</m:t>
                      </m:r>
                      <m:r>
                        <w:rPr>
                          <w:rFonts w:ascii="Cambria Math" w:hAnsi="Cambria Math"/>
                        </w:rPr>
                        <m:t>i</m:t>
                      </m:r>
                    </m:sub>
                  </m:sSub>
                </m:e>
              </m:mr>
              <m:mr>
                <m:e>
                  <m:sSub>
                    <m:sSubPr>
                      <m:ctrlPr>
                        <w:rPr>
                          <w:rFonts w:ascii="Cambria Math" w:hAnsi="Cambria Math"/>
                        </w:rPr>
                      </m:ctrlPr>
                    </m:sSubPr>
                    <m:e>
                      <m:r>
                        <w:rPr>
                          <w:rFonts w:ascii="Cambria Math" w:hAnsi="Cambria Math"/>
                        </w:rPr>
                        <m:t>E</m:t>
                      </m:r>
                    </m:e>
                    <m:sub>
                      <m:r>
                        <m:rPr>
                          <m:sty m:val="p"/>
                        </m:rPr>
                        <w:rPr>
                          <w:rFonts w:ascii="Cambria Math" w:hAnsi="Cambria Math"/>
                        </w:rPr>
                        <m:t>2</m:t>
                      </m:r>
                      <m:r>
                        <w:rPr>
                          <w:rFonts w:ascii="Cambria Math" w:hAnsi="Cambria Math"/>
                        </w:rPr>
                        <m:t>i</m:t>
                      </m:r>
                    </m:sub>
                  </m:sSub>
                </m:e>
              </m:mr>
            </m:m>
          </m:e>
        </m:d>
      </m:oMath>
      <w:r w:rsidRPr="009C567D">
        <w:tab/>
        <w:t>(A-15)</w:t>
      </w:r>
    </w:p>
    <w:p w14:paraId="042FD0B8" w14:textId="77777777" w:rsidR="0031075C" w:rsidRPr="009C567D" w:rsidRDefault="0031075C" w:rsidP="00983716">
      <w:pPr>
        <w:jc w:val="both"/>
        <w:rPr>
          <w:szCs w:val="24"/>
        </w:rPr>
      </w:pPr>
      <w:r w:rsidRPr="009C567D">
        <w:rPr>
          <w:szCs w:val="24"/>
        </w:rPr>
        <w:t>Since the antenna polarizations are given in the vertical and horizontal polarization system, the scattering matrix elements given in (A-15) need to be transferred to the horizontal-vertical polarization system. This can be achieved using the tensor representation of the scattering amplitude matrix.</w:t>
      </w:r>
    </w:p>
    <w:p w14:paraId="3966E86A" w14:textId="77777777" w:rsidR="0031075C" w:rsidRPr="009C567D" w:rsidRDefault="0031075C" w:rsidP="00CE1C20">
      <w:pPr>
        <w:pStyle w:val="Equation"/>
      </w:pPr>
      <w:r w:rsidRPr="009C567D">
        <w:tab/>
      </w:r>
      <w:r w:rsidRPr="009C567D">
        <w:tab/>
      </w:r>
      <m:oMath>
        <m:acc>
          <m:accPr>
            <m:chr m:val="̿"/>
            <m:ctrlPr>
              <w:rPr>
                <w:rFonts w:ascii="Cambria Math" w:hAnsi="Cambria Math"/>
              </w:rPr>
            </m:ctrlPr>
          </m:accPr>
          <m:e>
            <m:r>
              <w:rPr>
                <w:rFonts w:ascii="Cambria Math" w:hAnsi="Cambria Math"/>
              </w:rPr>
              <m:t>F</m:t>
            </m:r>
          </m:e>
        </m:acc>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r>
          <m:rPr>
            <m:sty m:val="p"/>
          </m:rPr>
          <w:rPr>
            <w:rFonts w:ascii="Cambria Math" w:hAnsi="Cambria Math"/>
          </w:rPr>
          <m:t xml:space="preserve">= </m:t>
        </m:r>
        <m:f>
          <m:fPr>
            <m:ctrlPr>
              <w:rPr>
                <w:rFonts w:ascii="Cambria Math" w:hAnsi="Cambria Math"/>
              </w:rPr>
            </m:ctrlPr>
          </m:fPr>
          <m:num>
            <m:r>
              <w:rPr>
                <w:rFonts w:ascii="Cambria Math" w:hAnsi="Cambria Math"/>
              </w:rPr>
              <m:t>j</m:t>
            </m:r>
          </m:num>
          <m:den>
            <m:r>
              <w:rPr>
                <w:rFonts w:ascii="Cambria Math" w:hAnsi="Cambria Math"/>
              </w:rPr>
              <m:t>k</m:t>
            </m:r>
          </m:den>
        </m:f>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s</m:t>
                </m:r>
              </m:sub>
            </m:sSub>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i</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sSub>
              <m:sSubPr>
                <m:ctrlPr>
                  <w:rPr>
                    <w:rFonts w:ascii="Cambria Math" w:hAnsi="Cambria Math"/>
                  </w:rPr>
                </m:ctrlPr>
              </m:sSubPr>
              <m:e>
                <m:acc>
                  <m:accPr>
                    <m:ctrlPr>
                      <w:rPr>
                        <w:rFonts w:ascii="Cambria Math" w:hAnsi="Cambria Math"/>
                      </w:rPr>
                    </m:ctrlPr>
                  </m:accPr>
                  <m:e>
                    <m:r>
                      <m:rPr>
                        <m:sty m:val="p"/>
                      </m:rPr>
                      <w:rPr>
                        <w:rFonts w:ascii="Cambria Math" w:hAnsi="Cambria Math"/>
                      </w:rPr>
                      <m:t>2</m:t>
                    </m:r>
                  </m:e>
                </m:acc>
              </m:e>
              <m:sub>
                <m:r>
                  <w:rPr>
                    <w:rFonts w:ascii="Cambria Math" w:hAnsi="Cambria Math"/>
                  </w:rPr>
                  <m:t>s</m:t>
                </m:r>
              </m:sub>
            </m:sSub>
            <m:sSub>
              <m:sSubPr>
                <m:ctrlPr>
                  <w:rPr>
                    <w:rFonts w:ascii="Cambria Math" w:hAnsi="Cambria Math"/>
                  </w:rPr>
                </m:ctrlPr>
              </m:sSubPr>
              <m:e>
                <m:acc>
                  <m:accPr>
                    <m:ctrlPr>
                      <w:rPr>
                        <w:rFonts w:ascii="Cambria Math" w:hAnsi="Cambria Math"/>
                      </w:rPr>
                    </m:ctrlPr>
                  </m:accPr>
                  <m:e>
                    <m:r>
                      <m:rPr>
                        <m:sty m:val="p"/>
                      </m:rPr>
                      <w:rPr>
                        <w:rFonts w:ascii="Cambria Math" w:hAnsi="Cambria Math"/>
                      </w:rPr>
                      <m:t>2</m:t>
                    </m:r>
                  </m:e>
                </m:acc>
              </m:e>
              <m:sub>
                <m:r>
                  <w:rPr>
                    <w:rFonts w:ascii="Cambria Math" w:hAnsi="Cambria Math"/>
                  </w:rPr>
                  <m:t>i</m:t>
                </m:r>
              </m:sub>
            </m:sSub>
            <m:r>
              <m:rPr>
                <m:sty m:val="p"/>
              </m:rPr>
              <w:rPr>
                <w:rFonts w:ascii="Cambria Math" w:hAnsi="Cambria Math"/>
              </w:rPr>
              <m:t xml:space="preserve"> </m:t>
            </m:r>
          </m:e>
        </m:d>
      </m:oMath>
      <w:r w:rsidRPr="009C567D">
        <w:tab/>
        <w:t>(A-16)</w:t>
      </w:r>
    </w:p>
    <w:p w14:paraId="3BEF0A3B" w14:textId="77777777" w:rsidR="0031075C" w:rsidRPr="009C567D" w:rsidRDefault="0031075C" w:rsidP="00983716">
      <w:pPr>
        <w:tabs>
          <w:tab w:val="clear" w:pos="1871"/>
          <w:tab w:val="clear" w:pos="2268"/>
          <w:tab w:val="center" w:pos="4820"/>
          <w:tab w:val="right" w:pos="9639"/>
        </w:tabs>
        <w:jc w:val="both"/>
      </w:pPr>
      <w:r w:rsidRPr="009C567D">
        <w:t xml:space="preserve">Then applying the scalar vector product from left by the polarization vector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s</m:t>
            </m:r>
          </m:sub>
        </m:sSub>
      </m:oMath>
      <w:r w:rsidRPr="009C567D">
        <w:t xml:space="preserve"> and from right by the polarization vector </w:t>
      </w:r>
      <m:oMath>
        <m:sSub>
          <m:sSubPr>
            <m:ctrlPr>
              <w:rPr>
                <w:rFonts w:ascii="Cambria Math" w:hAnsi="Cambria Math"/>
                <w:i/>
              </w:rPr>
            </m:ctrlPr>
          </m:sSubPr>
          <m:e>
            <m:acc>
              <m:accPr>
                <m:ctrlPr>
                  <w:rPr>
                    <w:rFonts w:ascii="Cambria Math" w:hAnsi="Cambria Math"/>
                    <w:i/>
                  </w:rPr>
                </m:ctrlPr>
              </m:accPr>
              <m:e>
                <m:r>
                  <w:rPr>
                    <w:rFonts w:ascii="Cambria Math" w:hAnsi="Cambria Math"/>
                  </w:rPr>
                  <m:t>q</m:t>
                </m:r>
              </m:e>
            </m:acc>
          </m:e>
          <m:sub>
            <m:r>
              <w:rPr>
                <w:rFonts w:ascii="Cambria Math" w:hAnsi="Cambria Math"/>
              </w:rPr>
              <m:t>i</m:t>
            </m:r>
          </m:sub>
        </m:sSub>
      </m:oMath>
      <w:r w:rsidRPr="009C567D">
        <w:t xml:space="preserve"> (</w:t>
      </w:r>
      <m:oMath>
        <m:r>
          <w:rPr>
            <w:rFonts w:ascii="Cambria Math" w:hAnsi="Cambria Math"/>
          </w:rPr>
          <m:t>p, q=v, h</m:t>
        </m:r>
      </m:oMath>
      <w:r w:rsidRPr="009C567D">
        <w:t xml:space="preserve">) gives the </w:t>
      </w:r>
      <m:oMath>
        <m:sSub>
          <m:sSubPr>
            <m:ctrlPr>
              <w:rPr>
                <w:rFonts w:ascii="Cambria Math" w:hAnsi="Cambria Math"/>
                <w:i/>
              </w:rPr>
            </m:ctrlPr>
          </m:sSubPr>
          <m:e>
            <m:r>
              <w:rPr>
                <w:rFonts w:ascii="Cambria Math" w:hAnsi="Cambria Math"/>
              </w:rPr>
              <m:t>f</m:t>
            </m:r>
          </m:e>
          <m:sub>
            <m:r>
              <w:rPr>
                <w:rFonts w:ascii="Cambria Math" w:hAnsi="Cambria Math"/>
              </w:rPr>
              <m:t>pq</m:t>
            </m:r>
          </m:sub>
        </m:sSub>
        <m:d>
          <m:dPr>
            <m:ctrlPr>
              <w:rPr>
                <w:rFonts w:ascii="Cambria Math" w:hAnsi="Cambria Math"/>
              </w:rPr>
            </m:ctrlPr>
          </m:dPr>
          <m:e>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oMath>
      <w:r w:rsidRPr="009C567D">
        <w:t xml:space="preserve"> element of the scattering amplitude with the horizontal – vertical polarization system</w:t>
      </w:r>
    </w:p>
    <w:p w14:paraId="5C6841D0" w14:textId="77777777" w:rsidR="0031075C" w:rsidRPr="009C567D" w:rsidRDefault="0031075C" w:rsidP="00CE1C20">
      <w:r w:rsidRPr="009C567D">
        <w:t>Introducing (A-16) into (A-14) yields</w:t>
      </w:r>
    </w:p>
    <w:p w14:paraId="26B1B43C" w14:textId="77777777" w:rsidR="0031075C" w:rsidRPr="009C567D" w:rsidRDefault="00CE1C20" w:rsidP="00CE1C20">
      <w:pPr>
        <w:pStyle w:val="Equation"/>
      </w:pPr>
      <m:oMath>
        <m:sSub>
          <m:sSubPr>
            <m:ctrlPr>
              <w:rPr>
                <w:rFonts w:ascii="Cambria Math" w:hAnsi="Cambria Math"/>
              </w:rPr>
            </m:ctrlPr>
          </m:sSubPr>
          <m:e>
            <m:r>
              <w:rPr>
                <w:rFonts w:ascii="Cambria Math" w:hAnsi="Cambria Math"/>
              </w:rPr>
              <m:t>f</m:t>
            </m:r>
          </m:e>
          <m:sub>
            <m:r>
              <w:rPr>
                <w:rFonts w:ascii="Cambria Math" w:hAnsi="Cambria Math"/>
              </w:rPr>
              <m:t>vv</m:t>
            </m:r>
          </m:sub>
        </m:sSub>
        <m:d>
          <m:dPr>
            <m:ctrlPr>
              <w:rPr>
                <w:rFonts w:ascii="Cambria Math" w:hAnsi="Cambria Math"/>
              </w:rPr>
            </m:ctrlPr>
          </m:dPr>
          <m:e>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s</m:t>
            </m:r>
          </m:sub>
        </m:sSub>
        <m:r>
          <m:rPr>
            <m:sty m:val="p"/>
          </m:rPr>
          <w:rPr>
            <w:rFonts w:ascii="Cambria Math" w:hAnsi="Cambria Math"/>
          </w:rPr>
          <m:t>⋅</m:t>
        </m:r>
        <m:acc>
          <m:accPr>
            <m:chr m:val="̿"/>
            <m:ctrlPr>
              <w:rPr>
                <w:rFonts w:ascii="Cambria Math" w:hAnsi="Cambria Math"/>
              </w:rPr>
            </m:ctrlPr>
          </m:accPr>
          <m:e>
            <m:r>
              <w:rPr>
                <w:rFonts w:ascii="Cambria Math" w:hAnsi="Cambria Math"/>
              </w:rPr>
              <m:t>F</m:t>
            </m:r>
          </m:e>
        </m:acc>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r>
              <w:rPr>
                <w:rFonts w:ascii="Cambria Math" w:hAnsi="Cambria Math"/>
              </w:rPr>
              <m:t>j</m:t>
            </m:r>
          </m:num>
          <m:den>
            <m:r>
              <w:rPr>
                <w:rFonts w:ascii="Cambria Math" w:hAnsi="Cambria Math"/>
              </w:rPr>
              <m:t>k</m:t>
            </m:r>
          </m:den>
        </m:f>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s</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s</m:t>
                    </m:r>
                  </m:sub>
                </m:sSub>
              </m:e>
            </m:d>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s</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m:rPr>
                            <m:sty m:val="p"/>
                          </m:rPr>
                          <w:rPr>
                            <w:rFonts w:ascii="Cambria Math" w:hAnsi="Cambria Math"/>
                          </w:rPr>
                          <m:t>2</m:t>
                        </m:r>
                      </m:e>
                    </m:acc>
                  </m:e>
                  <m:sub>
                    <m:r>
                      <w:rPr>
                        <w:rFonts w:ascii="Cambria Math" w:hAnsi="Cambria Math"/>
                      </w:rPr>
                      <m:t>s</m:t>
                    </m:r>
                  </m:sub>
                </m:sSub>
              </m:e>
            </m:d>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m:rPr>
                            <m:sty m:val="p"/>
                          </m:rPr>
                          <w:rPr>
                            <w:rFonts w:ascii="Cambria Math" w:hAnsi="Cambria Math"/>
                          </w:rPr>
                          <m:t>2</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i</m:t>
                    </m:r>
                  </m:sub>
                </m:sSub>
              </m:e>
            </m:d>
          </m:e>
        </m:d>
      </m:oMath>
      <w:r w:rsidR="0031075C" w:rsidRPr="009C567D">
        <w:tab/>
        <w:t>(A-17)</w:t>
      </w:r>
    </w:p>
    <w:p w14:paraId="0A5C3C50" w14:textId="77777777" w:rsidR="0031075C" w:rsidRPr="009C567D" w:rsidRDefault="00CE1C20" w:rsidP="00CE1C20">
      <w:pPr>
        <w:pStyle w:val="Equation"/>
      </w:pPr>
      <m:oMath>
        <m:sSub>
          <m:sSubPr>
            <m:ctrlPr>
              <w:rPr>
                <w:rFonts w:ascii="Cambria Math" w:hAnsi="Cambria Math"/>
              </w:rPr>
            </m:ctrlPr>
          </m:sSubPr>
          <m:e>
            <m:r>
              <w:rPr>
                <w:rFonts w:ascii="Cambria Math" w:hAnsi="Cambria Math"/>
              </w:rPr>
              <m:t>f</m:t>
            </m:r>
          </m:e>
          <m:sub>
            <m:r>
              <w:rPr>
                <w:rFonts w:ascii="Cambria Math" w:hAnsi="Cambria Math"/>
              </w:rPr>
              <m:t>vh</m:t>
            </m:r>
          </m:sub>
        </m:sSub>
        <m:d>
          <m:dPr>
            <m:ctrlPr>
              <w:rPr>
                <w:rFonts w:ascii="Cambria Math" w:hAnsi="Cambria Math"/>
              </w:rPr>
            </m:ctrlPr>
          </m:dPr>
          <m:e>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s</m:t>
            </m:r>
          </m:sub>
        </m:sSub>
        <m:r>
          <m:rPr>
            <m:sty m:val="p"/>
          </m:rPr>
          <w:rPr>
            <w:rFonts w:ascii="Cambria Math" w:hAnsi="Cambria Math"/>
          </w:rPr>
          <m:t>⋅</m:t>
        </m:r>
        <m:acc>
          <m:accPr>
            <m:chr m:val="̿"/>
            <m:ctrlPr>
              <w:rPr>
                <w:rFonts w:ascii="Cambria Math" w:hAnsi="Cambria Math"/>
              </w:rPr>
            </m:ctrlPr>
          </m:accPr>
          <m:e>
            <m:r>
              <w:rPr>
                <w:rFonts w:ascii="Cambria Math" w:hAnsi="Cambria Math"/>
              </w:rPr>
              <m:t>F</m:t>
            </m:r>
          </m:e>
        </m:acc>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r>
              <w:rPr>
                <w:rFonts w:ascii="Cambria Math" w:hAnsi="Cambria Math"/>
              </w:rPr>
              <m:t>j</m:t>
            </m:r>
          </m:num>
          <m:den>
            <m:r>
              <w:rPr>
                <w:rFonts w:ascii="Cambria Math" w:hAnsi="Cambria Math"/>
              </w:rPr>
              <m:t>k</m:t>
            </m:r>
          </m:den>
        </m:f>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s</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s</m:t>
                    </m:r>
                  </m:sub>
                </m:sSub>
              </m:e>
            </m:d>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s</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m:rPr>
                            <m:sty m:val="p"/>
                          </m:rPr>
                          <w:rPr>
                            <w:rFonts w:ascii="Cambria Math" w:hAnsi="Cambria Math"/>
                          </w:rPr>
                          <m:t>2</m:t>
                        </m:r>
                      </m:e>
                    </m:acc>
                  </m:e>
                  <m:sub>
                    <m:r>
                      <w:rPr>
                        <w:rFonts w:ascii="Cambria Math" w:hAnsi="Cambria Math"/>
                      </w:rPr>
                      <m:t>s</m:t>
                    </m:r>
                  </m:sub>
                </m:sSub>
              </m:e>
            </m:d>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m:rPr>
                            <m:sty m:val="p"/>
                          </m:rPr>
                          <w:rPr>
                            <w:rFonts w:ascii="Cambria Math" w:hAnsi="Cambria Math"/>
                          </w:rPr>
                          <m:t>2</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i</m:t>
                    </m:r>
                  </m:sub>
                </m:sSub>
              </m:e>
            </m:d>
          </m:e>
        </m:d>
      </m:oMath>
      <w:r w:rsidR="0031075C" w:rsidRPr="009C567D">
        <w:tab/>
        <w:t>(A-18)</w:t>
      </w:r>
    </w:p>
    <w:p w14:paraId="0F828CBA" w14:textId="77777777" w:rsidR="0031075C" w:rsidRPr="009C567D" w:rsidRDefault="00CE1C20" w:rsidP="00CE1C20">
      <w:pPr>
        <w:pStyle w:val="Equation"/>
      </w:pPr>
      <m:oMath>
        <m:sSub>
          <m:sSubPr>
            <m:ctrlPr>
              <w:rPr>
                <w:rFonts w:ascii="Cambria Math" w:hAnsi="Cambria Math"/>
              </w:rPr>
            </m:ctrlPr>
          </m:sSubPr>
          <m:e>
            <m:r>
              <w:rPr>
                <w:rFonts w:ascii="Cambria Math" w:hAnsi="Cambria Math"/>
              </w:rPr>
              <m:t>f</m:t>
            </m:r>
          </m:e>
          <m:sub>
            <m:r>
              <w:rPr>
                <w:rFonts w:ascii="Cambria Math" w:hAnsi="Cambria Math"/>
              </w:rPr>
              <m:t>hv</m:t>
            </m:r>
          </m:sub>
        </m:sSub>
        <m:d>
          <m:dPr>
            <m:ctrlPr>
              <w:rPr>
                <w:rFonts w:ascii="Cambria Math" w:hAnsi="Cambria Math"/>
              </w:rPr>
            </m:ctrlPr>
          </m:dPr>
          <m:e>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s</m:t>
            </m:r>
          </m:sub>
        </m:sSub>
        <m:r>
          <m:rPr>
            <m:sty m:val="p"/>
          </m:rPr>
          <w:rPr>
            <w:rFonts w:ascii="Cambria Math" w:hAnsi="Cambria Math"/>
          </w:rPr>
          <m:t>⋅</m:t>
        </m:r>
        <m:acc>
          <m:accPr>
            <m:chr m:val="̿"/>
            <m:ctrlPr>
              <w:rPr>
                <w:rFonts w:ascii="Cambria Math" w:hAnsi="Cambria Math"/>
              </w:rPr>
            </m:ctrlPr>
          </m:accPr>
          <m:e>
            <m:r>
              <w:rPr>
                <w:rFonts w:ascii="Cambria Math" w:hAnsi="Cambria Math"/>
              </w:rPr>
              <m:t>F</m:t>
            </m:r>
          </m:e>
        </m:acc>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r>
              <w:rPr>
                <w:rFonts w:ascii="Cambria Math" w:hAnsi="Cambria Math"/>
              </w:rPr>
              <m:t>j</m:t>
            </m:r>
          </m:num>
          <m:den>
            <m:r>
              <w:rPr>
                <w:rFonts w:ascii="Cambria Math" w:hAnsi="Cambria Math"/>
              </w:rPr>
              <m:t>k</m:t>
            </m:r>
          </m:den>
        </m:f>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s</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s</m:t>
                    </m:r>
                  </m:sub>
                </m:sSub>
              </m:e>
            </m:d>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s</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m:rPr>
                            <m:sty m:val="p"/>
                          </m:rPr>
                          <w:rPr>
                            <w:rFonts w:ascii="Cambria Math" w:hAnsi="Cambria Math"/>
                          </w:rPr>
                          <m:t>2</m:t>
                        </m:r>
                      </m:e>
                    </m:acc>
                  </m:e>
                  <m:sub>
                    <m:r>
                      <w:rPr>
                        <w:rFonts w:ascii="Cambria Math" w:hAnsi="Cambria Math"/>
                      </w:rPr>
                      <m:t>s</m:t>
                    </m:r>
                  </m:sub>
                </m:sSub>
              </m:e>
            </m:d>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m:rPr>
                            <m:sty m:val="p"/>
                          </m:rPr>
                          <w:rPr>
                            <w:rFonts w:ascii="Cambria Math" w:hAnsi="Cambria Math"/>
                          </w:rPr>
                          <m:t>2</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i</m:t>
                    </m:r>
                  </m:sub>
                </m:sSub>
              </m:e>
            </m:d>
          </m:e>
        </m:d>
      </m:oMath>
      <w:r w:rsidR="0031075C" w:rsidRPr="009C567D">
        <w:tab/>
        <w:t>(A-19)</w:t>
      </w:r>
    </w:p>
    <w:p w14:paraId="1E5D6FDF" w14:textId="77777777" w:rsidR="0031075C" w:rsidRPr="009C567D" w:rsidRDefault="00CE1C20" w:rsidP="00CE1C20">
      <w:pPr>
        <w:pStyle w:val="Equation"/>
      </w:pPr>
      <m:oMath>
        <m:sSub>
          <m:sSubPr>
            <m:ctrlPr>
              <w:rPr>
                <w:rFonts w:ascii="Cambria Math" w:hAnsi="Cambria Math"/>
              </w:rPr>
            </m:ctrlPr>
          </m:sSubPr>
          <m:e>
            <m:r>
              <w:rPr>
                <w:rFonts w:ascii="Cambria Math" w:hAnsi="Cambria Math"/>
              </w:rPr>
              <m:t>f</m:t>
            </m:r>
          </m:e>
          <m:sub>
            <m:r>
              <w:rPr>
                <w:rFonts w:ascii="Cambria Math" w:hAnsi="Cambria Math"/>
              </w:rPr>
              <m:t>hh</m:t>
            </m:r>
          </m:sub>
        </m:sSub>
        <m:d>
          <m:dPr>
            <m:ctrlPr>
              <w:rPr>
                <w:rFonts w:ascii="Cambria Math" w:hAnsi="Cambria Math"/>
              </w:rPr>
            </m:ctrlPr>
          </m:dPr>
          <m:e>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s</m:t>
            </m:r>
          </m:sub>
        </m:sSub>
        <m:r>
          <m:rPr>
            <m:sty m:val="p"/>
          </m:rPr>
          <w:rPr>
            <w:rFonts w:ascii="Cambria Math" w:hAnsi="Cambria Math"/>
          </w:rPr>
          <m:t>⋅</m:t>
        </m:r>
        <m:acc>
          <m:accPr>
            <m:chr m:val="̿"/>
            <m:ctrlPr>
              <w:rPr>
                <w:rFonts w:ascii="Cambria Math" w:hAnsi="Cambria Math"/>
              </w:rPr>
            </m:ctrlPr>
          </m:accPr>
          <m:e>
            <m:r>
              <w:rPr>
                <w:rFonts w:ascii="Cambria Math" w:hAnsi="Cambria Math"/>
              </w:rPr>
              <m:t>F</m:t>
            </m:r>
          </m:e>
        </m:acc>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r>
              <w:rPr>
                <w:rFonts w:ascii="Cambria Math" w:hAnsi="Cambria Math"/>
              </w:rPr>
              <m:t>j</m:t>
            </m:r>
          </m:num>
          <m:den>
            <m:r>
              <w:rPr>
                <w:rFonts w:ascii="Cambria Math" w:hAnsi="Cambria Math"/>
              </w:rPr>
              <m:t>k</m:t>
            </m:r>
          </m:den>
        </m:f>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s</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s</m:t>
                    </m:r>
                  </m:sub>
                </m:sSub>
              </m:e>
            </m:d>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s</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m:rPr>
                            <m:sty m:val="p"/>
                          </m:rPr>
                          <w:rPr>
                            <w:rFonts w:ascii="Cambria Math" w:hAnsi="Cambria Math"/>
                          </w:rPr>
                          <m:t>2</m:t>
                        </m:r>
                      </m:e>
                    </m:acc>
                  </m:e>
                  <m:sub>
                    <m:r>
                      <w:rPr>
                        <w:rFonts w:ascii="Cambria Math" w:hAnsi="Cambria Math"/>
                      </w:rPr>
                      <m:t>s</m:t>
                    </m:r>
                  </m:sub>
                </m:sSub>
              </m:e>
            </m:d>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m:rPr>
                            <m:sty m:val="p"/>
                          </m:rPr>
                          <w:rPr>
                            <w:rFonts w:ascii="Cambria Math" w:hAnsi="Cambria Math"/>
                          </w:rPr>
                          <m:t>2</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i</m:t>
                    </m:r>
                  </m:sub>
                </m:sSub>
              </m:e>
            </m:d>
          </m:e>
        </m:d>
      </m:oMath>
      <w:r w:rsidR="0031075C" w:rsidRPr="009C567D">
        <w:tab/>
        <w:t>(A-20)</w:t>
      </w:r>
    </w:p>
    <w:p w14:paraId="01998F9D" w14:textId="77777777" w:rsidR="0031075C" w:rsidRPr="009C567D" w:rsidRDefault="0031075C" w:rsidP="00983716">
      <w:pPr>
        <w:tabs>
          <w:tab w:val="clear" w:pos="1871"/>
          <w:tab w:val="clear" w:pos="2268"/>
          <w:tab w:val="center" w:pos="4820"/>
          <w:tab w:val="right" w:pos="9639"/>
        </w:tabs>
        <w:jc w:val="both"/>
      </w:pPr>
      <w:r w:rsidRPr="009C567D">
        <w:t xml:space="preserve">To get explicit expressions for scalar vector products in (A-17) – (A-20) the following equations are constructed. </w:t>
      </w:r>
    </w:p>
    <w:p w14:paraId="7B272617" w14:textId="77777777" w:rsidR="0031075C" w:rsidRPr="009C567D" w:rsidRDefault="0031075C" w:rsidP="00CE1C20">
      <w:pPr>
        <w:pStyle w:val="Equation"/>
      </w:pPr>
      <w:r w:rsidRPr="009C567D">
        <w:tab/>
      </w:r>
      <w:r w:rsidRPr="009C567D">
        <w:tab/>
      </w:r>
      <m:oMath>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s</m:t>
            </m:r>
          </m:sub>
        </m:sSub>
        <m:r>
          <m:rPr>
            <m:sty m:val="p"/>
          </m:rPr>
          <w:rPr>
            <w:rFonts w:ascii="Cambria Math" w:hAnsi="Cambria Math"/>
          </w:rPr>
          <m:t>= -</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s</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s</m:t>
            </m:r>
          </m:sub>
        </m:sSub>
      </m:oMath>
      <w:r w:rsidRPr="009C567D">
        <w:tab/>
        <w:t>(A-21)</w:t>
      </w:r>
    </w:p>
    <w:p w14:paraId="27ED3911"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2</m:t>
                </m:r>
              </m:e>
            </m:acc>
          </m:e>
          <m:sub>
            <m:r>
              <w:rPr>
                <w:rFonts w:ascii="Cambria Math" w:hAnsi="Cambria Math"/>
              </w:rPr>
              <m:t>s</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 xml:space="preserve">  cos</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s</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s</m:t>
            </m:r>
          </m:sub>
        </m:sSub>
      </m:oMath>
      <w:r w:rsidRPr="009C567D">
        <w:tab/>
        <w:t>(A-22)</w:t>
      </w:r>
    </w:p>
    <w:p w14:paraId="52B3182B" w14:textId="77777777" w:rsidR="0031075C" w:rsidRPr="009C567D" w:rsidRDefault="0031075C" w:rsidP="00CE1C20">
      <w:r w:rsidRPr="009C567D">
        <w:t>with</w:t>
      </w:r>
    </w:p>
    <w:p w14:paraId="3BB2FF0A"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α</m:t>
            </m:r>
          </m:e>
          <m:sub>
            <m:r>
              <w:rPr>
                <w:rFonts w:ascii="Cambria Math" w:hAnsi="Cambria Math"/>
              </w:rPr>
              <m:t>vs</m:t>
            </m:r>
          </m:sub>
        </m:sSub>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begChr m:val="{"/>
                <m:endChr m:val="}"/>
                <m:ctrlPr>
                  <w:rPr>
                    <w:rFonts w:ascii="Cambria Math" w:hAnsi="Cambria Math"/>
                  </w:rPr>
                </m:ctrlPr>
              </m:dP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s</m:t>
                            </m:r>
                          </m:sub>
                        </m:sSub>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s</m:t>
                            </m:r>
                          </m:sub>
                        </m:sSub>
                      </m:e>
                    </m:d>
                  </m:e>
                </m:func>
              </m:e>
            </m:d>
          </m:e>
        </m:func>
      </m:oMath>
      <w:r w:rsidRPr="009C567D">
        <w:tab/>
        <w:t>(A-23)</w:t>
      </w:r>
    </w:p>
    <w:p w14:paraId="5CEEFF2B" w14:textId="77777777" w:rsidR="0031075C" w:rsidRPr="009C567D" w:rsidRDefault="0031075C" w:rsidP="00983716">
      <w:pPr>
        <w:tabs>
          <w:tab w:val="clear" w:pos="1871"/>
          <w:tab w:val="clear" w:pos="2268"/>
          <w:tab w:val="center" w:pos="4820"/>
          <w:tab w:val="right" w:pos="9639"/>
        </w:tabs>
        <w:jc w:val="both"/>
      </w:pPr>
      <w:r w:rsidRPr="009C567D">
        <w:t xml:space="preserve">Equations (A-21) and (A-22) are constructed by analogy to (A-7) and (A-8). Equivalently, the unit vectors </w:t>
      </w:r>
      <m:oMath>
        <m:sSub>
          <m:sSubPr>
            <m:ctrlPr>
              <w:rPr>
                <w:rFonts w:ascii="Cambria Math" w:hAnsi="Cambria Math"/>
                <w:i/>
              </w:rPr>
            </m:ctrlPr>
          </m:sSubPr>
          <m:e>
            <m:acc>
              <m:accPr>
                <m:ctrlPr>
                  <w:rPr>
                    <w:rFonts w:ascii="Cambria Math" w:hAnsi="Cambria Math"/>
                    <w:i/>
                  </w:rPr>
                </m:ctrlPr>
              </m:accPr>
              <m:e>
                <m:r>
                  <w:rPr>
                    <w:rFonts w:ascii="Cambria Math" w:hAnsi="Cambria Math"/>
                  </w:rPr>
                  <m:t>h</m:t>
                </m:r>
              </m:e>
            </m:acc>
          </m:e>
          <m:sub>
            <m:r>
              <w:rPr>
                <w:rFonts w:ascii="Cambria Math" w:hAnsi="Cambria Math"/>
              </w:rPr>
              <m:t>s</m:t>
            </m:r>
          </m:sub>
        </m:sSub>
      </m:oMath>
      <w:r w:rsidRPr="009C567D">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s</m:t>
            </m:r>
          </m:sub>
        </m:sSub>
      </m:oMath>
      <w:r w:rsidRPr="009C567D">
        <w:t xml:space="preserve">, and </w:t>
      </w:r>
      <m:oMath>
        <m:acc>
          <m:accPr>
            <m:ctrlPr>
              <w:rPr>
                <w:rFonts w:ascii="Cambria Math" w:hAnsi="Cambria Math"/>
                <w:i/>
              </w:rPr>
            </m:ctrlPr>
          </m:accPr>
          <m:e>
            <m:r>
              <w:rPr>
                <w:rFonts w:ascii="Cambria Math" w:hAnsi="Cambria Math"/>
              </w:rPr>
              <m:t>s</m:t>
            </m:r>
          </m:e>
        </m:acc>
      </m:oMath>
      <w:r w:rsidRPr="009C567D">
        <w:t xml:space="preserve"> are considered as a coordinate system, the unit polarization vectors </w:t>
      </w: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1</m:t>
                </m:r>
              </m:e>
            </m:acc>
          </m:e>
          <m:sub>
            <m:r>
              <w:rPr>
                <w:rFonts w:ascii="Cambria Math" w:hAnsi="Cambria Math"/>
              </w:rPr>
              <m:t>s</m:t>
            </m:r>
          </m:sub>
        </m:sSub>
      </m:oMath>
      <w:r w:rsidRPr="009C567D">
        <w:t xml:space="preserve">  and </w:t>
      </w: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2</m:t>
                </m:r>
              </m:e>
            </m:acc>
          </m:e>
          <m:sub>
            <m:r>
              <w:rPr>
                <w:rFonts w:ascii="Cambria Math" w:hAnsi="Cambria Math"/>
              </w:rPr>
              <m:t>s</m:t>
            </m:r>
          </m:sub>
        </m:sSub>
      </m:oMath>
      <w:r w:rsidRPr="009C567D">
        <w:t xml:space="preserve"> are represented in that coordinate system.</w:t>
      </w:r>
    </w:p>
    <w:p w14:paraId="57BFFAF9" w14:textId="77777777" w:rsidR="0031075C" w:rsidRPr="009C567D" w:rsidRDefault="0031075C" w:rsidP="00983716">
      <w:pPr>
        <w:jc w:val="both"/>
      </w:pPr>
      <w:r w:rsidRPr="009C567D">
        <w:t>Upon exploiting (A-7), (A-8), (A-21), and (A-22) in getting explicit expressions for the scalar vector products, (A-17) – (A-20) can be simplified as follows</w:t>
      </w:r>
    </w:p>
    <w:p w14:paraId="7B0C00F0"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f</m:t>
            </m:r>
          </m:e>
          <m:sub>
            <m:r>
              <w:rPr>
                <w:rFonts w:ascii="Cambria Math" w:hAnsi="Cambria Math"/>
              </w:rPr>
              <m:t>vv</m:t>
            </m:r>
          </m:sub>
        </m:sSub>
        <m:d>
          <m:dPr>
            <m:ctrlPr>
              <w:rPr>
                <w:rFonts w:ascii="Cambria Math" w:hAnsi="Cambria Math"/>
              </w:rPr>
            </m:ctrlPr>
          </m:dPr>
          <m:e>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r>
          <m:rPr>
            <m:sty m:val="p"/>
          </m:rPr>
          <w:rPr>
            <w:rFonts w:ascii="Cambria Math" w:hAnsi="Cambria Math"/>
          </w:rPr>
          <m:t xml:space="preserve">= </m:t>
        </m:r>
        <m:f>
          <m:fPr>
            <m:ctrlPr>
              <w:rPr>
                <w:rFonts w:ascii="Cambria Math" w:hAnsi="Cambria Math"/>
              </w:rPr>
            </m:ctrlPr>
          </m:fPr>
          <m:num>
            <m:r>
              <w:rPr>
                <w:rFonts w:ascii="Cambria Math" w:hAnsi="Cambria Math"/>
              </w:rPr>
              <m:t>j</m:t>
            </m:r>
          </m:num>
          <m:den>
            <m:r>
              <w:rPr>
                <w:rFonts w:ascii="Cambria Math" w:hAnsi="Cambria Math"/>
              </w:rPr>
              <m:t>k</m:t>
            </m:r>
          </m:den>
        </m:f>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e>
        </m:d>
      </m:oMath>
      <w:r w:rsidRPr="009C567D">
        <w:tab/>
        <w:t>(A-24)</w:t>
      </w:r>
    </w:p>
    <w:p w14:paraId="168CF944"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f</m:t>
            </m:r>
          </m:e>
          <m:sub>
            <m:r>
              <w:rPr>
                <w:rFonts w:ascii="Cambria Math" w:hAnsi="Cambria Math"/>
              </w:rPr>
              <m:t>vh</m:t>
            </m:r>
          </m:sub>
        </m:sSub>
        <m:d>
          <m:dPr>
            <m:ctrlPr>
              <w:rPr>
                <w:rFonts w:ascii="Cambria Math" w:hAnsi="Cambria Math"/>
              </w:rPr>
            </m:ctrlPr>
          </m:dPr>
          <m:e>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r>
          <m:rPr>
            <m:sty m:val="p"/>
          </m:rPr>
          <w:rPr>
            <w:rFonts w:ascii="Cambria Math" w:hAnsi="Cambria Math"/>
          </w:rPr>
          <m:t xml:space="preserve">= </m:t>
        </m:r>
        <m:f>
          <m:fPr>
            <m:ctrlPr>
              <w:rPr>
                <w:rFonts w:ascii="Cambria Math" w:hAnsi="Cambria Math"/>
              </w:rPr>
            </m:ctrlPr>
          </m:fPr>
          <m:num>
            <m:r>
              <w:rPr>
                <w:rFonts w:ascii="Cambria Math" w:hAnsi="Cambria Math"/>
              </w:rPr>
              <m:t>j</m:t>
            </m:r>
          </m:num>
          <m:den>
            <m:r>
              <w:rPr>
                <w:rFonts w:ascii="Cambria Math" w:hAnsi="Cambria Math"/>
              </w:rPr>
              <m:t>k</m:t>
            </m:r>
          </m:den>
        </m:f>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e>
        </m:d>
      </m:oMath>
      <w:r w:rsidRPr="009C567D">
        <w:tab/>
        <w:t>(A-25)</w:t>
      </w:r>
    </w:p>
    <w:p w14:paraId="394365C4"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f</m:t>
            </m:r>
          </m:e>
          <m:sub>
            <m:r>
              <w:rPr>
                <w:rFonts w:ascii="Cambria Math" w:hAnsi="Cambria Math"/>
              </w:rPr>
              <m:t>hv</m:t>
            </m:r>
          </m:sub>
        </m:sSub>
        <m:d>
          <m:dPr>
            <m:ctrlPr>
              <w:rPr>
                <w:rFonts w:ascii="Cambria Math" w:hAnsi="Cambria Math"/>
              </w:rPr>
            </m:ctrlPr>
          </m:dPr>
          <m:e>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r>
          <m:rPr>
            <m:sty m:val="p"/>
          </m:rPr>
          <w:rPr>
            <w:rFonts w:ascii="Cambria Math" w:hAnsi="Cambria Math"/>
          </w:rPr>
          <m:t xml:space="preserve">= </m:t>
        </m:r>
        <m:f>
          <m:fPr>
            <m:ctrlPr>
              <w:rPr>
                <w:rFonts w:ascii="Cambria Math" w:hAnsi="Cambria Math"/>
              </w:rPr>
            </m:ctrlPr>
          </m:fPr>
          <m:num>
            <m:r>
              <w:rPr>
                <w:rFonts w:ascii="Cambria Math" w:hAnsi="Cambria Math"/>
              </w:rPr>
              <m:t>j</m:t>
            </m:r>
          </m:num>
          <m:den>
            <m:r>
              <w:rPr>
                <w:rFonts w:ascii="Cambria Math" w:hAnsi="Cambria Math"/>
              </w:rPr>
              <m:t>k</m:t>
            </m:r>
          </m:den>
        </m:f>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e>
        </m:d>
      </m:oMath>
      <w:r w:rsidRPr="009C567D">
        <w:tab/>
        <w:t>(A-26)</w:t>
      </w:r>
    </w:p>
    <w:p w14:paraId="69A3F5A7"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f</m:t>
            </m:r>
          </m:e>
          <m:sub>
            <m:r>
              <w:rPr>
                <w:rFonts w:ascii="Cambria Math" w:hAnsi="Cambria Math"/>
              </w:rPr>
              <m:t>hh</m:t>
            </m:r>
          </m:sub>
        </m:sSub>
        <m:d>
          <m:dPr>
            <m:ctrlPr>
              <w:rPr>
                <w:rFonts w:ascii="Cambria Math" w:hAnsi="Cambria Math"/>
              </w:rPr>
            </m:ctrlPr>
          </m:dPr>
          <m:e>
            <m:acc>
              <m:accPr>
                <m:ctrlPr>
                  <w:rPr>
                    <w:rFonts w:ascii="Cambria Math" w:hAnsi="Cambria Math"/>
                  </w:rPr>
                </m:ctrlPr>
              </m:accPr>
              <m:e>
                <m:r>
                  <w:rPr>
                    <w:rFonts w:ascii="Cambria Math" w:hAnsi="Cambria Math"/>
                  </w:rPr>
                  <m:t>s</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r>
          <m:rPr>
            <m:sty m:val="p"/>
          </m:rPr>
          <w:rPr>
            <w:rFonts w:ascii="Cambria Math" w:hAnsi="Cambria Math"/>
          </w:rPr>
          <m:t xml:space="preserve">= </m:t>
        </m:r>
        <m:f>
          <m:fPr>
            <m:ctrlPr>
              <w:rPr>
                <w:rFonts w:ascii="Cambria Math" w:hAnsi="Cambria Math"/>
              </w:rPr>
            </m:ctrlPr>
          </m:fPr>
          <m:num>
            <m:r>
              <w:rPr>
                <w:rFonts w:ascii="Cambria Math" w:hAnsi="Cambria Math"/>
              </w:rPr>
              <m:t>j</m:t>
            </m:r>
          </m:num>
          <m:den>
            <m:r>
              <w:rPr>
                <w:rFonts w:ascii="Cambria Math" w:hAnsi="Cambria Math"/>
              </w:rPr>
              <m:t>k</m:t>
            </m:r>
          </m:den>
        </m:f>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w:rPr>
                        <w:rFonts w:ascii="Cambria Math" w:hAnsi="Cambria Math"/>
                      </w:rPr>
                      <m:t>S</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m:t>
                        </m:r>
                      </m:sub>
                    </m:sSub>
                  </m:e>
                </m:d>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vs</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vi</m:t>
                    </m:r>
                  </m:sub>
                </m:sSub>
              </m:e>
            </m:func>
            <m:r>
              <m:rPr>
                <m:sty m:val="p"/>
              </m:rPr>
              <w:rPr>
                <w:rFonts w:ascii="Cambria Math" w:hAnsi="Cambria Math"/>
              </w:rPr>
              <m:t>)</m:t>
            </m:r>
          </m:e>
        </m:d>
      </m:oMath>
      <w:r w:rsidRPr="009C567D">
        <w:tab/>
        <w:t>(A-27)</w:t>
      </w:r>
    </w:p>
    <w:p w14:paraId="5214059F" w14:textId="77777777" w:rsidR="0031075C" w:rsidRPr="009C567D" w:rsidRDefault="0031075C" w:rsidP="00983716">
      <w:pPr>
        <w:tabs>
          <w:tab w:val="center" w:pos="4770"/>
          <w:tab w:val="right" w:pos="9630"/>
        </w:tabs>
        <w:jc w:val="both"/>
        <w:rPr>
          <w:szCs w:val="24"/>
        </w:rPr>
      </w:pPr>
      <w:r w:rsidRPr="009C567D">
        <w:rPr>
          <w:szCs w:val="24"/>
        </w:rPr>
        <w:t xml:space="preserve">The scattering amplitudes in the forward direction </w:t>
      </w:r>
      <m:oMath>
        <m:acc>
          <m:accPr>
            <m:ctrlPr>
              <w:rPr>
                <w:rFonts w:ascii="Cambria Math" w:hAnsi="Cambria Math"/>
                <w:i/>
                <w:szCs w:val="24"/>
              </w:rPr>
            </m:ctrlPr>
          </m:accPr>
          <m:e>
            <m:r>
              <w:rPr>
                <w:rFonts w:ascii="Cambria Math" w:hAnsi="Cambria Math"/>
                <w:szCs w:val="24"/>
              </w:rPr>
              <m:t>s</m:t>
            </m:r>
          </m:e>
        </m:acc>
      </m:oMath>
      <w:r w:rsidRPr="009C567D">
        <w:rPr>
          <w:szCs w:val="24"/>
        </w:rPr>
        <w:t xml:space="preserve"> = </w:t>
      </w:r>
      <m:oMath>
        <m:acc>
          <m:accPr>
            <m:ctrlPr>
              <w:rPr>
                <w:rFonts w:ascii="Cambria Math" w:hAnsi="Cambria Math"/>
                <w:i/>
                <w:szCs w:val="24"/>
              </w:rPr>
            </m:ctrlPr>
          </m:accPr>
          <m:e>
            <m:r>
              <w:rPr>
                <w:rFonts w:ascii="Cambria Math" w:hAnsi="Cambria Math"/>
                <w:szCs w:val="24"/>
              </w:rPr>
              <m:t>i</m:t>
            </m:r>
          </m:e>
        </m:acc>
      </m:oMath>
      <w:r w:rsidRPr="009C567D">
        <w:rPr>
          <w:szCs w:val="24"/>
        </w:rPr>
        <w:t xml:space="preserve"> are required as shown in (31). In the forward direction the scattering angle </w:t>
      </w:r>
      <m:oMath>
        <m:sSub>
          <m:sSubPr>
            <m:ctrlPr>
              <w:rPr>
                <w:rFonts w:ascii="Cambria Math" w:hAnsi="Cambria Math"/>
                <w:i/>
                <w:szCs w:val="24"/>
              </w:rPr>
            </m:ctrlPr>
          </m:sSubPr>
          <m:e>
            <m:r>
              <w:rPr>
                <w:rFonts w:ascii="Cambria Math" w:hAnsi="Cambria Math"/>
                <w:szCs w:val="24"/>
              </w:rPr>
              <m:t>φ</m:t>
            </m:r>
          </m:e>
          <m:sub>
            <m:r>
              <w:rPr>
                <w:rFonts w:ascii="Cambria Math" w:hAnsi="Cambria Math"/>
                <w:szCs w:val="24"/>
              </w:rPr>
              <m:t>s</m:t>
            </m:r>
          </m:sub>
        </m:sSub>
      </m:oMath>
      <w:r w:rsidRPr="009C567D">
        <w:rPr>
          <w:szCs w:val="24"/>
        </w:rPr>
        <w:t xml:space="preserve"> has null value leading to equal values for Mie scattering amplitudes:</w:t>
      </w:r>
    </w:p>
    <w:p w14:paraId="65288B90"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d>
          <m:dPr>
            <m:ctrlPr>
              <w:rPr>
                <w:rFonts w:ascii="Cambria Math" w:hAnsi="Cambria Math"/>
                <w:lang w:eastAsia="zh-CN"/>
              </w:rPr>
            </m:ctrlPr>
          </m:dPr>
          <m:e>
            <m:r>
              <m:rPr>
                <m:sty m:val="p"/>
              </m:rPr>
              <w:rPr>
                <w:rFonts w:ascii="Cambria Math" w:hAnsi="Cambria Math"/>
                <w:lang w:eastAsia="zh-CN"/>
              </w:rPr>
              <m:t>0</m:t>
            </m:r>
          </m:e>
        </m:d>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m:rPr>
                <m:sty m:val="p"/>
              </m:rPr>
              <w:rPr>
                <w:rFonts w:ascii="Cambria Math" w:hAnsi="Cambria Math"/>
              </w:rPr>
              <m:t>∞</m:t>
            </m:r>
          </m:sup>
          <m:e>
            <m:d>
              <m:dPr>
                <m:ctrlPr>
                  <w:rPr>
                    <w:rFonts w:ascii="Cambria Math" w:hAnsi="Cambria Math"/>
                  </w:rPr>
                </m:ctrlPr>
              </m:dPr>
              <m:e>
                <m:r>
                  <m:rPr>
                    <m:sty m:val="p"/>
                  </m:rPr>
                  <w:rPr>
                    <w:rFonts w:ascii="Cambria Math" w:hAnsi="Cambria Math"/>
                  </w:rPr>
                  <m:t>2</m:t>
                </m:r>
                <m:r>
                  <w:rPr>
                    <w:rFonts w:ascii="Cambria Math" w:hAnsi="Cambria Math"/>
                  </w:rPr>
                  <m:t>n</m:t>
                </m:r>
                <m:r>
                  <m:rPr>
                    <m:sty m:val="p"/>
                  </m:rPr>
                  <w:rPr>
                    <w:rFonts w:ascii="Cambria Math" w:hAnsi="Cambria Math"/>
                  </w:rPr>
                  <m:t>+1</m:t>
                </m:r>
              </m:e>
            </m:d>
          </m:e>
        </m:nary>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n</m:t>
                </m:r>
              </m:sub>
            </m:sSub>
          </m:e>
        </m:d>
      </m:oMath>
      <w:r w:rsidRPr="009C567D">
        <w:tab/>
        <w:t>(A-28)</w:t>
      </w:r>
    </w:p>
    <w:p w14:paraId="5F7EF53E" w14:textId="77777777" w:rsidR="0031075C" w:rsidRPr="009C567D" w:rsidRDefault="0031075C" w:rsidP="00983716">
      <w:pPr>
        <w:jc w:val="both"/>
      </w:pPr>
      <w:r w:rsidRPr="009C567D">
        <w:t xml:space="preserve">Equation (A-28) is obtained by introducing (C-6) into (44a) and (44b). Introducing (A-28) into (A-24) – (A-27) with keeping in mind that in the forward direction </w:t>
      </w:r>
      <m:oMath>
        <m:sSub>
          <m:sSubPr>
            <m:ctrlPr>
              <w:rPr>
                <w:rFonts w:ascii="Cambria Math" w:hAnsi="Cambria Math"/>
                <w:i/>
              </w:rPr>
            </m:ctrlPr>
          </m:sSubPr>
          <m:e>
            <m:r>
              <w:rPr>
                <w:rFonts w:ascii="Cambria Math" w:hAnsi="Cambria Math"/>
              </w:rPr>
              <m:t>α</m:t>
            </m:r>
          </m:e>
          <m:sub>
            <m:r>
              <w:rPr>
                <w:rFonts w:ascii="Cambria Math" w:hAnsi="Cambria Math"/>
              </w:rPr>
              <m:t>vs</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vi</m:t>
            </m:r>
          </m:sub>
        </m:sSub>
      </m:oMath>
      <w:r w:rsidRPr="009C567D">
        <w:t>, yield the following formulation for the scattering amplitudes in the forward direction:</w:t>
      </w:r>
    </w:p>
    <w:p w14:paraId="249334E0"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f</m:t>
            </m:r>
          </m:e>
          <m:sub>
            <m:r>
              <w:rPr>
                <w:rFonts w:ascii="Cambria Math" w:hAnsi="Cambria Math"/>
              </w:rPr>
              <m:t>vv</m:t>
            </m:r>
          </m:sub>
        </m:sSub>
        <m:d>
          <m:dPr>
            <m:ctrlPr>
              <w:rPr>
                <w:rFonts w:ascii="Cambria Math" w:hAnsi="Cambria Math"/>
              </w:rPr>
            </m:ctrlPr>
          </m:dPr>
          <m:e>
            <m:acc>
              <m:accPr>
                <m:ctrlPr>
                  <w:rPr>
                    <w:rFonts w:ascii="Cambria Math" w:hAnsi="Cambria Math"/>
                  </w:rPr>
                </m:ctrlPr>
              </m:accPr>
              <m:e>
                <m:r>
                  <w:rPr>
                    <w:rFonts w:ascii="Cambria Math" w:hAnsi="Cambria Math"/>
                  </w:rPr>
                  <m:t>i</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hh</m:t>
            </m:r>
          </m:sub>
        </m:sSub>
        <m:d>
          <m:dPr>
            <m:ctrlPr>
              <w:rPr>
                <w:rFonts w:ascii="Cambria Math" w:hAnsi="Cambria Math"/>
              </w:rPr>
            </m:ctrlPr>
          </m:dPr>
          <m:e>
            <m:acc>
              <m:accPr>
                <m:ctrlPr>
                  <w:rPr>
                    <w:rFonts w:ascii="Cambria Math" w:hAnsi="Cambria Math"/>
                  </w:rPr>
                </m:ctrlPr>
              </m:accPr>
              <m:e>
                <m:r>
                  <w:rPr>
                    <w:rFonts w:ascii="Cambria Math" w:hAnsi="Cambria Math"/>
                  </w:rPr>
                  <m:t>i</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r>
          <m:rPr>
            <m:sty m:val="p"/>
          </m:rPr>
          <w:rPr>
            <w:rFonts w:ascii="Cambria Math" w:hAnsi="Cambria Math"/>
          </w:rPr>
          <m:t xml:space="preserve">= </m:t>
        </m:r>
        <m:f>
          <m:fPr>
            <m:ctrlPr>
              <w:rPr>
                <w:rFonts w:ascii="Cambria Math" w:hAnsi="Cambria Math"/>
              </w:rPr>
            </m:ctrlPr>
          </m:fPr>
          <m:num>
            <m:r>
              <w:rPr>
                <w:rFonts w:ascii="Cambria Math" w:hAnsi="Cambria Math"/>
              </w:rPr>
              <m:t>j</m:t>
            </m:r>
          </m:num>
          <m:den>
            <m:r>
              <m:rPr>
                <m:sty m:val="p"/>
              </m:rPr>
              <w:rPr>
                <w:rFonts w:ascii="Cambria Math" w:hAnsi="Cambria Math"/>
              </w:rPr>
              <m:t>2</m:t>
            </m:r>
            <m:r>
              <w:rPr>
                <w:rFonts w:ascii="Cambria Math" w:hAnsi="Cambria Math"/>
              </w:rPr>
              <m:t>k</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m:rPr>
                <m:sty m:val="p"/>
              </m:rPr>
              <w:rPr>
                <w:rFonts w:ascii="Cambria Math" w:hAnsi="Cambria Math"/>
              </w:rPr>
              <m:t>∞</m:t>
            </m:r>
          </m:sup>
          <m:e>
            <m:d>
              <m:dPr>
                <m:ctrlPr>
                  <w:rPr>
                    <w:rFonts w:ascii="Cambria Math" w:hAnsi="Cambria Math"/>
                  </w:rPr>
                </m:ctrlPr>
              </m:dPr>
              <m:e>
                <m:r>
                  <m:rPr>
                    <m:sty m:val="p"/>
                  </m:rPr>
                  <w:rPr>
                    <w:rFonts w:ascii="Cambria Math" w:hAnsi="Cambria Math"/>
                  </w:rPr>
                  <m:t>2</m:t>
                </m:r>
                <m:r>
                  <w:rPr>
                    <w:rFonts w:ascii="Cambria Math" w:hAnsi="Cambria Math"/>
                  </w:rPr>
                  <m:t>n</m:t>
                </m:r>
                <m:r>
                  <m:rPr>
                    <m:sty m:val="p"/>
                  </m:rPr>
                  <w:rPr>
                    <w:rFonts w:ascii="Cambria Math" w:hAnsi="Cambria Math"/>
                  </w:rPr>
                  <m:t>+1</m:t>
                </m:r>
              </m:e>
            </m:d>
          </m:e>
        </m:nary>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n</m:t>
                </m:r>
              </m:sub>
            </m:sSub>
          </m:e>
        </m:d>
      </m:oMath>
      <w:r w:rsidRPr="009C567D">
        <w:tab/>
        <w:t>(A-29)</w:t>
      </w:r>
    </w:p>
    <w:p w14:paraId="3E6037B0"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f</m:t>
            </m:r>
          </m:e>
          <m:sub>
            <m:r>
              <w:rPr>
                <w:rFonts w:ascii="Cambria Math" w:hAnsi="Cambria Math"/>
              </w:rPr>
              <m:t>vh</m:t>
            </m:r>
          </m:sub>
        </m:sSub>
        <m:d>
          <m:dPr>
            <m:ctrlPr>
              <w:rPr>
                <w:rFonts w:ascii="Cambria Math" w:hAnsi="Cambria Math"/>
              </w:rPr>
            </m:ctrlPr>
          </m:dPr>
          <m:e>
            <m:acc>
              <m:accPr>
                <m:ctrlPr>
                  <w:rPr>
                    <w:rFonts w:ascii="Cambria Math" w:hAnsi="Cambria Math"/>
                  </w:rPr>
                </m:ctrlPr>
              </m:accPr>
              <m:e>
                <m:r>
                  <w:rPr>
                    <w:rFonts w:ascii="Cambria Math" w:hAnsi="Cambria Math"/>
                  </w:rPr>
                  <m:t>i</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hv</m:t>
            </m:r>
          </m:sub>
        </m:sSub>
        <m:d>
          <m:dPr>
            <m:ctrlPr>
              <w:rPr>
                <w:rFonts w:ascii="Cambria Math" w:hAnsi="Cambria Math"/>
              </w:rPr>
            </m:ctrlPr>
          </m:dPr>
          <m:e>
            <m:acc>
              <m:accPr>
                <m:ctrlPr>
                  <w:rPr>
                    <w:rFonts w:ascii="Cambria Math" w:hAnsi="Cambria Math"/>
                  </w:rPr>
                </m:ctrlPr>
              </m:accPr>
              <m:e>
                <m:r>
                  <w:rPr>
                    <w:rFonts w:ascii="Cambria Math" w:hAnsi="Cambria Math"/>
                  </w:rPr>
                  <m:t>i</m:t>
                </m:r>
              </m:e>
            </m:acc>
            <m:r>
              <m:rPr>
                <m:sty m:val="p"/>
              </m:rPr>
              <w:rPr>
                <w:rFonts w:ascii="Cambria Math" w:hAnsi="Cambria Math"/>
              </w:rPr>
              <m:t xml:space="preserve">, </m:t>
            </m:r>
            <m:acc>
              <m:accPr>
                <m:ctrlPr>
                  <w:rPr>
                    <w:rFonts w:ascii="Cambria Math" w:hAnsi="Cambria Math"/>
                  </w:rPr>
                </m:ctrlPr>
              </m:accPr>
              <m:e>
                <m:r>
                  <w:rPr>
                    <w:rFonts w:ascii="Cambria Math" w:hAnsi="Cambria Math"/>
                  </w:rPr>
                  <m:t>i</m:t>
                </m:r>
              </m:e>
            </m:acc>
          </m:e>
        </m:d>
        <m:r>
          <m:rPr>
            <m:sty m:val="p"/>
          </m:rPr>
          <w:rPr>
            <w:rFonts w:ascii="Cambria Math" w:hAnsi="Cambria Math"/>
          </w:rPr>
          <m:t xml:space="preserve">=0  </m:t>
        </m:r>
      </m:oMath>
      <w:r w:rsidRPr="009C567D">
        <w:tab/>
        <w:t>(A-30)</w:t>
      </w:r>
    </w:p>
    <w:p w14:paraId="0C452B44" w14:textId="77777777" w:rsidR="0031075C" w:rsidRPr="009C567D" w:rsidRDefault="0031075C" w:rsidP="00CE1C20">
      <w:pPr>
        <w:tabs>
          <w:tab w:val="center" w:pos="4770"/>
          <w:tab w:val="right" w:pos="9630"/>
        </w:tabs>
        <w:rPr>
          <w:szCs w:val="24"/>
        </w:rPr>
      </w:pPr>
      <w:r w:rsidRPr="009C567D">
        <w:rPr>
          <w:szCs w:val="24"/>
        </w:rPr>
        <w:t xml:space="preserve">Explicit formulation of Mie scattering coefficients,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n</m:t>
            </m:r>
          </m:sub>
        </m:sSub>
      </m:oMath>
      <w:r w:rsidRPr="009C567D">
        <w:rPr>
          <w:szCs w:val="24"/>
        </w:rPr>
        <w:t xml:space="preserve">’s and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n</m:t>
            </m:r>
          </m:sub>
        </m:sSub>
      </m:oMath>
      <w:r w:rsidRPr="009C567D">
        <w:rPr>
          <w:szCs w:val="24"/>
        </w:rPr>
        <w:t>’s are given in (45).</w:t>
      </w:r>
    </w:p>
    <w:p w14:paraId="54997863" w14:textId="77777777" w:rsidR="0031075C" w:rsidRPr="009C567D" w:rsidRDefault="0031075C" w:rsidP="00CE1C20">
      <w:pPr>
        <w:overflowPunct/>
        <w:autoSpaceDE/>
        <w:autoSpaceDN/>
        <w:adjustRightInd/>
        <w:spacing w:before="0"/>
        <w:textAlignment w:val="auto"/>
        <w:rPr>
          <w:b/>
        </w:rPr>
      </w:pPr>
      <w:bookmarkStart w:id="3940" w:name="_Toc501538283"/>
      <w:r w:rsidRPr="009C567D">
        <w:br w:type="page"/>
      </w:r>
    </w:p>
    <w:p w14:paraId="1EAC6002" w14:textId="77777777" w:rsidR="0031075C" w:rsidRPr="009C567D" w:rsidRDefault="0031075C" w:rsidP="00983716">
      <w:pPr>
        <w:pStyle w:val="AnnexNoTitle"/>
      </w:pPr>
      <w:bookmarkStart w:id="3941" w:name="_Toc137659219"/>
      <w:r w:rsidRPr="009C567D">
        <w:t>Annex B</w:t>
      </w:r>
      <w:r w:rsidRPr="009C567D">
        <w:br/>
      </w:r>
      <w:r w:rsidRPr="009C567D">
        <w:br/>
      </w:r>
      <w:bookmarkStart w:id="3942" w:name="_Toc519175649"/>
      <w:r w:rsidRPr="009C567D">
        <w:t>Ricatti-Bessel and Hankel functions in Mie scattering</w:t>
      </w:r>
      <w:bookmarkEnd w:id="3941"/>
      <w:bookmarkEnd w:id="3942"/>
    </w:p>
    <w:p w14:paraId="55EBF1BC" w14:textId="77777777" w:rsidR="0031075C" w:rsidRPr="009C567D" w:rsidRDefault="0031075C" w:rsidP="00983716">
      <w:pPr>
        <w:pStyle w:val="Normalaftertitle"/>
      </w:pPr>
      <w:r w:rsidRPr="009C567D">
        <w:t xml:space="preserve">Ricatti-Bessel </w:t>
      </w:r>
      <m:oMath>
        <m:sSub>
          <m:sSubPr>
            <m:ctrlPr>
              <w:rPr>
                <w:rFonts w:ascii="Cambria Math" w:hAnsi="Cambria Math"/>
                <w:i/>
              </w:rPr>
            </m:ctrlPr>
          </m:sSubPr>
          <m:e>
            <m:r>
              <w:rPr>
                <w:rFonts w:ascii="Cambria Math" w:hAnsi="Cambria Math"/>
              </w:rPr>
              <m:t>ψ</m:t>
            </m:r>
          </m:e>
          <m:sub>
            <m:r>
              <w:rPr>
                <w:rFonts w:ascii="Cambria Math" w:hAnsi="Cambria Math"/>
              </w:rPr>
              <m:t>n</m:t>
            </m:r>
          </m:sub>
        </m:sSub>
        <m:d>
          <m:dPr>
            <m:ctrlPr>
              <w:rPr>
                <w:rFonts w:ascii="Cambria Math" w:hAnsi="Cambria Math"/>
                <w:i/>
              </w:rPr>
            </m:ctrlPr>
          </m:dPr>
          <m:e>
            <m:r>
              <w:rPr>
                <w:rFonts w:ascii="Cambria Math" w:hAnsi="Cambria Math"/>
              </w:rPr>
              <m:t>z</m:t>
            </m:r>
          </m:e>
        </m:d>
        <m:r>
          <w:rPr>
            <w:rFonts w:ascii="Cambria Math" w:hAnsi="Cambria Math"/>
          </w:rPr>
          <m:t xml:space="preserve"> </m:t>
        </m:r>
      </m:oMath>
      <w:r w:rsidRPr="009C567D">
        <w:t xml:space="preserve">and Hankel </w:t>
      </w:r>
      <m:oMath>
        <m:sSub>
          <m:sSubPr>
            <m:ctrlPr>
              <w:rPr>
                <w:rFonts w:ascii="Cambria Math" w:hAnsi="Cambria Math"/>
                <w:i/>
              </w:rPr>
            </m:ctrlPr>
          </m:sSubPr>
          <m:e>
            <m:r>
              <w:rPr>
                <w:rFonts w:ascii="Cambria Math" w:hAnsi="Cambria Math"/>
              </w:rPr>
              <m:t>ξ</m:t>
            </m:r>
          </m:e>
          <m:sub>
            <m:r>
              <w:rPr>
                <w:rFonts w:ascii="Cambria Math" w:hAnsi="Cambria Math"/>
              </w:rPr>
              <m:t>n</m:t>
            </m:r>
          </m:sub>
        </m:sSub>
        <m:d>
          <m:dPr>
            <m:ctrlPr>
              <w:rPr>
                <w:rFonts w:ascii="Cambria Math" w:hAnsi="Cambria Math"/>
                <w:i/>
              </w:rPr>
            </m:ctrlPr>
          </m:dPr>
          <m:e>
            <m:r>
              <w:rPr>
                <w:rFonts w:ascii="Cambria Math" w:hAnsi="Cambria Math"/>
              </w:rPr>
              <m:t>z</m:t>
            </m:r>
          </m:e>
        </m:d>
        <m:r>
          <w:rPr>
            <w:rFonts w:ascii="Cambria Math" w:hAnsi="Cambria Math"/>
          </w:rPr>
          <m:t xml:space="preserve"> </m:t>
        </m:r>
      </m:oMath>
      <w:r w:rsidRPr="009C567D">
        <w:t xml:space="preserve">functions within Mie’s scattering coefficients (44) are related to the corresponding spherical Bessel </w:t>
      </w:r>
      <m:oMath>
        <m:sSub>
          <m:sSubPr>
            <m:ctrlPr>
              <w:rPr>
                <w:rFonts w:ascii="Cambria Math" w:hAnsi="Cambria Math"/>
              </w:rPr>
            </m:ctrlPr>
          </m:sSubPr>
          <m:e>
            <m:r>
              <w:rPr>
                <w:rFonts w:ascii="Cambria Math" w:hAnsi="Cambria Math"/>
              </w:rPr>
              <m:t>j</m:t>
            </m:r>
          </m:e>
          <m:sub>
            <m:r>
              <w:rPr>
                <w:rFonts w:ascii="Cambria Math" w:hAnsi="Cambria Math"/>
              </w:rPr>
              <m:t>n</m:t>
            </m:r>
          </m:sub>
        </m:sSub>
        <m:d>
          <m:dPr>
            <m:ctrlPr>
              <w:rPr>
                <w:rFonts w:ascii="Cambria Math" w:hAnsi="Cambria Math"/>
                <w:i/>
              </w:rPr>
            </m:ctrlPr>
          </m:dPr>
          <m:e>
            <m:r>
              <w:rPr>
                <w:rFonts w:ascii="Cambria Math" w:hAnsi="Cambria Math"/>
              </w:rPr>
              <m:t>z</m:t>
            </m:r>
          </m:e>
        </m:d>
        <m:r>
          <w:rPr>
            <w:rFonts w:ascii="Cambria Math" w:hAnsi="Cambria Math"/>
          </w:rPr>
          <m:t xml:space="preserve"> </m:t>
        </m:r>
      </m:oMath>
      <w:r w:rsidRPr="009C567D">
        <w:t xml:space="preserve">and spherical Hankel </w:t>
      </w:r>
      <m:oMath>
        <m:sSubSup>
          <m:sSubSupPr>
            <m:ctrlPr>
              <w:rPr>
                <w:rFonts w:ascii="Cambria Math" w:hAnsi="Cambria Math"/>
              </w:rPr>
            </m:ctrlPr>
          </m:sSubSupPr>
          <m:e>
            <m:r>
              <w:rPr>
                <w:rFonts w:ascii="Cambria Math" w:hAnsi="Cambria Math"/>
              </w:rPr>
              <m:t>h</m:t>
            </m:r>
          </m:e>
          <m:sub>
            <m:r>
              <w:rPr>
                <w:rFonts w:ascii="Cambria Math" w:hAnsi="Cambria Math"/>
              </w:rPr>
              <m:t>n</m:t>
            </m:r>
          </m:sub>
          <m:sup>
            <m:r>
              <w:rPr>
                <w:rFonts w:ascii="Cambria Math" w:hAnsi="Cambria Math"/>
              </w:rPr>
              <m:t>2</m:t>
            </m:r>
          </m:sup>
        </m:sSubSup>
        <m:d>
          <m:dPr>
            <m:ctrlPr>
              <w:rPr>
                <w:rFonts w:ascii="Cambria Math" w:hAnsi="Cambria Math"/>
              </w:rPr>
            </m:ctrlPr>
          </m:dPr>
          <m:e>
            <m:r>
              <w:rPr>
                <w:rFonts w:ascii="Cambria Math" w:hAnsi="Cambria Math"/>
              </w:rPr>
              <m:t>z</m:t>
            </m:r>
          </m:e>
        </m:d>
      </m:oMath>
      <w:r w:rsidRPr="009C567D">
        <w:t xml:space="preserve"> functions in (B-1).</w:t>
      </w:r>
    </w:p>
    <w:p w14:paraId="57A59E4D" w14:textId="77777777" w:rsidR="0031075C" w:rsidRPr="009C567D" w:rsidRDefault="0031075C" w:rsidP="00983716">
      <w:pPr>
        <w:pStyle w:val="Equation"/>
      </w:pPr>
      <w:r w:rsidRPr="009C567D">
        <w:tab/>
      </w:r>
      <w:r w:rsidRPr="009C567D">
        <w:tab/>
      </w:r>
      <m:oMath>
        <m:sSub>
          <m:sSubPr>
            <m:ctrlPr>
              <w:rPr>
                <w:rFonts w:ascii="Cambria Math" w:hAnsi="Cambria Math"/>
              </w:rPr>
            </m:ctrlPr>
          </m:sSubPr>
          <m:e>
            <m:r>
              <w:rPr>
                <w:rFonts w:ascii="Cambria Math" w:hAnsi="Cambria Math"/>
              </w:rPr>
              <m:t>ψ</m:t>
            </m:r>
          </m:e>
          <m:sub>
            <m:r>
              <w:rPr>
                <w:rFonts w:ascii="Cambria Math" w:hAnsi="Cambria Math"/>
              </w:rPr>
              <m:t>n</m:t>
            </m:r>
          </m:sub>
        </m:sSub>
        <m:d>
          <m:dPr>
            <m:ctrlPr>
              <w:rPr>
                <w:rFonts w:ascii="Cambria Math" w:hAnsi="Cambria Math"/>
              </w:rPr>
            </m:ctrlPr>
          </m:dPr>
          <m:e>
            <m:r>
              <w:rPr>
                <w:rFonts w:ascii="Cambria Math" w:hAnsi="Cambria Math"/>
              </w:rPr>
              <m:t>z</m:t>
            </m:r>
          </m:e>
        </m:d>
        <m:r>
          <m:rPr>
            <m:sty m:val="p"/>
          </m:rPr>
          <w:rPr>
            <w:rFonts w:ascii="Cambria Math" w:hAnsi="Cambria Math"/>
          </w:rPr>
          <m:t xml:space="preserve">= z </m:t>
        </m:r>
        <m:sSub>
          <m:sSubPr>
            <m:ctrlPr>
              <w:rPr>
                <w:rFonts w:ascii="Cambria Math" w:hAnsi="Cambria Math"/>
              </w:rPr>
            </m:ctrlPr>
          </m:sSubPr>
          <m:e>
            <m:r>
              <w:rPr>
                <w:rFonts w:ascii="Cambria Math" w:hAnsi="Cambria Math"/>
              </w:rPr>
              <m:t>j</m:t>
            </m:r>
          </m:e>
          <m:sub>
            <m:r>
              <w:rPr>
                <w:rFonts w:ascii="Cambria Math" w:hAnsi="Cambria Math"/>
              </w:rPr>
              <m:t>n</m:t>
            </m:r>
          </m:sub>
        </m:sSub>
        <m:d>
          <m:dPr>
            <m:ctrlPr>
              <w:rPr>
                <w:rFonts w:ascii="Cambria Math" w:hAnsi="Cambria Math"/>
              </w:rPr>
            </m:ctrlPr>
          </m:dPr>
          <m:e>
            <m:r>
              <w:rPr>
                <w:rFonts w:ascii="Cambria Math" w:hAnsi="Cambria Math"/>
              </w:rPr>
              <m:t>z</m:t>
            </m:r>
          </m:e>
        </m:d>
      </m:oMath>
    </w:p>
    <w:p w14:paraId="07B6C41F" w14:textId="77777777" w:rsidR="0031075C" w:rsidRPr="009C567D" w:rsidRDefault="0031075C" w:rsidP="00983716">
      <w:pPr>
        <w:pStyle w:val="Equation"/>
      </w:pPr>
      <w:r w:rsidRPr="009C567D">
        <w:tab/>
      </w:r>
      <w:r w:rsidRPr="009C567D">
        <w:tab/>
      </w:r>
      <m:oMath>
        <m:sSub>
          <m:sSubPr>
            <m:ctrlPr>
              <w:rPr>
                <w:rFonts w:ascii="Cambria Math" w:hAnsi="Cambria Math"/>
              </w:rPr>
            </m:ctrlPr>
          </m:sSubPr>
          <m:e>
            <m:r>
              <w:rPr>
                <w:rFonts w:ascii="Cambria Math" w:hAnsi="Cambria Math"/>
              </w:rPr>
              <m:t>ξ</m:t>
            </m:r>
          </m:e>
          <m:sub>
            <m:r>
              <w:rPr>
                <w:rFonts w:ascii="Cambria Math" w:hAnsi="Cambria Math"/>
              </w:rPr>
              <m:t>n</m:t>
            </m:r>
          </m:sub>
        </m:sSub>
        <m:d>
          <m:dPr>
            <m:ctrlPr>
              <w:rPr>
                <w:rFonts w:ascii="Cambria Math" w:hAnsi="Cambria Math"/>
              </w:rPr>
            </m:ctrlPr>
          </m:dPr>
          <m:e>
            <m:r>
              <w:rPr>
                <w:rFonts w:ascii="Cambria Math" w:hAnsi="Cambria Math"/>
              </w:rPr>
              <m:t>z</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zh</m:t>
            </m:r>
          </m:e>
          <m:sub>
            <m:r>
              <w:rPr>
                <w:rFonts w:ascii="Cambria Math" w:hAnsi="Cambria Math"/>
              </w:rPr>
              <m:t>n</m:t>
            </m:r>
          </m:sub>
          <m:sup>
            <m:r>
              <m:rPr>
                <m:sty m:val="p"/>
              </m:rPr>
              <w:rPr>
                <w:rFonts w:ascii="Cambria Math" w:hAnsi="Cambria Math"/>
              </w:rPr>
              <m:t>2</m:t>
            </m:r>
          </m:sup>
        </m:sSubSup>
        <m:d>
          <m:dPr>
            <m:ctrlPr>
              <w:rPr>
                <w:rFonts w:ascii="Cambria Math" w:hAnsi="Cambria Math"/>
              </w:rPr>
            </m:ctrlPr>
          </m:dPr>
          <m:e>
            <m:r>
              <w:rPr>
                <w:rFonts w:ascii="Cambria Math" w:hAnsi="Cambria Math"/>
              </w:rPr>
              <m:t>z</m:t>
            </m:r>
          </m:e>
        </m:d>
        <m:r>
          <m:rPr>
            <m:sty m:val="p"/>
          </m:rPr>
          <w:rPr>
            <w:rFonts w:ascii="Cambria Math" w:hAnsi="Cambria Math"/>
          </w:rPr>
          <m:t>=z</m:t>
        </m:r>
        <m:d>
          <m:dPr>
            <m:begChr m:val="["/>
            <m:endChr m:val="]"/>
            <m:ctrlPr>
              <w:rPr>
                <w:rFonts w:ascii="Cambria Math" w:hAnsi="Cambria Math"/>
              </w:rPr>
            </m:ctrlPr>
          </m:dPr>
          <m:e>
            <m:sSub>
              <m:sSubPr>
                <m:ctrlPr>
                  <w:rPr>
                    <w:rFonts w:ascii="Cambria Math" w:hAnsi="Cambria Math"/>
                  </w:rPr>
                </m:ctrlPr>
              </m:sSubPr>
              <m:e>
                <m:r>
                  <w:rPr>
                    <w:rFonts w:ascii="Cambria Math" w:hAnsi="Cambria Math"/>
                  </w:rPr>
                  <m:t>j</m:t>
                </m:r>
              </m:e>
              <m:sub>
                <m:r>
                  <w:rPr>
                    <w:rFonts w:ascii="Cambria Math" w:hAnsi="Cambria Math"/>
                  </w:rPr>
                  <m:t>n</m:t>
                </m:r>
              </m:sub>
            </m:sSub>
            <m:d>
              <m:dPr>
                <m:ctrlPr>
                  <w:rPr>
                    <w:rFonts w:ascii="Cambria Math" w:hAnsi="Cambria Math"/>
                  </w:rPr>
                </m:ctrlPr>
              </m:dPr>
              <m:e>
                <m:r>
                  <w:rPr>
                    <w:rFonts w:ascii="Cambria Math" w:hAnsi="Cambria Math"/>
                  </w:rPr>
                  <m:t>z</m:t>
                </m:r>
              </m:e>
            </m:d>
            <m:r>
              <m:rPr>
                <m:sty m:val="p"/>
              </m:rPr>
              <w:rPr>
                <w:rFonts w:ascii="Cambria Math" w:hAnsi="Cambria Math"/>
              </w:rPr>
              <m:t>-</m:t>
            </m:r>
            <m:r>
              <w:rPr>
                <w:rFonts w:ascii="Cambria Math" w:hAnsi="Cambria Math"/>
              </w:rPr>
              <m:t>j</m:t>
            </m:r>
            <m:sSub>
              <m:sSubPr>
                <m:ctrlPr>
                  <w:rPr>
                    <w:rFonts w:ascii="Cambria Math" w:hAnsi="Cambria Math"/>
                  </w:rPr>
                </m:ctrlPr>
              </m:sSubPr>
              <m:e>
                <m:r>
                  <w:rPr>
                    <w:rFonts w:ascii="Cambria Math" w:hAnsi="Cambria Math"/>
                  </w:rPr>
                  <m:t>y</m:t>
                </m:r>
              </m:e>
              <m:sub>
                <m:r>
                  <w:rPr>
                    <w:rFonts w:ascii="Cambria Math" w:hAnsi="Cambria Math"/>
                  </w:rPr>
                  <m:t>n</m:t>
                </m:r>
              </m:sub>
            </m:sSub>
            <m:d>
              <m:dPr>
                <m:ctrlPr>
                  <w:rPr>
                    <w:rFonts w:ascii="Cambria Math" w:hAnsi="Cambria Math"/>
                  </w:rPr>
                </m:ctrlPr>
              </m:dPr>
              <m:e>
                <m:r>
                  <w:rPr>
                    <w:rFonts w:ascii="Cambria Math" w:hAnsi="Cambria Math"/>
                  </w:rPr>
                  <m:t>z</m:t>
                </m:r>
              </m:e>
            </m:d>
          </m:e>
        </m:d>
        <m:r>
          <m:rPr>
            <m:sty m:val="p"/>
          </m:rPr>
          <w:rPr>
            <w:rFonts w:ascii="Cambria Math" w:hAnsi="Cambria Math"/>
          </w:rPr>
          <m:t xml:space="preserve"> </m:t>
        </m:r>
      </m:oMath>
      <w:r w:rsidRPr="009C567D">
        <w:tab/>
        <w:t>(B-1)</w:t>
      </w:r>
    </w:p>
    <w:p w14:paraId="098E8C11" w14:textId="77777777" w:rsidR="0031075C" w:rsidRPr="009C567D" w:rsidRDefault="0031075C" w:rsidP="00983716">
      <w:pPr>
        <w:jc w:val="both"/>
      </w:pPr>
      <w:r w:rsidRPr="009C567D">
        <w:t xml:space="preserve">with </w:t>
      </w:r>
      <m:oMath>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z</m:t>
            </m:r>
          </m:e>
        </m:d>
      </m:oMath>
      <w:r w:rsidRPr="009C567D">
        <w:t xml:space="preserve"> is Bessel function of second kind. The Ricatti-Bessel and Hankel functions and the corresponding spherical functions are governed by the following recurrence relation:</w:t>
      </w:r>
    </w:p>
    <w:p w14:paraId="3CA0217F"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F</m:t>
            </m:r>
          </m:e>
          <m:sub>
            <m:r>
              <w:rPr>
                <w:rFonts w:ascii="Cambria Math" w:hAnsi="Cambria Math"/>
              </w:rPr>
              <m:t>n</m:t>
            </m:r>
            <m:r>
              <m:rPr>
                <m:sty m:val="p"/>
              </m:rPr>
              <w:rPr>
                <w:rFonts w:ascii="Cambria Math" w:hAnsi="Cambria Math"/>
              </w:rPr>
              <m:t>+1</m:t>
            </m:r>
          </m:sub>
        </m:sSub>
        <m:d>
          <m:dPr>
            <m:ctrlPr>
              <w:rPr>
                <w:rFonts w:ascii="Cambria Math" w:hAnsi="Cambria Math"/>
              </w:rPr>
            </m:ctrlPr>
          </m:dPr>
          <m:e>
            <m:r>
              <w:rPr>
                <w:rFonts w:ascii="Cambria Math" w:hAnsi="Cambria Math"/>
              </w:rPr>
              <m:t>z</m:t>
            </m:r>
          </m:e>
        </m:d>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n</m:t>
            </m:r>
            <m:r>
              <m:rPr>
                <m:sty m:val="p"/>
              </m:rPr>
              <w:rPr>
                <w:rFonts w:ascii="Cambria Math" w:hAnsi="Cambria Math"/>
              </w:rPr>
              <m:t>+1</m:t>
            </m:r>
          </m:num>
          <m:den>
            <m:r>
              <w:rPr>
                <w:rFonts w:ascii="Cambria Math" w:hAnsi="Cambria Math"/>
              </w:rPr>
              <m:t>z</m:t>
            </m:r>
          </m:den>
        </m:f>
        <m:sSub>
          <m:sSubPr>
            <m:ctrlPr>
              <w:rPr>
                <w:rFonts w:ascii="Cambria Math" w:hAnsi="Cambria Math"/>
              </w:rPr>
            </m:ctrlPr>
          </m:sSubPr>
          <m:e>
            <m:r>
              <w:rPr>
                <w:rFonts w:ascii="Cambria Math" w:hAnsi="Cambria Math"/>
              </w:rPr>
              <m:t>F</m:t>
            </m:r>
          </m:e>
          <m:sub>
            <m:r>
              <w:rPr>
                <w:rFonts w:ascii="Cambria Math" w:hAnsi="Cambria Math"/>
              </w:rPr>
              <m:t>n</m:t>
            </m:r>
          </m:sub>
        </m:sSub>
        <m:d>
          <m:dPr>
            <m:ctrlPr>
              <w:rPr>
                <w:rFonts w:ascii="Cambria Math" w:hAnsi="Cambria Math"/>
              </w:rPr>
            </m:ctrlPr>
          </m:dPr>
          <m:e>
            <m:r>
              <w:rPr>
                <w:rFonts w:ascii="Cambria Math" w:hAnsi="Cambria Math"/>
              </w:rPr>
              <m:t>z</m:t>
            </m:r>
          </m:e>
        </m:d>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w:rPr>
                <w:rFonts w:ascii="Cambria Math" w:hAnsi="Cambria Math"/>
              </w:rPr>
              <m:t>n</m:t>
            </m:r>
            <m:r>
              <m:rPr>
                <m:sty m:val="p"/>
              </m:rPr>
              <w:rPr>
                <w:rFonts w:ascii="Cambria Math" w:hAnsi="Cambria Math"/>
              </w:rPr>
              <m:t>-1</m:t>
            </m:r>
          </m:sub>
        </m:sSub>
        <m:r>
          <m:rPr>
            <m:sty m:val="p"/>
          </m:rPr>
          <w:rPr>
            <w:rFonts w:ascii="Cambria Math" w:hAnsi="Cambria Math"/>
          </w:rPr>
          <m:t>(</m:t>
        </m:r>
        <m:r>
          <w:rPr>
            <w:rFonts w:ascii="Cambria Math" w:hAnsi="Cambria Math"/>
          </w:rPr>
          <m:t>z</m:t>
        </m:r>
        <m:r>
          <m:rPr>
            <m:sty m:val="p"/>
          </m:rPr>
          <w:rPr>
            <w:rFonts w:ascii="Cambria Math" w:hAnsi="Cambria Math"/>
          </w:rPr>
          <m:t>)</m:t>
        </m:r>
      </m:oMath>
      <w:r w:rsidRPr="009C567D">
        <w:tab/>
        <w:t>(B-2)</w:t>
      </w:r>
    </w:p>
    <w:p w14:paraId="6631DD40" w14:textId="77777777" w:rsidR="0031075C" w:rsidRPr="009C567D" w:rsidRDefault="0031075C" w:rsidP="00983716">
      <w:pPr>
        <w:jc w:val="both"/>
      </w:pPr>
      <w:r w:rsidRPr="009C567D">
        <w:t xml:space="preserve">with </w:t>
      </w:r>
      <m:oMath>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r>
              <w:rPr>
                <w:rFonts w:ascii="Cambria Math" w:hAnsi="Cambria Math"/>
              </w:rPr>
              <m:t>z</m:t>
            </m:r>
          </m:e>
        </m:d>
      </m:oMath>
      <w:r w:rsidRPr="009C567D">
        <w:t xml:space="preserve"> is either </w:t>
      </w:r>
      <m:oMath>
        <m:sSub>
          <m:sSubPr>
            <m:ctrlPr>
              <w:rPr>
                <w:rFonts w:ascii="Cambria Math" w:hAnsi="Cambria Math"/>
                <w:i/>
              </w:rPr>
            </m:ctrlPr>
          </m:sSubPr>
          <m:e>
            <m:r>
              <w:rPr>
                <w:rFonts w:ascii="Cambria Math" w:hAnsi="Cambria Math"/>
              </w:rPr>
              <m:t>ψ</m:t>
            </m:r>
          </m:e>
          <m:sub>
            <m:r>
              <w:rPr>
                <w:rFonts w:ascii="Cambria Math" w:hAnsi="Cambria Math"/>
              </w:rPr>
              <m:t>n</m:t>
            </m:r>
          </m:sub>
        </m:sSub>
        <m:d>
          <m:dPr>
            <m:ctrlPr>
              <w:rPr>
                <w:rFonts w:ascii="Cambria Math" w:hAnsi="Cambria Math"/>
                <w:i/>
              </w:rPr>
            </m:ctrlPr>
          </m:dPr>
          <m:e>
            <m:r>
              <w:rPr>
                <w:rFonts w:ascii="Cambria Math" w:hAnsi="Cambria Math"/>
              </w:rPr>
              <m:t>z</m:t>
            </m:r>
          </m:e>
        </m:d>
        <m:r>
          <w:rPr>
            <w:rFonts w:ascii="Cambria Math" w:hAnsi="Cambria Math"/>
          </w:rPr>
          <m:t xml:space="preserve"> </m:t>
        </m:r>
      </m:oMath>
      <w:r w:rsidRPr="009C567D">
        <w:t xml:space="preserve">or </w:t>
      </w:r>
      <m:oMath>
        <m:sSub>
          <m:sSubPr>
            <m:ctrlPr>
              <w:rPr>
                <w:rFonts w:ascii="Cambria Math" w:hAnsi="Cambria Math"/>
                <w:i/>
              </w:rPr>
            </m:ctrlPr>
          </m:sSubPr>
          <m:e>
            <m:r>
              <w:rPr>
                <w:rFonts w:ascii="Cambria Math" w:hAnsi="Cambria Math"/>
              </w:rPr>
              <m:t>ξ</m:t>
            </m:r>
          </m:e>
          <m:sub>
            <m:r>
              <w:rPr>
                <w:rFonts w:ascii="Cambria Math" w:hAnsi="Cambria Math"/>
              </w:rPr>
              <m:t>n</m:t>
            </m:r>
          </m:sub>
        </m:sSub>
        <m:d>
          <m:dPr>
            <m:ctrlPr>
              <w:rPr>
                <w:rFonts w:ascii="Cambria Math" w:hAnsi="Cambria Math"/>
                <w:i/>
              </w:rPr>
            </m:ctrlPr>
          </m:dPr>
          <m:e>
            <m:r>
              <w:rPr>
                <w:rFonts w:ascii="Cambria Math" w:hAnsi="Cambria Math"/>
              </w:rPr>
              <m:t>z</m:t>
            </m:r>
          </m:e>
        </m:d>
      </m:oMath>
      <w:r w:rsidRPr="009C567D">
        <w:t xml:space="preserve">. is the first order derivative </w:t>
      </w:r>
      <m:oMath>
        <m:sSubSup>
          <m:sSubSupPr>
            <m:ctrlPr>
              <w:rPr>
                <w:rFonts w:ascii="Cambria Math" w:hAnsi="Cambria Math"/>
                <w:i/>
              </w:rPr>
            </m:ctrlPr>
          </m:sSubSupPr>
          <m:e>
            <m:r>
              <w:rPr>
                <w:rFonts w:ascii="Cambria Math" w:hAnsi="Cambria Math"/>
              </w:rPr>
              <m:t>F</m:t>
            </m:r>
          </m:e>
          <m:sub>
            <m:r>
              <w:rPr>
                <w:rFonts w:ascii="Cambria Math" w:hAnsi="Cambria Math"/>
              </w:rPr>
              <m:t>n</m:t>
            </m:r>
          </m:sub>
          <m:sup>
            <m:r>
              <w:rPr>
                <w:rFonts w:ascii="Cambria Math" w:hAnsi="Cambria Math"/>
              </w:rPr>
              <m:t>'</m:t>
            </m:r>
          </m:sup>
        </m:sSubSup>
        <m:d>
          <m:dPr>
            <m:ctrlPr>
              <w:rPr>
                <w:rFonts w:ascii="Cambria Math" w:hAnsi="Cambria Math"/>
                <w:i/>
              </w:rPr>
            </m:ctrlPr>
          </m:dPr>
          <m:e>
            <m:r>
              <w:rPr>
                <w:rFonts w:ascii="Cambria Math" w:hAnsi="Cambria Math"/>
              </w:rPr>
              <m:t>z</m:t>
            </m:r>
          </m:e>
        </m:d>
      </m:oMath>
      <w:r w:rsidRPr="009C567D">
        <w:t xml:space="preserve"> is governed by (B-3):</w:t>
      </w:r>
    </w:p>
    <w:p w14:paraId="2201D178" w14:textId="77777777" w:rsidR="0031075C" w:rsidRPr="009C567D" w:rsidRDefault="0031075C" w:rsidP="00CE1C20">
      <w:pPr>
        <w:pStyle w:val="Equation"/>
      </w:pPr>
      <w:r w:rsidRPr="009C567D">
        <w:tab/>
      </w:r>
      <w:r w:rsidRPr="009C567D">
        <w:tab/>
      </w:r>
      <m:oMath>
        <m:sSubSup>
          <m:sSubSupPr>
            <m:ctrlPr>
              <w:rPr>
                <w:rFonts w:ascii="Cambria Math" w:hAnsi="Cambria Math"/>
              </w:rPr>
            </m:ctrlPr>
          </m:sSubSupPr>
          <m:e>
            <m:r>
              <w:rPr>
                <w:rFonts w:ascii="Cambria Math" w:hAnsi="Cambria Math"/>
              </w:rPr>
              <m:t>F</m:t>
            </m:r>
          </m:e>
          <m:sub>
            <m:r>
              <w:rPr>
                <w:rFonts w:ascii="Cambria Math" w:hAnsi="Cambria Math"/>
              </w:rPr>
              <m:t>n</m:t>
            </m:r>
          </m:sub>
          <m:sup>
            <m:r>
              <m:rPr>
                <m:sty m:val="p"/>
              </m:rPr>
              <w:rPr>
                <w:rFonts w:ascii="Cambria Math" w:hAnsi="Cambria Math"/>
              </w:rPr>
              <m:t>'</m:t>
            </m:r>
          </m:sup>
        </m:sSubSup>
        <m:d>
          <m:dPr>
            <m:ctrlPr>
              <w:rPr>
                <w:rFonts w:ascii="Cambria Math" w:hAnsi="Cambria Math"/>
              </w:rPr>
            </m:ctrlPr>
          </m:dPr>
          <m:e>
            <m:r>
              <w:rPr>
                <w:rFonts w:ascii="Cambria Math" w:hAnsi="Cambria Math"/>
              </w:rPr>
              <m:t>z</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n</m:t>
            </m:r>
            <m:r>
              <m:rPr>
                <m:sty m:val="p"/>
              </m:rPr>
              <w:rPr>
                <w:rFonts w:ascii="Cambria Math" w:hAnsi="Cambria Math"/>
              </w:rPr>
              <m:t>-1</m:t>
            </m:r>
          </m:sub>
        </m:sSub>
        <m:d>
          <m:dPr>
            <m:ctrlPr>
              <w:rPr>
                <w:rFonts w:ascii="Cambria Math" w:hAnsi="Cambria Math"/>
              </w:rPr>
            </m:ctrlPr>
          </m:dPr>
          <m:e>
            <m:r>
              <w:rPr>
                <w:rFonts w:ascii="Cambria Math" w:hAnsi="Cambria Math"/>
              </w:rPr>
              <m:t>z</m:t>
            </m:r>
          </m:e>
        </m:d>
        <m:r>
          <m:rPr>
            <m:sty m:val="p"/>
          </m:rPr>
          <w:rPr>
            <w:rFonts w:ascii="Cambria Math" w:hAnsi="Cambria Math"/>
          </w:rPr>
          <m:t xml:space="preserve">- </m:t>
        </m:r>
        <m:f>
          <m:fPr>
            <m:ctrlPr>
              <w:rPr>
                <w:rFonts w:ascii="Cambria Math" w:hAnsi="Cambria Math"/>
              </w:rPr>
            </m:ctrlPr>
          </m:fPr>
          <m:num>
            <m:r>
              <w:rPr>
                <w:rFonts w:ascii="Cambria Math" w:hAnsi="Cambria Math"/>
              </w:rPr>
              <m:t>n</m:t>
            </m:r>
          </m:num>
          <m:den>
            <m:r>
              <w:rPr>
                <w:rFonts w:ascii="Cambria Math" w:hAnsi="Cambria Math"/>
              </w:rPr>
              <m:t>z</m:t>
            </m:r>
          </m:den>
        </m:f>
        <m:sSub>
          <m:sSubPr>
            <m:ctrlPr>
              <w:rPr>
                <w:rFonts w:ascii="Cambria Math" w:hAnsi="Cambria Math"/>
              </w:rPr>
            </m:ctrlPr>
          </m:sSubPr>
          <m:e>
            <m:r>
              <w:rPr>
                <w:rFonts w:ascii="Cambria Math" w:hAnsi="Cambria Math"/>
              </w:rPr>
              <m:t>F</m:t>
            </m:r>
          </m:e>
          <m:sub>
            <m:r>
              <w:rPr>
                <w:rFonts w:ascii="Cambria Math" w:hAnsi="Cambria Math"/>
              </w:rPr>
              <m:t>n</m:t>
            </m:r>
          </m:sub>
        </m:sSub>
        <m:r>
          <m:rPr>
            <m:sty m:val="p"/>
          </m:rPr>
          <w:rPr>
            <w:rFonts w:ascii="Cambria Math" w:hAnsi="Cambria Math"/>
          </w:rPr>
          <m:t>(</m:t>
        </m:r>
        <m:r>
          <w:rPr>
            <w:rFonts w:ascii="Cambria Math" w:hAnsi="Cambria Math"/>
          </w:rPr>
          <m:t>z</m:t>
        </m:r>
        <m:r>
          <m:rPr>
            <m:sty m:val="p"/>
          </m:rPr>
          <w:rPr>
            <w:rFonts w:ascii="Cambria Math" w:hAnsi="Cambria Math"/>
          </w:rPr>
          <m:t>)</m:t>
        </m:r>
      </m:oMath>
      <w:r w:rsidRPr="009C567D">
        <w:tab/>
        <w:t>(B-3)</w:t>
      </w:r>
    </w:p>
    <w:p w14:paraId="3ACDADAE" w14:textId="77777777" w:rsidR="0031075C" w:rsidRPr="009C567D" w:rsidRDefault="0031075C" w:rsidP="00983716">
      <w:pPr>
        <w:jc w:val="both"/>
      </w:pPr>
      <w:r w:rsidRPr="009C567D">
        <w:t xml:space="preserve">Equations (B-4a) – (B-4e) give explicit expressions of </w:t>
      </w:r>
      <m:oMath>
        <m:sSub>
          <m:sSubPr>
            <m:ctrlPr>
              <w:rPr>
                <w:rFonts w:ascii="Cambria Math" w:hAnsi="Cambria Math"/>
                <w:i/>
              </w:rPr>
            </m:ctrlPr>
          </m:sSubPr>
          <m:e>
            <m:r>
              <w:rPr>
                <w:rFonts w:ascii="Cambria Math" w:hAnsi="Cambria Math"/>
              </w:rPr>
              <m:t>ψ</m:t>
            </m:r>
          </m:e>
          <m:sub>
            <m:r>
              <w:rPr>
                <w:rFonts w:ascii="Cambria Math" w:hAnsi="Cambria Math"/>
              </w:rPr>
              <m:t>n</m:t>
            </m:r>
          </m:sub>
        </m:sSub>
        <m:d>
          <m:dPr>
            <m:ctrlPr>
              <w:rPr>
                <w:rFonts w:ascii="Cambria Math" w:hAnsi="Cambria Math"/>
                <w:i/>
              </w:rPr>
            </m:ctrlPr>
          </m:dPr>
          <m:e>
            <m:r>
              <w:rPr>
                <w:rFonts w:ascii="Cambria Math" w:hAnsi="Cambria Math"/>
              </w:rPr>
              <m:t>z</m:t>
            </m:r>
          </m:e>
        </m:d>
      </m:oMath>
      <w:r w:rsidRPr="009C567D">
        <w:t xml:space="preserve"> for </w:t>
      </w:r>
      <m:oMath>
        <m:r>
          <w:rPr>
            <w:rFonts w:ascii="Cambria Math" w:hAnsi="Cambria Math"/>
          </w:rPr>
          <m:t>n=0,1,2,3,4</m:t>
        </m:r>
      </m:oMath>
      <w:r w:rsidRPr="009C567D">
        <w:t>:</w:t>
      </w:r>
    </w:p>
    <w:p w14:paraId="7F8CB1D1" w14:textId="77777777" w:rsidR="0031075C" w:rsidRPr="009C567D" w:rsidRDefault="0031075C" w:rsidP="00CE1C20">
      <w:pPr>
        <w:pStyle w:val="Equation"/>
      </w:pPr>
      <w:r w:rsidRPr="009C567D">
        <w:tab/>
      </w:r>
      <w:r w:rsidRPr="009C567D">
        <w:tab/>
      </w:r>
      <m:oMath>
        <m:sSub>
          <m:sSubPr>
            <m:ctrlPr>
              <w:rPr>
                <w:rFonts w:ascii="Cambria Math" w:hAnsi="Cambria Math"/>
                <w:i/>
              </w:rPr>
            </m:ctrlPr>
          </m:sSubPr>
          <m:e>
            <m:r>
              <w:rPr>
                <w:rFonts w:ascii="Cambria Math" w:hAnsi="Cambria Math"/>
              </w:rPr>
              <m:t>ψ</m:t>
            </m:r>
          </m:e>
          <m:sub>
            <m:r>
              <w:rPr>
                <w:rFonts w:ascii="Cambria Math" w:hAnsi="Cambria Math"/>
              </w:rPr>
              <m:t>0</m:t>
            </m:r>
          </m:sub>
        </m:sSub>
        <m:d>
          <m:dPr>
            <m:ctrlPr>
              <w:rPr>
                <w:rFonts w:ascii="Cambria Math" w:hAnsi="Cambria Math"/>
                <w:i/>
              </w:rPr>
            </m:ctrlPr>
          </m:dPr>
          <m:e>
            <m:r>
              <w:rPr>
                <w:rFonts w:ascii="Cambria Math" w:hAnsi="Cambria Math"/>
              </w:rPr>
              <m:t>z</m:t>
            </m:r>
          </m:e>
        </m:d>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r>
              <w:rPr>
                <w:rFonts w:ascii="Cambria Math" w:hAnsi="Cambria Math"/>
              </w:rPr>
              <m:t>z</m:t>
            </m:r>
          </m:e>
        </m:func>
      </m:oMath>
      <w:r w:rsidRPr="009C567D">
        <w:tab/>
        <w:t>(B-4a)</w:t>
      </w:r>
    </w:p>
    <w:p w14:paraId="538E9550"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ψ</m:t>
            </m:r>
          </m:e>
          <m:sub>
            <m:r>
              <m:rPr>
                <m:sty m:val="p"/>
              </m:rPr>
              <w:rPr>
                <w:rFonts w:ascii="Cambria Math" w:hAnsi="Cambria Math"/>
              </w:rPr>
              <m:t>1</m:t>
            </m:r>
          </m:sub>
        </m:sSub>
        <m:d>
          <m:dPr>
            <m:ctrlPr>
              <w:rPr>
                <w:rFonts w:ascii="Cambria Math" w:hAnsi="Cambria Math"/>
              </w:rPr>
            </m:ctrlPr>
          </m:dPr>
          <m:e>
            <m:r>
              <w:rPr>
                <w:rFonts w:ascii="Cambria Math" w:hAnsi="Cambria Math"/>
              </w:rPr>
              <m:t>z</m:t>
            </m:r>
          </m:e>
        </m:d>
        <m:r>
          <m:rPr>
            <m:sty m:val="p"/>
          </m:rPr>
          <w:rPr>
            <w:rFonts w:ascii="Cambria Math" w:hAnsi="Cambria Math"/>
          </w:rPr>
          <m:t>= -</m:t>
        </m:r>
        <m:func>
          <m:funcPr>
            <m:ctrlPr>
              <w:rPr>
                <w:rFonts w:ascii="Cambria Math" w:hAnsi="Cambria Math"/>
              </w:rPr>
            </m:ctrlPr>
          </m:funcPr>
          <m:fName>
            <m:r>
              <m:rPr>
                <m:sty m:val="p"/>
              </m:rPr>
              <w:rPr>
                <w:rFonts w:ascii="Cambria Math" w:hAnsi="Cambria Math"/>
              </w:rPr>
              <m:t>cos</m:t>
            </m:r>
          </m:fName>
          <m:e>
            <m:r>
              <w:rPr>
                <w:rFonts w:ascii="Cambria Math" w:hAnsi="Cambria Math"/>
              </w:rPr>
              <m:t>z</m:t>
            </m:r>
            <m:r>
              <m:rPr>
                <m:sty m:val="p"/>
              </m:rPr>
              <w:rPr>
                <w:rFonts w:ascii="Cambria Math" w:hAnsi="Cambria Math"/>
              </w:rPr>
              <m:t xml:space="preserve"> + </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Z</m:t>
                    </m:r>
                  </m:e>
                </m:func>
              </m:num>
              <m:den>
                <m:r>
                  <w:rPr>
                    <w:rFonts w:ascii="Cambria Math" w:hAnsi="Cambria Math"/>
                  </w:rPr>
                  <m:t>Z</m:t>
                </m:r>
              </m:den>
            </m:f>
          </m:e>
        </m:func>
      </m:oMath>
      <w:r w:rsidRPr="009C567D">
        <w:tab/>
        <w:t>(B-4b)</w:t>
      </w:r>
    </w:p>
    <w:p w14:paraId="2002F79B"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ψ</m:t>
            </m:r>
          </m:e>
          <m:sub>
            <m:r>
              <m:rPr>
                <m:sty m:val="p"/>
              </m:rPr>
              <w:rPr>
                <w:rFonts w:ascii="Cambria Math" w:hAnsi="Cambria Math"/>
              </w:rPr>
              <m:t>2</m:t>
            </m:r>
          </m:sub>
        </m:sSub>
        <m:d>
          <m:dPr>
            <m:ctrlPr>
              <w:rPr>
                <w:rFonts w:ascii="Cambria Math" w:hAnsi="Cambria Math"/>
              </w:rPr>
            </m:ctrlPr>
          </m:dPr>
          <m:e>
            <m:r>
              <w:rPr>
                <w:rFonts w:ascii="Cambria Math" w:hAnsi="Cambria Math"/>
              </w:rPr>
              <m:t>z</m:t>
            </m:r>
          </m:e>
        </m:d>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3</m:t>
            </m:r>
            <m:func>
              <m:funcPr>
                <m:ctrlPr>
                  <w:rPr>
                    <w:rFonts w:ascii="Cambria Math" w:hAnsi="Cambria Math"/>
                  </w:rPr>
                </m:ctrlPr>
              </m:funcPr>
              <m:fName>
                <m:r>
                  <m:rPr>
                    <m:sty m:val="p"/>
                  </m:rPr>
                  <w:rPr>
                    <w:rFonts w:ascii="Cambria Math" w:hAnsi="Cambria Math"/>
                  </w:rPr>
                  <m:t>cos</m:t>
                </m:r>
              </m:fName>
              <m:e>
                <m:r>
                  <w:rPr>
                    <w:rFonts w:ascii="Cambria Math" w:hAnsi="Cambria Math"/>
                  </w:rPr>
                  <m:t>z</m:t>
                </m:r>
              </m:e>
            </m:func>
          </m:num>
          <m:den>
            <m:r>
              <w:rPr>
                <w:rFonts w:ascii="Cambria Math" w:hAnsi="Cambria Math"/>
              </w:rPr>
              <m:t>z</m:t>
            </m:r>
          </m:den>
        </m:f>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3</m:t>
                </m:r>
              </m:num>
              <m:den>
                <m:sSup>
                  <m:sSupPr>
                    <m:ctrlPr>
                      <w:rPr>
                        <w:rFonts w:ascii="Cambria Math" w:hAnsi="Cambria Math"/>
                      </w:rPr>
                    </m:ctrlPr>
                  </m:sSupPr>
                  <m:e>
                    <m:r>
                      <w:rPr>
                        <w:rFonts w:ascii="Cambria Math" w:hAnsi="Cambria Math"/>
                      </w:rPr>
                      <m:t>z</m:t>
                    </m:r>
                  </m:e>
                  <m:sup>
                    <m:r>
                      <m:rPr>
                        <m:sty m:val="p"/>
                      </m:rPr>
                      <w:rPr>
                        <w:rFonts w:ascii="Cambria Math" w:hAnsi="Cambria Math"/>
                      </w:rPr>
                      <m:t>2</m:t>
                    </m:r>
                  </m:sup>
                </m:sSup>
              </m:den>
            </m:f>
            <m:r>
              <m:rPr>
                <m:sty m:val="p"/>
              </m:rPr>
              <w:rPr>
                <w:rFonts w:ascii="Cambria Math" w:hAnsi="Cambria Math"/>
              </w:rPr>
              <m:t>-1</m:t>
            </m:r>
          </m:e>
        </m:d>
        <m:func>
          <m:funcPr>
            <m:ctrlPr>
              <w:rPr>
                <w:rFonts w:ascii="Cambria Math" w:hAnsi="Cambria Math"/>
              </w:rPr>
            </m:ctrlPr>
          </m:funcPr>
          <m:fName>
            <m:r>
              <m:rPr>
                <m:sty m:val="p"/>
              </m:rPr>
              <w:rPr>
                <w:rFonts w:ascii="Cambria Math" w:hAnsi="Cambria Math"/>
              </w:rPr>
              <m:t>sin</m:t>
            </m:r>
          </m:fName>
          <m:e>
            <m:r>
              <w:rPr>
                <w:rFonts w:ascii="Cambria Math" w:hAnsi="Cambria Math"/>
              </w:rPr>
              <m:t>z</m:t>
            </m:r>
          </m:e>
        </m:func>
      </m:oMath>
      <w:r w:rsidRPr="009C567D">
        <w:tab/>
        <w:t>(B-4c)</w:t>
      </w:r>
    </w:p>
    <w:p w14:paraId="2CE1AB1C"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ψ</m:t>
            </m:r>
          </m:e>
          <m:sub>
            <m:r>
              <m:rPr>
                <m:sty m:val="p"/>
              </m:rPr>
              <w:rPr>
                <w:rFonts w:ascii="Cambria Math" w:hAnsi="Cambria Math"/>
              </w:rPr>
              <m:t>3</m:t>
            </m:r>
          </m:sub>
        </m:sSub>
        <m:d>
          <m:dPr>
            <m:ctrlPr>
              <w:rPr>
                <w:rFonts w:ascii="Cambria Math" w:hAnsi="Cambria Math"/>
              </w:rPr>
            </m:ctrlPr>
          </m:dPr>
          <m:e>
            <m:r>
              <w:rPr>
                <w:rFonts w:ascii="Cambria Math" w:hAnsi="Cambria Math"/>
              </w:rPr>
              <m:t>z</m:t>
            </m: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1- </m:t>
            </m:r>
            <m:f>
              <m:fPr>
                <m:ctrlPr>
                  <w:rPr>
                    <w:rFonts w:ascii="Cambria Math" w:hAnsi="Cambria Math"/>
                  </w:rPr>
                </m:ctrlPr>
              </m:fPr>
              <m:num>
                <m:r>
                  <m:rPr>
                    <m:sty m:val="p"/>
                  </m:rPr>
                  <w:rPr>
                    <w:rFonts w:ascii="Cambria Math" w:hAnsi="Cambria Math"/>
                  </w:rPr>
                  <m:t>15</m:t>
                </m:r>
              </m:num>
              <m:den>
                <m:sSup>
                  <m:sSupPr>
                    <m:ctrlPr>
                      <w:rPr>
                        <w:rFonts w:ascii="Cambria Math" w:hAnsi="Cambria Math"/>
                      </w:rPr>
                    </m:ctrlPr>
                  </m:sSupPr>
                  <m:e>
                    <m:r>
                      <w:rPr>
                        <w:rFonts w:ascii="Cambria Math" w:hAnsi="Cambria Math"/>
                      </w:rPr>
                      <m:t>z</m:t>
                    </m:r>
                  </m:e>
                  <m:sup>
                    <m:r>
                      <m:rPr>
                        <m:sty m:val="p"/>
                      </m:rPr>
                      <w:rPr>
                        <w:rFonts w:ascii="Cambria Math" w:hAnsi="Cambria Math"/>
                      </w:rPr>
                      <m:t>2</m:t>
                    </m:r>
                  </m:sup>
                </m:sSup>
              </m:den>
            </m:f>
          </m:e>
        </m:d>
        <m:func>
          <m:funcPr>
            <m:ctrlPr>
              <w:rPr>
                <w:rFonts w:ascii="Cambria Math" w:hAnsi="Cambria Math"/>
              </w:rPr>
            </m:ctrlPr>
          </m:funcPr>
          <m:fName>
            <m:r>
              <m:rPr>
                <m:sty m:val="p"/>
              </m:rPr>
              <w:rPr>
                <w:rFonts w:ascii="Cambria Math" w:hAnsi="Cambria Math"/>
              </w:rPr>
              <m:t>cos</m:t>
            </m:r>
          </m:fName>
          <m:e>
            <m:r>
              <w:rPr>
                <w:rFonts w:ascii="Cambria Math" w:hAnsi="Cambria Math"/>
              </w:rPr>
              <m:t>z</m:t>
            </m:r>
          </m:e>
        </m:func>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6</m:t>
                </m:r>
              </m:num>
              <m:den>
                <m:r>
                  <w:rPr>
                    <w:rFonts w:ascii="Cambria Math" w:hAnsi="Cambria Math"/>
                  </w:rPr>
                  <m:t>z</m:t>
                </m:r>
              </m:den>
            </m:f>
            <m:r>
              <m:rPr>
                <m:sty m:val="p"/>
              </m:rPr>
              <w:rPr>
                <w:rFonts w:ascii="Cambria Math" w:hAnsi="Cambria Math"/>
              </w:rPr>
              <m:t>-</m:t>
            </m:r>
            <m:f>
              <m:fPr>
                <m:ctrlPr>
                  <w:rPr>
                    <w:rFonts w:ascii="Cambria Math" w:hAnsi="Cambria Math"/>
                  </w:rPr>
                </m:ctrlPr>
              </m:fPr>
              <m:num>
                <m:r>
                  <m:rPr>
                    <m:sty m:val="p"/>
                  </m:rPr>
                  <w:rPr>
                    <w:rFonts w:ascii="Cambria Math" w:hAnsi="Cambria Math"/>
                  </w:rPr>
                  <m:t>15</m:t>
                </m:r>
              </m:num>
              <m:den>
                <m:sSup>
                  <m:sSupPr>
                    <m:ctrlPr>
                      <w:rPr>
                        <w:rFonts w:ascii="Cambria Math" w:hAnsi="Cambria Math"/>
                      </w:rPr>
                    </m:ctrlPr>
                  </m:sSupPr>
                  <m:e>
                    <m:r>
                      <w:rPr>
                        <w:rFonts w:ascii="Cambria Math" w:hAnsi="Cambria Math"/>
                      </w:rPr>
                      <m:t>z</m:t>
                    </m:r>
                  </m:e>
                  <m:sup>
                    <m:r>
                      <m:rPr>
                        <m:sty m:val="p"/>
                      </m:rPr>
                      <w:rPr>
                        <w:rFonts w:ascii="Cambria Math" w:hAnsi="Cambria Math"/>
                      </w:rPr>
                      <m:t>3</m:t>
                    </m:r>
                  </m:sup>
                </m:sSup>
              </m:den>
            </m:f>
          </m:e>
        </m:d>
        <m:func>
          <m:funcPr>
            <m:ctrlPr>
              <w:rPr>
                <w:rFonts w:ascii="Cambria Math" w:hAnsi="Cambria Math"/>
              </w:rPr>
            </m:ctrlPr>
          </m:funcPr>
          <m:fName>
            <m:r>
              <m:rPr>
                <m:sty m:val="p"/>
              </m:rPr>
              <w:rPr>
                <w:rFonts w:ascii="Cambria Math" w:hAnsi="Cambria Math"/>
              </w:rPr>
              <m:t>sin</m:t>
            </m:r>
          </m:fName>
          <m:e>
            <m:r>
              <w:rPr>
                <w:rFonts w:ascii="Cambria Math" w:hAnsi="Cambria Math"/>
              </w:rPr>
              <m:t>z</m:t>
            </m:r>
          </m:e>
        </m:func>
      </m:oMath>
      <w:r w:rsidRPr="009C567D">
        <w:tab/>
        <w:t>(B-4d)</w:t>
      </w:r>
    </w:p>
    <w:p w14:paraId="686E14AE"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ψ</m:t>
            </m:r>
          </m:e>
          <m:sub>
            <m:r>
              <m:rPr>
                <m:sty m:val="p"/>
              </m:rPr>
              <w:rPr>
                <w:rFonts w:ascii="Cambria Math" w:hAnsi="Cambria Math"/>
              </w:rPr>
              <m:t>4</m:t>
            </m:r>
          </m:sub>
        </m:sSub>
        <m:d>
          <m:dPr>
            <m:ctrlPr>
              <w:rPr>
                <w:rFonts w:ascii="Cambria Math" w:hAnsi="Cambria Math"/>
              </w:rPr>
            </m:ctrlPr>
          </m:dPr>
          <m:e>
            <m:r>
              <w:rPr>
                <w:rFonts w:ascii="Cambria Math" w:hAnsi="Cambria Math"/>
              </w:rPr>
              <m:t>z</m:t>
            </m:r>
          </m:e>
        </m:d>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10</m:t>
                </m:r>
              </m:num>
              <m:den>
                <m:r>
                  <w:rPr>
                    <w:rFonts w:ascii="Cambria Math" w:hAnsi="Cambria Math"/>
                  </w:rPr>
                  <m:t>z</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105</m:t>
                </m:r>
              </m:num>
              <m:den>
                <m:sSup>
                  <m:sSupPr>
                    <m:ctrlPr>
                      <w:rPr>
                        <w:rFonts w:ascii="Cambria Math" w:hAnsi="Cambria Math"/>
                      </w:rPr>
                    </m:ctrlPr>
                  </m:sSupPr>
                  <m:e>
                    <m:r>
                      <w:rPr>
                        <w:rFonts w:ascii="Cambria Math" w:hAnsi="Cambria Math"/>
                      </w:rPr>
                      <m:t>z</m:t>
                    </m:r>
                  </m:e>
                  <m:sup>
                    <m:r>
                      <m:rPr>
                        <m:sty m:val="p"/>
                      </m:rPr>
                      <w:rPr>
                        <w:rFonts w:ascii="Cambria Math" w:hAnsi="Cambria Math"/>
                      </w:rPr>
                      <m:t>3</m:t>
                    </m:r>
                  </m:sup>
                </m:sSup>
              </m:den>
            </m:f>
          </m:e>
        </m:d>
        <m:func>
          <m:funcPr>
            <m:ctrlPr>
              <w:rPr>
                <w:rFonts w:ascii="Cambria Math" w:hAnsi="Cambria Math"/>
              </w:rPr>
            </m:ctrlPr>
          </m:funcPr>
          <m:fName>
            <m:r>
              <m:rPr>
                <m:sty m:val="p"/>
              </m:rPr>
              <w:rPr>
                <w:rFonts w:ascii="Cambria Math" w:hAnsi="Cambria Math"/>
              </w:rPr>
              <m:t>cos</m:t>
            </m:r>
          </m:fName>
          <m:e>
            <m:r>
              <w:rPr>
                <w:rFonts w:ascii="Cambria Math" w:hAnsi="Cambria Math"/>
              </w:rPr>
              <m:t>z</m:t>
            </m:r>
          </m:e>
        </m:func>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1- </m:t>
            </m:r>
            <m:f>
              <m:fPr>
                <m:ctrlPr>
                  <w:rPr>
                    <w:rFonts w:ascii="Cambria Math" w:hAnsi="Cambria Math"/>
                  </w:rPr>
                </m:ctrlPr>
              </m:fPr>
              <m:num>
                <m:r>
                  <m:rPr>
                    <m:sty m:val="p"/>
                  </m:rPr>
                  <w:rPr>
                    <w:rFonts w:ascii="Cambria Math" w:hAnsi="Cambria Math"/>
                  </w:rPr>
                  <m:t>45</m:t>
                </m:r>
              </m:num>
              <m:den>
                <m:sSup>
                  <m:sSupPr>
                    <m:ctrlPr>
                      <w:rPr>
                        <w:rFonts w:ascii="Cambria Math" w:hAnsi="Cambria Math"/>
                      </w:rPr>
                    </m:ctrlPr>
                  </m:sSupPr>
                  <m:e>
                    <m:r>
                      <w:rPr>
                        <w:rFonts w:ascii="Cambria Math" w:hAnsi="Cambria Math"/>
                      </w:rPr>
                      <m:t>z</m:t>
                    </m:r>
                  </m:e>
                  <m:sup>
                    <m:r>
                      <m:rPr>
                        <m:sty m:val="p"/>
                      </m:rPr>
                      <w:rPr>
                        <w:rFonts w:ascii="Cambria Math" w:hAnsi="Cambria Math"/>
                      </w:rPr>
                      <m:t>2</m:t>
                    </m:r>
                  </m:sup>
                </m:sSup>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105</m:t>
                </m:r>
              </m:num>
              <m:den>
                <m:sSup>
                  <m:sSupPr>
                    <m:ctrlPr>
                      <w:rPr>
                        <w:rFonts w:ascii="Cambria Math" w:hAnsi="Cambria Math"/>
                      </w:rPr>
                    </m:ctrlPr>
                  </m:sSupPr>
                  <m:e>
                    <m:r>
                      <w:rPr>
                        <w:rFonts w:ascii="Cambria Math" w:hAnsi="Cambria Math"/>
                      </w:rPr>
                      <m:t>z</m:t>
                    </m:r>
                  </m:e>
                  <m:sup>
                    <m:r>
                      <m:rPr>
                        <m:sty m:val="p"/>
                      </m:rPr>
                      <w:rPr>
                        <w:rFonts w:ascii="Cambria Math" w:hAnsi="Cambria Math"/>
                      </w:rPr>
                      <m:t>4</m:t>
                    </m:r>
                  </m:sup>
                </m:sSup>
              </m:den>
            </m:f>
          </m:e>
        </m:d>
        <m:func>
          <m:funcPr>
            <m:ctrlPr>
              <w:rPr>
                <w:rFonts w:ascii="Cambria Math" w:hAnsi="Cambria Math"/>
              </w:rPr>
            </m:ctrlPr>
          </m:funcPr>
          <m:fName>
            <m:r>
              <m:rPr>
                <m:sty m:val="p"/>
              </m:rPr>
              <w:rPr>
                <w:rFonts w:ascii="Cambria Math" w:hAnsi="Cambria Math"/>
              </w:rPr>
              <m:t>sin</m:t>
            </m:r>
          </m:fName>
          <m:e>
            <m:r>
              <w:rPr>
                <w:rFonts w:ascii="Cambria Math" w:hAnsi="Cambria Math"/>
              </w:rPr>
              <m:t>z</m:t>
            </m:r>
          </m:e>
        </m:func>
      </m:oMath>
      <w:r w:rsidRPr="009C567D">
        <w:tab/>
        <w:t>(B-4e)</w:t>
      </w:r>
    </w:p>
    <w:p w14:paraId="621C4A4D" w14:textId="77777777" w:rsidR="0031075C" w:rsidRPr="009C567D" w:rsidRDefault="0031075C" w:rsidP="00983716">
      <w:pPr>
        <w:tabs>
          <w:tab w:val="center" w:pos="4770"/>
          <w:tab w:val="right" w:pos="9630"/>
        </w:tabs>
        <w:jc w:val="both"/>
        <w:rPr>
          <w:szCs w:val="24"/>
        </w:rPr>
      </w:pPr>
      <w:r w:rsidRPr="009C567D">
        <w:rPr>
          <w:szCs w:val="24"/>
        </w:rPr>
        <w:t xml:space="preserve">Equations (B-5a) – (B-5e) give </w:t>
      </w:r>
      <m:oMath>
        <m:sSub>
          <m:sSubPr>
            <m:ctrlPr>
              <w:rPr>
                <w:rFonts w:ascii="Cambria Math" w:hAnsi="Cambria Math"/>
                <w:i/>
                <w:szCs w:val="24"/>
              </w:rPr>
            </m:ctrlPr>
          </m:sSubPr>
          <m:e>
            <m:r>
              <w:rPr>
                <w:rFonts w:ascii="Cambria Math" w:hAnsi="Cambria Math"/>
                <w:szCs w:val="24"/>
              </w:rPr>
              <m:t>ξ</m:t>
            </m:r>
          </m:e>
          <m:sub>
            <m:r>
              <w:rPr>
                <w:rFonts w:ascii="Cambria Math" w:hAnsi="Cambria Math"/>
                <w:szCs w:val="24"/>
              </w:rPr>
              <m:t>n</m:t>
            </m:r>
          </m:sub>
        </m:sSub>
        <m:d>
          <m:dPr>
            <m:ctrlPr>
              <w:rPr>
                <w:rFonts w:ascii="Cambria Math" w:hAnsi="Cambria Math"/>
                <w:i/>
                <w:szCs w:val="24"/>
              </w:rPr>
            </m:ctrlPr>
          </m:dPr>
          <m:e>
            <m:r>
              <w:rPr>
                <w:rFonts w:ascii="Cambria Math" w:hAnsi="Cambria Math"/>
                <w:szCs w:val="24"/>
              </w:rPr>
              <m:t>z</m:t>
            </m:r>
          </m:e>
        </m:d>
        <m:r>
          <w:rPr>
            <w:rFonts w:ascii="Cambria Math" w:hAnsi="Cambria Math"/>
            <w:szCs w:val="24"/>
          </w:rPr>
          <m:t xml:space="preserve"> </m:t>
        </m:r>
      </m:oMath>
      <w:r w:rsidRPr="009C567D">
        <w:rPr>
          <w:szCs w:val="24"/>
        </w:rPr>
        <w:t xml:space="preserve">for </w:t>
      </w:r>
      <m:oMath>
        <m:r>
          <w:rPr>
            <w:rFonts w:ascii="Cambria Math" w:hAnsi="Cambria Math"/>
            <w:szCs w:val="24"/>
          </w:rPr>
          <m:t>n=0,1,2,3,4</m:t>
        </m:r>
      </m:oMath>
      <w:r w:rsidRPr="009C567D">
        <w:rPr>
          <w:szCs w:val="24"/>
        </w:rPr>
        <w:t>:</w:t>
      </w:r>
    </w:p>
    <w:p w14:paraId="725B45CF"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ξ</m:t>
            </m:r>
          </m:e>
          <m:sub>
            <m:r>
              <m:rPr>
                <m:sty m:val="p"/>
              </m:rPr>
              <w:rPr>
                <w:rFonts w:ascii="Cambria Math" w:hAnsi="Cambria Math"/>
              </w:rPr>
              <m:t>0</m:t>
            </m:r>
          </m:sub>
        </m:sSub>
        <m:d>
          <m:dPr>
            <m:ctrlPr>
              <w:rPr>
                <w:rFonts w:ascii="Cambria Math" w:hAnsi="Cambria Math"/>
              </w:rPr>
            </m:ctrlPr>
          </m:dPr>
          <m:e>
            <m:r>
              <w:rPr>
                <w:rFonts w:ascii="Cambria Math" w:hAnsi="Cambria Math"/>
              </w:rPr>
              <m:t>z</m:t>
            </m:r>
          </m:e>
        </m:d>
        <m:r>
          <m:rPr>
            <m:sty m:val="p"/>
          </m:rPr>
          <w:rPr>
            <w:rFonts w:ascii="Cambria Math" w:hAnsi="Cambria Math"/>
          </w:rPr>
          <m:t>=</m:t>
        </m:r>
        <m:r>
          <w:rPr>
            <w:rFonts w:ascii="Cambria Math" w:hAnsi="Cambria Math"/>
          </w:rPr>
          <m:t>j</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jz</m:t>
            </m:r>
          </m:sup>
        </m:sSup>
      </m:oMath>
      <w:r w:rsidRPr="009C567D">
        <w:tab/>
        <w:t>(B-5a)</w:t>
      </w:r>
    </w:p>
    <w:p w14:paraId="32920E3C"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ξ</m:t>
            </m:r>
          </m:e>
          <m:sub>
            <m:r>
              <m:rPr>
                <m:sty m:val="p"/>
              </m:rPr>
              <w:rPr>
                <w:rFonts w:ascii="Cambria Math" w:hAnsi="Cambria Math"/>
              </w:rPr>
              <m:t>1</m:t>
            </m:r>
          </m:sub>
        </m:sSub>
        <m:d>
          <m:dPr>
            <m:ctrlPr>
              <w:rPr>
                <w:rFonts w:ascii="Cambria Math" w:hAnsi="Cambria Math"/>
              </w:rPr>
            </m:ctrlPr>
          </m:dPr>
          <m:e>
            <m:r>
              <w:rPr>
                <w:rFonts w:ascii="Cambria Math" w:hAnsi="Cambria Math"/>
              </w:rPr>
              <m:t>z</m:t>
            </m:r>
          </m:e>
        </m:d>
        <m:r>
          <m:rPr>
            <m:sty m:val="p"/>
          </m:rPr>
          <w:rPr>
            <w:rFonts w:ascii="Cambria Math" w:hAnsi="Cambria Math"/>
          </w:rPr>
          <m:t>= -</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jz</m:t>
            </m:r>
          </m:sup>
        </m:sSup>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r>
                  <w:rPr>
                    <w:rFonts w:ascii="Cambria Math" w:hAnsi="Cambria Math"/>
                  </w:rPr>
                  <m:t>z</m:t>
                </m:r>
                <m:r>
                  <m:rPr>
                    <m:sty m:val="p"/>
                  </m:rPr>
                  <w:rPr>
                    <w:rFonts w:ascii="Cambria Math" w:hAnsi="Cambria Math"/>
                  </w:rPr>
                  <m:t>-1</m:t>
                </m:r>
              </m:e>
            </m:d>
          </m:num>
          <m:den>
            <m:r>
              <w:rPr>
                <w:rFonts w:ascii="Cambria Math" w:hAnsi="Cambria Math"/>
              </w:rPr>
              <m:t>z</m:t>
            </m:r>
          </m:den>
        </m:f>
      </m:oMath>
      <w:r w:rsidRPr="009C567D">
        <w:tab/>
        <w:t>(B-5b)</w:t>
      </w:r>
    </w:p>
    <w:p w14:paraId="2838ED57"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ξ</m:t>
            </m:r>
          </m:e>
          <m:sub>
            <m:r>
              <m:rPr>
                <m:sty m:val="p"/>
              </m:rPr>
              <w:rPr>
                <w:rFonts w:ascii="Cambria Math" w:hAnsi="Cambria Math"/>
              </w:rPr>
              <m:t>2</m:t>
            </m:r>
          </m:sub>
        </m:sSub>
        <m:d>
          <m:dPr>
            <m:ctrlPr>
              <w:rPr>
                <w:rFonts w:ascii="Cambria Math" w:hAnsi="Cambria Math"/>
              </w:rPr>
            </m:ctrlPr>
          </m:dPr>
          <m:e>
            <m:r>
              <w:rPr>
                <w:rFonts w:ascii="Cambria Math" w:hAnsi="Cambria Math"/>
              </w:rPr>
              <m:t>z</m:t>
            </m:r>
          </m:e>
        </m:d>
        <m:r>
          <m:rPr>
            <m:sty m:val="p"/>
          </m:rPr>
          <w:rPr>
            <w:rFonts w:ascii="Cambria Math" w:hAnsi="Cambria Math"/>
          </w:rPr>
          <m:t>= -</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jz</m:t>
            </m:r>
          </m:sup>
        </m:sSup>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p>
                  <m:sSupPr>
                    <m:ctrlPr>
                      <w:rPr>
                        <w:rFonts w:ascii="Cambria Math" w:hAnsi="Cambria Math"/>
                      </w:rPr>
                    </m:ctrlPr>
                  </m:sSupPr>
                  <m:e>
                    <m:r>
                      <w:rPr>
                        <w:rFonts w:ascii="Cambria Math" w:hAnsi="Cambria Math"/>
                      </w:rPr>
                      <m:t>z</m:t>
                    </m:r>
                  </m:e>
                  <m:sup>
                    <m:r>
                      <m:rPr>
                        <m:sty m:val="p"/>
                      </m:rPr>
                      <w:rPr>
                        <w:rFonts w:ascii="Cambria Math" w:hAnsi="Cambria Math"/>
                      </w:rPr>
                      <m:t>2</m:t>
                    </m:r>
                  </m:sup>
                </m:sSup>
                <m:r>
                  <m:rPr>
                    <m:sty m:val="p"/>
                  </m:rPr>
                  <w:rPr>
                    <w:rFonts w:ascii="Cambria Math" w:hAnsi="Cambria Math"/>
                  </w:rPr>
                  <m:t>-3</m:t>
                </m:r>
                <m:r>
                  <w:rPr>
                    <w:rFonts w:ascii="Cambria Math" w:hAnsi="Cambria Math"/>
                  </w:rPr>
                  <m:t>jz</m:t>
                </m:r>
                <m:r>
                  <m:rPr>
                    <m:sty m:val="p"/>
                  </m:rPr>
                  <w:rPr>
                    <w:rFonts w:ascii="Cambria Math" w:hAnsi="Cambria Math"/>
                  </w:rPr>
                  <m:t>-3</m:t>
                </m:r>
              </m:e>
            </m:d>
          </m:num>
          <m:den>
            <m:sSup>
              <m:sSupPr>
                <m:ctrlPr>
                  <w:rPr>
                    <w:rFonts w:ascii="Cambria Math" w:hAnsi="Cambria Math"/>
                  </w:rPr>
                </m:ctrlPr>
              </m:sSupPr>
              <m:e>
                <m:r>
                  <w:rPr>
                    <w:rFonts w:ascii="Cambria Math" w:hAnsi="Cambria Math"/>
                  </w:rPr>
                  <m:t>z</m:t>
                </m:r>
              </m:e>
              <m:sup>
                <m:r>
                  <m:rPr>
                    <m:sty m:val="p"/>
                  </m:rPr>
                  <w:rPr>
                    <w:rFonts w:ascii="Cambria Math" w:hAnsi="Cambria Math"/>
                  </w:rPr>
                  <m:t>2</m:t>
                </m:r>
              </m:sup>
            </m:sSup>
          </m:den>
        </m:f>
      </m:oMath>
      <w:r w:rsidRPr="009C567D">
        <w:tab/>
        <w:t>(B-5c)</w:t>
      </w:r>
    </w:p>
    <w:p w14:paraId="2AF5D868"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ξ</m:t>
            </m:r>
          </m:e>
          <m:sub>
            <m:r>
              <m:rPr>
                <m:sty m:val="p"/>
              </m:rPr>
              <w:rPr>
                <w:rFonts w:ascii="Cambria Math" w:hAnsi="Cambria Math"/>
              </w:rPr>
              <m:t>3</m:t>
            </m:r>
          </m:sub>
        </m:sSub>
        <m:d>
          <m:dPr>
            <m:ctrlPr>
              <w:rPr>
                <w:rFonts w:ascii="Cambria Math" w:hAnsi="Cambria Math"/>
              </w:rPr>
            </m:ctrlPr>
          </m:dPr>
          <m:e>
            <m:r>
              <w:rPr>
                <w:rFonts w:ascii="Cambria Math" w:hAnsi="Cambria Math"/>
              </w:rPr>
              <m:t>z</m:t>
            </m:r>
          </m:e>
        </m:d>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jz</m:t>
            </m:r>
          </m:sup>
        </m:sSup>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p>
                  <m:sSupPr>
                    <m:ctrlPr>
                      <w:rPr>
                        <w:rFonts w:ascii="Cambria Math" w:hAnsi="Cambria Math"/>
                      </w:rPr>
                    </m:ctrlPr>
                  </m:sSupPr>
                  <m:e>
                    <m:r>
                      <w:rPr>
                        <w:rFonts w:ascii="Cambria Math" w:hAnsi="Cambria Math"/>
                      </w:rPr>
                      <m:t>z</m:t>
                    </m:r>
                  </m:e>
                  <m:sup>
                    <m:r>
                      <m:rPr>
                        <m:sty m:val="p"/>
                      </m:rPr>
                      <w:rPr>
                        <w:rFonts w:ascii="Cambria Math" w:hAnsi="Cambria Math"/>
                      </w:rPr>
                      <m:t>3</m:t>
                    </m:r>
                  </m:sup>
                </m:sSup>
                <m:r>
                  <m:rPr>
                    <m:sty m:val="p"/>
                  </m:rPr>
                  <w:rPr>
                    <w:rFonts w:ascii="Cambria Math" w:hAnsi="Cambria Math"/>
                  </w:rPr>
                  <m:t>-6</m:t>
                </m:r>
                <m:r>
                  <w:rPr>
                    <w:rFonts w:ascii="Cambria Math" w:hAnsi="Cambria Math"/>
                  </w:rPr>
                  <m:t>j</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r>
                  <m:rPr>
                    <m:sty m:val="p"/>
                  </m:rPr>
                  <w:rPr>
                    <w:rFonts w:ascii="Cambria Math" w:hAnsi="Cambria Math"/>
                  </w:rPr>
                  <m:t>-15</m:t>
                </m:r>
                <m:r>
                  <w:rPr>
                    <w:rFonts w:ascii="Cambria Math" w:hAnsi="Cambria Math"/>
                  </w:rPr>
                  <m:t>z</m:t>
                </m:r>
                <m:r>
                  <m:rPr>
                    <m:sty m:val="p"/>
                  </m:rPr>
                  <w:rPr>
                    <w:rFonts w:ascii="Cambria Math" w:hAnsi="Cambria Math"/>
                  </w:rPr>
                  <m:t>+15</m:t>
                </m:r>
                <m:r>
                  <w:rPr>
                    <w:rFonts w:ascii="Cambria Math" w:hAnsi="Cambria Math"/>
                  </w:rPr>
                  <m:t>j</m:t>
                </m:r>
              </m:e>
            </m:d>
          </m:num>
          <m:den>
            <m:sSup>
              <m:sSupPr>
                <m:ctrlPr>
                  <w:rPr>
                    <w:rFonts w:ascii="Cambria Math" w:hAnsi="Cambria Math"/>
                  </w:rPr>
                </m:ctrlPr>
              </m:sSupPr>
              <m:e>
                <m:r>
                  <w:rPr>
                    <w:rFonts w:ascii="Cambria Math" w:hAnsi="Cambria Math"/>
                  </w:rPr>
                  <m:t>z</m:t>
                </m:r>
              </m:e>
              <m:sup>
                <m:r>
                  <m:rPr>
                    <m:sty m:val="p"/>
                  </m:rPr>
                  <w:rPr>
                    <w:rFonts w:ascii="Cambria Math" w:hAnsi="Cambria Math"/>
                  </w:rPr>
                  <m:t>3</m:t>
                </m:r>
              </m:sup>
            </m:sSup>
          </m:den>
        </m:f>
      </m:oMath>
      <w:r w:rsidRPr="009C567D">
        <w:tab/>
        <w:t>(B-5d)</w:t>
      </w:r>
    </w:p>
    <w:p w14:paraId="347BD14B"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ξ</m:t>
            </m:r>
          </m:e>
          <m:sub>
            <m:r>
              <m:rPr>
                <m:sty m:val="p"/>
              </m:rPr>
              <w:rPr>
                <w:rFonts w:ascii="Cambria Math" w:hAnsi="Cambria Math"/>
              </w:rPr>
              <m:t>4</m:t>
            </m:r>
          </m:sub>
        </m:sSub>
        <m:d>
          <m:dPr>
            <m:ctrlPr>
              <w:rPr>
                <w:rFonts w:ascii="Cambria Math" w:hAnsi="Cambria Math"/>
              </w:rPr>
            </m:ctrlPr>
          </m:dPr>
          <m:e>
            <m:r>
              <w:rPr>
                <w:rFonts w:ascii="Cambria Math" w:hAnsi="Cambria Math"/>
              </w:rPr>
              <m:t>z</m:t>
            </m:r>
          </m:e>
        </m:d>
        <m:r>
          <m:rPr>
            <m:sty m:val="p"/>
          </m:rPr>
          <w:rPr>
            <w:rFonts w:ascii="Cambria Math" w:hAnsi="Cambria Math"/>
          </w:rPr>
          <m:t xml:space="preserve">= </m:t>
        </m:r>
        <m:sSup>
          <m:sSupPr>
            <m:ctrlPr>
              <w:rPr>
                <w:rFonts w:ascii="Cambria Math" w:hAnsi="Cambria Math"/>
              </w:rPr>
            </m:ctrlPr>
          </m:sSupPr>
          <m:e>
            <m:r>
              <w:rPr>
                <w:rFonts w:ascii="Cambria Math" w:hAnsi="Cambria Math"/>
              </w:rPr>
              <m:t>je</m:t>
            </m:r>
          </m:e>
          <m:sup>
            <m:r>
              <m:rPr>
                <m:sty m:val="p"/>
              </m:rPr>
              <w:rPr>
                <w:rFonts w:ascii="Cambria Math" w:hAnsi="Cambria Math"/>
              </w:rPr>
              <m:t>-</m:t>
            </m:r>
            <m:r>
              <w:rPr>
                <w:rFonts w:ascii="Cambria Math" w:hAnsi="Cambria Math"/>
              </w:rPr>
              <m:t>jz</m:t>
            </m:r>
          </m:sup>
        </m:sSup>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p>
                  <m:sSupPr>
                    <m:ctrlPr>
                      <w:rPr>
                        <w:rFonts w:ascii="Cambria Math" w:hAnsi="Cambria Math"/>
                      </w:rPr>
                    </m:ctrlPr>
                  </m:sSupPr>
                  <m:e>
                    <m:r>
                      <w:rPr>
                        <w:rFonts w:ascii="Cambria Math" w:hAnsi="Cambria Math"/>
                      </w:rPr>
                      <m:t>z</m:t>
                    </m:r>
                  </m:e>
                  <m:sup>
                    <m:r>
                      <m:rPr>
                        <m:sty m:val="p"/>
                      </m:rPr>
                      <w:rPr>
                        <w:rFonts w:ascii="Cambria Math" w:hAnsi="Cambria Math"/>
                      </w:rPr>
                      <m:t>4</m:t>
                    </m:r>
                  </m:sup>
                </m:sSup>
                <m:r>
                  <m:rPr>
                    <m:sty m:val="p"/>
                  </m:rPr>
                  <w:rPr>
                    <w:rFonts w:ascii="Cambria Math" w:hAnsi="Cambria Math"/>
                  </w:rPr>
                  <m:t>-10</m:t>
                </m:r>
                <m:r>
                  <w:rPr>
                    <w:rFonts w:ascii="Cambria Math" w:hAnsi="Cambria Math"/>
                  </w:rPr>
                  <m:t>j</m:t>
                </m:r>
                <m:sSup>
                  <m:sSupPr>
                    <m:ctrlPr>
                      <w:rPr>
                        <w:rFonts w:ascii="Cambria Math" w:hAnsi="Cambria Math"/>
                      </w:rPr>
                    </m:ctrlPr>
                  </m:sSupPr>
                  <m:e>
                    <m:r>
                      <w:rPr>
                        <w:rFonts w:ascii="Cambria Math" w:hAnsi="Cambria Math"/>
                      </w:rPr>
                      <m:t>z</m:t>
                    </m:r>
                  </m:e>
                  <m:sup>
                    <m:r>
                      <m:rPr>
                        <m:sty m:val="p"/>
                      </m:rPr>
                      <w:rPr>
                        <w:rFonts w:ascii="Cambria Math" w:hAnsi="Cambria Math"/>
                      </w:rPr>
                      <m:t>3</m:t>
                    </m:r>
                  </m:sup>
                </m:sSup>
                <m:r>
                  <m:rPr>
                    <m:sty m:val="p"/>
                  </m:rPr>
                  <w:rPr>
                    <w:rFonts w:ascii="Cambria Math" w:hAnsi="Cambria Math"/>
                  </w:rPr>
                  <m:t>-45</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r>
                  <m:rPr>
                    <m:sty m:val="p"/>
                  </m:rPr>
                  <w:rPr>
                    <w:rFonts w:ascii="Cambria Math" w:hAnsi="Cambria Math"/>
                  </w:rPr>
                  <m:t>+105</m:t>
                </m:r>
                <m:r>
                  <w:rPr>
                    <w:rFonts w:ascii="Cambria Math" w:hAnsi="Cambria Math"/>
                  </w:rPr>
                  <m:t>jz</m:t>
                </m:r>
                <m:r>
                  <m:rPr>
                    <m:sty m:val="p"/>
                  </m:rPr>
                  <w:rPr>
                    <w:rFonts w:ascii="Cambria Math" w:hAnsi="Cambria Math"/>
                  </w:rPr>
                  <m:t>+105</m:t>
                </m:r>
              </m:e>
            </m:d>
          </m:num>
          <m:den>
            <m:r>
              <m:rPr>
                <m:sty m:val="p"/>
              </m:rPr>
              <w:rPr>
                <w:rFonts w:ascii="Cambria Math" w:hAnsi="Cambria Math"/>
              </w:rPr>
              <m:t>4</m:t>
            </m:r>
          </m:den>
        </m:f>
      </m:oMath>
      <w:r w:rsidRPr="009C567D">
        <w:tab/>
        <w:t>(B-5e)</w:t>
      </w:r>
    </w:p>
    <w:p w14:paraId="0D18F6FA" w14:textId="77777777" w:rsidR="0031075C" w:rsidRPr="009C567D" w:rsidRDefault="0031075C" w:rsidP="00983716">
      <w:pPr>
        <w:tabs>
          <w:tab w:val="center" w:pos="4770"/>
          <w:tab w:val="right" w:pos="9630"/>
        </w:tabs>
        <w:jc w:val="both"/>
        <w:rPr>
          <w:szCs w:val="24"/>
        </w:rPr>
      </w:pPr>
      <w:r w:rsidRPr="009C567D">
        <w:rPr>
          <w:szCs w:val="24"/>
        </w:rPr>
        <w:t xml:space="preserve">The recurrence relation (B-2) can be used in building an algorithm for getting the spherical Bessel function of the second kind </w:t>
      </w: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n</m:t>
            </m:r>
          </m:sub>
        </m:sSub>
      </m:oMath>
      <w:r w:rsidRPr="009C567D">
        <w:rPr>
          <w:szCs w:val="24"/>
        </w:rPr>
        <w:t>’s with:</w:t>
      </w:r>
    </w:p>
    <w:p w14:paraId="11C7884D" w14:textId="77777777" w:rsidR="0031075C" w:rsidRPr="009C567D" w:rsidRDefault="0031075C" w:rsidP="00983716">
      <w:pPr>
        <w:pStyle w:val="Equation"/>
      </w:pPr>
      <w:r w:rsidRPr="009C567D">
        <w:tab/>
      </w:r>
      <w:r w:rsidRPr="009C567D">
        <w:tab/>
      </w:r>
      <m:oMath>
        <m:sSub>
          <m:sSubPr>
            <m:ctrlPr>
              <w:rPr>
                <w:rFonts w:ascii="Cambria Math" w:hAnsi="Cambria Math"/>
              </w:rPr>
            </m:ctrlPr>
          </m:sSubPr>
          <m:e>
            <m:r>
              <w:rPr>
                <w:rFonts w:ascii="Cambria Math" w:hAnsi="Cambria Math"/>
              </w:rPr>
              <m:t>y</m:t>
            </m:r>
          </m:e>
          <m:sub>
            <m:r>
              <m:rPr>
                <m:sty m:val="p"/>
              </m:rPr>
              <w:rPr>
                <w:rFonts w:ascii="Cambria Math" w:hAnsi="Cambria Math"/>
              </w:rPr>
              <m:t>0</m:t>
            </m:r>
          </m:sub>
        </m:sSub>
        <m:d>
          <m:dPr>
            <m:ctrlPr>
              <w:rPr>
                <w:rFonts w:ascii="Cambria Math" w:hAnsi="Cambria Math"/>
              </w:rPr>
            </m:ctrlPr>
          </m:dPr>
          <m:e>
            <m:r>
              <w:rPr>
                <w:rFonts w:ascii="Cambria Math" w:hAnsi="Cambria Math"/>
              </w:rPr>
              <m:t>z</m:t>
            </m:r>
          </m:e>
        </m:d>
        <m:r>
          <m:rPr>
            <m:sty m:val="p"/>
          </m:rPr>
          <w:rPr>
            <w:rFonts w:ascii="Cambria Math" w:hAnsi="Cambria Math"/>
          </w:rPr>
          <m:t>= -</m:t>
        </m:r>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r>
                  <w:rPr>
                    <w:rFonts w:ascii="Cambria Math" w:hAnsi="Cambria Math"/>
                  </w:rPr>
                  <m:t>z</m:t>
                </m:r>
              </m:e>
            </m:func>
          </m:num>
          <m:den>
            <m:r>
              <w:rPr>
                <w:rFonts w:ascii="Cambria Math" w:hAnsi="Cambria Math"/>
              </w:rPr>
              <m:t>z</m:t>
            </m:r>
          </m:den>
        </m:f>
      </m:oMath>
    </w:p>
    <w:p w14:paraId="2EC49D48" w14:textId="77777777" w:rsidR="0031075C" w:rsidRPr="009C567D" w:rsidRDefault="0031075C" w:rsidP="00983716">
      <w:pPr>
        <w:pStyle w:val="Equation"/>
      </w:pPr>
      <w:r w:rsidRPr="009C567D">
        <w:tab/>
      </w:r>
      <w:r w:rsidRPr="009C567D">
        <w:tab/>
      </w:r>
      <m:oMath>
        <m:sSub>
          <m:sSubPr>
            <m:ctrlPr>
              <w:rPr>
                <w:rFonts w:ascii="Cambria Math" w:hAnsi="Cambria Math"/>
              </w:rPr>
            </m:ctrlPr>
          </m:sSubPr>
          <m:e>
            <m:r>
              <w:rPr>
                <w:rFonts w:ascii="Cambria Math" w:hAnsi="Cambria Math"/>
              </w:rPr>
              <m:t>y</m:t>
            </m:r>
          </m:e>
          <m:sub>
            <m:r>
              <m:rPr>
                <m:sty m:val="p"/>
              </m:rPr>
              <w:rPr>
                <w:rFonts w:ascii="Cambria Math" w:hAnsi="Cambria Math"/>
              </w:rPr>
              <m:t>1</m:t>
            </m:r>
          </m:sub>
        </m:sSub>
        <m:d>
          <m:dPr>
            <m:ctrlPr>
              <w:rPr>
                <w:rFonts w:ascii="Cambria Math" w:hAnsi="Cambria Math"/>
              </w:rPr>
            </m:ctrlPr>
          </m:dPr>
          <m:e>
            <m:r>
              <w:rPr>
                <w:rFonts w:ascii="Cambria Math" w:hAnsi="Cambria Math"/>
              </w:rPr>
              <m:t>z</m:t>
            </m:r>
          </m:e>
        </m:d>
        <m:r>
          <m:rPr>
            <m:sty m:val="p"/>
          </m:rPr>
          <w:rPr>
            <w:rFonts w:ascii="Cambria Math" w:hAnsi="Cambria Math"/>
          </w:rPr>
          <m:t>= -</m:t>
        </m:r>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r>
                  <w:rPr>
                    <w:rFonts w:ascii="Cambria Math" w:hAnsi="Cambria Math"/>
                  </w:rPr>
                  <m:t>z</m:t>
                </m:r>
              </m:e>
            </m:func>
          </m:num>
          <m:den>
            <m:sSup>
              <m:sSupPr>
                <m:ctrlPr>
                  <w:rPr>
                    <w:rFonts w:ascii="Cambria Math" w:hAnsi="Cambria Math"/>
                  </w:rPr>
                </m:ctrlPr>
              </m:sSupPr>
              <m:e>
                <m:r>
                  <w:rPr>
                    <w:rFonts w:ascii="Cambria Math" w:hAnsi="Cambria Math"/>
                  </w:rPr>
                  <m:t>z</m:t>
                </m:r>
              </m:e>
              <m:sup>
                <m:r>
                  <m:rPr>
                    <m:sty m:val="p"/>
                  </m:rPr>
                  <w:rPr>
                    <w:rFonts w:ascii="Cambria Math" w:hAnsi="Cambria Math"/>
                  </w:rPr>
                  <m:t>2</m:t>
                </m:r>
              </m:sup>
            </m:sSup>
          </m:den>
        </m:f>
        <m:r>
          <m:rPr>
            <m:sty m:val="p"/>
          </m:rPr>
          <w:rPr>
            <w:rFonts w:ascii="Cambria Math" w:hAnsi="Cambria Math"/>
          </w:rPr>
          <m:t xml:space="preserve">- </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z</m:t>
                </m:r>
              </m:e>
            </m:func>
          </m:num>
          <m:den>
            <m:r>
              <w:rPr>
                <w:rFonts w:ascii="Cambria Math" w:hAnsi="Cambria Math"/>
              </w:rPr>
              <m:t>z</m:t>
            </m:r>
          </m:den>
        </m:f>
      </m:oMath>
      <w:r w:rsidRPr="009C567D">
        <w:tab/>
        <w:t>(B-6)</w:t>
      </w:r>
    </w:p>
    <w:p w14:paraId="47D2AC8C" w14:textId="77777777" w:rsidR="0031075C" w:rsidRPr="009C567D" w:rsidRDefault="0031075C" w:rsidP="00983716">
      <w:pPr>
        <w:tabs>
          <w:tab w:val="center" w:pos="4770"/>
          <w:tab w:val="right" w:pos="9630"/>
        </w:tabs>
        <w:jc w:val="both"/>
        <w:rPr>
          <w:spacing w:val="-2"/>
          <w:szCs w:val="24"/>
        </w:rPr>
      </w:pPr>
      <w:r w:rsidRPr="009C567D">
        <w:rPr>
          <w:spacing w:val="-2"/>
          <w:szCs w:val="24"/>
        </w:rPr>
        <w:t xml:space="preserve">The recurrence relation (B-2) cannot be used to get either the spherical </w:t>
      </w:r>
      <m:oMath>
        <m:sSubSup>
          <m:sSubSupPr>
            <m:ctrlPr>
              <w:rPr>
                <w:rFonts w:ascii="Cambria Math" w:hAnsi="Cambria Math"/>
                <w:i/>
                <w:spacing w:val="-2"/>
                <w:szCs w:val="24"/>
              </w:rPr>
            </m:ctrlPr>
          </m:sSubSupPr>
          <m:e>
            <m:r>
              <w:rPr>
                <w:rFonts w:ascii="Cambria Math" w:hAnsi="Cambria Math"/>
                <w:spacing w:val="-2"/>
                <w:szCs w:val="24"/>
              </w:rPr>
              <m:t>j</m:t>
            </m:r>
          </m:e>
          <m:sub>
            <m:r>
              <w:rPr>
                <w:rFonts w:ascii="Cambria Math" w:hAnsi="Cambria Math"/>
                <w:spacing w:val="-2"/>
                <w:szCs w:val="24"/>
              </w:rPr>
              <m:t>n</m:t>
            </m:r>
          </m:sub>
          <m:sup>
            <m:r>
              <w:rPr>
                <w:rFonts w:ascii="Cambria Math" w:hAnsi="Cambria Math"/>
                <w:spacing w:val="-2"/>
                <w:szCs w:val="24"/>
              </w:rPr>
              <m:t>'</m:t>
            </m:r>
          </m:sup>
        </m:sSubSup>
        <m:r>
          <w:rPr>
            <w:rFonts w:ascii="Cambria Math" w:hAnsi="Cambria Math"/>
            <w:spacing w:val="-2"/>
            <w:szCs w:val="24"/>
          </w:rPr>
          <m:t xml:space="preserve">s  </m:t>
        </m:r>
      </m:oMath>
      <w:r w:rsidRPr="009C567D">
        <w:rPr>
          <w:spacing w:val="-2"/>
          <w:szCs w:val="24"/>
        </w:rPr>
        <w:t xml:space="preserve">or the Ricatti-Bessel functions </w:t>
      </w:r>
      <m:oMath>
        <m:sSubSup>
          <m:sSubSupPr>
            <m:ctrlPr>
              <w:rPr>
                <w:rFonts w:ascii="Cambria Math" w:hAnsi="Cambria Math"/>
                <w:i/>
                <w:spacing w:val="-2"/>
                <w:szCs w:val="24"/>
              </w:rPr>
            </m:ctrlPr>
          </m:sSubSupPr>
          <m:e>
            <m:r>
              <w:rPr>
                <w:rFonts w:ascii="Cambria Math" w:hAnsi="Cambria Math"/>
                <w:spacing w:val="-2"/>
                <w:szCs w:val="24"/>
              </w:rPr>
              <m:t>ψ</m:t>
            </m:r>
          </m:e>
          <m:sub>
            <m:r>
              <w:rPr>
                <w:rFonts w:ascii="Cambria Math" w:hAnsi="Cambria Math"/>
                <w:spacing w:val="-2"/>
                <w:szCs w:val="24"/>
              </w:rPr>
              <m:t>n</m:t>
            </m:r>
          </m:sub>
          <m:sup>
            <m:r>
              <w:rPr>
                <w:rFonts w:ascii="Cambria Math" w:hAnsi="Cambria Math"/>
                <w:spacing w:val="-2"/>
                <w:szCs w:val="24"/>
              </w:rPr>
              <m:t>'</m:t>
            </m:r>
          </m:sup>
        </m:sSubSup>
        <m:r>
          <w:rPr>
            <w:rFonts w:ascii="Cambria Math" w:hAnsi="Cambria Math"/>
            <w:spacing w:val="-2"/>
            <w:szCs w:val="24"/>
          </w:rPr>
          <m:t xml:space="preserve">s </m:t>
        </m:r>
      </m:oMath>
      <w:r w:rsidRPr="009C567D">
        <w:rPr>
          <w:spacing w:val="-2"/>
          <w:szCs w:val="24"/>
        </w:rPr>
        <w:t xml:space="preserve">of first kind. In building an algorithm for getting those functions, a backward recurrence relation for those functions can be used. In getting the backward recurrence relation (B-2) is divided by </w:t>
      </w:r>
      <m:oMath>
        <m:sSub>
          <m:sSubPr>
            <m:ctrlPr>
              <w:rPr>
                <w:rFonts w:ascii="Cambria Math" w:hAnsi="Cambria Math"/>
                <w:i/>
                <w:spacing w:val="-2"/>
                <w:szCs w:val="24"/>
              </w:rPr>
            </m:ctrlPr>
          </m:sSubPr>
          <m:e>
            <m:r>
              <w:rPr>
                <w:rFonts w:ascii="Cambria Math" w:hAnsi="Cambria Math"/>
                <w:spacing w:val="-2"/>
                <w:szCs w:val="24"/>
              </w:rPr>
              <m:t>F</m:t>
            </m:r>
          </m:e>
          <m:sub>
            <m:r>
              <w:rPr>
                <w:rFonts w:ascii="Cambria Math" w:hAnsi="Cambria Math"/>
                <w:spacing w:val="-2"/>
                <w:szCs w:val="24"/>
              </w:rPr>
              <m:t>n</m:t>
            </m:r>
          </m:sub>
        </m:sSub>
        <m:d>
          <m:dPr>
            <m:ctrlPr>
              <w:rPr>
                <w:rFonts w:ascii="Cambria Math" w:hAnsi="Cambria Math"/>
                <w:i/>
                <w:spacing w:val="-2"/>
                <w:szCs w:val="24"/>
              </w:rPr>
            </m:ctrlPr>
          </m:dPr>
          <m:e>
            <m:r>
              <w:rPr>
                <w:rFonts w:ascii="Cambria Math" w:hAnsi="Cambria Math"/>
                <w:spacing w:val="-2"/>
                <w:szCs w:val="24"/>
              </w:rPr>
              <m:t>z</m:t>
            </m:r>
          </m:e>
        </m:d>
      </m:oMath>
      <w:r w:rsidRPr="009C567D">
        <w:rPr>
          <w:spacing w:val="-2"/>
          <w:szCs w:val="24"/>
        </w:rPr>
        <w:t xml:space="preserve"> yielding:</w:t>
      </w:r>
    </w:p>
    <w:p w14:paraId="78324515" w14:textId="77777777" w:rsidR="0031075C" w:rsidRPr="009C567D" w:rsidRDefault="0031075C" w:rsidP="00CE1C20">
      <w:pPr>
        <w:pStyle w:val="Equation"/>
      </w:pPr>
      <w:r w:rsidRPr="009C567D">
        <w:tab/>
      </w:r>
      <w:r w:rsidRPr="009C567D">
        <w:tab/>
      </w:r>
      <m:oMath>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cr m:val="script"/>
                    <m:sty m:val="p"/>
                  </m:rPr>
                  <w:rPr>
                    <w:rFonts w:ascii="Cambria Math" w:hAnsi="Cambria Math"/>
                  </w:rPr>
                  <m:t>R</m:t>
                </m:r>
              </m:e>
              <m:sub>
                <m:r>
                  <w:rPr>
                    <w:rFonts w:ascii="Cambria Math" w:hAnsi="Cambria Math"/>
                  </w:rPr>
                  <m:t>n</m:t>
                </m:r>
                <m:r>
                  <m:rPr>
                    <m:sty m:val="p"/>
                  </m:rPr>
                  <w:rPr>
                    <w:rFonts w:ascii="Cambria Math" w:hAnsi="Cambria Math"/>
                  </w:rPr>
                  <m:t>+1</m:t>
                </m:r>
              </m:sub>
            </m:sSub>
            <m:r>
              <m:rPr>
                <m:sty m:val="p"/>
              </m:rPr>
              <w:rPr>
                <w:rFonts w:ascii="Cambria Math" w:hAnsi="Cambria Math"/>
              </w:rPr>
              <m:t>(</m:t>
            </m:r>
            <m:r>
              <w:rPr>
                <w:rFonts w:ascii="Cambria Math" w:hAnsi="Cambria Math"/>
              </w:rPr>
              <m:t>z</m:t>
            </m:r>
            <m:r>
              <m:rPr>
                <m:sty m:val="p"/>
              </m:rPr>
              <w:rPr>
                <w:rFonts w:ascii="Cambria Math" w:hAnsi="Cambria Math"/>
              </w:rPr>
              <m:t>)</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n</m:t>
            </m:r>
            <m:r>
              <m:rPr>
                <m:sty m:val="p"/>
              </m:rPr>
              <w:rPr>
                <w:rFonts w:ascii="Cambria Math" w:hAnsi="Cambria Math"/>
              </w:rPr>
              <m:t>+1</m:t>
            </m:r>
          </m:num>
          <m:den>
            <m:r>
              <w:rPr>
                <w:rFonts w:ascii="Cambria Math" w:hAnsi="Cambria Math"/>
              </w:rPr>
              <m:t>z</m:t>
            </m:r>
          </m:den>
        </m:f>
        <m:r>
          <m:rPr>
            <m:sty m:val="p"/>
          </m:rPr>
          <w:rPr>
            <w:rFonts w:ascii="Cambria Math" w:hAnsi="Cambria Math"/>
          </w:rPr>
          <m:t xml:space="preserve">- </m:t>
        </m:r>
        <m:sSub>
          <m:sSubPr>
            <m:ctrlPr>
              <w:rPr>
                <w:rFonts w:ascii="Cambria Math" w:hAnsi="Cambria Math"/>
              </w:rPr>
            </m:ctrlPr>
          </m:sSubPr>
          <m:e>
            <m:r>
              <m:rPr>
                <m:scr m:val="script"/>
                <m:sty m:val="p"/>
              </m:rPr>
              <w:rPr>
                <w:rFonts w:ascii="Cambria Math" w:hAnsi="Cambria Math"/>
              </w:rPr>
              <m:t>R</m:t>
            </m:r>
          </m:e>
          <m:sub>
            <m:r>
              <w:rPr>
                <w:rFonts w:ascii="Cambria Math" w:hAnsi="Cambria Math"/>
              </w:rPr>
              <m:t>n</m:t>
            </m:r>
          </m:sub>
        </m:sSub>
        <m:r>
          <m:rPr>
            <m:sty m:val="p"/>
          </m:rPr>
          <w:rPr>
            <w:rFonts w:ascii="Cambria Math" w:hAnsi="Cambria Math"/>
          </w:rPr>
          <m:t>(</m:t>
        </m:r>
        <m:r>
          <w:rPr>
            <w:rFonts w:ascii="Cambria Math" w:hAnsi="Cambria Math"/>
          </w:rPr>
          <m:t>z</m:t>
        </m:r>
        <m:r>
          <m:rPr>
            <m:sty m:val="p"/>
          </m:rPr>
          <w:rPr>
            <w:rFonts w:ascii="Cambria Math" w:hAnsi="Cambria Math"/>
          </w:rPr>
          <m:t>)</m:t>
        </m:r>
      </m:oMath>
      <w:r w:rsidRPr="009C567D">
        <w:tab/>
        <w:t>(B-7)</w:t>
      </w:r>
    </w:p>
    <w:p w14:paraId="3B9128BF" w14:textId="77777777" w:rsidR="0031075C" w:rsidRPr="009C567D" w:rsidRDefault="0031075C" w:rsidP="00CE1C20">
      <w:pPr>
        <w:tabs>
          <w:tab w:val="center" w:pos="4770"/>
          <w:tab w:val="right" w:pos="9630"/>
        </w:tabs>
        <w:rPr>
          <w:szCs w:val="24"/>
        </w:rPr>
      </w:pPr>
      <w:r w:rsidRPr="009C567D">
        <w:rPr>
          <w:szCs w:val="24"/>
        </w:rPr>
        <w:t>with</w:t>
      </w:r>
    </w:p>
    <w:p w14:paraId="4AD4F370"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m:rPr>
                <m:scr m:val="script"/>
                <m:sty m:val="p"/>
              </m:rPr>
              <w:rPr>
                <w:rFonts w:ascii="Cambria Math" w:hAnsi="Cambria Math"/>
              </w:rPr>
              <m:t>R</m:t>
            </m:r>
          </m:e>
          <m:sub>
            <m:r>
              <w:rPr>
                <w:rFonts w:ascii="Cambria Math" w:hAnsi="Cambria Math"/>
              </w:rPr>
              <m:t>n</m:t>
            </m:r>
          </m:sub>
        </m:sSub>
        <m:r>
          <m:rPr>
            <m:sty m:val="p"/>
          </m:rPr>
          <w:rPr>
            <w:rFonts w:ascii="Cambria Math" w:hAnsi="Cambria Math"/>
          </w:rPr>
          <m:t>(</m:t>
        </m:r>
        <m:r>
          <w:rPr>
            <w:rFonts w:ascii="Cambria Math" w:hAnsi="Cambria Math"/>
          </w:rPr>
          <m:t>z</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n</m:t>
                </m:r>
                <m:r>
                  <m:rPr>
                    <m:sty m:val="p"/>
                  </m:rPr>
                  <w:rPr>
                    <w:rFonts w:ascii="Cambria Math" w:hAnsi="Cambria Math"/>
                  </w:rPr>
                  <m:t>-1</m:t>
                </m:r>
              </m:sub>
            </m:sSub>
            <m:r>
              <m:rPr>
                <m:sty m:val="p"/>
              </m:rPr>
              <w:rPr>
                <w:rFonts w:ascii="Cambria Math" w:hAnsi="Cambria Math"/>
              </w:rPr>
              <m:t>(</m:t>
            </m:r>
            <m:r>
              <w:rPr>
                <w:rFonts w:ascii="Cambria Math" w:hAnsi="Cambria Math"/>
              </w:rPr>
              <m:t>z</m:t>
            </m:r>
            <m:r>
              <m:rPr>
                <m:sty m:val="p"/>
              </m:rPr>
              <w:rPr>
                <w:rFonts w:ascii="Cambria Math" w:hAnsi="Cambria Math"/>
              </w:rPr>
              <m:t>)</m:t>
            </m:r>
          </m:num>
          <m:den>
            <m:sSub>
              <m:sSubPr>
                <m:ctrlPr>
                  <w:rPr>
                    <w:rFonts w:ascii="Cambria Math" w:hAnsi="Cambria Math"/>
                  </w:rPr>
                </m:ctrlPr>
              </m:sSubPr>
              <m:e>
                <m:r>
                  <w:rPr>
                    <w:rFonts w:ascii="Cambria Math" w:hAnsi="Cambria Math"/>
                  </w:rPr>
                  <m:t>F</m:t>
                </m:r>
              </m:e>
              <m:sub>
                <m:r>
                  <w:rPr>
                    <w:rFonts w:ascii="Cambria Math" w:hAnsi="Cambria Math"/>
                  </w:rPr>
                  <m:t>n</m:t>
                </m:r>
              </m:sub>
            </m:sSub>
            <m:r>
              <m:rPr>
                <m:sty m:val="p"/>
              </m:rPr>
              <w:rPr>
                <w:rFonts w:ascii="Cambria Math" w:hAnsi="Cambria Math"/>
              </w:rPr>
              <m:t>(</m:t>
            </m:r>
            <m:r>
              <w:rPr>
                <w:rFonts w:ascii="Cambria Math" w:hAnsi="Cambria Math"/>
              </w:rPr>
              <m:t>z</m:t>
            </m:r>
            <m:r>
              <m:rPr>
                <m:sty m:val="p"/>
              </m:rPr>
              <w:rPr>
                <w:rFonts w:ascii="Cambria Math" w:hAnsi="Cambria Math"/>
              </w:rPr>
              <m:t>)</m:t>
            </m:r>
          </m:den>
        </m:f>
      </m:oMath>
      <w:r w:rsidRPr="009C567D">
        <w:tab/>
        <w:t>(B-8)</w:t>
      </w:r>
    </w:p>
    <w:p w14:paraId="668BF789" w14:textId="77777777" w:rsidR="0031075C" w:rsidRPr="009C567D" w:rsidRDefault="0031075C" w:rsidP="00CE1C20">
      <w:r w:rsidRPr="009C567D">
        <w:t>(B-7) can be rewritten as:</w:t>
      </w:r>
    </w:p>
    <w:p w14:paraId="22A43988"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m:rPr>
                <m:scr m:val="script"/>
                <m:sty m:val="p"/>
              </m:rPr>
              <w:rPr>
                <w:rFonts w:ascii="Cambria Math" w:hAnsi="Cambria Math"/>
              </w:rPr>
              <m:t>R</m:t>
            </m:r>
          </m:e>
          <m:sub>
            <m:r>
              <w:rPr>
                <w:rFonts w:ascii="Cambria Math" w:hAnsi="Cambria Math"/>
              </w:rPr>
              <m:t>n</m:t>
            </m:r>
          </m:sub>
        </m:sSub>
        <m:d>
          <m:dPr>
            <m:ctrlPr>
              <w:rPr>
                <w:rFonts w:ascii="Cambria Math" w:hAnsi="Cambria Math"/>
              </w:rPr>
            </m:ctrlPr>
          </m:dPr>
          <m:e>
            <m:r>
              <w:rPr>
                <w:rFonts w:ascii="Cambria Math" w:hAnsi="Cambria Math"/>
              </w:rPr>
              <m:t>z</m:t>
            </m:r>
          </m:e>
        </m:d>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n</m:t>
            </m:r>
            <m:r>
              <m:rPr>
                <m:sty m:val="p"/>
              </m:rPr>
              <w:rPr>
                <w:rFonts w:ascii="Cambria Math" w:hAnsi="Cambria Math"/>
              </w:rPr>
              <m:t>+1</m:t>
            </m:r>
          </m:num>
          <m:den>
            <m:r>
              <w:rPr>
                <w:rFonts w:ascii="Cambria Math" w:hAnsi="Cambria Math"/>
              </w:rPr>
              <m:t>z</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cr m:val="script"/>
                    <m:sty m:val="p"/>
                  </m:rPr>
                  <w:rPr>
                    <w:rFonts w:ascii="Cambria Math" w:hAnsi="Cambria Math"/>
                  </w:rPr>
                  <m:t>R</m:t>
                </m:r>
              </m:e>
              <m:sub>
                <m:r>
                  <w:rPr>
                    <w:rFonts w:ascii="Cambria Math" w:hAnsi="Cambria Math"/>
                  </w:rPr>
                  <m:t>n</m:t>
                </m:r>
                <m:r>
                  <m:rPr>
                    <m:sty m:val="p"/>
                  </m:rPr>
                  <w:rPr>
                    <w:rFonts w:ascii="Cambria Math" w:hAnsi="Cambria Math"/>
                  </w:rPr>
                  <m:t>+1</m:t>
                </m:r>
              </m:sub>
            </m:sSub>
            <m:d>
              <m:dPr>
                <m:ctrlPr>
                  <w:rPr>
                    <w:rFonts w:ascii="Cambria Math" w:hAnsi="Cambria Math"/>
                  </w:rPr>
                </m:ctrlPr>
              </m:dPr>
              <m:e>
                <m:r>
                  <w:rPr>
                    <w:rFonts w:ascii="Cambria Math" w:hAnsi="Cambria Math"/>
                  </w:rPr>
                  <m:t>z</m:t>
                </m:r>
              </m:e>
            </m:d>
          </m:den>
        </m:f>
        <m:r>
          <m:rPr>
            <m:sty m:val="p"/>
          </m:rPr>
          <w:rPr>
            <w:rFonts w:ascii="Cambria Math" w:hAnsi="Cambria Math"/>
          </w:rPr>
          <m:t xml:space="preserve">  </m:t>
        </m:r>
      </m:oMath>
      <w:r w:rsidRPr="009C567D">
        <w:tab/>
        <w:t>(B-9)</w:t>
      </w:r>
    </w:p>
    <w:p w14:paraId="113FEC6D" w14:textId="77777777" w:rsidR="0031075C" w:rsidRPr="009C567D" w:rsidRDefault="0031075C" w:rsidP="00CE1C20">
      <w:r w:rsidRPr="009C567D">
        <w:t>Equation (B-9) is the required backward relation with starting n value of:</w:t>
      </w:r>
    </w:p>
    <w:p w14:paraId="5C5DD927"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n</m:t>
            </m:r>
          </m:e>
          <m:sub>
            <m:r>
              <w:rPr>
                <w:rFonts w:ascii="Cambria Math" w:hAnsi="Cambria Math"/>
              </w:rPr>
              <m:t>start</m:t>
            </m:r>
          </m:sub>
        </m:sSub>
        <m:r>
          <m:rPr>
            <m:sty m:val="p"/>
          </m:rPr>
          <w:rPr>
            <w:rFonts w:ascii="Cambria Math" w:hAnsi="Cambria Math"/>
          </w:rPr>
          <m:t xml:space="preserve">=1.1 </m:t>
        </m:r>
        <m:r>
          <w:rPr>
            <w:rFonts w:ascii="Cambria Math" w:hAnsi="Cambria Math"/>
          </w:rPr>
          <m:t>z</m:t>
        </m:r>
        <m:r>
          <m:rPr>
            <m:sty m:val="p"/>
          </m:rPr>
          <w:rPr>
            <w:rFonts w:ascii="Cambria Math" w:hAnsi="Cambria Math"/>
          </w:rPr>
          <m:t>+11</m:t>
        </m:r>
      </m:oMath>
      <w:r w:rsidRPr="009C567D">
        <w:tab/>
        <w:t>(B-10)</w:t>
      </w:r>
    </w:p>
    <w:p w14:paraId="176098EB" w14:textId="77777777" w:rsidR="0031075C" w:rsidRPr="009C567D" w:rsidRDefault="0031075C" w:rsidP="00CE1C20">
      <w:r w:rsidRPr="009C567D">
        <w:t xml:space="preserve">The corresponding initial value </w:t>
      </w:r>
      <m:oMath>
        <m:sSub>
          <m:sSubPr>
            <m:ctrlPr>
              <w:rPr>
                <w:rFonts w:ascii="Cambria Math" w:hAnsi="Cambria Math"/>
                <w:i/>
              </w:rPr>
            </m:ctrlPr>
          </m:sSubPr>
          <m:e>
            <m:r>
              <m:rPr>
                <m:scr m:val="script"/>
              </m:rPr>
              <w:rPr>
                <w:rFonts w:ascii="Cambria Math" w:hAnsi="Cambria Math"/>
              </w:rPr>
              <m:t>R</m:t>
            </m:r>
          </m:e>
          <m:sub>
            <m:sSub>
              <m:sSubPr>
                <m:ctrlPr>
                  <w:rPr>
                    <w:rFonts w:ascii="Cambria Math" w:hAnsi="Cambria Math"/>
                    <w:i/>
                  </w:rPr>
                </m:ctrlPr>
              </m:sSubPr>
              <m:e>
                <m:r>
                  <w:rPr>
                    <w:rFonts w:ascii="Cambria Math" w:hAnsi="Cambria Math"/>
                  </w:rPr>
                  <m:t>n</m:t>
                </m:r>
              </m:e>
              <m:sub>
                <m:r>
                  <w:rPr>
                    <w:rFonts w:ascii="Cambria Math" w:hAnsi="Cambria Math"/>
                  </w:rPr>
                  <m:t>start</m:t>
                </m:r>
              </m:sub>
            </m:sSub>
          </m:sub>
        </m:sSub>
        <m:r>
          <w:rPr>
            <w:rFonts w:ascii="Cambria Math" w:hAnsi="Cambria Math"/>
          </w:rPr>
          <m:t xml:space="preserve"> </m:t>
        </m:r>
      </m:oMath>
      <w:r w:rsidRPr="009C567D">
        <w:t>is given the following continued fraction:</w:t>
      </w:r>
    </w:p>
    <w:p w14:paraId="6FD72A7D"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m:rPr>
                <m:scr m:val="script"/>
                <m:sty m:val="p"/>
              </m:rPr>
              <w:rPr>
                <w:rFonts w:ascii="Cambria Math" w:hAnsi="Cambria Math"/>
              </w:rPr>
              <m:t>R</m:t>
            </m:r>
          </m:e>
          <m:sub>
            <m:sSub>
              <m:sSubPr>
                <m:ctrlPr>
                  <w:rPr>
                    <w:rFonts w:ascii="Cambria Math" w:hAnsi="Cambria Math"/>
                  </w:rPr>
                </m:ctrlPr>
              </m:sSubPr>
              <m:e>
                <m:r>
                  <w:rPr>
                    <w:rFonts w:ascii="Cambria Math" w:hAnsi="Cambria Math"/>
                  </w:rPr>
                  <m:t>n</m:t>
                </m:r>
              </m:e>
              <m:sub>
                <m:r>
                  <w:rPr>
                    <w:rFonts w:ascii="Cambria Math" w:hAnsi="Cambria Math"/>
                  </w:rPr>
                  <m:t>start</m:t>
                </m:r>
              </m:sub>
            </m:sSub>
          </m:sub>
        </m:sSub>
        <m:d>
          <m:dPr>
            <m:ctrlPr>
              <w:rPr>
                <w:rFonts w:ascii="Cambria Math" w:hAnsi="Cambria Math"/>
              </w:rPr>
            </m:ctrlPr>
          </m:dPr>
          <m:e>
            <m:r>
              <w:rPr>
                <w:rFonts w:ascii="Cambria Math" w:hAnsi="Cambria Math"/>
              </w:rPr>
              <m:t>z</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start</m:t>
                </m:r>
              </m:sub>
            </m:sSub>
            <m:r>
              <m:rPr>
                <m:sty m:val="p"/>
              </m:rPr>
              <w:rPr>
                <w:rFonts w:ascii="Cambria Math" w:hAnsi="Cambria Math"/>
              </w:rPr>
              <m:t>+1</m:t>
            </m:r>
          </m:num>
          <m:den>
            <m:r>
              <w:rPr>
                <w:rFonts w:ascii="Cambria Math" w:hAnsi="Cambria Math"/>
              </w:rPr>
              <m:t>z</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start</m:t>
                    </m:r>
                  </m:sub>
                </m:sSub>
                <m:r>
                  <m:rPr>
                    <m:sty m:val="p"/>
                  </m:rPr>
                  <w:rPr>
                    <w:rFonts w:ascii="Cambria Math" w:hAnsi="Cambria Math"/>
                  </w:rPr>
                  <m:t>+1)+1</m:t>
                </m:r>
              </m:num>
              <m:den>
                <m:r>
                  <w:rPr>
                    <w:rFonts w:ascii="Cambria Math" w:hAnsi="Cambria Math"/>
                  </w:rPr>
                  <m:t>z</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start</m:t>
                        </m:r>
                      </m:sub>
                    </m:sSub>
                    <m:r>
                      <m:rPr>
                        <m:sty m:val="p"/>
                      </m:rPr>
                      <w:rPr>
                        <w:rFonts w:ascii="Cambria Math" w:hAnsi="Cambria Math"/>
                      </w:rPr>
                      <m:t>+2)+1</m:t>
                    </m:r>
                  </m:num>
                  <m:den>
                    <m:r>
                      <w:rPr>
                        <w:rFonts w:ascii="Cambria Math" w:hAnsi="Cambria Math"/>
                      </w:rPr>
                      <m:t>z</m:t>
                    </m:r>
                  </m:den>
                </m:f>
                <m:r>
                  <m:rPr>
                    <m:sty m:val="p"/>
                  </m:rPr>
                  <w:rPr>
                    <w:rFonts w:ascii="Cambria Math" w:hAnsi="Cambria Math"/>
                  </w:rPr>
                  <m:t xml:space="preserve">- </m:t>
                </m:r>
              </m:den>
            </m:f>
          </m:den>
        </m:f>
      </m:oMath>
      <w:r w:rsidRPr="009C567D">
        <w:tab/>
        <w:t>(B-11)</w:t>
      </w:r>
    </w:p>
    <w:p w14:paraId="2C85E350" w14:textId="77777777" w:rsidR="0031075C" w:rsidRPr="009C567D" w:rsidRDefault="0031075C" w:rsidP="00CE1C20">
      <w:r w:rsidRPr="009C567D">
        <w:t>The above continued fraction is terminated at a value of:</w:t>
      </w:r>
    </w:p>
    <w:p w14:paraId="276E4F1A"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n</m:t>
            </m:r>
          </m:e>
          <m:sub>
            <m:r>
              <w:rPr>
                <w:rFonts w:ascii="Cambria Math" w:hAnsi="Cambria Math"/>
              </w:rPr>
              <m:t>final</m:t>
            </m:r>
          </m:sub>
        </m:sSub>
        <m:r>
          <m:rPr>
            <m:sty m:val="p"/>
          </m:rPr>
          <w:rPr>
            <w:rFonts w:ascii="Cambria Math" w:hAnsi="Cambria Math"/>
          </w:rPr>
          <m:t>=</m:t>
        </m:r>
        <m:r>
          <w:rPr>
            <w:rFonts w:ascii="Cambria Math" w:hAnsi="Cambria Math"/>
          </w:rPr>
          <m:t>z</m:t>
        </m:r>
        <m:r>
          <m:rPr>
            <m:sty m:val="p"/>
          </m:rPr>
          <w:rPr>
            <w:rFonts w:ascii="Cambria Math" w:hAnsi="Cambria Math"/>
          </w:rPr>
          <m:t xml:space="preserve">+7.5 </m:t>
        </m:r>
        <m:sSup>
          <m:sSupPr>
            <m:ctrlPr>
              <w:rPr>
                <w:rFonts w:ascii="Cambria Math" w:hAnsi="Cambria Math"/>
              </w:rPr>
            </m:ctrlPr>
          </m:sSupPr>
          <m:e>
            <m:r>
              <w:rPr>
                <w:rFonts w:ascii="Cambria Math" w:hAnsi="Cambria Math"/>
              </w:rPr>
              <m:t>z</m:t>
            </m:r>
          </m:e>
          <m:sup>
            <m:r>
              <m:rPr>
                <m:sty m:val="p"/>
              </m:rPr>
              <w:rPr>
                <w:rFonts w:ascii="Cambria Math" w:hAnsi="Cambria Math"/>
              </w:rPr>
              <m:t>0.34</m:t>
            </m:r>
          </m:sup>
        </m:sSup>
        <m:r>
          <m:rPr>
            <m:sty m:val="p"/>
          </m:rPr>
          <w:rPr>
            <w:rFonts w:ascii="Cambria Math" w:hAnsi="Cambria Math"/>
          </w:rPr>
          <m:t>+2</m:t>
        </m:r>
      </m:oMath>
      <w:r w:rsidRPr="009C567D">
        <w:tab/>
        <w:t>(B-12)</w:t>
      </w:r>
    </w:p>
    <w:p w14:paraId="4DDD6685" w14:textId="77777777" w:rsidR="0031075C" w:rsidRPr="009C567D" w:rsidRDefault="0031075C" w:rsidP="00CE1C20">
      <w:pPr>
        <w:overflowPunct/>
        <w:autoSpaceDE/>
        <w:autoSpaceDN/>
        <w:adjustRightInd/>
        <w:spacing w:before="0"/>
        <w:textAlignment w:val="auto"/>
        <w:rPr>
          <w:b/>
        </w:rPr>
      </w:pPr>
      <w:r w:rsidRPr="009C567D">
        <w:br w:type="page"/>
      </w:r>
    </w:p>
    <w:p w14:paraId="41B2E07F" w14:textId="77777777" w:rsidR="0031075C" w:rsidRPr="009C567D" w:rsidRDefault="0031075C" w:rsidP="00983716">
      <w:pPr>
        <w:pStyle w:val="AnnexNoTitle"/>
      </w:pPr>
      <w:bookmarkStart w:id="3943" w:name="_Toc137659220"/>
      <w:r w:rsidRPr="009C567D">
        <w:t>Annex C</w:t>
      </w:r>
      <w:r w:rsidRPr="009C567D">
        <w:br/>
      </w:r>
      <w:r w:rsidRPr="009C567D">
        <w:br/>
      </w:r>
      <w:bookmarkStart w:id="3944" w:name="_Toc519175651"/>
      <w:r w:rsidRPr="009C567D">
        <w:t>Associated Legendre polynomial in Mie scattering</w:t>
      </w:r>
      <w:bookmarkEnd w:id="3943"/>
      <w:bookmarkEnd w:id="3944"/>
    </w:p>
    <w:p w14:paraId="065B3C5C" w14:textId="77777777" w:rsidR="0031075C" w:rsidRPr="009C567D" w:rsidRDefault="0031075C" w:rsidP="00983716">
      <w:pPr>
        <w:pStyle w:val="Normalaftertitle"/>
        <w:jc w:val="both"/>
      </w:pPr>
      <w:r w:rsidRPr="009C567D">
        <w:t>The associated Legendre polynomials and their derivatives are required for getting Mie scattering amplitude (44) are governed by the following recurrence relations:</w:t>
      </w:r>
    </w:p>
    <w:p w14:paraId="75274F30"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π</m:t>
            </m:r>
          </m:e>
          <m:sub>
            <m:r>
              <w:rPr>
                <w:rFonts w:ascii="Cambria Math" w:hAnsi="Cambria Math"/>
              </w:rPr>
              <m:t>n</m:t>
            </m:r>
          </m:sub>
        </m:sSub>
        <m:d>
          <m:dPr>
            <m:ctrlPr>
              <w:rPr>
                <w:rFonts w:ascii="Cambria Math" w:hAnsi="Cambria Math"/>
              </w:rPr>
            </m:ctrlPr>
          </m:dPr>
          <m:e>
            <m:r>
              <w:rPr>
                <w:rFonts w:ascii="Cambria Math" w:hAnsi="Cambria Math"/>
              </w:rPr>
              <m:t>μ</m:t>
            </m:r>
          </m:e>
        </m:d>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n</m:t>
            </m:r>
            <m:r>
              <m:rPr>
                <m:sty m:val="p"/>
              </m:rPr>
              <w:rPr>
                <w:rFonts w:ascii="Cambria Math" w:hAnsi="Cambria Math"/>
              </w:rPr>
              <m:t>-1</m:t>
            </m:r>
          </m:num>
          <m:den>
            <m:r>
              <w:rPr>
                <w:rFonts w:ascii="Cambria Math" w:hAnsi="Cambria Math"/>
              </w:rPr>
              <m:t>n</m:t>
            </m:r>
            <m:r>
              <m:rPr>
                <m:sty m:val="p"/>
              </m:rPr>
              <w:rPr>
                <w:rFonts w:ascii="Cambria Math" w:hAnsi="Cambria Math"/>
              </w:rPr>
              <m:t>-1</m:t>
            </m:r>
          </m:den>
        </m:f>
        <m:r>
          <m:rPr>
            <m:sty m:val="p"/>
          </m:rPr>
          <w:rPr>
            <w:rFonts w:ascii="Cambria Math" w:hAnsi="Cambria Math"/>
          </w:rPr>
          <m:t xml:space="preserve"> </m:t>
        </m:r>
        <m:r>
          <w:rPr>
            <w:rFonts w:ascii="Cambria Math" w:hAnsi="Cambria Math"/>
          </w:rPr>
          <m:t>μ</m:t>
        </m:r>
        <m:r>
          <m:rPr>
            <m:sty m:val="p"/>
          </m:rPr>
          <w:rPr>
            <w:rFonts w:ascii="Cambria Math" w:hAnsi="Cambria Math"/>
          </w:rPr>
          <m:t xml:space="preserve"> </m:t>
        </m:r>
        <m:sSub>
          <m:sSubPr>
            <m:ctrlPr>
              <w:rPr>
                <w:rFonts w:ascii="Cambria Math" w:hAnsi="Cambria Math"/>
              </w:rPr>
            </m:ctrlPr>
          </m:sSubPr>
          <m:e>
            <m:r>
              <w:rPr>
                <w:rFonts w:ascii="Cambria Math" w:hAnsi="Cambria Math"/>
              </w:rPr>
              <m:t>π</m:t>
            </m:r>
          </m:e>
          <m:sub>
            <m:r>
              <w:rPr>
                <w:rFonts w:ascii="Cambria Math" w:hAnsi="Cambria Math"/>
              </w:rPr>
              <m:t>n</m:t>
            </m:r>
            <m:r>
              <m:rPr>
                <m:sty m:val="p"/>
              </m:rPr>
              <w:rPr>
                <w:rFonts w:ascii="Cambria Math" w:hAnsi="Cambria Math"/>
              </w:rPr>
              <m:t>-1</m:t>
            </m:r>
          </m:sub>
        </m:sSub>
        <m:d>
          <m:dPr>
            <m:ctrlPr>
              <w:rPr>
                <w:rFonts w:ascii="Cambria Math" w:hAnsi="Cambria Math"/>
              </w:rPr>
            </m:ctrlPr>
          </m:dPr>
          <m:e>
            <m:r>
              <w:rPr>
                <w:rFonts w:ascii="Cambria Math" w:hAnsi="Cambria Math"/>
              </w:rPr>
              <m:t>μ</m:t>
            </m:r>
          </m:e>
        </m:d>
        <m:r>
          <m:rPr>
            <m:sty m:val="p"/>
          </m:rPr>
          <w:rPr>
            <w:rFonts w:ascii="Cambria Math" w:hAnsi="Cambria Math"/>
          </w:rPr>
          <m:t xml:space="preserve">- </m:t>
        </m:r>
        <m:f>
          <m:fPr>
            <m:ctrlPr>
              <w:rPr>
                <w:rFonts w:ascii="Cambria Math" w:hAnsi="Cambria Math"/>
              </w:rPr>
            </m:ctrlPr>
          </m:fPr>
          <m:num>
            <m:r>
              <w:rPr>
                <w:rFonts w:ascii="Cambria Math" w:hAnsi="Cambria Math"/>
              </w:rPr>
              <m:t>n</m:t>
            </m:r>
          </m:num>
          <m:den>
            <m:r>
              <w:rPr>
                <w:rFonts w:ascii="Cambria Math" w:hAnsi="Cambria Math"/>
              </w:rPr>
              <m:t>n</m:t>
            </m:r>
            <m:r>
              <m:rPr>
                <m:sty m:val="p"/>
              </m:rPr>
              <w:rPr>
                <w:rFonts w:ascii="Cambria Math" w:hAnsi="Cambria Math"/>
              </w:rPr>
              <m:t>-1</m:t>
            </m:r>
          </m:den>
        </m:f>
        <m:sSub>
          <m:sSubPr>
            <m:ctrlPr>
              <w:rPr>
                <w:rFonts w:ascii="Cambria Math" w:hAnsi="Cambria Math"/>
              </w:rPr>
            </m:ctrlPr>
          </m:sSubPr>
          <m:e>
            <m:r>
              <w:rPr>
                <w:rFonts w:ascii="Cambria Math" w:hAnsi="Cambria Math"/>
              </w:rPr>
              <m:t>π</m:t>
            </m:r>
          </m:e>
          <m:sub>
            <m:r>
              <w:rPr>
                <w:rFonts w:ascii="Cambria Math" w:hAnsi="Cambria Math"/>
              </w:rPr>
              <m:t>n</m:t>
            </m:r>
            <m:r>
              <m:rPr>
                <m:sty m:val="p"/>
              </m:rPr>
              <w:rPr>
                <w:rFonts w:ascii="Cambria Math" w:hAnsi="Cambria Math"/>
              </w:rPr>
              <m:t>-2</m:t>
            </m:r>
          </m:sub>
        </m:sSub>
        <m:d>
          <m:dPr>
            <m:ctrlPr>
              <w:rPr>
                <w:rFonts w:ascii="Cambria Math" w:hAnsi="Cambria Math"/>
              </w:rPr>
            </m:ctrlPr>
          </m:dPr>
          <m:e>
            <m:r>
              <w:rPr>
                <w:rFonts w:ascii="Cambria Math" w:hAnsi="Cambria Math"/>
              </w:rPr>
              <m:t>μ</m:t>
            </m:r>
          </m:e>
        </m:d>
      </m:oMath>
      <w:r w:rsidRPr="009C567D">
        <w:tab/>
        <w:t>(C-1)</w:t>
      </w:r>
    </w:p>
    <w:p w14:paraId="0015E65E"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τ</m:t>
            </m:r>
          </m:e>
          <m:sub>
            <m:r>
              <w:rPr>
                <w:rFonts w:ascii="Cambria Math" w:hAnsi="Cambria Math"/>
              </w:rPr>
              <m:t>n</m:t>
            </m:r>
          </m:sub>
        </m:sSub>
        <m:d>
          <m:dPr>
            <m:ctrlPr>
              <w:rPr>
                <w:rFonts w:ascii="Cambria Math" w:hAnsi="Cambria Math"/>
              </w:rPr>
            </m:ctrlPr>
          </m:dPr>
          <m:e>
            <m:r>
              <w:rPr>
                <w:rFonts w:ascii="Cambria Math" w:hAnsi="Cambria Math"/>
              </w:rPr>
              <m:t>μ</m:t>
            </m:r>
          </m:e>
        </m:d>
        <m:r>
          <m:rPr>
            <m:sty m:val="p"/>
          </m:rPr>
          <w:rPr>
            <w:rFonts w:ascii="Cambria Math" w:hAnsi="Cambria Math"/>
          </w:rPr>
          <m:t>=</m:t>
        </m:r>
        <m:r>
          <w:rPr>
            <w:rFonts w:ascii="Cambria Math" w:hAnsi="Cambria Math"/>
          </w:rPr>
          <m:t>nμ</m:t>
        </m:r>
        <m:sSub>
          <m:sSubPr>
            <m:ctrlPr>
              <w:rPr>
                <w:rFonts w:ascii="Cambria Math" w:hAnsi="Cambria Math"/>
              </w:rPr>
            </m:ctrlPr>
          </m:sSubPr>
          <m:e>
            <m:r>
              <w:rPr>
                <w:rFonts w:ascii="Cambria Math" w:hAnsi="Cambria Math"/>
              </w:rPr>
              <m:t>π</m:t>
            </m:r>
          </m:e>
          <m:sub>
            <m:r>
              <w:rPr>
                <w:rFonts w:ascii="Cambria Math" w:hAnsi="Cambria Math"/>
              </w:rPr>
              <m:t>n</m:t>
            </m:r>
          </m:sub>
        </m:sSub>
        <m:d>
          <m:dPr>
            <m:ctrlPr>
              <w:rPr>
                <w:rFonts w:ascii="Cambria Math" w:hAnsi="Cambria Math"/>
              </w:rPr>
            </m:ctrlPr>
          </m:dPr>
          <m:e>
            <m:r>
              <w:rPr>
                <w:rFonts w:ascii="Cambria Math" w:hAnsi="Cambria Math"/>
              </w:rPr>
              <m:t>μ</m:t>
            </m:r>
          </m:e>
        </m:d>
        <m:r>
          <m:rPr>
            <m:sty m:val="p"/>
          </m:rPr>
          <w:rPr>
            <w:rFonts w:ascii="Cambria Math" w:hAnsi="Cambria Math"/>
          </w:rPr>
          <m:t xml:space="preserve">- </m:t>
        </m:r>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 xml:space="preserve"> </m:t>
        </m:r>
        <m:sSub>
          <m:sSubPr>
            <m:ctrlPr>
              <w:rPr>
                <w:rFonts w:ascii="Cambria Math" w:hAnsi="Cambria Math"/>
              </w:rPr>
            </m:ctrlPr>
          </m:sSubPr>
          <m:e>
            <m:r>
              <w:rPr>
                <w:rFonts w:ascii="Cambria Math" w:hAnsi="Cambria Math"/>
              </w:rPr>
              <m:t>π</m:t>
            </m:r>
          </m:e>
          <m:sub>
            <m:r>
              <w:rPr>
                <w:rFonts w:ascii="Cambria Math" w:hAnsi="Cambria Math"/>
              </w:rPr>
              <m:t>n</m:t>
            </m:r>
            <m:r>
              <m:rPr>
                <m:sty m:val="p"/>
              </m:rPr>
              <w:rPr>
                <w:rFonts w:ascii="Cambria Math" w:hAnsi="Cambria Math"/>
              </w:rPr>
              <m:t>-1</m:t>
            </m:r>
          </m:sub>
        </m:sSub>
        <m:d>
          <m:dPr>
            <m:ctrlPr>
              <w:rPr>
                <w:rFonts w:ascii="Cambria Math" w:hAnsi="Cambria Math"/>
              </w:rPr>
            </m:ctrlPr>
          </m:dPr>
          <m:e>
            <m:r>
              <w:rPr>
                <w:rFonts w:ascii="Cambria Math" w:hAnsi="Cambria Math"/>
              </w:rPr>
              <m:t>μ</m:t>
            </m:r>
          </m:e>
        </m:d>
      </m:oMath>
      <w:r w:rsidRPr="009C567D">
        <w:tab/>
        <w:t>(C-2)</w:t>
      </w:r>
    </w:p>
    <w:p w14:paraId="6333566C" w14:textId="77777777" w:rsidR="0031075C" w:rsidRPr="009C567D" w:rsidRDefault="0031075C" w:rsidP="00CE1C20">
      <w:pPr>
        <w:rPr>
          <w:szCs w:val="24"/>
        </w:rPr>
      </w:pPr>
      <w:r w:rsidRPr="009C567D">
        <w:rPr>
          <w:szCs w:val="24"/>
        </w:rPr>
        <w:t>With</w:t>
      </w:r>
      <m:oMath>
        <m:r>
          <w:rPr>
            <w:rFonts w:ascii="Cambria Math" w:hAnsi="Cambria Math"/>
            <w:szCs w:val="24"/>
          </w:rPr>
          <m:t xml:space="preserve"> μ= </m:t>
        </m:r>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szCs w:val="24"/>
              </w:rPr>
              <m:t>θ'</m:t>
            </m:r>
          </m:e>
        </m:func>
      </m:oMath>
      <w:r w:rsidRPr="009C567D">
        <w:rPr>
          <w:szCs w:val="24"/>
        </w:rPr>
        <w:t xml:space="preserve"> , and </w:t>
      </w:r>
      <m:oMath>
        <m:sSub>
          <m:sSubPr>
            <m:ctrlPr>
              <w:rPr>
                <w:rFonts w:ascii="Cambria Math" w:hAnsi="Cambria Math"/>
                <w:i/>
                <w:szCs w:val="24"/>
              </w:rPr>
            </m:ctrlPr>
          </m:sSubPr>
          <m:e>
            <m:r>
              <w:rPr>
                <w:rFonts w:ascii="Cambria Math" w:hAnsi="Cambria Math"/>
                <w:szCs w:val="24"/>
              </w:rPr>
              <m:t>π</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μ</m:t>
            </m:r>
          </m:e>
        </m:d>
        <m:r>
          <w:rPr>
            <w:rFonts w:ascii="Cambria Math" w:hAnsi="Cambria Math"/>
            <w:szCs w:val="24"/>
          </w:rPr>
          <m:t>=0</m:t>
        </m:r>
      </m:oMath>
      <w:r w:rsidRPr="009C567D">
        <w:rPr>
          <w:szCs w:val="24"/>
        </w:rPr>
        <w:t>.</w:t>
      </w:r>
    </w:p>
    <w:p w14:paraId="438768DE"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π</m:t>
            </m:r>
          </m:e>
          <m:sub>
            <m:r>
              <m:rPr>
                <m:sty m:val="p"/>
              </m:rPr>
              <w:rPr>
                <w:rFonts w:ascii="Cambria Math" w:hAnsi="Cambria Math"/>
              </w:rPr>
              <m:t>1</m:t>
            </m:r>
          </m:sub>
        </m:sSub>
        <m:d>
          <m:dPr>
            <m:ctrlPr>
              <w:rPr>
                <w:rFonts w:ascii="Cambria Math" w:hAnsi="Cambria Math"/>
              </w:rPr>
            </m:ctrlPr>
          </m:dPr>
          <m:e>
            <m:r>
              <w:rPr>
                <w:rFonts w:ascii="Cambria Math" w:hAnsi="Cambria Math"/>
              </w:rPr>
              <m:t>μ</m:t>
            </m:r>
          </m:e>
        </m:d>
        <m:r>
          <m:rPr>
            <m:sty m:val="p"/>
          </m:rPr>
          <w:rPr>
            <w:rFonts w:ascii="Cambria Math" w:hAnsi="Cambria Math"/>
          </w:rPr>
          <m:t>=1</m:t>
        </m:r>
      </m:oMath>
      <w:r w:rsidRPr="009C567D">
        <w:tab/>
        <w:t>(C-3a)</w:t>
      </w:r>
    </w:p>
    <w:p w14:paraId="3CCEE8E3"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π</m:t>
            </m:r>
          </m:e>
          <m:sub>
            <m:r>
              <m:rPr>
                <m:sty m:val="p"/>
              </m:rPr>
              <w:rPr>
                <w:rFonts w:ascii="Cambria Math" w:hAnsi="Cambria Math"/>
              </w:rPr>
              <m:t>2</m:t>
            </m:r>
          </m:sub>
        </m:sSub>
        <m:d>
          <m:dPr>
            <m:ctrlPr>
              <w:rPr>
                <w:rFonts w:ascii="Cambria Math" w:hAnsi="Cambria Math"/>
              </w:rPr>
            </m:ctrlPr>
          </m:dPr>
          <m:e>
            <m:r>
              <w:rPr>
                <w:rFonts w:ascii="Cambria Math" w:hAnsi="Cambria Math"/>
              </w:rPr>
              <m:t>μ</m:t>
            </m:r>
          </m:e>
        </m:d>
        <m:r>
          <m:rPr>
            <m:sty m:val="p"/>
          </m:rPr>
          <w:rPr>
            <w:rFonts w:ascii="Cambria Math" w:hAnsi="Cambria Math"/>
          </w:rPr>
          <m:t>=3</m:t>
        </m:r>
        <m:r>
          <w:rPr>
            <w:rFonts w:ascii="Cambria Math" w:hAnsi="Cambria Math"/>
          </w:rPr>
          <m:t>μ</m:t>
        </m:r>
      </m:oMath>
      <w:r w:rsidRPr="009C567D">
        <w:tab/>
        <w:t>(C-3b)</w:t>
      </w:r>
    </w:p>
    <w:p w14:paraId="68C916F1"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π</m:t>
            </m:r>
          </m:e>
          <m:sub>
            <m:r>
              <m:rPr>
                <m:sty m:val="p"/>
              </m:rPr>
              <w:rPr>
                <w:rFonts w:ascii="Cambria Math" w:hAnsi="Cambria Math"/>
              </w:rPr>
              <m:t>3</m:t>
            </m:r>
          </m:sub>
        </m:sSub>
        <m:d>
          <m:dPr>
            <m:ctrlPr>
              <w:rPr>
                <w:rFonts w:ascii="Cambria Math" w:hAnsi="Cambria Math"/>
              </w:rPr>
            </m:ctrlPr>
          </m:dPr>
          <m:e>
            <m:r>
              <w:rPr>
                <w:rFonts w:ascii="Cambria Math" w:hAnsi="Cambria Math"/>
              </w:rPr>
              <m:t>μ</m:t>
            </m:r>
          </m:e>
        </m:d>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d>
          <m:dPr>
            <m:begChr m:val="{"/>
            <m:endChr m:val="}"/>
            <m:ctrlPr>
              <w:rPr>
                <w:rFonts w:ascii="Cambria Math" w:hAnsi="Cambria Math"/>
              </w:rPr>
            </m:ctrlPr>
          </m:dPr>
          <m:e>
            <m:r>
              <m:rPr>
                <m:sty m:val="p"/>
              </m:rPr>
              <w:rPr>
                <w:rFonts w:ascii="Cambria Math" w:hAnsi="Cambria Math"/>
              </w:rPr>
              <m:t>5</m:t>
            </m:r>
            <m:sSup>
              <m:sSupPr>
                <m:ctrlPr>
                  <w:rPr>
                    <w:rFonts w:ascii="Cambria Math" w:hAnsi="Cambria Math"/>
                  </w:rPr>
                </m:ctrlPr>
              </m:sSupPr>
              <m:e>
                <m:r>
                  <w:rPr>
                    <w:rFonts w:ascii="Cambria Math" w:hAnsi="Cambria Math"/>
                  </w:rPr>
                  <m:t>μ</m:t>
                </m:r>
              </m:e>
              <m:sup>
                <m:r>
                  <m:rPr>
                    <m:sty m:val="p"/>
                  </m:rPr>
                  <w:rPr>
                    <w:rFonts w:ascii="Cambria Math" w:hAnsi="Cambria Math"/>
                  </w:rPr>
                  <m:t>2</m:t>
                </m:r>
              </m:sup>
            </m:sSup>
            <m:r>
              <m:rPr>
                <m:sty m:val="p"/>
              </m:rPr>
              <w:rPr>
                <w:rFonts w:ascii="Cambria Math" w:hAnsi="Cambria Math"/>
              </w:rPr>
              <m:t>-1</m:t>
            </m:r>
          </m:e>
        </m:d>
      </m:oMath>
      <w:r w:rsidRPr="009C567D">
        <w:tab/>
        <w:t>(C-3c)</w:t>
      </w:r>
    </w:p>
    <w:p w14:paraId="05820A86"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π</m:t>
            </m:r>
          </m:e>
          <m:sub>
            <m:r>
              <m:rPr>
                <m:sty m:val="p"/>
              </m:rPr>
              <w:rPr>
                <w:rFonts w:ascii="Cambria Math" w:hAnsi="Cambria Math"/>
              </w:rPr>
              <m:t>4</m:t>
            </m:r>
          </m:sub>
        </m:sSub>
        <m:d>
          <m:dPr>
            <m:ctrlPr>
              <w:rPr>
                <w:rFonts w:ascii="Cambria Math" w:hAnsi="Cambria Math"/>
              </w:rPr>
            </m:ctrlPr>
          </m:dPr>
          <m:e>
            <m:r>
              <w:rPr>
                <w:rFonts w:ascii="Cambria Math" w:hAnsi="Cambria Math"/>
              </w:rPr>
              <m:t>μ</m:t>
            </m:r>
          </m:e>
        </m:d>
        <m:r>
          <m:rPr>
            <m:sty m:val="p"/>
          </m:rPr>
          <w:rPr>
            <w:rFonts w:ascii="Cambria Math" w:hAnsi="Cambria Math"/>
          </w:rPr>
          <m:t>=</m:t>
        </m:r>
        <m:f>
          <m:fPr>
            <m:ctrlPr>
              <w:rPr>
                <w:rFonts w:ascii="Cambria Math" w:hAnsi="Cambria Math"/>
              </w:rPr>
            </m:ctrlPr>
          </m:fPr>
          <m:num>
            <m:r>
              <m:rPr>
                <m:sty m:val="p"/>
              </m:rPr>
              <w:rPr>
                <w:rFonts w:ascii="Cambria Math" w:hAnsi="Cambria Math"/>
              </w:rPr>
              <m:t>5</m:t>
            </m:r>
            <m:r>
              <w:rPr>
                <w:rFonts w:ascii="Cambria Math" w:hAnsi="Cambria Math"/>
              </w:rPr>
              <m:t>μ</m:t>
            </m:r>
          </m:num>
          <m:den>
            <m:r>
              <m:rPr>
                <m:sty m:val="p"/>
              </m:rPr>
              <w:rPr>
                <w:rFonts w:ascii="Cambria Math" w:hAnsi="Cambria Math"/>
              </w:rPr>
              <m:t>2</m:t>
            </m:r>
          </m:den>
        </m:f>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7</m:t>
            </m:r>
            <m:sSup>
              <m:sSupPr>
                <m:ctrlPr>
                  <w:rPr>
                    <w:rFonts w:ascii="Cambria Math" w:hAnsi="Cambria Math"/>
                  </w:rPr>
                </m:ctrlPr>
              </m:sSupPr>
              <m:e>
                <m:r>
                  <w:rPr>
                    <w:rFonts w:ascii="Cambria Math" w:hAnsi="Cambria Math"/>
                  </w:rPr>
                  <m:t>μ</m:t>
                </m:r>
              </m:e>
              <m:sup>
                <m:r>
                  <m:rPr>
                    <m:sty m:val="p"/>
                  </m:rPr>
                  <w:rPr>
                    <w:rFonts w:ascii="Cambria Math" w:hAnsi="Cambria Math"/>
                  </w:rPr>
                  <m:t>2</m:t>
                </m:r>
              </m:sup>
            </m:sSup>
            <m:r>
              <m:rPr>
                <m:sty m:val="p"/>
              </m:rPr>
              <w:rPr>
                <w:rFonts w:ascii="Cambria Math" w:hAnsi="Cambria Math"/>
              </w:rPr>
              <m:t>-3</m:t>
            </m:r>
          </m:e>
        </m:d>
      </m:oMath>
      <w:r w:rsidRPr="009C567D">
        <w:tab/>
        <w:t>(C-3d)</w:t>
      </w:r>
    </w:p>
    <w:p w14:paraId="68DA6A87" w14:textId="77777777" w:rsidR="0031075C" w:rsidRPr="009C567D" w:rsidRDefault="0031075C" w:rsidP="00CE1C20">
      <w:pPr>
        <w:rPr>
          <w:szCs w:val="24"/>
        </w:rPr>
      </w:pPr>
      <w:r w:rsidRPr="009C567D">
        <w:rPr>
          <w:szCs w:val="24"/>
        </w:rPr>
        <w:t>and</w:t>
      </w:r>
    </w:p>
    <w:p w14:paraId="1E35B18F"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τ</m:t>
            </m:r>
          </m:e>
          <m:sub>
            <m:r>
              <m:rPr>
                <m:sty m:val="p"/>
              </m:rPr>
              <w:rPr>
                <w:rFonts w:ascii="Cambria Math" w:hAnsi="Cambria Math"/>
              </w:rPr>
              <m:t>1</m:t>
            </m:r>
          </m:sub>
        </m:sSub>
        <m:d>
          <m:dPr>
            <m:ctrlPr>
              <w:rPr>
                <w:rFonts w:ascii="Cambria Math" w:hAnsi="Cambria Math"/>
              </w:rPr>
            </m:ctrlPr>
          </m:dPr>
          <m:e>
            <m:r>
              <w:rPr>
                <w:rFonts w:ascii="Cambria Math" w:hAnsi="Cambria Math"/>
              </w:rPr>
              <m:t>μ</m:t>
            </m:r>
          </m:e>
        </m:d>
        <m:r>
          <m:rPr>
            <m:sty m:val="p"/>
          </m:rPr>
          <w:rPr>
            <w:rFonts w:ascii="Cambria Math" w:hAnsi="Cambria Math"/>
          </w:rPr>
          <m:t xml:space="preserve">= </m:t>
        </m:r>
        <m:r>
          <w:rPr>
            <w:rFonts w:ascii="Cambria Math" w:hAnsi="Cambria Math"/>
          </w:rPr>
          <m:t>μ</m:t>
        </m:r>
      </m:oMath>
      <w:r w:rsidRPr="009C567D">
        <w:tab/>
        <w:t>(C-4a)</w:t>
      </w:r>
    </w:p>
    <w:p w14:paraId="0CE97FBD"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τ</m:t>
            </m:r>
          </m:e>
          <m:sub>
            <m:r>
              <m:rPr>
                <m:sty m:val="p"/>
              </m:rPr>
              <w:rPr>
                <w:rFonts w:ascii="Cambria Math" w:hAnsi="Cambria Math"/>
              </w:rPr>
              <m:t>2</m:t>
            </m:r>
          </m:sub>
        </m:sSub>
        <m:d>
          <m:dPr>
            <m:ctrlPr>
              <w:rPr>
                <w:rFonts w:ascii="Cambria Math" w:hAnsi="Cambria Math"/>
              </w:rPr>
            </m:ctrlPr>
          </m:dPr>
          <m:e>
            <m:r>
              <w:rPr>
                <w:rFonts w:ascii="Cambria Math" w:hAnsi="Cambria Math"/>
              </w:rPr>
              <m:t>μ</m:t>
            </m:r>
          </m:e>
        </m:d>
        <m:r>
          <m:rPr>
            <m:sty m:val="p"/>
          </m:rPr>
          <w:rPr>
            <w:rFonts w:ascii="Cambria Math" w:hAnsi="Cambria Math"/>
          </w:rPr>
          <m:t>=6</m:t>
        </m:r>
        <m:sSup>
          <m:sSupPr>
            <m:ctrlPr>
              <w:rPr>
                <w:rFonts w:ascii="Cambria Math" w:hAnsi="Cambria Math"/>
              </w:rPr>
            </m:ctrlPr>
          </m:sSupPr>
          <m:e>
            <m:r>
              <w:rPr>
                <w:rFonts w:ascii="Cambria Math" w:hAnsi="Cambria Math"/>
              </w:rPr>
              <m:t>μ</m:t>
            </m:r>
          </m:e>
          <m:sup>
            <m:r>
              <m:rPr>
                <m:sty m:val="p"/>
              </m:rPr>
              <w:rPr>
                <w:rFonts w:ascii="Cambria Math" w:hAnsi="Cambria Math"/>
              </w:rPr>
              <m:t>2</m:t>
            </m:r>
          </m:sup>
        </m:sSup>
        <m:r>
          <m:rPr>
            <m:sty m:val="p"/>
          </m:rPr>
          <w:rPr>
            <w:rFonts w:ascii="Cambria Math" w:hAnsi="Cambria Math"/>
          </w:rPr>
          <m:t>-3</m:t>
        </m:r>
      </m:oMath>
      <w:r w:rsidRPr="009C567D">
        <w:tab/>
        <w:t>(C-4b)</w:t>
      </w:r>
    </w:p>
    <w:p w14:paraId="74D61F64"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τ</m:t>
            </m:r>
          </m:e>
          <m:sub>
            <m:r>
              <m:rPr>
                <m:sty m:val="p"/>
              </m:rPr>
              <w:rPr>
                <w:rFonts w:ascii="Cambria Math" w:hAnsi="Cambria Math"/>
              </w:rPr>
              <m:t>3</m:t>
            </m:r>
          </m:sub>
        </m:sSub>
        <m:d>
          <m:dPr>
            <m:ctrlPr>
              <w:rPr>
                <w:rFonts w:ascii="Cambria Math" w:hAnsi="Cambria Math"/>
              </w:rPr>
            </m:ctrlPr>
          </m:dPr>
          <m:e>
            <m:r>
              <w:rPr>
                <w:rFonts w:ascii="Cambria Math" w:hAnsi="Cambria Math"/>
              </w:rPr>
              <m:t>μ</m:t>
            </m:r>
          </m:e>
        </m:d>
      </m:oMath>
      <w:r w:rsidRPr="009C567D">
        <w:t xml:space="preserve"> = </w:t>
      </w:r>
      <m:oMath>
        <m:f>
          <m:fPr>
            <m:ctrlPr>
              <w:rPr>
                <w:rFonts w:ascii="Cambria Math" w:hAnsi="Cambria Math"/>
              </w:rPr>
            </m:ctrlPr>
          </m:fPr>
          <m:num>
            <m:r>
              <m:rPr>
                <m:sty m:val="p"/>
              </m:rPr>
              <w:rPr>
                <w:rFonts w:ascii="Cambria Math" w:hAnsi="Cambria Math"/>
              </w:rPr>
              <m:t>45</m:t>
            </m:r>
          </m:num>
          <m:den>
            <m:r>
              <m:rPr>
                <m:sty m:val="p"/>
              </m:rPr>
              <w:rPr>
                <w:rFonts w:ascii="Cambria Math" w:hAnsi="Cambria Math"/>
              </w:rPr>
              <m:t>2</m:t>
            </m:r>
          </m:den>
        </m:f>
        <m:r>
          <m:rPr>
            <m:sty m:val="p"/>
          </m:rPr>
          <w:rPr>
            <w:rFonts w:ascii="Cambria Math" w:hAnsi="Cambria Math"/>
          </w:rPr>
          <m:t xml:space="preserve"> </m:t>
        </m:r>
        <m:sSup>
          <m:sSupPr>
            <m:ctrlPr>
              <w:rPr>
                <w:rFonts w:ascii="Cambria Math" w:hAnsi="Cambria Math"/>
              </w:rPr>
            </m:ctrlPr>
          </m:sSupPr>
          <m:e>
            <m:r>
              <w:rPr>
                <w:rFonts w:ascii="Cambria Math" w:hAnsi="Cambria Math"/>
              </w:rPr>
              <m:t>μ</m:t>
            </m:r>
          </m:e>
          <m:sup>
            <m:r>
              <m:rPr>
                <m:sty m:val="p"/>
              </m:rPr>
              <w:rPr>
                <w:rFonts w:ascii="Cambria Math" w:hAnsi="Cambria Math"/>
              </w:rPr>
              <m:t>3</m:t>
            </m:r>
          </m:sup>
        </m:s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33</m:t>
            </m:r>
          </m:num>
          <m:den>
            <m:r>
              <m:rPr>
                <m:sty m:val="p"/>
              </m:rPr>
              <w:rPr>
                <w:rFonts w:ascii="Cambria Math" w:hAnsi="Cambria Math"/>
              </w:rPr>
              <m:t>2</m:t>
            </m:r>
          </m:den>
        </m:f>
        <m:r>
          <w:rPr>
            <w:rFonts w:ascii="Cambria Math" w:hAnsi="Cambria Math"/>
          </w:rPr>
          <m:t>μ</m:t>
        </m:r>
      </m:oMath>
      <w:r w:rsidRPr="009C567D">
        <w:tab/>
        <w:t>(C-4c)</w:t>
      </w:r>
    </w:p>
    <w:p w14:paraId="557F4633"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τ</m:t>
            </m:r>
          </m:e>
          <m:sub>
            <m:r>
              <m:rPr>
                <m:sty m:val="p"/>
              </m:rPr>
              <w:rPr>
                <w:rFonts w:ascii="Cambria Math" w:hAnsi="Cambria Math"/>
              </w:rPr>
              <m:t>4</m:t>
            </m:r>
          </m:sub>
        </m:sSub>
        <m:d>
          <m:dPr>
            <m:ctrlPr>
              <w:rPr>
                <w:rFonts w:ascii="Cambria Math" w:hAnsi="Cambria Math"/>
              </w:rPr>
            </m:ctrlPr>
          </m:dPr>
          <m:e>
            <m:r>
              <w:rPr>
                <w:rFonts w:ascii="Cambria Math" w:hAnsi="Cambria Math"/>
              </w:rPr>
              <m:t>μ</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2</m:t>
            </m:r>
          </m:den>
        </m:f>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28</m:t>
            </m:r>
            <m:sSup>
              <m:sSupPr>
                <m:ctrlPr>
                  <w:rPr>
                    <w:rFonts w:ascii="Cambria Math" w:hAnsi="Cambria Math"/>
                  </w:rPr>
                </m:ctrlPr>
              </m:sSupPr>
              <m:e>
                <m:r>
                  <w:rPr>
                    <w:rFonts w:ascii="Cambria Math" w:hAnsi="Cambria Math"/>
                  </w:rPr>
                  <m:t>μ</m:t>
                </m:r>
              </m:e>
              <m:sup>
                <m:r>
                  <m:rPr>
                    <m:sty m:val="p"/>
                  </m:rPr>
                  <w:rPr>
                    <w:rFonts w:ascii="Cambria Math" w:hAnsi="Cambria Math"/>
                  </w:rPr>
                  <m:t>4</m:t>
                </m:r>
              </m:sup>
            </m:sSup>
            <m:r>
              <m:rPr>
                <m:sty m:val="p"/>
              </m:rPr>
              <w:rPr>
                <w:rFonts w:ascii="Cambria Math" w:hAnsi="Cambria Math"/>
              </w:rPr>
              <m:t>-27</m:t>
            </m:r>
            <m:sSup>
              <m:sSupPr>
                <m:ctrlPr>
                  <w:rPr>
                    <w:rFonts w:ascii="Cambria Math" w:hAnsi="Cambria Math"/>
                  </w:rPr>
                </m:ctrlPr>
              </m:sSupPr>
              <m:e>
                <m:r>
                  <w:rPr>
                    <w:rFonts w:ascii="Cambria Math" w:hAnsi="Cambria Math"/>
                  </w:rPr>
                  <m:t>μ</m:t>
                </m:r>
              </m:e>
              <m:sup>
                <m:r>
                  <m:rPr>
                    <m:sty m:val="p"/>
                  </m:rPr>
                  <w:rPr>
                    <w:rFonts w:ascii="Cambria Math" w:hAnsi="Cambria Math"/>
                  </w:rPr>
                  <m:t>2</m:t>
                </m:r>
              </m:sup>
            </m:sSup>
            <m:r>
              <m:rPr>
                <m:sty m:val="p"/>
              </m:rPr>
              <w:rPr>
                <w:rFonts w:ascii="Cambria Math" w:hAnsi="Cambria Math"/>
              </w:rPr>
              <m:t>+3</m:t>
            </m:r>
          </m:e>
        </m:d>
      </m:oMath>
      <w:r w:rsidRPr="009C567D">
        <w:tab/>
        <w:t>(C-4d)</w:t>
      </w:r>
    </w:p>
    <w:p w14:paraId="0EB4EA92" w14:textId="77777777" w:rsidR="0031075C" w:rsidRPr="009C567D" w:rsidRDefault="0031075C" w:rsidP="00CE1C20">
      <w:pPr>
        <w:tabs>
          <w:tab w:val="center" w:pos="4770"/>
          <w:tab w:val="right" w:pos="9634"/>
        </w:tabs>
        <w:rPr>
          <w:szCs w:val="24"/>
        </w:rPr>
      </w:pPr>
      <w:r w:rsidRPr="009C567D">
        <w:rPr>
          <w:szCs w:val="24"/>
        </w:rPr>
        <w:t xml:space="preserve">Furthermore, </w:t>
      </w:r>
      <m:oMath>
        <m:sSub>
          <m:sSubPr>
            <m:ctrlPr>
              <w:rPr>
                <w:rFonts w:ascii="Cambria Math" w:hAnsi="Cambria Math"/>
                <w:i/>
                <w:szCs w:val="24"/>
              </w:rPr>
            </m:ctrlPr>
          </m:sSubPr>
          <m:e>
            <m:r>
              <w:rPr>
                <w:rFonts w:ascii="Cambria Math" w:hAnsi="Cambria Math"/>
                <w:szCs w:val="24"/>
              </w:rPr>
              <m:t>π</m:t>
            </m:r>
          </m:e>
          <m:sub>
            <m:r>
              <w:rPr>
                <w:rFonts w:ascii="Cambria Math" w:hAnsi="Cambria Math"/>
                <w:szCs w:val="24"/>
              </w:rPr>
              <m:t>n</m:t>
            </m:r>
          </m:sub>
        </m:sSub>
        <m:d>
          <m:dPr>
            <m:ctrlPr>
              <w:rPr>
                <w:rFonts w:ascii="Cambria Math" w:hAnsi="Cambria Math"/>
                <w:i/>
                <w:szCs w:val="24"/>
              </w:rPr>
            </m:ctrlPr>
          </m:dPr>
          <m:e>
            <m:r>
              <w:rPr>
                <w:rFonts w:ascii="Cambria Math" w:hAnsi="Cambria Math"/>
                <w:szCs w:val="24"/>
              </w:rPr>
              <m:t>μ</m:t>
            </m:r>
          </m:e>
        </m:d>
      </m:oMath>
      <w:r w:rsidRPr="009C567D">
        <w:rPr>
          <w:szCs w:val="24"/>
        </w:rPr>
        <w:t xml:space="preserve"> and </w:t>
      </w:r>
      <m:oMath>
        <m:sSub>
          <m:sSubPr>
            <m:ctrlPr>
              <w:rPr>
                <w:rFonts w:ascii="Cambria Math" w:hAnsi="Cambria Math"/>
                <w:i/>
                <w:szCs w:val="24"/>
              </w:rPr>
            </m:ctrlPr>
          </m:sSubPr>
          <m:e>
            <m:r>
              <w:rPr>
                <w:rFonts w:ascii="Cambria Math" w:hAnsi="Cambria Math"/>
                <w:szCs w:val="24"/>
              </w:rPr>
              <m:t>τ</m:t>
            </m:r>
          </m:e>
          <m:sub>
            <m:r>
              <w:rPr>
                <w:rFonts w:ascii="Cambria Math" w:hAnsi="Cambria Math"/>
                <w:szCs w:val="24"/>
              </w:rPr>
              <m:t>n</m:t>
            </m:r>
          </m:sub>
        </m:sSub>
        <m:d>
          <m:dPr>
            <m:ctrlPr>
              <w:rPr>
                <w:rFonts w:ascii="Cambria Math" w:hAnsi="Cambria Math"/>
                <w:i/>
                <w:szCs w:val="24"/>
              </w:rPr>
            </m:ctrlPr>
          </m:dPr>
          <m:e>
            <m:r>
              <w:rPr>
                <w:rFonts w:ascii="Cambria Math" w:hAnsi="Cambria Math"/>
                <w:szCs w:val="24"/>
              </w:rPr>
              <m:t>μ</m:t>
            </m:r>
          </m:e>
        </m:d>
      </m:oMath>
      <w:r w:rsidRPr="009C567D">
        <w:rPr>
          <w:szCs w:val="24"/>
        </w:rPr>
        <w:t xml:space="preserve"> are alternately even and odd function of </w:t>
      </w:r>
      <m:oMath>
        <m:r>
          <w:rPr>
            <w:rFonts w:ascii="Cambria Math" w:hAnsi="Cambria Math"/>
            <w:szCs w:val="24"/>
          </w:rPr>
          <m:t>μ</m:t>
        </m:r>
      </m:oMath>
      <w:r w:rsidRPr="009C567D">
        <w:rPr>
          <w:szCs w:val="24"/>
        </w:rPr>
        <w:t>:</w:t>
      </w:r>
    </w:p>
    <w:p w14:paraId="4D97A6EC"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π</m:t>
            </m:r>
          </m:e>
          <m:sub>
            <m:r>
              <w:rPr>
                <w:rFonts w:ascii="Cambria Math" w:hAnsi="Cambria Math"/>
              </w:rPr>
              <m:t>n</m:t>
            </m:r>
          </m:sub>
        </m:sSub>
        <m:d>
          <m:dPr>
            <m:ctrlPr>
              <w:rPr>
                <w:rFonts w:ascii="Cambria Math" w:hAnsi="Cambria Math"/>
              </w:rPr>
            </m:ctrlPr>
          </m:dPr>
          <m:e>
            <m:r>
              <m:rPr>
                <m:sty m:val="p"/>
              </m:rPr>
              <w:rPr>
                <w:rFonts w:ascii="Cambria Math" w:hAnsi="Cambria Math"/>
              </w:rPr>
              <m:t>-</m:t>
            </m:r>
            <m:r>
              <w:rPr>
                <w:rFonts w:ascii="Cambria Math" w:hAnsi="Cambria Math"/>
              </w:rPr>
              <m:t>μ</m:t>
            </m:r>
          </m:e>
        </m:d>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d>
                  <m:dPr>
                    <m:ctrlPr>
                      <w:rPr>
                        <w:rFonts w:ascii="Cambria Math" w:hAnsi="Cambria Math"/>
                      </w:rPr>
                    </m:ctrlPr>
                  </m:dPr>
                  <m:e>
                    <m:r>
                      <m:rPr>
                        <m:sty m:val="p"/>
                      </m:rPr>
                      <w:rPr>
                        <w:rFonts w:ascii="Cambria Math" w:hAnsi="Cambria Math"/>
                      </w:rPr>
                      <m:t>-1</m:t>
                    </m:r>
                  </m:e>
                </m:d>
              </m:e>
              <m:sup>
                <m:r>
                  <w:rPr>
                    <w:rFonts w:ascii="Cambria Math" w:hAnsi="Cambria Math"/>
                  </w:rPr>
                  <m:t>n</m:t>
                </m:r>
                <m:r>
                  <m:rPr>
                    <m:sty m:val="p"/>
                  </m:rPr>
                  <w:rPr>
                    <w:rFonts w:ascii="Cambria Math" w:hAnsi="Cambria Math"/>
                  </w:rPr>
                  <m:t>-1</m:t>
                </m:r>
              </m:sup>
            </m:sSup>
            <m:r>
              <w:rPr>
                <w:rFonts w:ascii="Cambria Math" w:hAnsi="Cambria Math"/>
              </w:rPr>
              <m:t>π</m:t>
            </m:r>
          </m:e>
          <m:sub>
            <m:r>
              <w:rPr>
                <w:rFonts w:ascii="Cambria Math" w:hAnsi="Cambria Math"/>
              </w:rPr>
              <m:t>n</m:t>
            </m:r>
          </m:sub>
        </m:sSub>
        <m:d>
          <m:dPr>
            <m:ctrlPr>
              <w:rPr>
                <w:rFonts w:ascii="Cambria Math" w:hAnsi="Cambria Math"/>
              </w:rPr>
            </m:ctrlPr>
          </m:dPr>
          <m:e>
            <m:r>
              <w:rPr>
                <w:rFonts w:ascii="Cambria Math" w:hAnsi="Cambria Math"/>
              </w:rPr>
              <m:t>μ</m:t>
            </m:r>
          </m:e>
        </m:d>
      </m:oMath>
      <w:r w:rsidRPr="009C567D">
        <w:tab/>
        <w:t>(C-5a)</w:t>
      </w:r>
    </w:p>
    <w:p w14:paraId="4DEB9B4D"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τ</m:t>
            </m:r>
          </m:e>
          <m:sub>
            <m:r>
              <w:rPr>
                <w:rFonts w:ascii="Cambria Math" w:hAnsi="Cambria Math"/>
              </w:rPr>
              <m:t>n</m:t>
            </m:r>
          </m:sub>
        </m:sSub>
        <m:d>
          <m:dPr>
            <m:ctrlPr>
              <w:rPr>
                <w:rFonts w:ascii="Cambria Math" w:hAnsi="Cambria Math"/>
              </w:rPr>
            </m:ctrlPr>
          </m:dPr>
          <m:e>
            <m:r>
              <m:rPr>
                <m:sty m:val="p"/>
              </m:rPr>
              <w:rPr>
                <w:rFonts w:ascii="Cambria Math" w:hAnsi="Cambria Math"/>
              </w:rPr>
              <m:t>-</m:t>
            </m:r>
            <m:r>
              <w:rPr>
                <w:rFonts w:ascii="Cambria Math" w:hAnsi="Cambria Math"/>
              </w:rPr>
              <m:t>μ</m:t>
            </m:r>
          </m:e>
        </m:d>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d>
                  <m:dPr>
                    <m:ctrlPr>
                      <w:rPr>
                        <w:rFonts w:ascii="Cambria Math" w:hAnsi="Cambria Math"/>
                      </w:rPr>
                    </m:ctrlPr>
                  </m:dPr>
                  <m:e>
                    <m:r>
                      <m:rPr>
                        <m:sty m:val="p"/>
                      </m:rPr>
                      <w:rPr>
                        <w:rFonts w:ascii="Cambria Math" w:hAnsi="Cambria Math"/>
                      </w:rPr>
                      <m:t>-1</m:t>
                    </m:r>
                  </m:e>
                </m:d>
              </m:e>
              <m:sup>
                <m:r>
                  <w:rPr>
                    <w:rFonts w:ascii="Cambria Math" w:hAnsi="Cambria Math"/>
                  </w:rPr>
                  <m:t>n</m:t>
                </m:r>
              </m:sup>
            </m:sSup>
            <m:r>
              <w:rPr>
                <w:rFonts w:ascii="Cambria Math" w:hAnsi="Cambria Math"/>
              </w:rPr>
              <m:t>π</m:t>
            </m:r>
          </m:e>
          <m:sub>
            <m:r>
              <w:rPr>
                <w:rFonts w:ascii="Cambria Math" w:hAnsi="Cambria Math"/>
              </w:rPr>
              <m:t>n</m:t>
            </m:r>
          </m:sub>
        </m:sSub>
        <m:d>
          <m:dPr>
            <m:ctrlPr>
              <w:rPr>
                <w:rFonts w:ascii="Cambria Math" w:hAnsi="Cambria Math"/>
              </w:rPr>
            </m:ctrlPr>
          </m:dPr>
          <m:e>
            <m:r>
              <w:rPr>
                <w:rFonts w:ascii="Cambria Math" w:hAnsi="Cambria Math"/>
              </w:rPr>
              <m:t>μ</m:t>
            </m:r>
          </m:e>
        </m:d>
      </m:oMath>
      <w:r w:rsidRPr="009C567D">
        <w:tab/>
        <w:t>(C-5b)</w:t>
      </w:r>
    </w:p>
    <w:p w14:paraId="62B1C491" w14:textId="77777777" w:rsidR="0031075C" w:rsidRPr="009C567D" w:rsidRDefault="0031075C" w:rsidP="00CE1C20">
      <w:pPr>
        <w:tabs>
          <w:tab w:val="center" w:pos="4770"/>
          <w:tab w:val="right" w:pos="9630"/>
        </w:tabs>
        <w:rPr>
          <w:szCs w:val="24"/>
        </w:rPr>
      </w:pPr>
      <w:r w:rsidRPr="009C567D">
        <w:rPr>
          <w:szCs w:val="24"/>
        </w:rPr>
        <w:t xml:space="preserve">Moreover, for </w:t>
      </w:r>
      <m:oMath>
        <m:sSup>
          <m:sSupPr>
            <m:ctrlPr>
              <w:rPr>
                <w:rFonts w:ascii="Cambria Math" w:hAnsi="Cambria Math"/>
                <w:i/>
                <w:szCs w:val="24"/>
              </w:rPr>
            </m:ctrlPr>
          </m:sSupPr>
          <m:e>
            <m:r>
              <w:rPr>
                <w:rFonts w:ascii="Cambria Math" w:hAnsi="Cambria Math"/>
                <w:szCs w:val="24"/>
              </w:rPr>
              <m:t>θ</m:t>
            </m:r>
          </m:e>
          <m:sup>
            <m:r>
              <w:rPr>
                <w:rFonts w:ascii="Cambria Math" w:hAnsi="Cambria Math"/>
                <w:szCs w:val="24"/>
              </w:rPr>
              <m:t>'</m:t>
            </m:r>
          </m:sup>
        </m:sSup>
        <m:r>
          <w:rPr>
            <w:rFonts w:ascii="Cambria Math" w:hAnsi="Cambria Math"/>
            <w:szCs w:val="24"/>
          </w:rPr>
          <m:t>=0</m:t>
        </m:r>
      </m:oMath>
      <w:r w:rsidRPr="009C567D">
        <w:rPr>
          <w:szCs w:val="24"/>
        </w:rPr>
        <w:t xml:space="preserve">, </w:t>
      </w:r>
      <m:oMath>
        <m:r>
          <w:rPr>
            <w:rFonts w:ascii="Cambria Math" w:hAnsi="Cambria Math"/>
            <w:szCs w:val="24"/>
          </w:rPr>
          <m:t>μ=1</m:t>
        </m:r>
      </m:oMath>
      <w:r w:rsidRPr="009C567D">
        <w:rPr>
          <w:szCs w:val="24"/>
        </w:rPr>
        <w:t>, and:</w:t>
      </w:r>
    </w:p>
    <w:p w14:paraId="58CEE895"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π</m:t>
            </m:r>
          </m:e>
          <m:sub>
            <m:r>
              <w:rPr>
                <w:rFonts w:ascii="Cambria Math" w:hAnsi="Cambria Math"/>
              </w:rPr>
              <m:t>n</m:t>
            </m:r>
          </m:sub>
        </m:sSub>
        <m:d>
          <m:dPr>
            <m:ctrlPr>
              <w:rPr>
                <w:rFonts w:ascii="Cambria Math" w:hAnsi="Cambria Math"/>
              </w:rPr>
            </m:ctrlPr>
          </m:dPr>
          <m:e>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n</m:t>
            </m:r>
          </m:sub>
        </m:sSub>
        <m:d>
          <m:dPr>
            <m:ctrlPr>
              <w:rPr>
                <w:rFonts w:ascii="Cambria Math" w:hAnsi="Cambria Math"/>
              </w:rPr>
            </m:ctrlPr>
          </m:dPr>
          <m:e>
            <m:r>
              <m:rPr>
                <m:sty m:val="p"/>
              </m:rPr>
              <w:rPr>
                <w:rFonts w:ascii="Cambria Math" w:hAnsi="Cambria Math"/>
              </w:rPr>
              <m:t>1</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m:t>
        </m:r>
        <m:r>
          <w:rPr>
            <w:rFonts w:ascii="Cambria Math" w:hAnsi="Cambria Math"/>
          </w:rPr>
          <m:t>n</m:t>
        </m:r>
        <m:d>
          <m:dPr>
            <m:ctrlPr>
              <w:rPr>
                <w:rFonts w:ascii="Cambria Math" w:hAnsi="Cambria Math"/>
              </w:rPr>
            </m:ctrlPr>
          </m:dPr>
          <m:e>
            <m:r>
              <w:rPr>
                <w:rFonts w:ascii="Cambria Math" w:hAnsi="Cambria Math"/>
              </w:rPr>
              <m:t>n</m:t>
            </m:r>
            <m:r>
              <m:rPr>
                <m:sty m:val="p"/>
              </m:rPr>
              <w:rPr>
                <w:rFonts w:ascii="Cambria Math" w:hAnsi="Cambria Math"/>
              </w:rPr>
              <m:t>+1</m:t>
            </m:r>
          </m:e>
        </m:d>
      </m:oMath>
      <w:r w:rsidRPr="009C567D">
        <w:tab/>
        <w:t>(C-6)</w:t>
      </w:r>
    </w:p>
    <w:p w14:paraId="14BD8A47" w14:textId="77777777" w:rsidR="0031075C" w:rsidRPr="009C567D" w:rsidRDefault="0031075C" w:rsidP="00CE1C20">
      <w:pPr>
        <w:overflowPunct/>
        <w:autoSpaceDE/>
        <w:autoSpaceDN/>
        <w:adjustRightInd/>
        <w:spacing w:before="0"/>
        <w:textAlignment w:val="auto"/>
        <w:rPr>
          <w:b/>
        </w:rPr>
      </w:pPr>
      <w:r w:rsidRPr="009C567D">
        <w:br w:type="page"/>
      </w:r>
    </w:p>
    <w:p w14:paraId="466E79B8" w14:textId="77777777" w:rsidR="0031075C" w:rsidRPr="009C567D" w:rsidRDefault="0031075C" w:rsidP="00983716">
      <w:pPr>
        <w:pStyle w:val="AnnexNoTitle"/>
      </w:pPr>
      <w:bookmarkStart w:id="3945" w:name="_Toc137659221"/>
      <w:r w:rsidRPr="009C567D">
        <w:t>Annex D</w:t>
      </w:r>
      <w:r w:rsidRPr="009C567D">
        <w:br/>
      </w:r>
      <w:r w:rsidRPr="009C567D">
        <w:br/>
        <w:t>Bi-static cross section regression coefficients</w:t>
      </w:r>
      <w:bookmarkEnd w:id="3945"/>
    </w:p>
    <w:p w14:paraId="17405CF7" w14:textId="77777777" w:rsidR="0031075C" w:rsidRPr="009C567D" w:rsidRDefault="0031075C" w:rsidP="00983716">
      <w:pPr>
        <w:pStyle w:val="Normalaftertitle"/>
      </w:pPr>
      <w:r w:rsidRPr="009C567D">
        <w:t xml:space="preserve">In getting the explicit expressions for </w:t>
      </w:r>
      <m:oMath>
        <m:sSub>
          <m:sSubPr>
            <m:ctrlPr>
              <w:rPr>
                <w:rFonts w:ascii="Cambria Math" w:hAnsi="Cambria Math"/>
                <w:i/>
              </w:rPr>
            </m:ctrlPr>
          </m:sSubPr>
          <m:e>
            <m:r>
              <w:rPr>
                <w:rFonts w:ascii="Cambria Math" w:hAnsi="Cambria Math"/>
              </w:rPr>
              <m:t>η</m:t>
            </m:r>
          </m:e>
          <m:sub>
            <m:r>
              <w:rPr>
                <w:rFonts w:ascii="Cambria Math" w:hAnsi="Cambria Math"/>
              </w:rPr>
              <m:t>1</m:t>
            </m:r>
          </m:sub>
        </m:sSub>
      </m:oMath>
      <w:r w:rsidRPr="009C567D">
        <w:t xml:space="preserve"> multi-variant linear regression shows that the dependence of </w:t>
      </w:r>
      <m:oMath>
        <m:sSub>
          <m:sSubPr>
            <m:ctrlPr>
              <w:rPr>
                <w:rFonts w:ascii="Cambria Math" w:hAnsi="Cambria Math"/>
                <w:i/>
              </w:rPr>
            </m:ctrlPr>
          </m:sSubPr>
          <m:e>
            <m:r>
              <w:rPr>
                <w:rFonts w:ascii="Cambria Math" w:hAnsi="Cambria Math"/>
              </w:rPr>
              <m:t>η</m:t>
            </m:r>
          </m:e>
          <m:sub>
            <m:r>
              <w:rPr>
                <w:rFonts w:ascii="Cambria Math" w:hAnsi="Cambria Math"/>
              </w:rPr>
              <m:t>1</m:t>
            </m:r>
          </m:sub>
        </m:sSub>
      </m:oMath>
      <w:r w:rsidRPr="009C567D">
        <w:t>on the scattering angle can be captured by (49) which is recalled here as (D-1)</w:t>
      </w:r>
    </w:p>
    <w:p w14:paraId="1B3B3065" w14:textId="789F35B0" w:rsidR="0031075C" w:rsidRPr="009C567D" w:rsidRDefault="0031075C" w:rsidP="00CE1C20">
      <w:pPr>
        <w:pStyle w:val="Equation"/>
      </w:pPr>
      <w:r w:rsidRPr="009C567D">
        <w:tab/>
      </w:r>
      <w:r w:rsidR="00983716" w:rsidRPr="009C567D">
        <w:tab/>
      </w:r>
      <m:oMath>
        <m:sSub>
          <m:sSubPr>
            <m:ctrlPr>
              <w:rPr>
                <w:rFonts w:ascii="Cambria Math" w:hAnsi="Cambria Math"/>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exp</m:t>
        </m:r>
        <m:d>
          <m:dPr>
            <m:begChr m:val="{"/>
            <m:endChr m:val="}"/>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u</m:t>
                    </m:r>
                  </m:e>
                  <m:sub>
                    <m:r>
                      <m:rPr>
                        <m:sty m:val="p"/>
                      </m:rPr>
                      <w:rPr>
                        <w:rFonts w:ascii="Cambria Math" w:hAnsi="Cambria Math"/>
                      </w:rPr>
                      <m:t>0</m:t>
                    </m:r>
                  </m:sub>
                </m:sSub>
                <m:r>
                  <m:rPr>
                    <m:sty m:val="p"/>
                  </m:rPr>
                  <w:rPr>
                    <w:rFonts w:ascii="Cambria Math" w:hAnsi="Cambria Math"/>
                  </w:rPr>
                  <m:t>+</m:t>
                </m:r>
                <m:r>
                  <w:rPr>
                    <w:rFonts w:ascii="Cambria Math" w:hAnsi="Cambria Math"/>
                  </w:rPr>
                  <m:t>u</m:t>
                </m:r>
              </m:e>
              <m:sub>
                <m:r>
                  <m:rPr>
                    <m:sty m:val="p"/>
                  </m:rPr>
                  <w:rPr>
                    <w:rFonts w:ascii="Cambria Math" w:hAnsi="Cambria Math"/>
                  </w:rPr>
                  <m:t>1</m:t>
                </m:r>
              </m:sub>
            </m:sSub>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0.5</m:t>
                        </m:r>
                        <m:sSub>
                          <m:sSubPr>
                            <m:ctrlPr>
                              <w:rPr>
                                <w:rFonts w:ascii="Cambria Math" w:hAnsi="Cambria Math"/>
                              </w:rPr>
                            </m:ctrlPr>
                          </m:sSubPr>
                          <m:e>
                            <m:r>
                              <w:rPr>
                                <w:rFonts w:ascii="Cambria Math" w:hAnsi="Cambria Math"/>
                              </w:rPr>
                              <m:t>φ</m:t>
                            </m:r>
                          </m:e>
                          <m:sub>
                            <m:r>
                              <w:rPr>
                                <w:rFonts w:ascii="Cambria Math" w:hAnsi="Cambria Math"/>
                              </w:rPr>
                              <m:t>s</m:t>
                            </m:r>
                          </m:sub>
                        </m:sSub>
                      </m:e>
                    </m:func>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2</m:t>
                </m:r>
              </m:sub>
            </m:sSub>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0.5</m:t>
                        </m:r>
                        <m:sSub>
                          <m:sSubPr>
                            <m:ctrlPr>
                              <w:rPr>
                                <w:rFonts w:ascii="Cambria Math" w:hAnsi="Cambria Math"/>
                              </w:rPr>
                            </m:ctrlPr>
                          </m:sSubPr>
                          <m:e>
                            <m:r>
                              <w:rPr>
                                <w:rFonts w:ascii="Cambria Math" w:hAnsi="Cambria Math"/>
                              </w:rPr>
                              <m:t>φ</m:t>
                            </m:r>
                          </m:e>
                          <m:sub>
                            <m:r>
                              <w:rPr>
                                <w:rFonts w:ascii="Cambria Math" w:hAnsi="Cambria Math"/>
                              </w:rPr>
                              <m:t>s</m:t>
                            </m:r>
                          </m:sub>
                        </m:sSub>
                      </m:e>
                    </m:func>
                  </m:e>
                </m:d>
              </m:e>
              <m:sup>
                <m:r>
                  <m:rPr>
                    <m:sty m:val="p"/>
                  </m:rPr>
                  <w:rPr>
                    <w:rFonts w:ascii="Cambria Math" w:hAnsi="Cambria Math"/>
                  </w:rPr>
                  <m:t>4</m:t>
                </m:r>
              </m:sup>
            </m:sSup>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3</m:t>
                </m:r>
              </m:sub>
            </m:sSub>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0.5</m:t>
                        </m:r>
                        <m:sSub>
                          <m:sSubPr>
                            <m:ctrlPr>
                              <w:rPr>
                                <w:rFonts w:ascii="Cambria Math" w:hAnsi="Cambria Math"/>
                              </w:rPr>
                            </m:ctrlPr>
                          </m:sSubPr>
                          <m:e>
                            <m:r>
                              <w:rPr>
                                <w:rFonts w:ascii="Cambria Math" w:hAnsi="Cambria Math"/>
                              </w:rPr>
                              <m:t>φ</m:t>
                            </m:r>
                          </m:e>
                          <m:sub>
                            <m:r>
                              <w:rPr>
                                <w:rFonts w:ascii="Cambria Math" w:hAnsi="Cambria Math"/>
                              </w:rPr>
                              <m:t>s</m:t>
                            </m:r>
                          </m:sub>
                        </m:sSub>
                      </m:e>
                    </m:func>
                  </m:e>
                </m:d>
              </m:e>
              <m:sup>
                <m:r>
                  <m:rPr>
                    <m:sty m:val="p"/>
                  </m:rPr>
                  <w:rPr>
                    <w:rFonts w:ascii="Cambria Math" w:hAnsi="Cambria Math"/>
                  </w:rPr>
                  <m:t>6</m:t>
                </m:r>
              </m:sup>
            </m:sSup>
          </m:e>
        </m:d>
      </m:oMath>
      <w:r w:rsidRPr="009C567D">
        <w:tab/>
        <w:t>(D-1)</w:t>
      </w:r>
    </w:p>
    <w:p w14:paraId="48BC632A" w14:textId="77777777" w:rsidR="0031075C" w:rsidRPr="009C567D" w:rsidRDefault="0031075C" w:rsidP="00CE1C20">
      <w:pPr>
        <w:tabs>
          <w:tab w:val="clear" w:pos="1871"/>
          <w:tab w:val="clear" w:pos="2268"/>
          <w:tab w:val="center" w:pos="4820"/>
          <w:tab w:val="right" w:pos="9639"/>
        </w:tabs>
      </w:pPr>
      <w:r w:rsidRPr="009C567D">
        <w:t>The coefficients</w:t>
      </w:r>
      <m:oMath>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's</m:t>
        </m:r>
      </m:oMath>
      <w:r w:rsidRPr="009C567D">
        <w:t xml:space="preserve"> (</w:t>
      </w:r>
      <m:oMath>
        <m:r>
          <w:rPr>
            <w:rFonts w:ascii="Cambria Math" w:hAnsi="Cambria Math"/>
          </w:rPr>
          <m:t>i=0,1,2,3</m:t>
        </m:r>
      </m:oMath>
      <w:r w:rsidRPr="009C567D">
        <w:t xml:space="preserve">) </w:t>
      </w:r>
      <w:r w:rsidRPr="009C567D">
        <w:rPr>
          <w:szCs w:val="24"/>
        </w:rPr>
        <w:t>are related to rainfall rate as in (D-2)</w:t>
      </w:r>
    </w:p>
    <w:p w14:paraId="7E351F3E" w14:textId="77777777" w:rsidR="0031075C" w:rsidRPr="009C567D" w:rsidRDefault="0031075C" w:rsidP="00484F32">
      <w:pPr>
        <w:pStyle w:val="Equation"/>
      </w:pPr>
      <w:r w:rsidRPr="009C567D">
        <w:tab/>
      </w:r>
      <w:r w:rsidRPr="009C567D">
        <w:tab/>
      </w:r>
      <m:oMath>
        <m:sSub>
          <m:sSubPr>
            <m:ctrlPr>
              <w:rPr>
                <w:rFonts w:ascii="Cambria Math" w:hAnsi="Cambria Math"/>
              </w:rPr>
            </m:ctrlPr>
          </m:sSubPr>
          <m:e>
            <m:r>
              <w:rPr>
                <w:rFonts w:ascii="Cambria Math" w:hAnsi="Cambria Math"/>
                <w:szCs w:val="24"/>
              </w:rPr>
              <m:t>u</m:t>
            </m:r>
          </m:e>
          <m:sub>
            <m:r>
              <w:rPr>
                <w:rFonts w:ascii="Cambria Math" w:hAnsi="Cambria Math"/>
              </w:rPr>
              <m:t>i</m:t>
            </m:r>
          </m:sub>
        </m:sSub>
        <m:r>
          <m:rPr>
            <m:sty m:val="p"/>
          </m:rPr>
          <w:rPr>
            <w:rFonts w:ascii="Cambria Math" w:hAnsi="Cambria Math"/>
          </w:rPr>
          <m:t xml:space="preserve">= </m:t>
        </m:r>
        <m:sSubSup>
          <m:sSubSupPr>
            <m:ctrlPr>
              <w:rPr>
                <w:rFonts w:ascii="Cambria Math" w:hAnsi="Cambria Math"/>
              </w:rPr>
            </m:ctrlPr>
          </m:sSubSupPr>
          <m:e>
            <m:r>
              <w:rPr>
                <w:rFonts w:ascii="Cambria Math" w:hAnsi="Cambria Math"/>
              </w:rPr>
              <m:t>a</m:t>
            </m:r>
          </m:e>
          <m:sub>
            <m:r>
              <m:rPr>
                <m:sty m:val="p"/>
              </m:rPr>
              <w:rPr>
                <w:rFonts w:ascii="Cambria Math" w:hAnsi="Cambria Math"/>
              </w:rPr>
              <m:t>0</m:t>
            </m:r>
          </m:sub>
          <m:sup>
            <m:r>
              <w:rPr>
                <w:rFonts w:ascii="Cambria Math" w:hAnsi="Cambria Math"/>
              </w:rPr>
              <m:t>i</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a</m:t>
            </m:r>
          </m:e>
          <m:sub>
            <m:r>
              <m:rPr>
                <m:sty m:val="p"/>
              </m:rPr>
              <w:rPr>
                <w:rFonts w:ascii="Cambria Math" w:hAnsi="Cambria Math"/>
              </w:rPr>
              <m:t>1</m:t>
            </m:r>
          </m:sub>
          <m:sup>
            <m:r>
              <w:rPr>
                <w:rFonts w:ascii="Cambria Math" w:hAnsi="Cambria Math"/>
              </w:rPr>
              <m:t>i</m:t>
            </m:r>
          </m:sup>
        </m:sSubSup>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e</m:t>
                </m:r>
              </m:sub>
            </m:sSub>
          </m:fName>
          <m:e>
            <m:r>
              <m:rPr>
                <m:sty m:val="p"/>
              </m:rPr>
              <w:rPr>
                <w:rFonts w:ascii="Cambria Math" w:hAnsi="Cambria Math"/>
              </w:rPr>
              <m:t>(</m:t>
            </m:r>
            <m:r>
              <w:rPr>
                <w:rFonts w:ascii="Cambria Math" w:hAnsi="Cambria Math"/>
              </w:rPr>
              <m:t>R</m:t>
            </m:r>
            <m:r>
              <m:rPr>
                <m:sty m:val="p"/>
              </m:rPr>
              <w:rPr>
                <w:rFonts w:ascii="Cambria Math" w:hAnsi="Cambria Math"/>
              </w:rPr>
              <m:t>)</m:t>
            </m:r>
          </m:e>
        </m:func>
        <m:r>
          <m:rPr>
            <m:sty m:val="p"/>
          </m:rPr>
          <w:rPr>
            <w:rFonts w:ascii="Cambria Math" w:hAnsi="Cambria Math"/>
          </w:rPr>
          <m:t xml:space="preserve">+ </m:t>
        </m:r>
        <m:sSubSup>
          <m:sSubSupPr>
            <m:ctrlPr>
              <w:rPr>
                <w:rFonts w:ascii="Cambria Math" w:hAnsi="Cambria Math"/>
              </w:rPr>
            </m:ctrlPr>
          </m:sSubSupPr>
          <m:e>
            <m:r>
              <w:rPr>
                <w:rFonts w:ascii="Cambria Math" w:hAnsi="Cambria Math"/>
              </w:rPr>
              <m:t>a</m:t>
            </m:r>
          </m:e>
          <m:sub>
            <m:r>
              <m:rPr>
                <m:sty m:val="p"/>
              </m:rPr>
              <w:rPr>
                <w:rFonts w:ascii="Cambria Math" w:hAnsi="Cambria Math"/>
              </w:rPr>
              <m:t>2</m:t>
            </m:r>
          </m:sub>
          <m:sup>
            <m:r>
              <w:rPr>
                <w:rFonts w:ascii="Cambria Math" w:hAnsi="Cambria Math"/>
              </w:rPr>
              <m:t>i</m:t>
            </m:r>
          </m:sup>
        </m:sSubSup>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e</m:t>
                        </m:r>
                      </m:sub>
                    </m:sSub>
                  </m:fName>
                  <m:e>
                    <m:r>
                      <m:rPr>
                        <m:sty m:val="p"/>
                      </m:rPr>
                      <w:rPr>
                        <w:rFonts w:ascii="Cambria Math" w:hAnsi="Cambria Math"/>
                      </w:rPr>
                      <m:t>(</m:t>
                    </m:r>
                    <m:r>
                      <w:rPr>
                        <w:rFonts w:ascii="Cambria Math" w:hAnsi="Cambria Math"/>
                      </w:rPr>
                      <m:t>R</m:t>
                    </m:r>
                    <m:r>
                      <m:rPr>
                        <m:sty m:val="p"/>
                      </m:rPr>
                      <w:rPr>
                        <w:rFonts w:ascii="Cambria Math" w:hAnsi="Cambria Math"/>
                      </w:rPr>
                      <m:t>)</m:t>
                    </m:r>
                  </m:e>
                </m:func>
              </m:e>
            </m:d>
          </m:e>
          <m:sup>
            <m:r>
              <m:rPr>
                <m:sty m:val="p"/>
              </m:rPr>
              <w:rPr>
                <w:rFonts w:ascii="Cambria Math" w:hAnsi="Cambria Math"/>
              </w:rPr>
              <m:t>2</m:t>
            </m:r>
          </m:sup>
        </m:sSup>
        <m:r>
          <m:rPr>
            <m:sty m:val="p"/>
          </m:rPr>
          <w:rPr>
            <w:rFonts w:ascii="Cambria Math" w:hAnsi="Cambria Math"/>
          </w:rPr>
          <m:t xml:space="preserve">,               </m:t>
        </m:r>
        <m:r>
          <w:rPr>
            <w:rFonts w:ascii="Cambria Math" w:hAnsi="Cambria Math"/>
          </w:rPr>
          <m:t>i</m:t>
        </m:r>
        <m:r>
          <m:rPr>
            <m:sty m:val="p"/>
          </m:rPr>
          <w:rPr>
            <w:rFonts w:ascii="Cambria Math" w:hAnsi="Cambria Math"/>
          </w:rPr>
          <m:t>=0, 1</m:t>
        </m:r>
      </m:oMath>
      <w:r w:rsidRPr="009C567D">
        <w:tab/>
      </w:r>
    </w:p>
    <w:p w14:paraId="56FC7752" w14:textId="77777777" w:rsidR="0031075C" w:rsidRPr="009C567D" w:rsidRDefault="0031075C" w:rsidP="00484F32">
      <w:pPr>
        <w:pStyle w:val="Equation"/>
      </w:pPr>
      <w:r w:rsidRPr="009C567D">
        <w:tab/>
      </w:r>
      <w:r w:rsidRPr="009C567D">
        <w:tab/>
      </w:r>
      <m:oMath>
        <m:sSub>
          <m:sSubPr>
            <m:ctrlPr>
              <w:rPr>
                <w:rFonts w:ascii="Cambria Math" w:hAnsi="Cambria Math"/>
              </w:rPr>
            </m:ctrlPr>
          </m:sSubPr>
          <m:e>
            <m:r>
              <w:rPr>
                <w:rFonts w:ascii="Cambria Math" w:hAnsi="Cambria Math"/>
                <w:szCs w:val="24"/>
              </w:rPr>
              <m:t>u</m:t>
            </m:r>
          </m:e>
          <m:sub>
            <m:r>
              <w:rPr>
                <w:rFonts w:ascii="Cambria Math" w:hAnsi="Cambria Math"/>
              </w:rPr>
              <m:t>i</m:t>
            </m:r>
          </m:sub>
        </m:sSub>
        <m:r>
          <m:rPr>
            <m:sty m:val="p"/>
          </m:rPr>
          <w:rPr>
            <w:rFonts w:ascii="Cambria Math" w:hAnsi="Cambria Math"/>
          </w:rPr>
          <m:t xml:space="preserve">= </m:t>
        </m:r>
        <m:sSubSup>
          <m:sSubSupPr>
            <m:ctrlPr>
              <w:rPr>
                <w:rFonts w:ascii="Cambria Math" w:hAnsi="Cambria Math"/>
              </w:rPr>
            </m:ctrlPr>
          </m:sSubSupPr>
          <m:e>
            <m:r>
              <w:rPr>
                <w:rFonts w:ascii="Cambria Math" w:hAnsi="Cambria Math"/>
              </w:rPr>
              <m:t>a</m:t>
            </m:r>
          </m:e>
          <m:sub>
            <m:r>
              <m:rPr>
                <m:sty m:val="p"/>
              </m:rPr>
              <w:rPr>
                <w:rFonts w:ascii="Cambria Math" w:hAnsi="Cambria Math"/>
              </w:rPr>
              <m:t>0</m:t>
            </m:r>
          </m:sub>
          <m:sup>
            <m:r>
              <w:rPr>
                <w:rFonts w:ascii="Cambria Math" w:hAnsi="Cambria Math"/>
              </w:rPr>
              <m:t>i</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a</m:t>
            </m:r>
          </m:e>
          <m:sub>
            <m:r>
              <m:rPr>
                <m:sty m:val="p"/>
              </m:rPr>
              <w:rPr>
                <w:rFonts w:ascii="Cambria Math" w:hAnsi="Cambria Math"/>
              </w:rPr>
              <m:t>1</m:t>
            </m:r>
          </m:sub>
          <m:sup>
            <m:r>
              <w:rPr>
                <w:rFonts w:ascii="Cambria Math" w:hAnsi="Cambria Math"/>
              </w:rPr>
              <m:t>i</m:t>
            </m:r>
          </m:sup>
        </m:sSubSup>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e</m:t>
                </m:r>
              </m:sub>
            </m:sSub>
          </m:fName>
          <m:e>
            <m:r>
              <m:rPr>
                <m:sty m:val="p"/>
              </m:rPr>
              <w:rPr>
                <w:rFonts w:ascii="Cambria Math" w:hAnsi="Cambria Math"/>
              </w:rPr>
              <m:t>(</m:t>
            </m:r>
            <m:r>
              <w:rPr>
                <w:rFonts w:ascii="Cambria Math" w:hAnsi="Cambria Math"/>
              </w:rPr>
              <m:t>R</m:t>
            </m:r>
            <m:r>
              <m:rPr>
                <m:sty m:val="p"/>
              </m:rPr>
              <w:rPr>
                <w:rFonts w:ascii="Cambria Math" w:hAnsi="Cambria Math"/>
              </w:rPr>
              <m:t>)</m:t>
            </m:r>
          </m:e>
        </m:func>
        <m:r>
          <m:rPr>
            <m:sty m:val="p"/>
          </m:rPr>
          <w:rPr>
            <w:rFonts w:ascii="Cambria Math" w:hAnsi="Cambria Math"/>
          </w:rPr>
          <m:t xml:space="preserve">+ </m:t>
        </m:r>
        <m:sSubSup>
          <m:sSubSupPr>
            <m:ctrlPr>
              <w:rPr>
                <w:rFonts w:ascii="Cambria Math" w:hAnsi="Cambria Math"/>
              </w:rPr>
            </m:ctrlPr>
          </m:sSubSupPr>
          <m:e>
            <m:r>
              <w:rPr>
                <w:rFonts w:ascii="Cambria Math" w:hAnsi="Cambria Math"/>
              </w:rPr>
              <m:t>a</m:t>
            </m:r>
          </m:e>
          <m:sub>
            <m:r>
              <m:rPr>
                <m:sty m:val="p"/>
              </m:rPr>
              <w:rPr>
                <w:rFonts w:ascii="Cambria Math" w:hAnsi="Cambria Math"/>
              </w:rPr>
              <m:t>2</m:t>
            </m:r>
          </m:sub>
          <m:sup>
            <m:r>
              <w:rPr>
                <w:rFonts w:ascii="Cambria Math" w:hAnsi="Cambria Math"/>
              </w:rPr>
              <m:t>i</m:t>
            </m:r>
          </m:sup>
        </m:sSubSup>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e</m:t>
                        </m:r>
                      </m:sub>
                    </m:sSub>
                  </m:fName>
                  <m:e>
                    <m:r>
                      <m:rPr>
                        <m:sty m:val="p"/>
                      </m:rPr>
                      <w:rPr>
                        <w:rFonts w:ascii="Cambria Math" w:hAnsi="Cambria Math"/>
                      </w:rPr>
                      <m:t>(</m:t>
                    </m:r>
                    <m:r>
                      <w:rPr>
                        <w:rFonts w:ascii="Cambria Math" w:hAnsi="Cambria Math"/>
                      </w:rPr>
                      <m:t>R</m:t>
                    </m:r>
                    <m:r>
                      <m:rPr>
                        <m:sty m:val="p"/>
                      </m:rPr>
                      <w:rPr>
                        <w:rFonts w:ascii="Cambria Math" w:hAnsi="Cambria Math"/>
                      </w:rPr>
                      <m:t>)</m:t>
                    </m:r>
                  </m:e>
                </m:func>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3</m:t>
            </m:r>
          </m:sub>
          <m:sup>
            <m:r>
              <w:rPr>
                <w:rFonts w:ascii="Cambria Math" w:hAnsi="Cambria Math"/>
              </w:rPr>
              <m:t>i</m:t>
            </m:r>
          </m:sup>
        </m:sSubSup>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e</m:t>
                        </m:r>
                      </m:sub>
                    </m:sSub>
                  </m:fName>
                  <m:e>
                    <m:r>
                      <m:rPr>
                        <m:sty m:val="p"/>
                      </m:rPr>
                      <w:rPr>
                        <w:rFonts w:ascii="Cambria Math" w:hAnsi="Cambria Math"/>
                      </w:rPr>
                      <m:t>(</m:t>
                    </m:r>
                    <m:r>
                      <w:rPr>
                        <w:rFonts w:ascii="Cambria Math" w:hAnsi="Cambria Math"/>
                      </w:rPr>
                      <m:t>R</m:t>
                    </m:r>
                    <m:r>
                      <m:rPr>
                        <m:sty m:val="p"/>
                      </m:rPr>
                      <w:rPr>
                        <w:rFonts w:ascii="Cambria Math" w:hAnsi="Cambria Math"/>
                      </w:rPr>
                      <m:t>)</m:t>
                    </m:r>
                  </m:e>
                </m:func>
              </m:e>
            </m:d>
          </m:e>
          <m:sup>
            <m:r>
              <m:rPr>
                <m:sty m:val="p"/>
              </m:rPr>
              <w:rPr>
                <w:rFonts w:ascii="Cambria Math" w:hAnsi="Cambria Math"/>
              </w:rPr>
              <m:t>3</m:t>
            </m:r>
          </m:sup>
        </m:sSup>
        <m:r>
          <m:rPr>
            <m:sty m:val="p"/>
          </m:rPr>
          <w:rPr>
            <w:rFonts w:ascii="Cambria Math" w:hAnsi="Cambria Math"/>
          </w:rPr>
          <m:t xml:space="preserve">,      </m:t>
        </m:r>
        <m:r>
          <w:rPr>
            <w:rFonts w:ascii="Cambria Math" w:hAnsi="Cambria Math"/>
          </w:rPr>
          <m:t>i</m:t>
        </m:r>
        <m:r>
          <m:rPr>
            <m:sty m:val="p"/>
          </m:rPr>
          <w:rPr>
            <w:rFonts w:ascii="Cambria Math" w:hAnsi="Cambria Math"/>
          </w:rPr>
          <m:t>=2,3</m:t>
        </m:r>
      </m:oMath>
      <w:r w:rsidRPr="009C567D">
        <w:tab/>
        <w:t>(D-2)</w:t>
      </w:r>
    </w:p>
    <w:p w14:paraId="2E7A70E9" w14:textId="491E4D84" w:rsidR="0031075C" w:rsidRPr="009C567D" w:rsidRDefault="0031075C" w:rsidP="00484F32">
      <w:pPr>
        <w:jc w:val="both"/>
        <w:rPr>
          <w:szCs w:val="24"/>
        </w:rPr>
      </w:pPr>
      <w:r w:rsidRPr="009C567D">
        <w:rPr>
          <w:szCs w:val="24"/>
        </w:rPr>
        <w:t xml:space="preserve">The dependence of any of the coefficients </w:t>
      </w:r>
      <m:oMath>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n</m:t>
            </m:r>
          </m:sub>
          <m:sup>
            <m:r>
              <w:rPr>
                <w:rFonts w:ascii="Cambria Math" w:hAnsi="Cambria Math"/>
                <w:szCs w:val="24"/>
              </w:rPr>
              <m:t>i</m:t>
            </m:r>
          </m:sup>
        </m:sSubSup>
        <m:r>
          <w:rPr>
            <w:rFonts w:ascii="Cambria Math" w:hAnsi="Cambria Math"/>
            <w:szCs w:val="24"/>
          </w:rPr>
          <m:t xml:space="preserve">'s </m:t>
        </m:r>
      </m:oMath>
      <w:r w:rsidRPr="009C567D">
        <w:rPr>
          <w:szCs w:val="24"/>
        </w:rPr>
        <w:t xml:space="preserve">of (D-2) on the frequency </w:t>
      </w:r>
      <m:oMath>
        <m:r>
          <w:rPr>
            <w:rFonts w:ascii="Cambria Math" w:hAnsi="Cambria Math"/>
            <w:szCs w:val="24"/>
          </w:rPr>
          <m:t xml:space="preserve">f </m:t>
        </m:r>
      </m:oMath>
      <w:r w:rsidRPr="009C567D">
        <w:rPr>
          <w:szCs w:val="24"/>
        </w:rPr>
        <w:t>can be written as in (D</w:t>
      </w:r>
      <w:r w:rsidR="00484F32" w:rsidRPr="009C567D">
        <w:rPr>
          <w:szCs w:val="24"/>
        </w:rPr>
        <w:noBreakHyphen/>
      </w:r>
      <w:r w:rsidRPr="009C567D">
        <w:rPr>
          <w:szCs w:val="24"/>
        </w:rPr>
        <w:t>3)</w:t>
      </w:r>
    </w:p>
    <w:p w14:paraId="2A4A789B" w14:textId="77777777" w:rsidR="0031075C" w:rsidRPr="009C567D" w:rsidRDefault="0031075C" w:rsidP="00CE1C20">
      <w:pPr>
        <w:pStyle w:val="Equation"/>
      </w:pPr>
      <w:r w:rsidRPr="009C567D">
        <w:tab/>
      </w:r>
      <w:r w:rsidRPr="009C567D">
        <w:tab/>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i</m:t>
            </m:r>
          </m:sup>
        </m:sSubSup>
        <m:r>
          <m:rPr>
            <m:sty m:val="p"/>
          </m:rPr>
          <w:rPr>
            <w:rFonts w:ascii="Cambria Math" w:hAnsi="Cambria Math"/>
          </w:rPr>
          <m:t xml:space="preserve">= </m:t>
        </m:r>
        <m:nary>
          <m:naryPr>
            <m:chr m:val="∑"/>
            <m:limLoc m:val="undOvr"/>
            <m:ctrlPr>
              <w:rPr>
                <w:rFonts w:ascii="Cambria Math" w:hAnsi="Cambria Math"/>
                <w:szCs w:val="24"/>
              </w:rPr>
            </m:ctrlPr>
          </m:naryPr>
          <m:sub>
            <m:r>
              <w:rPr>
                <w:rFonts w:ascii="Cambria Math" w:hAnsi="Cambria Math"/>
                <w:szCs w:val="24"/>
              </w:rPr>
              <m:t>m</m:t>
            </m:r>
            <m:r>
              <m:rPr>
                <m:sty m:val="p"/>
              </m:rPr>
              <w:rPr>
                <w:rFonts w:ascii="Cambria Math" w:hAnsi="Cambria Math"/>
                <w:szCs w:val="24"/>
              </w:rPr>
              <m:t>=0</m:t>
            </m:r>
          </m:sub>
          <m:sup>
            <m:r>
              <m:rPr>
                <m:sty m:val="p"/>
              </m:rPr>
              <w:rPr>
                <w:rFonts w:ascii="Cambria Math" w:hAnsi="Cambria Math"/>
                <w:szCs w:val="24"/>
              </w:rPr>
              <m:t>7</m:t>
            </m:r>
          </m:sup>
          <m:e>
            <m:sSubSup>
              <m:sSubSupPr>
                <m:ctrlPr>
                  <w:rPr>
                    <w:rFonts w:ascii="Cambria Math" w:hAnsi="Cambria Math"/>
                    <w:szCs w:val="24"/>
                  </w:rPr>
                </m:ctrlPr>
              </m:sSubSupPr>
              <m:e>
                <m:r>
                  <w:rPr>
                    <w:rFonts w:ascii="Cambria Math" w:hAnsi="Cambria Math"/>
                    <w:szCs w:val="24"/>
                  </w:rPr>
                  <m:t>b</m:t>
                </m:r>
              </m:e>
              <m:sub>
                <m:r>
                  <w:rPr>
                    <w:rFonts w:ascii="Cambria Math" w:hAnsi="Cambria Math"/>
                    <w:szCs w:val="24"/>
                  </w:rPr>
                  <m:t>n</m:t>
                </m:r>
                <m:r>
                  <m:rPr>
                    <m:sty m:val="p"/>
                  </m:rPr>
                  <w:rPr>
                    <w:rFonts w:ascii="Cambria Math" w:hAnsi="Cambria Math"/>
                    <w:szCs w:val="24"/>
                  </w:rPr>
                  <m:t>,</m:t>
                </m:r>
                <m:r>
                  <w:rPr>
                    <w:rFonts w:ascii="Cambria Math" w:hAnsi="Cambria Math"/>
                    <w:szCs w:val="24"/>
                  </w:rPr>
                  <m:t>m</m:t>
                </m:r>
              </m:sub>
              <m:sup>
                <m:r>
                  <w:rPr>
                    <w:rFonts w:ascii="Cambria Math" w:hAnsi="Cambria Math"/>
                    <w:szCs w:val="24"/>
                  </w:rPr>
                  <m:t>i</m:t>
                </m:r>
              </m:sup>
            </m:sSubSup>
            <m:sSup>
              <m:sSupPr>
                <m:ctrlPr>
                  <w:rPr>
                    <w:rFonts w:ascii="Cambria Math" w:hAnsi="Cambria Math"/>
                    <w:szCs w:val="24"/>
                  </w:rPr>
                </m:ctrlPr>
              </m:sSupPr>
              <m:e>
                <m:r>
                  <w:rPr>
                    <w:rFonts w:ascii="Cambria Math" w:hAnsi="Cambria Math"/>
                    <w:szCs w:val="24"/>
                  </w:rPr>
                  <m:t>f</m:t>
                </m:r>
              </m:e>
              <m:sup>
                <m:r>
                  <w:rPr>
                    <w:rFonts w:ascii="Cambria Math" w:hAnsi="Cambria Math"/>
                    <w:szCs w:val="24"/>
                  </w:rPr>
                  <m:t>m</m:t>
                </m:r>
              </m:sup>
            </m:sSup>
          </m:e>
        </m:nary>
        <m:r>
          <m:rPr>
            <m:sty m:val="p"/>
          </m:rPr>
          <w:rPr>
            <w:rFonts w:ascii="Cambria Math" w:hAnsi="Cambria Math"/>
          </w:rPr>
          <m:t xml:space="preserve"> ,    </m:t>
        </m:r>
        <m:r>
          <w:rPr>
            <w:rFonts w:ascii="Cambria Math" w:hAnsi="Cambria Math"/>
          </w:rPr>
          <m:t>i</m:t>
        </m:r>
        <m:r>
          <m:rPr>
            <m:sty m:val="p"/>
          </m:rPr>
          <w:rPr>
            <w:rFonts w:ascii="Cambria Math" w:hAnsi="Cambria Math"/>
          </w:rPr>
          <m:t xml:space="preserve">=0,1,2,3 &amp;  </m:t>
        </m:r>
        <m:r>
          <w:rPr>
            <w:rFonts w:ascii="Cambria Math" w:hAnsi="Cambria Math"/>
          </w:rPr>
          <m:t>n</m:t>
        </m:r>
        <m:r>
          <m:rPr>
            <m:sty m:val="p"/>
          </m:rPr>
          <w:rPr>
            <w:rFonts w:ascii="Cambria Math" w:hAnsi="Cambria Math"/>
          </w:rPr>
          <m:t>=0,1, 2,3</m:t>
        </m:r>
      </m:oMath>
      <w:r w:rsidRPr="009C567D">
        <w:tab/>
        <w:t>(D-3)</w:t>
      </w:r>
    </w:p>
    <w:p w14:paraId="0601A39C" w14:textId="77777777" w:rsidR="0031075C" w:rsidRPr="009C567D" w:rsidRDefault="0031075C" w:rsidP="00CE1C20">
      <w:pPr>
        <w:jc w:val="both"/>
        <w:rPr>
          <w:szCs w:val="24"/>
        </w:rPr>
      </w:pPr>
      <w:r w:rsidRPr="009C567D">
        <w:rPr>
          <w:szCs w:val="24"/>
        </w:rPr>
        <w:t xml:space="preserve">Moreover, the dependence of each of the coefficients </w:t>
      </w:r>
      <m:oMath>
        <m:sSubSup>
          <m:sSubSupPr>
            <m:ctrlPr>
              <w:rPr>
                <w:rFonts w:ascii="Cambria Math" w:hAnsi="Cambria Math"/>
                <w:i/>
                <w:szCs w:val="24"/>
              </w:rPr>
            </m:ctrlPr>
          </m:sSubSupPr>
          <m:e>
            <m:r>
              <w:rPr>
                <w:rFonts w:ascii="Cambria Math" w:hAnsi="Cambria Math"/>
                <w:szCs w:val="24"/>
              </w:rPr>
              <m:t>b</m:t>
            </m:r>
          </m:e>
          <m:sub>
            <m:r>
              <w:rPr>
                <w:rFonts w:ascii="Cambria Math" w:hAnsi="Cambria Math"/>
                <w:szCs w:val="24"/>
              </w:rPr>
              <m:t>n,m</m:t>
            </m:r>
          </m:sub>
          <m:sup>
            <m:r>
              <w:rPr>
                <w:rFonts w:ascii="Cambria Math" w:hAnsi="Cambria Math"/>
                <w:szCs w:val="24"/>
              </w:rPr>
              <m:t>i</m:t>
            </m:r>
          </m:sup>
        </m:sSubSup>
      </m:oMath>
      <w:r w:rsidRPr="009C567D">
        <w:rPr>
          <w:szCs w:val="24"/>
        </w:rPr>
        <w:t xml:space="preserve"> of (D-3) on temperature </w:t>
      </w:r>
      <m:oMath>
        <m:r>
          <w:rPr>
            <w:rFonts w:ascii="Cambria Math" w:hAnsi="Cambria Math"/>
            <w:szCs w:val="24"/>
          </w:rPr>
          <m:t>T</m:t>
        </m:r>
      </m:oMath>
      <w:r w:rsidRPr="009C567D">
        <w:rPr>
          <w:szCs w:val="24"/>
        </w:rPr>
        <w:t xml:space="preserve"> is</w:t>
      </w:r>
    </w:p>
    <w:p w14:paraId="07EE4E39" w14:textId="77777777" w:rsidR="0031075C" w:rsidRPr="009C567D" w:rsidRDefault="0031075C" w:rsidP="00CE1C20">
      <w:pPr>
        <w:pStyle w:val="Equation"/>
      </w:pPr>
      <w:r w:rsidRPr="009C567D">
        <w:tab/>
      </w:r>
      <w:r w:rsidRPr="009C567D">
        <w:tab/>
      </w:r>
      <m:oMath>
        <m:sSubSup>
          <m:sSubSupPr>
            <m:ctrlPr>
              <w:rPr>
                <w:rFonts w:ascii="Cambria Math" w:hAnsi="Cambria Math"/>
              </w:rPr>
            </m:ctrlPr>
          </m:sSubSupPr>
          <m:e>
            <m:r>
              <w:rPr>
                <w:rFonts w:ascii="Cambria Math" w:hAnsi="Cambria Math"/>
              </w:rPr>
              <m:t>b</m:t>
            </m:r>
          </m:e>
          <m:sub>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i</m:t>
            </m:r>
          </m:sup>
        </m:sSubSup>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0</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r>
          <w:rPr>
            <w:rFonts w:ascii="Cambria Math" w:hAnsi="Cambria Math"/>
          </w:rPr>
          <m:t>T</m:t>
        </m:r>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 xml:space="preserve"> </m:t>
        </m:r>
      </m:oMath>
      <w:r w:rsidRPr="009C567D">
        <w:tab/>
        <w:t>(D-4)</w:t>
      </w:r>
    </w:p>
    <w:p w14:paraId="5C3B9D2C" w14:textId="77777777" w:rsidR="0031075C" w:rsidRPr="009C567D" w:rsidRDefault="0031075C" w:rsidP="00484F32">
      <w:pPr>
        <w:jc w:val="both"/>
        <w:rPr>
          <w:szCs w:val="24"/>
        </w:rPr>
      </w:pPr>
      <w:r w:rsidRPr="009C567D">
        <w:rPr>
          <w:szCs w:val="24"/>
        </w:rPr>
        <w:t>Values of the coefficients</w:t>
      </w:r>
      <m:oMath>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oMath>
      <w:r w:rsidRPr="009C567D">
        <w:rPr>
          <w:szCs w:val="24"/>
        </w:rPr>
        <w:t xml:space="preserve">,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oMath>
      <w:r w:rsidRPr="009C567D">
        <w:rPr>
          <w:szCs w:val="24"/>
        </w:rPr>
        <w:t xml:space="preserve">and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oMath>
      <w:r w:rsidRPr="009C567D">
        <w:rPr>
          <w:szCs w:val="24"/>
        </w:rPr>
        <w:t xml:space="preserve">for each of the coefficients </w:t>
      </w:r>
      <m:oMath>
        <m:sSubSup>
          <m:sSubSupPr>
            <m:ctrlPr>
              <w:rPr>
                <w:rFonts w:ascii="Cambria Math" w:hAnsi="Cambria Math"/>
                <w:i/>
                <w:szCs w:val="24"/>
              </w:rPr>
            </m:ctrlPr>
          </m:sSubSupPr>
          <m:e>
            <m:r>
              <w:rPr>
                <w:rFonts w:ascii="Cambria Math" w:hAnsi="Cambria Math"/>
                <w:szCs w:val="24"/>
              </w:rPr>
              <m:t>b</m:t>
            </m:r>
          </m:e>
          <m:sub>
            <m:r>
              <w:rPr>
                <w:rFonts w:ascii="Cambria Math" w:hAnsi="Cambria Math"/>
                <w:szCs w:val="24"/>
              </w:rPr>
              <m:t>n,m</m:t>
            </m:r>
          </m:sub>
          <m:sup>
            <m:r>
              <w:rPr>
                <w:rFonts w:ascii="Cambria Math" w:hAnsi="Cambria Math"/>
                <w:szCs w:val="24"/>
              </w:rPr>
              <m:t>i</m:t>
            </m:r>
          </m:sup>
        </m:sSubSup>
        <m:r>
          <w:rPr>
            <w:rFonts w:ascii="Cambria Math" w:hAnsi="Cambria Math"/>
            <w:szCs w:val="24"/>
          </w:rPr>
          <m:t>'s</m:t>
        </m:r>
      </m:oMath>
      <w:r w:rsidRPr="009C567D">
        <w:rPr>
          <w:szCs w:val="24"/>
        </w:rPr>
        <w:t xml:space="preserve"> of (D-4) are provided in Tables D-1 through D-14 below. The coefficients are obtained through performing linear regression over simulated bi-static scattering cross data. The simulated data are generated from the local bistatic scattering cross section </w:t>
      </w:r>
      <m:oMath>
        <m:sSub>
          <m:sSubPr>
            <m:ctrlPr>
              <w:rPr>
                <w:rFonts w:ascii="Cambria Math" w:hAnsi="Cambria Math"/>
                <w:i/>
                <w:szCs w:val="24"/>
              </w:rPr>
            </m:ctrlPr>
          </m:sSubPr>
          <m:e>
            <m:r>
              <w:rPr>
                <w:rFonts w:ascii="Cambria Math" w:hAnsi="Cambria Math"/>
                <w:szCs w:val="24"/>
              </w:rPr>
              <m:t>η</m:t>
            </m:r>
          </m:e>
          <m:sub>
            <m:r>
              <w:rPr>
                <w:rFonts w:ascii="Cambria Math" w:hAnsi="Cambria Math"/>
                <w:szCs w:val="24"/>
              </w:rPr>
              <m:t>1</m:t>
            </m:r>
          </m:sub>
        </m:sSub>
      </m:oMath>
      <w:r w:rsidRPr="009C567D">
        <w:rPr>
          <w:szCs w:val="24"/>
        </w:rPr>
        <w:t xml:space="preserve"> of Equation (46) through changing the values of the following parameters:</w:t>
      </w:r>
    </w:p>
    <w:p w14:paraId="76099139" w14:textId="691DB85A" w:rsidR="0031075C" w:rsidRPr="009C567D" w:rsidRDefault="00484F32" w:rsidP="00484F32">
      <w:pPr>
        <w:pStyle w:val="enumlev1"/>
      </w:pPr>
      <w:r w:rsidRPr="009C567D">
        <w:t>–</w:t>
      </w:r>
      <w:r w:rsidRPr="009C567D">
        <w:tab/>
      </w:r>
      <w:r w:rsidR="0031075C" w:rsidRPr="009C567D">
        <w:t xml:space="preserve">Raindrop diameter </w:t>
      </w:r>
      <m:oMath>
        <m:r>
          <w:rPr>
            <w:rFonts w:ascii="Cambria Math" w:hAnsi="Cambria Math"/>
          </w:rPr>
          <m:t>D</m:t>
        </m:r>
      </m:oMath>
      <w:r w:rsidR="0031075C" w:rsidRPr="009C567D">
        <w:t xml:space="preserve"> from 0.1 to 5 mm in step of 0.2 mm</w:t>
      </w:r>
    </w:p>
    <w:p w14:paraId="68153BA7" w14:textId="75CA3344" w:rsidR="0031075C" w:rsidRPr="009C567D" w:rsidRDefault="00484F32" w:rsidP="00484F32">
      <w:pPr>
        <w:pStyle w:val="enumlev1"/>
      </w:pPr>
      <w:r w:rsidRPr="009C567D">
        <w:t>–</w:t>
      </w:r>
      <w:r w:rsidRPr="009C567D">
        <w:tab/>
      </w:r>
      <w:r w:rsidR="0031075C" w:rsidRPr="009C567D">
        <w:t xml:space="preserve">Frequency </w:t>
      </w:r>
      <m:oMath>
        <m:r>
          <w:rPr>
            <w:rFonts w:ascii="Cambria Math" w:hAnsi="Cambria Math"/>
          </w:rPr>
          <m:t>f</m:t>
        </m:r>
      </m:oMath>
      <w:r w:rsidR="0031075C" w:rsidRPr="009C567D">
        <w:t xml:space="preserve"> from 5 to 100 GHz in step of 0.5 GHz</w:t>
      </w:r>
    </w:p>
    <w:p w14:paraId="119E70EE" w14:textId="4CEC6CE4" w:rsidR="0031075C" w:rsidRPr="009C567D" w:rsidRDefault="00484F32" w:rsidP="00484F32">
      <w:pPr>
        <w:pStyle w:val="enumlev1"/>
      </w:pPr>
      <w:r w:rsidRPr="009C567D">
        <w:t>–</w:t>
      </w:r>
      <w:r w:rsidRPr="009C567D">
        <w:tab/>
      </w:r>
      <w:r w:rsidR="0031075C" w:rsidRPr="009C567D">
        <w:t xml:space="preserve">Rainfall rate </w:t>
      </w:r>
      <m:oMath>
        <m:r>
          <w:rPr>
            <w:rFonts w:ascii="Cambria Math" w:hAnsi="Cambria Math"/>
          </w:rPr>
          <m:t>R</m:t>
        </m:r>
      </m:oMath>
      <w:r w:rsidR="0031075C" w:rsidRPr="009C567D">
        <w:t xml:space="preserve"> from 1 to 150 mm/hr in step of 5 mm/hr</w:t>
      </w:r>
    </w:p>
    <w:p w14:paraId="065F0639" w14:textId="5CEFC7A0" w:rsidR="0031075C" w:rsidRPr="009C567D" w:rsidRDefault="00484F32" w:rsidP="00484F32">
      <w:pPr>
        <w:pStyle w:val="enumlev1"/>
      </w:pPr>
      <w:r w:rsidRPr="009C567D">
        <w:t>–</w:t>
      </w:r>
      <w:r w:rsidRPr="009C567D">
        <w:tab/>
      </w:r>
      <w:r w:rsidR="0031075C" w:rsidRPr="009C567D">
        <w:t xml:space="preserve">Temperature </w:t>
      </w:r>
      <m:oMath>
        <m:r>
          <w:rPr>
            <w:rFonts w:ascii="Cambria Math" w:hAnsi="Cambria Math"/>
          </w:rPr>
          <m:t>T</m:t>
        </m:r>
      </m:oMath>
      <w:r w:rsidR="0031075C" w:rsidRPr="009C567D">
        <w:t xml:space="preserve"> from 0 to 35</w:t>
      </w:r>
      <w:r w:rsidR="00706795">
        <w:t>° </w:t>
      </w:r>
      <w:r w:rsidR="0031075C" w:rsidRPr="009C567D">
        <w:t>C in step of 2</w:t>
      </w:r>
      <w:r w:rsidR="00706795">
        <w:t>° </w:t>
      </w:r>
      <w:r w:rsidR="0031075C" w:rsidRPr="009C567D">
        <w:t xml:space="preserve">C, and </w:t>
      </w:r>
    </w:p>
    <w:p w14:paraId="067E6F2F" w14:textId="6AD4EE92" w:rsidR="0031075C" w:rsidRPr="009C567D" w:rsidRDefault="00484F32" w:rsidP="00484F32">
      <w:pPr>
        <w:pStyle w:val="enumlev1"/>
      </w:pPr>
      <w:r w:rsidRPr="009C567D">
        <w:t>–</w:t>
      </w:r>
      <w:r w:rsidRPr="009C567D">
        <w:tab/>
      </w:r>
      <w:r w:rsidR="0031075C" w:rsidRPr="009C567D">
        <w:t xml:space="preserve">Scattering angle </w:t>
      </w:r>
      <m:oMath>
        <m:sSub>
          <m:sSubPr>
            <m:ctrlPr>
              <w:rPr>
                <w:rFonts w:ascii="Cambria Math" w:hAnsi="Cambria Math"/>
                <w:i/>
              </w:rPr>
            </m:ctrlPr>
          </m:sSubPr>
          <m:e>
            <m:r>
              <w:rPr>
                <w:rFonts w:ascii="Cambria Math" w:hAnsi="Cambria Math"/>
              </w:rPr>
              <m:t>φ</m:t>
            </m:r>
          </m:e>
          <m:sub>
            <m:r>
              <w:rPr>
                <w:rFonts w:ascii="Cambria Math" w:hAnsi="Cambria Math"/>
              </w:rPr>
              <m:t>s</m:t>
            </m:r>
          </m:sub>
        </m:sSub>
      </m:oMath>
      <w:r w:rsidR="0031075C" w:rsidRPr="009C567D">
        <w:t xml:space="preserve"> from 0 to 180 degrees in step of 1 degree.</w:t>
      </w:r>
    </w:p>
    <w:p w14:paraId="3B7C1393" w14:textId="77777777" w:rsidR="0031075C" w:rsidRPr="009C567D" w:rsidRDefault="0031075C" w:rsidP="00484F32">
      <w:pPr>
        <w:jc w:val="both"/>
        <w:rPr>
          <w:szCs w:val="24"/>
        </w:rPr>
      </w:pPr>
      <w:r w:rsidRPr="009C567D">
        <w:t>The integration over the raindrop diameter in (46) is performed numerically through trapezoidal integration technique</w:t>
      </w:r>
    </w:p>
    <w:p w14:paraId="2207BC68" w14:textId="77777777" w:rsidR="0031075C" w:rsidRPr="009C567D" w:rsidRDefault="0031075C" w:rsidP="00484F32">
      <w:pPr>
        <w:pStyle w:val="TableNo"/>
      </w:pPr>
      <w:r w:rsidRPr="009C567D">
        <w:t>Table D-1</w:t>
      </w:r>
    </w:p>
    <w:p w14:paraId="1DD398A2" w14:textId="77777777" w:rsidR="0031075C" w:rsidRPr="009C567D" w:rsidRDefault="0031075C" w:rsidP="00484F32">
      <w:pPr>
        <w:pStyle w:val="Tabletitle"/>
      </w:pPr>
      <w:r w:rsidRPr="009C567D">
        <w:t xml:space="preserve">Values of coefficients </w:t>
      </w:r>
      <m:oMath>
        <m:r>
          <m:rPr>
            <m:sty m:val="bi"/>
          </m:rPr>
          <w:rPr>
            <w:rFonts w:ascii="Cambria Math" w:hAnsi="Cambria Math"/>
          </w:rPr>
          <m:t xml:space="preserve"> </m:t>
        </m:r>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0</m:t>
            </m:r>
          </m:sub>
        </m:sSub>
      </m:oMath>
      <w:r w:rsidRPr="009C567D">
        <w:t xml:space="preserve">,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sub>
        </m:sSub>
      </m:oMath>
      <w:r w:rsidRPr="009C567D">
        <w:t xml:space="preserve">and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sub>
        </m:sSub>
      </m:oMath>
      <w:r w:rsidRPr="009C567D">
        <w:t xml:space="preserve"> for</w:t>
      </w:r>
      <m:oMath>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b</m:t>
            </m:r>
          </m:e>
          <m:sub>
            <m:r>
              <m:rPr>
                <m:sty m:val="bi"/>
              </m:rPr>
              <w:rPr>
                <w:rFonts w:ascii="Cambria Math" w:hAnsi="Cambria Math"/>
              </w:rPr>
              <m:t>0,m</m:t>
            </m:r>
          </m:sub>
          <m:sup>
            <m:r>
              <m:rPr>
                <m:sty m:val="bi"/>
              </m:rPr>
              <w:rPr>
                <w:rFonts w:ascii="Cambria Math" w:hAnsi="Cambria Math"/>
              </w:rPr>
              <m:t>0</m:t>
            </m:r>
          </m:sup>
        </m:sSubSup>
        <m:r>
          <m:rPr>
            <m:sty m:val="bi"/>
          </m:rPr>
          <w:rPr>
            <w:rFonts w:ascii="Cambria Math" w:hAnsi="Cambria Math"/>
          </w:rPr>
          <m:t xml:space="preserve"> </m:t>
        </m:r>
      </m:oMath>
      <w:r w:rsidRPr="009C567D">
        <w:t xml:space="preserve">of (D-3) in case of </w:t>
      </w:r>
      <m:oMath>
        <m:sSubSup>
          <m:sSubSupPr>
            <m:ctrlPr>
              <w:rPr>
                <w:rFonts w:ascii="Cambria Math" w:hAnsi="Cambria Math"/>
                <w:i/>
              </w:rPr>
            </m:ctrlPr>
          </m:sSubSupPr>
          <m:e>
            <m:r>
              <m:rPr>
                <m:sty m:val="bi"/>
              </m:rPr>
              <w:rPr>
                <w:rFonts w:ascii="Cambria Math" w:hAnsi="Cambria Math"/>
              </w:rPr>
              <m:t>a</m:t>
            </m:r>
          </m:e>
          <m:sub>
            <m:r>
              <m:rPr>
                <m:sty m:val="bi"/>
              </m:rPr>
              <w:rPr>
                <w:rFonts w:ascii="Cambria Math" w:hAnsi="Cambria Math"/>
              </w:rPr>
              <m:t>0</m:t>
            </m:r>
          </m:sub>
          <m:sup>
            <m:r>
              <m:rPr>
                <m:sty m:val="bi"/>
              </m:rPr>
              <w:rPr>
                <w:rFonts w:ascii="Cambria Math" w:hAnsi="Cambria Math"/>
              </w:rPr>
              <m:t>0</m:t>
            </m:r>
          </m:sup>
        </m:sSubSup>
      </m:oMath>
      <w:r w:rsidRPr="009C567D">
        <w:t xml:space="preserve"> of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0</m:t>
            </m:r>
          </m:sub>
        </m:sSub>
      </m:oMath>
      <w:r w:rsidRPr="009C567D">
        <w:t>(D-2)</w:t>
      </w:r>
    </w:p>
    <w:tbl>
      <w:tblPr>
        <w:tblStyle w:val="TableGrid"/>
        <w:tblW w:w="0" w:type="auto"/>
        <w:jc w:val="center"/>
        <w:tblLook w:val="04A0" w:firstRow="1" w:lastRow="0" w:firstColumn="1" w:lastColumn="0" w:noHBand="0" w:noVBand="1"/>
      </w:tblPr>
      <w:tblGrid>
        <w:gridCol w:w="523"/>
        <w:gridCol w:w="1537"/>
        <w:gridCol w:w="1499"/>
        <w:gridCol w:w="1499"/>
      </w:tblGrid>
      <w:tr w:rsidR="0031075C" w:rsidRPr="009C567D" w14:paraId="4AB23DC4" w14:textId="77777777" w:rsidTr="00CE1C20">
        <w:trPr>
          <w:jc w:val="center"/>
        </w:trPr>
        <w:tc>
          <w:tcPr>
            <w:tcW w:w="523" w:type="dxa"/>
            <w:vAlign w:val="center"/>
          </w:tcPr>
          <w:p w14:paraId="599330D4" w14:textId="77777777" w:rsidR="0031075C" w:rsidRPr="009C567D" w:rsidRDefault="0031075C" w:rsidP="00CE1C20">
            <w:pPr>
              <w:pStyle w:val="Tablehead"/>
            </w:pPr>
            <w:r w:rsidRPr="009C567D">
              <w:t>m</w:t>
            </w:r>
          </w:p>
        </w:tc>
        <w:tc>
          <w:tcPr>
            <w:tcW w:w="1537" w:type="dxa"/>
            <w:vAlign w:val="center"/>
          </w:tcPr>
          <w:p w14:paraId="7EC514C5"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m:oMathPara>
          </w:p>
        </w:tc>
        <w:tc>
          <w:tcPr>
            <w:tcW w:w="1499" w:type="dxa"/>
            <w:vAlign w:val="center"/>
          </w:tcPr>
          <w:p w14:paraId="69BACF03"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oMath>
            </m:oMathPara>
          </w:p>
        </w:tc>
        <w:tc>
          <w:tcPr>
            <w:tcW w:w="1499" w:type="dxa"/>
            <w:vAlign w:val="center"/>
          </w:tcPr>
          <w:p w14:paraId="3EA49343"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2</m:t>
                    </m:r>
                  </m:sub>
                </m:sSub>
              </m:oMath>
            </m:oMathPara>
          </w:p>
        </w:tc>
      </w:tr>
      <w:tr w:rsidR="0031075C" w:rsidRPr="009C567D" w14:paraId="1B676E36" w14:textId="77777777" w:rsidTr="00CE1C20">
        <w:trPr>
          <w:jc w:val="center"/>
        </w:trPr>
        <w:tc>
          <w:tcPr>
            <w:tcW w:w="523" w:type="dxa"/>
            <w:vAlign w:val="center"/>
          </w:tcPr>
          <w:p w14:paraId="32F86C89" w14:textId="77777777" w:rsidR="0031075C" w:rsidRPr="009C567D" w:rsidRDefault="0031075C" w:rsidP="00CE1C20">
            <w:pPr>
              <w:pStyle w:val="Tabletext"/>
              <w:jc w:val="center"/>
            </w:pPr>
            <w:r w:rsidRPr="009C567D">
              <w:t>0</w:t>
            </w:r>
          </w:p>
        </w:tc>
        <w:tc>
          <w:tcPr>
            <w:tcW w:w="1537" w:type="dxa"/>
            <w:vAlign w:val="center"/>
          </w:tcPr>
          <w:p w14:paraId="7F687F8F" w14:textId="22B1953F"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23.033</w:t>
            </w:r>
          </w:p>
        </w:tc>
        <w:tc>
          <w:tcPr>
            <w:tcW w:w="1499" w:type="dxa"/>
            <w:vAlign w:val="center"/>
          </w:tcPr>
          <w:p w14:paraId="66F28F34" w14:textId="5CFFC689"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0.019039</w:t>
            </w:r>
          </w:p>
        </w:tc>
        <w:tc>
          <w:tcPr>
            <w:tcW w:w="1499" w:type="dxa"/>
            <w:vAlign w:val="center"/>
          </w:tcPr>
          <w:p w14:paraId="026C9A48" w14:textId="7EF5A1FA"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1.3511e-07</w:t>
            </w:r>
          </w:p>
        </w:tc>
      </w:tr>
      <w:tr w:rsidR="0031075C" w:rsidRPr="009C567D" w14:paraId="49227D02" w14:textId="77777777" w:rsidTr="00CE1C20">
        <w:trPr>
          <w:jc w:val="center"/>
        </w:trPr>
        <w:tc>
          <w:tcPr>
            <w:tcW w:w="523" w:type="dxa"/>
            <w:vAlign w:val="center"/>
          </w:tcPr>
          <w:p w14:paraId="69FBCDFB" w14:textId="77777777" w:rsidR="0031075C" w:rsidRPr="009C567D" w:rsidRDefault="0031075C" w:rsidP="00CE1C20">
            <w:pPr>
              <w:pStyle w:val="Tabletext"/>
              <w:jc w:val="center"/>
            </w:pPr>
            <w:r w:rsidRPr="009C567D">
              <w:t>1</w:t>
            </w:r>
          </w:p>
        </w:tc>
        <w:tc>
          <w:tcPr>
            <w:tcW w:w="1537" w:type="dxa"/>
            <w:vAlign w:val="center"/>
          </w:tcPr>
          <w:p w14:paraId="7C1A0825"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1.0988</w:t>
            </w:r>
          </w:p>
        </w:tc>
        <w:tc>
          <w:tcPr>
            <w:tcW w:w="1499" w:type="dxa"/>
            <w:vAlign w:val="center"/>
          </w:tcPr>
          <w:p w14:paraId="0DB77E36"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0.0057909</w:t>
            </w:r>
          </w:p>
        </w:tc>
        <w:tc>
          <w:tcPr>
            <w:tcW w:w="1499" w:type="dxa"/>
            <w:vAlign w:val="center"/>
          </w:tcPr>
          <w:p w14:paraId="5371A061" w14:textId="20E4CEFF"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1.8732e-05</w:t>
            </w:r>
          </w:p>
        </w:tc>
      </w:tr>
      <w:tr w:rsidR="0031075C" w:rsidRPr="009C567D" w14:paraId="2DCED31A" w14:textId="77777777" w:rsidTr="00CE1C20">
        <w:trPr>
          <w:jc w:val="center"/>
        </w:trPr>
        <w:tc>
          <w:tcPr>
            <w:tcW w:w="523" w:type="dxa"/>
            <w:vAlign w:val="center"/>
          </w:tcPr>
          <w:p w14:paraId="4B22926A" w14:textId="77777777" w:rsidR="0031075C" w:rsidRPr="009C567D" w:rsidRDefault="0031075C" w:rsidP="00CE1C20">
            <w:pPr>
              <w:pStyle w:val="Tabletext"/>
              <w:jc w:val="center"/>
            </w:pPr>
            <w:r w:rsidRPr="009C567D">
              <w:t>2</w:t>
            </w:r>
          </w:p>
        </w:tc>
        <w:tc>
          <w:tcPr>
            <w:tcW w:w="1537" w:type="dxa"/>
            <w:vAlign w:val="center"/>
          </w:tcPr>
          <w:p w14:paraId="0857BA70" w14:textId="7F7D6DE2"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0.053826</w:t>
            </w:r>
          </w:p>
        </w:tc>
        <w:tc>
          <w:tcPr>
            <w:tcW w:w="1499" w:type="dxa"/>
            <w:vAlign w:val="center"/>
          </w:tcPr>
          <w:p w14:paraId="28980A92" w14:textId="72F04092"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0.00051258</w:t>
            </w:r>
          </w:p>
        </w:tc>
        <w:tc>
          <w:tcPr>
            <w:tcW w:w="1499" w:type="dxa"/>
            <w:vAlign w:val="center"/>
          </w:tcPr>
          <w:p w14:paraId="6BDA3923"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2.8893e-06</w:t>
            </w:r>
          </w:p>
        </w:tc>
      </w:tr>
      <w:tr w:rsidR="0031075C" w:rsidRPr="009C567D" w14:paraId="5D7B97C8" w14:textId="77777777" w:rsidTr="00CE1C20">
        <w:trPr>
          <w:jc w:val="center"/>
        </w:trPr>
        <w:tc>
          <w:tcPr>
            <w:tcW w:w="523" w:type="dxa"/>
            <w:vAlign w:val="center"/>
          </w:tcPr>
          <w:p w14:paraId="728548C3" w14:textId="77777777" w:rsidR="0031075C" w:rsidRPr="009C567D" w:rsidRDefault="0031075C" w:rsidP="00CE1C20">
            <w:pPr>
              <w:pStyle w:val="Tabletext"/>
              <w:jc w:val="center"/>
            </w:pPr>
            <w:r w:rsidRPr="009C567D">
              <w:t>3</w:t>
            </w:r>
          </w:p>
        </w:tc>
        <w:tc>
          <w:tcPr>
            <w:tcW w:w="1537" w:type="dxa"/>
            <w:vAlign w:val="center"/>
          </w:tcPr>
          <w:p w14:paraId="7E454324"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0.0017167</w:t>
            </w:r>
          </w:p>
        </w:tc>
        <w:tc>
          <w:tcPr>
            <w:tcW w:w="1499" w:type="dxa"/>
            <w:vAlign w:val="center"/>
          </w:tcPr>
          <w:p w14:paraId="422DC845"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2.0326e-05</w:t>
            </w:r>
          </w:p>
        </w:tc>
        <w:tc>
          <w:tcPr>
            <w:tcW w:w="1499" w:type="dxa"/>
            <w:vAlign w:val="center"/>
          </w:tcPr>
          <w:p w14:paraId="7168D335" w14:textId="7F555882"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1.5242e-07</w:t>
            </w:r>
          </w:p>
        </w:tc>
      </w:tr>
      <w:tr w:rsidR="0031075C" w:rsidRPr="009C567D" w14:paraId="02ED59E8" w14:textId="77777777" w:rsidTr="00CE1C20">
        <w:trPr>
          <w:jc w:val="center"/>
        </w:trPr>
        <w:tc>
          <w:tcPr>
            <w:tcW w:w="523" w:type="dxa"/>
            <w:vAlign w:val="center"/>
          </w:tcPr>
          <w:p w14:paraId="697AB37D" w14:textId="77777777" w:rsidR="0031075C" w:rsidRPr="009C567D" w:rsidRDefault="0031075C" w:rsidP="00CE1C20">
            <w:pPr>
              <w:pStyle w:val="Tabletext"/>
              <w:jc w:val="center"/>
            </w:pPr>
            <w:r w:rsidRPr="009C567D">
              <w:t>4</w:t>
            </w:r>
          </w:p>
        </w:tc>
        <w:tc>
          <w:tcPr>
            <w:tcW w:w="1537" w:type="dxa"/>
            <w:vAlign w:val="center"/>
          </w:tcPr>
          <w:p w14:paraId="2344A877" w14:textId="6D87A4E0"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3.3231e-05</w:t>
            </w:r>
          </w:p>
        </w:tc>
        <w:tc>
          <w:tcPr>
            <w:tcW w:w="1499" w:type="dxa"/>
            <w:vAlign w:val="center"/>
          </w:tcPr>
          <w:p w14:paraId="1BFF9FD8" w14:textId="5F33C99E"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4.2625e-07</w:t>
            </w:r>
          </w:p>
        </w:tc>
        <w:tc>
          <w:tcPr>
            <w:tcW w:w="1499" w:type="dxa"/>
            <w:vAlign w:val="center"/>
          </w:tcPr>
          <w:p w14:paraId="38A3E74D"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3.8089e-09</w:t>
            </w:r>
          </w:p>
        </w:tc>
      </w:tr>
      <w:tr w:rsidR="0031075C" w:rsidRPr="009C567D" w14:paraId="53E13606" w14:textId="77777777" w:rsidTr="00CE1C20">
        <w:trPr>
          <w:jc w:val="center"/>
        </w:trPr>
        <w:tc>
          <w:tcPr>
            <w:tcW w:w="523" w:type="dxa"/>
            <w:vAlign w:val="center"/>
          </w:tcPr>
          <w:p w14:paraId="669EC018" w14:textId="77777777" w:rsidR="0031075C" w:rsidRPr="009C567D" w:rsidRDefault="0031075C" w:rsidP="00CE1C20">
            <w:pPr>
              <w:pStyle w:val="Tabletext"/>
              <w:jc w:val="center"/>
            </w:pPr>
            <w:r w:rsidRPr="009C567D">
              <w:t>5</w:t>
            </w:r>
          </w:p>
        </w:tc>
        <w:tc>
          <w:tcPr>
            <w:tcW w:w="1537" w:type="dxa"/>
            <w:vAlign w:val="center"/>
          </w:tcPr>
          <w:p w14:paraId="733C3601"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3.7396e-07</w:t>
            </w:r>
          </w:p>
        </w:tc>
        <w:tc>
          <w:tcPr>
            <w:tcW w:w="1499" w:type="dxa"/>
            <w:vAlign w:val="center"/>
          </w:tcPr>
          <w:p w14:paraId="67F0BAAC"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4.9297e-09</w:t>
            </w:r>
          </w:p>
        </w:tc>
        <w:tc>
          <w:tcPr>
            <w:tcW w:w="1499" w:type="dxa"/>
            <w:vAlign w:val="center"/>
          </w:tcPr>
          <w:p w14:paraId="1936517F" w14:textId="599D41DA"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4.969e-11</w:t>
            </w:r>
          </w:p>
        </w:tc>
      </w:tr>
      <w:tr w:rsidR="0031075C" w:rsidRPr="009C567D" w14:paraId="794B1AE6" w14:textId="77777777" w:rsidTr="00CE1C20">
        <w:trPr>
          <w:jc w:val="center"/>
        </w:trPr>
        <w:tc>
          <w:tcPr>
            <w:tcW w:w="523" w:type="dxa"/>
            <w:vAlign w:val="center"/>
          </w:tcPr>
          <w:p w14:paraId="01E26990" w14:textId="77777777" w:rsidR="0031075C" w:rsidRPr="009C567D" w:rsidRDefault="0031075C" w:rsidP="00CE1C20">
            <w:pPr>
              <w:pStyle w:val="Tabletext"/>
              <w:jc w:val="center"/>
            </w:pPr>
            <w:r w:rsidRPr="009C567D">
              <w:t>6</w:t>
            </w:r>
          </w:p>
        </w:tc>
        <w:tc>
          <w:tcPr>
            <w:tcW w:w="1537" w:type="dxa"/>
            <w:vAlign w:val="center"/>
          </w:tcPr>
          <w:p w14:paraId="65F86392" w14:textId="3190DC05"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2.2438e-09</w:t>
            </w:r>
          </w:p>
        </w:tc>
        <w:tc>
          <w:tcPr>
            <w:tcW w:w="1499" w:type="dxa"/>
            <w:vAlign w:val="center"/>
          </w:tcPr>
          <w:p w14:paraId="0510C2F8" w14:textId="72859744"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2.9763e-11</w:t>
            </w:r>
          </w:p>
        </w:tc>
        <w:tc>
          <w:tcPr>
            <w:tcW w:w="1499" w:type="dxa"/>
            <w:vAlign w:val="center"/>
          </w:tcPr>
          <w:p w14:paraId="6F144FED"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3.2787e-13</w:t>
            </w:r>
          </w:p>
        </w:tc>
      </w:tr>
      <w:tr w:rsidR="0031075C" w:rsidRPr="009C567D" w14:paraId="5BD7F5F3" w14:textId="77777777" w:rsidTr="00CE1C20">
        <w:trPr>
          <w:jc w:val="center"/>
        </w:trPr>
        <w:tc>
          <w:tcPr>
            <w:tcW w:w="523" w:type="dxa"/>
            <w:vAlign w:val="center"/>
          </w:tcPr>
          <w:p w14:paraId="5153E7A9" w14:textId="77777777" w:rsidR="0031075C" w:rsidRPr="009C567D" w:rsidRDefault="0031075C" w:rsidP="00CE1C20">
            <w:pPr>
              <w:pStyle w:val="Tabletext"/>
              <w:jc w:val="center"/>
            </w:pPr>
            <w:r w:rsidRPr="009C567D">
              <w:t>7</w:t>
            </w:r>
          </w:p>
        </w:tc>
        <w:tc>
          <w:tcPr>
            <w:tcW w:w="1537" w:type="dxa"/>
            <w:vAlign w:val="center"/>
          </w:tcPr>
          <w:p w14:paraId="1AEB0CD9"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5.5409e-12</w:t>
            </w:r>
          </w:p>
        </w:tc>
        <w:tc>
          <w:tcPr>
            <w:tcW w:w="1499" w:type="dxa"/>
            <w:vAlign w:val="center"/>
          </w:tcPr>
          <w:p w14:paraId="46589B20"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7.3317e-14</w:t>
            </w:r>
          </w:p>
        </w:tc>
        <w:tc>
          <w:tcPr>
            <w:tcW w:w="1499" w:type="dxa"/>
            <w:vAlign w:val="center"/>
          </w:tcPr>
          <w:p w14:paraId="5044009A" w14:textId="16449A23"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8.6497e-16</w:t>
            </w:r>
          </w:p>
        </w:tc>
      </w:tr>
    </w:tbl>
    <w:p w14:paraId="26DDBAC6" w14:textId="77777777" w:rsidR="0031075C" w:rsidRPr="009C567D" w:rsidRDefault="0031075C" w:rsidP="00484F32">
      <w:pPr>
        <w:pStyle w:val="TableNo"/>
      </w:pPr>
      <w:r w:rsidRPr="009C567D">
        <w:t>Table D-2</w:t>
      </w:r>
    </w:p>
    <w:p w14:paraId="23530EA1" w14:textId="77777777" w:rsidR="0031075C" w:rsidRPr="009C567D" w:rsidRDefault="0031075C" w:rsidP="00484F32">
      <w:pPr>
        <w:pStyle w:val="Tabletitle"/>
      </w:pPr>
      <w:r w:rsidRPr="009C567D">
        <w:t>Values of coefficients</w:t>
      </w:r>
      <m:oMath>
        <m:r>
          <m:rPr>
            <m:sty m:val="bi"/>
          </m:rPr>
          <w:rPr>
            <w:rFonts w:ascii="Cambria Math" w:hAnsi="Cambria Math"/>
          </w:rPr>
          <m:t xml:space="preserve"> </m:t>
        </m:r>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0</m:t>
            </m:r>
          </m:sub>
        </m:sSub>
      </m:oMath>
      <w:r w:rsidRPr="009C567D">
        <w:t xml:space="preserve">,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sub>
        </m:sSub>
      </m:oMath>
      <w:r w:rsidRPr="009C567D">
        <w:t xml:space="preserve">and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sub>
        </m:sSub>
      </m:oMath>
      <w:r w:rsidRPr="009C567D">
        <w:t xml:space="preserve"> for </w:t>
      </w:r>
      <m:oMath>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b</m:t>
            </m:r>
          </m:e>
          <m:sub>
            <m:r>
              <m:rPr>
                <m:sty m:val="bi"/>
              </m:rPr>
              <w:rPr>
                <w:rFonts w:ascii="Cambria Math" w:hAnsi="Cambria Math"/>
              </w:rPr>
              <m:t>1,m</m:t>
            </m:r>
          </m:sub>
          <m:sup>
            <m:r>
              <m:rPr>
                <m:sty m:val="bi"/>
              </m:rPr>
              <w:rPr>
                <w:rFonts w:ascii="Cambria Math" w:hAnsi="Cambria Math"/>
              </w:rPr>
              <m:t>0</m:t>
            </m:r>
          </m:sup>
        </m:sSubSup>
        <m:r>
          <m:rPr>
            <m:sty m:val="bi"/>
          </m:rPr>
          <w:rPr>
            <w:rFonts w:ascii="Cambria Math" w:hAnsi="Cambria Math"/>
          </w:rPr>
          <m:t xml:space="preserve"> </m:t>
        </m:r>
      </m:oMath>
      <w:r w:rsidRPr="009C567D">
        <w:t xml:space="preserve">of (D-3) in case of </w:t>
      </w:r>
      <m:oMath>
        <m:sSubSup>
          <m:sSubSupPr>
            <m:ctrlPr>
              <w:rPr>
                <w:rFonts w:ascii="Cambria Math" w:hAnsi="Cambria Math"/>
                <w:i/>
              </w:rPr>
            </m:ctrlPr>
          </m:sSubSupPr>
          <m:e>
            <m:r>
              <m:rPr>
                <m:sty m:val="bi"/>
              </m:rPr>
              <w:rPr>
                <w:rFonts w:ascii="Cambria Math" w:hAnsi="Cambria Math"/>
              </w:rPr>
              <m:t>a</m:t>
            </m:r>
          </m:e>
          <m:sub>
            <m:r>
              <m:rPr>
                <m:sty m:val="bi"/>
              </m:rPr>
              <w:rPr>
                <w:rFonts w:ascii="Cambria Math" w:hAnsi="Cambria Math"/>
              </w:rPr>
              <m:t>1</m:t>
            </m:r>
          </m:sub>
          <m:sup>
            <m:r>
              <m:rPr>
                <m:sty m:val="bi"/>
              </m:rPr>
              <w:rPr>
                <w:rFonts w:ascii="Cambria Math" w:hAnsi="Cambria Math"/>
              </w:rPr>
              <m:t>0</m:t>
            </m:r>
          </m:sup>
        </m:sSubSup>
      </m:oMath>
      <w:r w:rsidRPr="009C567D">
        <w:t xml:space="preserve"> of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0</m:t>
            </m:r>
          </m:sub>
        </m:sSub>
      </m:oMath>
      <w:r w:rsidRPr="009C567D">
        <w:t>(D-2)</w:t>
      </w:r>
    </w:p>
    <w:tbl>
      <w:tblPr>
        <w:tblStyle w:val="TableGrid"/>
        <w:tblW w:w="0" w:type="auto"/>
        <w:jc w:val="center"/>
        <w:tblLook w:val="04A0" w:firstRow="1" w:lastRow="0" w:firstColumn="1" w:lastColumn="0" w:noHBand="0" w:noVBand="1"/>
      </w:tblPr>
      <w:tblGrid>
        <w:gridCol w:w="523"/>
        <w:gridCol w:w="1537"/>
        <w:gridCol w:w="1499"/>
        <w:gridCol w:w="1499"/>
      </w:tblGrid>
      <w:tr w:rsidR="0031075C" w:rsidRPr="009C567D" w14:paraId="42ED7F8A" w14:textId="77777777" w:rsidTr="00CE1C20">
        <w:trPr>
          <w:jc w:val="center"/>
        </w:trPr>
        <w:tc>
          <w:tcPr>
            <w:tcW w:w="523" w:type="dxa"/>
            <w:vAlign w:val="center"/>
          </w:tcPr>
          <w:p w14:paraId="44650204" w14:textId="77777777" w:rsidR="0031075C" w:rsidRPr="009C567D" w:rsidRDefault="0031075C" w:rsidP="00CE1C20">
            <w:pPr>
              <w:pStyle w:val="Tablehead"/>
            </w:pPr>
            <w:r w:rsidRPr="009C567D">
              <w:t>m</w:t>
            </w:r>
          </w:p>
        </w:tc>
        <w:tc>
          <w:tcPr>
            <w:tcW w:w="1537" w:type="dxa"/>
            <w:vAlign w:val="center"/>
          </w:tcPr>
          <w:p w14:paraId="720B30E3"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m:oMathPara>
          </w:p>
        </w:tc>
        <w:tc>
          <w:tcPr>
            <w:tcW w:w="1499" w:type="dxa"/>
            <w:vAlign w:val="center"/>
          </w:tcPr>
          <w:p w14:paraId="325F61B6"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oMath>
            </m:oMathPara>
          </w:p>
        </w:tc>
        <w:tc>
          <w:tcPr>
            <w:tcW w:w="1499" w:type="dxa"/>
            <w:vAlign w:val="center"/>
          </w:tcPr>
          <w:p w14:paraId="103456AA"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2</m:t>
                    </m:r>
                  </m:sub>
                </m:sSub>
              </m:oMath>
            </m:oMathPara>
          </w:p>
        </w:tc>
      </w:tr>
      <w:tr w:rsidR="0031075C" w:rsidRPr="009C567D" w14:paraId="70F11F32" w14:textId="77777777" w:rsidTr="00CE1C20">
        <w:trPr>
          <w:jc w:val="center"/>
        </w:trPr>
        <w:tc>
          <w:tcPr>
            <w:tcW w:w="523" w:type="dxa"/>
            <w:vAlign w:val="center"/>
          </w:tcPr>
          <w:p w14:paraId="2C42AB6C" w14:textId="77777777" w:rsidR="0031075C" w:rsidRPr="009C567D" w:rsidRDefault="0031075C" w:rsidP="00CE1C20">
            <w:pPr>
              <w:pStyle w:val="Tabletext"/>
              <w:jc w:val="center"/>
            </w:pPr>
            <w:r w:rsidRPr="009C567D">
              <w:t>0</w:t>
            </w:r>
          </w:p>
        </w:tc>
        <w:tc>
          <w:tcPr>
            <w:tcW w:w="1537" w:type="dxa"/>
            <w:vAlign w:val="center"/>
          </w:tcPr>
          <w:p w14:paraId="14B7235B"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1.758</w:t>
            </w:r>
          </w:p>
        </w:tc>
        <w:tc>
          <w:tcPr>
            <w:tcW w:w="1499" w:type="dxa"/>
            <w:vAlign w:val="center"/>
          </w:tcPr>
          <w:p w14:paraId="50D41AB9"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0.0078061</w:t>
            </w:r>
          </w:p>
        </w:tc>
        <w:tc>
          <w:tcPr>
            <w:tcW w:w="1499" w:type="dxa"/>
            <w:vAlign w:val="center"/>
          </w:tcPr>
          <w:p w14:paraId="7411FBAD" w14:textId="25C5B2ED"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0.00019642</w:t>
            </w:r>
          </w:p>
        </w:tc>
      </w:tr>
      <w:tr w:rsidR="0031075C" w:rsidRPr="009C567D" w14:paraId="33FD0493" w14:textId="77777777" w:rsidTr="00CE1C20">
        <w:trPr>
          <w:jc w:val="center"/>
        </w:trPr>
        <w:tc>
          <w:tcPr>
            <w:tcW w:w="523" w:type="dxa"/>
            <w:vAlign w:val="center"/>
          </w:tcPr>
          <w:p w14:paraId="6D46AB09" w14:textId="77777777" w:rsidR="0031075C" w:rsidRPr="009C567D" w:rsidRDefault="0031075C" w:rsidP="00CE1C20">
            <w:pPr>
              <w:pStyle w:val="Tabletext"/>
              <w:jc w:val="center"/>
            </w:pPr>
            <w:r w:rsidRPr="009C567D">
              <w:t>1</w:t>
            </w:r>
          </w:p>
        </w:tc>
        <w:tc>
          <w:tcPr>
            <w:tcW w:w="1537" w:type="dxa"/>
            <w:vAlign w:val="center"/>
          </w:tcPr>
          <w:p w14:paraId="4B1C6B6F" w14:textId="122B0B45"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0.034774</w:t>
            </w:r>
          </w:p>
        </w:tc>
        <w:tc>
          <w:tcPr>
            <w:tcW w:w="1499" w:type="dxa"/>
            <w:vAlign w:val="center"/>
          </w:tcPr>
          <w:p w14:paraId="1C526236" w14:textId="20622E97"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0.0010409</w:t>
            </w:r>
          </w:p>
        </w:tc>
        <w:tc>
          <w:tcPr>
            <w:tcW w:w="1499" w:type="dxa"/>
            <w:vAlign w:val="center"/>
          </w:tcPr>
          <w:p w14:paraId="1F8E5FC6"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4.8582e-05</w:t>
            </w:r>
          </w:p>
        </w:tc>
      </w:tr>
      <w:tr w:rsidR="0031075C" w:rsidRPr="009C567D" w14:paraId="75951C9F" w14:textId="77777777" w:rsidTr="00CE1C20">
        <w:trPr>
          <w:jc w:val="center"/>
        </w:trPr>
        <w:tc>
          <w:tcPr>
            <w:tcW w:w="523" w:type="dxa"/>
            <w:vAlign w:val="center"/>
          </w:tcPr>
          <w:p w14:paraId="0CA5467C" w14:textId="77777777" w:rsidR="0031075C" w:rsidRPr="009C567D" w:rsidRDefault="0031075C" w:rsidP="00CE1C20">
            <w:pPr>
              <w:pStyle w:val="Tabletext"/>
              <w:jc w:val="center"/>
            </w:pPr>
            <w:r w:rsidRPr="009C567D">
              <w:t>2</w:t>
            </w:r>
          </w:p>
        </w:tc>
        <w:tc>
          <w:tcPr>
            <w:tcW w:w="1537" w:type="dxa"/>
            <w:vAlign w:val="center"/>
          </w:tcPr>
          <w:p w14:paraId="3B8DB6AC"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0.0031934</w:t>
            </w:r>
          </w:p>
        </w:tc>
        <w:tc>
          <w:tcPr>
            <w:tcW w:w="1499" w:type="dxa"/>
            <w:vAlign w:val="center"/>
          </w:tcPr>
          <w:p w14:paraId="46A5C418"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1.2441e-05</w:t>
            </w:r>
          </w:p>
        </w:tc>
        <w:tc>
          <w:tcPr>
            <w:tcW w:w="1499" w:type="dxa"/>
            <w:vAlign w:val="center"/>
          </w:tcPr>
          <w:p w14:paraId="60609DDD" w14:textId="71E04020"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3.9051e-06</w:t>
            </w:r>
          </w:p>
        </w:tc>
      </w:tr>
      <w:tr w:rsidR="0031075C" w:rsidRPr="009C567D" w14:paraId="450E2463" w14:textId="77777777" w:rsidTr="00CE1C20">
        <w:trPr>
          <w:jc w:val="center"/>
        </w:trPr>
        <w:tc>
          <w:tcPr>
            <w:tcW w:w="523" w:type="dxa"/>
            <w:vAlign w:val="center"/>
          </w:tcPr>
          <w:p w14:paraId="7477EAD5" w14:textId="77777777" w:rsidR="0031075C" w:rsidRPr="009C567D" w:rsidRDefault="0031075C" w:rsidP="00CE1C20">
            <w:pPr>
              <w:pStyle w:val="Tabletext"/>
              <w:jc w:val="center"/>
            </w:pPr>
            <w:r w:rsidRPr="009C567D">
              <w:t>3</w:t>
            </w:r>
          </w:p>
        </w:tc>
        <w:tc>
          <w:tcPr>
            <w:tcW w:w="1537" w:type="dxa"/>
            <w:vAlign w:val="center"/>
          </w:tcPr>
          <w:p w14:paraId="3778DCF3" w14:textId="495780F5"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0.00014758</w:t>
            </w:r>
          </w:p>
        </w:tc>
        <w:tc>
          <w:tcPr>
            <w:tcW w:w="1499" w:type="dxa"/>
            <w:vAlign w:val="center"/>
          </w:tcPr>
          <w:p w14:paraId="32C11B96"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1.6661e-06</w:t>
            </w:r>
          </w:p>
        </w:tc>
        <w:tc>
          <w:tcPr>
            <w:tcW w:w="1499" w:type="dxa"/>
            <w:vAlign w:val="center"/>
          </w:tcPr>
          <w:p w14:paraId="354C2402"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1.5195e-07</w:t>
            </w:r>
          </w:p>
        </w:tc>
      </w:tr>
      <w:tr w:rsidR="0031075C" w:rsidRPr="009C567D" w14:paraId="27DB4CF0" w14:textId="77777777" w:rsidTr="00CE1C20">
        <w:trPr>
          <w:jc w:val="center"/>
        </w:trPr>
        <w:tc>
          <w:tcPr>
            <w:tcW w:w="523" w:type="dxa"/>
            <w:vAlign w:val="center"/>
          </w:tcPr>
          <w:p w14:paraId="4A96C4A1" w14:textId="77777777" w:rsidR="0031075C" w:rsidRPr="009C567D" w:rsidRDefault="0031075C" w:rsidP="00CE1C20">
            <w:pPr>
              <w:pStyle w:val="Tabletext"/>
              <w:jc w:val="center"/>
            </w:pPr>
            <w:r w:rsidRPr="009C567D">
              <w:t>4</w:t>
            </w:r>
          </w:p>
        </w:tc>
        <w:tc>
          <w:tcPr>
            <w:tcW w:w="1537" w:type="dxa"/>
            <w:vAlign w:val="center"/>
          </w:tcPr>
          <w:p w14:paraId="15022617"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3.3014e-06</w:t>
            </w:r>
          </w:p>
        </w:tc>
        <w:tc>
          <w:tcPr>
            <w:tcW w:w="1499" w:type="dxa"/>
            <w:vAlign w:val="center"/>
          </w:tcPr>
          <w:p w14:paraId="0E7BEC6B" w14:textId="0709DCE9"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7.0142e-08</w:t>
            </w:r>
          </w:p>
        </w:tc>
        <w:tc>
          <w:tcPr>
            <w:tcW w:w="1499" w:type="dxa"/>
            <w:vAlign w:val="center"/>
          </w:tcPr>
          <w:p w14:paraId="432970DB" w14:textId="00B924E4"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3.2085e-09</w:t>
            </w:r>
          </w:p>
        </w:tc>
      </w:tr>
      <w:tr w:rsidR="0031075C" w:rsidRPr="009C567D" w14:paraId="4ACA097E" w14:textId="77777777" w:rsidTr="00CE1C20">
        <w:trPr>
          <w:jc w:val="center"/>
        </w:trPr>
        <w:tc>
          <w:tcPr>
            <w:tcW w:w="523" w:type="dxa"/>
            <w:vAlign w:val="center"/>
          </w:tcPr>
          <w:p w14:paraId="232362B0" w14:textId="77777777" w:rsidR="0031075C" w:rsidRPr="009C567D" w:rsidRDefault="0031075C" w:rsidP="00CE1C20">
            <w:pPr>
              <w:pStyle w:val="Tabletext"/>
              <w:jc w:val="center"/>
            </w:pPr>
            <w:r w:rsidRPr="009C567D">
              <w:t>5</w:t>
            </w:r>
          </w:p>
        </w:tc>
        <w:tc>
          <w:tcPr>
            <w:tcW w:w="1537" w:type="dxa"/>
            <w:vAlign w:val="center"/>
          </w:tcPr>
          <w:p w14:paraId="1F8DC910" w14:textId="0EF5B5A4"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3.8772e-08</w:t>
            </w:r>
          </w:p>
        </w:tc>
        <w:tc>
          <w:tcPr>
            <w:tcW w:w="1499" w:type="dxa"/>
            <w:vAlign w:val="center"/>
          </w:tcPr>
          <w:p w14:paraId="1D673D76"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1.1439e-09</w:t>
            </w:r>
          </w:p>
        </w:tc>
        <w:tc>
          <w:tcPr>
            <w:tcW w:w="1499" w:type="dxa"/>
            <w:vAlign w:val="center"/>
          </w:tcPr>
          <w:p w14:paraId="1CAD98C2"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3.7652e-11</w:t>
            </w:r>
          </w:p>
        </w:tc>
      </w:tr>
      <w:tr w:rsidR="0031075C" w:rsidRPr="009C567D" w14:paraId="0E377F7E" w14:textId="77777777" w:rsidTr="00CE1C20">
        <w:trPr>
          <w:jc w:val="center"/>
        </w:trPr>
        <w:tc>
          <w:tcPr>
            <w:tcW w:w="523" w:type="dxa"/>
            <w:vAlign w:val="center"/>
          </w:tcPr>
          <w:p w14:paraId="43DAF765" w14:textId="77777777" w:rsidR="0031075C" w:rsidRPr="009C567D" w:rsidRDefault="0031075C" w:rsidP="00CE1C20">
            <w:pPr>
              <w:pStyle w:val="Tabletext"/>
              <w:jc w:val="center"/>
            </w:pPr>
            <w:r w:rsidRPr="009C567D">
              <w:t>6</w:t>
            </w:r>
          </w:p>
        </w:tc>
        <w:tc>
          <w:tcPr>
            <w:tcW w:w="1537" w:type="dxa"/>
            <w:vAlign w:val="center"/>
          </w:tcPr>
          <w:p w14:paraId="4251C89D"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2.3188e-10</w:t>
            </w:r>
          </w:p>
        </w:tc>
        <w:tc>
          <w:tcPr>
            <w:tcW w:w="1499" w:type="dxa"/>
            <w:vAlign w:val="center"/>
          </w:tcPr>
          <w:p w14:paraId="568A1097" w14:textId="2EFAE66B"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8.5799e-12</w:t>
            </w:r>
          </w:p>
        </w:tc>
        <w:tc>
          <w:tcPr>
            <w:tcW w:w="1499" w:type="dxa"/>
            <w:vAlign w:val="center"/>
          </w:tcPr>
          <w:p w14:paraId="09AB5DBB" w14:textId="7310CC0E"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2.3101e-13</w:t>
            </w:r>
          </w:p>
        </w:tc>
      </w:tr>
      <w:tr w:rsidR="0031075C" w:rsidRPr="009C567D" w14:paraId="12C0B726" w14:textId="77777777" w:rsidTr="00CE1C20">
        <w:trPr>
          <w:jc w:val="center"/>
        </w:trPr>
        <w:tc>
          <w:tcPr>
            <w:tcW w:w="523" w:type="dxa"/>
            <w:vAlign w:val="center"/>
          </w:tcPr>
          <w:p w14:paraId="0222ACDD" w14:textId="77777777" w:rsidR="0031075C" w:rsidRPr="009C567D" w:rsidRDefault="0031075C" w:rsidP="00CE1C20">
            <w:pPr>
              <w:pStyle w:val="Tabletext"/>
              <w:jc w:val="center"/>
            </w:pPr>
            <w:r w:rsidRPr="009C567D">
              <w:t>7</w:t>
            </w:r>
          </w:p>
        </w:tc>
        <w:tc>
          <w:tcPr>
            <w:tcW w:w="1537" w:type="dxa"/>
            <w:vAlign w:val="center"/>
          </w:tcPr>
          <w:p w14:paraId="074E5495" w14:textId="1C58F4C6"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5.5887e-13</w:t>
            </w:r>
          </w:p>
        </w:tc>
        <w:tc>
          <w:tcPr>
            <w:tcW w:w="1499" w:type="dxa"/>
            <w:vAlign w:val="center"/>
          </w:tcPr>
          <w:p w14:paraId="630F97BE"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2.4612e-14</w:t>
            </w:r>
          </w:p>
        </w:tc>
        <w:tc>
          <w:tcPr>
            <w:tcW w:w="1499" w:type="dxa"/>
            <w:vAlign w:val="center"/>
          </w:tcPr>
          <w:p w14:paraId="683D4D05"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5.779e-16</w:t>
            </w:r>
          </w:p>
        </w:tc>
      </w:tr>
    </w:tbl>
    <w:p w14:paraId="063EE9BA" w14:textId="77777777" w:rsidR="0031075C" w:rsidRPr="009C567D" w:rsidRDefault="0031075C" w:rsidP="00CE1C20">
      <w:pPr>
        <w:pStyle w:val="Tablefin"/>
        <w:rPr>
          <w:rFonts w:eastAsiaTheme="minorEastAsia"/>
        </w:rPr>
      </w:pPr>
    </w:p>
    <w:p w14:paraId="36992B89" w14:textId="77777777" w:rsidR="0031075C" w:rsidRPr="009C567D" w:rsidRDefault="0031075C" w:rsidP="00484F32">
      <w:pPr>
        <w:pStyle w:val="TableNo"/>
      </w:pPr>
      <w:r w:rsidRPr="009C567D">
        <w:t>Table D-3</w:t>
      </w:r>
    </w:p>
    <w:p w14:paraId="2D27EBA1" w14:textId="77777777" w:rsidR="0031075C" w:rsidRPr="009C567D" w:rsidRDefault="0031075C" w:rsidP="00484F32">
      <w:pPr>
        <w:pStyle w:val="Tabletitle"/>
      </w:pPr>
      <w:r w:rsidRPr="009C567D">
        <w:t>Values of coefficients</w:t>
      </w:r>
      <m:oMath>
        <m:r>
          <m:rPr>
            <m:sty m:val="bi"/>
          </m:rPr>
          <w:rPr>
            <w:rFonts w:ascii="Cambria Math" w:hAnsi="Cambria Math"/>
          </w:rPr>
          <m:t xml:space="preserve"> </m:t>
        </m:r>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0</m:t>
            </m:r>
          </m:sub>
        </m:sSub>
      </m:oMath>
      <w:r w:rsidRPr="009C567D">
        <w:t xml:space="preserve">,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sub>
        </m:sSub>
      </m:oMath>
      <w:r w:rsidRPr="009C567D">
        <w:t xml:space="preserve">and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sub>
        </m:sSub>
      </m:oMath>
      <w:r w:rsidRPr="009C567D">
        <w:t xml:space="preserve"> for </w:t>
      </w:r>
      <m:oMath>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b</m:t>
            </m:r>
          </m:e>
          <m:sub>
            <m:r>
              <m:rPr>
                <m:sty m:val="bi"/>
              </m:rPr>
              <w:rPr>
                <w:rFonts w:ascii="Cambria Math" w:hAnsi="Cambria Math"/>
              </w:rPr>
              <m:t>2,m</m:t>
            </m:r>
          </m:sub>
          <m:sup>
            <m:r>
              <m:rPr>
                <m:sty m:val="bi"/>
              </m:rPr>
              <w:rPr>
                <w:rFonts w:ascii="Cambria Math" w:hAnsi="Cambria Math"/>
              </w:rPr>
              <m:t>0</m:t>
            </m:r>
          </m:sup>
        </m:sSubSup>
        <m:r>
          <m:rPr>
            <m:sty m:val="bi"/>
          </m:rPr>
          <w:rPr>
            <w:rFonts w:ascii="Cambria Math" w:hAnsi="Cambria Math"/>
          </w:rPr>
          <m:t xml:space="preserve"> </m:t>
        </m:r>
      </m:oMath>
      <w:r w:rsidRPr="009C567D">
        <w:t xml:space="preserve">of (D-3) in case of </w:t>
      </w:r>
      <m:oMath>
        <m:sSubSup>
          <m:sSubSupPr>
            <m:ctrlPr>
              <w:rPr>
                <w:rFonts w:ascii="Cambria Math" w:hAnsi="Cambria Math"/>
                <w:i/>
              </w:rPr>
            </m:ctrlPr>
          </m:sSubSupPr>
          <m:e>
            <m:r>
              <m:rPr>
                <m:sty m:val="bi"/>
              </m:rPr>
              <w:rPr>
                <w:rFonts w:ascii="Cambria Math" w:hAnsi="Cambria Math"/>
              </w:rPr>
              <m:t>a</m:t>
            </m:r>
          </m:e>
          <m:sub>
            <m:r>
              <m:rPr>
                <m:sty m:val="bi"/>
              </m:rPr>
              <w:rPr>
                <w:rFonts w:ascii="Cambria Math" w:hAnsi="Cambria Math"/>
              </w:rPr>
              <m:t>2</m:t>
            </m:r>
          </m:sub>
          <m:sup>
            <m:r>
              <m:rPr>
                <m:sty m:val="bi"/>
              </m:rPr>
              <w:rPr>
                <w:rFonts w:ascii="Cambria Math" w:hAnsi="Cambria Math"/>
              </w:rPr>
              <m:t>0</m:t>
            </m:r>
          </m:sup>
        </m:sSubSup>
      </m:oMath>
      <w:r w:rsidRPr="009C567D">
        <w:t xml:space="preserve"> of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0</m:t>
            </m:r>
          </m:sub>
        </m:sSub>
      </m:oMath>
      <w:r w:rsidRPr="009C567D">
        <w:t>(D-2)</w:t>
      </w:r>
    </w:p>
    <w:tbl>
      <w:tblPr>
        <w:tblStyle w:val="TableGrid"/>
        <w:tblW w:w="0" w:type="auto"/>
        <w:jc w:val="center"/>
        <w:tblLook w:val="04A0" w:firstRow="1" w:lastRow="0" w:firstColumn="1" w:lastColumn="0" w:noHBand="0" w:noVBand="1"/>
      </w:tblPr>
      <w:tblGrid>
        <w:gridCol w:w="523"/>
        <w:gridCol w:w="1537"/>
        <w:gridCol w:w="1566"/>
        <w:gridCol w:w="1499"/>
      </w:tblGrid>
      <w:tr w:rsidR="0031075C" w:rsidRPr="009C567D" w14:paraId="504C5183" w14:textId="77777777" w:rsidTr="00CE1C20">
        <w:trPr>
          <w:jc w:val="center"/>
        </w:trPr>
        <w:tc>
          <w:tcPr>
            <w:tcW w:w="523" w:type="dxa"/>
            <w:vAlign w:val="center"/>
          </w:tcPr>
          <w:p w14:paraId="6F87568D" w14:textId="77777777" w:rsidR="0031075C" w:rsidRPr="009C567D" w:rsidRDefault="0031075C" w:rsidP="00CE1C20">
            <w:pPr>
              <w:pStyle w:val="Tablehead"/>
            </w:pPr>
            <w:r w:rsidRPr="009C567D">
              <w:t>m</w:t>
            </w:r>
          </w:p>
        </w:tc>
        <w:tc>
          <w:tcPr>
            <w:tcW w:w="1537" w:type="dxa"/>
            <w:vAlign w:val="center"/>
          </w:tcPr>
          <w:p w14:paraId="361061F9"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m:oMathPara>
          </w:p>
        </w:tc>
        <w:tc>
          <w:tcPr>
            <w:tcW w:w="1566" w:type="dxa"/>
            <w:vAlign w:val="center"/>
          </w:tcPr>
          <w:p w14:paraId="2D8B65F3"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oMath>
            </m:oMathPara>
          </w:p>
        </w:tc>
        <w:tc>
          <w:tcPr>
            <w:tcW w:w="1499" w:type="dxa"/>
            <w:vAlign w:val="center"/>
          </w:tcPr>
          <w:p w14:paraId="57D2E29C"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2</m:t>
                    </m:r>
                  </m:sub>
                </m:sSub>
              </m:oMath>
            </m:oMathPara>
          </w:p>
        </w:tc>
      </w:tr>
      <w:tr w:rsidR="0031075C" w:rsidRPr="009C567D" w14:paraId="2625F207" w14:textId="77777777" w:rsidTr="00CE1C20">
        <w:trPr>
          <w:jc w:val="center"/>
        </w:trPr>
        <w:tc>
          <w:tcPr>
            <w:tcW w:w="523" w:type="dxa"/>
            <w:vAlign w:val="center"/>
          </w:tcPr>
          <w:p w14:paraId="1ADFFC70" w14:textId="77777777" w:rsidR="0031075C" w:rsidRPr="009C567D" w:rsidRDefault="0031075C" w:rsidP="00CE1C20">
            <w:pPr>
              <w:pStyle w:val="Tabletext"/>
              <w:jc w:val="center"/>
            </w:pPr>
            <w:r w:rsidRPr="009C567D">
              <w:t>0</w:t>
            </w:r>
          </w:p>
        </w:tc>
        <w:tc>
          <w:tcPr>
            <w:tcW w:w="1537" w:type="dxa"/>
            <w:vAlign w:val="center"/>
          </w:tcPr>
          <w:p w14:paraId="1DE4131B" w14:textId="3E4B964E"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0.051224</w:t>
            </w:r>
          </w:p>
        </w:tc>
        <w:tc>
          <w:tcPr>
            <w:tcW w:w="1566" w:type="dxa"/>
            <w:vAlign w:val="center"/>
          </w:tcPr>
          <w:p w14:paraId="51BDB20C"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0.00081531</w:t>
            </w:r>
          </w:p>
        </w:tc>
        <w:tc>
          <w:tcPr>
            <w:tcW w:w="1499" w:type="dxa"/>
            <w:vAlign w:val="center"/>
          </w:tcPr>
          <w:p w14:paraId="75645BE2"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1.1534e-05</w:t>
            </w:r>
          </w:p>
        </w:tc>
      </w:tr>
      <w:tr w:rsidR="0031075C" w:rsidRPr="009C567D" w14:paraId="002E2273" w14:textId="77777777" w:rsidTr="00CE1C20">
        <w:trPr>
          <w:jc w:val="center"/>
        </w:trPr>
        <w:tc>
          <w:tcPr>
            <w:tcW w:w="523" w:type="dxa"/>
            <w:vAlign w:val="center"/>
          </w:tcPr>
          <w:p w14:paraId="18C2B303" w14:textId="77777777" w:rsidR="0031075C" w:rsidRPr="009C567D" w:rsidRDefault="0031075C" w:rsidP="00CE1C20">
            <w:pPr>
              <w:pStyle w:val="Tabletext"/>
              <w:jc w:val="center"/>
            </w:pPr>
            <w:r w:rsidRPr="009C567D">
              <w:t>1</w:t>
            </w:r>
          </w:p>
        </w:tc>
        <w:tc>
          <w:tcPr>
            <w:tcW w:w="1537" w:type="dxa"/>
            <w:vAlign w:val="center"/>
          </w:tcPr>
          <w:p w14:paraId="005A43F9"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0.0011587</w:t>
            </w:r>
          </w:p>
        </w:tc>
        <w:tc>
          <w:tcPr>
            <w:tcW w:w="1566" w:type="dxa"/>
            <w:vAlign w:val="center"/>
          </w:tcPr>
          <w:p w14:paraId="21EE5EAE" w14:textId="39D54968"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0.00031961</w:t>
            </w:r>
          </w:p>
        </w:tc>
        <w:tc>
          <w:tcPr>
            <w:tcW w:w="1499" w:type="dxa"/>
            <w:vAlign w:val="center"/>
          </w:tcPr>
          <w:p w14:paraId="50B30E08" w14:textId="0273D344"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2.3173e-06</w:t>
            </w:r>
          </w:p>
        </w:tc>
      </w:tr>
      <w:tr w:rsidR="0031075C" w:rsidRPr="009C567D" w14:paraId="04F5B140" w14:textId="77777777" w:rsidTr="00CE1C20">
        <w:trPr>
          <w:jc w:val="center"/>
        </w:trPr>
        <w:tc>
          <w:tcPr>
            <w:tcW w:w="523" w:type="dxa"/>
            <w:vAlign w:val="center"/>
          </w:tcPr>
          <w:p w14:paraId="04EC4B94" w14:textId="77777777" w:rsidR="0031075C" w:rsidRPr="009C567D" w:rsidRDefault="0031075C" w:rsidP="00CE1C20">
            <w:pPr>
              <w:pStyle w:val="Tabletext"/>
              <w:jc w:val="center"/>
            </w:pPr>
            <w:r w:rsidRPr="009C567D">
              <w:t>2</w:t>
            </w:r>
          </w:p>
        </w:tc>
        <w:tc>
          <w:tcPr>
            <w:tcW w:w="1537" w:type="dxa"/>
            <w:vAlign w:val="center"/>
          </w:tcPr>
          <w:p w14:paraId="781C3046" w14:textId="35D46B4C"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8.8754e-05</w:t>
            </w:r>
          </w:p>
        </w:tc>
        <w:tc>
          <w:tcPr>
            <w:tcW w:w="1566" w:type="dxa"/>
            <w:vAlign w:val="center"/>
          </w:tcPr>
          <w:p w14:paraId="6C74EEE4"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3.5484e-05</w:t>
            </w:r>
          </w:p>
        </w:tc>
        <w:tc>
          <w:tcPr>
            <w:tcW w:w="1499" w:type="dxa"/>
            <w:vAlign w:val="center"/>
          </w:tcPr>
          <w:p w14:paraId="5CFD8575"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1.4933e-07</w:t>
            </w:r>
          </w:p>
        </w:tc>
      </w:tr>
      <w:tr w:rsidR="0031075C" w:rsidRPr="009C567D" w14:paraId="37284C2B" w14:textId="77777777" w:rsidTr="00CE1C20">
        <w:trPr>
          <w:jc w:val="center"/>
        </w:trPr>
        <w:tc>
          <w:tcPr>
            <w:tcW w:w="523" w:type="dxa"/>
            <w:vAlign w:val="center"/>
          </w:tcPr>
          <w:p w14:paraId="609D8C43" w14:textId="77777777" w:rsidR="0031075C" w:rsidRPr="009C567D" w:rsidRDefault="0031075C" w:rsidP="00CE1C20">
            <w:pPr>
              <w:pStyle w:val="Tabletext"/>
              <w:jc w:val="center"/>
            </w:pPr>
            <w:r w:rsidRPr="009C567D">
              <w:t>3</w:t>
            </w:r>
          </w:p>
        </w:tc>
        <w:tc>
          <w:tcPr>
            <w:tcW w:w="1537" w:type="dxa"/>
            <w:vAlign w:val="center"/>
          </w:tcPr>
          <w:p w14:paraId="171AC008"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9.6328e-07</w:t>
            </w:r>
          </w:p>
        </w:tc>
        <w:tc>
          <w:tcPr>
            <w:tcW w:w="1566" w:type="dxa"/>
            <w:vAlign w:val="center"/>
          </w:tcPr>
          <w:p w14:paraId="7845B6A3" w14:textId="78F4CB9C"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1.6609e-06</w:t>
            </w:r>
          </w:p>
        </w:tc>
        <w:tc>
          <w:tcPr>
            <w:tcW w:w="1499" w:type="dxa"/>
            <w:vAlign w:val="center"/>
          </w:tcPr>
          <w:p w14:paraId="257C9336" w14:textId="01CF278C"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4.7112e-09</w:t>
            </w:r>
          </w:p>
        </w:tc>
      </w:tr>
      <w:tr w:rsidR="0031075C" w:rsidRPr="009C567D" w14:paraId="01AEE8AB" w14:textId="77777777" w:rsidTr="00CE1C20">
        <w:trPr>
          <w:jc w:val="center"/>
        </w:trPr>
        <w:tc>
          <w:tcPr>
            <w:tcW w:w="523" w:type="dxa"/>
            <w:vAlign w:val="center"/>
          </w:tcPr>
          <w:p w14:paraId="1FFEE763" w14:textId="77777777" w:rsidR="0031075C" w:rsidRPr="009C567D" w:rsidRDefault="0031075C" w:rsidP="00CE1C20">
            <w:pPr>
              <w:pStyle w:val="Tabletext"/>
              <w:jc w:val="center"/>
            </w:pPr>
            <w:r w:rsidRPr="009C567D">
              <w:t>4</w:t>
            </w:r>
          </w:p>
        </w:tc>
        <w:tc>
          <w:tcPr>
            <w:tcW w:w="1537" w:type="dxa"/>
            <w:vAlign w:val="center"/>
          </w:tcPr>
          <w:p w14:paraId="10FF8BAC"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5.927e-08</w:t>
            </w:r>
          </w:p>
        </w:tc>
        <w:tc>
          <w:tcPr>
            <w:tcW w:w="1566" w:type="dxa"/>
            <w:vAlign w:val="center"/>
          </w:tcPr>
          <w:p w14:paraId="369DFCA2"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3.9523e-08</w:t>
            </w:r>
          </w:p>
        </w:tc>
        <w:tc>
          <w:tcPr>
            <w:tcW w:w="1499" w:type="dxa"/>
            <w:vAlign w:val="center"/>
          </w:tcPr>
          <w:p w14:paraId="65F1A0B3"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8.0972e-11</w:t>
            </w:r>
          </w:p>
        </w:tc>
      </w:tr>
      <w:tr w:rsidR="0031075C" w:rsidRPr="009C567D" w14:paraId="122A9954" w14:textId="77777777" w:rsidTr="00CE1C20">
        <w:trPr>
          <w:jc w:val="center"/>
        </w:trPr>
        <w:tc>
          <w:tcPr>
            <w:tcW w:w="523" w:type="dxa"/>
            <w:vAlign w:val="center"/>
          </w:tcPr>
          <w:p w14:paraId="2E20A258" w14:textId="77777777" w:rsidR="0031075C" w:rsidRPr="009C567D" w:rsidRDefault="0031075C" w:rsidP="00CE1C20">
            <w:pPr>
              <w:pStyle w:val="Tabletext"/>
              <w:jc w:val="center"/>
            </w:pPr>
            <w:r w:rsidRPr="009C567D">
              <w:t>5</w:t>
            </w:r>
          </w:p>
        </w:tc>
        <w:tc>
          <w:tcPr>
            <w:tcW w:w="1537" w:type="dxa"/>
            <w:vAlign w:val="center"/>
          </w:tcPr>
          <w:p w14:paraId="3500C29E" w14:textId="6983B675"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1.6618e-09</w:t>
            </w:r>
          </w:p>
        </w:tc>
        <w:tc>
          <w:tcPr>
            <w:tcW w:w="1566" w:type="dxa"/>
            <w:vAlign w:val="center"/>
          </w:tcPr>
          <w:p w14:paraId="7936FE2A" w14:textId="5D4290E7"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5.0408e-10</w:t>
            </w:r>
          </w:p>
        </w:tc>
        <w:tc>
          <w:tcPr>
            <w:tcW w:w="1499" w:type="dxa"/>
            <w:vAlign w:val="center"/>
          </w:tcPr>
          <w:p w14:paraId="4DC17822" w14:textId="54D32D14"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7.7464e-13</w:t>
            </w:r>
          </w:p>
        </w:tc>
      </w:tr>
      <w:tr w:rsidR="0031075C" w:rsidRPr="009C567D" w14:paraId="6B38AB77" w14:textId="77777777" w:rsidTr="00CE1C20">
        <w:trPr>
          <w:jc w:val="center"/>
        </w:trPr>
        <w:tc>
          <w:tcPr>
            <w:tcW w:w="523" w:type="dxa"/>
            <w:vAlign w:val="center"/>
          </w:tcPr>
          <w:p w14:paraId="0748F15A" w14:textId="77777777" w:rsidR="0031075C" w:rsidRPr="009C567D" w:rsidRDefault="0031075C" w:rsidP="00CE1C20">
            <w:pPr>
              <w:pStyle w:val="Tabletext"/>
              <w:jc w:val="center"/>
            </w:pPr>
            <w:r w:rsidRPr="009C567D">
              <w:t>6</w:t>
            </w:r>
          </w:p>
        </w:tc>
        <w:tc>
          <w:tcPr>
            <w:tcW w:w="1537" w:type="dxa"/>
            <w:vAlign w:val="center"/>
          </w:tcPr>
          <w:p w14:paraId="145FC843"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1.5626e-11</w:t>
            </w:r>
          </w:p>
        </w:tc>
        <w:tc>
          <w:tcPr>
            <w:tcW w:w="1566" w:type="dxa"/>
            <w:vAlign w:val="center"/>
          </w:tcPr>
          <w:p w14:paraId="39927F84"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3.2862e-12</w:t>
            </w:r>
          </w:p>
        </w:tc>
        <w:tc>
          <w:tcPr>
            <w:tcW w:w="1499" w:type="dxa"/>
            <w:vAlign w:val="center"/>
          </w:tcPr>
          <w:p w14:paraId="4432C83D"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3.8749e-15</w:t>
            </w:r>
          </w:p>
        </w:tc>
      </w:tr>
      <w:tr w:rsidR="0031075C" w:rsidRPr="009C567D" w14:paraId="2571716C" w14:textId="77777777" w:rsidTr="00CE1C20">
        <w:trPr>
          <w:jc w:val="center"/>
        </w:trPr>
        <w:tc>
          <w:tcPr>
            <w:tcW w:w="523" w:type="dxa"/>
            <w:vAlign w:val="center"/>
          </w:tcPr>
          <w:p w14:paraId="7816F63A" w14:textId="77777777" w:rsidR="0031075C" w:rsidRPr="009C567D" w:rsidRDefault="0031075C" w:rsidP="00CE1C20">
            <w:pPr>
              <w:pStyle w:val="Tabletext"/>
              <w:jc w:val="center"/>
            </w:pPr>
            <w:r w:rsidRPr="009C567D">
              <w:t>7</w:t>
            </w:r>
          </w:p>
        </w:tc>
        <w:tc>
          <w:tcPr>
            <w:tcW w:w="1537" w:type="dxa"/>
            <w:vAlign w:val="center"/>
          </w:tcPr>
          <w:p w14:paraId="23F114F8" w14:textId="609CB5A2"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5.0972e-14</w:t>
            </w:r>
          </w:p>
        </w:tc>
        <w:tc>
          <w:tcPr>
            <w:tcW w:w="1566" w:type="dxa"/>
            <w:vAlign w:val="center"/>
          </w:tcPr>
          <w:p w14:paraId="72BE3858" w14:textId="5426D3F0"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8.6057e-15</w:t>
            </w:r>
          </w:p>
        </w:tc>
        <w:tc>
          <w:tcPr>
            <w:tcW w:w="1499" w:type="dxa"/>
            <w:vAlign w:val="center"/>
          </w:tcPr>
          <w:p w14:paraId="06848866" w14:textId="3D0EA3E7"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7.8859e-18</w:t>
            </w:r>
          </w:p>
        </w:tc>
      </w:tr>
    </w:tbl>
    <w:p w14:paraId="0052170E" w14:textId="77777777" w:rsidR="00484F32" w:rsidRPr="009C567D" w:rsidRDefault="00484F32" w:rsidP="00484F32">
      <w:pPr>
        <w:pStyle w:val="Tablefin"/>
        <w:rPr>
          <w:rFonts w:eastAsiaTheme="minorEastAsia"/>
        </w:rPr>
      </w:pPr>
    </w:p>
    <w:p w14:paraId="33DC08DA" w14:textId="77777777" w:rsidR="0031075C" w:rsidRPr="009C567D" w:rsidRDefault="0031075C" w:rsidP="00484F32">
      <w:pPr>
        <w:pStyle w:val="TableNo"/>
      </w:pPr>
      <w:r w:rsidRPr="009C567D">
        <w:t>Table D-4</w:t>
      </w:r>
    </w:p>
    <w:p w14:paraId="1B4C5523" w14:textId="77777777" w:rsidR="0031075C" w:rsidRPr="009C567D" w:rsidRDefault="0031075C" w:rsidP="00484F32">
      <w:pPr>
        <w:pStyle w:val="Tabletitle"/>
      </w:pPr>
      <w:r w:rsidRPr="009C567D">
        <w:t xml:space="preserve">Values of coefficients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0</m:t>
            </m:r>
          </m:sub>
        </m:sSub>
      </m:oMath>
      <w:r w:rsidRPr="009C567D">
        <w:t xml:space="preserve">,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sub>
        </m:sSub>
      </m:oMath>
      <w:r w:rsidRPr="009C567D">
        <w:t xml:space="preserve">and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sub>
        </m:sSub>
      </m:oMath>
      <w:r w:rsidRPr="009C567D">
        <w:t xml:space="preserve"> for </w:t>
      </w:r>
      <m:oMath>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b</m:t>
            </m:r>
          </m:e>
          <m:sub>
            <m:r>
              <m:rPr>
                <m:sty m:val="bi"/>
              </m:rPr>
              <w:rPr>
                <w:rFonts w:ascii="Cambria Math" w:hAnsi="Cambria Math"/>
              </w:rPr>
              <m:t>0,m</m:t>
            </m:r>
          </m:sub>
          <m:sup>
            <m:r>
              <m:rPr>
                <m:sty m:val="bi"/>
              </m:rPr>
              <w:rPr>
                <w:rFonts w:ascii="Cambria Math" w:hAnsi="Cambria Math"/>
              </w:rPr>
              <m:t>1</m:t>
            </m:r>
          </m:sup>
        </m:sSubSup>
        <m:r>
          <m:rPr>
            <m:sty m:val="bi"/>
          </m:rPr>
          <w:rPr>
            <w:rFonts w:ascii="Cambria Math" w:hAnsi="Cambria Math"/>
          </w:rPr>
          <m:t xml:space="preserve"> </m:t>
        </m:r>
      </m:oMath>
      <w:r w:rsidRPr="009C567D">
        <w:t xml:space="preserve">of (D-3) in case of </w:t>
      </w:r>
      <m:oMath>
        <m:sSubSup>
          <m:sSubSupPr>
            <m:ctrlPr>
              <w:rPr>
                <w:rFonts w:ascii="Cambria Math" w:hAnsi="Cambria Math"/>
                <w:i/>
              </w:rPr>
            </m:ctrlPr>
          </m:sSubSupPr>
          <m:e>
            <m:r>
              <m:rPr>
                <m:sty m:val="bi"/>
              </m:rPr>
              <w:rPr>
                <w:rFonts w:ascii="Cambria Math" w:hAnsi="Cambria Math"/>
              </w:rPr>
              <m:t>a</m:t>
            </m:r>
          </m:e>
          <m:sub>
            <m:r>
              <m:rPr>
                <m:sty m:val="bi"/>
              </m:rPr>
              <w:rPr>
                <w:rFonts w:ascii="Cambria Math" w:hAnsi="Cambria Math"/>
              </w:rPr>
              <m:t>0</m:t>
            </m:r>
          </m:sub>
          <m:sup>
            <m:r>
              <m:rPr>
                <m:sty m:val="bi"/>
              </m:rPr>
              <w:rPr>
                <w:rFonts w:ascii="Cambria Math" w:hAnsi="Cambria Math"/>
              </w:rPr>
              <m:t>1</m:t>
            </m:r>
          </m:sup>
        </m:sSubSup>
      </m:oMath>
      <w:r w:rsidRPr="009C567D">
        <w:t xml:space="preserve"> of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1</m:t>
            </m:r>
          </m:sub>
        </m:sSub>
      </m:oMath>
      <w:r w:rsidRPr="009C567D">
        <w:t>(D-2)</w:t>
      </w:r>
    </w:p>
    <w:tbl>
      <w:tblPr>
        <w:tblStyle w:val="TableGrid"/>
        <w:tblW w:w="0" w:type="auto"/>
        <w:jc w:val="center"/>
        <w:tblLook w:val="04A0" w:firstRow="1" w:lastRow="0" w:firstColumn="1" w:lastColumn="0" w:noHBand="0" w:noVBand="1"/>
      </w:tblPr>
      <w:tblGrid>
        <w:gridCol w:w="523"/>
        <w:gridCol w:w="1566"/>
        <w:gridCol w:w="1566"/>
        <w:gridCol w:w="1499"/>
      </w:tblGrid>
      <w:tr w:rsidR="0031075C" w:rsidRPr="009C567D" w14:paraId="70E0232E" w14:textId="77777777" w:rsidTr="00CE1C20">
        <w:trPr>
          <w:jc w:val="center"/>
        </w:trPr>
        <w:tc>
          <w:tcPr>
            <w:tcW w:w="523" w:type="dxa"/>
            <w:vAlign w:val="center"/>
          </w:tcPr>
          <w:p w14:paraId="5A6ACD32" w14:textId="77777777" w:rsidR="0031075C" w:rsidRPr="009C567D" w:rsidRDefault="0031075C" w:rsidP="00CE1C20">
            <w:pPr>
              <w:pStyle w:val="Tablehead"/>
            </w:pPr>
            <w:r w:rsidRPr="009C567D">
              <w:t>m</w:t>
            </w:r>
          </w:p>
        </w:tc>
        <w:tc>
          <w:tcPr>
            <w:tcW w:w="1566" w:type="dxa"/>
            <w:vAlign w:val="center"/>
          </w:tcPr>
          <w:p w14:paraId="4E4EDAD1"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m:oMathPara>
          </w:p>
        </w:tc>
        <w:tc>
          <w:tcPr>
            <w:tcW w:w="1566" w:type="dxa"/>
            <w:vAlign w:val="center"/>
          </w:tcPr>
          <w:p w14:paraId="422D7418"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oMath>
            </m:oMathPara>
          </w:p>
        </w:tc>
        <w:tc>
          <w:tcPr>
            <w:tcW w:w="1499" w:type="dxa"/>
            <w:vAlign w:val="center"/>
          </w:tcPr>
          <w:p w14:paraId="64CB9355"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2</m:t>
                    </m:r>
                  </m:sub>
                </m:sSub>
              </m:oMath>
            </m:oMathPara>
          </w:p>
        </w:tc>
      </w:tr>
      <w:tr w:rsidR="0031075C" w:rsidRPr="009C567D" w14:paraId="747045F9" w14:textId="77777777" w:rsidTr="00CE1C20">
        <w:trPr>
          <w:jc w:val="center"/>
        </w:trPr>
        <w:tc>
          <w:tcPr>
            <w:tcW w:w="523" w:type="dxa"/>
            <w:vAlign w:val="center"/>
          </w:tcPr>
          <w:p w14:paraId="61B28CDA" w14:textId="77777777" w:rsidR="0031075C" w:rsidRPr="009C567D" w:rsidRDefault="0031075C" w:rsidP="00CE1C20">
            <w:pPr>
              <w:pStyle w:val="Tabletext"/>
              <w:jc w:val="center"/>
            </w:pPr>
            <w:r w:rsidRPr="009C567D">
              <w:t>0</w:t>
            </w:r>
          </w:p>
        </w:tc>
        <w:tc>
          <w:tcPr>
            <w:tcW w:w="1566" w:type="dxa"/>
            <w:vAlign w:val="center"/>
          </w:tcPr>
          <w:p w14:paraId="19D26BD4"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0.28927</w:t>
            </w:r>
          </w:p>
        </w:tc>
        <w:tc>
          <w:tcPr>
            <w:tcW w:w="1566" w:type="dxa"/>
            <w:vAlign w:val="center"/>
          </w:tcPr>
          <w:p w14:paraId="387F5552"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0.037271</w:t>
            </w:r>
          </w:p>
        </w:tc>
        <w:tc>
          <w:tcPr>
            <w:tcW w:w="1499" w:type="dxa"/>
            <w:vAlign w:val="center"/>
          </w:tcPr>
          <w:p w14:paraId="07F8F233" w14:textId="63F82DDC"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0.00010078</w:t>
            </w:r>
          </w:p>
        </w:tc>
      </w:tr>
      <w:tr w:rsidR="0031075C" w:rsidRPr="009C567D" w14:paraId="37E7F640" w14:textId="77777777" w:rsidTr="00CE1C20">
        <w:trPr>
          <w:jc w:val="center"/>
        </w:trPr>
        <w:tc>
          <w:tcPr>
            <w:tcW w:w="523" w:type="dxa"/>
            <w:vAlign w:val="center"/>
          </w:tcPr>
          <w:p w14:paraId="12394B2F" w14:textId="77777777" w:rsidR="0031075C" w:rsidRPr="009C567D" w:rsidRDefault="0031075C" w:rsidP="00CE1C20">
            <w:pPr>
              <w:pStyle w:val="Tabletext"/>
              <w:jc w:val="center"/>
            </w:pPr>
            <w:r w:rsidRPr="009C567D">
              <w:t>1</w:t>
            </w:r>
          </w:p>
        </w:tc>
        <w:tc>
          <w:tcPr>
            <w:tcW w:w="1566" w:type="dxa"/>
            <w:vAlign w:val="center"/>
          </w:tcPr>
          <w:p w14:paraId="3B0608F1" w14:textId="166CD887"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0.11742</w:t>
            </w:r>
          </w:p>
        </w:tc>
        <w:tc>
          <w:tcPr>
            <w:tcW w:w="1566" w:type="dxa"/>
            <w:vAlign w:val="center"/>
          </w:tcPr>
          <w:p w14:paraId="7191C83C" w14:textId="77395AEB"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0.011059</w:t>
            </w:r>
          </w:p>
        </w:tc>
        <w:tc>
          <w:tcPr>
            <w:tcW w:w="1499" w:type="dxa"/>
            <w:vAlign w:val="center"/>
          </w:tcPr>
          <w:p w14:paraId="00BB98F7"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6.6665e-05</w:t>
            </w:r>
          </w:p>
        </w:tc>
      </w:tr>
      <w:tr w:rsidR="0031075C" w:rsidRPr="009C567D" w14:paraId="0BF0B540" w14:textId="77777777" w:rsidTr="00CE1C20">
        <w:trPr>
          <w:jc w:val="center"/>
        </w:trPr>
        <w:tc>
          <w:tcPr>
            <w:tcW w:w="523" w:type="dxa"/>
            <w:vAlign w:val="center"/>
          </w:tcPr>
          <w:p w14:paraId="58DEC9C5" w14:textId="77777777" w:rsidR="0031075C" w:rsidRPr="009C567D" w:rsidRDefault="0031075C" w:rsidP="00CE1C20">
            <w:pPr>
              <w:pStyle w:val="Tabletext"/>
              <w:jc w:val="center"/>
            </w:pPr>
            <w:r w:rsidRPr="009C567D">
              <w:t>2</w:t>
            </w:r>
          </w:p>
        </w:tc>
        <w:tc>
          <w:tcPr>
            <w:tcW w:w="1566" w:type="dxa"/>
            <w:vAlign w:val="center"/>
          </w:tcPr>
          <w:p w14:paraId="75EF6BAC"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0.010231</w:t>
            </w:r>
          </w:p>
        </w:tc>
        <w:tc>
          <w:tcPr>
            <w:tcW w:w="1566" w:type="dxa"/>
            <w:vAlign w:val="center"/>
          </w:tcPr>
          <w:p w14:paraId="7D028EE8"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0.00093297</w:t>
            </w:r>
          </w:p>
        </w:tc>
        <w:tc>
          <w:tcPr>
            <w:tcW w:w="1499" w:type="dxa"/>
            <w:vAlign w:val="center"/>
          </w:tcPr>
          <w:p w14:paraId="663149FF" w14:textId="3BBDCFFF"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8.6068e-06</w:t>
            </w:r>
          </w:p>
        </w:tc>
      </w:tr>
      <w:tr w:rsidR="0031075C" w:rsidRPr="009C567D" w14:paraId="1526BF49" w14:textId="77777777" w:rsidTr="00CE1C20">
        <w:trPr>
          <w:jc w:val="center"/>
        </w:trPr>
        <w:tc>
          <w:tcPr>
            <w:tcW w:w="523" w:type="dxa"/>
            <w:vAlign w:val="center"/>
          </w:tcPr>
          <w:p w14:paraId="2C660429" w14:textId="77777777" w:rsidR="0031075C" w:rsidRPr="009C567D" w:rsidRDefault="0031075C" w:rsidP="00CE1C20">
            <w:pPr>
              <w:pStyle w:val="Tabletext"/>
              <w:jc w:val="center"/>
            </w:pPr>
            <w:r w:rsidRPr="009C567D">
              <w:t>3</w:t>
            </w:r>
          </w:p>
        </w:tc>
        <w:tc>
          <w:tcPr>
            <w:tcW w:w="1566" w:type="dxa"/>
            <w:vAlign w:val="center"/>
          </w:tcPr>
          <w:p w14:paraId="60BA5D4D" w14:textId="0BE0B141"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0.00041831</w:t>
            </w:r>
          </w:p>
        </w:tc>
        <w:tc>
          <w:tcPr>
            <w:tcW w:w="1566" w:type="dxa"/>
            <w:vAlign w:val="center"/>
          </w:tcPr>
          <w:p w14:paraId="689A4CF4" w14:textId="0D403C95"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3.5477e-05</w:t>
            </w:r>
          </w:p>
        </w:tc>
        <w:tc>
          <w:tcPr>
            <w:tcW w:w="1499" w:type="dxa"/>
            <w:vAlign w:val="center"/>
          </w:tcPr>
          <w:p w14:paraId="028721C2"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4.2065e-07</w:t>
            </w:r>
          </w:p>
        </w:tc>
      </w:tr>
      <w:tr w:rsidR="0031075C" w:rsidRPr="009C567D" w14:paraId="783300BA" w14:textId="77777777" w:rsidTr="00CE1C20">
        <w:trPr>
          <w:jc w:val="center"/>
        </w:trPr>
        <w:tc>
          <w:tcPr>
            <w:tcW w:w="523" w:type="dxa"/>
            <w:vAlign w:val="center"/>
          </w:tcPr>
          <w:p w14:paraId="0A8502A8" w14:textId="77777777" w:rsidR="0031075C" w:rsidRPr="009C567D" w:rsidRDefault="0031075C" w:rsidP="00CE1C20">
            <w:pPr>
              <w:pStyle w:val="Tabletext"/>
              <w:jc w:val="center"/>
            </w:pPr>
            <w:r w:rsidRPr="009C567D">
              <w:t>4</w:t>
            </w:r>
          </w:p>
        </w:tc>
        <w:tc>
          <w:tcPr>
            <w:tcW w:w="1566" w:type="dxa"/>
            <w:vAlign w:val="center"/>
          </w:tcPr>
          <w:p w14:paraId="2BC394D0"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8.8529e-06</w:t>
            </w:r>
          </w:p>
        </w:tc>
        <w:tc>
          <w:tcPr>
            <w:tcW w:w="1566" w:type="dxa"/>
            <w:vAlign w:val="center"/>
          </w:tcPr>
          <w:p w14:paraId="0930C8BB"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7.2358e-07</w:t>
            </w:r>
          </w:p>
        </w:tc>
        <w:tc>
          <w:tcPr>
            <w:tcW w:w="1499" w:type="dxa"/>
            <w:vAlign w:val="center"/>
          </w:tcPr>
          <w:p w14:paraId="2F916741" w14:textId="40947F23"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1.0192e-08</w:t>
            </w:r>
          </w:p>
        </w:tc>
      </w:tr>
      <w:tr w:rsidR="0031075C" w:rsidRPr="009C567D" w14:paraId="3B56B7C0" w14:textId="77777777" w:rsidTr="00CE1C20">
        <w:trPr>
          <w:jc w:val="center"/>
        </w:trPr>
        <w:tc>
          <w:tcPr>
            <w:tcW w:w="523" w:type="dxa"/>
            <w:vAlign w:val="center"/>
          </w:tcPr>
          <w:p w14:paraId="57AFD0C9" w14:textId="77777777" w:rsidR="0031075C" w:rsidRPr="009C567D" w:rsidRDefault="0031075C" w:rsidP="00CE1C20">
            <w:pPr>
              <w:pStyle w:val="Tabletext"/>
              <w:jc w:val="center"/>
            </w:pPr>
            <w:r w:rsidRPr="009C567D">
              <w:t>5</w:t>
            </w:r>
          </w:p>
        </w:tc>
        <w:tc>
          <w:tcPr>
            <w:tcW w:w="1566" w:type="dxa"/>
            <w:vAlign w:val="center"/>
          </w:tcPr>
          <w:p w14:paraId="0EE99A8C" w14:textId="381E0291"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1.0313e-07</w:t>
            </w:r>
          </w:p>
        </w:tc>
        <w:tc>
          <w:tcPr>
            <w:tcW w:w="1566" w:type="dxa"/>
            <w:vAlign w:val="center"/>
          </w:tcPr>
          <w:p w14:paraId="32DA9313" w14:textId="4F331E4B"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8.2014e-09</w:t>
            </w:r>
          </w:p>
        </w:tc>
        <w:tc>
          <w:tcPr>
            <w:tcW w:w="1499" w:type="dxa"/>
            <w:vAlign w:val="center"/>
          </w:tcPr>
          <w:p w14:paraId="06490BCF"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1.3111e-10</w:t>
            </w:r>
          </w:p>
        </w:tc>
      </w:tr>
      <w:tr w:rsidR="0031075C" w:rsidRPr="009C567D" w14:paraId="08834F13" w14:textId="77777777" w:rsidTr="00CE1C20">
        <w:trPr>
          <w:jc w:val="center"/>
        </w:trPr>
        <w:tc>
          <w:tcPr>
            <w:tcW w:w="523" w:type="dxa"/>
            <w:vAlign w:val="center"/>
          </w:tcPr>
          <w:p w14:paraId="08D41965" w14:textId="77777777" w:rsidR="0031075C" w:rsidRPr="009C567D" w:rsidRDefault="0031075C" w:rsidP="00CE1C20">
            <w:pPr>
              <w:pStyle w:val="Tabletext"/>
              <w:jc w:val="center"/>
            </w:pPr>
            <w:r w:rsidRPr="009C567D">
              <w:t>6</w:t>
            </w:r>
          </w:p>
        </w:tc>
        <w:tc>
          <w:tcPr>
            <w:tcW w:w="1566" w:type="dxa"/>
            <w:vAlign w:val="center"/>
          </w:tcPr>
          <w:p w14:paraId="4BDEE699"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6.2591e-10</w:t>
            </w:r>
          </w:p>
        </w:tc>
        <w:tc>
          <w:tcPr>
            <w:tcW w:w="1566" w:type="dxa"/>
            <w:vAlign w:val="center"/>
          </w:tcPr>
          <w:p w14:paraId="41414A2F"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4.8736e-11</w:t>
            </w:r>
          </w:p>
        </w:tc>
        <w:tc>
          <w:tcPr>
            <w:tcW w:w="1499" w:type="dxa"/>
            <w:vAlign w:val="center"/>
          </w:tcPr>
          <w:p w14:paraId="00C7B54F" w14:textId="57ECDF59"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8.5865e-13</w:t>
            </w:r>
          </w:p>
        </w:tc>
      </w:tr>
      <w:tr w:rsidR="0031075C" w:rsidRPr="009C567D" w14:paraId="1EB9D7FE" w14:textId="77777777" w:rsidTr="00CE1C20">
        <w:trPr>
          <w:jc w:val="center"/>
        </w:trPr>
        <w:tc>
          <w:tcPr>
            <w:tcW w:w="523" w:type="dxa"/>
            <w:vAlign w:val="center"/>
          </w:tcPr>
          <w:p w14:paraId="307D484C" w14:textId="77777777" w:rsidR="0031075C" w:rsidRPr="009C567D" w:rsidRDefault="0031075C" w:rsidP="00CE1C20">
            <w:pPr>
              <w:pStyle w:val="Tabletext"/>
              <w:jc w:val="center"/>
            </w:pPr>
            <w:r w:rsidRPr="009C567D">
              <w:t>7</w:t>
            </w:r>
          </w:p>
        </w:tc>
        <w:tc>
          <w:tcPr>
            <w:tcW w:w="1566" w:type="dxa"/>
            <w:vAlign w:val="center"/>
          </w:tcPr>
          <w:p w14:paraId="514B5A05" w14:textId="23435A6A"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1.5469e-12</w:t>
            </w:r>
          </w:p>
        </w:tc>
        <w:tc>
          <w:tcPr>
            <w:tcW w:w="1566" w:type="dxa"/>
            <w:vAlign w:val="center"/>
          </w:tcPr>
          <w:p w14:paraId="52C9622C" w14:textId="44F77E56"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1.1849e-13</w:t>
            </w:r>
          </w:p>
        </w:tc>
        <w:tc>
          <w:tcPr>
            <w:tcW w:w="1499" w:type="dxa"/>
            <w:vAlign w:val="center"/>
          </w:tcPr>
          <w:p w14:paraId="12C806CE"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2.2546e-15</w:t>
            </w:r>
          </w:p>
        </w:tc>
      </w:tr>
    </w:tbl>
    <w:p w14:paraId="684B24DD" w14:textId="77777777" w:rsidR="00484F32" w:rsidRPr="009C567D" w:rsidRDefault="00484F32" w:rsidP="00484F32">
      <w:pPr>
        <w:pStyle w:val="Tablefin"/>
        <w:rPr>
          <w:rFonts w:eastAsiaTheme="minorEastAsia"/>
        </w:rPr>
      </w:pPr>
    </w:p>
    <w:p w14:paraId="43425123" w14:textId="77777777" w:rsidR="0031075C" w:rsidRPr="009C567D" w:rsidRDefault="0031075C" w:rsidP="00484F32">
      <w:pPr>
        <w:pStyle w:val="TableNo"/>
      </w:pPr>
      <w:r w:rsidRPr="009C567D">
        <w:t>Table D-5</w:t>
      </w:r>
    </w:p>
    <w:p w14:paraId="622F7D3C" w14:textId="77777777" w:rsidR="0031075C" w:rsidRPr="009C567D" w:rsidRDefault="0031075C" w:rsidP="00484F32">
      <w:pPr>
        <w:pStyle w:val="Tabletitle"/>
      </w:pPr>
      <w:r w:rsidRPr="009C567D">
        <w:t xml:space="preserve">Values of coefficients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0</m:t>
            </m:r>
          </m:sub>
        </m:sSub>
      </m:oMath>
      <w:r w:rsidRPr="009C567D">
        <w:t xml:space="preserve">,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sub>
        </m:sSub>
      </m:oMath>
      <w:r w:rsidRPr="009C567D">
        <w:t xml:space="preserve">and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sub>
        </m:sSub>
      </m:oMath>
      <w:r w:rsidRPr="009C567D">
        <w:t xml:space="preserve"> for</w:t>
      </w:r>
      <m:oMath>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b</m:t>
            </m:r>
          </m:e>
          <m:sub>
            <m:r>
              <m:rPr>
                <m:sty m:val="bi"/>
              </m:rPr>
              <w:rPr>
                <w:rFonts w:ascii="Cambria Math" w:hAnsi="Cambria Math"/>
              </w:rPr>
              <m:t>1,m</m:t>
            </m:r>
          </m:sub>
          <m:sup>
            <m:r>
              <m:rPr>
                <m:sty m:val="bi"/>
              </m:rPr>
              <w:rPr>
                <w:rFonts w:ascii="Cambria Math" w:hAnsi="Cambria Math"/>
              </w:rPr>
              <m:t>1</m:t>
            </m:r>
          </m:sup>
        </m:sSubSup>
        <m:r>
          <m:rPr>
            <m:sty m:val="bi"/>
          </m:rPr>
          <w:rPr>
            <w:rFonts w:ascii="Cambria Math" w:hAnsi="Cambria Math"/>
          </w:rPr>
          <m:t xml:space="preserve"> </m:t>
        </m:r>
      </m:oMath>
      <w:r w:rsidRPr="009C567D">
        <w:t xml:space="preserve">of (D-3) in case of </w:t>
      </w:r>
      <m:oMath>
        <m:sSubSup>
          <m:sSubSupPr>
            <m:ctrlPr>
              <w:rPr>
                <w:rFonts w:ascii="Cambria Math" w:hAnsi="Cambria Math"/>
                <w:i/>
              </w:rPr>
            </m:ctrlPr>
          </m:sSubSupPr>
          <m:e>
            <m:r>
              <m:rPr>
                <m:sty m:val="bi"/>
              </m:rPr>
              <w:rPr>
                <w:rFonts w:ascii="Cambria Math" w:hAnsi="Cambria Math"/>
              </w:rPr>
              <m:t>a</m:t>
            </m:r>
          </m:e>
          <m:sub>
            <m:r>
              <m:rPr>
                <m:sty m:val="bi"/>
              </m:rPr>
              <w:rPr>
                <w:rFonts w:ascii="Cambria Math" w:hAnsi="Cambria Math"/>
              </w:rPr>
              <m:t>1</m:t>
            </m:r>
          </m:sub>
          <m:sup>
            <m:r>
              <m:rPr>
                <m:sty m:val="bi"/>
              </m:rPr>
              <w:rPr>
                <w:rFonts w:ascii="Cambria Math" w:hAnsi="Cambria Math"/>
              </w:rPr>
              <m:t>1</m:t>
            </m:r>
          </m:sup>
        </m:sSubSup>
      </m:oMath>
      <w:r w:rsidRPr="009C567D">
        <w:t xml:space="preserve"> of of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1</m:t>
            </m:r>
          </m:sub>
        </m:sSub>
      </m:oMath>
      <w:r w:rsidRPr="009C567D">
        <w:t>(D-2)</w:t>
      </w:r>
    </w:p>
    <w:tbl>
      <w:tblPr>
        <w:tblStyle w:val="TableGrid"/>
        <w:tblW w:w="0" w:type="auto"/>
        <w:jc w:val="center"/>
        <w:tblLook w:val="04A0" w:firstRow="1" w:lastRow="0" w:firstColumn="1" w:lastColumn="0" w:noHBand="0" w:noVBand="1"/>
      </w:tblPr>
      <w:tblGrid>
        <w:gridCol w:w="523"/>
        <w:gridCol w:w="1537"/>
        <w:gridCol w:w="1499"/>
        <w:gridCol w:w="1499"/>
      </w:tblGrid>
      <w:tr w:rsidR="0031075C" w:rsidRPr="009C567D" w14:paraId="0BC121F9" w14:textId="77777777" w:rsidTr="00CE1C20">
        <w:trPr>
          <w:jc w:val="center"/>
        </w:trPr>
        <w:tc>
          <w:tcPr>
            <w:tcW w:w="523" w:type="dxa"/>
            <w:vAlign w:val="center"/>
          </w:tcPr>
          <w:p w14:paraId="1D285581" w14:textId="77777777" w:rsidR="0031075C" w:rsidRPr="009C567D" w:rsidRDefault="0031075C" w:rsidP="00CE1C20">
            <w:pPr>
              <w:pStyle w:val="Tablehead"/>
            </w:pPr>
            <w:r w:rsidRPr="009C567D">
              <w:t>m</w:t>
            </w:r>
          </w:p>
        </w:tc>
        <w:tc>
          <w:tcPr>
            <w:tcW w:w="1537" w:type="dxa"/>
            <w:vAlign w:val="center"/>
          </w:tcPr>
          <w:p w14:paraId="2F6500DE"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m:oMathPara>
          </w:p>
        </w:tc>
        <w:tc>
          <w:tcPr>
            <w:tcW w:w="1499" w:type="dxa"/>
            <w:vAlign w:val="center"/>
          </w:tcPr>
          <w:p w14:paraId="50DF17AB"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oMath>
            </m:oMathPara>
          </w:p>
        </w:tc>
        <w:tc>
          <w:tcPr>
            <w:tcW w:w="1499" w:type="dxa"/>
            <w:vAlign w:val="center"/>
          </w:tcPr>
          <w:p w14:paraId="199BDEDA"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2</m:t>
                    </m:r>
                  </m:sub>
                </m:sSub>
              </m:oMath>
            </m:oMathPara>
          </w:p>
        </w:tc>
      </w:tr>
      <w:tr w:rsidR="0031075C" w:rsidRPr="009C567D" w14:paraId="6B93C8A8" w14:textId="77777777" w:rsidTr="00CE1C20">
        <w:trPr>
          <w:jc w:val="center"/>
        </w:trPr>
        <w:tc>
          <w:tcPr>
            <w:tcW w:w="523" w:type="dxa"/>
            <w:vAlign w:val="center"/>
          </w:tcPr>
          <w:p w14:paraId="0B40F998" w14:textId="77777777" w:rsidR="0031075C" w:rsidRPr="009C567D" w:rsidRDefault="0031075C" w:rsidP="00CE1C20">
            <w:pPr>
              <w:pStyle w:val="Tabletext"/>
              <w:jc w:val="center"/>
            </w:pPr>
            <w:r w:rsidRPr="009C567D">
              <w:t>0</w:t>
            </w:r>
          </w:p>
        </w:tc>
        <w:tc>
          <w:tcPr>
            <w:tcW w:w="1537" w:type="dxa"/>
            <w:vAlign w:val="center"/>
          </w:tcPr>
          <w:p w14:paraId="56B3EF2B" w14:textId="24E998A6"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0.2317</w:t>
            </w:r>
          </w:p>
        </w:tc>
        <w:tc>
          <w:tcPr>
            <w:tcW w:w="1499" w:type="dxa"/>
            <w:vAlign w:val="center"/>
          </w:tcPr>
          <w:p w14:paraId="4FEB323E" w14:textId="679C22C9"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0.005093</w:t>
            </w:r>
          </w:p>
        </w:tc>
        <w:tc>
          <w:tcPr>
            <w:tcW w:w="1499" w:type="dxa"/>
            <w:vAlign w:val="center"/>
          </w:tcPr>
          <w:p w14:paraId="0CF34467"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0.00045796</w:t>
            </w:r>
          </w:p>
        </w:tc>
      </w:tr>
      <w:tr w:rsidR="0031075C" w:rsidRPr="009C567D" w14:paraId="7FCA6AC8" w14:textId="77777777" w:rsidTr="00CE1C20">
        <w:trPr>
          <w:jc w:val="center"/>
        </w:trPr>
        <w:tc>
          <w:tcPr>
            <w:tcW w:w="523" w:type="dxa"/>
            <w:vAlign w:val="center"/>
          </w:tcPr>
          <w:p w14:paraId="1F85B970" w14:textId="77777777" w:rsidR="0031075C" w:rsidRPr="009C567D" w:rsidRDefault="0031075C" w:rsidP="00CE1C20">
            <w:pPr>
              <w:pStyle w:val="Tabletext"/>
              <w:jc w:val="center"/>
            </w:pPr>
            <w:r w:rsidRPr="009C567D">
              <w:t>1</w:t>
            </w:r>
          </w:p>
        </w:tc>
        <w:tc>
          <w:tcPr>
            <w:tcW w:w="1537" w:type="dxa"/>
            <w:vAlign w:val="center"/>
          </w:tcPr>
          <w:p w14:paraId="6827C072"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0.020016</w:t>
            </w:r>
          </w:p>
        </w:tc>
        <w:tc>
          <w:tcPr>
            <w:tcW w:w="1499" w:type="dxa"/>
            <w:vAlign w:val="center"/>
          </w:tcPr>
          <w:p w14:paraId="580ECF8C" w14:textId="5CE7D2EE"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0.00076558</w:t>
            </w:r>
          </w:p>
        </w:tc>
        <w:tc>
          <w:tcPr>
            <w:tcW w:w="1499" w:type="dxa"/>
            <w:vAlign w:val="center"/>
          </w:tcPr>
          <w:p w14:paraId="4B3D0A8C" w14:textId="76FC1F05"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0.00011298</w:t>
            </w:r>
          </w:p>
        </w:tc>
      </w:tr>
      <w:tr w:rsidR="0031075C" w:rsidRPr="009C567D" w14:paraId="076A0ECD" w14:textId="77777777" w:rsidTr="00CE1C20">
        <w:trPr>
          <w:jc w:val="center"/>
        </w:trPr>
        <w:tc>
          <w:tcPr>
            <w:tcW w:w="523" w:type="dxa"/>
            <w:vAlign w:val="center"/>
          </w:tcPr>
          <w:p w14:paraId="136F7744" w14:textId="77777777" w:rsidR="0031075C" w:rsidRPr="009C567D" w:rsidRDefault="0031075C" w:rsidP="00CE1C20">
            <w:pPr>
              <w:pStyle w:val="Tabletext"/>
              <w:jc w:val="center"/>
            </w:pPr>
            <w:r w:rsidRPr="009C567D">
              <w:t>2</w:t>
            </w:r>
          </w:p>
        </w:tc>
        <w:tc>
          <w:tcPr>
            <w:tcW w:w="1537" w:type="dxa"/>
            <w:vAlign w:val="center"/>
          </w:tcPr>
          <w:p w14:paraId="363F21E1"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 xml:space="preserve">0.00060157 </w:t>
            </w:r>
          </w:p>
        </w:tc>
        <w:tc>
          <w:tcPr>
            <w:tcW w:w="1499" w:type="dxa"/>
            <w:vAlign w:val="center"/>
          </w:tcPr>
          <w:p w14:paraId="2F0374BA"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0.00020785</w:t>
            </w:r>
          </w:p>
        </w:tc>
        <w:tc>
          <w:tcPr>
            <w:tcW w:w="1499" w:type="dxa"/>
            <w:vAlign w:val="center"/>
          </w:tcPr>
          <w:p w14:paraId="32A1E20E"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9.1237e-06</w:t>
            </w:r>
          </w:p>
        </w:tc>
      </w:tr>
      <w:tr w:rsidR="0031075C" w:rsidRPr="009C567D" w14:paraId="241D6106" w14:textId="77777777" w:rsidTr="00CE1C20">
        <w:trPr>
          <w:jc w:val="center"/>
        </w:trPr>
        <w:tc>
          <w:tcPr>
            <w:tcW w:w="523" w:type="dxa"/>
            <w:vAlign w:val="center"/>
          </w:tcPr>
          <w:p w14:paraId="0AC68E8A" w14:textId="77777777" w:rsidR="0031075C" w:rsidRPr="009C567D" w:rsidRDefault="0031075C" w:rsidP="00CE1C20">
            <w:pPr>
              <w:pStyle w:val="Tabletext"/>
              <w:jc w:val="center"/>
            </w:pPr>
            <w:r w:rsidRPr="009C567D">
              <w:t>3</w:t>
            </w:r>
          </w:p>
        </w:tc>
        <w:tc>
          <w:tcPr>
            <w:tcW w:w="1537" w:type="dxa"/>
            <w:vAlign w:val="center"/>
          </w:tcPr>
          <w:p w14:paraId="7E570338" w14:textId="26A08861"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9.7303e-05</w:t>
            </w:r>
          </w:p>
        </w:tc>
        <w:tc>
          <w:tcPr>
            <w:tcW w:w="1499" w:type="dxa"/>
            <w:vAlign w:val="center"/>
          </w:tcPr>
          <w:p w14:paraId="6B23794C" w14:textId="52D48AB5"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1.2384e-05</w:t>
            </w:r>
          </w:p>
        </w:tc>
        <w:tc>
          <w:tcPr>
            <w:tcW w:w="1499" w:type="dxa"/>
            <w:vAlign w:val="center"/>
          </w:tcPr>
          <w:p w14:paraId="4AF13F7C" w14:textId="51AED8E3"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3.5392e-07</w:t>
            </w:r>
          </w:p>
        </w:tc>
      </w:tr>
      <w:tr w:rsidR="0031075C" w:rsidRPr="009C567D" w14:paraId="409E4342" w14:textId="77777777" w:rsidTr="00CE1C20">
        <w:trPr>
          <w:jc w:val="center"/>
        </w:trPr>
        <w:tc>
          <w:tcPr>
            <w:tcW w:w="523" w:type="dxa"/>
            <w:vAlign w:val="center"/>
          </w:tcPr>
          <w:p w14:paraId="161FE904" w14:textId="77777777" w:rsidR="0031075C" w:rsidRPr="009C567D" w:rsidRDefault="0031075C" w:rsidP="00CE1C20">
            <w:pPr>
              <w:pStyle w:val="Tabletext"/>
              <w:jc w:val="center"/>
            </w:pPr>
            <w:r w:rsidRPr="009C567D">
              <w:t>4</w:t>
            </w:r>
          </w:p>
        </w:tc>
        <w:tc>
          <w:tcPr>
            <w:tcW w:w="1537" w:type="dxa"/>
            <w:vAlign w:val="center"/>
          </w:tcPr>
          <w:p w14:paraId="613AFD04"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3.2711e-06</w:t>
            </w:r>
          </w:p>
        </w:tc>
        <w:tc>
          <w:tcPr>
            <w:tcW w:w="1499" w:type="dxa"/>
            <w:vAlign w:val="center"/>
          </w:tcPr>
          <w:p w14:paraId="2F0975FE"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3.3064e-07</w:t>
            </w:r>
          </w:p>
        </w:tc>
        <w:tc>
          <w:tcPr>
            <w:tcW w:w="1499" w:type="dxa"/>
            <w:vAlign w:val="center"/>
          </w:tcPr>
          <w:p w14:paraId="19006E90"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7.4324e-09</w:t>
            </w:r>
          </w:p>
        </w:tc>
      </w:tr>
      <w:tr w:rsidR="0031075C" w:rsidRPr="009C567D" w14:paraId="53B0952F" w14:textId="77777777" w:rsidTr="00CE1C20">
        <w:trPr>
          <w:jc w:val="center"/>
        </w:trPr>
        <w:tc>
          <w:tcPr>
            <w:tcW w:w="523" w:type="dxa"/>
            <w:vAlign w:val="center"/>
          </w:tcPr>
          <w:p w14:paraId="1287169E" w14:textId="77777777" w:rsidR="0031075C" w:rsidRPr="009C567D" w:rsidRDefault="0031075C" w:rsidP="00CE1C20">
            <w:pPr>
              <w:pStyle w:val="Tabletext"/>
              <w:jc w:val="center"/>
            </w:pPr>
            <w:r w:rsidRPr="009C567D">
              <w:t>5</w:t>
            </w:r>
          </w:p>
        </w:tc>
        <w:tc>
          <w:tcPr>
            <w:tcW w:w="1537" w:type="dxa"/>
            <w:vAlign w:val="center"/>
          </w:tcPr>
          <w:p w14:paraId="637B647E" w14:textId="52DADD17"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5.0187e-08</w:t>
            </w:r>
          </w:p>
        </w:tc>
        <w:tc>
          <w:tcPr>
            <w:tcW w:w="1499" w:type="dxa"/>
            <w:vAlign w:val="center"/>
          </w:tcPr>
          <w:p w14:paraId="0FCB1F5A" w14:textId="613171DE"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4.5084e-09</w:t>
            </w:r>
          </w:p>
        </w:tc>
        <w:tc>
          <w:tcPr>
            <w:tcW w:w="1499" w:type="dxa"/>
            <w:vAlign w:val="center"/>
          </w:tcPr>
          <w:p w14:paraId="7E7E708C" w14:textId="7772B3F4"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8.6694e-11</w:t>
            </w:r>
          </w:p>
        </w:tc>
      </w:tr>
      <w:tr w:rsidR="0031075C" w:rsidRPr="009C567D" w14:paraId="5C669981" w14:textId="77777777" w:rsidTr="00CE1C20">
        <w:trPr>
          <w:jc w:val="center"/>
        </w:trPr>
        <w:tc>
          <w:tcPr>
            <w:tcW w:w="523" w:type="dxa"/>
            <w:vAlign w:val="center"/>
          </w:tcPr>
          <w:p w14:paraId="3857FC53" w14:textId="77777777" w:rsidR="0031075C" w:rsidRPr="009C567D" w:rsidRDefault="0031075C" w:rsidP="00CE1C20">
            <w:pPr>
              <w:pStyle w:val="Tabletext"/>
              <w:jc w:val="center"/>
            </w:pPr>
            <w:r w:rsidRPr="009C567D">
              <w:t>6</w:t>
            </w:r>
          </w:p>
        </w:tc>
        <w:tc>
          <w:tcPr>
            <w:tcW w:w="1537" w:type="dxa"/>
            <w:vAlign w:val="center"/>
          </w:tcPr>
          <w:p w14:paraId="2277C43C"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3.6714e-10</w:t>
            </w:r>
          </w:p>
        </w:tc>
        <w:tc>
          <w:tcPr>
            <w:tcW w:w="1499" w:type="dxa"/>
            <w:vAlign w:val="center"/>
          </w:tcPr>
          <w:p w14:paraId="67B00198"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3.0694e-11</w:t>
            </w:r>
          </w:p>
        </w:tc>
        <w:tc>
          <w:tcPr>
            <w:tcW w:w="1499" w:type="dxa"/>
            <w:vAlign w:val="center"/>
          </w:tcPr>
          <w:p w14:paraId="663A0F37"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5.2868e-13</w:t>
            </w:r>
          </w:p>
        </w:tc>
      </w:tr>
      <w:tr w:rsidR="0031075C" w:rsidRPr="009C567D" w14:paraId="5143EB15" w14:textId="77777777" w:rsidTr="00CE1C20">
        <w:trPr>
          <w:jc w:val="center"/>
        </w:trPr>
        <w:tc>
          <w:tcPr>
            <w:tcW w:w="523" w:type="dxa"/>
            <w:vAlign w:val="center"/>
          </w:tcPr>
          <w:p w14:paraId="671BD29C" w14:textId="77777777" w:rsidR="0031075C" w:rsidRPr="009C567D" w:rsidRDefault="0031075C" w:rsidP="00CE1C20">
            <w:pPr>
              <w:pStyle w:val="Tabletext"/>
              <w:jc w:val="center"/>
            </w:pPr>
            <w:r w:rsidRPr="009C567D">
              <w:t>7</w:t>
            </w:r>
          </w:p>
        </w:tc>
        <w:tc>
          <w:tcPr>
            <w:tcW w:w="1537" w:type="dxa"/>
            <w:vAlign w:val="center"/>
          </w:tcPr>
          <w:p w14:paraId="316BA854" w14:textId="5820B51E"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1.0386e-12</w:t>
            </w:r>
          </w:p>
        </w:tc>
        <w:tc>
          <w:tcPr>
            <w:tcW w:w="1499" w:type="dxa"/>
            <w:vAlign w:val="center"/>
          </w:tcPr>
          <w:p w14:paraId="0A256973" w14:textId="65AFDB03"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8.2853e-14</w:t>
            </w:r>
          </w:p>
        </w:tc>
        <w:tc>
          <w:tcPr>
            <w:tcW w:w="1499" w:type="dxa"/>
            <w:vAlign w:val="center"/>
          </w:tcPr>
          <w:p w14:paraId="584B0677" w14:textId="7B483186"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1.3148e-15</w:t>
            </w:r>
          </w:p>
        </w:tc>
      </w:tr>
    </w:tbl>
    <w:p w14:paraId="7DAA2147" w14:textId="77777777" w:rsidR="00484F32" w:rsidRPr="009C567D" w:rsidRDefault="00484F32" w:rsidP="00484F32">
      <w:pPr>
        <w:pStyle w:val="Tablefin"/>
        <w:rPr>
          <w:rFonts w:eastAsiaTheme="minorEastAsia"/>
        </w:rPr>
      </w:pPr>
    </w:p>
    <w:p w14:paraId="1630C390" w14:textId="77777777" w:rsidR="0031075C" w:rsidRPr="009C567D" w:rsidRDefault="0031075C" w:rsidP="00484F32">
      <w:pPr>
        <w:pStyle w:val="TableNo"/>
      </w:pPr>
      <w:r w:rsidRPr="009C567D">
        <w:t>Table D-6</w:t>
      </w:r>
    </w:p>
    <w:p w14:paraId="67CB32DE" w14:textId="77777777" w:rsidR="0031075C" w:rsidRPr="009C567D" w:rsidRDefault="0031075C" w:rsidP="00484F32">
      <w:pPr>
        <w:pStyle w:val="Tabletitle"/>
      </w:pPr>
      <w:r w:rsidRPr="009C567D">
        <w:t xml:space="preserve">Values of coefficients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0</m:t>
            </m:r>
          </m:sub>
        </m:sSub>
      </m:oMath>
      <w:r w:rsidRPr="009C567D">
        <w:t xml:space="preserve">,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sub>
        </m:sSub>
      </m:oMath>
      <w:r w:rsidRPr="009C567D">
        <w:t xml:space="preserve">and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sub>
        </m:sSub>
      </m:oMath>
      <w:r w:rsidRPr="009C567D">
        <w:t xml:space="preserve"> for </w:t>
      </w:r>
      <m:oMath>
        <m:sSubSup>
          <m:sSubSupPr>
            <m:ctrlPr>
              <w:rPr>
                <w:rFonts w:ascii="Cambria Math" w:hAnsi="Cambria Math"/>
                <w:i/>
              </w:rPr>
            </m:ctrlPr>
          </m:sSubSupPr>
          <m:e>
            <m:r>
              <m:rPr>
                <m:sty m:val="bi"/>
              </m:rPr>
              <w:rPr>
                <w:rFonts w:ascii="Cambria Math" w:hAnsi="Cambria Math"/>
              </w:rPr>
              <m:t>b</m:t>
            </m:r>
          </m:e>
          <m:sub>
            <m:r>
              <m:rPr>
                <m:sty m:val="bi"/>
              </m:rPr>
              <w:rPr>
                <w:rFonts w:ascii="Cambria Math" w:hAnsi="Cambria Math"/>
              </w:rPr>
              <m:t>2,m</m:t>
            </m:r>
          </m:sub>
          <m:sup>
            <m:r>
              <m:rPr>
                <m:sty m:val="bi"/>
              </m:rPr>
              <w:rPr>
                <w:rFonts w:ascii="Cambria Math" w:hAnsi="Cambria Math"/>
              </w:rPr>
              <m:t>1</m:t>
            </m:r>
          </m:sup>
        </m:sSubSup>
      </m:oMath>
      <w:r w:rsidRPr="009C567D">
        <w:t xml:space="preserve"> of (D-3) in case of </w:t>
      </w:r>
      <m:oMath>
        <m:sSubSup>
          <m:sSubSupPr>
            <m:ctrlPr>
              <w:rPr>
                <w:rFonts w:ascii="Cambria Math" w:hAnsi="Cambria Math"/>
                <w:i/>
              </w:rPr>
            </m:ctrlPr>
          </m:sSubSupPr>
          <m:e>
            <m:r>
              <m:rPr>
                <m:sty m:val="bi"/>
              </m:rPr>
              <w:rPr>
                <w:rFonts w:ascii="Cambria Math" w:hAnsi="Cambria Math"/>
              </w:rPr>
              <m:t>a</m:t>
            </m:r>
          </m:e>
          <m:sub>
            <m:r>
              <m:rPr>
                <m:sty m:val="bi"/>
              </m:rPr>
              <w:rPr>
                <w:rFonts w:ascii="Cambria Math" w:hAnsi="Cambria Math"/>
              </w:rPr>
              <m:t>2</m:t>
            </m:r>
          </m:sub>
          <m:sup>
            <m:r>
              <m:rPr>
                <m:sty m:val="bi"/>
              </m:rPr>
              <w:rPr>
                <w:rFonts w:ascii="Cambria Math" w:hAnsi="Cambria Math"/>
              </w:rPr>
              <m:t>1</m:t>
            </m:r>
          </m:sup>
        </m:sSubSup>
      </m:oMath>
      <w:r w:rsidRPr="009C567D">
        <w:t xml:space="preserve"> of of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1</m:t>
            </m:r>
          </m:sub>
        </m:sSub>
      </m:oMath>
      <w:r w:rsidRPr="009C567D">
        <w:t>(D-2)</w:t>
      </w:r>
    </w:p>
    <w:tbl>
      <w:tblPr>
        <w:tblStyle w:val="TableGrid"/>
        <w:tblW w:w="0" w:type="auto"/>
        <w:jc w:val="center"/>
        <w:tblLook w:val="04A0" w:firstRow="1" w:lastRow="0" w:firstColumn="1" w:lastColumn="0" w:noHBand="0" w:noVBand="1"/>
      </w:tblPr>
      <w:tblGrid>
        <w:gridCol w:w="523"/>
        <w:gridCol w:w="1537"/>
        <w:gridCol w:w="1499"/>
        <w:gridCol w:w="1499"/>
      </w:tblGrid>
      <w:tr w:rsidR="0031075C" w:rsidRPr="009C567D" w14:paraId="0FA442D5" w14:textId="77777777" w:rsidTr="00CE1C20">
        <w:trPr>
          <w:jc w:val="center"/>
        </w:trPr>
        <w:tc>
          <w:tcPr>
            <w:tcW w:w="523" w:type="dxa"/>
            <w:vAlign w:val="center"/>
          </w:tcPr>
          <w:p w14:paraId="796B5A64" w14:textId="77777777" w:rsidR="0031075C" w:rsidRPr="009C567D" w:rsidRDefault="0031075C" w:rsidP="00CE1C20">
            <w:pPr>
              <w:pStyle w:val="Tablehead"/>
            </w:pPr>
            <w:r w:rsidRPr="009C567D">
              <w:t>m</w:t>
            </w:r>
          </w:p>
        </w:tc>
        <w:tc>
          <w:tcPr>
            <w:tcW w:w="1537" w:type="dxa"/>
            <w:vAlign w:val="center"/>
          </w:tcPr>
          <w:p w14:paraId="2677B62D"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m:oMathPara>
          </w:p>
        </w:tc>
        <w:tc>
          <w:tcPr>
            <w:tcW w:w="1499" w:type="dxa"/>
            <w:vAlign w:val="center"/>
          </w:tcPr>
          <w:p w14:paraId="59949BF6"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oMath>
            </m:oMathPara>
          </w:p>
        </w:tc>
        <w:tc>
          <w:tcPr>
            <w:tcW w:w="1499" w:type="dxa"/>
            <w:vAlign w:val="center"/>
          </w:tcPr>
          <w:p w14:paraId="35300E60"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2</m:t>
                    </m:r>
                  </m:sub>
                </m:sSub>
              </m:oMath>
            </m:oMathPara>
          </w:p>
        </w:tc>
      </w:tr>
      <w:tr w:rsidR="0031075C" w:rsidRPr="009C567D" w14:paraId="3FED8442" w14:textId="77777777" w:rsidTr="00CE1C20">
        <w:trPr>
          <w:jc w:val="center"/>
        </w:trPr>
        <w:tc>
          <w:tcPr>
            <w:tcW w:w="523" w:type="dxa"/>
            <w:vAlign w:val="center"/>
          </w:tcPr>
          <w:p w14:paraId="2BA4A392" w14:textId="77777777" w:rsidR="0031075C" w:rsidRPr="009C567D" w:rsidRDefault="0031075C" w:rsidP="00CE1C20">
            <w:pPr>
              <w:pStyle w:val="Tabletext"/>
              <w:jc w:val="center"/>
            </w:pPr>
            <w:r w:rsidRPr="009C567D">
              <w:t>0</w:t>
            </w:r>
          </w:p>
        </w:tc>
        <w:tc>
          <w:tcPr>
            <w:tcW w:w="1537" w:type="dxa"/>
            <w:vAlign w:val="center"/>
          </w:tcPr>
          <w:p w14:paraId="6623E8BC" w14:textId="04687F7A"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0.036841</w:t>
            </w:r>
          </w:p>
        </w:tc>
        <w:tc>
          <w:tcPr>
            <w:tcW w:w="1499" w:type="dxa"/>
            <w:vAlign w:val="center"/>
          </w:tcPr>
          <w:p w14:paraId="0AA46631" w14:textId="696981B4"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0.0025519</w:t>
            </w:r>
          </w:p>
        </w:tc>
        <w:tc>
          <w:tcPr>
            <w:tcW w:w="1499" w:type="dxa"/>
            <w:vAlign w:val="center"/>
          </w:tcPr>
          <w:p w14:paraId="5FF11CDF" w14:textId="4DE64012"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2.6162e-05</w:t>
            </w:r>
          </w:p>
        </w:tc>
      </w:tr>
      <w:tr w:rsidR="0031075C" w:rsidRPr="009C567D" w14:paraId="38AF3798" w14:textId="77777777" w:rsidTr="00CE1C20">
        <w:trPr>
          <w:jc w:val="center"/>
        </w:trPr>
        <w:tc>
          <w:tcPr>
            <w:tcW w:w="523" w:type="dxa"/>
            <w:vAlign w:val="center"/>
          </w:tcPr>
          <w:p w14:paraId="15F7AB60" w14:textId="77777777" w:rsidR="0031075C" w:rsidRPr="009C567D" w:rsidRDefault="0031075C" w:rsidP="00CE1C20">
            <w:pPr>
              <w:pStyle w:val="Tabletext"/>
              <w:jc w:val="center"/>
            </w:pPr>
            <w:r w:rsidRPr="009C567D">
              <w:t>1</w:t>
            </w:r>
          </w:p>
        </w:tc>
        <w:tc>
          <w:tcPr>
            <w:tcW w:w="1537" w:type="dxa"/>
            <w:vAlign w:val="center"/>
          </w:tcPr>
          <w:p w14:paraId="59763BB8"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0.012953</w:t>
            </w:r>
          </w:p>
        </w:tc>
        <w:tc>
          <w:tcPr>
            <w:tcW w:w="1499" w:type="dxa"/>
            <w:vAlign w:val="center"/>
          </w:tcPr>
          <w:p w14:paraId="27DDE460"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0.00084793</w:t>
            </w:r>
          </w:p>
        </w:tc>
        <w:tc>
          <w:tcPr>
            <w:tcW w:w="1499" w:type="dxa"/>
            <w:vAlign w:val="center"/>
          </w:tcPr>
          <w:p w14:paraId="068F0B40"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5.2688e-06</w:t>
            </w:r>
          </w:p>
        </w:tc>
      </w:tr>
      <w:tr w:rsidR="0031075C" w:rsidRPr="009C567D" w14:paraId="77888ED7" w14:textId="77777777" w:rsidTr="00CE1C20">
        <w:trPr>
          <w:jc w:val="center"/>
        </w:trPr>
        <w:tc>
          <w:tcPr>
            <w:tcW w:w="523" w:type="dxa"/>
            <w:vAlign w:val="center"/>
          </w:tcPr>
          <w:p w14:paraId="34F4958A" w14:textId="77777777" w:rsidR="0031075C" w:rsidRPr="009C567D" w:rsidRDefault="0031075C" w:rsidP="00CE1C20">
            <w:pPr>
              <w:pStyle w:val="Tabletext"/>
              <w:jc w:val="center"/>
            </w:pPr>
            <w:r w:rsidRPr="009C567D">
              <w:t>2</w:t>
            </w:r>
          </w:p>
        </w:tc>
        <w:tc>
          <w:tcPr>
            <w:tcW w:w="1537" w:type="dxa"/>
            <w:vAlign w:val="center"/>
          </w:tcPr>
          <w:p w14:paraId="2619A860" w14:textId="291AEE2D"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0.001305</w:t>
            </w:r>
          </w:p>
        </w:tc>
        <w:tc>
          <w:tcPr>
            <w:tcW w:w="1499" w:type="dxa"/>
            <w:vAlign w:val="center"/>
          </w:tcPr>
          <w:p w14:paraId="415D2B2A" w14:textId="0EBAB15F"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8.5265e-05</w:t>
            </w:r>
          </w:p>
        </w:tc>
        <w:tc>
          <w:tcPr>
            <w:tcW w:w="1499" w:type="dxa"/>
            <w:vAlign w:val="center"/>
          </w:tcPr>
          <w:p w14:paraId="2E4DBE41" w14:textId="6616BA55"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3.3134e-07</w:t>
            </w:r>
          </w:p>
        </w:tc>
      </w:tr>
      <w:tr w:rsidR="0031075C" w:rsidRPr="009C567D" w14:paraId="30B642D8" w14:textId="77777777" w:rsidTr="00CE1C20">
        <w:trPr>
          <w:jc w:val="center"/>
        </w:trPr>
        <w:tc>
          <w:tcPr>
            <w:tcW w:w="523" w:type="dxa"/>
            <w:vAlign w:val="center"/>
          </w:tcPr>
          <w:p w14:paraId="4CDCB608" w14:textId="77777777" w:rsidR="0031075C" w:rsidRPr="009C567D" w:rsidRDefault="0031075C" w:rsidP="00CE1C20">
            <w:pPr>
              <w:pStyle w:val="Tabletext"/>
              <w:jc w:val="center"/>
            </w:pPr>
            <w:r w:rsidRPr="009C567D">
              <w:t>3</w:t>
            </w:r>
          </w:p>
        </w:tc>
        <w:tc>
          <w:tcPr>
            <w:tcW w:w="1537" w:type="dxa"/>
            <w:vAlign w:val="center"/>
          </w:tcPr>
          <w:p w14:paraId="4A402859"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5.9518e-05</w:t>
            </w:r>
          </w:p>
        </w:tc>
        <w:tc>
          <w:tcPr>
            <w:tcW w:w="1499" w:type="dxa"/>
            <w:vAlign w:val="center"/>
          </w:tcPr>
          <w:p w14:paraId="1A58B733"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3.7912e-06</w:t>
            </w:r>
          </w:p>
        </w:tc>
        <w:tc>
          <w:tcPr>
            <w:tcW w:w="1499" w:type="dxa"/>
            <w:vAlign w:val="center"/>
          </w:tcPr>
          <w:p w14:paraId="5878E356"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9.6604e-09</w:t>
            </w:r>
          </w:p>
        </w:tc>
      </w:tr>
      <w:tr w:rsidR="0031075C" w:rsidRPr="009C567D" w14:paraId="36411504" w14:textId="77777777" w:rsidTr="00CE1C20">
        <w:trPr>
          <w:jc w:val="center"/>
        </w:trPr>
        <w:tc>
          <w:tcPr>
            <w:tcW w:w="523" w:type="dxa"/>
            <w:vAlign w:val="center"/>
          </w:tcPr>
          <w:p w14:paraId="5B2F21D2" w14:textId="77777777" w:rsidR="0031075C" w:rsidRPr="009C567D" w:rsidRDefault="0031075C" w:rsidP="00CE1C20">
            <w:pPr>
              <w:pStyle w:val="Tabletext"/>
              <w:jc w:val="center"/>
            </w:pPr>
            <w:r w:rsidRPr="009C567D">
              <w:t>4</w:t>
            </w:r>
          </w:p>
        </w:tc>
        <w:tc>
          <w:tcPr>
            <w:tcW w:w="1537" w:type="dxa"/>
            <w:vAlign w:val="center"/>
          </w:tcPr>
          <w:p w14:paraId="3A316ED3" w14:textId="7820A723"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1.454e-06</w:t>
            </w:r>
          </w:p>
        </w:tc>
        <w:tc>
          <w:tcPr>
            <w:tcW w:w="1499" w:type="dxa"/>
            <w:vAlign w:val="center"/>
          </w:tcPr>
          <w:p w14:paraId="15755FF5" w14:textId="2B9F51F2"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8.7204e-08</w:t>
            </w:r>
          </w:p>
        </w:tc>
        <w:tc>
          <w:tcPr>
            <w:tcW w:w="1499" w:type="dxa"/>
            <w:vAlign w:val="center"/>
          </w:tcPr>
          <w:p w14:paraId="52EF0289" w14:textId="11222318"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1.4711e-10</w:t>
            </w:r>
          </w:p>
        </w:tc>
      </w:tr>
      <w:tr w:rsidR="0031075C" w:rsidRPr="009C567D" w14:paraId="53107E8D" w14:textId="77777777" w:rsidTr="00CE1C20">
        <w:trPr>
          <w:jc w:val="center"/>
        </w:trPr>
        <w:tc>
          <w:tcPr>
            <w:tcW w:w="523" w:type="dxa"/>
            <w:vAlign w:val="center"/>
          </w:tcPr>
          <w:p w14:paraId="79D00CB9" w14:textId="77777777" w:rsidR="0031075C" w:rsidRPr="009C567D" w:rsidRDefault="0031075C" w:rsidP="00CE1C20">
            <w:pPr>
              <w:pStyle w:val="Tabletext"/>
              <w:jc w:val="center"/>
            </w:pPr>
            <w:r w:rsidRPr="009C567D">
              <w:t>5</w:t>
            </w:r>
          </w:p>
        </w:tc>
        <w:tc>
          <w:tcPr>
            <w:tcW w:w="1537" w:type="dxa"/>
            <w:vAlign w:val="center"/>
          </w:tcPr>
          <w:p w14:paraId="3D84FFFB"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1.91e-08</w:t>
            </w:r>
          </w:p>
        </w:tc>
        <w:tc>
          <w:tcPr>
            <w:tcW w:w="1499" w:type="dxa"/>
            <w:vAlign w:val="center"/>
          </w:tcPr>
          <w:p w14:paraId="325D13E1"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1.085e-09</w:t>
            </w:r>
          </w:p>
        </w:tc>
        <w:tc>
          <w:tcPr>
            <w:tcW w:w="1499" w:type="dxa"/>
            <w:vAlign w:val="center"/>
          </w:tcPr>
          <w:p w14:paraId="37D07475"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1.1752e-12</w:t>
            </w:r>
          </w:p>
        </w:tc>
      </w:tr>
      <w:tr w:rsidR="0031075C" w:rsidRPr="009C567D" w14:paraId="2495C635" w14:textId="77777777" w:rsidTr="00CE1C20">
        <w:trPr>
          <w:jc w:val="center"/>
        </w:trPr>
        <w:tc>
          <w:tcPr>
            <w:tcW w:w="523" w:type="dxa"/>
            <w:vAlign w:val="center"/>
          </w:tcPr>
          <w:p w14:paraId="3AD3BD17" w14:textId="77777777" w:rsidR="0031075C" w:rsidRPr="009C567D" w:rsidRDefault="0031075C" w:rsidP="00CE1C20">
            <w:pPr>
              <w:pStyle w:val="Tabletext"/>
              <w:jc w:val="center"/>
            </w:pPr>
            <w:r w:rsidRPr="009C567D">
              <w:t>6</w:t>
            </w:r>
          </w:p>
        </w:tc>
        <w:tc>
          <w:tcPr>
            <w:tcW w:w="1537" w:type="dxa"/>
            <w:vAlign w:val="center"/>
          </w:tcPr>
          <w:p w14:paraId="6809FB56" w14:textId="21BB3204"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1.2719e-10</w:t>
            </w:r>
          </w:p>
        </w:tc>
        <w:tc>
          <w:tcPr>
            <w:tcW w:w="1499" w:type="dxa"/>
            <w:vAlign w:val="center"/>
          </w:tcPr>
          <w:p w14:paraId="61FC063B" w14:textId="6A2DCC38"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6.9419e-12</w:t>
            </w:r>
          </w:p>
        </w:tc>
        <w:tc>
          <w:tcPr>
            <w:tcW w:w="1499" w:type="dxa"/>
            <w:vAlign w:val="center"/>
          </w:tcPr>
          <w:p w14:paraId="1C87E62B" w14:textId="7F78B63A"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4.3973e-15</w:t>
            </w:r>
          </w:p>
        </w:tc>
      </w:tr>
      <w:tr w:rsidR="0031075C" w:rsidRPr="009C567D" w14:paraId="5D53C44A" w14:textId="77777777" w:rsidTr="00CE1C20">
        <w:trPr>
          <w:jc w:val="center"/>
        </w:trPr>
        <w:tc>
          <w:tcPr>
            <w:tcW w:w="523" w:type="dxa"/>
            <w:vAlign w:val="center"/>
          </w:tcPr>
          <w:p w14:paraId="20E196C7" w14:textId="77777777" w:rsidR="0031075C" w:rsidRPr="009C567D" w:rsidRDefault="0031075C" w:rsidP="00CE1C20">
            <w:pPr>
              <w:pStyle w:val="Tabletext"/>
              <w:jc w:val="center"/>
            </w:pPr>
            <w:r w:rsidRPr="009C567D">
              <w:t>7</w:t>
            </w:r>
          </w:p>
        </w:tc>
        <w:tc>
          <w:tcPr>
            <w:tcW w:w="1537" w:type="dxa"/>
            <w:vAlign w:val="center"/>
          </w:tcPr>
          <w:p w14:paraId="09621AA0"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3.3748e-13</w:t>
            </w:r>
          </w:p>
        </w:tc>
        <w:tc>
          <w:tcPr>
            <w:tcW w:w="1499" w:type="dxa"/>
            <w:vAlign w:val="center"/>
          </w:tcPr>
          <w:p w14:paraId="13A426CC"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1.7914e-14</w:t>
            </w:r>
          </w:p>
        </w:tc>
        <w:tc>
          <w:tcPr>
            <w:tcW w:w="1499" w:type="dxa"/>
            <w:vAlign w:val="center"/>
          </w:tcPr>
          <w:p w14:paraId="1B711C34"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5.0804e-18</w:t>
            </w:r>
          </w:p>
        </w:tc>
      </w:tr>
    </w:tbl>
    <w:p w14:paraId="07951743" w14:textId="77777777" w:rsidR="00484F32" w:rsidRPr="009C567D" w:rsidRDefault="00484F32" w:rsidP="00484F32">
      <w:pPr>
        <w:pStyle w:val="Tablefin"/>
        <w:rPr>
          <w:rFonts w:eastAsiaTheme="minorEastAsia"/>
        </w:rPr>
      </w:pPr>
    </w:p>
    <w:p w14:paraId="5E99D4D9" w14:textId="77777777" w:rsidR="0031075C" w:rsidRPr="009C567D" w:rsidRDefault="0031075C" w:rsidP="00484F32">
      <w:pPr>
        <w:pStyle w:val="TableNo"/>
      </w:pPr>
      <w:r w:rsidRPr="009C567D">
        <w:t>Table D-7</w:t>
      </w:r>
    </w:p>
    <w:p w14:paraId="4E8765AB" w14:textId="77777777" w:rsidR="0031075C" w:rsidRPr="009C567D" w:rsidRDefault="0031075C" w:rsidP="00484F32">
      <w:pPr>
        <w:pStyle w:val="Tabletitle"/>
      </w:pPr>
      <w:r w:rsidRPr="009C567D">
        <w:t xml:space="preserve">Values of coefficients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0</m:t>
            </m:r>
          </m:sub>
        </m:sSub>
      </m:oMath>
      <w:r w:rsidRPr="009C567D">
        <w:t xml:space="preserve">,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sub>
        </m:sSub>
      </m:oMath>
      <w:r w:rsidRPr="009C567D">
        <w:t xml:space="preserve">and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sub>
        </m:sSub>
      </m:oMath>
      <w:r w:rsidRPr="009C567D">
        <w:t xml:space="preserve"> for </w:t>
      </w:r>
      <m:oMath>
        <m:sSubSup>
          <m:sSubSupPr>
            <m:ctrlPr>
              <w:rPr>
                <w:rFonts w:ascii="Cambria Math" w:hAnsi="Cambria Math"/>
                <w:i/>
              </w:rPr>
            </m:ctrlPr>
          </m:sSubSupPr>
          <m:e>
            <m:r>
              <m:rPr>
                <m:sty m:val="bi"/>
              </m:rPr>
              <w:rPr>
                <w:rFonts w:ascii="Cambria Math" w:hAnsi="Cambria Math"/>
              </w:rPr>
              <m:t>b</m:t>
            </m:r>
          </m:e>
          <m:sub>
            <m:r>
              <m:rPr>
                <m:sty m:val="bi"/>
              </m:rPr>
              <w:rPr>
                <w:rFonts w:ascii="Cambria Math" w:hAnsi="Cambria Math"/>
              </w:rPr>
              <m:t>0,m</m:t>
            </m:r>
          </m:sub>
          <m:sup>
            <m:r>
              <m:rPr>
                <m:sty m:val="bi"/>
              </m:rPr>
              <w:rPr>
                <w:rFonts w:ascii="Cambria Math" w:hAnsi="Cambria Math"/>
              </w:rPr>
              <m:t>2</m:t>
            </m:r>
          </m:sup>
        </m:sSubSup>
      </m:oMath>
      <w:r w:rsidRPr="009C567D">
        <w:t xml:space="preserve"> of (D-3) in case of </w:t>
      </w:r>
      <m:oMath>
        <m:sSubSup>
          <m:sSubSupPr>
            <m:ctrlPr>
              <w:rPr>
                <w:rFonts w:ascii="Cambria Math" w:hAnsi="Cambria Math"/>
                <w:i/>
              </w:rPr>
            </m:ctrlPr>
          </m:sSubSupPr>
          <m:e>
            <m:r>
              <m:rPr>
                <m:sty m:val="bi"/>
              </m:rPr>
              <w:rPr>
                <w:rFonts w:ascii="Cambria Math" w:hAnsi="Cambria Math"/>
              </w:rPr>
              <m:t>a</m:t>
            </m:r>
          </m:e>
          <m:sub>
            <m:r>
              <m:rPr>
                <m:sty m:val="bi"/>
              </m:rPr>
              <w:rPr>
                <w:rFonts w:ascii="Cambria Math" w:hAnsi="Cambria Math"/>
              </w:rPr>
              <m:t>0</m:t>
            </m:r>
          </m:sub>
          <m:sup>
            <m:r>
              <m:rPr>
                <m:sty m:val="bi"/>
              </m:rPr>
              <w:rPr>
                <w:rFonts w:ascii="Cambria Math" w:hAnsi="Cambria Math"/>
              </w:rPr>
              <m:t>2</m:t>
            </m:r>
          </m:sup>
        </m:sSubSup>
      </m:oMath>
      <w:r w:rsidRPr="009C567D">
        <w:t xml:space="preserve"> of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2</m:t>
            </m:r>
          </m:sub>
        </m:sSub>
      </m:oMath>
      <w:r w:rsidRPr="009C567D">
        <w:t>(D-2)</w:t>
      </w:r>
    </w:p>
    <w:tbl>
      <w:tblPr>
        <w:tblStyle w:val="TableGrid"/>
        <w:tblW w:w="0" w:type="auto"/>
        <w:jc w:val="center"/>
        <w:tblLook w:val="04A0" w:firstRow="1" w:lastRow="0" w:firstColumn="1" w:lastColumn="0" w:noHBand="0" w:noVBand="1"/>
      </w:tblPr>
      <w:tblGrid>
        <w:gridCol w:w="523"/>
        <w:gridCol w:w="1566"/>
        <w:gridCol w:w="1666"/>
        <w:gridCol w:w="1566"/>
      </w:tblGrid>
      <w:tr w:rsidR="0031075C" w:rsidRPr="009C567D" w14:paraId="0A0B1280" w14:textId="77777777" w:rsidTr="00CE1C20">
        <w:trPr>
          <w:jc w:val="center"/>
        </w:trPr>
        <w:tc>
          <w:tcPr>
            <w:tcW w:w="523" w:type="dxa"/>
            <w:vAlign w:val="center"/>
          </w:tcPr>
          <w:p w14:paraId="3B542CFC" w14:textId="77777777" w:rsidR="0031075C" w:rsidRPr="009C567D" w:rsidRDefault="0031075C" w:rsidP="00CE1C20">
            <w:pPr>
              <w:pStyle w:val="Tablehead"/>
            </w:pPr>
            <w:r w:rsidRPr="009C567D">
              <w:t>m</w:t>
            </w:r>
          </w:p>
        </w:tc>
        <w:tc>
          <w:tcPr>
            <w:tcW w:w="1566" w:type="dxa"/>
            <w:vAlign w:val="center"/>
          </w:tcPr>
          <w:p w14:paraId="274E8D8D"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m:oMathPara>
          </w:p>
        </w:tc>
        <w:tc>
          <w:tcPr>
            <w:tcW w:w="1666" w:type="dxa"/>
            <w:vAlign w:val="center"/>
          </w:tcPr>
          <w:p w14:paraId="0B991113"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oMath>
            </m:oMathPara>
          </w:p>
        </w:tc>
        <w:tc>
          <w:tcPr>
            <w:tcW w:w="1566" w:type="dxa"/>
            <w:vAlign w:val="center"/>
          </w:tcPr>
          <w:p w14:paraId="0A30B7E2"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2</m:t>
                    </m:r>
                  </m:sub>
                </m:sSub>
              </m:oMath>
            </m:oMathPara>
          </w:p>
        </w:tc>
      </w:tr>
      <w:tr w:rsidR="0031075C" w:rsidRPr="009C567D" w14:paraId="3EF9EFC8" w14:textId="77777777" w:rsidTr="00CE1C20">
        <w:trPr>
          <w:jc w:val="center"/>
        </w:trPr>
        <w:tc>
          <w:tcPr>
            <w:tcW w:w="523" w:type="dxa"/>
            <w:vAlign w:val="center"/>
          </w:tcPr>
          <w:p w14:paraId="65D17138" w14:textId="77777777" w:rsidR="0031075C" w:rsidRPr="009C567D" w:rsidRDefault="0031075C" w:rsidP="00CE1C20">
            <w:pPr>
              <w:pStyle w:val="Tabletext"/>
              <w:jc w:val="center"/>
            </w:pPr>
            <w:r w:rsidRPr="009C567D">
              <w:t>0</w:t>
            </w:r>
          </w:p>
        </w:tc>
        <w:tc>
          <w:tcPr>
            <w:tcW w:w="1566" w:type="dxa"/>
            <w:vAlign w:val="center"/>
          </w:tcPr>
          <w:p w14:paraId="2EF15E71" w14:textId="28A87F13"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0.0022144</w:t>
            </w:r>
          </w:p>
        </w:tc>
        <w:tc>
          <w:tcPr>
            <w:tcW w:w="1666" w:type="dxa"/>
            <w:vAlign w:val="center"/>
          </w:tcPr>
          <w:p w14:paraId="7CC0DA82" w14:textId="54FEE6B9"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0.0014792</w:t>
            </w:r>
          </w:p>
        </w:tc>
        <w:tc>
          <w:tcPr>
            <w:tcW w:w="1566" w:type="dxa"/>
            <w:vAlign w:val="center"/>
          </w:tcPr>
          <w:p w14:paraId="0D8B95AE"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0.00030493</w:t>
            </w:r>
          </w:p>
        </w:tc>
      </w:tr>
      <w:tr w:rsidR="0031075C" w:rsidRPr="009C567D" w14:paraId="65A0ECD6" w14:textId="77777777" w:rsidTr="00CE1C20">
        <w:trPr>
          <w:jc w:val="center"/>
        </w:trPr>
        <w:tc>
          <w:tcPr>
            <w:tcW w:w="523" w:type="dxa"/>
            <w:vAlign w:val="center"/>
          </w:tcPr>
          <w:p w14:paraId="15708EA5" w14:textId="77777777" w:rsidR="0031075C" w:rsidRPr="009C567D" w:rsidRDefault="0031075C" w:rsidP="00CE1C20">
            <w:pPr>
              <w:pStyle w:val="Tabletext"/>
              <w:jc w:val="center"/>
            </w:pPr>
            <w:r w:rsidRPr="009C567D">
              <w:t>1</w:t>
            </w:r>
          </w:p>
        </w:tc>
        <w:tc>
          <w:tcPr>
            <w:tcW w:w="1566" w:type="dxa"/>
            <w:vAlign w:val="center"/>
          </w:tcPr>
          <w:p w14:paraId="1A1D1241" w14:textId="07155DF0"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0.008123</w:t>
            </w:r>
          </w:p>
        </w:tc>
        <w:tc>
          <w:tcPr>
            <w:tcW w:w="1666" w:type="dxa"/>
            <w:vAlign w:val="center"/>
          </w:tcPr>
          <w:p w14:paraId="685217EF" w14:textId="6C73BE74"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0.00055742</w:t>
            </w:r>
          </w:p>
        </w:tc>
        <w:tc>
          <w:tcPr>
            <w:tcW w:w="1566" w:type="dxa"/>
            <w:vAlign w:val="center"/>
          </w:tcPr>
          <w:p w14:paraId="306D213D" w14:textId="53B62B10"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8.8598e-05</w:t>
            </w:r>
          </w:p>
        </w:tc>
      </w:tr>
      <w:tr w:rsidR="0031075C" w:rsidRPr="009C567D" w14:paraId="5238EEB0" w14:textId="77777777" w:rsidTr="00CE1C20">
        <w:trPr>
          <w:jc w:val="center"/>
        </w:trPr>
        <w:tc>
          <w:tcPr>
            <w:tcW w:w="523" w:type="dxa"/>
            <w:vAlign w:val="center"/>
          </w:tcPr>
          <w:p w14:paraId="69AAB91D" w14:textId="77777777" w:rsidR="0031075C" w:rsidRPr="009C567D" w:rsidRDefault="0031075C" w:rsidP="00CE1C20">
            <w:pPr>
              <w:pStyle w:val="Tabletext"/>
              <w:jc w:val="center"/>
            </w:pPr>
            <w:r w:rsidRPr="009C567D">
              <w:t>2</w:t>
            </w:r>
          </w:p>
        </w:tc>
        <w:tc>
          <w:tcPr>
            <w:tcW w:w="1566" w:type="dxa"/>
            <w:vAlign w:val="center"/>
          </w:tcPr>
          <w:p w14:paraId="558C728A"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0.0018507</w:t>
            </w:r>
          </w:p>
        </w:tc>
        <w:tc>
          <w:tcPr>
            <w:tcW w:w="1666" w:type="dxa"/>
            <w:vAlign w:val="center"/>
          </w:tcPr>
          <w:p w14:paraId="0812EC48"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0.00015755</w:t>
            </w:r>
          </w:p>
        </w:tc>
        <w:tc>
          <w:tcPr>
            <w:tcW w:w="1566" w:type="dxa"/>
            <w:vAlign w:val="center"/>
          </w:tcPr>
          <w:p w14:paraId="58FF38F5"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 xml:space="preserve"> 8.3245e-06</w:t>
            </w:r>
          </w:p>
        </w:tc>
      </w:tr>
      <w:tr w:rsidR="0031075C" w:rsidRPr="009C567D" w14:paraId="5F4BD183" w14:textId="77777777" w:rsidTr="00CE1C20">
        <w:trPr>
          <w:jc w:val="center"/>
        </w:trPr>
        <w:tc>
          <w:tcPr>
            <w:tcW w:w="523" w:type="dxa"/>
            <w:vAlign w:val="center"/>
          </w:tcPr>
          <w:p w14:paraId="6D29AE0D" w14:textId="77777777" w:rsidR="0031075C" w:rsidRPr="009C567D" w:rsidRDefault="0031075C" w:rsidP="00CE1C20">
            <w:pPr>
              <w:pStyle w:val="Tabletext"/>
              <w:jc w:val="center"/>
            </w:pPr>
            <w:r w:rsidRPr="009C567D">
              <w:t>3</w:t>
            </w:r>
          </w:p>
        </w:tc>
        <w:tc>
          <w:tcPr>
            <w:tcW w:w="1566" w:type="dxa"/>
            <w:vAlign w:val="center"/>
          </w:tcPr>
          <w:p w14:paraId="730719F0" w14:textId="00CA9318"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8.484e-05</w:t>
            </w:r>
          </w:p>
        </w:tc>
        <w:tc>
          <w:tcPr>
            <w:tcW w:w="1666" w:type="dxa"/>
            <w:vAlign w:val="center"/>
          </w:tcPr>
          <w:p w14:paraId="727AF7B5" w14:textId="33CE4E81"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8.944e-06</w:t>
            </w:r>
          </w:p>
        </w:tc>
        <w:tc>
          <w:tcPr>
            <w:tcW w:w="1566" w:type="dxa"/>
            <w:vAlign w:val="center"/>
          </w:tcPr>
          <w:p w14:paraId="727DCDC4" w14:textId="6AF3026C"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3.572e-07</w:t>
            </w:r>
          </w:p>
        </w:tc>
      </w:tr>
      <w:tr w:rsidR="0031075C" w:rsidRPr="009C567D" w14:paraId="269D4D32" w14:textId="77777777" w:rsidTr="00CE1C20">
        <w:trPr>
          <w:jc w:val="center"/>
        </w:trPr>
        <w:tc>
          <w:tcPr>
            <w:tcW w:w="523" w:type="dxa"/>
            <w:vAlign w:val="center"/>
          </w:tcPr>
          <w:p w14:paraId="7AB16B6C" w14:textId="77777777" w:rsidR="0031075C" w:rsidRPr="009C567D" w:rsidRDefault="0031075C" w:rsidP="00CE1C20">
            <w:pPr>
              <w:pStyle w:val="Tabletext"/>
              <w:jc w:val="center"/>
            </w:pPr>
            <w:r w:rsidRPr="009C567D">
              <w:t>4</w:t>
            </w:r>
          </w:p>
        </w:tc>
        <w:tc>
          <w:tcPr>
            <w:tcW w:w="1566" w:type="dxa"/>
            <w:vAlign w:val="center"/>
          </w:tcPr>
          <w:p w14:paraId="03731077"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1.9127e-06</w:t>
            </w:r>
          </w:p>
        </w:tc>
        <w:tc>
          <w:tcPr>
            <w:tcW w:w="1666" w:type="dxa"/>
            <w:vAlign w:val="center"/>
          </w:tcPr>
          <w:p w14:paraId="704B4D04"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2.323e-07</w:t>
            </w:r>
          </w:p>
        </w:tc>
        <w:tc>
          <w:tcPr>
            <w:tcW w:w="1566" w:type="dxa"/>
            <w:vAlign w:val="center"/>
          </w:tcPr>
          <w:p w14:paraId="13D67D9B"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7.9876e-09</w:t>
            </w:r>
          </w:p>
        </w:tc>
      </w:tr>
      <w:tr w:rsidR="0031075C" w:rsidRPr="009C567D" w14:paraId="6983DEF3" w14:textId="77777777" w:rsidTr="00CE1C20">
        <w:trPr>
          <w:jc w:val="center"/>
        </w:trPr>
        <w:tc>
          <w:tcPr>
            <w:tcW w:w="523" w:type="dxa"/>
            <w:vAlign w:val="center"/>
          </w:tcPr>
          <w:p w14:paraId="7BA73F3E" w14:textId="77777777" w:rsidR="0031075C" w:rsidRPr="009C567D" w:rsidRDefault="0031075C" w:rsidP="00CE1C20">
            <w:pPr>
              <w:pStyle w:val="Tabletext"/>
              <w:jc w:val="center"/>
            </w:pPr>
            <w:r w:rsidRPr="009C567D">
              <w:t>5</w:t>
            </w:r>
          </w:p>
        </w:tc>
        <w:tc>
          <w:tcPr>
            <w:tcW w:w="1566" w:type="dxa"/>
            <w:vAlign w:val="center"/>
          </w:tcPr>
          <w:p w14:paraId="5A3223AF" w14:textId="27B64DEC"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2.2827e-08</w:t>
            </w:r>
          </w:p>
        </w:tc>
        <w:tc>
          <w:tcPr>
            <w:tcW w:w="1666" w:type="dxa"/>
            <w:vAlign w:val="center"/>
          </w:tcPr>
          <w:p w14:paraId="508FDBA5" w14:textId="57349DF8"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3.1221e-09</w:t>
            </w:r>
          </w:p>
        </w:tc>
        <w:tc>
          <w:tcPr>
            <w:tcW w:w="1566" w:type="dxa"/>
            <w:vAlign w:val="center"/>
          </w:tcPr>
          <w:p w14:paraId="39EA386F" w14:textId="5B95E38A"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9.6893e-11</w:t>
            </w:r>
          </w:p>
        </w:tc>
      </w:tr>
      <w:tr w:rsidR="0031075C" w:rsidRPr="009C567D" w14:paraId="77BA52B5" w14:textId="77777777" w:rsidTr="00CE1C20">
        <w:trPr>
          <w:jc w:val="center"/>
        </w:trPr>
        <w:tc>
          <w:tcPr>
            <w:tcW w:w="523" w:type="dxa"/>
            <w:vAlign w:val="center"/>
          </w:tcPr>
          <w:p w14:paraId="030D0E50" w14:textId="77777777" w:rsidR="0031075C" w:rsidRPr="009C567D" w:rsidRDefault="0031075C" w:rsidP="00CE1C20">
            <w:pPr>
              <w:pStyle w:val="Tabletext"/>
              <w:jc w:val="center"/>
            </w:pPr>
            <w:r w:rsidRPr="009C567D">
              <w:t>6</w:t>
            </w:r>
          </w:p>
        </w:tc>
        <w:tc>
          <w:tcPr>
            <w:tcW w:w="1566" w:type="dxa"/>
            <w:vAlign w:val="center"/>
          </w:tcPr>
          <w:p w14:paraId="26EAB41C"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1.4148e-10</w:t>
            </w:r>
          </w:p>
        </w:tc>
        <w:tc>
          <w:tcPr>
            <w:tcW w:w="1666" w:type="dxa"/>
            <w:vAlign w:val="center"/>
          </w:tcPr>
          <w:p w14:paraId="150C4DA0"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2.1074e-11</w:t>
            </w:r>
          </w:p>
        </w:tc>
        <w:tc>
          <w:tcPr>
            <w:tcW w:w="1566" w:type="dxa"/>
            <w:vAlign w:val="center"/>
          </w:tcPr>
          <w:p w14:paraId="140AA721"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6.0585e-13</w:t>
            </w:r>
          </w:p>
        </w:tc>
      </w:tr>
      <w:tr w:rsidR="0031075C" w:rsidRPr="009C567D" w14:paraId="6BCDAE5D" w14:textId="77777777" w:rsidTr="00CE1C20">
        <w:trPr>
          <w:jc w:val="center"/>
        </w:trPr>
        <w:tc>
          <w:tcPr>
            <w:tcW w:w="523" w:type="dxa"/>
            <w:vAlign w:val="center"/>
          </w:tcPr>
          <w:p w14:paraId="4203F306" w14:textId="77777777" w:rsidR="0031075C" w:rsidRPr="009C567D" w:rsidRDefault="0031075C" w:rsidP="00CE1C20">
            <w:pPr>
              <w:pStyle w:val="Tabletext"/>
              <w:jc w:val="center"/>
            </w:pPr>
            <w:r w:rsidRPr="009C567D">
              <w:t>7</w:t>
            </w:r>
          </w:p>
        </w:tc>
        <w:tc>
          <w:tcPr>
            <w:tcW w:w="1566" w:type="dxa"/>
            <w:vAlign w:val="center"/>
          </w:tcPr>
          <w:p w14:paraId="2C8EFE07" w14:textId="5FB5FC5C"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3.5797e-13</w:t>
            </w:r>
          </w:p>
        </w:tc>
        <w:tc>
          <w:tcPr>
            <w:tcW w:w="1666" w:type="dxa"/>
            <w:vAlign w:val="center"/>
          </w:tcPr>
          <w:p w14:paraId="04B42C03" w14:textId="6E1E40EA"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5.6545e-14</w:t>
            </w:r>
          </w:p>
        </w:tc>
        <w:tc>
          <w:tcPr>
            <w:tcW w:w="1566" w:type="dxa"/>
            <w:vAlign w:val="center"/>
          </w:tcPr>
          <w:p w14:paraId="0F091DEC" w14:textId="24ECA629"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1.5317e-15</w:t>
            </w:r>
          </w:p>
        </w:tc>
      </w:tr>
    </w:tbl>
    <w:p w14:paraId="25D215A5" w14:textId="77777777" w:rsidR="00484F32" w:rsidRPr="009C567D" w:rsidRDefault="00484F32" w:rsidP="00484F32">
      <w:pPr>
        <w:pStyle w:val="Tablefin"/>
        <w:rPr>
          <w:rFonts w:eastAsiaTheme="minorEastAsia"/>
        </w:rPr>
      </w:pPr>
    </w:p>
    <w:p w14:paraId="4163C3F0" w14:textId="77777777" w:rsidR="0031075C" w:rsidRPr="009C567D" w:rsidRDefault="0031075C" w:rsidP="00484F32">
      <w:pPr>
        <w:pStyle w:val="TableNo"/>
      </w:pPr>
      <w:r w:rsidRPr="009C567D">
        <w:t>Table D-8</w:t>
      </w:r>
    </w:p>
    <w:p w14:paraId="2B609512" w14:textId="1DEB846E" w:rsidR="0031075C" w:rsidRPr="009C567D" w:rsidRDefault="0031075C" w:rsidP="00484F32">
      <w:pPr>
        <w:pStyle w:val="Tabletitle"/>
      </w:pPr>
      <w:r w:rsidRPr="009C567D">
        <w:t>Values of coefficients</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0</m:t>
            </m:r>
          </m:sub>
        </m:sSub>
      </m:oMath>
      <w:r w:rsidRPr="009C567D">
        <w:t xml:space="preserve">,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sub>
        </m:sSub>
      </m:oMath>
      <w:r w:rsidRPr="009C567D">
        <w:t xml:space="preserve">and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sub>
        </m:sSub>
      </m:oMath>
      <w:r w:rsidRPr="009C567D">
        <w:t xml:space="preserve"> for</w:t>
      </w:r>
      <w:r w:rsidR="009C567D" w:rsidRPr="009C567D">
        <w:t xml:space="preserve"> </w:t>
      </w:r>
      <m:oMath>
        <m:sSubSup>
          <m:sSubSupPr>
            <m:ctrlPr>
              <w:rPr>
                <w:rFonts w:ascii="Cambria Math" w:hAnsi="Cambria Math"/>
                <w:i/>
              </w:rPr>
            </m:ctrlPr>
          </m:sSubSupPr>
          <m:e>
            <m:r>
              <m:rPr>
                <m:sty m:val="bi"/>
              </m:rPr>
              <w:rPr>
                <w:rFonts w:ascii="Cambria Math" w:hAnsi="Cambria Math"/>
              </w:rPr>
              <m:t>b</m:t>
            </m:r>
          </m:e>
          <m:sub>
            <m:r>
              <m:rPr>
                <m:sty m:val="bi"/>
              </m:rPr>
              <w:rPr>
                <w:rFonts w:ascii="Cambria Math" w:hAnsi="Cambria Math"/>
              </w:rPr>
              <m:t>1,m</m:t>
            </m:r>
          </m:sub>
          <m:sup>
            <m:r>
              <m:rPr>
                <m:sty m:val="bi"/>
              </m:rPr>
              <w:rPr>
                <w:rFonts w:ascii="Cambria Math" w:hAnsi="Cambria Math"/>
              </w:rPr>
              <m:t>2</m:t>
            </m:r>
          </m:sup>
        </m:sSubSup>
      </m:oMath>
      <w:r w:rsidRPr="009C567D">
        <w:t xml:space="preserve"> of (D-3) in case of </w:t>
      </w:r>
      <m:oMath>
        <m:sSubSup>
          <m:sSubSupPr>
            <m:ctrlPr>
              <w:rPr>
                <w:rFonts w:ascii="Cambria Math" w:hAnsi="Cambria Math"/>
                <w:i/>
              </w:rPr>
            </m:ctrlPr>
          </m:sSubSupPr>
          <m:e>
            <m:r>
              <m:rPr>
                <m:sty m:val="bi"/>
              </m:rPr>
              <w:rPr>
                <w:rFonts w:ascii="Cambria Math" w:hAnsi="Cambria Math"/>
              </w:rPr>
              <m:t>a</m:t>
            </m:r>
          </m:e>
          <m:sub>
            <m:r>
              <m:rPr>
                <m:sty m:val="bi"/>
              </m:rPr>
              <w:rPr>
                <w:rFonts w:ascii="Cambria Math" w:hAnsi="Cambria Math"/>
              </w:rPr>
              <m:t>1</m:t>
            </m:r>
          </m:sub>
          <m:sup>
            <m:r>
              <m:rPr>
                <m:sty m:val="bi"/>
              </m:rPr>
              <w:rPr>
                <w:rFonts w:ascii="Cambria Math" w:hAnsi="Cambria Math"/>
              </w:rPr>
              <m:t>2</m:t>
            </m:r>
          </m:sup>
        </m:sSubSup>
      </m:oMath>
      <w:r w:rsidRPr="009C567D">
        <w:t xml:space="preserve"> of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2</m:t>
            </m:r>
          </m:sub>
        </m:sSub>
      </m:oMath>
      <w:r w:rsidRPr="009C567D">
        <w:t xml:space="preserve"> (D-2)</w:t>
      </w:r>
    </w:p>
    <w:tbl>
      <w:tblPr>
        <w:tblStyle w:val="TableGrid"/>
        <w:tblW w:w="0" w:type="auto"/>
        <w:jc w:val="center"/>
        <w:tblLook w:val="04A0" w:firstRow="1" w:lastRow="0" w:firstColumn="1" w:lastColumn="0" w:noHBand="0" w:noVBand="1"/>
      </w:tblPr>
      <w:tblGrid>
        <w:gridCol w:w="523"/>
        <w:gridCol w:w="1666"/>
        <w:gridCol w:w="1499"/>
        <w:gridCol w:w="1499"/>
      </w:tblGrid>
      <w:tr w:rsidR="0031075C" w:rsidRPr="009C567D" w14:paraId="6FEE8827" w14:textId="77777777" w:rsidTr="00CE1C20">
        <w:trPr>
          <w:jc w:val="center"/>
        </w:trPr>
        <w:tc>
          <w:tcPr>
            <w:tcW w:w="523" w:type="dxa"/>
            <w:vAlign w:val="center"/>
          </w:tcPr>
          <w:p w14:paraId="3343A6EF" w14:textId="77777777" w:rsidR="0031075C" w:rsidRPr="009C567D" w:rsidRDefault="0031075C" w:rsidP="00CE1C20">
            <w:pPr>
              <w:pStyle w:val="Tablehead"/>
            </w:pPr>
            <w:r w:rsidRPr="009C567D">
              <w:t>m</w:t>
            </w:r>
          </w:p>
        </w:tc>
        <w:tc>
          <w:tcPr>
            <w:tcW w:w="1666" w:type="dxa"/>
            <w:vAlign w:val="center"/>
          </w:tcPr>
          <w:p w14:paraId="4567FF08"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m:oMathPara>
          </w:p>
        </w:tc>
        <w:tc>
          <w:tcPr>
            <w:tcW w:w="1499" w:type="dxa"/>
            <w:vAlign w:val="center"/>
          </w:tcPr>
          <w:p w14:paraId="41AFB870"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oMath>
            </m:oMathPara>
          </w:p>
        </w:tc>
        <w:tc>
          <w:tcPr>
            <w:tcW w:w="1499" w:type="dxa"/>
            <w:vAlign w:val="center"/>
          </w:tcPr>
          <w:p w14:paraId="0D43750F"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2</m:t>
                    </m:r>
                  </m:sub>
                </m:sSub>
              </m:oMath>
            </m:oMathPara>
          </w:p>
        </w:tc>
      </w:tr>
      <w:tr w:rsidR="0031075C" w:rsidRPr="009C567D" w14:paraId="6E2FE43A" w14:textId="77777777" w:rsidTr="00CE1C20">
        <w:trPr>
          <w:jc w:val="center"/>
        </w:trPr>
        <w:tc>
          <w:tcPr>
            <w:tcW w:w="523" w:type="dxa"/>
            <w:vAlign w:val="center"/>
          </w:tcPr>
          <w:p w14:paraId="2CEA39DA" w14:textId="77777777" w:rsidR="0031075C" w:rsidRPr="009C567D" w:rsidRDefault="0031075C" w:rsidP="00CE1C20">
            <w:pPr>
              <w:pStyle w:val="Tabletext"/>
              <w:jc w:val="center"/>
            </w:pPr>
            <w:r w:rsidRPr="009C567D">
              <w:t>0</w:t>
            </w:r>
          </w:p>
        </w:tc>
        <w:tc>
          <w:tcPr>
            <w:tcW w:w="1666" w:type="dxa"/>
            <w:vAlign w:val="center"/>
          </w:tcPr>
          <w:p w14:paraId="30BA3970" w14:textId="51113A9D"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0.048207</w:t>
            </w:r>
          </w:p>
        </w:tc>
        <w:tc>
          <w:tcPr>
            <w:tcW w:w="1499" w:type="dxa"/>
            <w:vAlign w:val="center"/>
          </w:tcPr>
          <w:p w14:paraId="733A3DF9" w14:textId="05030A43"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0.019603</w:t>
            </w:r>
          </w:p>
        </w:tc>
        <w:tc>
          <w:tcPr>
            <w:tcW w:w="1499" w:type="dxa"/>
            <w:vAlign w:val="center"/>
          </w:tcPr>
          <w:p w14:paraId="1C6873D1"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3.8001e-06</w:t>
            </w:r>
          </w:p>
        </w:tc>
      </w:tr>
      <w:tr w:rsidR="0031075C" w:rsidRPr="009C567D" w14:paraId="7DC0F09B" w14:textId="77777777" w:rsidTr="00CE1C20">
        <w:trPr>
          <w:jc w:val="center"/>
        </w:trPr>
        <w:tc>
          <w:tcPr>
            <w:tcW w:w="523" w:type="dxa"/>
            <w:vAlign w:val="center"/>
          </w:tcPr>
          <w:p w14:paraId="3E5373F7" w14:textId="77777777" w:rsidR="0031075C" w:rsidRPr="009C567D" w:rsidRDefault="0031075C" w:rsidP="00CE1C20">
            <w:pPr>
              <w:pStyle w:val="Tabletext"/>
              <w:jc w:val="center"/>
            </w:pPr>
            <w:r w:rsidRPr="009C567D">
              <w:t>1</w:t>
            </w:r>
          </w:p>
        </w:tc>
        <w:tc>
          <w:tcPr>
            <w:tcW w:w="1666" w:type="dxa"/>
            <w:vAlign w:val="center"/>
          </w:tcPr>
          <w:p w14:paraId="22949DFA" w14:textId="76C8C084"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0.00041118</w:t>
            </w:r>
          </w:p>
        </w:tc>
        <w:tc>
          <w:tcPr>
            <w:tcW w:w="1499" w:type="dxa"/>
            <w:vAlign w:val="center"/>
          </w:tcPr>
          <w:p w14:paraId="3A7D5218"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0.0045669</w:t>
            </w:r>
          </w:p>
        </w:tc>
        <w:tc>
          <w:tcPr>
            <w:tcW w:w="1499" w:type="dxa"/>
            <w:vAlign w:val="center"/>
          </w:tcPr>
          <w:p w14:paraId="74C32720" w14:textId="0CB11C37"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1.0444e-05</w:t>
            </w:r>
          </w:p>
        </w:tc>
      </w:tr>
      <w:tr w:rsidR="0031075C" w:rsidRPr="009C567D" w14:paraId="0EC73022" w14:textId="77777777" w:rsidTr="00CE1C20">
        <w:trPr>
          <w:jc w:val="center"/>
        </w:trPr>
        <w:tc>
          <w:tcPr>
            <w:tcW w:w="523" w:type="dxa"/>
            <w:vAlign w:val="center"/>
          </w:tcPr>
          <w:p w14:paraId="6DDB5F6B" w14:textId="77777777" w:rsidR="0031075C" w:rsidRPr="009C567D" w:rsidRDefault="0031075C" w:rsidP="00CE1C20">
            <w:pPr>
              <w:pStyle w:val="Tabletext"/>
              <w:jc w:val="center"/>
            </w:pPr>
            <w:r w:rsidRPr="009C567D">
              <w:t>2</w:t>
            </w:r>
          </w:p>
        </w:tc>
        <w:tc>
          <w:tcPr>
            <w:tcW w:w="1666" w:type="dxa"/>
            <w:vAlign w:val="center"/>
          </w:tcPr>
          <w:p w14:paraId="13E8887B"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0.0016887</w:t>
            </w:r>
          </w:p>
        </w:tc>
        <w:tc>
          <w:tcPr>
            <w:tcW w:w="1499" w:type="dxa"/>
            <w:vAlign w:val="center"/>
          </w:tcPr>
          <w:p w14:paraId="5AC88CDB" w14:textId="2C0F6E19"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0.00031651</w:t>
            </w:r>
          </w:p>
        </w:tc>
        <w:tc>
          <w:tcPr>
            <w:tcW w:w="1499" w:type="dxa"/>
            <w:vAlign w:val="center"/>
          </w:tcPr>
          <w:p w14:paraId="5AD093E9"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1.7242e-06</w:t>
            </w:r>
          </w:p>
        </w:tc>
      </w:tr>
      <w:tr w:rsidR="0031075C" w:rsidRPr="009C567D" w14:paraId="62BA7B00" w14:textId="77777777" w:rsidTr="00CE1C20">
        <w:trPr>
          <w:jc w:val="center"/>
        </w:trPr>
        <w:tc>
          <w:tcPr>
            <w:tcW w:w="523" w:type="dxa"/>
            <w:vAlign w:val="center"/>
          </w:tcPr>
          <w:p w14:paraId="0A8E3DB4" w14:textId="77777777" w:rsidR="0031075C" w:rsidRPr="009C567D" w:rsidRDefault="0031075C" w:rsidP="00CE1C20">
            <w:pPr>
              <w:pStyle w:val="Tabletext"/>
              <w:jc w:val="center"/>
            </w:pPr>
            <w:r w:rsidRPr="009C567D">
              <w:t>3</w:t>
            </w:r>
          </w:p>
        </w:tc>
        <w:tc>
          <w:tcPr>
            <w:tcW w:w="1666" w:type="dxa"/>
            <w:vAlign w:val="center"/>
          </w:tcPr>
          <w:p w14:paraId="0DE1E275" w14:textId="721B536F"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0.00011195</w:t>
            </w:r>
          </w:p>
        </w:tc>
        <w:tc>
          <w:tcPr>
            <w:tcW w:w="1499" w:type="dxa"/>
            <w:vAlign w:val="center"/>
          </w:tcPr>
          <w:p w14:paraId="2DB96198"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1.0267e-05</w:t>
            </w:r>
          </w:p>
        </w:tc>
        <w:tc>
          <w:tcPr>
            <w:tcW w:w="1499" w:type="dxa"/>
            <w:vAlign w:val="center"/>
          </w:tcPr>
          <w:p w14:paraId="3BE1DBCF" w14:textId="0BF9AE60"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1.0534e-07</w:t>
            </w:r>
          </w:p>
        </w:tc>
      </w:tr>
      <w:tr w:rsidR="0031075C" w:rsidRPr="009C567D" w14:paraId="6EAA6313" w14:textId="77777777" w:rsidTr="00CE1C20">
        <w:trPr>
          <w:jc w:val="center"/>
        </w:trPr>
        <w:tc>
          <w:tcPr>
            <w:tcW w:w="523" w:type="dxa"/>
            <w:vAlign w:val="center"/>
          </w:tcPr>
          <w:p w14:paraId="270D90EF" w14:textId="77777777" w:rsidR="0031075C" w:rsidRPr="009C567D" w:rsidRDefault="0031075C" w:rsidP="00CE1C20">
            <w:pPr>
              <w:pStyle w:val="Tabletext"/>
              <w:jc w:val="center"/>
            </w:pPr>
            <w:r w:rsidRPr="009C567D">
              <w:t>4</w:t>
            </w:r>
          </w:p>
        </w:tc>
        <w:tc>
          <w:tcPr>
            <w:tcW w:w="1666" w:type="dxa"/>
            <w:vAlign w:val="center"/>
          </w:tcPr>
          <w:p w14:paraId="4E7DE3CF"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3.0478e-06</w:t>
            </w:r>
          </w:p>
        </w:tc>
        <w:tc>
          <w:tcPr>
            <w:tcW w:w="1499" w:type="dxa"/>
            <w:vAlign w:val="center"/>
          </w:tcPr>
          <w:p w14:paraId="4E9964E0" w14:textId="0A4CEC7F"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1.776e-07</w:t>
            </w:r>
          </w:p>
        </w:tc>
        <w:tc>
          <w:tcPr>
            <w:tcW w:w="1499" w:type="dxa"/>
            <w:vAlign w:val="center"/>
          </w:tcPr>
          <w:p w14:paraId="6DBFB5B2"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2.9975e-09</w:t>
            </w:r>
          </w:p>
        </w:tc>
      </w:tr>
      <w:tr w:rsidR="0031075C" w:rsidRPr="009C567D" w14:paraId="551E3892" w14:textId="77777777" w:rsidTr="00CE1C20">
        <w:trPr>
          <w:jc w:val="center"/>
        </w:trPr>
        <w:tc>
          <w:tcPr>
            <w:tcW w:w="523" w:type="dxa"/>
            <w:vAlign w:val="center"/>
          </w:tcPr>
          <w:p w14:paraId="19A7C205" w14:textId="77777777" w:rsidR="0031075C" w:rsidRPr="009C567D" w:rsidRDefault="0031075C" w:rsidP="00CE1C20">
            <w:pPr>
              <w:pStyle w:val="Tabletext"/>
              <w:jc w:val="center"/>
            </w:pPr>
            <w:r w:rsidRPr="009C567D">
              <w:t>5</w:t>
            </w:r>
          </w:p>
        </w:tc>
        <w:tc>
          <w:tcPr>
            <w:tcW w:w="1666" w:type="dxa"/>
            <w:vAlign w:val="center"/>
          </w:tcPr>
          <w:p w14:paraId="53CB05DE" w14:textId="210E6833"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4.1397e-08</w:t>
            </w:r>
          </w:p>
        </w:tc>
        <w:tc>
          <w:tcPr>
            <w:tcW w:w="1499" w:type="dxa"/>
            <w:vAlign w:val="center"/>
          </w:tcPr>
          <w:p w14:paraId="2EACFD80"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1.6755e-09</w:t>
            </w:r>
          </w:p>
        </w:tc>
        <w:tc>
          <w:tcPr>
            <w:tcW w:w="1499" w:type="dxa"/>
            <w:vAlign w:val="center"/>
          </w:tcPr>
          <w:p w14:paraId="3D85E7E6" w14:textId="280E1BB7"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4.3294e-11</w:t>
            </w:r>
          </w:p>
        </w:tc>
      </w:tr>
      <w:tr w:rsidR="0031075C" w:rsidRPr="009C567D" w14:paraId="23FAB648" w14:textId="77777777" w:rsidTr="00CE1C20">
        <w:trPr>
          <w:jc w:val="center"/>
        </w:trPr>
        <w:tc>
          <w:tcPr>
            <w:tcW w:w="523" w:type="dxa"/>
            <w:vAlign w:val="center"/>
          </w:tcPr>
          <w:p w14:paraId="036D26F6" w14:textId="77777777" w:rsidR="0031075C" w:rsidRPr="009C567D" w:rsidRDefault="0031075C" w:rsidP="00CE1C20">
            <w:pPr>
              <w:pStyle w:val="Tabletext"/>
              <w:jc w:val="center"/>
            </w:pPr>
            <w:r w:rsidRPr="009C567D">
              <w:t>6</w:t>
            </w:r>
          </w:p>
        </w:tc>
        <w:tc>
          <w:tcPr>
            <w:tcW w:w="1666" w:type="dxa"/>
            <w:vAlign w:val="center"/>
          </w:tcPr>
          <w:p w14:paraId="0D7C70C1"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2.8014e-10</w:t>
            </w:r>
          </w:p>
        </w:tc>
        <w:tc>
          <w:tcPr>
            <w:tcW w:w="1499" w:type="dxa"/>
            <w:vAlign w:val="center"/>
          </w:tcPr>
          <w:p w14:paraId="79FE573A" w14:textId="1B230868"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8.0718e-12</w:t>
            </w:r>
          </w:p>
        </w:tc>
        <w:tc>
          <w:tcPr>
            <w:tcW w:w="1499" w:type="dxa"/>
            <w:vAlign w:val="center"/>
          </w:tcPr>
          <w:p w14:paraId="2D655856"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3.0902e-13</w:t>
            </w:r>
          </w:p>
        </w:tc>
      </w:tr>
      <w:tr w:rsidR="0031075C" w:rsidRPr="009C567D" w14:paraId="391B33F3" w14:textId="77777777" w:rsidTr="00CE1C20">
        <w:trPr>
          <w:jc w:val="center"/>
        </w:trPr>
        <w:tc>
          <w:tcPr>
            <w:tcW w:w="523" w:type="dxa"/>
            <w:vAlign w:val="center"/>
          </w:tcPr>
          <w:p w14:paraId="642FB63B" w14:textId="77777777" w:rsidR="0031075C" w:rsidRPr="009C567D" w:rsidRDefault="0031075C" w:rsidP="00CE1C20">
            <w:pPr>
              <w:pStyle w:val="Tabletext"/>
              <w:jc w:val="center"/>
            </w:pPr>
            <w:r w:rsidRPr="009C567D">
              <w:t>7</w:t>
            </w:r>
          </w:p>
        </w:tc>
        <w:tc>
          <w:tcPr>
            <w:tcW w:w="1666" w:type="dxa"/>
            <w:vAlign w:val="center"/>
          </w:tcPr>
          <w:p w14:paraId="156ED99E" w14:textId="4DE99CA0" w:rsidR="0031075C" w:rsidRPr="009C567D" w:rsidRDefault="00706795"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7.5246e-13</w:t>
            </w:r>
          </w:p>
        </w:tc>
        <w:tc>
          <w:tcPr>
            <w:tcW w:w="1499" w:type="dxa"/>
            <w:vAlign w:val="center"/>
          </w:tcPr>
          <w:p w14:paraId="589F3041"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1.5353e-14</w:t>
            </w:r>
          </w:p>
        </w:tc>
        <w:tc>
          <w:tcPr>
            <w:tcW w:w="1499" w:type="dxa"/>
            <w:vAlign w:val="center"/>
          </w:tcPr>
          <w:p w14:paraId="6E0B0DBE" w14:textId="13BC8C13"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8.6683e-16</w:t>
            </w:r>
          </w:p>
        </w:tc>
      </w:tr>
    </w:tbl>
    <w:p w14:paraId="02CBACFD" w14:textId="77777777" w:rsidR="00484F32" w:rsidRPr="009C567D" w:rsidRDefault="00484F32" w:rsidP="00484F32">
      <w:pPr>
        <w:pStyle w:val="Tablefin"/>
        <w:rPr>
          <w:rFonts w:eastAsiaTheme="minorEastAsia"/>
        </w:rPr>
      </w:pPr>
    </w:p>
    <w:p w14:paraId="43E311A4" w14:textId="77777777" w:rsidR="0031075C" w:rsidRPr="009C567D" w:rsidRDefault="0031075C" w:rsidP="00484F32">
      <w:pPr>
        <w:pStyle w:val="TableNo"/>
      </w:pPr>
      <w:r w:rsidRPr="009C567D">
        <w:t>Table D-9</w:t>
      </w:r>
    </w:p>
    <w:p w14:paraId="79288F2D" w14:textId="2903F854" w:rsidR="0031075C" w:rsidRPr="009C567D" w:rsidRDefault="0031075C" w:rsidP="00484F32">
      <w:pPr>
        <w:pStyle w:val="Tabletitle"/>
      </w:pPr>
      <w:r w:rsidRPr="009C567D">
        <w:t>Values of coefficients</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0</m:t>
            </m:r>
          </m:sub>
        </m:sSub>
      </m:oMath>
      <w:r w:rsidRPr="009C567D">
        <w:t xml:space="preserve">,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sub>
        </m:sSub>
      </m:oMath>
      <w:r w:rsidRPr="009C567D">
        <w:t xml:space="preserve">and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sub>
        </m:sSub>
      </m:oMath>
      <w:r w:rsidRPr="009C567D">
        <w:t xml:space="preserve"> for</w:t>
      </w:r>
      <w:r w:rsidR="009C567D" w:rsidRPr="009C567D">
        <w:t xml:space="preserve"> </w:t>
      </w:r>
      <m:oMath>
        <m:sSubSup>
          <m:sSubSupPr>
            <m:ctrlPr>
              <w:rPr>
                <w:rFonts w:ascii="Cambria Math" w:hAnsi="Cambria Math"/>
                <w:i/>
              </w:rPr>
            </m:ctrlPr>
          </m:sSubSupPr>
          <m:e>
            <m:r>
              <m:rPr>
                <m:sty m:val="bi"/>
              </m:rPr>
              <w:rPr>
                <w:rFonts w:ascii="Cambria Math" w:hAnsi="Cambria Math"/>
              </w:rPr>
              <m:t>b</m:t>
            </m:r>
          </m:e>
          <m:sub>
            <m:r>
              <m:rPr>
                <m:sty m:val="bi"/>
              </m:rPr>
              <w:rPr>
                <w:rFonts w:ascii="Cambria Math" w:hAnsi="Cambria Math"/>
              </w:rPr>
              <m:t>2,m</m:t>
            </m:r>
          </m:sub>
          <m:sup>
            <m:r>
              <m:rPr>
                <m:sty m:val="bi"/>
              </m:rPr>
              <w:rPr>
                <w:rFonts w:ascii="Cambria Math" w:hAnsi="Cambria Math"/>
              </w:rPr>
              <m:t>2</m:t>
            </m:r>
          </m:sup>
        </m:sSubSup>
      </m:oMath>
      <w:r w:rsidRPr="009C567D">
        <w:t xml:space="preserve"> of (D-3) in case of </w:t>
      </w:r>
      <m:oMath>
        <m:sSubSup>
          <m:sSubSupPr>
            <m:ctrlPr>
              <w:rPr>
                <w:rFonts w:ascii="Cambria Math" w:hAnsi="Cambria Math"/>
                <w:i/>
              </w:rPr>
            </m:ctrlPr>
          </m:sSubSupPr>
          <m:e>
            <m:r>
              <m:rPr>
                <m:sty m:val="bi"/>
              </m:rPr>
              <w:rPr>
                <w:rFonts w:ascii="Cambria Math" w:hAnsi="Cambria Math"/>
              </w:rPr>
              <m:t>a</m:t>
            </m:r>
          </m:e>
          <m:sub>
            <m:r>
              <m:rPr>
                <m:sty m:val="bi"/>
              </m:rPr>
              <w:rPr>
                <w:rFonts w:ascii="Cambria Math" w:hAnsi="Cambria Math"/>
              </w:rPr>
              <m:t>2</m:t>
            </m:r>
          </m:sub>
          <m:sup>
            <m:r>
              <m:rPr>
                <m:sty m:val="bi"/>
              </m:rPr>
              <w:rPr>
                <w:rFonts w:ascii="Cambria Math" w:hAnsi="Cambria Math"/>
              </w:rPr>
              <m:t>2</m:t>
            </m:r>
          </m:sup>
        </m:sSubSup>
      </m:oMath>
      <w:r w:rsidRPr="009C567D">
        <w:t xml:space="preserve"> of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2</m:t>
            </m:r>
          </m:sub>
        </m:sSub>
      </m:oMath>
      <w:r w:rsidRPr="009C567D">
        <w:t xml:space="preserve"> (D-2)</w:t>
      </w:r>
    </w:p>
    <w:tbl>
      <w:tblPr>
        <w:tblStyle w:val="TableGrid"/>
        <w:tblW w:w="0" w:type="auto"/>
        <w:jc w:val="center"/>
        <w:tblLook w:val="04A0" w:firstRow="1" w:lastRow="0" w:firstColumn="1" w:lastColumn="0" w:noHBand="0" w:noVBand="1"/>
      </w:tblPr>
      <w:tblGrid>
        <w:gridCol w:w="523"/>
        <w:gridCol w:w="1916"/>
        <w:gridCol w:w="1666"/>
        <w:gridCol w:w="1499"/>
      </w:tblGrid>
      <w:tr w:rsidR="0031075C" w:rsidRPr="009C567D" w14:paraId="0D284A1A" w14:textId="77777777" w:rsidTr="00CE1C20">
        <w:trPr>
          <w:jc w:val="center"/>
        </w:trPr>
        <w:tc>
          <w:tcPr>
            <w:tcW w:w="523" w:type="dxa"/>
            <w:vAlign w:val="center"/>
          </w:tcPr>
          <w:p w14:paraId="24099FF2" w14:textId="77777777" w:rsidR="0031075C" w:rsidRPr="009C567D" w:rsidRDefault="0031075C" w:rsidP="00CE1C20">
            <w:pPr>
              <w:pStyle w:val="Tablehead"/>
            </w:pPr>
            <w:r w:rsidRPr="009C567D">
              <w:t>m</w:t>
            </w:r>
          </w:p>
        </w:tc>
        <w:tc>
          <w:tcPr>
            <w:tcW w:w="1916" w:type="dxa"/>
            <w:vAlign w:val="center"/>
          </w:tcPr>
          <w:p w14:paraId="2049BE4A"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m:oMathPara>
          </w:p>
        </w:tc>
        <w:tc>
          <w:tcPr>
            <w:tcW w:w="1666" w:type="dxa"/>
            <w:vAlign w:val="center"/>
          </w:tcPr>
          <w:p w14:paraId="4815D946"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oMath>
            </m:oMathPara>
          </w:p>
        </w:tc>
        <w:tc>
          <w:tcPr>
            <w:tcW w:w="1499" w:type="dxa"/>
            <w:vAlign w:val="center"/>
          </w:tcPr>
          <w:p w14:paraId="093D3BB5"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2</m:t>
                    </m:r>
                  </m:sub>
                </m:sSub>
              </m:oMath>
            </m:oMathPara>
          </w:p>
        </w:tc>
      </w:tr>
      <w:tr w:rsidR="0031075C" w:rsidRPr="009C567D" w14:paraId="4D500ACD" w14:textId="77777777" w:rsidTr="00CE1C20">
        <w:trPr>
          <w:jc w:val="center"/>
        </w:trPr>
        <w:tc>
          <w:tcPr>
            <w:tcW w:w="523" w:type="dxa"/>
            <w:vAlign w:val="center"/>
          </w:tcPr>
          <w:p w14:paraId="5DAF7586" w14:textId="77777777" w:rsidR="0031075C" w:rsidRPr="009C567D" w:rsidRDefault="0031075C" w:rsidP="00CE1C20">
            <w:pPr>
              <w:pStyle w:val="Tabletext"/>
              <w:jc w:val="center"/>
            </w:pPr>
            <w:r w:rsidRPr="009C567D">
              <w:t>0</w:t>
            </w:r>
          </w:p>
        </w:tc>
        <w:tc>
          <w:tcPr>
            <w:tcW w:w="1916" w:type="dxa"/>
            <w:vAlign w:val="center"/>
          </w:tcPr>
          <w:p w14:paraId="2F3C8AB8" w14:textId="64A46645"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0.1208</w:t>
            </w:r>
          </w:p>
        </w:tc>
        <w:tc>
          <w:tcPr>
            <w:tcW w:w="1666" w:type="dxa"/>
            <w:vAlign w:val="center"/>
          </w:tcPr>
          <w:p w14:paraId="40A2840B" w14:textId="669BE839"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0.0018073</w:t>
            </w:r>
          </w:p>
        </w:tc>
        <w:tc>
          <w:tcPr>
            <w:tcW w:w="1499" w:type="dxa"/>
            <w:vAlign w:val="center"/>
          </w:tcPr>
          <w:p w14:paraId="35B0739C" w14:textId="618D073C"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7.7431e-05</w:t>
            </w:r>
          </w:p>
        </w:tc>
      </w:tr>
      <w:tr w:rsidR="0031075C" w:rsidRPr="009C567D" w14:paraId="0D1BF7AF" w14:textId="77777777" w:rsidTr="00CE1C20">
        <w:trPr>
          <w:jc w:val="center"/>
        </w:trPr>
        <w:tc>
          <w:tcPr>
            <w:tcW w:w="523" w:type="dxa"/>
            <w:vAlign w:val="center"/>
          </w:tcPr>
          <w:p w14:paraId="12BB403A" w14:textId="77777777" w:rsidR="0031075C" w:rsidRPr="009C567D" w:rsidRDefault="0031075C" w:rsidP="00CE1C20">
            <w:pPr>
              <w:pStyle w:val="Tabletext"/>
              <w:jc w:val="center"/>
            </w:pPr>
            <w:r w:rsidRPr="009C567D">
              <w:t>1</w:t>
            </w:r>
          </w:p>
        </w:tc>
        <w:tc>
          <w:tcPr>
            <w:tcW w:w="1916" w:type="dxa"/>
            <w:vAlign w:val="center"/>
          </w:tcPr>
          <w:p w14:paraId="349BBE2C"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0.039712</w:t>
            </w:r>
          </w:p>
        </w:tc>
        <w:tc>
          <w:tcPr>
            <w:tcW w:w="1666" w:type="dxa"/>
            <w:vAlign w:val="center"/>
          </w:tcPr>
          <w:p w14:paraId="55DB744D"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0.00099445</w:t>
            </w:r>
          </w:p>
        </w:tc>
        <w:tc>
          <w:tcPr>
            <w:tcW w:w="1499" w:type="dxa"/>
            <w:vAlign w:val="center"/>
          </w:tcPr>
          <w:p w14:paraId="5F099167"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2.2037e-05</w:t>
            </w:r>
          </w:p>
        </w:tc>
      </w:tr>
      <w:tr w:rsidR="0031075C" w:rsidRPr="009C567D" w14:paraId="0B8D3F34" w14:textId="77777777" w:rsidTr="00CE1C20">
        <w:trPr>
          <w:jc w:val="center"/>
        </w:trPr>
        <w:tc>
          <w:tcPr>
            <w:tcW w:w="523" w:type="dxa"/>
            <w:vAlign w:val="center"/>
          </w:tcPr>
          <w:p w14:paraId="04F9B132" w14:textId="77777777" w:rsidR="0031075C" w:rsidRPr="009C567D" w:rsidRDefault="0031075C" w:rsidP="00CE1C20">
            <w:pPr>
              <w:pStyle w:val="Tabletext"/>
              <w:jc w:val="center"/>
            </w:pPr>
            <w:r w:rsidRPr="009C567D">
              <w:t>2</w:t>
            </w:r>
          </w:p>
        </w:tc>
        <w:tc>
          <w:tcPr>
            <w:tcW w:w="1916" w:type="dxa"/>
            <w:vAlign w:val="center"/>
          </w:tcPr>
          <w:p w14:paraId="7A0F7C9D" w14:textId="24251C5D"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0.0039312</w:t>
            </w:r>
          </w:p>
        </w:tc>
        <w:tc>
          <w:tcPr>
            <w:tcW w:w="1666" w:type="dxa"/>
            <w:vAlign w:val="center"/>
          </w:tcPr>
          <w:p w14:paraId="3F2C8EBE" w14:textId="16E6DF6C"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0.00012817</w:t>
            </w:r>
          </w:p>
        </w:tc>
        <w:tc>
          <w:tcPr>
            <w:tcW w:w="1499" w:type="dxa"/>
            <w:vAlign w:val="center"/>
          </w:tcPr>
          <w:p w14:paraId="2B6CE4AB" w14:textId="0FBAEA88"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2.1388e-06</w:t>
            </w:r>
          </w:p>
        </w:tc>
      </w:tr>
      <w:tr w:rsidR="0031075C" w:rsidRPr="009C567D" w14:paraId="10F04D2E" w14:textId="77777777" w:rsidTr="00CE1C20">
        <w:trPr>
          <w:jc w:val="center"/>
        </w:trPr>
        <w:tc>
          <w:tcPr>
            <w:tcW w:w="523" w:type="dxa"/>
            <w:vAlign w:val="center"/>
          </w:tcPr>
          <w:p w14:paraId="44BE6184" w14:textId="77777777" w:rsidR="0031075C" w:rsidRPr="009C567D" w:rsidRDefault="0031075C" w:rsidP="00CE1C20">
            <w:pPr>
              <w:pStyle w:val="Tabletext"/>
              <w:jc w:val="center"/>
            </w:pPr>
            <w:r w:rsidRPr="009C567D">
              <w:t>3</w:t>
            </w:r>
          </w:p>
        </w:tc>
        <w:tc>
          <w:tcPr>
            <w:tcW w:w="1916" w:type="dxa"/>
            <w:vAlign w:val="center"/>
          </w:tcPr>
          <w:p w14:paraId="56AFE490"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0.00017579</w:t>
            </w:r>
          </w:p>
        </w:tc>
        <w:tc>
          <w:tcPr>
            <w:tcW w:w="1666" w:type="dxa"/>
            <w:vAlign w:val="center"/>
          </w:tcPr>
          <w:p w14:paraId="34E03976"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6.5734e-06</w:t>
            </w:r>
          </w:p>
        </w:tc>
        <w:tc>
          <w:tcPr>
            <w:tcW w:w="1499" w:type="dxa"/>
            <w:vAlign w:val="center"/>
          </w:tcPr>
          <w:p w14:paraId="190932D8"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9.7426e-08</w:t>
            </w:r>
          </w:p>
        </w:tc>
      </w:tr>
      <w:tr w:rsidR="0031075C" w:rsidRPr="009C567D" w14:paraId="226BB26B" w14:textId="77777777" w:rsidTr="00CE1C20">
        <w:trPr>
          <w:jc w:val="center"/>
        </w:trPr>
        <w:tc>
          <w:tcPr>
            <w:tcW w:w="523" w:type="dxa"/>
            <w:vAlign w:val="center"/>
          </w:tcPr>
          <w:p w14:paraId="6DCDA6D7" w14:textId="77777777" w:rsidR="0031075C" w:rsidRPr="009C567D" w:rsidRDefault="0031075C" w:rsidP="00CE1C20">
            <w:pPr>
              <w:pStyle w:val="Tabletext"/>
              <w:jc w:val="center"/>
            </w:pPr>
            <w:r w:rsidRPr="009C567D">
              <w:t>4</w:t>
            </w:r>
          </w:p>
        </w:tc>
        <w:tc>
          <w:tcPr>
            <w:tcW w:w="1916" w:type="dxa"/>
            <w:vAlign w:val="center"/>
          </w:tcPr>
          <w:p w14:paraId="05866ABD" w14:textId="4CD4379A"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4.0495e-06</w:t>
            </w:r>
          </w:p>
        </w:tc>
        <w:tc>
          <w:tcPr>
            <w:tcW w:w="1666" w:type="dxa"/>
            <w:vAlign w:val="center"/>
          </w:tcPr>
          <w:p w14:paraId="10B9860B" w14:textId="55806E9A"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1.669e-07</w:t>
            </w:r>
          </w:p>
        </w:tc>
        <w:tc>
          <w:tcPr>
            <w:tcW w:w="1499" w:type="dxa"/>
            <w:vAlign w:val="center"/>
          </w:tcPr>
          <w:p w14:paraId="3857FC02" w14:textId="54F33F57"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2.3253e-09</w:t>
            </w:r>
          </w:p>
        </w:tc>
      </w:tr>
      <w:tr w:rsidR="0031075C" w:rsidRPr="009C567D" w14:paraId="70F43B6D" w14:textId="77777777" w:rsidTr="00CE1C20">
        <w:trPr>
          <w:jc w:val="center"/>
        </w:trPr>
        <w:tc>
          <w:tcPr>
            <w:tcW w:w="523" w:type="dxa"/>
            <w:vAlign w:val="center"/>
          </w:tcPr>
          <w:p w14:paraId="18A8769C" w14:textId="77777777" w:rsidR="0031075C" w:rsidRPr="009C567D" w:rsidRDefault="0031075C" w:rsidP="00CE1C20">
            <w:pPr>
              <w:pStyle w:val="Tabletext"/>
              <w:jc w:val="center"/>
            </w:pPr>
            <w:r w:rsidRPr="009C567D">
              <w:t>5</w:t>
            </w:r>
          </w:p>
        </w:tc>
        <w:tc>
          <w:tcPr>
            <w:tcW w:w="1916" w:type="dxa"/>
            <w:vAlign w:val="center"/>
          </w:tcPr>
          <w:p w14:paraId="11DAF9F1"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5.0716e-08</w:t>
            </w:r>
          </w:p>
        </w:tc>
        <w:tc>
          <w:tcPr>
            <w:tcW w:w="1666" w:type="dxa"/>
            <w:vAlign w:val="center"/>
          </w:tcPr>
          <w:p w14:paraId="18B36008"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2.2341e-09</w:t>
            </w:r>
          </w:p>
        </w:tc>
        <w:tc>
          <w:tcPr>
            <w:tcW w:w="1499" w:type="dxa"/>
            <w:vAlign w:val="center"/>
          </w:tcPr>
          <w:p w14:paraId="3477BF57"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3.0006e-11</w:t>
            </w:r>
          </w:p>
        </w:tc>
      </w:tr>
      <w:tr w:rsidR="0031075C" w:rsidRPr="009C567D" w14:paraId="174CC981" w14:textId="77777777" w:rsidTr="00CE1C20">
        <w:trPr>
          <w:jc w:val="center"/>
        </w:trPr>
        <w:tc>
          <w:tcPr>
            <w:tcW w:w="523" w:type="dxa"/>
            <w:vAlign w:val="center"/>
          </w:tcPr>
          <w:p w14:paraId="6498C818" w14:textId="77777777" w:rsidR="0031075C" w:rsidRPr="009C567D" w:rsidRDefault="0031075C" w:rsidP="00CE1C20">
            <w:pPr>
              <w:pStyle w:val="Tabletext"/>
              <w:jc w:val="center"/>
            </w:pPr>
            <w:r w:rsidRPr="009C567D">
              <w:t>6</w:t>
            </w:r>
          </w:p>
        </w:tc>
        <w:tc>
          <w:tcPr>
            <w:tcW w:w="1916" w:type="dxa"/>
            <w:vAlign w:val="center"/>
          </w:tcPr>
          <w:p w14:paraId="54413887" w14:textId="176E75CB"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3.2704e-10</w:t>
            </w:r>
          </w:p>
        </w:tc>
        <w:tc>
          <w:tcPr>
            <w:tcW w:w="1666" w:type="dxa"/>
            <w:vAlign w:val="center"/>
          </w:tcPr>
          <w:p w14:paraId="65227DE4" w14:textId="1D68FCE6"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1.512e-11</w:t>
            </w:r>
          </w:p>
        </w:tc>
        <w:tc>
          <w:tcPr>
            <w:tcW w:w="1499" w:type="dxa"/>
            <w:vAlign w:val="center"/>
          </w:tcPr>
          <w:p w14:paraId="77446E6A" w14:textId="1B73A3E8"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1.9832e-13</w:t>
            </w:r>
          </w:p>
        </w:tc>
      </w:tr>
      <w:tr w:rsidR="0031075C" w:rsidRPr="009C567D" w14:paraId="53D00345" w14:textId="77777777" w:rsidTr="00CE1C20">
        <w:trPr>
          <w:jc w:val="center"/>
        </w:trPr>
        <w:tc>
          <w:tcPr>
            <w:tcW w:w="523" w:type="dxa"/>
            <w:vAlign w:val="center"/>
          </w:tcPr>
          <w:p w14:paraId="77DB0A0A" w14:textId="77777777" w:rsidR="0031075C" w:rsidRPr="009C567D" w:rsidRDefault="0031075C" w:rsidP="00CE1C20">
            <w:pPr>
              <w:pStyle w:val="Tabletext"/>
              <w:jc w:val="center"/>
            </w:pPr>
            <w:r w:rsidRPr="009C567D">
              <w:t>7</w:t>
            </w:r>
          </w:p>
        </w:tc>
        <w:tc>
          <w:tcPr>
            <w:tcW w:w="1916" w:type="dxa"/>
            <w:vAlign w:val="center"/>
          </w:tcPr>
          <w:p w14:paraId="291D19F8"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8.496e-13</w:t>
            </w:r>
          </w:p>
        </w:tc>
        <w:tc>
          <w:tcPr>
            <w:tcW w:w="1666" w:type="dxa"/>
            <w:vAlign w:val="center"/>
          </w:tcPr>
          <w:p w14:paraId="5C7A0E24"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4.0796e-14</w:t>
            </w:r>
          </w:p>
        </w:tc>
        <w:tc>
          <w:tcPr>
            <w:tcW w:w="1499" w:type="dxa"/>
            <w:vAlign w:val="center"/>
          </w:tcPr>
          <w:p w14:paraId="517D6D1E"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5.2636e-16</w:t>
            </w:r>
          </w:p>
        </w:tc>
      </w:tr>
    </w:tbl>
    <w:p w14:paraId="5AB813B1" w14:textId="77777777" w:rsidR="00484F32" w:rsidRPr="009C567D" w:rsidRDefault="00484F32" w:rsidP="00484F32">
      <w:pPr>
        <w:pStyle w:val="Tablefin"/>
        <w:rPr>
          <w:rFonts w:eastAsiaTheme="minorEastAsia"/>
        </w:rPr>
      </w:pPr>
    </w:p>
    <w:p w14:paraId="02F1ADB0" w14:textId="77777777" w:rsidR="0031075C" w:rsidRPr="009C567D" w:rsidRDefault="0031075C" w:rsidP="00484F32">
      <w:pPr>
        <w:pStyle w:val="TableNo"/>
      </w:pPr>
      <w:r w:rsidRPr="009C567D">
        <w:t>Table D-10</w:t>
      </w:r>
    </w:p>
    <w:p w14:paraId="0CA0EBD1" w14:textId="61FA7614" w:rsidR="0031075C" w:rsidRPr="009C567D" w:rsidRDefault="0031075C" w:rsidP="00484F32">
      <w:pPr>
        <w:pStyle w:val="Tabletitle"/>
      </w:pPr>
      <w:r w:rsidRPr="009C567D">
        <w:t>Values of coefficients</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0</m:t>
            </m:r>
          </m:sub>
        </m:sSub>
      </m:oMath>
      <w:r w:rsidRPr="009C567D">
        <w:t xml:space="preserve">,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sub>
        </m:sSub>
      </m:oMath>
      <w:r w:rsidRPr="009C567D">
        <w:t xml:space="preserve">and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sub>
        </m:sSub>
      </m:oMath>
      <w:r w:rsidRPr="009C567D">
        <w:t xml:space="preserve"> for</w:t>
      </w:r>
      <w:r w:rsidR="009C567D" w:rsidRPr="009C567D">
        <w:t xml:space="preserve"> </w:t>
      </w:r>
      <m:oMath>
        <m:sSubSup>
          <m:sSubSupPr>
            <m:ctrlPr>
              <w:rPr>
                <w:rFonts w:ascii="Cambria Math" w:hAnsi="Cambria Math"/>
                <w:i/>
              </w:rPr>
            </m:ctrlPr>
          </m:sSubSupPr>
          <m:e>
            <m:r>
              <m:rPr>
                <m:sty m:val="bi"/>
              </m:rPr>
              <w:rPr>
                <w:rFonts w:ascii="Cambria Math" w:hAnsi="Cambria Math"/>
              </w:rPr>
              <m:t>b</m:t>
            </m:r>
          </m:e>
          <m:sub>
            <m:r>
              <m:rPr>
                <m:sty m:val="bi"/>
              </m:rPr>
              <w:rPr>
                <w:rFonts w:ascii="Cambria Math" w:hAnsi="Cambria Math"/>
              </w:rPr>
              <m:t>3,m</m:t>
            </m:r>
          </m:sub>
          <m:sup>
            <m:r>
              <m:rPr>
                <m:sty m:val="bi"/>
              </m:rPr>
              <w:rPr>
                <w:rFonts w:ascii="Cambria Math" w:hAnsi="Cambria Math"/>
              </w:rPr>
              <m:t>2</m:t>
            </m:r>
          </m:sup>
        </m:sSubSup>
      </m:oMath>
      <w:r w:rsidRPr="009C567D">
        <w:t xml:space="preserve"> of (D-3) in case of </w:t>
      </w:r>
      <m:oMath>
        <m:sSubSup>
          <m:sSubSupPr>
            <m:ctrlPr>
              <w:rPr>
                <w:rFonts w:ascii="Cambria Math" w:hAnsi="Cambria Math"/>
                <w:i/>
              </w:rPr>
            </m:ctrlPr>
          </m:sSubSupPr>
          <m:e>
            <m:r>
              <m:rPr>
                <m:sty m:val="bi"/>
              </m:rPr>
              <w:rPr>
                <w:rFonts w:ascii="Cambria Math" w:hAnsi="Cambria Math"/>
              </w:rPr>
              <m:t>a</m:t>
            </m:r>
          </m:e>
          <m:sub>
            <m:r>
              <m:rPr>
                <m:sty m:val="bi"/>
              </m:rPr>
              <w:rPr>
                <w:rFonts w:ascii="Cambria Math" w:hAnsi="Cambria Math"/>
              </w:rPr>
              <m:t>3</m:t>
            </m:r>
          </m:sub>
          <m:sup>
            <m:r>
              <m:rPr>
                <m:sty m:val="bi"/>
              </m:rPr>
              <w:rPr>
                <w:rFonts w:ascii="Cambria Math" w:hAnsi="Cambria Math"/>
              </w:rPr>
              <m:t>2</m:t>
            </m:r>
          </m:sup>
        </m:sSubSup>
      </m:oMath>
      <w:r w:rsidRPr="009C567D">
        <w:t xml:space="preserve"> of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2</m:t>
            </m:r>
          </m:sub>
        </m:sSub>
      </m:oMath>
      <w:r w:rsidRPr="009C567D">
        <w:t xml:space="preserve"> (D-2)</w:t>
      </w:r>
    </w:p>
    <w:tbl>
      <w:tblPr>
        <w:tblStyle w:val="TableGrid"/>
        <w:tblW w:w="0" w:type="auto"/>
        <w:jc w:val="center"/>
        <w:tblLook w:val="04A0" w:firstRow="1" w:lastRow="0" w:firstColumn="1" w:lastColumn="0" w:noHBand="0" w:noVBand="1"/>
      </w:tblPr>
      <w:tblGrid>
        <w:gridCol w:w="523"/>
        <w:gridCol w:w="1537"/>
        <w:gridCol w:w="1666"/>
        <w:gridCol w:w="1499"/>
      </w:tblGrid>
      <w:tr w:rsidR="0031075C" w:rsidRPr="009C567D" w14:paraId="44B20559" w14:textId="77777777" w:rsidTr="00CE1C20">
        <w:trPr>
          <w:jc w:val="center"/>
        </w:trPr>
        <w:tc>
          <w:tcPr>
            <w:tcW w:w="523" w:type="dxa"/>
            <w:vAlign w:val="center"/>
          </w:tcPr>
          <w:p w14:paraId="14837138" w14:textId="77777777" w:rsidR="0031075C" w:rsidRPr="009C567D" w:rsidRDefault="0031075C" w:rsidP="00CE1C20">
            <w:pPr>
              <w:pStyle w:val="Tablehead"/>
            </w:pPr>
            <w:r w:rsidRPr="009C567D">
              <w:t>m</w:t>
            </w:r>
          </w:p>
        </w:tc>
        <w:tc>
          <w:tcPr>
            <w:tcW w:w="1537" w:type="dxa"/>
            <w:vAlign w:val="center"/>
          </w:tcPr>
          <w:p w14:paraId="119B35F9"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m:oMathPara>
          </w:p>
        </w:tc>
        <w:tc>
          <w:tcPr>
            <w:tcW w:w="1666" w:type="dxa"/>
            <w:vAlign w:val="center"/>
          </w:tcPr>
          <w:p w14:paraId="0A724460"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oMath>
            </m:oMathPara>
          </w:p>
        </w:tc>
        <w:tc>
          <w:tcPr>
            <w:tcW w:w="1499" w:type="dxa"/>
            <w:vAlign w:val="center"/>
          </w:tcPr>
          <w:p w14:paraId="5CB5C777"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2</m:t>
                    </m:r>
                  </m:sub>
                </m:sSub>
              </m:oMath>
            </m:oMathPara>
          </w:p>
        </w:tc>
      </w:tr>
      <w:tr w:rsidR="0031075C" w:rsidRPr="009C567D" w14:paraId="2F18E32B" w14:textId="77777777" w:rsidTr="00CE1C20">
        <w:trPr>
          <w:jc w:val="center"/>
        </w:trPr>
        <w:tc>
          <w:tcPr>
            <w:tcW w:w="523" w:type="dxa"/>
            <w:vAlign w:val="center"/>
          </w:tcPr>
          <w:p w14:paraId="7C83F2B5" w14:textId="77777777" w:rsidR="0031075C" w:rsidRPr="009C567D" w:rsidRDefault="0031075C" w:rsidP="00CE1C20">
            <w:pPr>
              <w:pStyle w:val="Tabletext"/>
              <w:jc w:val="center"/>
            </w:pPr>
            <w:r w:rsidRPr="009C567D">
              <w:t>0</w:t>
            </w:r>
          </w:p>
        </w:tc>
        <w:tc>
          <w:tcPr>
            <w:tcW w:w="1537" w:type="dxa"/>
            <w:vAlign w:val="center"/>
          </w:tcPr>
          <w:p w14:paraId="6D02FF9D"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0.02176</w:t>
            </w:r>
          </w:p>
        </w:tc>
        <w:tc>
          <w:tcPr>
            <w:tcW w:w="1666" w:type="dxa"/>
            <w:vAlign w:val="center"/>
          </w:tcPr>
          <w:p w14:paraId="27151F99"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0.0005804</w:t>
            </w:r>
          </w:p>
        </w:tc>
        <w:tc>
          <w:tcPr>
            <w:tcW w:w="1499" w:type="dxa"/>
            <w:vAlign w:val="center"/>
          </w:tcPr>
          <w:p w14:paraId="706A0A45"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9.4104e-06</w:t>
            </w:r>
          </w:p>
        </w:tc>
      </w:tr>
      <w:tr w:rsidR="0031075C" w:rsidRPr="009C567D" w14:paraId="529857FC" w14:textId="77777777" w:rsidTr="00CE1C20">
        <w:trPr>
          <w:jc w:val="center"/>
        </w:trPr>
        <w:tc>
          <w:tcPr>
            <w:tcW w:w="523" w:type="dxa"/>
            <w:vAlign w:val="center"/>
          </w:tcPr>
          <w:p w14:paraId="68CFA3E3" w14:textId="77777777" w:rsidR="0031075C" w:rsidRPr="009C567D" w:rsidRDefault="0031075C" w:rsidP="00CE1C20">
            <w:pPr>
              <w:pStyle w:val="Tabletext"/>
              <w:jc w:val="center"/>
            </w:pPr>
            <w:r w:rsidRPr="009C567D">
              <w:t>1</w:t>
            </w:r>
          </w:p>
        </w:tc>
        <w:tc>
          <w:tcPr>
            <w:tcW w:w="1537" w:type="dxa"/>
            <w:vAlign w:val="center"/>
          </w:tcPr>
          <w:p w14:paraId="00CF2F4F" w14:textId="11341A27"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0.0067089</w:t>
            </w:r>
          </w:p>
        </w:tc>
        <w:tc>
          <w:tcPr>
            <w:tcW w:w="1666" w:type="dxa"/>
            <w:vAlign w:val="center"/>
          </w:tcPr>
          <w:p w14:paraId="27569622" w14:textId="108D3564"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0.00020457</w:t>
            </w:r>
          </w:p>
        </w:tc>
        <w:tc>
          <w:tcPr>
            <w:tcW w:w="1499" w:type="dxa"/>
            <w:vAlign w:val="center"/>
          </w:tcPr>
          <w:p w14:paraId="3FCA652D" w14:textId="5DD7369B"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2.5829e-06</w:t>
            </w:r>
          </w:p>
        </w:tc>
      </w:tr>
      <w:tr w:rsidR="0031075C" w:rsidRPr="009C567D" w14:paraId="76EC0026" w14:textId="77777777" w:rsidTr="00CE1C20">
        <w:trPr>
          <w:jc w:val="center"/>
        </w:trPr>
        <w:tc>
          <w:tcPr>
            <w:tcW w:w="523" w:type="dxa"/>
            <w:vAlign w:val="center"/>
          </w:tcPr>
          <w:p w14:paraId="39743E9B" w14:textId="77777777" w:rsidR="0031075C" w:rsidRPr="009C567D" w:rsidRDefault="0031075C" w:rsidP="00CE1C20">
            <w:pPr>
              <w:pStyle w:val="Tabletext"/>
              <w:jc w:val="center"/>
            </w:pPr>
            <w:r w:rsidRPr="009C567D">
              <w:t>2</w:t>
            </w:r>
          </w:p>
        </w:tc>
        <w:tc>
          <w:tcPr>
            <w:tcW w:w="1537" w:type="dxa"/>
            <w:vAlign w:val="center"/>
          </w:tcPr>
          <w:p w14:paraId="3B9294E7"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0.0006556</w:t>
            </w:r>
          </w:p>
        </w:tc>
        <w:tc>
          <w:tcPr>
            <w:tcW w:w="1666" w:type="dxa"/>
            <w:vAlign w:val="center"/>
          </w:tcPr>
          <w:p w14:paraId="01673E89"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2.156e-05</w:t>
            </w:r>
          </w:p>
        </w:tc>
        <w:tc>
          <w:tcPr>
            <w:tcW w:w="1499" w:type="dxa"/>
            <w:vAlign w:val="center"/>
          </w:tcPr>
          <w:p w14:paraId="70D6AE5C"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2.4395e-07</w:t>
            </w:r>
          </w:p>
        </w:tc>
      </w:tr>
      <w:tr w:rsidR="0031075C" w:rsidRPr="009C567D" w14:paraId="1F2ACF81" w14:textId="77777777" w:rsidTr="00CE1C20">
        <w:trPr>
          <w:jc w:val="center"/>
        </w:trPr>
        <w:tc>
          <w:tcPr>
            <w:tcW w:w="523" w:type="dxa"/>
            <w:vAlign w:val="center"/>
          </w:tcPr>
          <w:p w14:paraId="56CE996E" w14:textId="77777777" w:rsidR="0031075C" w:rsidRPr="009C567D" w:rsidRDefault="0031075C" w:rsidP="00CE1C20">
            <w:pPr>
              <w:pStyle w:val="Tabletext"/>
              <w:jc w:val="center"/>
            </w:pPr>
            <w:r w:rsidRPr="009C567D">
              <w:t>3</w:t>
            </w:r>
          </w:p>
        </w:tc>
        <w:tc>
          <w:tcPr>
            <w:tcW w:w="1537" w:type="dxa"/>
            <w:vAlign w:val="center"/>
          </w:tcPr>
          <w:p w14:paraId="4EE0F2E4" w14:textId="2E0B6152"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2.966e-05</w:t>
            </w:r>
          </w:p>
        </w:tc>
        <w:tc>
          <w:tcPr>
            <w:tcW w:w="1666" w:type="dxa"/>
            <w:vAlign w:val="center"/>
          </w:tcPr>
          <w:p w14:paraId="26D2FE2E" w14:textId="1A63D968"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9.9711e-07</w:t>
            </w:r>
          </w:p>
        </w:tc>
        <w:tc>
          <w:tcPr>
            <w:tcW w:w="1499" w:type="dxa"/>
            <w:vAlign w:val="center"/>
          </w:tcPr>
          <w:p w14:paraId="076DED07" w14:textId="7DD35B63"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1.0876e-08</w:t>
            </w:r>
          </w:p>
        </w:tc>
      </w:tr>
      <w:tr w:rsidR="0031075C" w:rsidRPr="009C567D" w14:paraId="0B115985" w14:textId="77777777" w:rsidTr="00CE1C20">
        <w:trPr>
          <w:jc w:val="center"/>
        </w:trPr>
        <w:tc>
          <w:tcPr>
            <w:tcW w:w="523" w:type="dxa"/>
            <w:vAlign w:val="center"/>
          </w:tcPr>
          <w:p w14:paraId="486756EA" w14:textId="77777777" w:rsidR="0031075C" w:rsidRPr="009C567D" w:rsidRDefault="0031075C" w:rsidP="00CE1C20">
            <w:pPr>
              <w:pStyle w:val="Tabletext"/>
              <w:jc w:val="center"/>
            </w:pPr>
            <w:r w:rsidRPr="009C567D">
              <w:t>4</w:t>
            </w:r>
          </w:p>
        </w:tc>
        <w:tc>
          <w:tcPr>
            <w:tcW w:w="1537" w:type="dxa"/>
            <w:vAlign w:val="center"/>
          </w:tcPr>
          <w:p w14:paraId="3F7E1AB0"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6.9633e-07</w:t>
            </w:r>
          </w:p>
        </w:tc>
        <w:tc>
          <w:tcPr>
            <w:tcW w:w="1666" w:type="dxa"/>
            <w:vAlign w:val="center"/>
          </w:tcPr>
          <w:p w14:paraId="63D296F2"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2.3723e-08</w:t>
            </w:r>
          </w:p>
        </w:tc>
        <w:tc>
          <w:tcPr>
            <w:tcW w:w="1499" w:type="dxa"/>
            <w:vAlign w:val="center"/>
          </w:tcPr>
          <w:p w14:paraId="20F5A6EB"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2.5604e-10</w:t>
            </w:r>
          </w:p>
        </w:tc>
      </w:tr>
      <w:tr w:rsidR="0031075C" w:rsidRPr="009C567D" w14:paraId="4CB4E51B" w14:textId="77777777" w:rsidTr="00CE1C20">
        <w:trPr>
          <w:jc w:val="center"/>
        </w:trPr>
        <w:tc>
          <w:tcPr>
            <w:tcW w:w="523" w:type="dxa"/>
            <w:vAlign w:val="center"/>
          </w:tcPr>
          <w:p w14:paraId="33A3F61E" w14:textId="77777777" w:rsidR="0031075C" w:rsidRPr="009C567D" w:rsidRDefault="0031075C" w:rsidP="00CE1C20">
            <w:pPr>
              <w:pStyle w:val="Tabletext"/>
              <w:jc w:val="center"/>
            </w:pPr>
            <w:r w:rsidRPr="009C567D">
              <w:t>5</w:t>
            </w:r>
          </w:p>
        </w:tc>
        <w:tc>
          <w:tcPr>
            <w:tcW w:w="1537" w:type="dxa"/>
            <w:vAlign w:val="center"/>
          </w:tcPr>
          <w:p w14:paraId="3425BC95" w14:textId="4EC8035E"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8.7919e-09</w:t>
            </w:r>
          </w:p>
        </w:tc>
        <w:tc>
          <w:tcPr>
            <w:tcW w:w="1666" w:type="dxa"/>
            <w:vAlign w:val="center"/>
          </w:tcPr>
          <w:p w14:paraId="26C0783F" w14:textId="39575FCF"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3.0371e-10</w:t>
            </w:r>
          </w:p>
        </w:tc>
        <w:tc>
          <w:tcPr>
            <w:tcW w:w="1499" w:type="dxa"/>
            <w:vAlign w:val="center"/>
          </w:tcPr>
          <w:p w14:paraId="40D1D3BE" w14:textId="66813808"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3.2742e-12</w:t>
            </w:r>
          </w:p>
        </w:tc>
      </w:tr>
      <w:tr w:rsidR="0031075C" w:rsidRPr="009C567D" w14:paraId="62F52DAB" w14:textId="77777777" w:rsidTr="00CE1C20">
        <w:trPr>
          <w:jc w:val="center"/>
        </w:trPr>
        <w:tc>
          <w:tcPr>
            <w:tcW w:w="523" w:type="dxa"/>
            <w:vAlign w:val="center"/>
          </w:tcPr>
          <w:p w14:paraId="52C628C8" w14:textId="77777777" w:rsidR="0031075C" w:rsidRPr="009C567D" w:rsidRDefault="0031075C" w:rsidP="00CE1C20">
            <w:pPr>
              <w:pStyle w:val="Tabletext"/>
              <w:jc w:val="center"/>
            </w:pPr>
            <w:r w:rsidRPr="009C567D">
              <w:t>6</w:t>
            </w:r>
          </w:p>
        </w:tc>
        <w:tc>
          <w:tcPr>
            <w:tcW w:w="1537" w:type="dxa"/>
            <w:vAlign w:val="center"/>
          </w:tcPr>
          <w:p w14:paraId="171750AF"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5.6633e-11</w:t>
            </w:r>
          </w:p>
        </w:tc>
        <w:tc>
          <w:tcPr>
            <w:tcW w:w="1666" w:type="dxa"/>
            <w:vAlign w:val="center"/>
          </w:tcPr>
          <w:p w14:paraId="747EFCBF"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1.9905e-12</w:t>
            </w:r>
          </w:p>
        </w:tc>
        <w:tc>
          <w:tcPr>
            <w:tcW w:w="1499" w:type="dxa"/>
            <w:vAlign w:val="center"/>
          </w:tcPr>
          <w:p w14:paraId="46B32DE9"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2.15e-14</w:t>
            </w:r>
          </w:p>
        </w:tc>
      </w:tr>
      <w:tr w:rsidR="0031075C" w:rsidRPr="009C567D" w14:paraId="06C90E5C" w14:textId="77777777" w:rsidTr="00CE1C20">
        <w:trPr>
          <w:jc w:val="center"/>
        </w:trPr>
        <w:tc>
          <w:tcPr>
            <w:tcW w:w="523" w:type="dxa"/>
            <w:vAlign w:val="center"/>
          </w:tcPr>
          <w:p w14:paraId="72E5D3C8" w14:textId="77777777" w:rsidR="0031075C" w:rsidRPr="009C567D" w:rsidRDefault="0031075C" w:rsidP="00CE1C20">
            <w:pPr>
              <w:pStyle w:val="Tabletext"/>
              <w:jc w:val="center"/>
            </w:pPr>
            <w:r w:rsidRPr="009C567D">
              <w:t>7</w:t>
            </w:r>
          </w:p>
        </w:tc>
        <w:tc>
          <w:tcPr>
            <w:tcW w:w="1537" w:type="dxa"/>
            <w:vAlign w:val="center"/>
          </w:tcPr>
          <w:p w14:paraId="75FA979D" w14:textId="347EA402"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1.462e-13</w:t>
            </w:r>
          </w:p>
        </w:tc>
        <w:tc>
          <w:tcPr>
            <w:tcW w:w="1666" w:type="dxa"/>
            <w:vAlign w:val="center"/>
          </w:tcPr>
          <w:p w14:paraId="29975AE5" w14:textId="74CE0152"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5.2428e-15</w:t>
            </w:r>
          </w:p>
        </w:tc>
        <w:tc>
          <w:tcPr>
            <w:tcW w:w="1499" w:type="dxa"/>
            <w:vAlign w:val="center"/>
          </w:tcPr>
          <w:p w14:paraId="2E86DC95" w14:textId="3C9AD3B7"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5.6776e-17</w:t>
            </w:r>
          </w:p>
        </w:tc>
      </w:tr>
    </w:tbl>
    <w:p w14:paraId="62D84677" w14:textId="77777777" w:rsidR="00484F32" w:rsidRPr="009C567D" w:rsidRDefault="00484F32" w:rsidP="00484F32">
      <w:pPr>
        <w:pStyle w:val="Tablefin"/>
        <w:rPr>
          <w:rFonts w:eastAsiaTheme="minorEastAsia"/>
        </w:rPr>
      </w:pPr>
    </w:p>
    <w:p w14:paraId="154BEB8B" w14:textId="77777777" w:rsidR="0031075C" w:rsidRPr="009C567D" w:rsidRDefault="0031075C" w:rsidP="00484F32">
      <w:pPr>
        <w:pStyle w:val="TableNo"/>
      </w:pPr>
      <w:r w:rsidRPr="009C567D">
        <w:t>Table D-11</w:t>
      </w:r>
    </w:p>
    <w:p w14:paraId="1C97EE05" w14:textId="77777777" w:rsidR="0031075C" w:rsidRPr="009C567D" w:rsidRDefault="0031075C" w:rsidP="00484F32">
      <w:pPr>
        <w:pStyle w:val="Tabletitle"/>
      </w:pPr>
      <w:r w:rsidRPr="009C567D">
        <w:t xml:space="preserve">Values of coefficients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0</m:t>
            </m:r>
          </m:sub>
        </m:sSub>
      </m:oMath>
      <w:r w:rsidRPr="009C567D">
        <w:t xml:space="preserve">,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sub>
        </m:sSub>
      </m:oMath>
      <w:r w:rsidRPr="009C567D">
        <w:t xml:space="preserve">and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sub>
        </m:sSub>
      </m:oMath>
      <w:r w:rsidRPr="009C567D">
        <w:t xml:space="preserve"> for </w:t>
      </w:r>
      <m:oMath>
        <m:sSubSup>
          <m:sSubSupPr>
            <m:ctrlPr>
              <w:rPr>
                <w:rFonts w:ascii="Cambria Math" w:hAnsi="Cambria Math"/>
                <w:i/>
              </w:rPr>
            </m:ctrlPr>
          </m:sSubSupPr>
          <m:e>
            <m:r>
              <m:rPr>
                <m:sty m:val="bi"/>
              </m:rPr>
              <w:rPr>
                <w:rFonts w:ascii="Cambria Math" w:hAnsi="Cambria Math"/>
              </w:rPr>
              <m:t>b</m:t>
            </m:r>
          </m:e>
          <m:sub>
            <m:r>
              <m:rPr>
                <m:sty m:val="bi"/>
              </m:rPr>
              <w:rPr>
                <w:rFonts w:ascii="Cambria Math" w:hAnsi="Cambria Math"/>
              </w:rPr>
              <m:t>0,m</m:t>
            </m:r>
          </m:sub>
          <m:sup>
            <m:r>
              <m:rPr>
                <m:sty m:val="bi"/>
              </m:rPr>
              <w:rPr>
                <w:rFonts w:ascii="Cambria Math" w:hAnsi="Cambria Math"/>
              </w:rPr>
              <m:t>3</m:t>
            </m:r>
          </m:sup>
        </m:sSubSup>
      </m:oMath>
      <w:r w:rsidRPr="009C567D">
        <w:t xml:space="preserve"> of D-3) in case of </w:t>
      </w:r>
      <m:oMath>
        <m:sSubSup>
          <m:sSubSupPr>
            <m:ctrlPr>
              <w:rPr>
                <w:rFonts w:ascii="Cambria Math" w:hAnsi="Cambria Math"/>
                <w:i/>
              </w:rPr>
            </m:ctrlPr>
          </m:sSubSupPr>
          <m:e>
            <m:r>
              <m:rPr>
                <m:sty m:val="bi"/>
              </m:rPr>
              <w:rPr>
                <w:rFonts w:ascii="Cambria Math" w:hAnsi="Cambria Math"/>
              </w:rPr>
              <m:t>a</m:t>
            </m:r>
          </m:e>
          <m:sub>
            <m:r>
              <m:rPr>
                <m:sty m:val="bi"/>
              </m:rPr>
              <w:rPr>
                <w:rFonts w:ascii="Cambria Math" w:hAnsi="Cambria Math"/>
              </w:rPr>
              <m:t>0</m:t>
            </m:r>
          </m:sub>
          <m:sup>
            <m:r>
              <m:rPr>
                <m:sty m:val="bi"/>
              </m:rPr>
              <w:rPr>
                <w:rFonts w:ascii="Cambria Math" w:hAnsi="Cambria Math"/>
              </w:rPr>
              <m:t>3</m:t>
            </m:r>
          </m:sup>
        </m:sSubSup>
      </m:oMath>
      <w:r w:rsidRPr="009C567D">
        <w:t xml:space="preserve"> of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3</m:t>
            </m:r>
          </m:sub>
        </m:sSub>
      </m:oMath>
      <w:r w:rsidRPr="009C567D">
        <w:t xml:space="preserve"> (D-2)</w:t>
      </w:r>
    </w:p>
    <w:tbl>
      <w:tblPr>
        <w:tblStyle w:val="TableGrid"/>
        <w:tblW w:w="0" w:type="auto"/>
        <w:jc w:val="center"/>
        <w:tblLook w:val="04A0" w:firstRow="1" w:lastRow="0" w:firstColumn="1" w:lastColumn="0" w:noHBand="0" w:noVBand="1"/>
      </w:tblPr>
      <w:tblGrid>
        <w:gridCol w:w="523"/>
        <w:gridCol w:w="1537"/>
        <w:gridCol w:w="1499"/>
        <w:gridCol w:w="1566"/>
      </w:tblGrid>
      <w:tr w:rsidR="0031075C" w:rsidRPr="009C567D" w14:paraId="2F6636BB" w14:textId="77777777" w:rsidTr="00CE1C20">
        <w:trPr>
          <w:jc w:val="center"/>
        </w:trPr>
        <w:tc>
          <w:tcPr>
            <w:tcW w:w="523" w:type="dxa"/>
            <w:vAlign w:val="center"/>
          </w:tcPr>
          <w:p w14:paraId="0B92E3FA" w14:textId="77777777" w:rsidR="0031075C" w:rsidRPr="009C567D" w:rsidRDefault="0031075C" w:rsidP="00CE1C20">
            <w:pPr>
              <w:pStyle w:val="Tablehead"/>
            </w:pPr>
            <w:r w:rsidRPr="009C567D">
              <w:t>m</w:t>
            </w:r>
          </w:p>
        </w:tc>
        <w:tc>
          <w:tcPr>
            <w:tcW w:w="1537" w:type="dxa"/>
            <w:vAlign w:val="center"/>
          </w:tcPr>
          <w:p w14:paraId="1D409D1A"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m:oMathPara>
          </w:p>
        </w:tc>
        <w:tc>
          <w:tcPr>
            <w:tcW w:w="1499" w:type="dxa"/>
            <w:vAlign w:val="center"/>
          </w:tcPr>
          <w:p w14:paraId="52D7B986"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oMath>
            </m:oMathPara>
          </w:p>
        </w:tc>
        <w:tc>
          <w:tcPr>
            <w:tcW w:w="1566" w:type="dxa"/>
            <w:vAlign w:val="center"/>
          </w:tcPr>
          <w:p w14:paraId="38F523AB"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2</m:t>
                    </m:r>
                  </m:sub>
                </m:sSub>
              </m:oMath>
            </m:oMathPara>
          </w:p>
        </w:tc>
      </w:tr>
      <w:tr w:rsidR="0031075C" w:rsidRPr="009C567D" w14:paraId="2B71C445" w14:textId="77777777" w:rsidTr="00CE1C20">
        <w:trPr>
          <w:jc w:val="center"/>
        </w:trPr>
        <w:tc>
          <w:tcPr>
            <w:tcW w:w="523" w:type="dxa"/>
            <w:vAlign w:val="center"/>
          </w:tcPr>
          <w:p w14:paraId="7F4E7514" w14:textId="77777777" w:rsidR="0031075C" w:rsidRPr="009C567D" w:rsidRDefault="0031075C" w:rsidP="00CE1C20">
            <w:pPr>
              <w:pStyle w:val="Tabletext"/>
              <w:jc w:val="center"/>
            </w:pPr>
            <w:r w:rsidRPr="009C567D">
              <w:t>0</w:t>
            </w:r>
          </w:p>
        </w:tc>
        <w:tc>
          <w:tcPr>
            <w:tcW w:w="1537" w:type="dxa"/>
            <w:vAlign w:val="center"/>
          </w:tcPr>
          <w:p w14:paraId="7FEE759A" w14:textId="4269E07D"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0.046298</w:t>
            </w:r>
          </w:p>
        </w:tc>
        <w:tc>
          <w:tcPr>
            <w:tcW w:w="1499" w:type="dxa"/>
            <w:vAlign w:val="center"/>
          </w:tcPr>
          <w:p w14:paraId="7A22802A" w14:textId="150ECB59"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0.0057663</w:t>
            </w:r>
          </w:p>
        </w:tc>
        <w:tc>
          <w:tcPr>
            <w:tcW w:w="1566" w:type="dxa"/>
            <w:vAlign w:val="center"/>
          </w:tcPr>
          <w:p w14:paraId="189BC8C4" w14:textId="3B70737E"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0.00018642</w:t>
            </w:r>
          </w:p>
        </w:tc>
      </w:tr>
      <w:tr w:rsidR="0031075C" w:rsidRPr="009C567D" w14:paraId="5E23041D" w14:textId="77777777" w:rsidTr="00CE1C20">
        <w:trPr>
          <w:jc w:val="center"/>
        </w:trPr>
        <w:tc>
          <w:tcPr>
            <w:tcW w:w="523" w:type="dxa"/>
            <w:vAlign w:val="center"/>
          </w:tcPr>
          <w:p w14:paraId="46836654" w14:textId="77777777" w:rsidR="0031075C" w:rsidRPr="009C567D" w:rsidRDefault="0031075C" w:rsidP="00CE1C20">
            <w:pPr>
              <w:pStyle w:val="Tabletext"/>
              <w:jc w:val="center"/>
            </w:pPr>
            <w:r w:rsidRPr="009C567D">
              <w:t>1</w:t>
            </w:r>
          </w:p>
        </w:tc>
        <w:tc>
          <w:tcPr>
            <w:tcW w:w="1537" w:type="dxa"/>
            <w:vAlign w:val="center"/>
          </w:tcPr>
          <w:p w14:paraId="39F9877F"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0.01272</w:t>
            </w:r>
          </w:p>
        </w:tc>
        <w:tc>
          <w:tcPr>
            <w:tcW w:w="1499" w:type="dxa"/>
            <w:vAlign w:val="center"/>
          </w:tcPr>
          <w:p w14:paraId="34CFEAF4"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0.0017156</w:t>
            </w:r>
          </w:p>
        </w:tc>
        <w:tc>
          <w:tcPr>
            <w:tcW w:w="1566" w:type="dxa"/>
            <w:vAlign w:val="center"/>
          </w:tcPr>
          <w:p w14:paraId="277567FC"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4.8813e-05</w:t>
            </w:r>
          </w:p>
        </w:tc>
      </w:tr>
      <w:tr w:rsidR="0031075C" w:rsidRPr="009C567D" w14:paraId="77A06E28" w14:textId="77777777" w:rsidTr="00CE1C20">
        <w:trPr>
          <w:jc w:val="center"/>
        </w:trPr>
        <w:tc>
          <w:tcPr>
            <w:tcW w:w="523" w:type="dxa"/>
            <w:vAlign w:val="center"/>
          </w:tcPr>
          <w:p w14:paraId="0061B703" w14:textId="77777777" w:rsidR="0031075C" w:rsidRPr="009C567D" w:rsidRDefault="0031075C" w:rsidP="00CE1C20">
            <w:pPr>
              <w:pStyle w:val="Tabletext"/>
              <w:jc w:val="center"/>
            </w:pPr>
            <w:r w:rsidRPr="009C567D">
              <w:t>2</w:t>
            </w:r>
          </w:p>
        </w:tc>
        <w:tc>
          <w:tcPr>
            <w:tcW w:w="1537" w:type="dxa"/>
            <w:vAlign w:val="center"/>
          </w:tcPr>
          <w:p w14:paraId="3FB6A5D6" w14:textId="25F8313B"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0.0010278</w:t>
            </w:r>
          </w:p>
        </w:tc>
        <w:tc>
          <w:tcPr>
            <w:tcW w:w="1499" w:type="dxa"/>
            <w:vAlign w:val="center"/>
          </w:tcPr>
          <w:p w14:paraId="5D04E1FA" w14:textId="417E80D0"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0.0001572</w:t>
            </w:r>
          </w:p>
        </w:tc>
        <w:tc>
          <w:tcPr>
            <w:tcW w:w="1566" w:type="dxa"/>
            <w:vAlign w:val="center"/>
          </w:tcPr>
          <w:p w14:paraId="1F5E16E1" w14:textId="555F7E6E"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4.0434e-06</w:t>
            </w:r>
          </w:p>
        </w:tc>
      </w:tr>
      <w:tr w:rsidR="0031075C" w:rsidRPr="009C567D" w14:paraId="0EE100C0" w14:textId="77777777" w:rsidTr="00CE1C20">
        <w:trPr>
          <w:jc w:val="center"/>
        </w:trPr>
        <w:tc>
          <w:tcPr>
            <w:tcW w:w="523" w:type="dxa"/>
            <w:vAlign w:val="center"/>
          </w:tcPr>
          <w:p w14:paraId="60AEEC1D" w14:textId="77777777" w:rsidR="0031075C" w:rsidRPr="009C567D" w:rsidRDefault="0031075C" w:rsidP="00CE1C20">
            <w:pPr>
              <w:pStyle w:val="Tabletext"/>
              <w:jc w:val="center"/>
            </w:pPr>
            <w:r w:rsidRPr="009C567D">
              <w:t>3</w:t>
            </w:r>
          </w:p>
        </w:tc>
        <w:tc>
          <w:tcPr>
            <w:tcW w:w="1537" w:type="dxa"/>
            <w:vAlign w:val="center"/>
          </w:tcPr>
          <w:p w14:paraId="31A510D8"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3.4667e-05</w:t>
            </w:r>
          </w:p>
        </w:tc>
        <w:tc>
          <w:tcPr>
            <w:tcW w:w="1499" w:type="dxa"/>
            <w:vAlign w:val="center"/>
          </w:tcPr>
          <w:p w14:paraId="2483EF0F"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6.2343e-06</w:t>
            </w:r>
          </w:p>
        </w:tc>
        <w:tc>
          <w:tcPr>
            <w:tcW w:w="1566" w:type="dxa"/>
            <w:vAlign w:val="center"/>
          </w:tcPr>
          <w:p w14:paraId="7476DBF3"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1.5655e-07</w:t>
            </w:r>
          </w:p>
        </w:tc>
      </w:tr>
      <w:tr w:rsidR="0031075C" w:rsidRPr="009C567D" w14:paraId="163579AD" w14:textId="77777777" w:rsidTr="00CE1C20">
        <w:trPr>
          <w:jc w:val="center"/>
        </w:trPr>
        <w:tc>
          <w:tcPr>
            <w:tcW w:w="523" w:type="dxa"/>
            <w:vAlign w:val="center"/>
          </w:tcPr>
          <w:p w14:paraId="68E688CF" w14:textId="77777777" w:rsidR="0031075C" w:rsidRPr="009C567D" w:rsidRDefault="0031075C" w:rsidP="00CE1C20">
            <w:pPr>
              <w:pStyle w:val="Tabletext"/>
              <w:jc w:val="center"/>
            </w:pPr>
            <w:r w:rsidRPr="009C567D">
              <w:t>4</w:t>
            </w:r>
          </w:p>
        </w:tc>
        <w:tc>
          <w:tcPr>
            <w:tcW w:w="1537" w:type="dxa"/>
            <w:vAlign w:val="center"/>
          </w:tcPr>
          <w:p w14:paraId="6F1B5CD7" w14:textId="5D3CED6E"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6.1228e-07</w:t>
            </w:r>
          </w:p>
        </w:tc>
        <w:tc>
          <w:tcPr>
            <w:tcW w:w="1499" w:type="dxa"/>
            <w:vAlign w:val="center"/>
          </w:tcPr>
          <w:p w14:paraId="07C596AD" w14:textId="5628D323"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1.3209e-07</w:t>
            </w:r>
          </w:p>
        </w:tc>
        <w:tc>
          <w:tcPr>
            <w:tcW w:w="1566" w:type="dxa"/>
            <w:vAlign w:val="center"/>
          </w:tcPr>
          <w:p w14:paraId="423213FC" w14:textId="5A94942A"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3.2237e-09</w:t>
            </w:r>
          </w:p>
        </w:tc>
      </w:tr>
      <w:tr w:rsidR="0031075C" w:rsidRPr="009C567D" w14:paraId="674AD909" w14:textId="77777777" w:rsidTr="00CE1C20">
        <w:trPr>
          <w:jc w:val="center"/>
        </w:trPr>
        <w:tc>
          <w:tcPr>
            <w:tcW w:w="523" w:type="dxa"/>
            <w:vAlign w:val="center"/>
          </w:tcPr>
          <w:p w14:paraId="1C898E22" w14:textId="77777777" w:rsidR="0031075C" w:rsidRPr="009C567D" w:rsidRDefault="0031075C" w:rsidP="00CE1C20">
            <w:pPr>
              <w:pStyle w:val="Tabletext"/>
              <w:jc w:val="center"/>
            </w:pPr>
            <w:r w:rsidRPr="009C567D">
              <w:t>5</w:t>
            </w:r>
          </w:p>
        </w:tc>
        <w:tc>
          <w:tcPr>
            <w:tcW w:w="1537" w:type="dxa"/>
            <w:vAlign w:val="center"/>
          </w:tcPr>
          <w:p w14:paraId="641E6F3D"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5.8573e-09</w:t>
            </w:r>
          </w:p>
        </w:tc>
        <w:tc>
          <w:tcPr>
            <w:tcW w:w="1499" w:type="dxa"/>
            <w:vAlign w:val="center"/>
          </w:tcPr>
          <w:p w14:paraId="7E9E5C89"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1.5529e-09</w:t>
            </w:r>
          </w:p>
        </w:tc>
        <w:tc>
          <w:tcPr>
            <w:tcW w:w="1566" w:type="dxa"/>
            <w:vAlign w:val="center"/>
          </w:tcPr>
          <w:p w14:paraId="1C50EAC2"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3.65e-11</w:t>
            </w:r>
          </w:p>
        </w:tc>
      </w:tr>
      <w:tr w:rsidR="0031075C" w:rsidRPr="009C567D" w14:paraId="3F59D8A4" w14:textId="77777777" w:rsidTr="00CE1C20">
        <w:trPr>
          <w:jc w:val="center"/>
        </w:trPr>
        <w:tc>
          <w:tcPr>
            <w:tcW w:w="523" w:type="dxa"/>
            <w:vAlign w:val="center"/>
          </w:tcPr>
          <w:p w14:paraId="3D750FD4" w14:textId="77777777" w:rsidR="0031075C" w:rsidRPr="009C567D" w:rsidRDefault="0031075C" w:rsidP="00CE1C20">
            <w:pPr>
              <w:pStyle w:val="Tabletext"/>
              <w:jc w:val="center"/>
            </w:pPr>
            <w:r w:rsidRPr="009C567D">
              <w:t>6</w:t>
            </w:r>
          </w:p>
        </w:tc>
        <w:tc>
          <w:tcPr>
            <w:tcW w:w="1537" w:type="dxa"/>
            <w:vAlign w:val="center"/>
          </w:tcPr>
          <w:p w14:paraId="4EECFE86" w14:textId="0863083C"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2.9595e-11</w:t>
            </w:r>
          </w:p>
        </w:tc>
        <w:tc>
          <w:tcPr>
            <w:tcW w:w="1499" w:type="dxa"/>
            <w:vAlign w:val="center"/>
          </w:tcPr>
          <w:p w14:paraId="74ED3198" w14:textId="55EA9876"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9.5349e-12</w:t>
            </w:r>
          </w:p>
        </w:tc>
        <w:tc>
          <w:tcPr>
            <w:tcW w:w="1566" w:type="dxa"/>
            <w:vAlign w:val="center"/>
          </w:tcPr>
          <w:p w14:paraId="4A948908" w14:textId="0EB01C38"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2.1505e-13</w:t>
            </w:r>
          </w:p>
        </w:tc>
      </w:tr>
      <w:tr w:rsidR="0031075C" w:rsidRPr="009C567D" w14:paraId="7B63DC1C" w14:textId="77777777" w:rsidTr="00CE1C20">
        <w:trPr>
          <w:jc w:val="center"/>
        </w:trPr>
        <w:tc>
          <w:tcPr>
            <w:tcW w:w="523" w:type="dxa"/>
            <w:vAlign w:val="center"/>
          </w:tcPr>
          <w:p w14:paraId="74D8D228" w14:textId="77777777" w:rsidR="0031075C" w:rsidRPr="009C567D" w:rsidRDefault="0031075C" w:rsidP="00CE1C20">
            <w:pPr>
              <w:pStyle w:val="Tabletext"/>
              <w:jc w:val="center"/>
            </w:pPr>
            <w:r w:rsidRPr="009C567D">
              <w:t>7</w:t>
            </w:r>
          </w:p>
        </w:tc>
        <w:tc>
          <w:tcPr>
            <w:tcW w:w="1537" w:type="dxa"/>
            <w:vAlign w:val="center"/>
          </w:tcPr>
          <w:p w14:paraId="3D034CC8"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6.2019e-14</w:t>
            </w:r>
          </w:p>
        </w:tc>
        <w:tc>
          <w:tcPr>
            <w:tcW w:w="1499" w:type="dxa"/>
            <w:vAlign w:val="center"/>
          </w:tcPr>
          <w:p w14:paraId="42A55F0F"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2.3843e-14</w:t>
            </w:r>
          </w:p>
        </w:tc>
        <w:tc>
          <w:tcPr>
            <w:tcW w:w="1566" w:type="dxa"/>
            <w:vAlign w:val="center"/>
          </w:tcPr>
          <w:p w14:paraId="5D3CAA73"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5.1597e-16</w:t>
            </w:r>
          </w:p>
        </w:tc>
      </w:tr>
    </w:tbl>
    <w:p w14:paraId="1E1439EB" w14:textId="77777777" w:rsidR="00484F32" w:rsidRPr="009C567D" w:rsidRDefault="00484F32" w:rsidP="00484F32">
      <w:pPr>
        <w:pStyle w:val="Tablefin"/>
        <w:rPr>
          <w:rFonts w:eastAsiaTheme="minorEastAsia"/>
        </w:rPr>
      </w:pPr>
    </w:p>
    <w:p w14:paraId="41001250" w14:textId="77777777" w:rsidR="0031075C" w:rsidRPr="009C567D" w:rsidRDefault="0031075C" w:rsidP="00484F32">
      <w:pPr>
        <w:pStyle w:val="TableNo"/>
      </w:pPr>
      <w:r w:rsidRPr="009C567D">
        <w:t>Table D-12</w:t>
      </w:r>
    </w:p>
    <w:p w14:paraId="3ACB4F85" w14:textId="77777777" w:rsidR="0031075C" w:rsidRPr="009C567D" w:rsidRDefault="0031075C" w:rsidP="00484F32">
      <w:pPr>
        <w:pStyle w:val="Tabletitle"/>
      </w:pPr>
      <w:r w:rsidRPr="009C567D">
        <w:t xml:space="preserve">Values of coefficients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0</m:t>
            </m:r>
          </m:sub>
        </m:sSub>
      </m:oMath>
      <w:r w:rsidRPr="009C567D">
        <w:t xml:space="preserve">,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sub>
        </m:sSub>
      </m:oMath>
      <w:r w:rsidRPr="009C567D">
        <w:t xml:space="preserve">and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sub>
        </m:sSub>
      </m:oMath>
      <w:r w:rsidRPr="009C567D">
        <w:t xml:space="preserve"> for </w:t>
      </w:r>
      <m:oMath>
        <m:sSubSup>
          <m:sSubSupPr>
            <m:ctrlPr>
              <w:rPr>
                <w:rFonts w:ascii="Cambria Math" w:hAnsi="Cambria Math"/>
                <w:i/>
              </w:rPr>
            </m:ctrlPr>
          </m:sSubSupPr>
          <m:e>
            <m:r>
              <m:rPr>
                <m:sty m:val="bi"/>
              </m:rPr>
              <w:rPr>
                <w:rFonts w:ascii="Cambria Math" w:hAnsi="Cambria Math"/>
              </w:rPr>
              <m:t>b</m:t>
            </m:r>
          </m:e>
          <m:sub>
            <m:r>
              <m:rPr>
                <m:sty m:val="bi"/>
              </m:rPr>
              <w:rPr>
                <w:rFonts w:ascii="Cambria Math" w:hAnsi="Cambria Math"/>
              </w:rPr>
              <m:t>1,m</m:t>
            </m:r>
          </m:sub>
          <m:sup>
            <m:r>
              <m:rPr>
                <m:sty m:val="bi"/>
              </m:rPr>
              <w:rPr>
                <w:rFonts w:ascii="Cambria Math" w:hAnsi="Cambria Math"/>
              </w:rPr>
              <m:t>3</m:t>
            </m:r>
          </m:sup>
        </m:sSubSup>
      </m:oMath>
      <w:r w:rsidRPr="009C567D">
        <w:t xml:space="preserve"> of (D-3) in case of </w:t>
      </w:r>
      <m:oMath>
        <m:sSubSup>
          <m:sSubSupPr>
            <m:ctrlPr>
              <w:rPr>
                <w:rFonts w:ascii="Cambria Math" w:hAnsi="Cambria Math"/>
                <w:i/>
              </w:rPr>
            </m:ctrlPr>
          </m:sSubSupPr>
          <m:e>
            <m:r>
              <m:rPr>
                <m:sty m:val="bi"/>
              </m:rPr>
              <w:rPr>
                <w:rFonts w:ascii="Cambria Math" w:hAnsi="Cambria Math"/>
              </w:rPr>
              <m:t>a</m:t>
            </m:r>
          </m:e>
          <m:sub>
            <m:r>
              <m:rPr>
                <m:sty m:val="bi"/>
              </m:rPr>
              <w:rPr>
                <w:rFonts w:ascii="Cambria Math" w:hAnsi="Cambria Math"/>
              </w:rPr>
              <m:t>1</m:t>
            </m:r>
          </m:sub>
          <m:sup>
            <m:r>
              <m:rPr>
                <m:sty m:val="bi"/>
              </m:rPr>
              <w:rPr>
                <w:rFonts w:ascii="Cambria Math" w:hAnsi="Cambria Math"/>
              </w:rPr>
              <m:t>3</m:t>
            </m:r>
          </m:sup>
        </m:sSubSup>
      </m:oMath>
      <w:r w:rsidRPr="009C567D">
        <w:t xml:space="preserve"> of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3</m:t>
            </m:r>
          </m:sub>
        </m:sSub>
      </m:oMath>
      <w:r w:rsidRPr="009C567D">
        <w:t xml:space="preserve"> (D-2)</w:t>
      </w:r>
    </w:p>
    <w:tbl>
      <w:tblPr>
        <w:tblStyle w:val="TableGrid"/>
        <w:tblW w:w="0" w:type="auto"/>
        <w:jc w:val="center"/>
        <w:tblLook w:val="04A0" w:firstRow="1" w:lastRow="0" w:firstColumn="1" w:lastColumn="0" w:noHBand="0" w:noVBand="1"/>
      </w:tblPr>
      <w:tblGrid>
        <w:gridCol w:w="523"/>
        <w:gridCol w:w="1537"/>
        <w:gridCol w:w="1499"/>
        <w:gridCol w:w="1499"/>
      </w:tblGrid>
      <w:tr w:rsidR="0031075C" w:rsidRPr="009C567D" w14:paraId="0E23AC92" w14:textId="77777777" w:rsidTr="00CE1C20">
        <w:trPr>
          <w:jc w:val="center"/>
        </w:trPr>
        <w:tc>
          <w:tcPr>
            <w:tcW w:w="523" w:type="dxa"/>
            <w:vAlign w:val="center"/>
          </w:tcPr>
          <w:p w14:paraId="24B66D98" w14:textId="77777777" w:rsidR="0031075C" w:rsidRPr="009C567D" w:rsidRDefault="0031075C" w:rsidP="00CE1C20">
            <w:pPr>
              <w:pStyle w:val="Tablehead"/>
            </w:pPr>
            <w:r w:rsidRPr="009C567D">
              <w:t>m</w:t>
            </w:r>
          </w:p>
        </w:tc>
        <w:tc>
          <w:tcPr>
            <w:tcW w:w="1537" w:type="dxa"/>
            <w:vAlign w:val="center"/>
          </w:tcPr>
          <w:p w14:paraId="0597369D"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m:oMathPara>
          </w:p>
        </w:tc>
        <w:tc>
          <w:tcPr>
            <w:tcW w:w="1499" w:type="dxa"/>
            <w:vAlign w:val="center"/>
          </w:tcPr>
          <w:p w14:paraId="1516E913"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oMath>
            </m:oMathPara>
          </w:p>
        </w:tc>
        <w:tc>
          <w:tcPr>
            <w:tcW w:w="1499" w:type="dxa"/>
            <w:vAlign w:val="center"/>
          </w:tcPr>
          <w:p w14:paraId="2AF82EAF"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2</m:t>
                    </m:r>
                  </m:sub>
                </m:sSub>
              </m:oMath>
            </m:oMathPara>
          </w:p>
        </w:tc>
      </w:tr>
      <w:tr w:rsidR="0031075C" w:rsidRPr="009C567D" w14:paraId="2AA8A529" w14:textId="77777777" w:rsidTr="00CE1C20">
        <w:trPr>
          <w:jc w:val="center"/>
        </w:trPr>
        <w:tc>
          <w:tcPr>
            <w:tcW w:w="523" w:type="dxa"/>
            <w:vAlign w:val="center"/>
          </w:tcPr>
          <w:p w14:paraId="09A00AF9" w14:textId="77777777" w:rsidR="0031075C" w:rsidRPr="009C567D" w:rsidRDefault="0031075C" w:rsidP="00CE1C20">
            <w:pPr>
              <w:pStyle w:val="Tabletext"/>
              <w:jc w:val="center"/>
            </w:pPr>
            <w:r w:rsidRPr="009C567D">
              <w:t>0</w:t>
            </w:r>
          </w:p>
        </w:tc>
        <w:tc>
          <w:tcPr>
            <w:tcW w:w="1537" w:type="dxa"/>
            <w:vAlign w:val="center"/>
          </w:tcPr>
          <w:p w14:paraId="5BD1B332" w14:textId="0653C865"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0.15558</w:t>
            </w:r>
          </w:p>
        </w:tc>
        <w:tc>
          <w:tcPr>
            <w:tcW w:w="1499" w:type="dxa"/>
            <w:vAlign w:val="center"/>
          </w:tcPr>
          <w:p w14:paraId="16D45C9C" w14:textId="1DF7253B"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0.0042536</w:t>
            </w:r>
          </w:p>
        </w:tc>
        <w:tc>
          <w:tcPr>
            <w:tcW w:w="1499" w:type="dxa"/>
            <w:vAlign w:val="center"/>
          </w:tcPr>
          <w:p w14:paraId="6BF17F2C" w14:textId="3DF59EA5"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9.7633e-05</w:t>
            </w:r>
          </w:p>
        </w:tc>
      </w:tr>
      <w:tr w:rsidR="0031075C" w:rsidRPr="009C567D" w14:paraId="10D88152" w14:textId="77777777" w:rsidTr="00CE1C20">
        <w:trPr>
          <w:jc w:val="center"/>
        </w:trPr>
        <w:tc>
          <w:tcPr>
            <w:tcW w:w="523" w:type="dxa"/>
            <w:vAlign w:val="center"/>
          </w:tcPr>
          <w:p w14:paraId="22D4D835" w14:textId="77777777" w:rsidR="0031075C" w:rsidRPr="009C567D" w:rsidRDefault="0031075C" w:rsidP="00CE1C20">
            <w:pPr>
              <w:pStyle w:val="Tabletext"/>
              <w:jc w:val="center"/>
            </w:pPr>
            <w:r w:rsidRPr="009C567D">
              <w:t>1</w:t>
            </w:r>
          </w:p>
        </w:tc>
        <w:tc>
          <w:tcPr>
            <w:tcW w:w="1537" w:type="dxa"/>
            <w:vAlign w:val="center"/>
          </w:tcPr>
          <w:p w14:paraId="5A773993"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0.047606</w:t>
            </w:r>
          </w:p>
        </w:tc>
        <w:tc>
          <w:tcPr>
            <w:tcW w:w="1499" w:type="dxa"/>
            <w:vAlign w:val="center"/>
          </w:tcPr>
          <w:p w14:paraId="2AE8B1D1"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0.0017754</w:t>
            </w:r>
          </w:p>
        </w:tc>
        <w:tc>
          <w:tcPr>
            <w:tcW w:w="1499" w:type="dxa"/>
            <w:vAlign w:val="center"/>
          </w:tcPr>
          <w:p w14:paraId="3BFA6A9B"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3.2832e-05</w:t>
            </w:r>
          </w:p>
        </w:tc>
      </w:tr>
      <w:tr w:rsidR="0031075C" w:rsidRPr="009C567D" w14:paraId="18EFF5F0" w14:textId="77777777" w:rsidTr="00CE1C20">
        <w:trPr>
          <w:jc w:val="center"/>
        </w:trPr>
        <w:tc>
          <w:tcPr>
            <w:tcW w:w="523" w:type="dxa"/>
            <w:vAlign w:val="center"/>
          </w:tcPr>
          <w:p w14:paraId="5CE5E56D" w14:textId="77777777" w:rsidR="0031075C" w:rsidRPr="009C567D" w:rsidRDefault="0031075C" w:rsidP="00CE1C20">
            <w:pPr>
              <w:pStyle w:val="Tabletext"/>
              <w:jc w:val="center"/>
            </w:pPr>
            <w:r w:rsidRPr="009C567D">
              <w:t>2</w:t>
            </w:r>
          </w:p>
        </w:tc>
        <w:tc>
          <w:tcPr>
            <w:tcW w:w="1537" w:type="dxa"/>
            <w:vAlign w:val="center"/>
          </w:tcPr>
          <w:p w14:paraId="7A9F811A" w14:textId="6608E305"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0.0046542</w:t>
            </w:r>
          </w:p>
        </w:tc>
        <w:tc>
          <w:tcPr>
            <w:tcW w:w="1499" w:type="dxa"/>
            <w:vAlign w:val="center"/>
          </w:tcPr>
          <w:p w14:paraId="5428C1F9" w14:textId="0106E48C"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0.00020881</w:t>
            </w:r>
          </w:p>
        </w:tc>
        <w:tc>
          <w:tcPr>
            <w:tcW w:w="1499" w:type="dxa"/>
            <w:vAlign w:val="center"/>
          </w:tcPr>
          <w:p w14:paraId="3AA64D4A" w14:textId="76B8F0FB"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3.4242e-06</w:t>
            </w:r>
          </w:p>
        </w:tc>
      </w:tr>
      <w:tr w:rsidR="0031075C" w:rsidRPr="009C567D" w14:paraId="10F5CB07" w14:textId="77777777" w:rsidTr="00CE1C20">
        <w:trPr>
          <w:jc w:val="center"/>
        </w:trPr>
        <w:tc>
          <w:tcPr>
            <w:tcW w:w="523" w:type="dxa"/>
            <w:vAlign w:val="center"/>
          </w:tcPr>
          <w:p w14:paraId="48BABACC" w14:textId="77777777" w:rsidR="0031075C" w:rsidRPr="009C567D" w:rsidRDefault="0031075C" w:rsidP="00CE1C20">
            <w:pPr>
              <w:pStyle w:val="Tabletext"/>
              <w:jc w:val="center"/>
            </w:pPr>
            <w:r w:rsidRPr="009C567D">
              <w:t>3</w:t>
            </w:r>
          </w:p>
        </w:tc>
        <w:tc>
          <w:tcPr>
            <w:tcW w:w="1537" w:type="dxa"/>
            <w:vAlign w:val="center"/>
          </w:tcPr>
          <w:p w14:paraId="3E9D104E"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0.00020312</w:t>
            </w:r>
          </w:p>
        </w:tc>
        <w:tc>
          <w:tcPr>
            <w:tcW w:w="1499" w:type="dxa"/>
            <w:vAlign w:val="center"/>
          </w:tcPr>
          <w:p w14:paraId="2A876544"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1.0088e-05</w:t>
            </w:r>
          </w:p>
        </w:tc>
        <w:tc>
          <w:tcPr>
            <w:tcW w:w="1499" w:type="dxa"/>
            <w:vAlign w:val="center"/>
          </w:tcPr>
          <w:p w14:paraId="2744AEE2"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1.6314e-07</w:t>
            </w:r>
          </w:p>
        </w:tc>
      </w:tr>
      <w:tr w:rsidR="0031075C" w:rsidRPr="009C567D" w14:paraId="4C6E6EB7" w14:textId="77777777" w:rsidTr="00CE1C20">
        <w:trPr>
          <w:jc w:val="center"/>
        </w:trPr>
        <w:tc>
          <w:tcPr>
            <w:tcW w:w="523" w:type="dxa"/>
            <w:vAlign w:val="center"/>
          </w:tcPr>
          <w:p w14:paraId="407A847D" w14:textId="77777777" w:rsidR="0031075C" w:rsidRPr="009C567D" w:rsidRDefault="0031075C" w:rsidP="00CE1C20">
            <w:pPr>
              <w:pStyle w:val="Tabletext"/>
              <w:jc w:val="center"/>
            </w:pPr>
            <w:r w:rsidRPr="009C567D">
              <w:t>4</w:t>
            </w:r>
          </w:p>
        </w:tc>
        <w:tc>
          <w:tcPr>
            <w:tcW w:w="1537" w:type="dxa"/>
            <w:vAlign w:val="center"/>
          </w:tcPr>
          <w:p w14:paraId="37398B0C" w14:textId="503B1938"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4.6089e-06</w:t>
            </w:r>
          </w:p>
        </w:tc>
        <w:tc>
          <w:tcPr>
            <w:tcW w:w="1499" w:type="dxa"/>
            <w:vAlign w:val="center"/>
          </w:tcPr>
          <w:p w14:paraId="35982AD2" w14:textId="5F81E7C1"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2.4592e-07</w:t>
            </w:r>
          </w:p>
        </w:tc>
        <w:tc>
          <w:tcPr>
            <w:tcW w:w="1499" w:type="dxa"/>
            <w:vAlign w:val="center"/>
          </w:tcPr>
          <w:p w14:paraId="29AF7D80" w14:textId="6BF9DD3B"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4.0092e-09</w:t>
            </w:r>
          </w:p>
        </w:tc>
      </w:tr>
      <w:tr w:rsidR="0031075C" w:rsidRPr="009C567D" w14:paraId="74FDA0D2" w14:textId="77777777" w:rsidTr="00CE1C20">
        <w:trPr>
          <w:jc w:val="center"/>
        </w:trPr>
        <w:tc>
          <w:tcPr>
            <w:tcW w:w="523" w:type="dxa"/>
            <w:vAlign w:val="center"/>
          </w:tcPr>
          <w:p w14:paraId="439A4CCE" w14:textId="77777777" w:rsidR="0031075C" w:rsidRPr="009C567D" w:rsidRDefault="0031075C" w:rsidP="00CE1C20">
            <w:pPr>
              <w:pStyle w:val="Tabletext"/>
              <w:jc w:val="center"/>
            </w:pPr>
            <w:r w:rsidRPr="009C567D">
              <w:t>5</w:t>
            </w:r>
          </w:p>
        </w:tc>
        <w:tc>
          <w:tcPr>
            <w:tcW w:w="1537" w:type="dxa"/>
            <w:vAlign w:val="center"/>
          </w:tcPr>
          <w:p w14:paraId="11814B03"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5.6717e-08</w:t>
            </w:r>
          </w:p>
        </w:tc>
        <w:tc>
          <w:tcPr>
            <w:tcW w:w="1499" w:type="dxa"/>
            <w:vAlign w:val="center"/>
          </w:tcPr>
          <w:p w14:paraId="28277334"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3.2014e-09</w:t>
            </w:r>
          </w:p>
        </w:tc>
        <w:tc>
          <w:tcPr>
            <w:tcW w:w="1499" w:type="dxa"/>
            <w:vAlign w:val="center"/>
          </w:tcPr>
          <w:p w14:paraId="0C7B65D0"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5.2747e-11</w:t>
            </w:r>
          </w:p>
        </w:tc>
      </w:tr>
      <w:tr w:rsidR="0031075C" w:rsidRPr="009C567D" w14:paraId="32C0D1B6" w14:textId="77777777" w:rsidTr="00CE1C20">
        <w:trPr>
          <w:jc w:val="center"/>
        </w:trPr>
        <w:tc>
          <w:tcPr>
            <w:tcW w:w="523" w:type="dxa"/>
            <w:vAlign w:val="center"/>
          </w:tcPr>
          <w:p w14:paraId="410F8456" w14:textId="77777777" w:rsidR="0031075C" w:rsidRPr="009C567D" w:rsidRDefault="0031075C" w:rsidP="00CE1C20">
            <w:pPr>
              <w:pStyle w:val="Tabletext"/>
              <w:jc w:val="center"/>
            </w:pPr>
            <w:r w:rsidRPr="009C567D">
              <w:t>6</w:t>
            </w:r>
          </w:p>
        </w:tc>
        <w:tc>
          <w:tcPr>
            <w:tcW w:w="1537" w:type="dxa"/>
            <w:vAlign w:val="center"/>
          </w:tcPr>
          <w:p w14:paraId="0B54AE63" w14:textId="4F56616B"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3.5983e-10</w:t>
            </w:r>
          </w:p>
        </w:tc>
        <w:tc>
          <w:tcPr>
            <w:tcW w:w="1499" w:type="dxa"/>
            <w:vAlign w:val="center"/>
          </w:tcPr>
          <w:p w14:paraId="4AB2C8F5" w14:textId="2BBE7084"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2.1241e-11</w:t>
            </w:r>
          </w:p>
        </w:tc>
        <w:tc>
          <w:tcPr>
            <w:tcW w:w="1499" w:type="dxa"/>
            <w:vAlign w:val="center"/>
          </w:tcPr>
          <w:p w14:paraId="47D4334C" w14:textId="4F556817"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3.5329e-13</w:t>
            </w:r>
          </w:p>
        </w:tc>
      </w:tr>
      <w:tr w:rsidR="0031075C" w:rsidRPr="009C567D" w14:paraId="31F489E9" w14:textId="77777777" w:rsidTr="00CE1C20">
        <w:trPr>
          <w:jc w:val="center"/>
        </w:trPr>
        <w:tc>
          <w:tcPr>
            <w:tcW w:w="523" w:type="dxa"/>
            <w:vAlign w:val="center"/>
          </w:tcPr>
          <w:p w14:paraId="2A3A0A8F" w14:textId="77777777" w:rsidR="0031075C" w:rsidRPr="009C567D" w:rsidRDefault="0031075C" w:rsidP="00CE1C20">
            <w:pPr>
              <w:pStyle w:val="Tabletext"/>
              <w:jc w:val="center"/>
            </w:pPr>
            <w:r w:rsidRPr="009C567D">
              <w:t>7</w:t>
            </w:r>
          </w:p>
        </w:tc>
        <w:tc>
          <w:tcPr>
            <w:tcW w:w="1537" w:type="dxa"/>
            <w:vAlign w:val="center"/>
          </w:tcPr>
          <w:p w14:paraId="0FB3E8D1"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9.2209e-13</w:t>
            </w:r>
          </w:p>
        </w:tc>
        <w:tc>
          <w:tcPr>
            <w:tcW w:w="1499" w:type="dxa"/>
            <w:vAlign w:val="center"/>
          </w:tcPr>
          <w:p w14:paraId="03F75DBD"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5.6467e-14</w:t>
            </w:r>
          </w:p>
        </w:tc>
        <w:tc>
          <w:tcPr>
            <w:tcW w:w="1499" w:type="dxa"/>
            <w:vAlign w:val="center"/>
          </w:tcPr>
          <w:p w14:paraId="43D3DDE6"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9.4664e-16</w:t>
            </w:r>
          </w:p>
        </w:tc>
      </w:tr>
    </w:tbl>
    <w:p w14:paraId="08FEBB6D" w14:textId="77777777" w:rsidR="00484F32" w:rsidRPr="009C567D" w:rsidRDefault="00484F32" w:rsidP="00484F32">
      <w:pPr>
        <w:pStyle w:val="Tablefin"/>
        <w:rPr>
          <w:rFonts w:eastAsiaTheme="minorEastAsia"/>
        </w:rPr>
      </w:pPr>
    </w:p>
    <w:p w14:paraId="0AB6573B" w14:textId="77777777" w:rsidR="0031075C" w:rsidRPr="009C567D" w:rsidRDefault="0031075C" w:rsidP="00484F32">
      <w:pPr>
        <w:pStyle w:val="TableNo"/>
      </w:pPr>
      <w:r w:rsidRPr="009C567D">
        <w:t>Table D-13</w:t>
      </w:r>
    </w:p>
    <w:p w14:paraId="103D3AF8" w14:textId="2B0C95A3" w:rsidR="0031075C" w:rsidRPr="009C567D" w:rsidRDefault="0031075C" w:rsidP="00484F32">
      <w:pPr>
        <w:pStyle w:val="Tabletitle"/>
      </w:pPr>
      <w:r w:rsidRPr="009C567D">
        <w:t xml:space="preserve">Values of coefficients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0</m:t>
            </m:r>
          </m:sub>
        </m:sSub>
      </m:oMath>
      <w:r w:rsidRPr="009C567D">
        <w:t xml:space="preserve">,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sub>
        </m:sSub>
      </m:oMath>
      <w:r w:rsidRPr="009C567D">
        <w:t xml:space="preserve">and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sub>
        </m:sSub>
      </m:oMath>
      <w:r w:rsidRPr="009C567D">
        <w:t xml:space="preserve"> for </w:t>
      </w:r>
      <m:oMath>
        <m:sSubSup>
          <m:sSubSupPr>
            <m:ctrlPr>
              <w:rPr>
                <w:rFonts w:ascii="Cambria Math" w:hAnsi="Cambria Math"/>
                <w:i/>
              </w:rPr>
            </m:ctrlPr>
          </m:sSubSupPr>
          <m:e>
            <m:r>
              <m:rPr>
                <m:sty m:val="bi"/>
              </m:rPr>
              <w:rPr>
                <w:rFonts w:ascii="Cambria Math" w:hAnsi="Cambria Math"/>
              </w:rPr>
              <m:t>b</m:t>
            </m:r>
          </m:e>
          <m:sub>
            <m:r>
              <m:rPr>
                <m:sty m:val="bi"/>
              </m:rPr>
              <w:rPr>
                <w:rFonts w:ascii="Cambria Math" w:hAnsi="Cambria Math"/>
              </w:rPr>
              <m:t>2,m</m:t>
            </m:r>
          </m:sub>
          <m:sup>
            <m:r>
              <m:rPr>
                <m:sty m:val="bi"/>
              </m:rPr>
              <w:rPr>
                <w:rFonts w:ascii="Cambria Math" w:hAnsi="Cambria Math"/>
              </w:rPr>
              <m:t>3</m:t>
            </m:r>
          </m:sup>
        </m:sSubSup>
      </m:oMath>
      <w:r w:rsidRPr="009C567D">
        <w:t xml:space="preserve"> of (D-3) in case of </w:t>
      </w:r>
      <m:oMath>
        <m:sSubSup>
          <m:sSubSupPr>
            <m:ctrlPr>
              <w:rPr>
                <w:rFonts w:ascii="Cambria Math" w:hAnsi="Cambria Math"/>
                <w:i/>
              </w:rPr>
            </m:ctrlPr>
          </m:sSubSupPr>
          <m:e>
            <m:r>
              <m:rPr>
                <m:sty m:val="bi"/>
              </m:rPr>
              <w:rPr>
                <w:rFonts w:ascii="Cambria Math" w:hAnsi="Cambria Math"/>
              </w:rPr>
              <m:t>a</m:t>
            </m:r>
          </m:e>
          <m:sub>
            <m:r>
              <m:rPr>
                <m:sty m:val="bi"/>
              </m:rPr>
              <w:rPr>
                <w:rFonts w:ascii="Cambria Math" w:hAnsi="Cambria Math"/>
              </w:rPr>
              <m:t>2</m:t>
            </m:r>
          </m:sub>
          <m:sup>
            <m:r>
              <m:rPr>
                <m:sty m:val="bi"/>
              </m:rPr>
              <w:rPr>
                <w:rFonts w:ascii="Cambria Math" w:hAnsi="Cambria Math"/>
              </w:rPr>
              <m:t>3</m:t>
            </m:r>
          </m:sup>
        </m:sSubSup>
      </m:oMath>
      <w:r w:rsidRPr="009C567D">
        <w:t xml:space="preserve"> of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3</m:t>
            </m:r>
          </m:sub>
        </m:sSub>
      </m:oMath>
      <w:r w:rsidR="009C567D" w:rsidRPr="009C567D">
        <w:t xml:space="preserve"> </w:t>
      </w:r>
      <w:r w:rsidRPr="009C567D">
        <w:t>(D-2)</w:t>
      </w:r>
    </w:p>
    <w:tbl>
      <w:tblPr>
        <w:tblStyle w:val="TableGrid"/>
        <w:tblW w:w="0" w:type="auto"/>
        <w:jc w:val="center"/>
        <w:tblLook w:val="04A0" w:firstRow="1" w:lastRow="0" w:firstColumn="1" w:lastColumn="0" w:noHBand="0" w:noVBand="1"/>
      </w:tblPr>
      <w:tblGrid>
        <w:gridCol w:w="523"/>
        <w:gridCol w:w="1537"/>
        <w:gridCol w:w="1566"/>
        <w:gridCol w:w="1499"/>
      </w:tblGrid>
      <w:tr w:rsidR="0031075C" w:rsidRPr="009C567D" w14:paraId="336C9A6C" w14:textId="77777777" w:rsidTr="00CE1C20">
        <w:trPr>
          <w:jc w:val="center"/>
        </w:trPr>
        <w:tc>
          <w:tcPr>
            <w:tcW w:w="523" w:type="dxa"/>
            <w:vAlign w:val="center"/>
          </w:tcPr>
          <w:p w14:paraId="180BE8FB" w14:textId="77777777" w:rsidR="0031075C" w:rsidRPr="009C567D" w:rsidRDefault="0031075C" w:rsidP="00CE1C20">
            <w:pPr>
              <w:pStyle w:val="Tablehead"/>
            </w:pPr>
            <w:r w:rsidRPr="009C567D">
              <w:t>m</w:t>
            </w:r>
          </w:p>
        </w:tc>
        <w:tc>
          <w:tcPr>
            <w:tcW w:w="1537" w:type="dxa"/>
            <w:vAlign w:val="center"/>
          </w:tcPr>
          <w:p w14:paraId="1BF59118"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m:oMathPara>
          </w:p>
        </w:tc>
        <w:tc>
          <w:tcPr>
            <w:tcW w:w="1566" w:type="dxa"/>
            <w:vAlign w:val="center"/>
          </w:tcPr>
          <w:p w14:paraId="36CC0A21"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oMath>
            </m:oMathPara>
          </w:p>
        </w:tc>
        <w:tc>
          <w:tcPr>
            <w:tcW w:w="1499" w:type="dxa"/>
            <w:vAlign w:val="center"/>
          </w:tcPr>
          <w:p w14:paraId="4CAD679C"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2</m:t>
                    </m:r>
                  </m:sub>
                </m:sSub>
              </m:oMath>
            </m:oMathPara>
          </w:p>
        </w:tc>
      </w:tr>
      <w:tr w:rsidR="0031075C" w:rsidRPr="009C567D" w14:paraId="2968B521" w14:textId="77777777" w:rsidTr="00CE1C20">
        <w:trPr>
          <w:jc w:val="center"/>
        </w:trPr>
        <w:tc>
          <w:tcPr>
            <w:tcW w:w="523" w:type="dxa"/>
            <w:vAlign w:val="center"/>
          </w:tcPr>
          <w:p w14:paraId="686CF766" w14:textId="77777777" w:rsidR="0031075C" w:rsidRPr="009C567D" w:rsidRDefault="0031075C" w:rsidP="00CE1C20">
            <w:pPr>
              <w:pStyle w:val="Tabletext"/>
              <w:jc w:val="center"/>
            </w:pPr>
            <w:r w:rsidRPr="009C567D">
              <w:t>0</w:t>
            </w:r>
          </w:p>
        </w:tc>
        <w:tc>
          <w:tcPr>
            <w:tcW w:w="1537" w:type="dxa"/>
            <w:vAlign w:val="center"/>
          </w:tcPr>
          <w:p w14:paraId="375BFFE9"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0.11087</w:t>
            </w:r>
          </w:p>
        </w:tc>
        <w:tc>
          <w:tcPr>
            <w:tcW w:w="1566" w:type="dxa"/>
            <w:vAlign w:val="center"/>
          </w:tcPr>
          <w:p w14:paraId="5F757126"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0.0061252</w:t>
            </w:r>
          </w:p>
        </w:tc>
        <w:tc>
          <w:tcPr>
            <w:tcW w:w="1499" w:type="dxa"/>
            <w:vAlign w:val="center"/>
          </w:tcPr>
          <w:p w14:paraId="3782A109"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5.7319e-05</w:t>
            </w:r>
          </w:p>
        </w:tc>
      </w:tr>
      <w:tr w:rsidR="0031075C" w:rsidRPr="009C567D" w14:paraId="5669F187" w14:textId="77777777" w:rsidTr="00CE1C20">
        <w:trPr>
          <w:jc w:val="center"/>
        </w:trPr>
        <w:tc>
          <w:tcPr>
            <w:tcW w:w="523" w:type="dxa"/>
            <w:vAlign w:val="center"/>
          </w:tcPr>
          <w:p w14:paraId="30F98B2E" w14:textId="77777777" w:rsidR="0031075C" w:rsidRPr="009C567D" w:rsidRDefault="0031075C" w:rsidP="00CE1C20">
            <w:pPr>
              <w:pStyle w:val="Tabletext"/>
              <w:jc w:val="center"/>
            </w:pPr>
            <w:r w:rsidRPr="009C567D">
              <w:t>1</w:t>
            </w:r>
          </w:p>
        </w:tc>
        <w:tc>
          <w:tcPr>
            <w:tcW w:w="1537" w:type="dxa"/>
            <w:vAlign w:val="center"/>
          </w:tcPr>
          <w:p w14:paraId="705D3588" w14:textId="4B6F1037"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0.029622</w:t>
            </w:r>
          </w:p>
        </w:tc>
        <w:tc>
          <w:tcPr>
            <w:tcW w:w="1566" w:type="dxa"/>
            <w:vAlign w:val="center"/>
          </w:tcPr>
          <w:p w14:paraId="42DB89BC" w14:textId="3C267641"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0.0017355</w:t>
            </w:r>
          </w:p>
        </w:tc>
        <w:tc>
          <w:tcPr>
            <w:tcW w:w="1499" w:type="dxa"/>
            <w:vAlign w:val="center"/>
          </w:tcPr>
          <w:p w14:paraId="7B3FB75A" w14:textId="7669B0AC"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1.5993e-05</w:t>
            </w:r>
          </w:p>
        </w:tc>
      </w:tr>
      <w:tr w:rsidR="0031075C" w:rsidRPr="009C567D" w14:paraId="1724D4A1" w14:textId="77777777" w:rsidTr="00CE1C20">
        <w:trPr>
          <w:jc w:val="center"/>
        </w:trPr>
        <w:tc>
          <w:tcPr>
            <w:tcW w:w="523" w:type="dxa"/>
            <w:vAlign w:val="center"/>
          </w:tcPr>
          <w:p w14:paraId="3963AF5F" w14:textId="77777777" w:rsidR="0031075C" w:rsidRPr="009C567D" w:rsidRDefault="0031075C" w:rsidP="00CE1C20">
            <w:pPr>
              <w:pStyle w:val="Tabletext"/>
              <w:jc w:val="center"/>
            </w:pPr>
            <w:r w:rsidRPr="009C567D">
              <w:t>2</w:t>
            </w:r>
          </w:p>
        </w:tc>
        <w:tc>
          <w:tcPr>
            <w:tcW w:w="1537" w:type="dxa"/>
            <w:vAlign w:val="center"/>
          </w:tcPr>
          <w:p w14:paraId="404B957F"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0.0025942</w:t>
            </w:r>
          </w:p>
        </w:tc>
        <w:tc>
          <w:tcPr>
            <w:tcW w:w="1566" w:type="dxa"/>
            <w:vAlign w:val="center"/>
          </w:tcPr>
          <w:p w14:paraId="2EB2F5A4"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0.00016036</w:t>
            </w:r>
          </w:p>
        </w:tc>
        <w:tc>
          <w:tcPr>
            <w:tcW w:w="1499" w:type="dxa"/>
            <w:vAlign w:val="center"/>
          </w:tcPr>
          <w:p w14:paraId="22865984"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1.5228e-06</w:t>
            </w:r>
          </w:p>
        </w:tc>
      </w:tr>
      <w:tr w:rsidR="0031075C" w:rsidRPr="009C567D" w14:paraId="30ED9F5D" w14:textId="77777777" w:rsidTr="00CE1C20">
        <w:trPr>
          <w:jc w:val="center"/>
        </w:trPr>
        <w:tc>
          <w:tcPr>
            <w:tcW w:w="523" w:type="dxa"/>
            <w:vAlign w:val="center"/>
          </w:tcPr>
          <w:p w14:paraId="7AFDD663" w14:textId="77777777" w:rsidR="0031075C" w:rsidRPr="009C567D" w:rsidRDefault="0031075C" w:rsidP="00CE1C20">
            <w:pPr>
              <w:pStyle w:val="Tabletext"/>
              <w:jc w:val="center"/>
            </w:pPr>
            <w:r w:rsidRPr="009C567D">
              <w:t>3</w:t>
            </w:r>
          </w:p>
        </w:tc>
        <w:tc>
          <w:tcPr>
            <w:tcW w:w="1537" w:type="dxa"/>
            <w:vAlign w:val="center"/>
          </w:tcPr>
          <w:p w14:paraId="7716931D" w14:textId="06F72D6F"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0.00010795</w:t>
            </w:r>
          </w:p>
        </w:tc>
        <w:tc>
          <w:tcPr>
            <w:tcW w:w="1566" w:type="dxa"/>
            <w:vAlign w:val="center"/>
          </w:tcPr>
          <w:p w14:paraId="3816C92E" w14:textId="5607A84A"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6.8539e-06</w:t>
            </w:r>
          </w:p>
        </w:tc>
        <w:tc>
          <w:tcPr>
            <w:tcW w:w="1499" w:type="dxa"/>
            <w:vAlign w:val="center"/>
          </w:tcPr>
          <w:p w14:paraId="5D30B71C" w14:textId="0FDE10D5"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6.7714e-08</w:t>
            </w:r>
          </w:p>
        </w:tc>
      </w:tr>
      <w:tr w:rsidR="0031075C" w:rsidRPr="009C567D" w14:paraId="09451761" w14:textId="77777777" w:rsidTr="00CE1C20">
        <w:trPr>
          <w:jc w:val="center"/>
        </w:trPr>
        <w:tc>
          <w:tcPr>
            <w:tcW w:w="523" w:type="dxa"/>
            <w:vAlign w:val="center"/>
          </w:tcPr>
          <w:p w14:paraId="270785BC" w14:textId="77777777" w:rsidR="0031075C" w:rsidRPr="009C567D" w:rsidRDefault="0031075C" w:rsidP="00CE1C20">
            <w:pPr>
              <w:pStyle w:val="Tabletext"/>
              <w:jc w:val="center"/>
            </w:pPr>
            <w:r w:rsidRPr="009C567D">
              <w:t>4</w:t>
            </w:r>
          </w:p>
        </w:tc>
        <w:tc>
          <w:tcPr>
            <w:tcW w:w="1537" w:type="dxa"/>
            <w:vAlign w:val="center"/>
          </w:tcPr>
          <w:p w14:paraId="66A233B1"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2.3816e-06</w:t>
            </w:r>
          </w:p>
        </w:tc>
        <w:tc>
          <w:tcPr>
            <w:tcW w:w="1566" w:type="dxa"/>
            <w:vAlign w:val="center"/>
          </w:tcPr>
          <w:p w14:paraId="77A6088E"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1.5498e-07</w:t>
            </w:r>
          </w:p>
        </w:tc>
        <w:tc>
          <w:tcPr>
            <w:tcW w:w="1499" w:type="dxa"/>
            <w:vAlign w:val="center"/>
          </w:tcPr>
          <w:p w14:paraId="37A32812"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1.5828e-09</w:t>
            </w:r>
          </w:p>
        </w:tc>
      </w:tr>
      <w:tr w:rsidR="0031075C" w:rsidRPr="009C567D" w14:paraId="782F830F" w14:textId="77777777" w:rsidTr="00CE1C20">
        <w:trPr>
          <w:jc w:val="center"/>
        </w:trPr>
        <w:tc>
          <w:tcPr>
            <w:tcW w:w="523" w:type="dxa"/>
            <w:vAlign w:val="center"/>
          </w:tcPr>
          <w:p w14:paraId="3A9E99BD" w14:textId="77777777" w:rsidR="0031075C" w:rsidRPr="009C567D" w:rsidRDefault="0031075C" w:rsidP="00CE1C20">
            <w:pPr>
              <w:pStyle w:val="Tabletext"/>
              <w:jc w:val="center"/>
            </w:pPr>
            <w:r w:rsidRPr="009C567D">
              <w:t>5</w:t>
            </w:r>
          </w:p>
        </w:tc>
        <w:tc>
          <w:tcPr>
            <w:tcW w:w="1537" w:type="dxa"/>
            <w:vAlign w:val="center"/>
          </w:tcPr>
          <w:p w14:paraId="717CB5A8" w14:textId="7368BD8D"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2.8856e-08</w:t>
            </w:r>
          </w:p>
        </w:tc>
        <w:tc>
          <w:tcPr>
            <w:tcW w:w="1566" w:type="dxa"/>
            <w:vAlign w:val="center"/>
          </w:tcPr>
          <w:p w14:paraId="5851F19B" w14:textId="7B2E8957"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1.9149e-09</w:t>
            </w:r>
          </w:p>
        </w:tc>
        <w:tc>
          <w:tcPr>
            <w:tcW w:w="1499" w:type="dxa"/>
            <w:vAlign w:val="center"/>
          </w:tcPr>
          <w:p w14:paraId="5AAE9FA6" w14:textId="1B9FC1C6"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2.0088e-11</w:t>
            </w:r>
          </w:p>
        </w:tc>
      </w:tr>
      <w:tr w:rsidR="0031075C" w:rsidRPr="009C567D" w14:paraId="503AF212" w14:textId="77777777" w:rsidTr="00CE1C20">
        <w:trPr>
          <w:jc w:val="center"/>
        </w:trPr>
        <w:tc>
          <w:tcPr>
            <w:tcW w:w="523" w:type="dxa"/>
            <w:vAlign w:val="center"/>
          </w:tcPr>
          <w:p w14:paraId="51C3DBE5" w14:textId="77777777" w:rsidR="0031075C" w:rsidRPr="009C567D" w:rsidRDefault="0031075C" w:rsidP="00CE1C20">
            <w:pPr>
              <w:pStyle w:val="Tabletext"/>
              <w:jc w:val="center"/>
            </w:pPr>
            <w:r w:rsidRPr="009C567D">
              <w:t>6</w:t>
            </w:r>
          </w:p>
        </w:tc>
        <w:tc>
          <w:tcPr>
            <w:tcW w:w="1537" w:type="dxa"/>
            <w:vAlign w:val="center"/>
          </w:tcPr>
          <w:p w14:paraId="61D7CD5C"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1.8081e-10</w:t>
            </w:r>
          </w:p>
        </w:tc>
        <w:tc>
          <w:tcPr>
            <w:tcW w:w="1566" w:type="dxa"/>
            <w:vAlign w:val="center"/>
          </w:tcPr>
          <w:p w14:paraId="2EEE3537"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1.2223e-11</w:t>
            </w:r>
          </w:p>
        </w:tc>
        <w:tc>
          <w:tcPr>
            <w:tcW w:w="1499" w:type="dxa"/>
            <w:vAlign w:val="center"/>
          </w:tcPr>
          <w:p w14:paraId="037C3CF3"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1.3102e-13</w:t>
            </w:r>
          </w:p>
        </w:tc>
      </w:tr>
      <w:tr w:rsidR="0031075C" w:rsidRPr="009C567D" w14:paraId="303D0277" w14:textId="77777777" w:rsidTr="00CE1C20">
        <w:trPr>
          <w:jc w:val="center"/>
        </w:trPr>
        <w:tc>
          <w:tcPr>
            <w:tcW w:w="523" w:type="dxa"/>
            <w:vAlign w:val="center"/>
          </w:tcPr>
          <w:p w14:paraId="0065746F" w14:textId="77777777" w:rsidR="0031075C" w:rsidRPr="009C567D" w:rsidRDefault="0031075C" w:rsidP="00CE1C20">
            <w:pPr>
              <w:pStyle w:val="Tabletext"/>
              <w:jc w:val="center"/>
            </w:pPr>
            <w:r w:rsidRPr="009C567D">
              <w:t>7</w:t>
            </w:r>
          </w:p>
        </w:tc>
        <w:tc>
          <w:tcPr>
            <w:tcW w:w="1537" w:type="dxa"/>
            <w:vAlign w:val="center"/>
          </w:tcPr>
          <w:p w14:paraId="4F307C46" w14:textId="648F1310"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4.5761e-13</w:t>
            </w:r>
          </w:p>
        </w:tc>
        <w:tc>
          <w:tcPr>
            <w:tcW w:w="1566" w:type="dxa"/>
            <w:vAlign w:val="center"/>
          </w:tcPr>
          <w:p w14:paraId="121C5AE2" w14:textId="793ADA3D"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3.1539e-14</w:t>
            </w:r>
          </w:p>
        </w:tc>
        <w:tc>
          <w:tcPr>
            <w:tcW w:w="1499" w:type="dxa"/>
            <w:vAlign w:val="center"/>
          </w:tcPr>
          <w:p w14:paraId="64D73C9B" w14:textId="7FF34A27"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3.4402e-16</w:t>
            </w:r>
          </w:p>
        </w:tc>
      </w:tr>
    </w:tbl>
    <w:p w14:paraId="2F68E9EA" w14:textId="77777777" w:rsidR="00484F32" w:rsidRPr="009C567D" w:rsidRDefault="00484F32" w:rsidP="00484F32">
      <w:pPr>
        <w:pStyle w:val="Tablefin"/>
        <w:rPr>
          <w:rFonts w:eastAsiaTheme="minorEastAsia"/>
        </w:rPr>
      </w:pPr>
    </w:p>
    <w:p w14:paraId="6B700AA2" w14:textId="77777777" w:rsidR="0031075C" w:rsidRPr="009C567D" w:rsidRDefault="0031075C" w:rsidP="00CE1C20">
      <w:pPr>
        <w:keepNext/>
        <w:spacing w:before="560" w:after="120"/>
        <w:jc w:val="center"/>
        <w:rPr>
          <w:caps/>
          <w:sz w:val="20"/>
        </w:rPr>
      </w:pPr>
      <w:r w:rsidRPr="009C567D">
        <w:rPr>
          <w:caps/>
          <w:sz w:val="20"/>
        </w:rPr>
        <w:t>Table D-14</w:t>
      </w:r>
    </w:p>
    <w:p w14:paraId="4454C936" w14:textId="11F10CF2" w:rsidR="0031075C" w:rsidRPr="009C567D" w:rsidRDefault="0031075C" w:rsidP="00CE1C20">
      <w:pPr>
        <w:keepNext/>
        <w:keepLines/>
        <w:spacing w:before="0" w:after="120"/>
        <w:jc w:val="center"/>
        <w:rPr>
          <w:rFonts w:ascii="Times New Roman Bold" w:hAnsi="Times New Roman Bold"/>
          <w:b/>
          <w:sz w:val="20"/>
        </w:rPr>
      </w:pPr>
      <w:r w:rsidRPr="009C567D">
        <w:rPr>
          <w:rFonts w:ascii="Times New Roman Bold" w:hAnsi="Times New Roman Bold"/>
          <w:b/>
          <w:sz w:val="20"/>
        </w:rPr>
        <w:t>Values of coefficients</w:t>
      </w:r>
      <w:r w:rsidR="009C567D" w:rsidRPr="009C567D">
        <w:rPr>
          <w:rFonts w:ascii="Times New Roman Bold" w:hAnsi="Times New Roman Bold"/>
          <w:b/>
          <w:sz w:val="20"/>
        </w:rPr>
        <w:t xml:space="preserve"> </w:t>
      </w:r>
      <m:oMath>
        <m:sSub>
          <m:sSubPr>
            <m:ctrlPr>
              <w:rPr>
                <w:rFonts w:ascii="Cambria Math" w:hAnsi="Cambria Math"/>
                <w:b/>
                <w:i/>
                <w:sz w:val="20"/>
              </w:rPr>
            </m:ctrlPr>
          </m:sSubPr>
          <m:e>
            <m:r>
              <m:rPr>
                <m:sty m:val="bi"/>
              </m:rPr>
              <w:rPr>
                <w:rFonts w:ascii="Cambria Math" w:hAnsi="Cambria Math"/>
                <w:sz w:val="20"/>
              </w:rPr>
              <m:t>c</m:t>
            </m:r>
          </m:e>
          <m:sub>
            <m:r>
              <m:rPr>
                <m:sty m:val="bi"/>
              </m:rPr>
              <w:rPr>
                <w:rFonts w:ascii="Cambria Math" w:hAnsi="Cambria Math"/>
                <w:sz w:val="20"/>
              </w:rPr>
              <m:t>0</m:t>
            </m:r>
          </m:sub>
        </m:sSub>
      </m:oMath>
      <w:r w:rsidRPr="009C567D">
        <w:rPr>
          <w:rFonts w:ascii="Times New Roman Bold" w:hAnsi="Times New Roman Bold"/>
          <w:b/>
          <w:sz w:val="20"/>
        </w:rPr>
        <w:t xml:space="preserve">, </w:t>
      </w:r>
      <m:oMath>
        <m:sSub>
          <m:sSubPr>
            <m:ctrlPr>
              <w:rPr>
                <w:rFonts w:ascii="Cambria Math" w:hAnsi="Cambria Math"/>
                <w:b/>
                <w:i/>
                <w:sz w:val="20"/>
              </w:rPr>
            </m:ctrlPr>
          </m:sSubPr>
          <m:e>
            <m:r>
              <m:rPr>
                <m:sty m:val="bi"/>
              </m:rPr>
              <w:rPr>
                <w:rFonts w:ascii="Cambria Math" w:hAnsi="Cambria Math"/>
                <w:sz w:val="20"/>
              </w:rPr>
              <m:t>c</m:t>
            </m:r>
          </m:e>
          <m:sub>
            <m:r>
              <m:rPr>
                <m:sty m:val="bi"/>
              </m:rPr>
              <w:rPr>
                <w:rFonts w:ascii="Cambria Math" w:hAnsi="Cambria Math"/>
                <w:sz w:val="20"/>
              </w:rPr>
              <m:t>1</m:t>
            </m:r>
          </m:sub>
        </m:sSub>
      </m:oMath>
      <w:r w:rsidRPr="009C567D">
        <w:rPr>
          <w:rFonts w:ascii="Times New Roman Bold" w:hAnsi="Times New Roman Bold"/>
          <w:b/>
          <w:sz w:val="20"/>
        </w:rPr>
        <w:t xml:space="preserve">and </w:t>
      </w:r>
      <m:oMath>
        <m:sSub>
          <m:sSubPr>
            <m:ctrlPr>
              <w:rPr>
                <w:rFonts w:ascii="Cambria Math" w:hAnsi="Cambria Math"/>
                <w:b/>
                <w:i/>
                <w:sz w:val="20"/>
              </w:rPr>
            </m:ctrlPr>
          </m:sSubPr>
          <m:e>
            <m:r>
              <m:rPr>
                <m:sty m:val="bi"/>
              </m:rPr>
              <w:rPr>
                <w:rFonts w:ascii="Cambria Math" w:hAnsi="Cambria Math"/>
                <w:sz w:val="20"/>
              </w:rPr>
              <m:t>c</m:t>
            </m:r>
          </m:e>
          <m:sub>
            <m:r>
              <m:rPr>
                <m:sty m:val="bi"/>
              </m:rPr>
              <w:rPr>
                <w:rFonts w:ascii="Cambria Math" w:hAnsi="Cambria Math"/>
                <w:sz w:val="20"/>
              </w:rPr>
              <m:t>2</m:t>
            </m:r>
          </m:sub>
        </m:sSub>
      </m:oMath>
      <w:r w:rsidRPr="009C567D">
        <w:rPr>
          <w:rFonts w:ascii="Times New Roman Bold" w:hAnsi="Times New Roman Bold"/>
          <w:b/>
          <w:sz w:val="20"/>
        </w:rPr>
        <w:t xml:space="preserve"> for</w:t>
      </w:r>
      <m:oMath>
        <m:r>
          <m:rPr>
            <m:sty m:val="bi"/>
          </m:rPr>
          <w:rPr>
            <w:rFonts w:ascii="Cambria Math" w:hAnsi="Cambria Math"/>
            <w:sz w:val="20"/>
          </w:rPr>
          <m:t xml:space="preserve"> </m:t>
        </m:r>
        <m:sSubSup>
          <m:sSubSupPr>
            <m:ctrlPr>
              <w:rPr>
                <w:rFonts w:ascii="Cambria Math" w:hAnsi="Cambria Math"/>
                <w:b/>
                <w:i/>
                <w:sz w:val="20"/>
              </w:rPr>
            </m:ctrlPr>
          </m:sSubSupPr>
          <m:e>
            <m:r>
              <m:rPr>
                <m:sty m:val="bi"/>
              </m:rPr>
              <w:rPr>
                <w:rFonts w:ascii="Cambria Math" w:hAnsi="Cambria Math"/>
                <w:sz w:val="20"/>
              </w:rPr>
              <m:t>b</m:t>
            </m:r>
          </m:e>
          <m:sub>
            <m:r>
              <m:rPr>
                <m:sty m:val="bi"/>
              </m:rPr>
              <w:rPr>
                <w:rFonts w:ascii="Cambria Math" w:hAnsi="Cambria Math"/>
                <w:sz w:val="20"/>
              </w:rPr>
              <m:t>3,m</m:t>
            </m:r>
          </m:sub>
          <m:sup>
            <m:r>
              <m:rPr>
                <m:sty m:val="bi"/>
              </m:rPr>
              <w:rPr>
                <w:rFonts w:ascii="Cambria Math" w:hAnsi="Cambria Math"/>
                <w:sz w:val="20"/>
              </w:rPr>
              <m:t>3</m:t>
            </m:r>
          </m:sup>
        </m:sSubSup>
      </m:oMath>
      <w:r w:rsidRPr="009C567D">
        <w:rPr>
          <w:rFonts w:ascii="Times New Roman Bold" w:hAnsi="Times New Roman Bold"/>
          <w:b/>
          <w:sz w:val="20"/>
        </w:rPr>
        <w:t xml:space="preserve"> of (D-3) in case of </w:t>
      </w:r>
      <m:oMath>
        <m:sSubSup>
          <m:sSubSupPr>
            <m:ctrlPr>
              <w:rPr>
                <w:rFonts w:ascii="Cambria Math" w:hAnsi="Cambria Math"/>
                <w:b/>
                <w:i/>
                <w:sz w:val="20"/>
              </w:rPr>
            </m:ctrlPr>
          </m:sSubSupPr>
          <m:e>
            <m:r>
              <m:rPr>
                <m:sty m:val="bi"/>
              </m:rPr>
              <w:rPr>
                <w:rFonts w:ascii="Cambria Math" w:hAnsi="Cambria Math"/>
                <w:sz w:val="20"/>
              </w:rPr>
              <m:t>a</m:t>
            </m:r>
          </m:e>
          <m:sub>
            <m:r>
              <m:rPr>
                <m:sty m:val="bi"/>
              </m:rPr>
              <w:rPr>
                <w:rFonts w:ascii="Cambria Math" w:hAnsi="Cambria Math"/>
                <w:sz w:val="20"/>
              </w:rPr>
              <m:t>3</m:t>
            </m:r>
          </m:sub>
          <m:sup>
            <m:r>
              <m:rPr>
                <m:sty m:val="bi"/>
              </m:rPr>
              <w:rPr>
                <w:rFonts w:ascii="Cambria Math" w:hAnsi="Cambria Math"/>
                <w:sz w:val="20"/>
              </w:rPr>
              <m:t>3</m:t>
            </m:r>
          </m:sup>
        </m:sSubSup>
      </m:oMath>
      <w:r w:rsidRPr="009C567D">
        <w:rPr>
          <w:rFonts w:ascii="Times New Roman Bold" w:hAnsi="Times New Roman Bold"/>
          <w:b/>
          <w:sz w:val="20"/>
        </w:rPr>
        <w:t xml:space="preserve"> of </w:t>
      </w:r>
      <m:oMath>
        <m:sSub>
          <m:sSubPr>
            <m:ctrlPr>
              <w:rPr>
                <w:rFonts w:ascii="Cambria Math" w:hAnsi="Cambria Math"/>
                <w:b/>
                <w:i/>
                <w:sz w:val="20"/>
              </w:rPr>
            </m:ctrlPr>
          </m:sSubPr>
          <m:e>
            <m:r>
              <m:rPr>
                <m:sty m:val="bi"/>
              </m:rPr>
              <w:rPr>
                <w:rFonts w:ascii="Cambria Math" w:hAnsi="Cambria Math"/>
                <w:sz w:val="20"/>
              </w:rPr>
              <m:t>g</m:t>
            </m:r>
          </m:e>
          <m:sub>
            <m:r>
              <m:rPr>
                <m:sty m:val="bi"/>
              </m:rPr>
              <w:rPr>
                <w:rFonts w:ascii="Cambria Math" w:hAnsi="Cambria Math"/>
                <w:sz w:val="20"/>
              </w:rPr>
              <m:t>3</m:t>
            </m:r>
          </m:sub>
        </m:sSub>
      </m:oMath>
      <w:r w:rsidR="009C567D" w:rsidRPr="009C567D">
        <w:rPr>
          <w:rFonts w:ascii="Times New Roman Bold" w:hAnsi="Times New Roman Bold"/>
          <w:b/>
          <w:sz w:val="20"/>
        </w:rPr>
        <w:t xml:space="preserve"> </w:t>
      </w:r>
      <w:r w:rsidRPr="009C567D">
        <w:rPr>
          <w:rFonts w:ascii="Times New Roman Bold" w:hAnsi="Times New Roman Bold"/>
          <w:b/>
          <w:sz w:val="20"/>
        </w:rPr>
        <w:t>(D-2)</w:t>
      </w:r>
    </w:p>
    <w:tbl>
      <w:tblPr>
        <w:tblStyle w:val="TableGrid"/>
        <w:tblW w:w="0" w:type="auto"/>
        <w:jc w:val="center"/>
        <w:tblLook w:val="04A0" w:firstRow="1" w:lastRow="0" w:firstColumn="1" w:lastColumn="0" w:noHBand="0" w:noVBand="1"/>
      </w:tblPr>
      <w:tblGrid>
        <w:gridCol w:w="523"/>
        <w:gridCol w:w="1566"/>
        <w:gridCol w:w="1566"/>
        <w:gridCol w:w="1499"/>
      </w:tblGrid>
      <w:tr w:rsidR="0031075C" w:rsidRPr="009C567D" w14:paraId="4C1E9A77" w14:textId="77777777" w:rsidTr="00CE1C20">
        <w:trPr>
          <w:jc w:val="center"/>
        </w:trPr>
        <w:tc>
          <w:tcPr>
            <w:tcW w:w="523" w:type="dxa"/>
            <w:vAlign w:val="center"/>
          </w:tcPr>
          <w:p w14:paraId="03B7E6E0" w14:textId="77777777" w:rsidR="0031075C" w:rsidRPr="009C567D" w:rsidRDefault="0031075C" w:rsidP="00CE1C20">
            <w:pPr>
              <w:pStyle w:val="Tablehead"/>
            </w:pPr>
            <w:r w:rsidRPr="009C567D">
              <w:t>m</w:t>
            </w:r>
          </w:p>
        </w:tc>
        <w:tc>
          <w:tcPr>
            <w:tcW w:w="1566" w:type="dxa"/>
            <w:vAlign w:val="center"/>
          </w:tcPr>
          <w:p w14:paraId="4120D313"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m:oMathPara>
          </w:p>
        </w:tc>
        <w:tc>
          <w:tcPr>
            <w:tcW w:w="1566" w:type="dxa"/>
            <w:vAlign w:val="center"/>
          </w:tcPr>
          <w:p w14:paraId="234E667B"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oMath>
            </m:oMathPara>
          </w:p>
        </w:tc>
        <w:tc>
          <w:tcPr>
            <w:tcW w:w="1499" w:type="dxa"/>
            <w:vAlign w:val="center"/>
          </w:tcPr>
          <w:p w14:paraId="11BE49B7" w14:textId="77777777" w:rsidR="0031075C" w:rsidRPr="009C567D" w:rsidRDefault="00CE1C20" w:rsidP="00CE1C20">
            <w:pPr>
              <w:pStyle w:val="Tablehead"/>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2</m:t>
                    </m:r>
                  </m:sub>
                </m:sSub>
              </m:oMath>
            </m:oMathPara>
          </w:p>
        </w:tc>
      </w:tr>
      <w:tr w:rsidR="0031075C" w:rsidRPr="009C567D" w14:paraId="127800EC" w14:textId="77777777" w:rsidTr="00CE1C20">
        <w:trPr>
          <w:jc w:val="center"/>
        </w:trPr>
        <w:tc>
          <w:tcPr>
            <w:tcW w:w="523" w:type="dxa"/>
            <w:vAlign w:val="center"/>
          </w:tcPr>
          <w:p w14:paraId="4D18AEC8" w14:textId="77777777" w:rsidR="0031075C" w:rsidRPr="009C567D" w:rsidRDefault="0031075C" w:rsidP="00CE1C20">
            <w:pPr>
              <w:pStyle w:val="Tabletext"/>
              <w:jc w:val="center"/>
            </w:pPr>
            <w:r w:rsidRPr="009C567D">
              <w:t>0</w:t>
            </w:r>
          </w:p>
        </w:tc>
        <w:tc>
          <w:tcPr>
            <w:tcW w:w="1566" w:type="dxa"/>
            <w:vAlign w:val="center"/>
          </w:tcPr>
          <w:p w14:paraId="46F6098B" w14:textId="04E754A4"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0.015838</w:t>
            </w:r>
          </w:p>
        </w:tc>
        <w:tc>
          <w:tcPr>
            <w:tcW w:w="1566" w:type="dxa"/>
            <w:vAlign w:val="center"/>
          </w:tcPr>
          <w:p w14:paraId="67D8FFFF" w14:textId="5007BB67"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0.00071563</w:t>
            </w:r>
          </w:p>
        </w:tc>
        <w:tc>
          <w:tcPr>
            <w:tcW w:w="1499" w:type="dxa"/>
            <w:vAlign w:val="center"/>
          </w:tcPr>
          <w:p w14:paraId="0AE1C610" w14:textId="37B2E962"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6.1847e-06</w:t>
            </w:r>
          </w:p>
        </w:tc>
      </w:tr>
      <w:tr w:rsidR="0031075C" w:rsidRPr="009C567D" w14:paraId="502CD577" w14:textId="77777777" w:rsidTr="00CE1C20">
        <w:trPr>
          <w:jc w:val="center"/>
        </w:trPr>
        <w:tc>
          <w:tcPr>
            <w:tcW w:w="523" w:type="dxa"/>
            <w:vAlign w:val="center"/>
          </w:tcPr>
          <w:p w14:paraId="20C81E8D" w14:textId="77777777" w:rsidR="0031075C" w:rsidRPr="009C567D" w:rsidRDefault="0031075C" w:rsidP="00CE1C20">
            <w:pPr>
              <w:pStyle w:val="Tabletext"/>
              <w:jc w:val="center"/>
            </w:pPr>
            <w:r w:rsidRPr="009C567D">
              <w:t>1</w:t>
            </w:r>
          </w:p>
        </w:tc>
        <w:tc>
          <w:tcPr>
            <w:tcW w:w="1566" w:type="dxa"/>
            <w:vAlign w:val="center"/>
          </w:tcPr>
          <w:p w14:paraId="3848BF45"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0.0042926</w:t>
            </w:r>
          </w:p>
        </w:tc>
        <w:tc>
          <w:tcPr>
            <w:tcW w:w="1566" w:type="dxa"/>
            <w:vAlign w:val="center"/>
          </w:tcPr>
          <w:p w14:paraId="59DE8ECF"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0.00019142</w:t>
            </w:r>
          </w:p>
        </w:tc>
        <w:tc>
          <w:tcPr>
            <w:tcW w:w="1499" w:type="dxa"/>
            <w:vAlign w:val="center"/>
          </w:tcPr>
          <w:p w14:paraId="4A1985BF"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1.6456e-06</w:t>
            </w:r>
          </w:p>
        </w:tc>
      </w:tr>
      <w:tr w:rsidR="0031075C" w:rsidRPr="009C567D" w14:paraId="14B2B869" w14:textId="77777777" w:rsidTr="00CE1C20">
        <w:trPr>
          <w:jc w:val="center"/>
        </w:trPr>
        <w:tc>
          <w:tcPr>
            <w:tcW w:w="523" w:type="dxa"/>
            <w:vAlign w:val="center"/>
          </w:tcPr>
          <w:p w14:paraId="63061157" w14:textId="77777777" w:rsidR="0031075C" w:rsidRPr="009C567D" w:rsidRDefault="0031075C" w:rsidP="00CE1C20">
            <w:pPr>
              <w:pStyle w:val="Tabletext"/>
              <w:jc w:val="center"/>
            </w:pPr>
            <w:r w:rsidRPr="009C567D">
              <w:t>2</w:t>
            </w:r>
          </w:p>
        </w:tc>
        <w:tc>
          <w:tcPr>
            <w:tcW w:w="1566" w:type="dxa"/>
            <w:vAlign w:val="center"/>
          </w:tcPr>
          <w:p w14:paraId="7AD43202" w14:textId="2FBF3B95"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0.00039171</w:t>
            </w:r>
          </w:p>
        </w:tc>
        <w:tc>
          <w:tcPr>
            <w:tcW w:w="1566" w:type="dxa"/>
            <w:vAlign w:val="center"/>
          </w:tcPr>
          <w:p w14:paraId="398F7D26" w14:textId="5E142204"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1.6809e-05</w:t>
            </w:r>
          </w:p>
        </w:tc>
        <w:tc>
          <w:tcPr>
            <w:tcW w:w="1499" w:type="dxa"/>
            <w:vAlign w:val="center"/>
          </w:tcPr>
          <w:p w14:paraId="50C0EF8C" w14:textId="0B877349"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1.5321e-07</w:t>
            </w:r>
          </w:p>
        </w:tc>
      </w:tr>
      <w:tr w:rsidR="0031075C" w:rsidRPr="009C567D" w14:paraId="39A6F1DB" w14:textId="77777777" w:rsidTr="00CE1C20">
        <w:trPr>
          <w:jc w:val="center"/>
        </w:trPr>
        <w:tc>
          <w:tcPr>
            <w:tcW w:w="523" w:type="dxa"/>
            <w:vAlign w:val="center"/>
          </w:tcPr>
          <w:p w14:paraId="275952DD" w14:textId="77777777" w:rsidR="0031075C" w:rsidRPr="009C567D" w:rsidRDefault="0031075C" w:rsidP="00CE1C20">
            <w:pPr>
              <w:pStyle w:val="Tabletext"/>
              <w:jc w:val="center"/>
            </w:pPr>
            <w:r w:rsidRPr="009C567D">
              <w:t>3</w:t>
            </w:r>
          </w:p>
        </w:tc>
        <w:tc>
          <w:tcPr>
            <w:tcW w:w="1566" w:type="dxa"/>
            <w:vAlign w:val="center"/>
          </w:tcPr>
          <w:p w14:paraId="28CC9D09"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1.6946e-05</w:t>
            </w:r>
          </w:p>
        </w:tc>
        <w:tc>
          <w:tcPr>
            <w:tcW w:w="1566" w:type="dxa"/>
            <w:vAlign w:val="center"/>
          </w:tcPr>
          <w:p w14:paraId="4CB13750"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6.9046e-07</w:t>
            </w:r>
          </w:p>
        </w:tc>
        <w:tc>
          <w:tcPr>
            <w:tcW w:w="1499" w:type="dxa"/>
            <w:vAlign w:val="center"/>
          </w:tcPr>
          <w:p w14:paraId="45A3D81F"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6.7237e-09</w:t>
            </w:r>
          </w:p>
        </w:tc>
      </w:tr>
      <w:tr w:rsidR="0031075C" w:rsidRPr="009C567D" w14:paraId="1C1B84A0" w14:textId="77777777" w:rsidTr="00CE1C20">
        <w:trPr>
          <w:jc w:val="center"/>
        </w:trPr>
        <w:tc>
          <w:tcPr>
            <w:tcW w:w="523" w:type="dxa"/>
            <w:vAlign w:val="center"/>
          </w:tcPr>
          <w:p w14:paraId="54993B2B" w14:textId="77777777" w:rsidR="0031075C" w:rsidRPr="009C567D" w:rsidRDefault="0031075C" w:rsidP="00CE1C20">
            <w:pPr>
              <w:pStyle w:val="Tabletext"/>
              <w:jc w:val="center"/>
            </w:pPr>
            <w:r w:rsidRPr="009C567D">
              <w:t>4</w:t>
            </w:r>
          </w:p>
        </w:tc>
        <w:tc>
          <w:tcPr>
            <w:tcW w:w="1566" w:type="dxa"/>
            <w:vAlign w:val="center"/>
          </w:tcPr>
          <w:p w14:paraId="157FCDF2" w14:textId="50C55897"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3.8371e-07</w:t>
            </w:r>
          </w:p>
        </w:tc>
        <w:tc>
          <w:tcPr>
            <w:tcW w:w="1566" w:type="dxa"/>
            <w:vAlign w:val="center"/>
          </w:tcPr>
          <w:p w14:paraId="630C70EA" w14:textId="01A0765D"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1.5112e-08</w:t>
            </w:r>
          </w:p>
        </w:tc>
        <w:tc>
          <w:tcPr>
            <w:tcW w:w="1499" w:type="dxa"/>
            <w:vAlign w:val="center"/>
          </w:tcPr>
          <w:p w14:paraId="6F549D18" w14:textId="30641544"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1.5611e-10</w:t>
            </w:r>
          </w:p>
        </w:tc>
      </w:tr>
      <w:tr w:rsidR="0031075C" w:rsidRPr="009C567D" w14:paraId="1411FC13" w14:textId="77777777" w:rsidTr="00CE1C20">
        <w:trPr>
          <w:jc w:val="center"/>
        </w:trPr>
        <w:tc>
          <w:tcPr>
            <w:tcW w:w="523" w:type="dxa"/>
            <w:vAlign w:val="center"/>
          </w:tcPr>
          <w:p w14:paraId="66BBBEF8" w14:textId="77777777" w:rsidR="0031075C" w:rsidRPr="009C567D" w:rsidRDefault="0031075C" w:rsidP="00CE1C20">
            <w:pPr>
              <w:pStyle w:val="Tabletext"/>
              <w:jc w:val="center"/>
            </w:pPr>
            <w:r w:rsidRPr="009C567D">
              <w:t>5</w:t>
            </w:r>
          </w:p>
        </w:tc>
        <w:tc>
          <w:tcPr>
            <w:tcW w:w="1566" w:type="dxa"/>
            <w:vAlign w:val="center"/>
          </w:tcPr>
          <w:p w14:paraId="4B9A2FEC"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4.6824e-09</w:t>
            </w:r>
          </w:p>
        </w:tc>
        <w:tc>
          <w:tcPr>
            <w:tcW w:w="1566" w:type="dxa"/>
            <w:vAlign w:val="center"/>
          </w:tcPr>
          <w:p w14:paraId="752D45ED"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1.8183e-10</w:t>
            </w:r>
          </w:p>
        </w:tc>
        <w:tc>
          <w:tcPr>
            <w:tcW w:w="1499" w:type="dxa"/>
            <w:vAlign w:val="center"/>
          </w:tcPr>
          <w:p w14:paraId="64E08317"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1.9738e-12</w:t>
            </w:r>
          </w:p>
        </w:tc>
      </w:tr>
      <w:tr w:rsidR="0031075C" w:rsidRPr="009C567D" w14:paraId="175EC73C" w14:textId="77777777" w:rsidTr="00CE1C20">
        <w:trPr>
          <w:jc w:val="center"/>
        </w:trPr>
        <w:tc>
          <w:tcPr>
            <w:tcW w:w="523" w:type="dxa"/>
            <w:vAlign w:val="center"/>
          </w:tcPr>
          <w:p w14:paraId="11001BE7" w14:textId="77777777" w:rsidR="0031075C" w:rsidRPr="009C567D" w:rsidRDefault="0031075C" w:rsidP="00CE1C20">
            <w:pPr>
              <w:pStyle w:val="Tabletext"/>
              <w:jc w:val="center"/>
            </w:pPr>
            <w:r w:rsidRPr="009C567D">
              <w:t>6</w:t>
            </w:r>
          </w:p>
        </w:tc>
        <w:tc>
          <w:tcPr>
            <w:tcW w:w="1566" w:type="dxa"/>
            <w:vAlign w:val="center"/>
          </w:tcPr>
          <w:p w14:paraId="4C3B2CD5" w14:textId="66503DEE"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2.9185e-11</w:t>
            </w:r>
          </w:p>
        </w:tc>
        <w:tc>
          <w:tcPr>
            <w:tcW w:w="1566" w:type="dxa"/>
            <w:vAlign w:val="center"/>
          </w:tcPr>
          <w:p w14:paraId="1533BEE6" w14:textId="46F5868A"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1.1361e-12</w:t>
            </w:r>
          </w:p>
        </w:tc>
        <w:tc>
          <w:tcPr>
            <w:tcW w:w="1499" w:type="dxa"/>
            <w:vAlign w:val="center"/>
          </w:tcPr>
          <w:p w14:paraId="7D2F3705" w14:textId="64AB684D" w:rsidR="0031075C" w:rsidRPr="009C567D" w:rsidRDefault="00B4010E" w:rsidP="00CE1C20">
            <w:pPr>
              <w:pStyle w:val="Tabletext"/>
              <w:jc w:val="center"/>
              <w:rPr>
                <w:rFonts w:asciiTheme="majorBidi" w:hAnsiTheme="majorBidi" w:cstheme="majorBidi"/>
                <w:color w:val="000000"/>
              </w:rPr>
            </w:pPr>
            <w:r>
              <w:rPr>
                <w:rFonts w:asciiTheme="majorBidi" w:hAnsiTheme="majorBidi" w:cstheme="majorBidi"/>
                <w:color w:val="000000"/>
              </w:rPr>
              <w:t>−</w:t>
            </w:r>
            <w:r w:rsidR="0031075C" w:rsidRPr="009C567D">
              <w:rPr>
                <w:rFonts w:asciiTheme="majorBidi" w:hAnsiTheme="majorBidi" w:cstheme="majorBidi"/>
                <w:color w:val="000000"/>
              </w:rPr>
              <w:t>1.2841e-14</w:t>
            </w:r>
          </w:p>
        </w:tc>
      </w:tr>
      <w:tr w:rsidR="0031075C" w:rsidRPr="009C567D" w14:paraId="1A2DECFF" w14:textId="77777777" w:rsidTr="00CE1C20">
        <w:trPr>
          <w:jc w:val="center"/>
        </w:trPr>
        <w:tc>
          <w:tcPr>
            <w:tcW w:w="523" w:type="dxa"/>
            <w:vAlign w:val="center"/>
          </w:tcPr>
          <w:p w14:paraId="2A0E0B8F" w14:textId="77777777" w:rsidR="0031075C" w:rsidRPr="009C567D" w:rsidRDefault="0031075C" w:rsidP="00CE1C20">
            <w:pPr>
              <w:pStyle w:val="Tabletext"/>
              <w:jc w:val="center"/>
            </w:pPr>
            <w:r w:rsidRPr="009C567D">
              <w:t>7</w:t>
            </w:r>
          </w:p>
        </w:tc>
        <w:tc>
          <w:tcPr>
            <w:tcW w:w="1566" w:type="dxa"/>
            <w:vAlign w:val="center"/>
          </w:tcPr>
          <w:p w14:paraId="77DE40B7"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7.3004e-14</w:t>
            </w:r>
          </w:p>
        </w:tc>
        <w:tc>
          <w:tcPr>
            <w:tcW w:w="1566" w:type="dxa"/>
            <w:vAlign w:val="center"/>
          </w:tcPr>
          <w:p w14:paraId="2465AF88"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2.8813e-15</w:t>
            </w:r>
          </w:p>
        </w:tc>
        <w:tc>
          <w:tcPr>
            <w:tcW w:w="1499" w:type="dxa"/>
            <w:vAlign w:val="center"/>
          </w:tcPr>
          <w:p w14:paraId="6C0BC267" w14:textId="77777777" w:rsidR="0031075C" w:rsidRPr="009C567D" w:rsidRDefault="0031075C" w:rsidP="00CE1C20">
            <w:pPr>
              <w:pStyle w:val="Tabletext"/>
              <w:jc w:val="center"/>
              <w:rPr>
                <w:rFonts w:asciiTheme="majorBidi" w:hAnsiTheme="majorBidi" w:cstheme="majorBidi"/>
                <w:color w:val="000000"/>
              </w:rPr>
            </w:pPr>
            <w:r w:rsidRPr="009C567D">
              <w:rPr>
                <w:rFonts w:asciiTheme="majorBidi" w:hAnsiTheme="majorBidi" w:cstheme="majorBidi"/>
                <w:color w:val="000000"/>
              </w:rPr>
              <w:t>3.3644e-17</w:t>
            </w:r>
          </w:p>
        </w:tc>
      </w:tr>
    </w:tbl>
    <w:p w14:paraId="66E27B04" w14:textId="77777777" w:rsidR="00484F32" w:rsidRPr="009C567D" w:rsidRDefault="00484F32" w:rsidP="00484F32">
      <w:pPr>
        <w:pStyle w:val="Tablefin"/>
        <w:rPr>
          <w:rFonts w:eastAsiaTheme="minorEastAsia"/>
        </w:rPr>
      </w:pPr>
    </w:p>
    <w:p w14:paraId="145CFACC" w14:textId="77777777" w:rsidR="0031075C" w:rsidRPr="009C567D" w:rsidRDefault="0031075C" w:rsidP="00484F32">
      <w:pPr>
        <w:pStyle w:val="Headingb"/>
      </w:pPr>
      <w:r w:rsidRPr="009C567D">
        <w:t>Validation</w:t>
      </w:r>
    </w:p>
    <w:p w14:paraId="4E0E1CFB" w14:textId="77777777" w:rsidR="0031075C" w:rsidRPr="009C567D" w:rsidRDefault="0031075C" w:rsidP="00484F32">
      <w:pPr>
        <w:jc w:val="both"/>
      </w:pPr>
      <w:r w:rsidRPr="009C567D">
        <w:t xml:space="preserve">Figures D-1 and D-2 below are calculated as a validation for the regression formulations of (D-1) – (D-4) and the associated regression coefficients reported in Tables D-1 through Table D-14. </w:t>
      </w:r>
    </w:p>
    <w:p w14:paraId="0E7A9DDB" w14:textId="0F4DF992" w:rsidR="0031075C" w:rsidRPr="009C567D" w:rsidRDefault="0031075C" w:rsidP="00484F32">
      <w:pPr>
        <w:jc w:val="both"/>
      </w:pPr>
      <w:r w:rsidRPr="009C567D">
        <w:t xml:space="preserve">Each figure provides a comparison between bi-static cross section </w:t>
      </w:r>
      <m:oMath>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 xml:space="preserve"> </m:t>
        </m:r>
      </m:oMath>
      <w:r w:rsidRPr="009C567D">
        <w:t>values based on the regression formulations of (D-1) through (D-4), and the corresponding values based on Mie scattering.</w:t>
      </w:r>
      <w:r w:rsidR="009C567D" w:rsidRPr="009C567D">
        <w:t xml:space="preserve"> </w:t>
      </w:r>
      <w:r w:rsidRPr="009C567D">
        <w:t>In each figure the bi-static cross section values are calculated as a function of scattering angle at two different temperatures: 0°</w:t>
      </w:r>
      <w:r w:rsidR="0056345D">
        <w:t> </w:t>
      </w:r>
      <w:r w:rsidRPr="009C567D">
        <w:t>C, and 35°</w:t>
      </w:r>
      <w:r w:rsidR="0056345D">
        <w:t> </w:t>
      </w:r>
      <w:r w:rsidRPr="009C567D">
        <w:t>C. In Figure D-1, bi-static cross section values are calculated at 20 GHz, and in Figure D-2, the bi-static cross section values are calculated at 100 GHz.</w:t>
      </w:r>
    </w:p>
    <w:p w14:paraId="110697C7" w14:textId="77777777" w:rsidR="0031075C" w:rsidRPr="009C567D" w:rsidRDefault="0031075C" w:rsidP="00484F32">
      <w:pPr>
        <w:pStyle w:val="FigureNo"/>
      </w:pPr>
      <w:r w:rsidRPr="009C567D">
        <w:t>Figure D-1</w:t>
      </w:r>
    </w:p>
    <w:p w14:paraId="44F97021" w14:textId="77777777" w:rsidR="0031075C" w:rsidRPr="009C567D" w:rsidRDefault="0031075C" w:rsidP="00484F32">
      <w:pPr>
        <w:pStyle w:val="Figuretitle"/>
      </w:pPr>
      <w:r w:rsidRPr="009C567D">
        <w:t>Comparison between two types of values of the local bi-static cross section (</w:t>
      </w:r>
      <m:oMath>
        <m:sSub>
          <m:sSubPr>
            <m:ctrlPr>
              <w:rPr>
                <w:rFonts w:ascii="Cambria Math" w:hAnsi="Cambria Math"/>
                <w:i/>
              </w:rPr>
            </m:ctrlPr>
          </m:sSubPr>
          <m:e>
            <m:r>
              <m:rPr>
                <m:sty m:val="bi"/>
              </m:rPr>
              <w:rPr>
                <w:rFonts w:ascii="Cambria Math" w:hAnsi="Cambria Math"/>
              </w:rPr>
              <m:t>η</m:t>
            </m:r>
          </m:e>
          <m:sub>
            <m:r>
              <m:rPr>
                <m:sty m:val="bi"/>
              </m:rPr>
              <w:rPr>
                <w:rFonts w:ascii="Cambria Math" w:hAnsi="Cambria Math"/>
              </w:rPr>
              <m:t>1</m:t>
            </m:r>
          </m:sub>
        </m:sSub>
      </m:oMath>
      <w:r w:rsidRPr="009C567D">
        <w:t>) at a frequency of 20 GHz</w:t>
      </w:r>
    </w:p>
    <w:p w14:paraId="304F7CBA" w14:textId="77777777" w:rsidR="0031075C" w:rsidRPr="009C567D" w:rsidRDefault="0031075C" w:rsidP="00484F32">
      <w:pPr>
        <w:pStyle w:val="Figure"/>
        <w:rPr>
          <w:noProof w:val="0"/>
        </w:rPr>
      </w:pPr>
      <w:r w:rsidRPr="009C567D">
        <w:rPr>
          <w:noProof w:val="0"/>
        </w:rPr>
        <w:drawing>
          <wp:inline distT="0" distB="0" distL="0" distR="0" wp14:anchorId="0DA470A0" wp14:editId="788154AE">
            <wp:extent cx="5327650" cy="34544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7650" cy="3454400"/>
                    </a:xfrm>
                    <a:prstGeom prst="rect">
                      <a:avLst/>
                    </a:prstGeom>
                    <a:noFill/>
                    <a:ln>
                      <a:noFill/>
                    </a:ln>
                  </pic:spPr>
                </pic:pic>
              </a:graphicData>
            </a:graphic>
          </wp:inline>
        </w:drawing>
      </w:r>
    </w:p>
    <w:p w14:paraId="25214104" w14:textId="77777777" w:rsidR="0031075C" w:rsidRPr="009C567D" w:rsidRDefault="0031075C" w:rsidP="00484F32">
      <w:pPr>
        <w:pStyle w:val="FigureNo"/>
      </w:pPr>
      <w:r w:rsidRPr="009C567D">
        <w:t>Figure D-2</w:t>
      </w:r>
    </w:p>
    <w:p w14:paraId="07C80941" w14:textId="77777777" w:rsidR="0031075C" w:rsidRPr="009C567D" w:rsidRDefault="0031075C" w:rsidP="00484F32">
      <w:pPr>
        <w:pStyle w:val="Figuretitle"/>
      </w:pPr>
      <w:r w:rsidRPr="009C567D">
        <w:t>Comparison between two types of values of the local bi-static cross section (</w:t>
      </w:r>
      <m:oMath>
        <m:sSub>
          <m:sSubPr>
            <m:ctrlPr>
              <w:rPr>
                <w:rFonts w:ascii="Cambria Math" w:hAnsi="Cambria Math"/>
                <w:i/>
              </w:rPr>
            </m:ctrlPr>
          </m:sSubPr>
          <m:e>
            <m:r>
              <m:rPr>
                <m:sty m:val="bi"/>
              </m:rPr>
              <w:rPr>
                <w:rFonts w:ascii="Cambria Math" w:hAnsi="Cambria Math"/>
              </w:rPr>
              <m:t>η</m:t>
            </m:r>
          </m:e>
          <m:sub>
            <m:r>
              <m:rPr>
                <m:sty m:val="bi"/>
              </m:rPr>
              <w:rPr>
                <w:rFonts w:ascii="Cambria Math" w:hAnsi="Cambria Math"/>
              </w:rPr>
              <m:t>1</m:t>
            </m:r>
          </m:sub>
        </m:sSub>
      </m:oMath>
      <w:r w:rsidRPr="009C567D">
        <w:t>) at a frequency of 100 GHz</w:t>
      </w:r>
    </w:p>
    <w:p w14:paraId="2017AB14" w14:textId="77777777" w:rsidR="0031075C" w:rsidRPr="009C567D" w:rsidRDefault="0031075C" w:rsidP="00484F32">
      <w:pPr>
        <w:pStyle w:val="Figure"/>
        <w:rPr>
          <w:noProof w:val="0"/>
        </w:rPr>
      </w:pPr>
      <w:r w:rsidRPr="009C567D">
        <w:rPr>
          <w:noProof w:val="0"/>
        </w:rPr>
        <w:drawing>
          <wp:inline distT="0" distB="0" distL="0" distR="0" wp14:anchorId="149A9E03" wp14:editId="0AAC83E1">
            <wp:extent cx="5327650" cy="35687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7650" cy="3568700"/>
                    </a:xfrm>
                    <a:prstGeom prst="rect">
                      <a:avLst/>
                    </a:prstGeom>
                    <a:noFill/>
                    <a:ln>
                      <a:noFill/>
                    </a:ln>
                  </pic:spPr>
                </pic:pic>
              </a:graphicData>
            </a:graphic>
          </wp:inline>
        </w:drawing>
      </w:r>
    </w:p>
    <w:p w14:paraId="059BB202" w14:textId="345B183C" w:rsidR="0031075C" w:rsidRPr="009C567D" w:rsidRDefault="0031075C" w:rsidP="00484F32">
      <w:pPr>
        <w:jc w:val="both"/>
        <w:rPr>
          <w:rFonts w:eastAsiaTheme="minorEastAsia"/>
          <w:szCs w:val="24"/>
        </w:rPr>
      </w:pPr>
      <w:r w:rsidRPr="009C567D">
        <w:rPr>
          <w:szCs w:val="24"/>
        </w:rPr>
        <w:t>As a conclusion to this annex, it is worth mentioning that as shown in Tables D-1 to D-14 the regression coefficients</w:t>
      </w:r>
      <m:oMath>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oMath>
      <w:r w:rsidRPr="009C567D">
        <w:rPr>
          <w:rFonts w:eastAsiaTheme="minorEastAsia"/>
          <w:szCs w:val="24"/>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1</m:t>
            </m:r>
          </m:sub>
        </m:sSub>
      </m:oMath>
      <w:r w:rsidRPr="009C567D">
        <w:rPr>
          <w:rFonts w:eastAsiaTheme="minorEastAsia"/>
          <w:szCs w:val="24"/>
        </w:rPr>
        <w:t xml:space="preserve">, and </w:t>
      </w: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2</m:t>
            </m:r>
          </m:sub>
        </m:sSub>
      </m:oMath>
      <w:r w:rsidRPr="009C567D">
        <w:rPr>
          <w:rFonts w:eastAsiaTheme="minorEastAsia"/>
          <w:szCs w:val="24"/>
        </w:rPr>
        <w:t xml:space="preserve"> associated with the regression coefficients </w:t>
      </w:r>
      <m:oMath>
        <m:sSubSup>
          <m:sSubSupPr>
            <m:ctrlPr>
              <w:rPr>
                <w:rFonts w:ascii="Cambria Math" w:eastAsiaTheme="minorEastAsia" w:hAnsi="Cambria Math"/>
                <w:i/>
                <w:szCs w:val="24"/>
              </w:rPr>
            </m:ctrlPr>
          </m:sSubSupPr>
          <m:e>
            <m:r>
              <w:rPr>
                <w:rFonts w:ascii="Cambria Math" w:eastAsiaTheme="minorEastAsia" w:hAnsi="Cambria Math"/>
                <w:szCs w:val="24"/>
              </w:rPr>
              <m:t>b</m:t>
            </m:r>
          </m:e>
          <m:sub>
            <m:r>
              <w:rPr>
                <w:rFonts w:ascii="Cambria Math" w:eastAsiaTheme="minorEastAsia" w:hAnsi="Cambria Math"/>
                <w:szCs w:val="24"/>
              </w:rPr>
              <m:t>n.m</m:t>
            </m:r>
          </m:sub>
          <m:sup>
            <m:r>
              <w:rPr>
                <w:rFonts w:ascii="Cambria Math" w:eastAsiaTheme="minorEastAsia" w:hAnsi="Cambria Math"/>
                <w:szCs w:val="24"/>
              </w:rPr>
              <m:t>i</m:t>
            </m:r>
          </m:sup>
        </m:sSubSup>
      </m:oMath>
      <w:r w:rsidRPr="009C567D">
        <w:rPr>
          <w:rFonts w:eastAsiaTheme="minorEastAsia"/>
          <w:szCs w:val="24"/>
        </w:rPr>
        <w:t xml:space="preserve"> of Equation (D-3) have very low values for higher orders of </w:t>
      </w:r>
      <m:oMath>
        <m:r>
          <w:rPr>
            <w:rFonts w:ascii="Cambria Math" w:eastAsiaTheme="minorEastAsia" w:hAnsi="Cambria Math"/>
            <w:szCs w:val="24"/>
          </w:rPr>
          <m:t>m</m:t>
        </m:r>
      </m:oMath>
      <w:r w:rsidRPr="009C567D">
        <w:rPr>
          <w:rFonts w:eastAsiaTheme="minorEastAsia"/>
          <w:szCs w:val="24"/>
        </w:rPr>
        <w:t xml:space="preserve"> (</w:t>
      </w:r>
      <m:oMath>
        <m:r>
          <w:rPr>
            <w:rFonts w:ascii="Cambria Math" w:eastAsiaTheme="minorEastAsia" w:hAnsi="Cambria Math"/>
            <w:szCs w:val="24"/>
          </w:rPr>
          <m:t>m&gt;4)</m:t>
        </m:r>
      </m:oMath>
      <w:r w:rsidRPr="009C567D">
        <w:rPr>
          <w:rFonts w:eastAsiaTheme="minorEastAsia"/>
          <w:szCs w:val="24"/>
        </w:rPr>
        <w:t>.</w:t>
      </w:r>
      <w:r w:rsidR="009C567D" w:rsidRPr="009C567D">
        <w:rPr>
          <w:rFonts w:eastAsiaTheme="minorEastAsia"/>
          <w:szCs w:val="24"/>
        </w:rPr>
        <w:t xml:space="preserve"> </w:t>
      </w:r>
      <w:r w:rsidRPr="009C567D">
        <w:rPr>
          <w:rFonts w:eastAsiaTheme="minorEastAsia"/>
          <w:szCs w:val="24"/>
        </w:rPr>
        <w:t>So introducing those coefficients into (D-4) and then introducing that resultants into (D-3) could leads to terms of very lower values. Those lower values terms could be overlooked in comparison to terms of higher values leading to error into the coefficients</w:t>
      </w:r>
      <w:r w:rsidR="009C567D" w:rsidRPr="009C567D">
        <w:rPr>
          <w:rFonts w:eastAsiaTheme="minorEastAsia"/>
          <w:szCs w:val="24"/>
        </w:rPr>
        <w:t xml:space="preserve"> </w:t>
      </w:r>
      <m:oMath>
        <m:sSubSup>
          <m:sSubSupPr>
            <m:ctrlPr>
              <w:rPr>
                <w:rFonts w:ascii="Cambria Math" w:eastAsiaTheme="minorEastAsia" w:hAnsi="Cambria Math"/>
                <w:i/>
                <w:szCs w:val="24"/>
              </w:rPr>
            </m:ctrlPr>
          </m:sSubSupPr>
          <m:e>
            <m:r>
              <w:rPr>
                <w:rFonts w:ascii="Cambria Math" w:eastAsiaTheme="minorEastAsia" w:hAnsi="Cambria Math"/>
                <w:szCs w:val="24"/>
              </w:rPr>
              <m:t>b</m:t>
            </m:r>
          </m:e>
          <m:sub>
            <m:r>
              <w:rPr>
                <w:rFonts w:ascii="Cambria Math" w:eastAsiaTheme="minorEastAsia" w:hAnsi="Cambria Math"/>
                <w:szCs w:val="24"/>
              </w:rPr>
              <m:t>n.m</m:t>
            </m:r>
          </m:sub>
          <m:sup>
            <m:r>
              <w:rPr>
                <w:rFonts w:ascii="Cambria Math" w:eastAsiaTheme="minorEastAsia" w:hAnsi="Cambria Math"/>
                <w:szCs w:val="24"/>
              </w:rPr>
              <m:t>i</m:t>
            </m:r>
          </m:sup>
        </m:sSubSup>
        <m:r>
          <w:rPr>
            <w:rFonts w:ascii="Cambria Math" w:eastAsiaTheme="minorEastAsia" w:hAnsi="Cambria Math"/>
            <w:szCs w:val="24"/>
          </w:rPr>
          <m:t>'s</m:t>
        </m:r>
      </m:oMath>
      <w:r w:rsidRPr="009C567D">
        <w:rPr>
          <w:rFonts w:eastAsiaTheme="minorEastAsia"/>
          <w:szCs w:val="24"/>
        </w:rPr>
        <w:t>. To overcome such an issue the direct summations in (D-3) is turned into multiplications as follows</w:t>
      </w:r>
    </w:p>
    <w:p w14:paraId="4108B43E" w14:textId="77777777" w:rsidR="0031075C" w:rsidRPr="009C567D" w:rsidRDefault="0031075C" w:rsidP="00CE1C20">
      <w:pPr>
        <w:rPr>
          <w:rFonts w:eastAsiaTheme="minorEastAsia"/>
          <w:szCs w:val="24"/>
        </w:rPr>
      </w:pPr>
      <w:r w:rsidRPr="009C567D">
        <w:rPr>
          <w:rFonts w:eastAsiaTheme="minorEastAsia"/>
          <w:szCs w:val="24"/>
        </w:rPr>
        <w:t>R</w:t>
      </w:r>
      <w:r w:rsidRPr="009C567D">
        <w:rPr>
          <w:szCs w:val="24"/>
        </w:rPr>
        <w:t>ewrite Equation (D-3) as follows</w:t>
      </w:r>
    </w:p>
    <w:p w14:paraId="05F78D3D" w14:textId="77777777" w:rsidR="0031075C" w:rsidRPr="009C567D" w:rsidRDefault="0031075C" w:rsidP="00CE1C20">
      <w:pPr>
        <w:pStyle w:val="Equation"/>
      </w:pPr>
      <w:r w:rsidRPr="009C567D">
        <w:tab/>
      </w:r>
      <w:r w:rsidRPr="009C567D">
        <w:tab/>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i</m:t>
            </m:r>
          </m:sup>
        </m:sSubSup>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w:rPr>
                <w:rFonts w:ascii="Cambria Math" w:hAnsi="Cambria Math"/>
              </w:rPr>
              <m:t>0</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4</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5</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7</m:t>
                                    </m:r>
                                  </m:sub>
                                </m:sSub>
                                <m:r>
                                  <w:rPr>
                                    <w:rFonts w:ascii="Cambria Math" w:hAnsi="Cambria Math"/>
                                  </w:rPr>
                                  <m:t>f</m:t>
                                </m:r>
                              </m:e>
                            </m:d>
                          </m:e>
                        </m:d>
                      </m:e>
                    </m:d>
                  </m:e>
                </m:d>
              </m:e>
            </m:d>
          </m:e>
        </m:d>
      </m:oMath>
      <w:r w:rsidRPr="009C567D">
        <w:tab/>
        <w:t>(D-5)</w:t>
      </w:r>
    </w:p>
    <w:p w14:paraId="04F2010E" w14:textId="721A0A75" w:rsidR="0031075C" w:rsidRPr="009C567D" w:rsidRDefault="0031075C" w:rsidP="00484F32">
      <w:pPr>
        <w:pStyle w:val="Equation"/>
        <w:jc w:val="both"/>
        <w:rPr>
          <w:szCs w:val="24"/>
        </w:rPr>
      </w:pPr>
      <w:r w:rsidRPr="009C567D">
        <w:t xml:space="preserve">The coefficients </w:t>
      </w:r>
      <m:oMath>
        <m:sSub>
          <m:sSubPr>
            <m:ctrlPr>
              <w:rPr>
                <w:rFonts w:ascii="Cambria Math" w:hAnsi="Cambria Math"/>
                <w:i/>
              </w:rPr>
            </m:ctrlPr>
          </m:sSubPr>
          <m:e>
            <m:r>
              <w:rPr>
                <w:rFonts w:ascii="Cambria Math" w:hAnsi="Cambria Math"/>
              </w:rPr>
              <m:t>b</m:t>
            </m:r>
          </m:e>
          <m:sub>
            <m:r>
              <w:rPr>
                <w:rFonts w:ascii="Cambria Math" w:hAnsi="Cambria Math"/>
              </w:rPr>
              <m:t>m</m:t>
            </m:r>
          </m:sub>
        </m:sSub>
      </m:oMath>
      <w:r w:rsidRPr="009C567D">
        <w:t xml:space="preserve"> (</w:t>
      </w:r>
      <m:oMath>
        <m:r>
          <w:rPr>
            <w:rFonts w:ascii="Cambria Math" w:hAnsi="Cambria Math"/>
          </w:rPr>
          <m:t>m=1,…,7)</m:t>
        </m:r>
      </m:oMath>
      <w:r w:rsidRPr="009C567D">
        <w:t xml:space="preserve"> are the coefficients </w:t>
      </w:r>
      <m:oMath>
        <m:sSubSup>
          <m:sSubSupPr>
            <m:ctrlPr>
              <w:rPr>
                <w:rFonts w:ascii="Cambria Math" w:eastAsiaTheme="minorEastAsia" w:hAnsi="Cambria Math"/>
                <w:i/>
                <w:szCs w:val="24"/>
              </w:rPr>
            </m:ctrlPr>
          </m:sSubSupPr>
          <m:e>
            <m:r>
              <w:rPr>
                <w:rFonts w:ascii="Cambria Math" w:eastAsiaTheme="minorEastAsia" w:hAnsi="Cambria Math"/>
                <w:szCs w:val="24"/>
              </w:rPr>
              <m:t>b</m:t>
            </m:r>
          </m:e>
          <m:sub>
            <m:r>
              <w:rPr>
                <w:rFonts w:ascii="Cambria Math" w:eastAsiaTheme="minorEastAsia" w:hAnsi="Cambria Math"/>
                <w:szCs w:val="24"/>
              </w:rPr>
              <m:t>n.m</m:t>
            </m:r>
          </m:sub>
          <m:sup>
            <m:r>
              <w:rPr>
                <w:rFonts w:ascii="Cambria Math" w:eastAsiaTheme="minorEastAsia" w:hAnsi="Cambria Math"/>
                <w:szCs w:val="24"/>
              </w:rPr>
              <m:t>i</m:t>
            </m:r>
          </m:sup>
        </m:sSubSup>
        <m:r>
          <w:rPr>
            <w:rFonts w:ascii="Cambria Math" w:eastAsiaTheme="minorEastAsia" w:hAnsi="Cambria Math"/>
            <w:szCs w:val="24"/>
          </w:rPr>
          <m:t>'s</m:t>
        </m:r>
      </m:oMath>
      <w:r w:rsidRPr="009C567D">
        <w:rPr>
          <w:szCs w:val="24"/>
        </w:rPr>
        <w:t xml:space="preserve"> with dropping </w:t>
      </w:r>
      <m:oMath>
        <m:r>
          <w:rPr>
            <w:rFonts w:ascii="Cambria Math" w:hAnsi="Cambria Math"/>
            <w:szCs w:val="24"/>
          </w:rPr>
          <m:t>i</m:t>
        </m:r>
      </m:oMath>
      <w:r w:rsidRPr="009C567D">
        <w:rPr>
          <w:szCs w:val="24"/>
        </w:rPr>
        <w:t xml:space="preserve"> and </w:t>
      </w:r>
      <m:oMath>
        <m:r>
          <w:rPr>
            <w:rFonts w:ascii="Cambria Math" w:hAnsi="Cambria Math"/>
            <w:szCs w:val="24"/>
          </w:rPr>
          <m:t>n</m:t>
        </m:r>
      </m:oMath>
      <w:r w:rsidRPr="009C567D">
        <w:rPr>
          <w:szCs w:val="24"/>
        </w:rPr>
        <w:t xml:space="preserve"> for brevity. Then apply the software implementation on (D-5) instead of (D-3).</w:t>
      </w:r>
      <w:r w:rsidR="009C567D" w:rsidRPr="009C567D">
        <w:rPr>
          <w:szCs w:val="24"/>
        </w:rPr>
        <w:t xml:space="preserve"> </w:t>
      </w:r>
    </w:p>
    <w:p w14:paraId="531F29C9" w14:textId="39834472" w:rsidR="0031075C" w:rsidRPr="009C567D" w:rsidRDefault="0031075C" w:rsidP="00484F32">
      <w:pPr>
        <w:pStyle w:val="Equation"/>
        <w:jc w:val="both"/>
        <w:rPr>
          <w:szCs w:val="24"/>
        </w:rPr>
      </w:pPr>
      <w:r w:rsidRPr="009C567D">
        <w:rPr>
          <w:szCs w:val="24"/>
        </w:rPr>
        <w:t xml:space="preserve">In a software code implementation of (D-5), the first summation performed by the code is the term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6</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7</m:t>
            </m:r>
          </m:sub>
        </m:sSub>
        <m:r>
          <w:rPr>
            <w:rFonts w:ascii="Cambria Math" w:hAnsi="Cambria Math"/>
            <w:szCs w:val="24"/>
          </w:rPr>
          <m:t>f</m:t>
        </m:r>
      </m:oMath>
      <w:r w:rsidRPr="009C567D">
        <w:rPr>
          <w:szCs w:val="24"/>
        </w:rPr>
        <w:t>. Such a term has two terms that of equal values. So no term of those two terms could be overlooked in comparison to the other term.</w:t>
      </w:r>
      <w:r w:rsidR="009C567D" w:rsidRPr="009C567D">
        <w:rPr>
          <w:szCs w:val="24"/>
        </w:rPr>
        <w:t xml:space="preserve"> </w:t>
      </w:r>
    </w:p>
    <w:p w14:paraId="6D92EA98" w14:textId="00908001" w:rsidR="0031075C" w:rsidRPr="009C567D" w:rsidRDefault="0031075C" w:rsidP="00484F32">
      <w:pPr>
        <w:pStyle w:val="Equation"/>
        <w:jc w:val="both"/>
        <w:rPr>
          <w:szCs w:val="24"/>
        </w:rPr>
      </w:pPr>
      <w:r w:rsidRPr="009C567D">
        <w:rPr>
          <w:szCs w:val="24"/>
        </w:rPr>
        <w:t>Similar approach can be applied into the software implementations of (D-1), (D-2), and (D-4), as well as into the software implementation of Equations (E-2), (E-3), (E5), and (E-6) of Annex E.</w:t>
      </w:r>
      <w:r w:rsidR="009C567D" w:rsidRPr="009C567D">
        <w:rPr>
          <w:szCs w:val="24"/>
        </w:rPr>
        <w:t xml:space="preserve"> </w:t>
      </w:r>
    </w:p>
    <w:p w14:paraId="383EBC9C" w14:textId="77777777" w:rsidR="0031075C" w:rsidRPr="009C567D" w:rsidRDefault="0031075C" w:rsidP="00CE1C20">
      <w:pPr>
        <w:tabs>
          <w:tab w:val="clear" w:pos="1134"/>
          <w:tab w:val="clear" w:pos="1871"/>
          <w:tab w:val="clear" w:pos="2268"/>
        </w:tabs>
        <w:overflowPunct/>
        <w:autoSpaceDE/>
        <w:autoSpaceDN/>
        <w:adjustRightInd/>
        <w:spacing w:before="0"/>
        <w:textAlignment w:val="auto"/>
      </w:pPr>
      <w:r w:rsidRPr="009C567D">
        <w:br w:type="page"/>
      </w:r>
    </w:p>
    <w:p w14:paraId="59D67C05" w14:textId="77777777" w:rsidR="0031075C" w:rsidRPr="009C567D" w:rsidRDefault="0031075C" w:rsidP="00484F32">
      <w:pPr>
        <w:pStyle w:val="AnnexNoTitle"/>
      </w:pPr>
      <w:bookmarkStart w:id="3946" w:name="_Toc137659222"/>
      <w:bookmarkEnd w:id="3940"/>
      <w:r w:rsidRPr="009C567D">
        <w:t>Annex E</w:t>
      </w:r>
      <w:r w:rsidRPr="009C567D">
        <w:br/>
      </w:r>
      <w:r w:rsidRPr="009C567D">
        <w:br/>
        <w:t>Specific attenuation regression coefficients</w:t>
      </w:r>
      <w:bookmarkEnd w:id="3946"/>
    </w:p>
    <w:p w14:paraId="1460B35F" w14:textId="77777777" w:rsidR="0031075C" w:rsidRPr="009C567D" w:rsidRDefault="0031075C" w:rsidP="00484F32">
      <w:pPr>
        <w:pStyle w:val="Normalaftertitle"/>
        <w:jc w:val="both"/>
      </w:pPr>
      <w:r w:rsidRPr="009C567D">
        <w:t>This Annex provides mathematical formulations for the regression coefficients of rain specific attenuation given in (52). This formulation is recalled as equation (E-1) for convenience.</w:t>
      </w:r>
    </w:p>
    <w:p w14:paraId="5CCDF809"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γ</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h</m:t>
            </m:r>
          </m:sub>
        </m:sSub>
        <m:r>
          <m:rPr>
            <m:sty m:val="p"/>
          </m:rPr>
          <w:rPr>
            <w:rFonts w:ascii="Cambria Math" w:hAnsi="Cambria Math"/>
          </w:rPr>
          <m:t xml:space="preserve">= </m:t>
        </m:r>
        <m:r>
          <m:rPr>
            <m:sty m:val="bi"/>
          </m:rPr>
          <w:rPr>
            <w:rFonts w:ascii="Cambria Math" w:hAnsi="Cambria Math"/>
          </w:rPr>
          <m:t>κ</m:t>
        </m:r>
        <m:r>
          <m:rPr>
            <m:sty m:val="b"/>
          </m:rPr>
          <w:rPr>
            <w:rFonts w:ascii="Cambria Math" w:hAnsi="Cambria Math"/>
          </w:rPr>
          <m:t xml:space="preserve"> </m:t>
        </m:r>
        <m:sSup>
          <m:sSupPr>
            <m:ctrlPr>
              <w:rPr>
                <w:rFonts w:ascii="Cambria Math" w:hAnsi="Cambria Math"/>
                <w:b/>
                <w:bCs/>
              </w:rPr>
            </m:ctrlPr>
          </m:sSupPr>
          <m:e>
            <m:r>
              <m:rPr>
                <m:sty m:val="bi"/>
              </m:rPr>
              <w:rPr>
                <w:rFonts w:ascii="Cambria Math" w:hAnsi="Cambria Math"/>
              </w:rPr>
              <m:t>R</m:t>
            </m:r>
          </m:e>
          <m:sup>
            <m:r>
              <m:rPr>
                <m:sty m:val="bi"/>
              </m:rPr>
              <w:rPr>
                <w:rFonts w:ascii="Cambria Math" w:hAnsi="Cambria Math"/>
              </w:rPr>
              <m:t>α</m:t>
            </m:r>
          </m:sup>
        </m:sSup>
      </m:oMath>
      <w:r w:rsidRPr="009C567D">
        <w:tab/>
        <w:t>(E-1)</w:t>
      </w:r>
    </w:p>
    <w:p w14:paraId="64B157C5" w14:textId="77777777" w:rsidR="0031075C" w:rsidRPr="009C567D" w:rsidRDefault="0031075C" w:rsidP="00484F32">
      <w:pPr>
        <w:jc w:val="both"/>
      </w:pPr>
      <w:r w:rsidRPr="009C567D">
        <w:t xml:space="preserve">Figures E-1 and E–2 depict comparisons between the coefficients </w:t>
      </w:r>
      <m:oMath>
        <m:r>
          <w:rPr>
            <w:rFonts w:ascii="Cambria Math" w:hAnsi="Cambria Math"/>
          </w:rPr>
          <m:t>α</m:t>
        </m:r>
      </m:oMath>
      <w:r w:rsidRPr="009C567D">
        <w:t xml:space="preserve"> and </w:t>
      </w:r>
      <w:r w:rsidRPr="009C567D">
        <w:rPr>
          <w:rFonts w:ascii="Cambria Math" w:hAnsi="Cambria Math"/>
        </w:rPr>
        <w:t>𝛋</w:t>
      </w:r>
      <w:r w:rsidRPr="009C567D">
        <w:t xml:space="preserve"> of (E-1) and the corresponding coefficients for vertical and horizontal polarizations reported in Recommendation ITU-R P.838-3. The comparisons are performed as a function of frequency and at a temperature of 30 °C. One should note that the coefficients reported in </w:t>
      </w:r>
      <w:r w:rsidRPr="009C567D">
        <w:rPr>
          <w:szCs w:val="24"/>
          <w:lang w:eastAsia="zh-CN"/>
        </w:rPr>
        <w:t xml:space="preserve">Recommendation </w:t>
      </w:r>
      <w:r w:rsidRPr="009C567D">
        <w:t>ITU-R P.838-3 have no temperature dependence.</w:t>
      </w:r>
    </w:p>
    <w:p w14:paraId="02810CFE" w14:textId="77777777" w:rsidR="0031075C" w:rsidRPr="009C567D" w:rsidRDefault="0031075C" w:rsidP="00CE1C20">
      <w:pPr>
        <w:tabs>
          <w:tab w:val="center" w:pos="4820"/>
          <w:tab w:val="right" w:pos="9639"/>
        </w:tabs>
      </w:pPr>
      <w:r w:rsidRPr="009C567D">
        <w:t xml:space="preserve">The dependence of the regression coefficients </w:t>
      </w:r>
      <m:oMath>
        <m:r>
          <w:rPr>
            <w:rFonts w:ascii="Cambria Math" w:hAnsi="Cambria Math"/>
          </w:rPr>
          <m:t xml:space="preserve">α </m:t>
        </m:r>
      </m:oMath>
      <w:r w:rsidRPr="009C567D">
        <w:t xml:space="preserve">and </w:t>
      </w:r>
      <w:r w:rsidRPr="009C567D">
        <w:rPr>
          <w:rFonts w:ascii="Cambria Math" w:hAnsi="Cambria Math"/>
        </w:rPr>
        <w:t>𝛋</w:t>
      </w:r>
      <w:r w:rsidRPr="009C567D">
        <w:t xml:space="preserve"> of Equation (E-1) on frequency </w:t>
      </w:r>
      <m:oMath>
        <m:r>
          <w:rPr>
            <w:rFonts w:ascii="Cambria Math" w:hAnsi="Cambria Math"/>
          </w:rPr>
          <m:t>f</m:t>
        </m:r>
      </m:oMath>
      <w:r w:rsidRPr="009C567D">
        <w:t xml:space="preserve"> (GHz) can be written as</w:t>
      </w:r>
    </w:p>
    <w:p w14:paraId="2BDC1962" w14:textId="77777777" w:rsidR="0031075C" w:rsidRPr="009C567D" w:rsidRDefault="0031075C" w:rsidP="00CE1C20">
      <w:pPr>
        <w:pStyle w:val="Equation"/>
      </w:pPr>
      <w:r w:rsidRPr="009C567D">
        <w:tab/>
      </w:r>
      <w:r w:rsidRPr="009C567D">
        <w:tab/>
      </w:r>
      <m:oMath>
        <m:r>
          <m:rPr>
            <m:sty m:val="p"/>
          </m:rPr>
          <w:rPr>
            <w:rFonts w:ascii="Cambria Math" w:hAnsi="Cambria Math"/>
          </w:rPr>
          <m:t xml:space="preserve">α=  </m:t>
        </m:r>
        <m:sSub>
          <m:sSubPr>
            <m:ctrlPr>
              <w:rPr>
                <w:rFonts w:ascii="Cambria Math" w:hAnsi="Cambria Math"/>
              </w:rPr>
            </m:ctrlPr>
          </m:sSubPr>
          <m:e>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r>
              <w:rPr>
                <w:rFonts w:ascii="Cambria Math" w:hAnsi="Cambria Math"/>
              </w:rPr>
              <m:t>a</m:t>
            </m:r>
          </m:e>
          <m:sub>
            <m:r>
              <m:rPr>
                <m:sty m:val="p"/>
              </m:rPr>
              <w:rPr>
                <w:rFonts w:ascii="Cambria Math" w:hAnsi="Cambria Math"/>
              </w:rPr>
              <m:t>1</m:t>
            </m:r>
          </m:sub>
        </m:sSub>
        <m:sSup>
          <m:sSupPr>
            <m:ctrlPr>
              <w:rPr>
                <w:rFonts w:ascii="Cambria Math" w:hAnsi="Cambria Math"/>
              </w:rPr>
            </m:ctrlPr>
          </m:sSup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 xml:space="preserve"> </m:t>
            </m:r>
            <m:r>
              <w:rPr>
                <w:rFonts w:ascii="Cambria Math" w:hAnsi="Cambria Math"/>
              </w:rPr>
              <m:t>x</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3</m:t>
            </m:r>
          </m:sub>
        </m:sSub>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4</m:t>
            </m:r>
          </m:sub>
        </m:sSub>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5</m:t>
            </m:r>
          </m:sub>
        </m:sSub>
        <m:sSup>
          <m:sSupPr>
            <m:ctrlPr>
              <w:rPr>
                <w:rFonts w:ascii="Cambria Math" w:hAnsi="Cambria Math"/>
              </w:rPr>
            </m:ctrlPr>
          </m:sSupPr>
          <m:e>
            <m:r>
              <w:rPr>
                <w:rFonts w:ascii="Cambria Math" w:hAnsi="Cambria Math"/>
              </w:rPr>
              <m:t>x</m:t>
            </m:r>
          </m:e>
          <m:sup>
            <m:r>
              <m:rPr>
                <m:sty m:val="p"/>
              </m:rPr>
              <w:rPr>
                <w:rFonts w:ascii="Cambria Math" w:hAnsi="Cambria Math"/>
              </w:rPr>
              <m:t>5</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6</m:t>
            </m:r>
          </m:sub>
        </m:sSub>
        <m:sSup>
          <m:sSupPr>
            <m:ctrlPr>
              <w:rPr>
                <w:rFonts w:ascii="Cambria Math" w:hAnsi="Cambria Math"/>
              </w:rPr>
            </m:ctrlPr>
          </m:sSupPr>
          <m:e>
            <m:r>
              <w:rPr>
                <w:rFonts w:ascii="Cambria Math" w:hAnsi="Cambria Math"/>
              </w:rPr>
              <m:t>x</m:t>
            </m:r>
          </m:e>
          <m:sup>
            <m:r>
              <m:rPr>
                <m:sty m:val="p"/>
              </m:rPr>
              <w:rPr>
                <w:rFonts w:ascii="Cambria Math" w:hAnsi="Cambria Math"/>
              </w:rPr>
              <m:t>6</m:t>
            </m:r>
          </m:sup>
        </m:sSup>
      </m:oMath>
      <w:r w:rsidRPr="009C567D">
        <w:tab/>
        <w:t>(E-2)</w:t>
      </w:r>
    </w:p>
    <w:p w14:paraId="35C6856B" w14:textId="77777777" w:rsidR="0031075C" w:rsidRPr="009C567D" w:rsidRDefault="0031075C" w:rsidP="00CE1C20">
      <w:pPr>
        <w:tabs>
          <w:tab w:val="clear" w:pos="1871"/>
          <w:tab w:val="clear" w:pos="2268"/>
          <w:tab w:val="center" w:pos="4820"/>
          <w:tab w:val="right" w:pos="9639"/>
        </w:tabs>
      </w:pPr>
      <w:r w:rsidRPr="009C567D">
        <w:t>and</w:t>
      </w:r>
    </w:p>
    <w:p w14:paraId="1BF928EC" w14:textId="77777777" w:rsidR="0031075C" w:rsidRPr="009C567D" w:rsidRDefault="0031075C" w:rsidP="00CE1C20">
      <w:pPr>
        <w:pStyle w:val="Equation"/>
      </w:pPr>
      <w:r w:rsidRPr="009C567D">
        <w:tab/>
      </w:r>
      <w:r w:rsidRPr="009C567D">
        <w:tab/>
      </w:r>
      <m:oMath>
        <m:r>
          <w:rPr>
            <w:rFonts w:ascii="Cambria Math" w:hAnsi="Cambria Math"/>
          </w:rPr>
          <m:t>κ</m:t>
        </m:r>
        <m:r>
          <m:rPr>
            <m:sty m:val="b"/>
          </m:rPr>
          <w:rPr>
            <w:rFonts w:ascii="Cambria Math" w:hAnsi="Cambria Math"/>
          </w:rPr>
          <m:t>=</m:t>
        </m:r>
        <m:r>
          <m:rPr>
            <m:sty m:val="p"/>
          </m:rPr>
          <w:rPr>
            <w:rFonts w:ascii="Cambria Math" w:hAnsi="Cambria Math"/>
          </w:rPr>
          <m:t xml:space="preserve">  exp</m:t>
        </m:r>
        <m:d>
          <m:dPr>
            <m:begChr m:val="{"/>
            <m:endChr m:val="}"/>
            <m:ctrlPr>
              <w:rPr>
                <w:rFonts w:ascii="Cambria Math" w:hAnsi="Cambria Math"/>
              </w:rPr>
            </m:ctrlPr>
          </m:dPr>
          <m:e>
            <m:sSub>
              <m:sSubPr>
                <m:ctrlPr>
                  <w:rPr>
                    <w:rFonts w:ascii="Cambria Math" w:hAnsi="Cambria Math"/>
                  </w:rPr>
                </m:ctrlPr>
              </m:sSubPr>
              <m:e>
                <m:r>
                  <w:rPr>
                    <w:rFonts w:ascii="Cambria Math" w:hAnsi="Cambria Math"/>
                  </w:rPr>
                  <m:t>b</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3</m:t>
                </m:r>
              </m:sub>
            </m:sSub>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4</m:t>
                </m:r>
              </m:sub>
            </m:sSub>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5</m:t>
                </m:r>
              </m:sub>
            </m:sSub>
            <m:sSup>
              <m:sSupPr>
                <m:ctrlPr>
                  <w:rPr>
                    <w:rFonts w:ascii="Cambria Math" w:hAnsi="Cambria Math"/>
                  </w:rPr>
                </m:ctrlPr>
              </m:sSupPr>
              <m:e>
                <m:r>
                  <w:rPr>
                    <w:rFonts w:ascii="Cambria Math" w:hAnsi="Cambria Math"/>
                  </w:rPr>
                  <m:t>x</m:t>
                </m:r>
              </m:e>
              <m:sup>
                <m:r>
                  <m:rPr>
                    <m:sty m:val="p"/>
                  </m:rPr>
                  <w:rPr>
                    <w:rFonts w:ascii="Cambria Math" w:hAnsi="Cambria Math"/>
                  </w:rPr>
                  <m:t>5</m:t>
                </m:r>
              </m:sup>
            </m:sSup>
          </m:e>
        </m:d>
      </m:oMath>
      <w:r w:rsidRPr="009C567D">
        <w:tab/>
        <w:t>(E-3)</w:t>
      </w:r>
    </w:p>
    <w:p w14:paraId="40A3B16A" w14:textId="77777777" w:rsidR="0031075C" w:rsidRPr="009C567D" w:rsidRDefault="0031075C" w:rsidP="00CE1C20">
      <w:pPr>
        <w:tabs>
          <w:tab w:val="clear" w:pos="1871"/>
          <w:tab w:val="clear" w:pos="2268"/>
          <w:tab w:val="center" w:pos="4820"/>
          <w:tab w:val="right" w:pos="9639"/>
        </w:tabs>
      </w:pPr>
      <w:r w:rsidRPr="009C567D">
        <w:t>with</w:t>
      </w:r>
    </w:p>
    <w:p w14:paraId="62D9F484" w14:textId="77777777" w:rsidR="0031075C" w:rsidRPr="009C567D" w:rsidRDefault="0031075C" w:rsidP="00CE1C20">
      <w:pPr>
        <w:pStyle w:val="Equation"/>
      </w:pPr>
      <w:r w:rsidRPr="009C567D">
        <w:tab/>
      </w:r>
      <w:r w:rsidRPr="009C567D">
        <w:tab/>
      </w:r>
      <m:oMath>
        <m:r>
          <w:rPr>
            <w:rFonts w:ascii="Cambria Math" w:hAnsi="Cambria Math"/>
          </w:rPr>
          <m:t>x</m:t>
        </m:r>
        <m:r>
          <m:rPr>
            <m:sty m:val="bi"/>
          </m:rPr>
          <w:rPr>
            <w:rFonts w:ascii="Cambria Math" w:hAnsi="Cambria Math"/>
          </w:rPr>
          <m:t>=</m:t>
        </m:r>
        <m:r>
          <m:rPr>
            <m:sty m:val="p"/>
          </m:rPr>
          <w:rPr>
            <w:rFonts w:ascii="Cambria Math" w:hAnsi="Cambria Math"/>
          </w:rPr>
          <m:t xml:space="preserve"> </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e</m:t>
                </m:r>
              </m:sub>
            </m:sSub>
          </m:fName>
          <m:e>
            <m:r>
              <w:rPr>
                <w:rFonts w:ascii="Cambria Math" w:hAnsi="Cambria Math"/>
              </w:rPr>
              <m:t>(f)</m:t>
            </m:r>
            <m:ctrlPr>
              <w:rPr>
                <w:rFonts w:ascii="Cambria Math" w:hAnsi="Cambria Math"/>
                <w:i/>
              </w:rPr>
            </m:ctrlPr>
          </m:e>
        </m:func>
        <m:r>
          <m:rPr>
            <m:sty m:val="p"/>
          </m:rPr>
          <w:rPr>
            <w:rFonts w:ascii="Cambria Math" w:hAnsi="Cambria Math"/>
          </w:rPr>
          <m:t>⁡</m:t>
        </m:r>
      </m:oMath>
      <w:r w:rsidRPr="009C567D">
        <w:tab/>
        <w:t>(E-4)</w:t>
      </w:r>
    </w:p>
    <w:p w14:paraId="5E8650F4" w14:textId="34A58C8C" w:rsidR="0031075C" w:rsidRPr="009C567D" w:rsidRDefault="0031075C" w:rsidP="00484F32">
      <w:pPr>
        <w:tabs>
          <w:tab w:val="center" w:pos="4820"/>
          <w:tab w:val="right" w:pos="9639"/>
        </w:tabs>
        <w:jc w:val="both"/>
      </w:pPr>
      <w:r w:rsidRPr="009C567D">
        <w:t xml:space="preserve">Each of the coefficients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Pr="009C567D">
        <w:t xml:space="preserve"> (</w:t>
      </w:r>
      <m:oMath>
        <m:r>
          <w:rPr>
            <w:rFonts w:ascii="Cambria Math" w:hAnsi="Cambria Math"/>
          </w:rPr>
          <m:t>n=0,2,3,4,5,6)</m:t>
        </m:r>
      </m:oMath>
      <w:r w:rsidRPr="009C567D">
        <w:t xml:space="preserve"> of </w:t>
      </w:r>
      <w:r w:rsidR="00484F32" w:rsidRPr="009C567D">
        <w:t xml:space="preserve">equation </w:t>
      </w:r>
      <w:r w:rsidRPr="009C567D">
        <w:t xml:space="preserve">(E-2) and the coefficients </w:t>
      </w:r>
      <m:oMath>
        <m:sSub>
          <m:sSubPr>
            <m:ctrlPr>
              <w:rPr>
                <w:rFonts w:ascii="Cambria Math" w:hAnsi="Cambria Math"/>
                <w:i/>
              </w:rPr>
            </m:ctrlPr>
          </m:sSubPr>
          <m:e>
            <m:r>
              <w:rPr>
                <w:rFonts w:ascii="Cambria Math" w:hAnsi="Cambria Math"/>
              </w:rPr>
              <m:t>b</m:t>
            </m:r>
          </m:e>
          <m:sub>
            <m:r>
              <w:rPr>
                <w:rFonts w:ascii="Cambria Math" w:hAnsi="Cambria Math"/>
              </w:rPr>
              <m:t>n</m:t>
            </m:r>
          </m:sub>
        </m:sSub>
      </m:oMath>
      <w:r w:rsidRPr="009C567D">
        <w:t xml:space="preserve"> (</w:t>
      </w:r>
      <m:oMath>
        <m:r>
          <w:rPr>
            <w:rFonts w:ascii="Cambria Math" w:hAnsi="Cambria Math"/>
          </w:rPr>
          <m:t>n=0,1,2,3,4,5)</m:t>
        </m:r>
      </m:oMath>
      <w:r w:rsidRPr="009C567D">
        <w:t xml:space="preserve"> of </w:t>
      </w:r>
      <w:r w:rsidR="00484F32" w:rsidRPr="009C567D">
        <w:t xml:space="preserve">equation </w:t>
      </w:r>
      <w:r w:rsidRPr="009C567D">
        <w:t xml:space="preserve">(E-3) depends on the temperature </w:t>
      </w:r>
      <m:oMath>
        <m:r>
          <w:rPr>
            <w:rFonts w:ascii="Cambria Math" w:hAnsi="Cambria Math"/>
          </w:rPr>
          <m:t>T</m:t>
        </m:r>
      </m:oMath>
      <w:r w:rsidRPr="009C567D">
        <w:t xml:space="preserve"> (°C). </w:t>
      </w:r>
    </w:p>
    <w:p w14:paraId="61DC9B26" w14:textId="77777777" w:rsidR="0031075C" w:rsidRPr="009C567D" w:rsidRDefault="0031075C" w:rsidP="00CE1C20">
      <w:pPr>
        <w:tabs>
          <w:tab w:val="center" w:pos="4820"/>
          <w:tab w:val="right" w:pos="9639"/>
        </w:tabs>
        <w:jc w:val="both"/>
      </w:pPr>
      <w:r w:rsidRPr="009C567D">
        <w:t>The dependence of each of the coefficients</w:t>
      </w:r>
      <m:oMath>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n</m:t>
            </m:r>
          </m:sub>
        </m:sSub>
      </m:oMath>
      <w:r w:rsidRPr="009C567D">
        <w:t xml:space="preserve"> (</w:t>
      </w:r>
      <m:oMath>
        <m:r>
          <w:rPr>
            <w:rFonts w:ascii="Cambria Math" w:hAnsi="Cambria Math"/>
          </w:rPr>
          <m:t>n=0,1,2,3,4,5,6)</m:t>
        </m:r>
      </m:oMath>
      <w:r w:rsidRPr="009C567D">
        <w:t xml:space="preserve"> on temperature can be written as</w:t>
      </w:r>
    </w:p>
    <w:p w14:paraId="6738D9F8"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a</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r>
          <w:rPr>
            <w:rFonts w:ascii="Cambria Math" w:hAnsi="Cambria Math"/>
          </w:rPr>
          <m:t>T</m:t>
        </m:r>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n</m:t>
        </m:r>
        <m:r>
          <m:rPr>
            <m:sty m:val="p"/>
          </m:rPr>
          <w:rPr>
            <w:rFonts w:ascii="Cambria Math" w:hAnsi="Cambria Math"/>
          </w:rPr>
          <m:t>=1,2,3,4,5,6</m:t>
        </m:r>
      </m:oMath>
      <w:r w:rsidRPr="009C567D">
        <w:tab/>
        <w:t>(E-5)</w:t>
      </w:r>
    </w:p>
    <w:p w14:paraId="0B0EDEC8" w14:textId="77777777" w:rsidR="0031075C" w:rsidRPr="009C567D" w:rsidRDefault="0031075C" w:rsidP="00CE1C20">
      <w:pPr>
        <w:tabs>
          <w:tab w:val="clear" w:pos="1871"/>
          <w:tab w:val="clear" w:pos="2268"/>
          <w:tab w:val="center" w:pos="4820"/>
          <w:tab w:val="right" w:pos="9639"/>
        </w:tabs>
        <w:jc w:val="both"/>
      </w:pPr>
      <w:r w:rsidRPr="009C567D">
        <w:t>and the dependence of each of the coefficients</w:t>
      </w:r>
      <m:oMath>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n</m:t>
            </m:r>
          </m:sub>
        </m:sSub>
      </m:oMath>
      <w:r w:rsidRPr="009C567D">
        <w:t xml:space="preserve"> (</w:t>
      </w:r>
      <m:oMath>
        <m:r>
          <w:rPr>
            <w:rFonts w:ascii="Cambria Math" w:hAnsi="Cambria Math"/>
          </w:rPr>
          <m:t>n=1,2,3,4,5)</m:t>
        </m:r>
      </m:oMath>
      <w:r w:rsidRPr="009C567D">
        <w:t xml:space="preserve"> on temperature can be written as</w:t>
      </w:r>
    </w:p>
    <w:p w14:paraId="54855068"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b</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r>
          <w:rPr>
            <w:rFonts w:ascii="Cambria Math" w:hAnsi="Cambria Math"/>
          </w:rPr>
          <m:t>T</m:t>
        </m:r>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n</m:t>
        </m:r>
        <m:r>
          <m:rPr>
            <m:sty m:val="p"/>
          </m:rPr>
          <w:rPr>
            <w:rFonts w:ascii="Cambria Math" w:hAnsi="Cambria Math"/>
          </w:rPr>
          <m:t>=1,2,3,4,5,6</m:t>
        </m:r>
      </m:oMath>
      <w:r w:rsidRPr="009C567D">
        <w:tab/>
        <w:t>(E-6)</w:t>
      </w:r>
    </w:p>
    <w:p w14:paraId="196A9700" w14:textId="5B17F561" w:rsidR="0031075C" w:rsidRPr="009C567D" w:rsidRDefault="0031075C" w:rsidP="00CE1C20">
      <w:pPr>
        <w:spacing w:after="120"/>
        <w:jc w:val="both"/>
        <w:rPr>
          <w:szCs w:val="24"/>
        </w:rPr>
      </w:pPr>
      <w:r w:rsidRPr="009C567D">
        <w:t xml:space="preserve">The values of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's</m:t>
        </m:r>
      </m:oMath>
      <w:r w:rsidRPr="009C567D">
        <w:t xml:space="preserve"> and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9C567D">
        <w:t>’s (</w:t>
      </w:r>
      <m:oMath>
        <m:r>
          <w:rPr>
            <w:rFonts w:ascii="Cambria Math" w:hAnsi="Cambria Math"/>
          </w:rPr>
          <m:t>i=0,1,2</m:t>
        </m:r>
      </m:oMath>
      <w:r w:rsidRPr="009C567D">
        <w:t xml:space="preserve">) are given in Table E-1 and E-2 respectively. </w:t>
      </w:r>
      <w:r w:rsidRPr="009C567D">
        <w:rPr>
          <w:szCs w:val="24"/>
        </w:rPr>
        <w:t>The coefficients are obtained through performing linear regression over simulated rain specific attenuation data. The simulated data are generated from the rain specific attenuation formulation of Equation (51) through changing the values of the following parameters:</w:t>
      </w:r>
    </w:p>
    <w:p w14:paraId="292FA016" w14:textId="7B71F507" w:rsidR="0031075C" w:rsidRPr="009C567D" w:rsidRDefault="00484F32" w:rsidP="00484F32">
      <w:pPr>
        <w:pStyle w:val="enumlev1"/>
      </w:pPr>
      <w:r w:rsidRPr="009C567D">
        <w:t>–</w:t>
      </w:r>
      <w:r w:rsidRPr="009C567D">
        <w:tab/>
      </w:r>
      <w:r w:rsidR="0031075C" w:rsidRPr="009C567D">
        <w:t xml:space="preserve">Raindrop diameter </w:t>
      </w:r>
      <m:oMath>
        <m:r>
          <w:rPr>
            <w:rFonts w:ascii="Cambria Math" w:hAnsi="Cambria Math"/>
          </w:rPr>
          <m:t>D</m:t>
        </m:r>
      </m:oMath>
      <w:r w:rsidR="0031075C" w:rsidRPr="009C567D">
        <w:t xml:space="preserve"> from 0.1 to 5 mm in step of 0.2 mm,</w:t>
      </w:r>
    </w:p>
    <w:p w14:paraId="231D319A" w14:textId="5D80347A" w:rsidR="0031075C" w:rsidRPr="009C567D" w:rsidRDefault="00484F32" w:rsidP="00484F32">
      <w:pPr>
        <w:pStyle w:val="enumlev1"/>
      </w:pPr>
      <w:r w:rsidRPr="009C567D">
        <w:t>–</w:t>
      </w:r>
      <w:r w:rsidRPr="009C567D">
        <w:tab/>
      </w:r>
      <w:r w:rsidR="0031075C" w:rsidRPr="009C567D">
        <w:t xml:space="preserve">Frequency </w:t>
      </w:r>
      <m:oMath>
        <m:r>
          <w:rPr>
            <w:rFonts w:ascii="Cambria Math" w:hAnsi="Cambria Math"/>
          </w:rPr>
          <m:t>f</m:t>
        </m:r>
      </m:oMath>
      <w:r w:rsidR="0031075C" w:rsidRPr="009C567D">
        <w:t xml:space="preserve"> from 5 to 100 GHz in step of 0.2 GHz,</w:t>
      </w:r>
    </w:p>
    <w:p w14:paraId="3204B0F8" w14:textId="74DF11FF" w:rsidR="0031075C" w:rsidRPr="009C567D" w:rsidRDefault="00484F32" w:rsidP="00484F32">
      <w:pPr>
        <w:pStyle w:val="enumlev1"/>
      </w:pPr>
      <w:r w:rsidRPr="009C567D">
        <w:t>–</w:t>
      </w:r>
      <w:r w:rsidRPr="009C567D">
        <w:tab/>
      </w:r>
      <w:r w:rsidR="0031075C" w:rsidRPr="009C567D">
        <w:t xml:space="preserve">Rainfall rate </w:t>
      </w:r>
      <m:oMath>
        <m:r>
          <w:rPr>
            <w:rFonts w:ascii="Cambria Math" w:hAnsi="Cambria Math"/>
          </w:rPr>
          <m:t>R</m:t>
        </m:r>
      </m:oMath>
      <w:r w:rsidR="0031075C" w:rsidRPr="009C567D">
        <w:t xml:space="preserve"> from 1 to 150 mm/hr in step of 5 mm/hr, and</w:t>
      </w:r>
    </w:p>
    <w:p w14:paraId="7905F3A1" w14:textId="571BB49C" w:rsidR="0031075C" w:rsidRPr="009C567D" w:rsidRDefault="00484F32" w:rsidP="00484F32">
      <w:pPr>
        <w:pStyle w:val="enumlev1"/>
      </w:pPr>
      <w:r w:rsidRPr="009C567D">
        <w:t>–</w:t>
      </w:r>
      <w:r w:rsidRPr="009C567D">
        <w:tab/>
      </w:r>
      <w:r w:rsidR="0031075C" w:rsidRPr="009C567D">
        <w:t xml:space="preserve">Temperature </w:t>
      </w:r>
      <m:oMath>
        <m:r>
          <w:rPr>
            <w:rFonts w:ascii="Cambria Math" w:hAnsi="Cambria Math"/>
          </w:rPr>
          <m:t>T</m:t>
        </m:r>
      </m:oMath>
      <w:r w:rsidR="0031075C" w:rsidRPr="009C567D">
        <w:t xml:space="preserve"> from 0 to 35</w:t>
      </w:r>
      <w:r w:rsidR="0056345D">
        <w:t>° </w:t>
      </w:r>
      <w:r w:rsidR="0031075C" w:rsidRPr="009C567D">
        <w:t>C in step of 2</w:t>
      </w:r>
      <w:r w:rsidR="0056345D">
        <w:t>° </w:t>
      </w:r>
      <w:r w:rsidR="0031075C" w:rsidRPr="009C567D">
        <w:t xml:space="preserve">C. </w:t>
      </w:r>
    </w:p>
    <w:p w14:paraId="74606A03" w14:textId="77777777" w:rsidR="0031075C" w:rsidRPr="009C567D" w:rsidRDefault="0031075C" w:rsidP="00484F32">
      <w:pPr>
        <w:tabs>
          <w:tab w:val="center" w:pos="4820"/>
          <w:tab w:val="right" w:pos="9639"/>
        </w:tabs>
        <w:jc w:val="both"/>
      </w:pPr>
      <w:r w:rsidRPr="009C567D">
        <w:t>The integration over the raindrop diameter in (51) is performed numerically through trapezoidal integration technique.</w:t>
      </w:r>
    </w:p>
    <w:p w14:paraId="31CFDF1D" w14:textId="77777777" w:rsidR="0031075C" w:rsidRPr="009C567D" w:rsidRDefault="0031075C" w:rsidP="00484F32">
      <w:pPr>
        <w:pStyle w:val="TableNo"/>
      </w:pPr>
      <w:r w:rsidRPr="009C567D">
        <w:t>Table E-1</w:t>
      </w:r>
    </w:p>
    <w:p w14:paraId="0EAF3647" w14:textId="77777777" w:rsidR="0031075C" w:rsidRPr="009C567D" w:rsidRDefault="0031075C" w:rsidP="00484F32">
      <w:pPr>
        <w:pStyle w:val="Tabletitle"/>
      </w:pPr>
      <w:r w:rsidRPr="009C567D">
        <w:t xml:space="preserve">Values of the coefficients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oMath>
      <w:r w:rsidRPr="009C567D">
        <w:t xml:space="preserve"> (</w:t>
      </w:r>
      <m:oMath>
        <m:r>
          <m:rPr>
            <m:sty m:val="bi"/>
          </m:rPr>
          <w:rPr>
            <w:rFonts w:ascii="Cambria Math" w:hAnsi="Cambria Math"/>
          </w:rPr>
          <m:t>i=1,2,3</m:t>
        </m:r>
      </m:oMath>
      <w:r w:rsidRPr="009C567D">
        <w:t>) of (E-5)</w:t>
      </w:r>
    </w:p>
    <w:tbl>
      <w:tblPr>
        <w:tblStyle w:val="TableGrid"/>
        <w:tblW w:w="0" w:type="auto"/>
        <w:jc w:val="center"/>
        <w:tblLook w:val="04A0" w:firstRow="1" w:lastRow="0" w:firstColumn="1" w:lastColumn="0" w:noHBand="0" w:noVBand="1"/>
      </w:tblPr>
      <w:tblGrid>
        <w:gridCol w:w="523"/>
        <w:gridCol w:w="1521"/>
        <w:gridCol w:w="1521"/>
        <w:gridCol w:w="1521"/>
      </w:tblGrid>
      <w:tr w:rsidR="0031075C" w:rsidRPr="009C567D" w14:paraId="1B146BA6" w14:textId="77777777" w:rsidTr="00CE1C20">
        <w:trPr>
          <w:jc w:val="center"/>
        </w:trPr>
        <w:tc>
          <w:tcPr>
            <w:tcW w:w="523" w:type="dxa"/>
            <w:vAlign w:val="center"/>
          </w:tcPr>
          <w:p w14:paraId="72C1F3FE" w14:textId="77777777" w:rsidR="0031075C" w:rsidRPr="009C567D" w:rsidRDefault="0031075C" w:rsidP="00CE1C20">
            <w:pPr>
              <w:pStyle w:val="Tablehead"/>
            </w:pPr>
            <w:r w:rsidRPr="009C567D">
              <w:t>m</w:t>
            </w:r>
          </w:p>
        </w:tc>
        <w:tc>
          <w:tcPr>
            <w:tcW w:w="1521" w:type="dxa"/>
            <w:vAlign w:val="center"/>
          </w:tcPr>
          <w:p w14:paraId="15BA4BF1" w14:textId="77777777" w:rsidR="0031075C" w:rsidRPr="009C567D" w:rsidRDefault="00CE1C20" w:rsidP="00CE1C20">
            <w:pPr>
              <w:pStyle w:val="Tablehead"/>
            </w:pPr>
            <m:oMathPara>
              <m:oMath>
                <m:sSub>
                  <m:sSubPr>
                    <m:ctrlPr>
                      <w:rPr>
                        <w:rFonts w:ascii="Cambria Math" w:eastAsiaTheme="minorEastAsia"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m:oMathPara>
          </w:p>
        </w:tc>
        <w:tc>
          <w:tcPr>
            <w:tcW w:w="1521" w:type="dxa"/>
            <w:vAlign w:val="center"/>
          </w:tcPr>
          <w:p w14:paraId="270008FC" w14:textId="77777777" w:rsidR="0031075C" w:rsidRPr="009C567D" w:rsidRDefault="00CE1C20" w:rsidP="00CE1C20">
            <w:pPr>
              <w:pStyle w:val="Tablehead"/>
            </w:pPr>
            <m:oMathPara>
              <m:oMath>
                <m:sSub>
                  <m:sSubPr>
                    <m:ctrlPr>
                      <w:rPr>
                        <w:rFonts w:ascii="Cambria Math" w:eastAsiaTheme="minorEastAsia"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oMath>
            </m:oMathPara>
          </w:p>
        </w:tc>
        <w:tc>
          <w:tcPr>
            <w:tcW w:w="1521" w:type="dxa"/>
            <w:vAlign w:val="center"/>
          </w:tcPr>
          <w:p w14:paraId="47657A5F" w14:textId="77777777" w:rsidR="0031075C" w:rsidRPr="009C567D" w:rsidRDefault="00CE1C20" w:rsidP="00CE1C20">
            <w:pPr>
              <w:pStyle w:val="Tablehead"/>
            </w:pPr>
            <m:oMathPara>
              <m:oMath>
                <m:sSub>
                  <m:sSubPr>
                    <m:ctrlPr>
                      <w:rPr>
                        <w:rFonts w:ascii="Cambria Math" w:eastAsiaTheme="minorEastAsia"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2</m:t>
                    </m:r>
                  </m:sub>
                </m:sSub>
              </m:oMath>
            </m:oMathPara>
          </w:p>
        </w:tc>
      </w:tr>
      <w:tr w:rsidR="0031075C" w:rsidRPr="0056345D" w14:paraId="12E8921A" w14:textId="77777777" w:rsidTr="00CE1C20">
        <w:trPr>
          <w:jc w:val="center"/>
        </w:trPr>
        <w:tc>
          <w:tcPr>
            <w:tcW w:w="523" w:type="dxa"/>
            <w:vAlign w:val="center"/>
          </w:tcPr>
          <w:p w14:paraId="797290AC" w14:textId="77777777" w:rsidR="0031075C" w:rsidRPr="0056345D" w:rsidRDefault="0031075C" w:rsidP="0056345D">
            <w:pPr>
              <w:pStyle w:val="Tabletext"/>
              <w:jc w:val="center"/>
            </w:pPr>
            <w:r w:rsidRPr="0056345D">
              <w:t>0</w:t>
            </w:r>
          </w:p>
        </w:tc>
        <w:tc>
          <w:tcPr>
            <w:tcW w:w="1521" w:type="dxa"/>
            <w:vAlign w:val="center"/>
          </w:tcPr>
          <w:p w14:paraId="3B2520BA" w14:textId="77777777" w:rsidR="0031075C" w:rsidRPr="0056345D" w:rsidRDefault="0031075C" w:rsidP="0056345D">
            <w:pPr>
              <w:pStyle w:val="Tabletext"/>
              <w:jc w:val="center"/>
            </w:pPr>
            <w:r w:rsidRPr="0056345D">
              <w:t>0.86481</w:t>
            </w:r>
          </w:p>
        </w:tc>
        <w:tc>
          <w:tcPr>
            <w:tcW w:w="1521" w:type="dxa"/>
            <w:vAlign w:val="center"/>
          </w:tcPr>
          <w:p w14:paraId="1A655E5B" w14:textId="77777777" w:rsidR="0031075C" w:rsidRPr="0056345D" w:rsidRDefault="0031075C" w:rsidP="0056345D">
            <w:pPr>
              <w:pStyle w:val="Tabletext"/>
              <w:jc w:val="center"/>
            </w:pPr>
            <w:r w:rsidRPr="0056345D">
              <w:t>0.0025984</w:t>
            </w:r>
          </w:p>
        </w:tc>
        <w:tc>
          <w:tcPr>
            <w:tcW w:w="1521" w:type="dxa"/>
            <w:vAlign w:val="center"/>
          </w:tcPr>
          <w:p w14:paraId="3DE19A48" w14:textId="7F8C3699" w:rsidR="0031075C" w:rsidRPr="0056345D" w:rsidRDefault="0056345D" w:rsidP="0056345D">
            <w:pPr>
              <w:pStyle w:val="Tabletext"/>
              <w:jc w:val="center"/>
            </w:pPr>
            <w:r>
              <w:t>−</w:t>
            </w:r>
            <w:r w:rsidR="0031075C" w:rsidRPr="0056345D">
              <w:t>3.2727e-05</w:t>
            </w:r>
          </w:p>
        </w:tc>
      </w:tr>
      <w:tr w:rsidR="0031075C" w:rsidRPr="0056345D" w14:paraId="18A8E8D6" w14:textId="77777777" w:rsidTr="00CE1C20">
        <w:trPr>
          <w:jc w:val="center"/>
        </w:trPr>
        <w:tc>
          <w:tcPr>
            <w:tcW w:w="523" w:type="dxa"/>
            <w:vAlign w:val="center"/>
          </w:tcPr>
          <w:p w14:paraId="7F39B008" w14:textId="77777777" w:rsidR="0031075C" w:rsidRPr="0056345D" w:rsidRDefault="0031075C" w:rsidP="0056345D">
            <w:pPr>
              <w:pStyle w:val="Tabletext"/>
              <w:jc w:val="center"/>
            </w:pPr>
            <w:r w:rsidRPr="0056345D">
              <w:t>1</w:t>
            </w:r>
          </w:p>
        </w:tc>
        <w:tc>
          <w:tcPr>
            <w:tcW w:w="1521" w:type="dxa"/>
            <w:vAlign w:val="center"/>
          </w:tcPr>
          <w:p w14:paraId="632312C6" w14:textId="407FA293" w:rsidR="0031075C" w:rsidRPr="0056345D" w:rsidRDefault="0056345D" w:rsidP="0056345D">
            <w:pPr>
              <w:pStyle w:val="Tabletext"/>
              <w:jc w:val="center"/>
            </w:pPr>
            <w:r>
              <w:t>−</w:t>
            </w:r>
            <w:r w:rsidR="0031075C" w:rsidRPr="0056345D">
              <w:t>0.32507</w:t>
            </w:r>
          </w:p>
        </w:tc>
        <w:tc>
          <w:tcPr>
            <w:tcW w:w="1521" w:type="dxa"/>
            <w:vAlign w:val="center"/>
          </w:tcPr>
          <w:p w14:paraId="5394171C" w14:textId="62315D19" w:rsidR="0031075C" w:rsidRPr="0056345D" w:rsidRDefault="0056345D" w:rsidP="0056345D">
            <w:pPr>
              <w:pStyle w:val="Tabletext"/>
              <w:jc w:val="center"/>
            </w:pPr>
            <w:r>
              <w:t>−</w:t>
            </w:r>
            <w:r w:rsidR="0031075C" w:rsidRPr="0056345D">
              <w:t>0.025593</w:t>
            </w:r>
          </w:p>
        </w:tc>
        <w:tc>
          <w:tcPr>
            <w:tcW w:w="1521" w:type="dxa"/>
            <w:vAlign w:val="center"/>
          </w:tcPr>
          <w:p w14:paraId="73477D90" w14:textId="77777777" w:rsidR="0031075C" w:rsidRPr="0056345D" w:rsidRDefault="0031075C" w:rsidP="0056345D">
            <w:pPr>
              <w:pStyle w:val="Tabletext"/>
              <w:jc w:val="center"/>
            </w:pPr>
            <w:r w:rsidRPr="0056345D">
              <w:t>0.00040852</w:t>
            </w:r>
          </w:p>
        </w:tc>
      </w:tr>
      <w:tr w:rsidR="0031075C" w:rsidRPr="0056345D" w14:paraId="18144D67" w14:textId="77777777" w:rsidTr="00CE1C20">
        <w:trPr>
          <w:jc w:val="center"/>
        </w:trPr>
        <w:tc>
          <w:tcPr>
            <w:tcW w:w="523" w:type="dxa"/>
            <w:vAlign w:val="center"/>
          </w:tcPr>
          <w:p w14:paraId="22F92665" w14:textId="77777777" w:rsidR="0031075C" w:rsidRPr="0056345D" w:rsidRDefault="0031075C" w:rsidP="0056345D">
            <w:pPr>
              <w:pStyle w:val="Tabletext"/>
              <w:jc w:val="center"/>
            </w:pPr>
            <w:r w:rsidRPr="0056345D">
              <w:t>2</w:t>
            </w:r>
          </w:p>
        </w:tc>
        <w:tc>
          <w:tcPr>
            <w:tcW w:w="1521" w:type="dxa"/>
            <w:vAlign w:val="center"/>
          </w:tcPr>
          <w:p w14:paraId="4B42C390" w14:textId="77777777" w:rsidR="0031075C" w:rsidRPr="0056345D" w:rsidRDefault="0031075C" w:rsidP="0056345D">
            <w:pPr>
              <w:pStyle w:val="Tabletext"/>
              <w:jc w:val="center"/>
            </w:pPr>
            <w:r w:rsidRPr="0056345D">
              <w:t>0.70075</w:t>
            </w:r>
          </w:p>
        </w:tc>
        <w:tc>
          <w:tcPr>
            <w:tcW w:w="1521" w:type="dxa"/>
            <w:vAlign w:val="center"/>
          </w:tcPr>
          <w:p w14:paraId="5B55411B" w14:textId="77777777" w:rsidR="0031075C" w:rsidRPr="0056345D" w:rsidRDefault="0031075C" w:rsidP="0056345D">
            <w:pPr>
              <w:pStyle w:val="Tabletext"/>
              <w:jc w:val="center"/>
            </w:pPr>
            <w:r w:rsidRPr="0056345D">
              <w:t>0.041632</w:t>
            </w:r>
          </w:p>
        </w:tc>
        <w:tc>
          <w:tcPr>
            <w:tcW w:w="1521" w:type="dxa"/>
            <w:vAlign w:val="center"/>
          </w:tcPr>
          <w:p w14:paraId="70AF81D2" w14:textId="55D059C8" w:rsidR="0031075C" w:rsidRPr="0056345D" w:rsidRDefault="0056345D" w:rsidP="0056345D">
            <w:pPr>
              <w:pStyle w:val="Tabletext"/>
              <w:jc w:val="center"/>
            </w:pPr>
            <w:r>
              <w:t>−</w:t>
            </w:r>
            <w:r w:rsidR="0031075C" w:rsidRPr="0056345D">
              <w:t>0.00084479</w:t>
            </w:r>
          </w:p>
        </w:tc>
      </w:tr>
      <w:tr w:rsidR="0031075C" w:rsidRPr="0056345D" w14:paraId="2C1B2000" w14:textId="77777777" w:rsidTr="00CE1C20">
        <w:trPr>
          <w:jc w:val="center"/>
        </w:trPr>
        <w:tc>
          <w:tcPr>
            <w:tcW w:w="523" w:type="dxa"/>
            <w:vAlign w:val="center"/>
          </w:tcPr>
          <w:p w14:paraId="5DEA227C" w14:textId="77777777" w:rsidR="0031075C" w:rsidRPr="0056345D" w:rsidRDefault="0031075C" w:rsidP="0056345D">
            <w:pPr>
              <w:pStyle w:val="Tabletext"/>
              <w:jc w:val="center"/>
            </w:pPr>
            <w:r w:rsidRPr="0056345D">
              <w:t>3</w:t>
            </w:r>
          </w:p>
        </w:tc>
        <w:tc>
          <w:tcPr>
            <w:tcW w:w="1521" w:type="dxa"/>
            <w:vAlign w:val="center"/>
          </w:tcPr>
          <w:p w14:paraId="7A39E67B" w14:textId="7121A268" w:rsidR="0031075C" w:rsidRPr="0056345D" w:rsidRDefault="0056345D" w:rsidP="0056345D">
            <w:pPr>
              <w:pStyle w:val="Tabletext"/>
              <w:jc w:val="center"/>
            </w:pPr>
            <w:r>
              <w:t>−</w:t>
            </w:r>
            <w:r w:rsidR="0031075C" w:rsidRPr="0056345D">
              <w:t>0.4162</w:t>
            </w:r>
          </w:p>
        </w:tc>
        <w:tc>
          <w:tcPr>
            <w:tcW w:w="1521" w:type="dxa"/>
            <w:vAlign w:val="center"/>
          </w:tcPr>
          <w:p w14:paraId="1A4BEB0E" w14:textId="35568F18" w:rsidR="0031075C" w:rsidRPr="0056345D" w:rsidRDefault="0056345D" w:rsidP="0056345D">
            <w:pPr>
              <w:pStyle w:val="Tabletext"/>
              <w:jc w:val="center"/>
            </w:pPr>
            <w:r>
              <w:t>−</w:t>
            </w:r>
            <w:r w:rsidR="0031075C" w:rsidRPr="0056345D">
              <w:t>0.023144</w:t>
            </w:r>
          </w:p>
        </w:tc>
        <w:tc>
          <w:tcPr>
            <w:tcW w:w="1521" w:type="dxa"/>
            <w:vAlign w:val="center"/>
          </w:tcPr>
          <w:p w14:paraId="6D8540FD" w14:textId="77777777" w:rsidR="0031075C" w:rsidRPr="0056345D" w:rsidRDefault="0031075C" w:rsidP="0056345D">
            <w:pPr>
              <w:pStyle w:val="Tabletext"/>
              <w:jc w:val="center"/>
            </w:pPr>
            <w:r w:rsidRPr="0056345D">
              <w:t>0.00063446</w:t>
            </w:r>
          </w:p>
        </w:tc>
      </w:tr>
      <w:tr w:rsidR="0031075C" w:rsidRPr="0056345D" w14:paraId="7437F57B" w14:textId="77777777" w:rsidTr="00CE1C20">
        <w:trPr>
          <w:jc w:val="center"/>
        </w:trPr>
        <w:tc>
          <w:tcPr>
            <w:tcW w:w="523" w:type="dxa"/>
            <w:vAlign w:val="center"/>
          </w:tcPr>
          <w:p w14:paraId="27A75DAB" w14:textId="77777777" w:rsidR="0031075C" w:rsidRPr="0056345D" w:rsidRDefault="0031075C" w:rsidP="0056345D">
            <w:pPr>
              <w:pStyle w:val="Tabletext"/>
              <w:jc w:val="center"/>
            </w:pPr>
            <w:r w:rsidRPr="0056345D">
              <w:t>4</w:t>
            </w:r>
          </w:p>
        </w:tc>
        <w:tc>
          <w:tcPr>
            <w:tcW w:w="1521" w:type="dxa"/>
            <w:vAlign w:val="center"/>
          </w:tcPr>
          <w:p w14:paraId="5AC12F67" w14:textId="77777777" w:rsidR="0031075C" w:rsidRPr="0056345D" w:rsidRDefault="0031075C" w:rsidP="0056345D">
            <w:pPr>
              <w:pStyle w:val="Tabletext"/>
              <w:jc w:val="center"/>
            </w:pPr>
            <w:r w:rsidRPr="0056345D">
              <w:t>0.11971</w:t>
            </w:r>
          </w:p>
        </w:tc>
        <w:tc>
          <w:tcPr>
            <w:tcW w:w="1521" w:type="dxa"/>
            <w:vAlign w:val="center"/>
          </w:tcPr>
          <w:p w14:paraId="40446ACB" w14:textId="77777777" w:rsidR="0031075C" w:rsidRPr="0056345D" w:rsidRDefault="0031075C" w:rsidP="0056345D">
            <w:pPr>
              <w:pStyle w:val="Tabletext"/>
              <w:jc w:val="center"/>
            </w:pPr>
            <w:r w:rsidRPr="0056345D">
              <w:t>0.0054147</w:t>
            </w:r>
          </w:p>
        </w:tc>
        <w:tc>
          <w:tcPr>
            <w:tcW w:w="1521" w:type="dxa"/>
            <w:vAlign w:val="center"/>
          </w:tcPr>
          <w:p w14:paraId="1BC1C890" w14:textId="5718B895" w:rsidR="0031075C" w:rsidRPr="0056345D" w:rsidRDefault="0056345D" w:rsidP="0056345D">
            <w:pPr>
              <w:pStyle w:val="Tabletext"/>
              <w:jc w:val="center"/>
            </w:pPr>
            <w:r>
              <w:t>−</w:t>
            </w:r>
            <w:r w:rsidR="0031075C" w:rsidRPr="0056345D">
              <w:t>0.00022071</w:t>
            </w:r>
          </w:p>
        </w:tc>
      </w:tr>
      <w:tr w:rsidR="0031075C" w:rsidRPr="0056345D" w14:paraId="5383880C" w14:textId="77777777" w:rsidTr="00CE1C20">
        <w:trPr>
          <w:jc w:val="center"/>
        </w:trPr>
        <w:tc>
          <w:tcPr>
            <w:tcW w:w="523" w:type="dxa"/>
            <w:vAlign w:val="center"/>
          </w:tcPr>
          <w:p w14:paraId="21D1603A" w14:textId="77777777" w:rsidR="0031075C" w:rsidRPr="0056345D" w:rsidRDefault="0031075C" w:rsidP="0056345D">
            <w:pPr>
              <w:pStyle w:val="Tabletext"/>
              <w:jc w:val="center"/>
            </w:pPr>
            <w:r w:rsidRPr="0056345D">
              <w:t>5</w:t>
            </w:r>
          </w:p>
        </w:tc>
        <w:tc>
          <w:tcPr>
            <w:tcW w:w="1521" w:type="dxa"/>
            <w:vAlign w:val="center"/>
          </w:tcPr>
          <w:p w14:paraId="78656450" w14:textId="1AF320BE" w:rsidR="0031075C" w:rsidRPr="0056345D" w:rsidRDefault="0056345D" w:rsidP="0056345D">
            <w:pPr>
              <w:pStyle w:val="Tabletext"/>
              <w:jc w:val="center"/>
            </w:pPr>
            <w:r>
              <w:t>−</w:t>
            </w:r>
            <w:r w:rsidR="0031075C" w:rsidRPr="0056345D">
              <w:t>0.018495</w:t>
            </w:r>
          </w:p>
        </w:tc>
        <w:tc>
          <w:tcPr>
            <w:tcW w:w="1521" w:type="dxa"/>
            <w:vAlign w:val="center"/>
          </w:tcPr>
          <w:p w14:paraId="64C649B2" w14:textId="1D1E3C4E" w:rsidR="0031075C" w:rsidRPr="0056345D" w:rsidRDefault="0056345D" w:rsidP="0056345D">
            <w:pPr>
              <w:pStyle w:val="Tabletext"/>
              <w:jc w:val="center"/>
            </w:pPr>
            <w:r>
              <w:t>−</w:t>
            </w:r>
            <w:r w:rsidR="0031075C" w:rsidRPr="0056345D">
              <w:t>0.00049312</w:t>
            </w:r>
          </w:p>
        </w:tc>
        <w:tc>
          <w:tcPr>
            <w:tcW w:w="1521" w:type="dxa"/>
            <w:vAlign w:val="center"/>
          </w:tcPr>
          <w:p w14:paraId="26061C97" w14:textId="77777777" w:rsidR="0031075C" w:rsidRPr="0056345D" w:rsidRDefault="0031075C" w:rsidP="0056345D">
            <w:pPr>
              <w:pStyle w:val="Tabletext"/>
              <w:jc w:val="center"/>
            </w:pPr>
            <w:r w:rsidRPr="0056345D">
              <w:t>3.6339e-05</w:t>
            </w:r>
          </w:p>
        </w:tc>
      </w:tr>
      <w:tr w:rsidR="0031075C" w:rsidRPr="0056345D" w14:paraId="30431B10" w14:textId="77777777" w:rsidTr="00CE1C20">
        <w:trPr>
          <w:jc w:val="center"/>
        </w:trPr>
        <w:tc>
          <w:tcPr>
            <w:tcW w:w="523" w:type="dxa"/>
            <w:vAlign w:val="center"/>
          </w:tcPr>
          <w:p w14:paraId="7807213A" w14:textId="77777777" w:rsidR="0031075C" w:rsidRPr="0056345D" w:rsidRDefault="0031075C" w:rsidP="0056345D">
            <w:pPr>
              <w:pStyle w:val="Tabletext"/>
              <w:jc w:val="center"/>
            </w:pPr>
            <w:r w:rsidRPr="0056345D">
              <w:t>6</w:t>
            </w:r>
          </w:p>
        </w:tc>
        <w:tc>
          <w:tcPr>
            <w:tcW w:w="1521" w:type="dxa"/>
            <w:vAlign w:val="center"/>
          </w:tcPr>
          <w:p w14:paraId="4492AB5A" w14:textId="77777777" w:rsidR="0031075C" w:rsidRPr="0056345D" w:rsidRDefault="0031075C" w:rsidP="0056345D">
            <w:pPr>
              <w:pStyle w:val="Tabletext"/>
              <w:jc w:val="center"/>
            </w:pPr>
            <w:r w:rsidRPr="0056345D">
              <w:t>0.0012143</w:t>
            </w:r>
          </w:p>
        </w:tc>
        <w:tc>
          <w:tcPr>
            <w:tcW w:w="1521" w:type="dxa"/>
            <w:vAlign w:val="center"/>
          </w:tcPr>
          <w:p w14:paraId="49C46A25" w14:textId="77777777" w:rsidR="0031075C" w:rsidRPr="0056345D" w:rsidRDefault="0031075C" w:rsidP="0056345D">
            <w:pPr>
              <w:pStyle w:val="Tabletext"/>
              <w:jc w:val="center"/>
            </w:pPr>
            <w:r w:rsidRPr="0056345D">
              <w:t>8.1571e-06</w:t>
            </w:r>
          </w:p>
        </w:tc>
        <w:tc>
          <w:tcPr>
            <w:tcW w:w="1521" w:type="dxa"/>
            <w:vAlign w:val="center"/>
          </w:tcPr>
          <w:p w14:paraId="0F28EE1A" w14:textId="0552C9C6" w:rsidR="0031075C" w:rsidRPr="0056345D" w:rsidRDefault="0056345D" w:rsidP="0056345D">
            <w:pPr>
              <w:pStyle w:val="Tabletext"/>
              <w:jc w:val="center"/>
            </w:pPr>
            <w:r>
              <w:t>−</w:t>
            </w:r>
            <w:r w:rsidR="0031075C" w:rsidRPr="0056345D">
              <w:t>2.2949e-06</w:t>
            </w:r>
          </w:p>
        </w:tc>
      </w:tr>
    </w:tbl>
    <w:p w14:paraId="1971F075" w14:textId="77777777" w:rsidR="0031075C" w:rsidRPr="009C567D" w:rsidRDefault="0031075C" w:rsidP="00CE1C20">
      <w:pPr>
        <w:tabs>
          <w:tab w:val="clear" w:pos="1134"/>
          <w:tab w:val="clear" w:pos="1871"/>
          <w:tab w:val="clear" w:pos="2268"/>
          <w:tab w:val="left" w:pos="794"/>
          <w:tab w:val="left" w:pos="1191"/>
          <w:tab w:val="left" w:pos="1588"/>
          <w:tab w:val="left" w:pos="1985"/>
        </w:tabs>
        <w:spacing w:before="0"/>
        <w:jc w:val="both"/>
        <w:rPr>
          <w:sz w:val="20"/>
        </w:rPr>
      </w:pPr>
    </w:p>
    <w:p w14:paraId="43228275" w14:textId="77777777" w:rsidR="0031075C" w:rsidRPr="009C567D" w:rsidRDefault="0031075C" w:rsidP="00484F32">
      <w:pPr>
        <w:pStyle w:val="TableNo"/>
      </w:pPr>
      <w:r w:rsidRPr="009C567D">
        <w:t>Table 2</w:t>
      </w:r>
    </w:p>
    <w:p w14:paraId="1DF3A70F" w14:textId="77777777" w:rsidR="0031075C" w:rsidRPr="009C567D" w:rsidRDefault="0031075C" w:rsidP="00484F32">
      <w:pPr>
        <w:pStyle w:val="Tabletitle"/>
      </w:pPr>
      <w:r w:rsidRPr="009C567D">
        <w:t xml:space="preserve">Values of the coefficients </w:t>
      </w: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m:t>
            </m:r>
          </m:sub>
        </m:sSub>
      </m:oMath>
      <w:r w:rsidRPr="009C567D">
        <w:t xml:space="preserve"> (</w:t>
      </w:r>
      <m:oMath>
        <m:r>
          <m:rPr>
            <m:sty m:val="bi"/>
          </m:rPr>
          <w:rPr>
            <w:rFonts w:ascii="Cambria Math" w:hAnsi="Cambria Math"/>
          </w:rPr>
          <m:t>i=1,2,3</m:t>
        </m:r>
      </m:oMath>
      <w:r w:rsidRPr="009C567D">
        <w:t>) of (E-6)</w:t>
      </w:r>
    </w:p>
    <w:tbl>
      <w:tblPr>
        <w:tblStyle w:val="TableGrid"/>
        <w:tblW w:w="0" w:type="auto"/>
        <w:jc w:val="center"/>
        <w:tblLook w:val="04A0" w:firstRow="1" w:lastRow="0" w:firstColumn="1" w:lastColumn="0" w:noHBand="0" w:noVBand="1"/>
      </w:tblPr>
      <w:tblGrid>
        <w:gridCol w:w="523"/>
        <w:gridCol w:w="1521"/>
        <w:gridCol w:w="1521"/>
        <w:gridCol w:w="1521"/>
      </w:tblGrid>
      <w:tr w:rsidR="0031075C" w:rsidRPr="009C567D" w14:paraId="0BA3B219" w14:textId="77777777" w:rsidTr="00CE1C20">
        <w:trPr>
          <w:jc w:val="center"/>
        </w:trPr>
        <w:tc>
          <w:tcPr>
            <w:tcW w:w="523" w:type="dxa"/>
            <w:vAlign w:val="center"/>
          </w:tcPr>
          <w:p w14:paraId="275CBB26" w14:textId="77777777" w:rsidR="0031075C" w:rsidRPr="009C567D" w:rsidRDefault="0031075C" w:rsidP="00CE1C20">
            <w:pPr>
              <w:pStyle w:val="Tablehead"/>
            </w:pPr>
            <w:r w:rsidRPr="009C567D">
              <w:t>m</w:t>
            </w:r>
          </w:p>
        </w:tc>
        <w:tc>
          <w:tcPr>
            <w:tcW w:w="1521" w:type="dxa"/>
            <w:vAlign w:val="center"/>
          </w:tcPr>
          <w:p w14:paraId="2B846C55" w14:textId="77777777" w:rsidR="0031075C" w:rsidRPr="009C567D" w:rsidRDefault="00CE1C20" w:rsidP="00CE1C20">
            <w:pPr>
              <w:pStyle w:val="Tablehead"/>
            </w:pPr>
            <m:oMathPara>
              <m:oMath>
                <m:sSub>
                  <m:sSubPr>
                    <m:ctrlPr>
                      <w:rPr>
                        <w:rFonts w:ascii="Cambria Math" w:eastAsiaTheme="minorEastAsia" w:hAnsi="Cambria Math"/>
                        <w:i/>
                      </w:rPr>
                    </m:ctrlPr>
                  </m:sSubPr>
                  <m:e>
                    <m:r>
                      <m:rPr>
                        <m:sty m:val="bi"/>
                      </m:rPr>
                      <w:rPr>
                        <w:rFonts w:ascii="Cambria Math" w:eastAsiaTheme="minorEastAsia" w:hAnsi="Cambria Math"/>
                      </w:rPr>
                      <m:t>d</m:t>
                    </m:r>
                  </m:e>
                  <m:sub>
                    <m:r>
                      <m:rPr>
                        <m:sty m:val="bi"/>
                      </m:rPr>
                      <w:rPr>
                        <w:rFonts w:ascii="Cambria Math" w:eastAsiaTheme="minorEastAsia" w:hAnsi="Cambria Math"/>
                      </w:rPr>
                      <m:t>0</m:t>
                    </m:r>
                  </m:sub>
                </m:sSub>
              </m:oMath>
            </m:oMathPara>
          </w:p>
        </w:tc>
        <w:tc>
          <w:tcPr>
            <w:tcW w:w="1521" w:type="dxa"/>
            <w:vAlign w:val="center"/>
          </w:tcPr>
          <w:p w14:paraId="123CD651" w14:textId="77777777" w:rsidR="0031075C" w:rsidRPr="009C567D" w:rsidRDefault="00CE1C20" w:rsidP="00CE1C20">
            <w:pPr>
              <w:pStyle w:val="Tablehead"/>
            </w:pPr>
            <m:oMathPara>
              <m:oMath>
                <m:sSub>
                  <m:sSubPr>
                    <m:ctrlPr>
                      <w:rPr>
                        <w:rFonts w:ascii="Cambria Math" w:eastAsiaTheme="minorEastAsia" w:hAnsi="Cambria Math"/>
                        <w:i/>
                      </w:rPr>
                    </m:ctrlPr>
                  </m:sSubPr>
                  <m:e>
                    <m:r>
                      <m:rPr>
                        <m:sty m:val="bi"/>
                      </m:rPr>
                      <w:rPr>
                        <w:rFonts w:ascii="Cambria Math" w:eastAsiaTheme="minorEastAsia" w:hAnsi="Cambria Math"/>
                      </w:rPr>
                      <m:t>d</m:t>
                    </m:r>
                  </m:e>
                  <m:sub>
                    <m:r>
                      <m:rPr>
                        <m:sty m:val="bi"/>
                      </m:rPr>
                      <w:rPr>
                        <w:rFonts w:ascii="Cambria Math" w:eastAsiaTheme="minorEastAsia" w:hAnsi="Cambria Math"/>
                      </w:rPr>
                      <m:t>1</m:t>
                    </m:r>
                  </m:sub>
                </m:sSub>
              </m:oMath>
            </m:oMathPara>
          </w:p>
        </w:tc>
        <w:tc>
          <w:tcPr>
            <w:tcW w:w="1521" w:type="dxa"/>
            <w:vAlign w:val="center"/>
          </w:tcPr>
          <w:p w14:paraId="42F6A84F" w14:textId="77777777" w:rsidR="0031075C" w:rsidRPr="009C567D" w:rsidRDefault="00CE1C20" w:rsidP="00CE1C20">
            <w:pPr>
              <w:pStyle w:val="Tablehead"/>
            </w:pPr>
            <m:oMathPara>
              <m:oMath>
                <m:sSub>
                  <m:sSubPr>
                    <m:ctrlPr>
                      <w:rPr>
                        <w:rFonts w:ascii="Cambria Math" w:eastAsiaTheme="minorEastAsia" w:hAnsi="Cambria Math"/>
                        <w:i/>
                      </w:rPr>
                    </m:ctrlPr>
                  </m:sSubPr>
                  <m:e>
                    <m:r>
                      <m:rPr>
                        <m:sty m:val="bi"/>
                      </m:rPr>
                      <w:rPr>
                        <w:rFonts w:ascii="Cambria Math" w:eastAsiaTheme="minorEastAsia" w:hAnsi="Cambria Math"/>
                      </w:rPr>
                      <m:t>d</m:t>
                    </m:r>
                  </m:e>
                  <m:sub>
                    <m:r>
                      <m:rPr>
                        <m:sty m:val="bi"/>
                      </m:rPr>
                      <w:rPr>
                        <w:rFonts w:ascii="Cambria Math" w:eastAsiaTheme="minorEastAsia" w:hAnsi="Cambria Math"/>
                      </w:rPr>
                      <m:t>2</m:t>
                    </m:r>
                  </m:sub>
                </m:sSub>
              </m:oMath>
            </m:oMathPara>
          </w:p>
        </w:tc>
      </w:tr>
      <w:tr w:rsidR="0031075C" w:rsidRPr="0056345D" w14:paraId="04E4AAE3" w14:textId="77777777" w:rsidTr="00CE1C20">
        <w:trPr>
          <w:jc w:val="center"/>
        </w:trPr>
        <w:tc>
          <w:tcPr>
            <w:tcW w:w="523" w:type="dxa"/>
            <w:vAlign w:val="center"/>
          </w:tcPr>
          <w:p w14:paraId="21F422EE" w14:textId="77777777" w:rsidR="0031075C" w:rsidRPr="0056345D" w:rsidRDefault="0031075C" w:rsidP="0056345D">
            <w:pPr>
              <w:pStyle w:val="Tabletext"/>
              <w:jc w:val="center"/>
            </w:pPr>
            <w:r w:rsidRPr="0056345D">
              <w:t>0</w:t>
            </w:r>
          </w:p>
        </w:tc>
        <w:tc>
          <w:tcPr>
            <w:tcW w:w="1521" w:type="dxa"/>
            <w:vAlign w:val="center"/>
          </w:tcPr>
          <w:p w14:paraId="2DECC0A1" w14:textId="04CC54CE" w:rsidR="0031075C" w:rsidRPr="0056345D" w:rsidRDefault="0056345D" w:rsidP="0056345D">
            <w:pPr>
              <w:pStyle w:val="Tabletext"/>
              <w:jc w:val="center"/>
            </w:pPr>
            <w:r>
              <w:t>−</w:t>
            </w:r>
            <w:r w:rsidR="0031075C" w:rsidRPr="0056345D">
              <w:t>9.2859</w:t>
            </w:r>
          </w:p>
        </w:tc>
        <w:tc>
          <w:tcPr>
            <w:tcW w:w="1521" w:type="dxa"/>
            <w:vAlign w:val="center"/>
          </w:tcPr>
          <w:p w14:paraId="6EA6B4DB" w14:textId="3C4A09E4" w:rsidR="0031075C" w:rsidRPr="0056345D" w:rsidRDefault="0056345D" w:rsidP="0056345D">
            <w:pPr>
              <w:pStyle w:val="Tabletext"/>
              <w:jc w:val="center"/>
            </w:pPr>
            <w:r>
              <w:t>−</w:t>
            </w:r>
            <w:r w:rsidR="0031075C" w:rsidRPr="0056345D">
              <w:t>0.026677</w:t>
            </w:r>
          </w:p>
        </w:tc>
        <w:tc>
          <w:tcPr>
            <w:tcW w:w="1521" w:type="dxa"/>
            <w:vAlign w:val="center"/>
          </w:tcPr>
          <w:p w14:paraId="0C7523A2" w14:textId="77777777" w:rsidR="0031075C" w:rsidRPr="0056345D" w:rsidRDefault="0031075C" w:rsidP="0056345D">
            <w:pPr>
              <w:pStyle w:val="Tabletext"/>
              <w:jc w:val="center"/>
            </w:pPr>
            <w:r w:rsidRPr="0056345D">
              <w:t>7.4162e-05</w:t>
            </w:r>
          </w:p>
        </w:tc>
      </w:tr>
      <w:tr w:rsidR="0031075C" w:rsidRPr="0056345D" w14:paraId="600B55D1" w14:textId="77777777" w:rsidTr="00CE1C20">
        <w:trPr>
          <w:jc w:val="center"/>
        </w:trPr>
        <w:tc>
          <w:tcPr>
            <w:tcW w:w="523" w:type="dxa"/>
            <w:vAlign w:val="center"/>
          </w:tcPr>
          <w:p w14:paraId="537C804F" w14:textId="77777777" w:rsidR="0031075C" w:rsidRPr="0056345D" w:rsidRDefault="0031075C" w:rsidP="0056345D">
            <w:pPr>
              <w:pStyle w:val="Tabletext"/>
              <w:jc w:val="center"/>
            </w:pPr>
            <w:r w:rsidRPr="0056345D">
              <w:t>1</w:t>
            </w:r>
          </w:p>
        </w:tc>
        <w:tc>
          <w:tcPr>
            <w:tcW w:w="1521" w:type="dxa"/>
            <w:vAlign w:val="center"/>
          </w:tcPr>
          <w:p w14:paraId="6A53393A" w14:textId="77777777" w:rsidR="0031075C" w:rsidRPr="0056345D" w:rsidRDefault="0031075C" w:rsidP="0056345D">
            <w:pPr>
              <w:pStyle w:val="Tabletext"/>
              <w:jc w:val="center"/>
            </w:pPr>
            <w:r w:rsidRPr="0056345D">
              <w:t>1.5977</w:t>
            </w:r>
          </w:p>
        </w:tc>
        <w:tc>
          <w:tcPr>
            <w:tcW w:w="1521" w:type="dxa"/>
            <w:vAlign w:val="center"/>
          </w:tcPr>
          <w:p w14:paraId="15C760CE" w14:textId="29710FA0" w:rsidR="0031075C" w:rsidRPr="0056345D" w:rsidRDefault="0056345D" w:rsidP="0056345D">
            <w:pPr>
              <w:pStyle w:val="Tabletext"/>
              <w:jc w:val="center"/>
            </w:pPr>
            <w:r>
              <w:t>−</w:t>
            </w:r>
            <w:r w:rsidR="0031075C" w:rsidRPr="0056345D">
              <w:t>0.021172</w:t>
            </w:r>
          </w:p>
        </w:tc>
        <w:tc>
          <w:tcPr>
            <w:tcW w:w="1521" w:type="dxa"/>
            <w:vAlign w:val="center"/>
          </w:tcPr>
          <w:p w14:paraId="1CD9868B" w14:textId="77777777" w:rsidR="0031075C" w:rsidRPr="0056345D" w:rsidRDefault="0031075C" w:rsidP="0056345D">
            <w:pPr>
              <w:pStyle w:val="Tabletext"/>
              <w:jc w:val="center"/>
            </w:pPr>
            <w:r w:rsidRPr="0056345D">
              <w:t>0.001127</w:t>
            </w:r>
          </w:p>
        </w:tc>
      </w:tr>
      <w:tr w:rsidR="0031075C" w:rsidRPr="0056345D" w14:paraId="1D62DBC4" w14:textId="77777777" w:rsidTr="00CE1C20">
        <w:trPr>
          <w:jc w:val="center"/>
        </w:trPr>
        <w:tc>
          <w:tcPr>
            <w:tcW w:w="523" w:type="dxa"/>
            <w:vAlign w:val="center"/>
          </w:tcPr>
          <w:p w14:paraId="2DE80C2B" w14:textId="77777777" w:rsidR="0031075C" w:rsidRPr="0056345D" w:rsidRDefault="0031075C" w:rsidP="0056345D">
            <w:pPr>
              <w:pStyle w:val="Tabletext"/>
              <w:jc w:val="center"/>
            </w:pPr>
            <w:r w:rsidRPr="0056345D">
              <w:t>2</w:t>
            </w:r>
          </w:p>
        </w:tc>
        <w:tc>
          <w:tcPr>
            <w:tcW w:w="1521" w:type="dxa"/>
            <w:vAlign w:val="center"/>
          </w:tcPr>
          <w:p w14:paraId="3A278DE9" w14:textId="77777777" w:rsidR="0031075C" w:rsidRPr="0056345D" w:rsidRDefault="0031075C" w:rsidP="0056345D">
            <w:pPr>
              <w:pStyle w:val="Tabletext"/>
              <w:jc w:val="center"/>
            </w:pPr>
            <w:r w:rsidRPr="0056345D">
              <w:t>0.45627</w:t>
            </w:r>
          </w:p>
        </w:tc>
        <w:tc>
          <w:tcPr>
            <w:tcW w:w="1521" w:type="dxa"/>
            <w:vAlign w:val="center"/>
          </w:tcPr>
          <w:p w14:paraId="1A7BF7A4" w14:textId="1F88DCC1" w:rsidR="0031075C" w:rsidRPr="0056345D" w:rsidRDefault="0056345D" w:rsidP="0056345D">
            <w:pPr>
              <w:pStyle w:val="Tabletext"/>
              <w:jc w:val="center"/>
            </w:pPr>
            <w:r>
              <w:t>−</w:t>
            </w:r>
            <w:r w:rsidR="0031075C" w:rsidRPr="0056345D">
              <w:t>0.0010862</w:t>
            </w:r>
          </w:p>
        </w:tc>
        <w:tc>
          <w:tcPr>
            <w:tcW w:w="1521" w:type="dxa"/>
            <w:vAlign w:val="center"/>
          </w:tcPr>
          <w:p w14:paraId="20D819CF" w14:textId="1801EE6D" w:rsidR="0031075C" w:rsidRPr="0056345D" w:rsidRDefault="0056345D" w:rsidP="0056345D">
            <w:pPr>
              <w:pStyle w:val="Tabletext"/>
              <w:jc w:val="center"/>
            </w:pPr>
            <w:r>
              <w:t>−</w:t>
            </w:r>
            <w:r w:rsidR="0031075C" w:rsidRPr="0056345D">
              <w:t>0.0014558</w:t>
            </w:r>
          </w:p>
        </w:tc>
      </w:tr>
      <w:tr w:rsidR="0031075C" w:rsidRPr="0056345D" w14:paraId="72D4F677" w14:textId="77777777" w:rsidTr="00CE1C20">
        <w:trPr>
          <w:jc w:val="center"/>
        </w:trPr>
        <w:tc>
          <w:tcPr>
            <w:tcW w:w="523" w:type="dxa"/>
            <w:vAlign w:val="center"/>
          </w:tcPr>
          <w:p w14:paraId="74959F34" w14:textId="77777777" w:rsidR="0031075C" w:rsidRPr="0056345D" w:rsidRDefault="0031075C" w:rsidP="0056345D">
            <w:pPr>
              <w:pStyle w:val="Tabletext"/>
              <w:jc w:val="center"/>
            </w:pPr>
            <w:r w:rsidRPr="0056345D">
              <w:t>3</w:t>
            </w:r>
          </w:p>
        </w:tc>
        <w:tc>
          <w:tcPr>
            <w:tcW w:w="1521" w:type="dxa"/>
            <w:vAlign w:val="center"/>
          </w:tcPr>
          <w:p w14:paraId="2B098627" w14:textId="1E87726B" w:rsidR="0031075C" w:rsidRPr="0056345D" w:rsidRDefault="0056345D" w:rsidP="0056345D">
            <w:pPr>
              <w:pStyle w:val="Tabletext"/>
              <w:jc w:val="center"/>
            </w:pPr>
            <w:r>
              <w:t>−</w:t>
            </w:r>
            <w:r w:rsidR="0031075C" w:rsidRPr="0056345D">
              <w:t>0.15347</w:t>
            </w:r>
          </w:p>
        </w:tc>
        <w:tc>
          <w:tcPr>
            <w:tcW w:w="1521" w:type="dxa"/>
            <w:vAlign w:val="center"/>
          </w:tcPr>
          <w:p w14:paraId="276C4E2D" w14:textId="77777777" w:rsidR="0031075C" w:rsidRPr="0056345D" w:rsidRDefault="0031075C" w:rsidP="0056345D">
            <w:pPr>
              <w:pStyle w:val="Tabletext"/>
              <w:jc w:val="center"/>
            </w:pPr>
            <w:r w:rsidRPr="0056345D">
              <w:t>0.016763</w:t>
            </w:r>
          </w:p>
        </w:tc>
        <w:tc>
          <w:tcPr>
            <w:tcW w:w="1521" w:type="dxa"/>
            <w:vAlign w:val="center"/>
          </w:tcPr>
          <w:p w14:paraId="00FFDD2F" w14:textId="77777777" w:rsidR="0031075C" w:rsidRPr="0056345D" w:rsidRDefault="0031075C" w:rsidP="0056345D">
            <w:pPr>
              <w:pStyle w:val="Tabletext"/>
              <w:jc w:val="center"/>
            </w:pPr>
            <w:r w:rsidRPr="0056345D">
              <w:t>0.00066036</w:t>
            </w:r>
          </w:p>
        </w:tc>
      </w:tr>
      <w:tr w:rsidR="0031075C" w:rsidRPr="0056345D" w14:paraId="7C1370DB" w14:textId="77777777" w:rsidTr="00CE1C20">
        <w:trPr>
          <w:jc w:val="center"/>
        </w:trPr>
        <w:tc>
          <w:tcPr>
            <w:tcW w:w="523" w:type="dxa"/>
            <w:vAlign w:val="center"/>
          </w:tcPr>
          <w:p w14:paraId="6F001B61" w14:textId="77777777" w:rsidR="0031075C" w:rsidRPr="0056345D" w:rsidRDefault="0031075C" w:rsidP="0056345D">
            <w:pPr>
              <w:pStyle w:val="Tabletext"/>
              <w:jc w:val="center"/>
            </w:pPr>
            <w:r w:rsidRPr="0056345D">
              <w:t>4</w:t>
            </w:r>
          </w:p>
        </w:tc>
        <w:tc>
          <w:tcPr>
            <w:tcW w:w="1521" w:type="dxa"/>
            <w:vAlign w:val="center"/>
          </w:tcPr>
          <w:p w14:paraId="7227500C" w14:textId="77777777" w:rsidR="0031075C" w:rsidRPr="0056345D" w:rsidRDefault="0031075C" w:rsidP="0056345D">
            <w:pPr>
              <w:pStyle w:val="Tabletext"/>
              <w:jc w:val="center"/>
            </w:pPr>
            <w:r w:rsidRPr="0056345D">
              <w:t>0.040141</w:t>
            </w:r>
          </w:p>
        </w:tc>
        <w:tc>
          <w:tcPr>
            <w:tcW w:w="1521" w:type="dxa"/>
            <w:vAlign w:val="center"/>
          </w:tcPr>
          <w:p w14:paraId="6936C748" w14:textId="406D598D" w:rsidR="0031075C" w:rsidRPr="0056345D" w:rsidRDefault="0056345D" w:rsidP="0056345D">
            <w:pPr>
              <w:pStyle w:val="Tabletext"/>
              <w:jc w:val="center"/>
            </w:pPr>
            <w:r>
              <w:t>−</w:t>
            </w:r>
            <w:r w:rsidR="0031075C" w:rsidRPr="0056345D">
              <w:t>0.0062665</w:t>
            </w:r>
          </w:p>
        </w:tc>
        <w:tc>
          <w:tcPr>
            <w:tcW w:w="1521" w:type="dxa"/>
            <w:vAlign w:val="center"/>
          </w:tcPr>
          <w:p w14:paraId="7587F6C9" w14:textId="3B446FF3" w:rsidR="0031075C" w:rsidRPr="0056345D" w:rsidRDefault="0056345D" w:rsidP="0056345D">
            <w:pPr>
              <w:pStyle w:val="Tabletext"/>
              <w:jc w:val="center"/>
            </w:pPr>
            <w:r>
              <w:t>−</w:t>
            </w:r>
            <w:r w:rsidR="0031075C" w:rsidRPr="0056345D">
              <w:t>0.00012758</w:t>
            </w:r>
          </w:p>
        </w:tc>
      </w:tr>
      <w:tr w:rsidR="0031075C" w:rsidRPr="0056345D" w14:paraId="07BF9E28" w14:textId="77777777" w:rsidTr="00CE1C20">
        <w:trPr>
          <w:jc w:val="center"/>
        </w:trPr>
        <w:tc>
          <w:tcPr>
            <w:tcW w:w="523" w:type="dxa"/>
            <w:vAlign w:val="center"/>
          </w:tcPr>
          <w:p w14:paraId="10DD7ADF" w14:textId="77777777" w:rsidR="0031075C" w:rsidRPr="0056345D" w:rsidRDefault="0031075C" w:rsidP="0056345D">
            <w:pPr>
              <w:pStyle w:val="Tabletext"/>
              <w:jc w:val="center"/>
            </w:pPr>
            <w:r w:rsidRPr="0056345D">
              <w:t>5</w:t>
            </w:r>
          </w:p>
        </w:tc>
        <w:tc>
          <w:tcPr>
            <w:tcW w:w="1521" w:type="dxa"/>
            <w:vAlign w:val="center"/>
          </w:tcPr>
          <w:p w14:paraId="1BBF737D" w14:textId="288150D1" w:rsidR="0031075C" w:rsidRPr="0056345D" w:rsidRDefault="0056345D" w:rsidP="0056345D">
            <w:pPr>
              <w:pStyle w:val="Tabletext"/>
              <w:jc w:val="center"/>
            </w:pPr>
            <w:r>
              <w:t>−</w:t>
            </w:r>
            <w:r w:rsidR="0031075C" w:rsidRPr="0056345D">
              <w:t>0.0049951</w:t>
            </w:r>
          </w:p>
        </w:tc>
        <w:tc>
          <w:tcPr>
            <w:tcW w:w="1521" w:type="dxa"/>
            <w:vAlign w:val="center"/>
          </w:tcPr>
          <w:p w14:paraId="1ABE37E9" w14:textId="77777777" w:rsidR="0031075C" w:rsidRPr="0056345D" w:rsidRDefault="0031075C" w:rsidP="0056345D">
            <w:pPr>
              <w:pStyle w:val="Tabletext"/>
              <w:jc w:val="center"/>
            </w:pPr>
            <w:r w:rsidRPr="0056345D">
              <w:t>0.00064387</w:t>
            </w:r>
          </w:p>
        </w:tc>
        <w:tc>
          <w:tcPr>
            <w:tcW w:w="1521" w:type="dxa"/>
            <w:vAlign w:val="center"/>
          </w:tcPr>
          <w:p w14:paraId="0E73B3A6" w14:textId="77777777" w:rsidR="0031075C" w:rsidRPr="0056345D" w:rsidRDefault="0031075C" w:rsidP="0056345D">
            <w:pPr>
              <w:pStyle w:val="Tabletext"/>
              <w:jc w:val="center"/>
            </w:pPr>
            <w:r w:rsidRPr="0056345D">
              <w:t>8.9007e-06</w:t>
            </w:r>
          </w:p>
        </w:tc>
      </w:tr>
    </w:tbl>
    <w:p w14:paraId="412D6EA4" w14:textId="77777777" w:rsidR="00484F32" w:rsidRPr="009C567D" w:rsidRDefault="00484F32" w:rsidP="00484F32">
      <w:pPr>
        <w:pStyle w:val="Tablefin"/>
        <w:rPr>
          <w:rFonts w:eastAsiaTheme="minorEastAsia"/>
        </w:rPr>
      </w:pPr>
    </w:p>
    <w:p w14:paraId="262358FD" w14:textId="7FBD50EA" w:rsidR="0031075C" w:rsidRPr="009C567D" w:rsidRDefault="0031075C" w:rsidP="00484F32">
      <w:pPr>
        <w:jc w:val="both"/>
      </w:pPr>
      <w:r w:rsidRPr="009C567D">
        <w:t>Figures E-1 and E-2 are calculated as a validation for the regression formulations of (E-1) – (E-6) and the associated regression coefficients reported in Tables E-1 and Table E-2. Each figure provides a comparison between rain specific attenuation values based on the regression formulations (E-1) – (E</w:t>
      </w:r>
      <w:r w:rsidR="0056345D">
        <w:noBreakHyphen/>
      </w:r>
      <w:r w:rsidRPr="009C567D">
        <w:t>6), and the corresponding values based on Mie scattering. In each figure the specific attenuation is calculated as a function of frequency at two different temperatures: 0</w:t>
      </w:r>
      <w:r w:rsidR="0056345D">
        <w:t>° </w:t>
      </w:r>
      <w:r w:rsidRPr="009C567D">
        <w:t>C , and 35</w:t>
      </w:r>
      <w:r w:rsidR="0056345D">
        <w:t>° </w:t>
      </w:r>
      <w:r w:rsidRPr="009C567D">
        <w:t>C. In Figure E</w:t>
      </w:r>
      <w:r w:rsidR="0056345D">
        <w:noBreakHyphen/>
      </w:r>
      <w:r w:rsidRPr="009C567D">
        <w:t>3, the specific attenuation is calculated at a rainfall rate of 5 mm/hr,</w:t>
      </w:r>
      <w:r w:rsidR="009C567D" w:rsidRPr="009C567D">
        <w:t xml:space="preserve"> </w:t>
      </w:r>
      <w:r w:rsidRPr="009C567D">
        <w:t>and in Figure E-3 the specific attenuation is calculated at a rainfall rate of 100 mm/hr</w:t>
      </w:r>
      <w:r w:rsidR="0056345D">
        <w:t>.</w:t>
      </w:r>
    </w:p>
    <w:p w14:paraId="35199AA2" w14:textId="77777777" w:rsidR="0031075C" w:rsidRPr="009C567D" w:rsidRDefault="0031075C" w:rsidP="00484F32">
      <w:pPr>
        <w:pStyle w:val="FigureNo"/>
      </w:pPr>
      <w:r w:rsidRPr="009C567D">
        <w:t>Figure E-</w:t>
      </w:r>
      <w:r w:rsidRPr="009C567D">
        <w:rPr>
          <w:szCs w:val="24"/>
        </w:rPr>
        <w:t>1</w:t>
      </w:r>
    </w:p>
    <w:p w14:paraId="324DFF96" w14:textId="1CD6166C" w:rsidR="0031075C" w:rsidRPr="009C567D" w:rsidRDefault="0031075C" w:rsidP="00484F32">
      <w:pPr>
        <w:pStyle w:val="Figuretitle"/>
      </w:pPr>
      <w:r w:rsidRPr="009C567D">
        <w:t>Rain specific attenuation as a function of frequency (R = 5</w:t>
      </w:r>
      <w:r w:rsidR="0056345D">
        <w:t xml:space="preserve"> </w:t>
      </w:r>
      <w:r w:rsidRPr="009C567D">
        <w:t>mm/hr)</w:t>
      </w:r>
    </w:p>
    <w:p w14:paraId="7552E2F3" w14:textId="77777777" w:rsidR="0031075C" w:rsidRPr="009C567D" w:rsidRDefault="0031075C" w:rsidP="00484F32">
      <w:pPr>
        <w:pStyle w:val="Figure"/>
        <w:rPr>
          <w:noProof w:val="0"/>
        </w:rPr>
      </w:pPr>
      <w:r w:rsidRPr="009C567D">
        <w:rPr>
          <w:noProof w:val="0"/>
        </w:rPr>
        <w:drawing>
          <wp:inline distT="0" distB="0" distL="0" distR="0" wp14:anchorId="174BF75A" wp14:editId="585CFC67">
            <wp:extent cx="5327650" cy="34734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7650" cy="3473450"/>
                    </a:xfrm>
                    <a:prstGeom prst="rect">
                      <a:avLst/>
                    </a:prstGeom>
                    <a:noFill/>
                    <a:ln>
                      <a:noFill/>
                    </a:ln>
                  </pic:spPr>
                </pic:pic>
              </a:graphicData>
            </a:graphic>
          </wp:inline>
        </w:drawing>
      </w:r>
    </w:p>
    <w:p w14:paraId="07D96CBB" w14:textId="77777777" w:rsidR="0031075C" w:rsidRPr="009C567D" w:rsidRDefault="0031075C" w:rsidP="00484F32">
      <w:pPr>
        <w:pStyle w:val="FigureNo"/>
      </w:pPr>
      <w:r w:rsidRPr="009C567D">
        <w:t>Figure E-2</w:t>
      </w:r>
    </w:p>
    <w:p w14:paraId="3B2CFD81" w14:textId="77777777" w:rsidR="0031075C" w:rsidRPr="009C567D" w:rsidRDefault="0031075C" w:rsidP="00484F32">
      <w:pPr>
        <w:pStyle w:val="Figuretitle"/>
      </w:pPr>
      <w:r w:rsidRPr="009C567D">
        <w:t>Rain specific attenuation as a function of frequency (R = 100 mm/hr)</w:t>
      </w:r>
    </w:p>
    <w:p w14:paraId="480600D9" w14:textId="77777777" w:rsidR="0031075C" w:rsidRPr="009C567D" w:rsidRDefault="0031075C" w:rsidP="00484F32">
      <w:pPr>
        <w:pStyle w:val="Figure"/>
        <w:rPr>
          <w:noProof w:val="0"/>
        </w:rPr>
      </w:pPr>
      <w:r w:rsidRPr="009C567D">
        <w:rPr>
          <w:noProof w:val="0"/>
        </w:rPr>
        <w:drawing>
          <wp:inline distT="0" distB="0" distL="0" distR="0" wp14:anchorId="024BEAEA" wp14:editId="357FD146">
            <wp:extent cx="5327650" cy="33020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7650" cy="3302000"/>
                    </a:xfrm>
                    <a:prstGeom prst="rect">
                      <a:avLst/>
                    </a:prstGeom>
                    <a:noFill/>
                    <a:ln>
                      <a:noFill/>
                    </a:ln>
                  </pic:spPr>
                </pic:pic>
              </a:graphicData>
            </a:graphic>
          </wp:inline>
        </w:drawing>
      </w:r>
    </w:p>
    <w:p w14:paraId="3384E48D" w14:textId="77777777" w:rsidR="0031075C" w:rsidRPr="009C567D" w:rsidRDefault="0031075C" w:rsidP="00CE1C20">
      <w:pPr>
        <w:tabs>
          <w:tab w:val="clear" w:pos="1134"/>
          <w:tab w:val="clear" w:pos="1871"/>
          <w:tab w:val="clear" w:pos="2268"/>
        </w:tabs>
        <w:overflowPunct/>
        <w:autoSpaceDE/>
        <w:autoSpaceDN/>
        <w:adjustRightInd/>
        <w:spacing w:before="0"/>
        <w:textAlignment w:val="auto"/>
        <w:rPr>
          <w:b/>
        </w:rPr>
      </w:pPr>
      <w:r w:rsidRPr="009C567D">
        <w:rPr>
          <w:b/>
        </w:rPr>
        <w:br w:type="page"/>
      </w:r>
    </w:p>
    <w:p w14:paraId="0C40C447" w14:textId="77777777" w:rsidR="0031075C" w:rsidRPr="009C567D" w:rsidRDefault="0031075C" w:rsidP="00484F32">
      <w:pPr>
        <w:pStyle w:val="AnnexNoTitle"/>
      </w:pPr>
      <w:bookmarkStart w:id="3947" w:name="_Toc137659223"/>
      <w:r w:rsidRPr="009C567D">
        <w:t>Annex F</w:t>
      </w:r>
      <w:r w:rsidRPr="009C567D">
        <w:br/>
      </w:r>
      <w:r w:rsidRPr="009C567D">
        <w:br/>
      </w:r>
      <w:bookmarkStart w:id="3948" w:name="_Toc519175659"/>
      <w:r w:rsidRPr="009C567D">
        <w:t>Analytic solution for the scatter transfer integral</w:t>
      </w:r>
      <w:bookmarkEnd w:id="3947"/>
      <w:bookmarkEnd w:id="3948"/>
    </w:p>
    <w:p w14:paraId="2BB67D1C" w14:textId="77777777" w:rsidR="0031075C" w:rsidRPr="009C567D" w:rsidRDefault="0031075C" w:rsidP="00484F32">
      <w:pPr>
        <w:pStyle w:val="Normalaftertitle"/>
        <w:jc w:val="both"/>
      </w:pPr>
      <w:r w:rsidRPr="009C567D">
        <w:t>The analytic approach addressed in this fascicle is based on the Steepest Descent Method (SDM). To set the scattering transfer integral into a form suitable for applying the SDM, both the transmitting and receiving antennas are taken to have narrow beams. Accordingly, for the transmitting antenna, the linear form of the gain could be written as:</w:t>
      </w:r>
    </w:p>
    <w:p w14:paraId="12EA602F"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G</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max</m:t>
            </m:r>
            <m:r>
              <m:rPr>
                <m:sty m:val="p"/>
              </m:rPr>
              <w:rPr>
                <w:rFonts w:ascii="Cambria Math" w:hAnsi="Cambria Math"/>
              </w:rPr>
              <m:t>1</m:t>
            </m:r>
          </m:sub>
        </m:sSub>
        <m:r>
          <m:rPr>
            <m:sty m:val="p"/>
          </m:rPr>
          <w:rPr>
            <w:rFonts w:ascii="Cambria Math" w:hAnsi="Cambria Math"/>
          </w:rPr>
          <m:t xml:space="preserve"> </m:t>
        </m:r>
        <m:r>
          <w:rPr>
            <w:rFonts w:ascii="Cambria Math" w:hAnsi="Cambria Math"/>
          </w:rPr>
          <m:t>exp</m:t>
        </m:r>
        <m:d>
          <m:dPr>
            <m:begChr m:val="{"/>
            <m:endChr m:val="}"/>
            <m:ctrlPr>
              <w:rPr>
                <w:rFonts w:ascii="Cambria Math" w:hAnsi="Cambria Math"/>
              </w:rPr>
            </m:ctrlPr>
          </m:dPr>
          <m:e>
            <m:r>
              <m:rPr>
                <m:sty m:val="p"/>
              </m:rPr>
              <w:rPr>
                <w:rFonts w:ascii="Cambria Math" w:hAnsi="Cambria Math"/>
              </w:rPr>
              <m:t>-</m:t>
            </m:r>
            <m:d>
              <m:dPr>
                <m:ctrlPr>
                  <w:rPr>
                    <w:rFonts w:ascii="Cambria Math" w:hAnsi="Cambria Math"/>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e</m:t>
                        </m:r>
                        <m:ctrlPr>
                          <w:rPr>
                            <w:rFonts w:ascii="Cambria Math" w:hAnsi="Cambria Math"/>
                          </w:rPr>
                        </m:ctrlPr>
                      </m:sub>
                    </m:sSub>
                  </m:fName>
                  <m:e>
                    <m:r>
                      <w:rPr>
                        <w:rFonts w:ascii="Cambria Math" w:hAnsi="Cambria Math"/>
                      </w:rPr>
                      <m:t>2</m:t>
                    </m:r>
                  </m:e>
                </m:func>
              </m:e>
            </m:d>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r>
                          <m:rPr>
                            <m:sty m:val="p"/>
                          </m:rPr>
                          <w:rPr>
                            <w:rFonts w:ascii="Cambria Math" w:hAnsi="Cambria Math"/>
                          </w:rPr>
                          <m:t>2</m:t>
                        </m:r>
                        <m:r>
                          <w:rPr>
                            <w:rFonts w:ascii="Cambria Math" w:hAnsi="Cambria Math"/>
                          </w:rPr>
                          <m:t>θ</m:t>
                        </m:r>
                        <m:r>
                          <m:rPr>
                            <m:sty m:val="p"/>
                          </m:rP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1</m:t>
                            </m:r>
                          </m:sub>
                        </m:sSub>
                      </m:e>
                    </m:d>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r>
                          <m:rPr>
                            <m:sty m:val="p"/>
                          </m:rPr>
                          <w:rPr>
                            <w:rFonts w:ascii="Cambria Math" w:hAnsi="Cambria Math"/>
                          </w:rPr>
                          <m:t>2</m:t>
                        </m:r>
                        <m:r>
                          <w:rPr>
                            <w:rFonts w:ascii="Cambria Math" w:hAnsi="Cambria Math"/>
                          </w:rPr>
                          <m:t>φ</m:t>
                        </m:r>
                        <m:r>
                          <m:rPr>
                            <m:sty m:val="p"/>
                          </m:rPr>
                          <w:rPr>
                            <w:rFonts w:ascii="Cambria Math" w:hAnsi="Cambria Math"/>
                          </w:rPr>
                          <m:t>/</m:t>
                        </m:r>
                        <m:sSub>
                          <m:sSubPr>
                            <m:ctrlPr>
                              <w:rPr>
                                <w:rFonts w:ascii="Cambria Math" w:hAnsi="Cambria Math"/>
                              </w:rPr>
                            </m:ctrlPr>
                          </m:sSubPr>
                          <m:e>
                            <m:r>
                              <w:rPr>
                                <w:rFonts w:ascii="Cambria Math" w:hAnsi="Cambria Math"/>
                              </w:rPr>
                              <m:t>φ</m:t>
                            </m:r>
                          </m:e>
                          <m:sub>
                            <m:r>
                              <m:rPr>
                                <m:sty m:val="p"/>
                              </m:rPr>
                              <w:rPr>
                                <w:rFonts w:ascii="Cambria Math" w:hAnsi="Cambria Math"/>
                              </w:rPr>
                              <m:t>1</m:t>
                            </m:r>
                          </m:sub>
                        </m:sSub>
                      </m:e>
                    </m:d>
                  </m:e>
                  <m:sup>
                    <m:r>
                      <m:rPr>
                        <m:sty m:val="p"/>
                      </m:rPr>
                      <w:rPr>
                        <w:rFonts w:ascii="Cambria Math" w:hAnsi="Cambria Math"/>
                      </w:rPr>
                      <m:t>2</m:t>
                    </m:r>
                  </m:sup>
                </m:sSup>
              </m:e>
            </m:d>
          </m:e>
        </m:d>
      </m:oMath>
      <w:r w:rsidRPr="009C567D">
        <w:tab/>
        <w:t>(F-1)</w:t>
      </w:r>
    </w:p>
    <w:p w14:paraId="4478A9B7" w14:textId="77777777" w:rsidR="0031075C" w:rsidRPr="009C567D" w:rsidRDefault="00CE1C20" w:rsidP="00484F32">
      <w:pPr>
        <w:jc w:val="both"/>
      </w:pPr>
      <m:oMath>
        <m:sSub>
          <m:sSubPr>
            <m:ctrlPr>
              <w:rPr>
                <w:rFonts w:ascii="Cambria Math" w:hAnsi="Cambria Math"/>
                <w:i/>
              </w:rPr>
            </m:ctrlPr>
          </m:sSubPr>
          <m:e>
            <m:r>
              <w:rPr>
                <w:rFonts w:ascii="Cambria Math" w:hAnsi="Cambria Math"/>
              </w:rPr>
              <m:t>G</m:t>
            </m:r>
          </m:e>
          <m:sub>
            <m:r>
              <w:rPr>
                <w:rFonts w:ascii="Cambria Math" w:hAnsi="Cambria Math"/>
              </w:rPr>
              <m:t>max1</m:t>
            </m:r>
          </m:sub>
        </m:sSub>
      </m:oMath>
      <w:r w:rsidR="0031075C" w:rsidRPr="009C567D">
        <w:t xml:space="preserve"> is the linear gain along the antenna boresight axis, </w:t>
      </w:r>
      <m:oMath>
        <m:r>
          <w:rPr>
            <w:rFonts w:ascii="Cambria Math" w:hAnsi="Cambria Math"/>
          </w:rPr>
          <m:t>θ</m:t>
        </m:r>
      </m:oMath>
      <w:r w:rsidR="0031075C" w:rsidRPr="009C567D">
        <w:t xml:space="preserve"> and </w:t>
      </w:r>
      <m:oMath>
        <m:r>
          <w:rPr>
            <w:rFonts w:ascii="Cambria Math" w:hAnsi="Cambria Math"/>
          </w:rPr>
          <m:t>φ</m:t>
        </m:r>
      </m:oMath>
      <w:r w:rsidR="0031075C" w:rsidRPr="009C567D">
        <w:t xml:space="preserve"> are the vertical and horizontal angles measured from the boresight axis of the transmitting antenna; and </w:t>
      </w:r>
      <m:oMath>
        <m:sSub>
          <m:sSubPr>
            <m:ctrlPr>
              <w:rPr>
                <w:rFonts w:ascii="Cambria Math" w:hAnsi="Cambria Math"/>
                <w:i/>
              </w:rPr>
            </m:ctrlPr>
          </m:sSubPr>
          <m:e>
            <m:r>
              <w:rPr>
                <w:rFonts w:ascii="Cambria Math" w:hAnsi="Cambria Math"/>
              </w:rPr>
              <m:t>θ</m:t>
            </m:r>
          </m:e>
          <m:sub>
            <m:r>
              <w:rPr>
                <w:rFonts w:ascii="Cambria Math" w:hAnsi="Cambria Math"/>
              </w:rPr>
              <m:t>1</m:t>
            </m:r>
          </m:sub>
        </m:sSub>
      </m:oMath>
      <w:r w:rsidR="0031075C" w:rsidRPr="009C567D">
        <w:t xml:space="preserve"> and </w:t>
      </w:r>
      <m:oMath>
        <m:sSub>
          <m:sSubPr>
            <m:ctrlPr>
              <w:rPr>
                <w:rFonts w:ascii="Cambria Math" w:hAnsi="Cambria Math"/>
                <w:i/>
              </w:rPr>
            </m:ctrlPr>
          </m:sSubPr>
          <m:e>
            <m:r>
              <w:rPr>
                <w:rFonts w:ascii="Cambria Math" w:hAnsi="Cambria Math"/>
              </w:rPr>
              <m:t>φ</m:t>
            </m:r>
          </m:e>
          <m:sub>
            <m:r>
              <w:rPr>
                <w:rFonts w:ascii="Cambria Math" w:hAnsi="Cambria Math"/>
              </w:rPr>
              <m:t>1</m:t>
            </m:r>
          </m:sub>
        </m:sSub>
      </m:oMath>
      <w:r w:rsidR="0031075C" w:rsidRPr="009C567D">
        <w:t xml:space="preserve"> are the half-power beamwidths of the antenna in the vertical and horizontal direction respectively. Similarly, the receiving antenna the gain could be written as:</w:t>
      </w:r>
    </w:p>
    <w:p w14:paraId="6413A5A0" w14:textId="77777777" w:rsidR="0031075C" w:rsidRPr="009C567D" w:rsidRDefault="0031075C" w:rsidP="00CE1C20">
      <w:pPr>
        <w:pStyle w:val="Equation"/>
      </w:pPr>
      <w:r w:rsidRPr="009C567D">
        <w:tab/>
      </w:r>
      <w:r w:rsidRPr="009C567D">
        <w:tab/>
      </w:r>
      <m:oMath>
        <m:sSub>
          <m:sSubPr>
            <m:ctrlPr>
              <w:rPr>
                <w:rFonts w:ascii="Cambria Math" w:hAnsi="Cambria Math"/>
              </w:rPr>
            </m:ctrlPr>
          </m:sSubPr>
          <m:e>
            <m:r>
              <w:rPr>
                <w:rFonts w:ascii="Cambria Math" w:hAnsi="Cambria Math"/>
              </w:rPr>
              <m:t>G</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max</m:t>
            </m:r>
            <m:r>
              <m:rPr>
                <m:sty m:val="p"/>
              </m:rPr>
              <w:rPr>
                <w:rFonts w:ascii="Cambria Math" w:hAnsi="Cambria Math"/>
              </w:rPr>
              <m:t>2</m:t>
            </m:r>
          </m:sub>
        </m:sSub>
        <m:r>
          <m:rPr>
            <m:sty m:val="p"/>
          </m:rPr>
          <w:rPr>
            <w:rFonts w:ascii="Cambria Math" w:hAnsi="Cambria Math"/>
          </w:rPr>
          <m:t xml:space="preserve"> </m:t>
        </m:r>
        <m:r>
          <w:rPr>
            <w:rFonts w:ascii="Cambria Math" w:hAnsi="Cambria Math"/>
          </w:rPr>
          <m:t>exp</m:t>
        </m:r>
        <m:d>
          <m:dPr>
            <m:begChr m:val="{"/>
            <m:endChr m:val="}"/>
            <m:ctrlPr>
              <w:rPr>
                <w:rFonts w:ascii="Cambria Math" w:hAnsi="Cambria Math"/>
              </w:rPr>
            </m:ctrlPr>
          </m:dPr>
          <m:e>
            <m:r>
              <m:rPr>
                <m:sty m:val="p"/>
              </m:rPr>
              <w:rPr>
                <w:rFonts w:ascii="Cambria Math" w:hAnsi="Cambria Math"/>
              </w:rPr>
              <m:t>-</m:t>
            </m:r>
            <m:d>
              <m:dPr>
                <m:ctrlPr>
                  <w:rPr>
                    <w:rFonts w:ascii="Cambria Math" w:hAnsi="Cambria Math"/>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e</m:t>
                        </m:r>
                        <m:ctrlPr>
                          <w:rPr>
                            <w:rFonts w:ascii="Cambria Math" w:hAnsi="Cambria Math"/>
                          </w:rPr>
                        </m:ctrlPr>
                      </m:sub>
                    </m:sSub>
                  </m:fName>
                  <m:e>
                    <m:r>
                      <w:rPr>
                        <w:rFonts w:ascii="Cambria Math" w:hAnsi="Cambria Math"/>
                      </w:rPr>
                      <m:t>2</m:t>
                    </m:r>
                  </m:e>
                </m:func>
              </m:e>
            </m:d>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r>
                          <m:rPr>
                            <m:sty m:val="p"/>
                          </m:rPr>
                          <w:rPr>
                            <w:rFonts w:ascii="Cambria Math" w:hAnsi="Cambria Math"/>
                          </w:rPr>
                          <m:t>2</m:t>
                        </m:r>
                        <m:r>
                          <w:rPr>
                            <w:rFonts w:ascii="Cambria Math" w:hAnsi="Cambria Math"/>
                          </w:rPr>
                          <m:t>θ</m:t>
                        </m:r>
                        <m:r>
                          <m:rPr>
                            <m:sty m:val="p"/>
                          </m:rP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2</m:t>
                            </m:r>
                          </m:sub>
                        </m:sSub>
                      </m:e>
                    </m:d>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r>
                          <m:rPr>
                            <m:sty m:val="p"/>
                          </m:rPr>
                          <w:rPr>
                            <w:rFonts w:ascii="Cambria Math" w:hAnsi="Cambria Math"/>
                          </w:rPr>
                          <m:t>2</m:t>
                        </m:r>
                        <m:r>
                          <w:rPr>
                            <w:rFonts w:ascii="Cambria Math" w:hAnsi="Cambria Math"/>
                          </w:rPr>
                          <m:t>φ</m:t>
                        </m:r>
                        <m:r>
                          <m:rPr>
                            <m:sty m:val="p"/>
                          </m:rPr>
                          <w:rPr>
                            <w:rFonts w:ascii="Cambria Math" w:hAnsi="Cambria Math"/>
                          </w:rPr>
                          <m:t>'/</m:t>
                        </m:r>
                        <m:sSub>
                          <m:sSubPr>
                            <m:ctrlPr>
                              <w:rPr>
                                <w:rFonts w:ascii="Cambria Math" w:hAnsi="Cambria Math"/>
                              </w:rPr>
                            </m:ctrlPr>
                          </m:sSubPr>
                          <m:e>
                            <m:r>
                              <w:rPr>
                                <w:rFonts w:ascii="Cambria Math" w:hAnsi="Cambria Math"/>
                              </w:rPr>
                              <m:t>φ</m:t>
                            </m:r>
                          </m:e>
                          <m:sub>
                            <m:r>
                              <m:rPr>
                                <m:sty m:val="p"/>
                              </m:rPr>
                              <w:rPr>
                                <w:rFonts w:ascii="Cambria Math" w:hAnsi="Cambria Math"/>
                              </w:rPr>
                              <m:t>2</m:t>
                            </m:r>
                          </m:sub>
                        </m:sSub>
                      </m:e>
                    </m:d>
                  </m:e>
                  <m:sup>
                    <m:r>
                      <m:rPr>
                        <m:sty m:val="p"/>
                      </m:rPr>
                      <w:rPr>
                        <w:rFonts w:ascii="Cambria Math" w:hAnsi="Cambria Math"/>
                      </w:rPr>
                      <m:t>2</m:t>
                    </m:r>
                  </m:sup>
                </m:sSup>
              </m:e>
            </m:d>
          </m:e>
        </m:d>
      </m:oMath>
      <w:r w:rsidRPr="009C567D">
        <w:tab/>
        <w:t>(F-2)</w:t>
      </w:r>
    </w:p>
    <w:p w14:paraId="60C5C44A" w14:textId="77777777" w:rsidR="0031075C" w:rsidRPr="009C567D" w:rsidRDefault="00CE1C20" w:rsidP="00484F32">
      <w:pPr>
        <w:jc w:val="both"/>
      </w:pPr>
      <m:oMath>
        <m:sSub>
          <m:sSubPr>
            <m:ctrlPr>
              <w:rPr>
                <w:rFonts w:ascii="Cambria Math" w:hAnsi="Cambria Math"/>
                <w:i/>
              </w:rPr>
            </m:ctrlPr>
          </m:sSubPr>
          <m:e>
            <m:r>
              <w:rPr>
                <w:rFonts w:ascii="Cambria Math" w:hAnsi="Cambria Math"/>
              </w:rPr>
              <m:t>G</m:t>
            </m:r>
          </m:e>
          <m:sub>
            <m:r>
              <w:rPr>
                <w:rFonts w:ascii="Cambria Math" w:hAnsi="Cambria Math"/>
              </w:rPr>
              <m:t>max2</m:t>
            </m:r>
          </m:sub>
        </m:sSub>
      </m:oMath>
      <w:r w:rsidR="0031075C" w:rsidRPr="009C567D">
        <w:t xml:space="preserve"> is the linear gain along the antenna boresight axis, </w:t>
      </w:r>
      <m:oMath>
        <m:r>
          <w:rPr>
            <w:rFonts w:ascii="Cambria Math" w:hAnsi="Cambria Math"/>
          </w:rPr>
          <m:t>θ'</m:t>
        </m:r>
      </m:oMath>
      <w:r w:rsidR="0031075C" w:rsidRPr="009C567D">
        <w:t xml:space="preserve"> and </w:t>
      </w:r>
      <m:oMath>
        <m:r>
          <w:rPr>
            <w:rFonts w:ascii="Cambria Math" w:hAnsi="Cambria Math"/>
          </w:rPr>
          <m:t>φ'</m:t>
        </m:r>
      </m:oMath>
      <w:r w:rsidR="0031075C" w:rsidRPr="009C567D">
        <w:t xml:space="preserve"> are the vertical and horizontal angles measured from the boresight axis of the receiving antenna; and </w:t>
      </w:r>
      <m:oMath>
        <m:sSub>
          <m:sSubPr>
            <m:ctrlPr>
              <w:rPr>
                <w:rFonts w:ascii="Cambria Math" w:hAnsi="Cambria Math"/>
                <w:i/>
              </w:rPr>
            </m:ctrlPr>
          </m:sSubPr>
          <m:e>
            <m:r>
              <w:rPr>
                <w:rFonts w:ascii="Cambria Math" w:hAnsi="Cambria Math"/>
              </w:rPr>
              <m:t>θ</m:t>
            </m:r>
          </m:e>
          <m:sub>
            <m:r>
              <w:rPr>
                <w:rFonts w:ascii="Cambria Math" w:hAnsi="Cambria Math"/>
              </w:rPr>
              <m:t>2</m:t>
            </m:r>
          </m:sub>
        </m:sSub>
      </m:oMath>
      <w:r w:rsidR="0031075C" w:rsidRPr="009C567D">
        <w:t xml:space="preserve"> and </w:t>
      </w:r>
      <m:oMath>
        <m:sSub>
          <m:sSubPr>
            <m:ctrlPr>
              <w:rPr>
                <w:rFonts w:ascii="Cambria Math" w:hAnsi="Cambria Math"/>
                <w:i/>
              </w:rPr>
            </m:ctrlPr>
          </m:sSubPr>
          <m:e>
            <m:r>
              <w:rPr>
                <w:rFonts w:ascii="Cambria Math" w:hAnsi="Cambria Math"/>
              </w:rPr>
              <m:t>φ</m:t>
            </m:r>
          </m:e>
          <m:sub>
            <m:r>
              <w:rPr>
                <w:rFonts w:ascii="Cambria Math" w:hAnsi="Cambria Math"/>
              </w:rPr>
              <m:t>2</m:t>
            </m:r>
          </m:sub>
        </m:sSub>
      </m:oMath>
      <w:r w:rsidR="0031075C" w:rsidRPr="009C567D">
        <w:t xml:space="preserve"> are the half-power beamwidths of the antenna.</w:t>
      </w:r>
    </w:p>
    <w:p w14:paraId="1E082A92" w14:textId="77777777" w:rsidR="0031075C" w:rsidRPr="009C567D" w:rsidRDefault="0031075C" w:rsidP="00484F32">
      <w:pPr>
        <w:jc w:val="both"/>
      </w:pPr>
      <w:r w:rsidRPr="009C567D">
        <w:t xml:space="preserve">To simplify the mathematical formulations of the angles </w:t>
      </w:r>
      <m:oMath>
        <m:r>
          <w:rPr>
            <w:rFonts w:ascii="Cambria Math" w:hAnsi="Cambria Math"/>
          </w:rPr>
          <m:t>θ</m:t>
        </m:r>
      </m:oMath>
      <w:r w:rsidRPr="009C567D">
        <w:t xml:space="preserve"> and </w:t>
      </w:r>
      <m:oMath>
        <m:r>
          <w:rPr>
            <w:rFonts w:ascii="Cambria Math" w:hAnsi="Cambria Math"/>
          </w:rPr>
          <m:t>φ</m:t>
        </m:r>
      </m:oMath>
      <w:r w:rsidRPr="009C567D">
        <w:t>, a local Cartesian coordinates (</w:t>
      </w:r>
      <m:oMath>
        <m:r>
          <w:rPr>
            <w:rFonts w:ascii="Cambria Math" w:hAnsi="Cambria Math"/>
          </w:rPr>
          <m:t>u, v, w</m:t>
        </m:r>
      </m:oMath>
      <w:r w:rsidRPr="009C567D">
        <w:t xml:space="preserve">) is created. The coordinate centre is positioned at intersection point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e>
        </m:d>
        <m:r>
          <w:rPr>
            <w:rFonts w:ascii="Cambria Math" w:hAnsi="Cambria Math"/>
          </w:rPr>
          <m:t xml:space="preserve"> </m:t>
        </m:r>
      </m:oMath>
      <w:r w:rsidRPr="009C567D">
        <w:t xml:space="preserve">of the transmitter and receiver antenna boresights. The </w:t>
      </w:r>
      <m:oMath>
        <m:acc>
          <m:accPr>
            <m:ctrlPr>
              <w:rPr>
                <w:rFonts w:ascii="Cambria Math" w:hAnsi="Cambria Math"/>
                <w:i/>
              </w:rPr>
            </m:ctrlPr>
          </m:accPr>
          <m:e>
            <m:r>
              <w:rPr>
                <w:rFonts w:ascii="Cambria Math" w:hAnsi="Cambria Math"/>
              </w:rPr>
              <m:t>u</m:t>
            </m:r>
          </m:e>
        </m:acc>
      </m:oMath>
      <w:r w:rsidRPr="009C567D">
        <w:t xml:space="preserve"> axis is aligned along boresight of the transmitter antenna </w:t>
      </w:r>
      <m:oMath>
        <m:sSub>
          <m:sSubPr>
            <m:ctrlPr>
              <w:rPr>
                <w:rFonts w:ascii="Cambria Math" w:hAnsi="Cambria Math"/>
                <w:i/>
              </w:rPr>
            </m:ctrlPr>
          </m:sSubPr>
          <m:e>
            <m:r>
              <w:rPr>
                <w:rFonts w:ascii="Cambria Math" w:hAnsi="Cambria Math"/>
              </w:rPr>
              <m:t>V</m:t>
            </m:r>
          </m:e>
          <m:sub>
            <m:r>
              <w:rPr>
                <w:rFonts w:ascii="Cambria Math" w:hAnsi="Cambria Math"/>
              </w:rPr>
              <m:t>10</m:t>
            </m:r>
          </m:sub>
        </m:sSub>
      </m:oMath>
      <w:r w:rsidRPr="009C567D">
        <w:t xml:space="preserve">, and </w:t>
      </w:r>
      <m:oMath>
        <m:acc>
          <m:accPr>
            <m:ctrlPr>
              <w:rPr>
                <w:rFonts w:ascii="Cambria Math" w:hAnsi="Cambria Math"/>
                <w:b/>
                <w:bCs/>
                <w:i/>
              </w:rPr>
            </m:ctrlPr>
          </m:accPr>
          <m:e>
            <m:r>
              <m:rPr>
                <m:sty m:val="bi"/>
              </m:rPr>
              <w:rPr>
                <w:rFonts w:ascii="Cambria Math" w:hAnsi="Cambria Math"/>
              </w:rPr>
              <m:t>w</m:t>
            </m:r>
          </m:e>
        </m:acc>
        <m:r>
          <m:rPr>
            <m:sty m:val="p"/>
          </m:rPr>
          <w:rPr>
            <w:rFonts w:ascii="Cambria Math" w:hAnsi="Cambria Math"/>
          </w:rPr>
          <m:t xml:space="preserve"> axis </m:t>
        </m:r>
      </m:oMath>
      <w:r w:rsidRPr="009C567D">
        <w:t>is taken to be perpendicular on boresights of the transmitting and receiving antennas.</w:t>
      </w:r>
    </w:p>
    <w:p w14:paraId="3A55D4CB" w14:textId="77777777" w:rsidR="0031075C" w:rsidRPr="009C567D" w:rsidRDefault="0031075C" w:rsidP="00CE1C20">
      <w:pPr>
        <w:pStyle w:val="Equation"/>
      </w:pPr>
      <w:r w:rsidRPr="009C567D">
        <w:tab/>
      </w:r>
      <w:r w:rsidRPr="009C567D">
        <w:tab/>
      </w:r>
      <m:oMath>
        <m:acc>
          <m:accPr>
            <m:ctrlPr>
              <w:rPr>
                <w:rFonts w:ascii="Cambria Math" w:hAnsi="Cambria Math"/>
              </w:rPr>
            </m:ctrlPr>
          </m:accPr>
          <m:e>
            <m:r>
              <w:rPr>
                <w:rFonts w:ascii="Cambria Math" w:hAnsi="Cambria Math"/>
              </w:rPr>
              <m:t>w</m:t>
            </m:r>
          </m:e>
        </m:acc>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m:rPr>
                <m:sty m:val="p"/>
              </m:rPr>
              <w:rPr>
                <w:rFonts w:ascii="Cambria Math" w:hAnsi="Cambria Math"/>
              </w:rPr>
              <m:t>10</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V</m:t>
            </m:r>
          </m:e>
          <m:sub>
            <m:r>
              <m:rPr>
                <m:sty m:val="p"/>
              </m:rPr>
              <w:rPr>
                <w:rFonts w:ascii="Cambria Math" w:hAnsi="Cambria Math"/>
              </w:rPr>
              <m:t>20</m:t>
            </m:r>
          </m:sub>
        </m:sSub>
      </m:oMath>
      <w:r w:rsidRPr="009C567D">
        <w:tab/>
        <w:t>(F-3)</w:t>
      </w:r>
    </w:p>
    <w:p w14:paraId="09D13A9A" w14:textId="647BADF9" w:rsidR="0031075C" w:rsidRPr="009C567D" w:rsidRDefault="0031075C" w:rsidP="00CE1C20">
      <w:r w:rsidRPr="009C567D">
        <w:t>and</w:t>
      </w:r>
      <w:r w:rsidR="009C567D" w:rsidRPr="009C567D">
        <w:t xml:space="preserve"> </w:t>
      </w:r>
      <m:oMath>
        <m:acc>
          <m:accPr>
            <m:ctrlPr>
              <w:rPr>
                <w:rFonts w:ascii="Cambria Math" w:hAnsi="Cambria Math"/>
                <w:i/>
              </w:rPr>
            </m:ctrlPr>
          </m:accPr>
          <m:e>
            <m:r>
              <w:rPr>
                <w:rFonts w:ascii="Cambria Math" w:hAnsi="Cambria Math"/>
              </w:rPr>
              <m:t>v</m:t>
            </m:r>
          </m:e>
        </m:acc>
      </m:oMath>
      <w:r w:rsidRPr="009C567D">
        <w:t xml:space="preserve"> axis is taken</w:t>
      </w:r>
      <w:r w:rsidRPr="009C567D">
        <w:rPr>
          <w:b/>
        </w:rPr>
        <w:t xml:space="preserve"> </w:t>
      </w:r>
      <w:r w:rsidRPr="009C567D">
        <w:t xml:space="preserve">to be perpendicular on both </w:t>
      </w:r>
      <m:oMath>
        <m:acc>
          <m:accPr>
            <m:ctrlPr>
              <w:rPr>
                <w:rFonts w:ascii="Cambria Math" w:hAnsi="Cambria Math"/>
                <w:i/>
              </w:rPr>
            </m:ctrlPr>
          </m:accPr>
          <m:e>
            <m:r>
              <w:rPr>
                <w:rFonts w:ascii="Cambria Math" w:hAnsi="Cambria Math"/>
              </w:rPr>
              <m:t>u</m:t>
            </m:r>
          </m:e>
        </m:acc>
      </m:oMath>
      <w:r w:rsidRPr="009C567D">
        <w:t xml:space="preserve"> and </w:t>
      </w:r>
      <m:oMath>
        <m:acc>
          <m:accPr>
            <m:ctrlPr>
              <w:rPr>
                <w:rFonts w:ascii="Cambria Math" w:hAnsi="Cambria Math"/>
                <w:b/>
                <w:i/>
              </w:rPr>
            </m:ctrlPr>
          </m:accPr>
          <m:e>
            <m:r>
              <m:rPr>
                <m:sty m:val="bi"/>
              </m:rPr>
              <w:rPr>
                <w:rFonts w:ascii="Cambria Math" w:hAnsi="Cambria Math"/>
              </w:rPr>
              <m:t>w</m:t>
            </m:r>
          </m:e>
        </m:acc>
      </m:oMath>
      <w:r w:rsidRPr="009C567D">
        <w:t>.</w:t>
      </w:r>
    </w:p>
    <w:p w14:paraId="3AC1EB08" w14:textId="77777777" w:rsidR="0031075C" w:rsidRPr="009C567D" w:rsidRDefault="0031075C" w:rsidP="00CE1C20">
      <w:pPr>
        <w:pStyle w:val="Equation"/>
      </w:pPr>
      <w:r w:rsidRPr="009C567D">
        <w:tab/>
      </w:r>
      <w:r w:rsidRPr="009C567D">
        <w:tab/>
      </w:r>
      <m:oMath>
        <m:acc>
          <m:accPr>
            <m:ctrlPr>
              <w:rPr>
                <w:rFonts w:ascii="Cambria Math" w:hAnsi="Cambria Math"/>
              </w:rPr>
            </m:ctrlPr>
          </m:accPr>
          <m:e>
            <m:r>
              <w:rPr>
                <w:rFonts w:ascii="Cambria Math" w:hAnsi="Cambria Math"/>
              </w:rPr>
              <m:t>v</m:t>
            </m:r>
          </m:e>
        </m:acc>
        <m:r>
          <m:rPr>
            <m:sty m:val="p"/>
          </m:rPr>
          <w:rPr>
            <w:rFonts w:ascii="Cambria Math" w:hAnsi="Cambria Math"/>
          </w:rPr>
          <m:t xml:space="preserve">= </m:t>
        </m:r>
        <m:acc>
          <m:accPr>
            <m:ctrlPr>
              <w:rPr>
                <w:rFonts w:ascii="Cambria Math" w:hAnsi="Cambria Math"/>
              </w:rPr>
            </m:ctrlPr>
          </m:accPr>
          <m:e>
            <m:r>
              <w:rPr>
                <w:rFonts w:ascii="Cambria Math" w:hAnsi="Cambria Math"/>
              </w:rPr>
              <m:t>w</m:t>
            </m:r>
          </m:e>
        </m:acc>
        <m:r>
          <m:rPr>
            <m:sty m:val="p"/>
          </m:rPr>
          <w:rPr>
            <w:rFonts w:ascii="Cambria Math" w:hAnsi="Cambria Math"/>
          </w:rPr>
          <m:t xml:space="preserve"> × </m:t>
        </m:r>
        <m:acc>
          <m:accPr>
            <m:ctrlPr>
              <w:rPr>
                <w:rFonts w:ascii="Cambria Math" w:hAnsi="Cambria Math"/>
              </w:rPr>
            </m:ctrlPr>
          </m:accPr>
          <m:e>
            <m:r>
              <w:rPr>
                <w:rFonts w:ascii="Cambria Math" w:hAnsi="Cambria Math"/>
              </w:rPr>
              <m:t>u</m:t>
            </m:r>
          </m:e>
        </m:acc>
      </m:oMath>
      <w:r w:rsidRPr="009C567D">
        <w:tab/>
        <w:t>(F-4)</w:t>
      </w:r>
    </w:p>
    <w:p w14:paraId="3C625784" w14:textId="77777777" w:rsidR="0031075C" w:rsidRPr="009C567D" w:rsidRDefault="0031075C" w:rsidP="00CE1C20">
      <w:r w:rsidRPr="009C567D">
        <w:t>Within the coordinate (</w:t>
      </w:r>
      <m:oMath>
        <m:r>
          <w:rPr>
            <w:rFonts w:ascii="Cambria Math" w:hAnsi="Cambria Math"/>
          </w:rPr>
          <m:t>u, v, w</m:t>
        </m:r>
      </m:oMath>
      <w:r w:rsidRPr="009C567D">
        <w:t xml:space="preserve">), the angles </w:t>
      </w:r>
      <m:oMath>
        <m:r>
          <w:rPr>
            <w:rFonts w:ascii="Cambria Math" w:hAnsi="Cambria Math"/>
          </w:rPr>
          <m:t>θ</m:t>
        </m:r>
      </m:oMath>
      <w:r w:rsidRPr="009C567D">
        <w:t xml:space="preserve"> and </w:t>
      </w:r>
      <m:oMath>
        <m:r>
          <w:rPr>
            <w:rFonts w:ascii="Cambria Math" w:hAnsi="Cambria Math"/>
          </w:rPr>
          <m:t>φ</m:t>
        </m:r>
      </m:oMath>
      <w:r w:rsidRPr="009C567D">
        <w:t xml:space="preserve"> could be approximated as:</w:t>
      </w:r>
    </w:p>
    <w:p w14:paraId="23C432FB" w14:textId="77777777" w:rsidR="0031075C" w:rsidRPr="009C567D" w:rsidRDefault="0031075C" w:rsidP="00CE1C20">
      <w:pPr>
        <w:pStyle w:val="Equation"/>
      </w:pPr>
      <w:r w:rsidRPr="009C567D">
        <w:tab/>
      </w:r>
      <w:r w:rsidRPr="009C567D">
        <w:tab/>
      </w:r>
      <m:oMath>
        <m:r>
          <w:rPr>
            <w:rFonts w:ascii="Cambria Math" w:hAnsi="Cambria Math"/>
          </w:rPr>
          <m:t>θ</m:t>
        </m:r>
        <m:r>
          <m:rPr>
            <m:sty m:val="p"/>
          </m:rPr>
          <w:rPr>
            <w:rFonts w:ascii="Cambria Math" w:hAnsi="Cambria Math"/>
          </w:rPr>
          <m:t xml:space="preserve"> ≈ </m:t>
        </m:r>
        <m:func>
          <m:funcPr>
            <m:ctrlPr>
              <w:rPr>
                <w:rFonts w:ascii="Cambria Math" w:hAnsi="Cambria Math"/>
              </w:rPr>
            </m:ctrlPr>
          </m:funcPr>
          <m:fName>
            <m:r>
              <m:rPr>
                <m:sty m:val="p"/>
              </m:rPr>
              <w:rPr>
                <w:rFonts w:ascii="Cambria Math" w:hAnsi="Cambria Math"/>
              </w:rPr>
              <m:t>sin</m:t>
            </m:r>
          </m:fName>
          <m:e>
            <m:r>
              <w:rPr>
                <w:rFonts w:ascii="Cambria Math" w:hAnsi="Cambria Math"/>
              </w:rPr>
              <m:t>θ</m:t>
            </m:r>
            <m:r>
              <m:rPr>
                <m:sty m:val="p"/>
              </m:rPr>
              <w:rPr>
                <w:rFonts w:ascii="Cambria Math" w:hAnsi="Cambria Math"/>
              </w:rPr>
              <m:t xml:space="preserve">= </m:t>
            </m:r>
            <m:f>
              <m:fPr>
                <m:ctrlPr>
                  <w:rPr>
                    <w:rFonts w:ascii="Cambria Math" w:hAnsi="Cambria Math"/>
                  </w:rPr>
                </m:ctrlPr>
              </m:fPr>
              <m:num>
                <m:r>
                  <w:rPr>
                    <w:rFonts w:ascii="Cambria Math" w:hAnsi="Cambria Math"/>
                  </w:rPr>
                  <m:t>v</m:t>
                </m:r>
              </m:num>
              <m:den>
                <m:sSub>
                  <m:sSubPr>
                    <m:ctrlPr>
                      <w:rPr>
                        <w:rFonts w:ascii="Cambria Math" w:hAnsi="Cambria Math"/>
                      </w:rPr>
                    </m:ctrlPr>
                  </m:sSubPr>
                  <m:e>
                    <m:r>
                      <w:rPr>
                        <w:rFonts w:ascii="Cambria Math" w:hAnsi="Cambria Math"/>
                      </w:rPr>
                      <m:t>r</m:t>
                    </m:r>
                  </m:e>
                  <m:sub>
                    <m:r>
                      <m:rPr>
                        <m:sty m:val="p"/>
                      </m:rPr>
                      <w:rPr>
                        <w:rFonts w:ascii="Cambria Math" w:hAnsi="Cambria Math"/>
                      </w:rPr>
                      <m:t>1</m:t>
                    </m:r>
                  </m:sub>
                </m:sSub>
              </m:den>
            </m:f>
          </m:e>
        </m:func>
      </m:oMath>
      <w:r w:rsidRPr="009C567D">
        <w:tab/>
        <w:t>(F-5a)</w:t>
      </w:r>
    </w:p>
    <w:p w14:paraId="38E47A5C" w14:textId="77777777" w:rsidR="0031075C" w:rsidRPr="009C567D" w:rsidRDefault="0031075C" w:rsidP="00CE1C20">
      <w:pPr>
        <w:pStyle w:val="Equation"/>
      </w:pPr>
      <w:r w:rsidRPr="009C567D">
        <w:tab/>
      </w:r>
      <w:r w:rsidRPr="009C567D">
        <w:tab/>
      </w:r>
      <m:oMath>
        <m:r>
          <w:rPr>
            <w:rFonts w:ascii="Cambria Math" w:hAnsi="Cambria Math"/>
          </w:rPr>
          <m:t>φ</m:t>
        </m:r>
        <m:r>
          <m:rPr>
            <m:sty m:val="p"/>
          </m:rPr>
          <w:rPr>
            <w:rFonts w:ascii="Cambria Math" w:hAnsi="Cambria Math"/>
          </w:rPr>
          <m:t xml:space="preserve"> ≈ </m:t>
        </m:r>
        <m:func>
          <m:funcPr>
            <m:ctrlPr>
              <w:rPr>
                <w:rFonts w:ascii="Cambria Math" w:hAnsi="Cambria Math"/>
              </w:rPr>
            </m:ctrlPr>
          </m:funcPr>
          <m:fName>
            <m:r>
              <m:rPr>
                <m:sty m:val="p"/>
              </m:rPr>
              <w:rPr>
                <w:rFonts w:ascii="Cambria Math" w:hAnsi="Cambria Math"/>
              </w:rPr>
              <m:t>sin</m:t>
            </m:r>
          </m:fName>
          <m:e>
            <m:r>
              <w:rPr>
                <w:rFonts w:ascii="Cambria Math" w:hAnsi="Cambria Math"/>
              </w:rPr>
              <m:t>φ</m:t>
            </m:r>
            <m:r>
              <m:rPr>
                <m:sty m:val="p"/>
              </m:rPr>
              <w:rPr>
                <w:rFonts w:ascii="Cambria Math" w:hAnsi="Cambria Math"/>
              </w:rPr>
              <m:t xml:space="preserve">= </m:t>
            </m:r>
            <m:f>
              <m:fPr>
                <m:ctrlPr>
                  <w:rPr>
                    <w:rFonts w:ascii="Cambria Math" w:hAnsi="Cambria Math"/>
                  </w:rPr>
                </m:ctrlPr>
              </m:fPr>
              <m:num>
                <m:r>
                  <w:rPr>
                    <w:rFonts w:ascii="Cambria Math" w:hAnsi="Cambria Math"/>
                  </w:rPr>
                  <m:t>w</m:t>
                </m:r>
              </m:num>
              <m:den>
                <m:sSub>
                  <m:sSubPr>
                    <m:ctrlPr>
                      <w:rPr>
                        <w:rFonts w:ascii="Cambria Math" w:hAnsi="Cambria Math"/>
                      </w:rPr>
                    </m:ctrlPr>
                  </m:sSubPr>
                  <m:e>
                    <m:r>
                      <w:rPr>
                        <w:rFonts w:ascii="Cambria Math" w:hAnsi="Cambria Math"/>
                      </w:rPr>
                      <m:t>r</m:t>
                    </m:r>
                  </m:e>
                  <m:sub>
                    <m:r>
                      <m:rPr>
                        <m:sty m:val="p"/>
                      </m:rPr>
                      <w:rPr>
                        <w:rFonts w:ascii="Cambria Math" w:hAnsi="Cambria Math"/>
                      </w:rPr>
                      <m:t>1</m:t>
                    </m:r>
                  </m:sub>
                </m:sSub>
              </m:den>
            </m:f>
          </m:e>
        </m:func>
      </m:oMath>
      <w:r w:rsidRPr="009C567D">
        <w:tab/>
        <w:t>(F-5b)</w:t>
      </w:r>
    </w:p>
    <w:p w14:paraId="3036F796" w14:textId="77777777" w:rsidR="0031075C" w:rsidRPr="009C567D" w:rsidRDefault="0031075C" w:rsidP="00CE1C20">
      <w:r w:rsidRPr="009C567D">
        <w:t xml:space="preserve">The angles </w:t>
      </w:r>
      <m:oMath>
        <m:r>
          <w:rPr>
            <w:rFonts w:ascii="Cambria Math" w:hAnsi="Cambria Math"/>
          </w:rPr>
          <m:t>θ'</m:t>
        </m:r>
      </m:oMath>
      <w:r w:rsidRPr="009C567D">
        <w:t xml:space="preserve"> and </w:t>
      </w:r>
      <m:oMath>
        <m:r>
          <w:rPr>
            <w:rFonts w:ascii="Cambria Math" w:hAnsi="Cambria Math"/>
          </w:rPr>
          <m:t>φ'</m:t>
        </m:r>
      </m:oMath>
      <w:r w:rsidRPr="009C567D">
        <w:t xml:space="preserve"> are expressed in terms of another local Cartesian coordinate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m:t>
            </m:r>
          </m:sup>
        </m:sSup>
        <m:r>
          <w:rPr>
            <w:rFonts w:ascii="Cambria Math" w:hAnsi="Cambria Math"/>
          </w:rPr>
          <m:t>,w'</m:t>
        </m:r>
      </m:oMath>
      <w:r w:rsidRPr="009C567D">
        <w:t>) created through rotating the coordinate (</w:t>
      </w:r>
      <m:oMath>
        <m:r>
          <w:rPr>
            <w:rFonts w:ascii="Cambria Math" w:hAnsi="Cambria Math"/>
          </w:rPr>
          <m:t>u, v, w</m:t>
        </m:r>
      </m:oMath>
      <w:r w:rsidRPr="009C567D">
        <w:t xml:space="preserve">) around </w:t>
      </w:r>
      <m:oMath>
        <m:acc>
          <m:accPr>
            <m:ctrlPr>
              <w:rPr>
                <w:rFonts w:ascii="Cambria Math" w:hAnsi="Cambria Math"/>
                <w:b/>
                <w:bCs/>
                <w:i/>
              </w:rPr>
            </m:ctrlPr>
          </m:accPr>
          <m:e>
            <m:r>
              <w:rPr>
                <w:rFonts w:ascii="Cambria Math" w:hAnsi="Cambria Math"/>
              </w:rPr>
              <m:t>w</m:t>
            </m:r>
          </m:e>
        </m:acc>
      </m:oMath>
      <w:r w:rsidRPr="009C567D">
        <w:t xml:space="preserve"> axis toward the transmitter by an angle equal the scattering angle </w:t>
      </w:r>
      <m:oMath>
        <m:sSub>
          <m:sSubPr>
            <m:ctrlPr>
              <w:rPr>
                <w:rFonts w:ascii="Cambria Math" w:hAnsi="Cambria Math"/>
                <w:i/>
              </w:rPr>
            </m:ctrlPr>
          </m:sSubPr>
          <m:e>
            <m:r>
              <w:rPr>
                <w:rFonts w:ascii="Cambria Math" w:hAnsi="Cambria Math"/>
              </w:rPr>
              <m:t>ϑ</m:t>
            </m:r>
          </m:e>
          <m:sub>
            <m:r>
              <w:rPr>
                <w:rFonts w:ascii="Cambria Math" w:hAnsi="Cambria Math"/>
              </w:rPr>
              <m:t>s</m:t>
            </m:r>
          </m:sub>
        </m:sSub>
      </m:oMath>
      <w:r w:rsidRPr="009C567D">
        <w:t>.</w:t>
      </w:r>
    </w:p>
    <w:p w14:paraId="47C4F901" w14:textId="77777777" w:rsidR="0031075C" w:rsidRPr="009C567D" w:rsidRDefault="0031075C" w:rsidP="00CE1C20">
      <w:pPr>
        <w:pStyle w:val="Equation"/>
      </w:pPr>
      <w:r w:rsidRPr="009C567D">
        <w:tab/>
      </w:r>
      <w:r w:rsidRPr="009C567D">
        <w:tab/>
      </w:r>
      <m:oMath>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r>
              <w:rPr>
                <w:rFonts w:ascii="Cambria Math" w:hAnsi="Cambria Math"/>
              </w:rPr>
              <m:t>θ</m:t>
            </m:r>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v</m:t>
                    </m:r>
                  </m:e>
                  <m:sup>
                    <m:r>
                      <m:rPr>
                        <m:sty m:val="p"/>
                      </m:rPr>
                      <w:rPr>
                        <w:rFonts w:ascii="Cambria Math" w:hAnsi="Cambria Math"/>
                      </w:rPr>
                      <m:t>'</m:t>
                    </m:r>
                  </m:sup>
                </m:sSup>
              </m:num>
              <m:den>
                <m:sSub>
                  <m:sSubPr>
                    <m:ctrlPr>
                      <w:rPr>
                        <w:rFonts w:ascii="Cambria Math" w:hAnsi="Cambria Math"/>
                      </w:rPr>
                    </m:ctrlPr>
                  </m:sSubPr>
                  <m:e>
                    <m:r>
                      <w:rPr>
                        <w:rFonts w:ascii="Cambria Math" w:hAnsi="Cambria Math"/>
                      </w:rPr>
                      <m:t>r</m:t>
                    </m:r>
                  </m:e>
                  <m:sub>
                    <m:r>
                      <m:rPr>
                        <m:sty m:val="p"/>
                      </m:rPr>
                      <w:rPr>
                        <w:rFonts w:ascii="Cambria Math" w:hAnsi="Cambria Math"/>
                      </w:rPr>
                      <m:t>2</m:t>
                    </m:r>
                  </m:sub>
                </m:sSub>
              </m:den>
            </m:f>
          </m:e>
        </m:func>
        <m:r>
          <m:rPr>
            <m:sty m:val="p"/>
          </m:rPr>
          <w:rPr>
            <w:rFonts w:ascii="Cambria Math" w:hAnsi="Cambria Math"/>
          </w:rPr>
          <m:t xml:space="preserve">= </m:t>
        </m:r>
        <m:f>
          <m:fPr>
            <m:ctrlPr>
              <w:rPr>
                <w:rFonts w:ascii="Cambria Math" w:hAnsi="Cambria Math"/>
              </w:rPr>
            </m:ctrlPr>
          </m:fPr>
          <m:num>
            <m:r>
              <w:rPr>
                <w:rFonts w:ascii="Cambria Math" w:hAnsi="Cambria Math"/>
              </w:rPr>
              <m:t>v</m:t>
            </m:r>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s</m:t>
                    </m:r>
                  </m:sub>
                </m:sSub>
              </m:e>
            </m:func>
            <m:r>
              <m:rPr>
                <m:sty m:val="p"/>
              </m:rPr>
              <w:rPr>
                <w:rFonts w:ascii="Cambria Math" w:hAnsi="Cambria Math"/>
              </w:rPr>
              <m:t xml:space="preserve">- </m:t>
            </m:r>
            <m:r>
              <w:rPr>
                <w:rFonts w:ascii="Cambria Math" w:hAnsi="Cambria Math"/>
              </w:rPr>
              <m:t>u</m:t>
            </m:r>
            <m:r>
              <m:rPr>
                <m:sty m:val="p"/>
              </m:rPr>
              <w:rPr>
                <w:rFonts w:ascii="Cambria Math" w:hAnsi="Cambria Math"/>
              </w:rPr>
              <m:t xml:space="preserve"> </m:t>
            </m:r>
            <m:func>
              <m:funcPr>
                <m:ctrlPr>
                  <w:rPr>
                    <w:rFonts w:ascii="Cambria Math" w:hAnsi="Cambria Math"/>
                    <w:bCs/>
                  </w:rPr>
                </m:ctrlPr>
              </m:funcPr>
              <m:fName>
                <m:r>
                  <m:rPr>
                    <m:sty m:val="p"/>
                  </m:rP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rPr>
                      <m:t>s</m:t>
                    </m:r>
                  </m:sub>
                </m:sSub>
              </m:e>
            </m:func>
          </m:num>
          <m:den>
            <m:sSub>
              <m:sSubPr>
                <m:ctrlPr>
                  <w:rPr>
                    <w:rFonts w:ascii="Cambria Math" w:hAnsi="Cambria Math"/>
                  </w:rPr>
                </m:ctrlPr>
              </m:sSubPr>
              <m:e>
                <m:r>
                  <w:rPr>
                    <w:rFonts w:ascii="Cambria Math" w:hAnsi="Cambria Math"/>
                  </w:rPr>
                  <m:t>r</m:t>
                </m:r>
              </m:e>
              <m:sub>
                <m:r>
                  <m:rPr>
                    <m:sty m:val="p"/>
                  </m:rPr>
                  <w:rPr>
                    <w:rFonts w:ascii="Cambria Math" w:hAnsi="Cambria Math"/>
                  </w:rPr>
                  <m:t>2</m:t>
                </m:r>
              </m:sub>
            </m:sSub>
          </m:den>
        </m:f>
      </m:oMath>
      <w:r w:rsidRPr="009C567D">
        <w:tab/>
        <w:t>(F-6a)</w:t>
      </w:r>
    </w:p>
    <w:p w14:paraId="6A916816" w14:textId="77777777" w:rsidR="0031075C" w:rsidRPr="009C567D" w:rsidRDefault="0031075C" w:rsidP="00CE1C20">
      <w:pPr>
        <w:pStyle w:val="Equation"/>
      </w:pPr>
      <w:r w:rsidRPr="009C567D">
        <w:tab/>
      </w:r>
      <w:r w:rsidRPr="009C567D">
        <w:tab/>
      </w:r>
      <m:oMath>
        <m:sSup>
          <m:sSupPr>
            <m:ctrlPr>
              <w:rPr>
                <w:rFonts w:ascii="Cambria Math" w:hAnsi="Cambria Math"/>
              </w:rPr>
            </m:ctrlPr>
          </m:sSupPr>
          <m:e>
            <m:r>
              <w:rPr>
                <w:rFonts w:ascii="Cambria Math" w:hAnsi="Cambria Math"/>
              </w:rPr>
              <m:t>φ</m:t>
            </m:r>
          </m:e>
          <m:sup>
            <m:r>
              <m:rPr>
                <m:sty m:val="p"/>
              </m:rPr>
              <w:rPr>
                <w:rFonts w:ascii="Cambria Math" w:hAnsi="Cambria Math"/>
              </w:rPr>
              <m:t>'</m:t>
            </m:r>
          </m:sup>
        </m:sSup>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r>
              <w:rPr>
                <w:rFonts w:ascii="Cambria Math" w:hAnsi="Cambria Math"/>
              </w:rPr>
              <m:t>φ</m:t>
            </m:r>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w</m:t>
                    </m:r>
                  </m:e>
                  <m:sup>
                    <m:r>
                      <m:rPr>
                        <m:sty m:val="p"/>
                      </m:rPr>
                      <w:rPr>
                        <w:rFonts w:ascii="Cambria Math" w:hAnsi="Cambria Math"/>
                      </w:rPr>
                      <m:t>'</m:t>
                    </m:r>
                  </m:sup>
                </m:sSup>
              </m:num>
              <m:den>
                <m:sSub>
                  <m:sSubPr>
                    <m:ctrlPr>
                      <w:rPr>
                        <w:rFonts w:ascii="Cambria Math" w:hAnsi="Cambria Math"/>
                      </w:rPr>
                    </m:ctrlPr>
                  </m:sSubPr>
                  <m:e>
                    <m:r>
                      <w:rPr>
                        <w:rFonts w:ascii="Cambria Math" w:hAnsi="Cambria Math"/>
                      </w:rPr>
                      <m:t>r</m:t>
                    </m:r>
                  </m:e>
                  <m:sub>
                    <m:r>
                      <m:rPr>
                        <m:sty m:val="p"/>
                      </m:rPr>
                      <w:rPr>
                        <w:rFonts w:ascii="Cambria Math" w:hAnsi="Cambria Math"/>
                      </w:rPr>
                      <m:t>2</m:t>
                    </m:r>
                  </m:sub>
                </m:sSub>
              </m:den>
            </m:f>
          </m:e>
        </m:func>
        <m:r>
          <m:rPr>
            <m:sty m:val="p"/>
          </m:rPr>
          <w:rPr>
            <w:rFonts w:ascii="Cambria Math" w:hAnsi="Cambria Math"/>
          </w:rPr>
          <m:t>=</m:t>
        </m:r>
        <m:f>
          <m:fPr>
            <m:ctrlPr>
              <w:rPr>
                <w:rFonts w:ascii="Cambria Math" w:hAnsi="Cambria Math"/>
              </w:rPr>
            </m:ctrlPr>
          </m:fPr>
          <m:num>
            <m:r>
              <w:rPr>
                <w:rFonts w:ascii="Cambria Math" w:hAnsi="Cambria Math"/>
              </w:rPr>
              <m:t>w</m:t>
            </m:r>
          </m:num>
          <m:den>
            <m:sSub>
              <m:sSubPr>
                <m:ctrlPr>
                  <w:rPr>
                    <w:rFonts w:ascii="Cambria Math" w:hAnsi="Cambria Math"/>
                  </w:rPr>
                </m:ctrlPr>
              </m:sSubPr>
              <m:e>
                <m:r>
                  <w:rPr>
                    <w:rFonts w:ascii="Cambria Math" w:hAnsi="Cambria Math"/>
                  </w:rPr>
                  <m:t>r</m:t>
                </m:r>
              </m:e>
              <m:sub>
                <m:r>
                  <m:rPr>
                    <m:sty m:val="p"/>
                  </m:rPr>
                  <w:rPr>
                    <w:rFonts w:ascii="Cambria Math" w:hAnsi="Cambria Math"/>
                  </w:rPr>
                  <m:t>2</m:t>
                </m:r>
              </m:sub>
            </m:sSub>
          </m:den>
        </m:f>
      </m:oMath>
      <w:r w:rsidRPr="009C567D">
        <w:tab/>
        <w:t>(F-6b)</w:t>
      </w:r>
    </w:p>
    <w:p w14:paraId="67531431" w14:textId="77777777" w:rsidR="0031075C" w:rsidRPr="009C567D" w:rsidRDefault="0031075C" w:rsidP="00BE75DC">
      <w:pPr>
        <w:jc w:val="both"/>
      </w:pPr>
      <w:r w:rsidRPr="009C567D">
        <w:t>Introducing (f-5) into (F-1) ; and (F-6) into (F-2), then introducing the resultants into (58) reduce the scattering transfer integral into:</w:t>
      </w:r>
    </w:p>
    <w:p w14:paraId="793A93D5" w14:textId="77777777" w:rsidR="0031075C" w:rsidRPr="009C567D" w:rsidRDefault="0031075C" w:rsidP="00CE1C20">
      <w:pPr>
        <w:pStyle w:val="Equation"/>
      </w:pPr>
      <w:r w:rsidRPr="009C567D">
        <w:tab/>
      </w:r>
      <w:r w:rsidRPr="009C567D">
        <w:tab/>
      </w:r>
      <m:oMath>
        <m:r>
          <w:rPr>
            <w:rFonts w:ascii="Cambria Math" w:hAnsi="Cambria Math"/>
          </w:rPr>
          <m:t>C</m:t>
        </m:r>
        <m:r>
          <m:rPr>
            <m:sty m:val="p"/>
          </m:rPr>
          <w:rPr>
            <w:rFonts w:ascii="Cambria Math" w:hAnsi="Cambria Math"/>
          </w:rPr>
          <m:t xml:space="preserve">= </m:t>
        </m:r>
        <m:nary>
          <m:naryPr>
            <m:chr m:val="∭"/>
            <m:limLoc m:val="undOvr"/>
            <m:subHide m:val="1"/>
            <m:supHide m:val="1"/>
            <m:ctrlPr>
              <w:rPr>
                <w:rFonts w:ascii="Cambria Math" w:hAnsi="Cambria Math"/>
              </w:rPr>
            </m:ctrlPr>
          </m:naryPr>
          <m:sub/>
          <m:sup/>
          <m:e>
            <m:r>
              <m:rPr>
                <m:scr m:val="sans-serif"/>
              </m:rPr>
              <w:rPr>
                <w:rFonts w:ascii="Cambria Math" w:hAnsi="Cambria Math"/>
              </w:rPr>
              <m:t>F</m:t>
            </m:r>
            <m:d>
              <m:dPr>
                <m:ctrlPr>
                  <w:rPr>
                    <w:rFonts w:ascii="Cambria Math" w:hAnsi="Cambria Math"/>
                  </w:rPr>
                </m:ctrlPr>
              </m:dPr>
              <m:e>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w</m:t>
                </m:r>
              </m:e>
            </m:d>
            <m:r>
              <m:rPr>
                <m:sty m:val="p"/>
              </m:rPr>
              <w:rPr>
                <w:rFonts w:ascii="Cambria Math" w:hAnsi="Cambria Math"/>
              </w:rPr>
              <m:t xml:space="preserve"> </m:t>
            </m:r>
            <m:r>
              <w:rPr>
                <w:rFonts w:ascii="Cambria Math" w:hAnsi="Cambria Math"/>
              </w:rPr>
              <m:t>exp</m:t>
            </m:r>
            <m:d>
              <m:dPr>
                <m:begChr m:val="["/>
                <m:endChr m:val="]"/>
                <m:ctrlPr>
                  <w:rPr>
                    <w:rFonts w:ascii="Cambria Math" w:hAnsi="Cambria Math"/>
                  </w:rPr>
                </m:ctrlPr>
              </m:dPr>
              <m:e>
                <m:r>
                  <m:rPr>
                    <m:sty m:val="p"/>
                  </m:rPr>
                  <w:rPr>
                    <w:rFonts w:ascii="Cambria Math" w:hAnsi="Cambria Math"/>
                  </w:rPr>
                  <m:t>-</m:t>
                </m:r>
                <m:r>
                  <m:rPr>
                    <m:scr m:val="sans-serif"/>
                  </m:rPr>
                  <w:rPr>
                    <w:rFonts w:ascii="Cambria Math" w:hAnsi="Cambria Math"/>
                  </w:rPr>
                  <m:t>g</m:t>
                </m:r>
                <m:d>
                  <m:dPr>
                    <m:ctrlPr>
                      <w:rPr>
                        <w:rFonts w:ascii="Cambria Math" w:hAnsi="Cambria Math"/>
                      </w:rPr>
                    </m:ctrlPr>
                  </m:dPr>
                  <m:e>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w</m:t>
                    </m:r>
                  </m:e>
                </m:d>
              </m:e>
            </m:d>
            <m:r>
              <m:rPr>
                <m:sty m:val="p"/>
              </m:rPr>
              <w:rPr>
                <w:rFonts w:ascii="Cambria Math" w:hAnsi="Cambria Math"/>
              </w:rPr>
              <m:t xml:space="preserve"> </m:t>
            </m:r>
            <m:r>
              <w:rPr>
                <w:rFonts w:ascii="Cambria Math" w:hAnsi="Cambria Math"/>
              </w:rPr>
              <m:t>dudvdw</m:t>
            </m:r>
          </m:e>
        </m:nary>
      </m:oMath>
      <w:r w:rsidRPr="009C567D">
        <w:tab/>
        <w:t>(F-7)</w:t>
      </w:r>
    </w:p>
    <w:p w14:paraId="57465221" w14:textId="77777777" w:rsidR="0031075C" w:rsidRPr="009C567D" w:rsidRDefault="0031075C" w:rsidP="00CE1C20">
      <w:pPr>
        <w:pStyle w:val="Equation"/>
        <w:rPr>
          <w:bCs/>
        </w:rPr>
      </w:pPr>
      <w:r w:rsidRPr="009C567D">
        <w:tab/>
      </w:r>
      <w:r w:rsidRPr="009C567D">
        <w:tab/>
      </w:r>
      <m:oMath>
        <m:r>
          <m:rPr>
            <m:scr m:val="sans-serif"/>
          </m:rPr>
          <w:rPr>
            <w:rFonts w:ascii="Cambria Math" w:hAnsi="Cambria Math"/>
          </w:rPr>
          <m:t>F</m:t>
        </m:r>
        <m:d>
          <m:dPr>
            <m:ctrlPr>
              <w:rPr>
                <w:rFonts w:ascii="Cambria Math" w:hAnsi="Cambria Math"/>
              </w:rPr>
            </m:ctrlPr>
          </m:dPr>
          <m:e>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w</m:t>
            </m:r>
          </m:e>
        </m:d>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max</m:t>
                </m:r>
                <m:r>
                  <m:rPr>
                    <m:sty m:val="p"/>
                  </m:rPr>
                  <w:rPr>
                    <w:rFonts w:ascii="Cambria Math" w:hAnsi="Cambria Math"/>
                  </w:rPr>
                  <m:t>1</m:t>
                </m:r>
              </m:sub>
            </m:sSub>
            <m:sSub>
              <m:sSubPr>
                <m:ctrlPr>
                  <w:rPr>
                    <w:rFonts w:ascii="Cambria Math" w:hAnsi="Cambria Math"/>
                  </w:rPr>
                </m:ctrlPr>
              </m:sSubPr>
              <m:e>
                <m:r>
                  <w:rPr>
                    <w:rFonts w:ascii="Cambria Math" w:hAnsi="Cambria Math"/>
                  </w:rPr>
                  <m:t>G</m:t>
                </m:r>
              </m:e>
              <m:sub>
                <m:r>
                  <w:rPr>
                    <w:rFonts w:ascii="Cambria Math" w:hAnsi="Cambria Math"/>
                  </w:rPr>
                  <m:t>max</m:t>
                </m:r>
                <m:r>
                  <m:rPr>
                    <m:sty m:val="p"/>
                  </m:rPr>
                  <w:rPr>
                    <w:rFonts w:ascii="Cambria Math" w:hAnsi="Cambria Math"/>
                  </w:rPr>
                  <m:t>2</m:t>
                </m:r>
              </m:sub>
            </m:sSub>
          </m:num>
          <m:den>
            <m:sSubSup>
              <m:sSubSupPr>
                <m:ctrlPr>
                  <w:rPr>
                    <w:rFonts w:ascii="Cambria Math" w:hAnsi="Cambria Math"/>
                  </w:rPr>
                </m:ctrlPr>
              </m:sSubSupPr>
              <m:e>
                <m:r>
                  <w:rPr>
                    <w:rFonts w:ascii="Cambria Math" w:hAnsi="Cambria Math"/>
                  </w:rPr>
                  <m:t>r</m:t>
                </m:r>
              </m:e>
              <m:sub>
                <m:r>
                  <m:rPr>
                    <m:sty m:val="p"/>
                  </m:rPr>
                  <w:rPr>
                    <w:rFonts w:ascii="Cambria Math" w:hAnsi="Cambria Math"/>
                  </w:rPr>
                  <m:t>1</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r</m:t>
                </m:r>
              </m:e>
              <m:sub>
                <m:r>
                  <m:rPr>
                    <m:sty m:val="p"/>
                  </m:rPr>
                  <w:rPr>
                    <w:rFonts w:ascii="Cambria Math" w:hAnsi="Cambria Math"/>
                  </w:rPr>
                  <m:t>2</m:t>
                </m:r>
              </m:sub>
              <m:sup>
                <m:r>
                  <m:rPr>
                    <m:sty m:val="p"/>
                  </m:rPr>
                  <w:rPr>
                    <w:rFonts w:ascii="Cambria Math" w:hAnsi="Cambria Math"/>
                  </w:rPr>
                  <m:t>2</m:t>
                </m:r>
              </m:sup>
            </m:sSubSup>
          </m:den>
        </m:f>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pq</m:t>
            </m:r>
          </m:sub>
        </m:sSub>
        <m:r>
          <m:rPr>
            <m:sty m:val="p"/>
          </m:rPr>
          <w:rPr>
            <w:rFonts w:ascii="Cambria Math" w:hAnsi="Cambria Math"/>
          </w:rPr>
          <m:t xml:space="preserve"> </m:t>
        </m:r>
        <m:r>
          <w:rPr>
            <w:rFonts w:ascii="Cambria Math" w:hAnsi="Cambria Math"/>
          </w:rPr>
          <m:t>exp</m:t>
        </m:r>
        <m:d>
          <m:dPr>
            <m:ctrlPr>
              <w:rPr>
                <w:rFonts w:ascii="Cambria Math" w:hAnsi="Cambria Math"/>
                <w:bCs/>
              </w:rPr>
            </m:ctrlPr>
          </m:dPr>
          <m:e>
            <m:r>
              <m:rPr>
                <m:sty m:val="p"/>
              </m:rPr>
              <w:rPr>
                <w:rFonts w:ascii="Cambria Math" w:hAnsi="Cambria Math"/>
              </w:rPr>
              <m:t>-</m:t>
            </m:r>
            <m:r>
              <w:rPr>
                <w:rFonts w:ascii="Cambria Math" w:hAnsi="Cambria Math"/>
              </w:rPr>
              <m:t>c</m:t>
            </m:r>
            <m:d>
              <m:dPr>
                <m:begChr m:val="["/>
                <m:endChr m:val="]"/>
                <m:ctrlPr>
                  <w:rPr>
                    <w:rFonts w:ascii="Cambria Math" w:hAnsi="Cambria Math"/>
                    <w:bCs/>
                  </w:rPr>
                </m:ctrlPr>
              </m:dPr>
              <m:e>
                <m:sSub>
                  <m:sSubPr>
                    <m:ctrlPr>
                      <w:rPr>
                        <w:rFonts w:ascii="Cambria Math" w:hAnsi="Cambria Math"/>
                        <w:bCs/>
                      </w:rPr>
                    </m:ctrlPr>
                  </m:sSubPr>
                  <m:e>
                    <m:r>
                      <m:rPr>
                        <m:scr m:val="script"/>
                        <m:sty m:val="p"/>
                      </m:rPr>
                      <w:rPr>
                        <w:rFonts w:ascii="Cambria Math" w:hAnsi="Cambria Math"/>
                      </w:rPr>
                      <m:t>K</m:t>
                    </m:r>
                  </m:e>
                  <m:sub>
                    <m:r>
                      <w:rPr>
                        <w:rFonts w:ascii="Cambria Math" w:hAnsi="Cambria Math"/>
                      </w:rPr>
                      <m:t>rain</m:t>
                    </m:r>
                  </m:sub>
                </m:sSub>
                <m:r>
                  <m:rPr>
                    <m:sty m:val="p"/>
                  </m:rPr>
                  <w:rPr>
                    <w:rFonts w:ascii="Cambria Math" w:hAnsi="Cambria Math"/>
                  </w:rPr>
                  <m:t>+</m:t>
                </m:r>
                <m:sSub>
                  <m:sSubPr>
                    <m:ctrlPr>
                      <w:rPr>
                        <w:rFonts w:ascii="Cambria Math" w:hAnsi="Cambria Math"/>
                        <w:bCs/>
                      </w:rPr>
                    </m:ctrlPr>
                  </m:sSubPr>
                  <m:e>
                    <m:r>
                      <m:rPr>
                        <m:scr m:val="script"/>
                        <m:sty m:val="p"/>
                      </m:rPr>
                      <w:rPr>
                        <w:rFonts w:ascii="Cambria Math" w:hAnsi="Cambria Math"/>
                      </w:rPr>
                      <m:t>K</m:t>
                    </m:r>
                  </m:e>
                  <m:sub>
                    <m:r>
                      <w:rPr>
                        <w:rFonts w:ascii="Cambria Math" w:hAnsi="Cambria Math"/>
                      </w:rPr>
                      <m:t>atm</m:t>
                    </m:r>
                  </m:sub>
                </m:sSub>
              </m:e>
            </m:d>
          </m:e>
        </m:d>
        <m:r>
          <m:rPr>
            <m:sty m:val="b"/>
          </m:rPr>
          <w:rPr>
            <w:rFonts w:ascii="Cambria Math" w:hAnsi="Cambria Math"/>
          </w:rPr>
          <m:t xml:space="preserve"> </m:t>
        </m:r>
      </m:oMath>
      <w:r w:rsidRPr="009C567D">
        <w:rPr>
          <w:bCs/>
        </w:rPr>
        <w:tab/>
        <w:t>(F-8)</w:t>
      </w:r>
    </w:p>
    <w:p w14:paraId="3FC9B0A7" w14:textId="77777777" w:rsidR="0031075C" w:rsidRPr="009C567D" w:rsidRDefault="0031075C" w:rsidP="00CE1C20">
      <w:pPr>
        <w:pStyle w:val="Equation"/>
      </w:pPr>
      <w:r w:rsidRPr="009C567D">
        <w:tab/>
      </w:r>
      <m:oMath>
        <m:r>
          <m:rPr>
            <m:scr m:val="sans-serif"/>
          </m:rPr>
          <w:rPr>
            <w:rFonts w:ascii="Cambria Math" w:hAnsi="Cambria Math"/>
          </w:rPr>
          <m:t>g</m:t>
        </m:r>
        <m:d>
          <m:dPr>
            <m:ctrlPr>
              <w:rPr>
                <w:rFonts w:ascii="Cambria Math" w:hAnsi="Cambria Math"/>
              </w:rPr>
            </m:ctrlPr>
          </m:dPr>
          <m:e>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w</m:t>
            </m:r>
          </m:e>
        </m:d>
        <m:r>
          <m:rPr>
            <m:sty m:val="p"/>
          </m:rPr>
          <w:rPr>
            <w:rFonts w:ascii="Cambria Math" w:hAnsi="Cambria Math"/>
          </w:rPr>
          <m:t>=4</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e</m:t>
                </m:r>
              </m:sub>
            </m:sSub>
          </m:fName>
          <m:e>
            <m:r>
              <m:rPr>
                <m:sty m:val="p"/>
              </m:rPr>
              <w:rPr>
                <w:rFonts w:ascii="Cambria Math" w:hAnsi="Cambria Math"/>
              </w:rPr>
              <m:t>(2)</m:t>
            </m:r>
          </m:e>
        </m:func>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v</m:t>
                        </m:r>
                      </m:num>
                      <m:den>
                        <m:sSub>
                          <m:sSubPr>
                            <m:ctrlPr>
                              <w:rPr>
                                <w:rFonts w:ascii="Cambria Math" w:hAnsi="Cambria Math"/>
                              </w:rPr>
                            </m:ctrlPr>
                          </m:sSubPr>
                          <m:e>
                            <m:r>
                              <w:rPr>
                                <w:rFonts w:ascii="Cambria Math" w:hAnsi="Cambria Math"/>
                              </w:rPr>
                              <m:t>r</m:t>
                            </m:r>
                          </m:e>
                          <m:sub>
                            <m:r>
                              <m:rPr>
                                <m:sty m:val="p"/>
                              </m:rPr>
                              <w:rPr>
                                <w:rFonts w:ascii="Cambria Math" w:hAnsi="Cambria Math"/>
                              </w:rPr>
                              <m:t>1</m:t>
                            </m:r>
                          </m:sub>
                        </m:sSub>
                        <m:sSub>
                          <m:sSubPr>
                            <m:ctrlPr>
                              <w:rPr>
                                <w:rFonts w:ascii="Cambria Math" w:hAnsi="Cambria Math"/>
                              </w:rPr>
                            </m:ctrlPr>
                          </m:sSubPr>
                          <m:e>
                            <m:r>
                              <w:rPr>
                                <w:rFonts w:ascii="Cambria Math" w:hAnsi="Cambria Math"/>
                              </w:rPr>
                              <m:t>θ</m:t>
                            </m:r>
                          </m:e>
                          <m:sub>
                            <m:r>
                              <m:rPr>
                                <m:sty m:val="p"/>
                              </m:rPr>
                              <w:rPr>
                                <w:rFonts w:ascii="Cambria Math" w:hAnsi="Cambria Math"/>
                              </w:rPr>
                              <m:t>1</m:t>
                            </m:r>
                          </m:sub>
                        </m:sSub>
                      </m:den>
                    </m:f>
                  </m:e>
                </m:d>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w</m:t>
                        </m:r>
                      </m:num>
                      <m:den>
                        <m:sSub>
                          <m:sSubPr>
                            <m:ctrlPr>
                              <w:rPr>
                                <w:rFonts w:ascii="Cambria Math" w:hAnsi="Cambria Math"/>
                              </w:rPr>
                            </m:ctrlPr>
                          </m:sSubPr>
                          <m:e>
                            <m:r>
                              <w:rPr>
                                <w:rFonts w:ascii="Cambria Math" w:hAnsi="Cambria Math"/>
                              </w:rPr>
                              <m:t>r</m:t>
                            </m:r>
                          </m:e>
                          <m:sub>
                            <m:r>
                              <m:rPr>
                                <m:sty m:val="p"/>
                              </m:rPr>
                              <w:rPr>
                                <w:rFonts w:ascii="Cambria Math" w:hAnsi="Cambria Math"/>
                              </w:rPr>
                              <m:t>1</m:t>
                            </m:r>
                          </m:sub>
                        </m:sSub>
                        <m:sSub>
                          <m:sSubPr>
                            <m:ctrlPr>
                              <w:rPr>
                                <w:rFonts w:ascii="Cambria Math" w:hAnsi="Cambria Math"/>
                              </w:rPr>
                            </m:ctrlPr>
                          </m:sSubPr>
                          <m:e>
                            <m:r>
                              <w:rPr>
                                <w:rFonts w:ascii="Cambria Math" w:hAnsi="Cambria Math"/>
                              </w:rPr>
                              <m:t>φ</m:t>
                            </m:r>
                          </m:e>
                          <m:sub>
                            <m:r>
                              <m:rPr>
                                <m:sty m:val="p"/>
                              </m:rPr>
                              <w:rPr>
                                <w:rFonts w:ascii="Cambria Math" w:hAnsi="Cambria Math"/>
                              </w:rPr>
                              <m:t>1</m:t>
                            </m:r>
                          </m:sub>
                        </m:sSub>
                      </m:den>
                    </m:f>
                  </m:e>
                </m:d>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w</m:t>
                        </m:r>
                      </m:num>
                      <m:den>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w:rPr>
                                <w:rFonts w:ascii="Cambria Math" w:hAnsi="Cambria Math"/>
                              </w:rPr>
                              <m:t>φ</m:t>
                            </m:r>
                          </m:e>
                          <m:sub>
                            <m:r>
                              <m:rPr>
                                <m:sty m:val="p"/>
                              </m:rPr>
                              <w:rPr>
                                <w:rFonts w:ascii="Cambria Math" w:hAnsi="Cambria Math"/>
                              </w:rPr>
                              <m:t>2</m:t>
                            </m:r>
                          </m:sub>
                        </m:sSub>
                      </m:den>
                    </m:f>
                  </m:e>
                </m:d>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v</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s</m:t>
                                </m:r>
                              </m:sub>
                            </m:sSub>
                            <m:r>
                              <m:rPr>
                                <m:sty m:val="p"/>
                              </m:rPr>
                              <w:rPr>
                                <w:rFonts w:ascii="Cambria Math" w:hAnsi="Cambria Math"/>
                              </w:rPr>
                              <m:t>-</m:t>
                            </m:r>
                            <m:r>
                              <w:rPr>
                                <w:rFonts w:ascii="Cambria Math" w:hAnsi="Cambria Math"/>
                              </w:rPr>
                              <m:t>u</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φ</m:t>
                                    </m:r>
                                  </m:e>
                                  <m:sub>
                                    <m:r>
                                      <w:rPr>
                                        <w:rFonts w:ascii="Cambria Math" w:hAnsi="Cambria Math"/>
                                      </w:rPr>
                                      <m:t>s</m:t>
                                    </m:r>
                                  </m:sub>
                                </m:sSub>
                              </m:e>
                            </m:func>
                          </m:e>
                        </m:func>
                      </m:num>
                      <m:den>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w:rPr>
                                <w:rFonts w:ascii="Cambria Math" w:hAnsi="Cambria Math"/>
                              </w:rPr>
                              <m:t>θ</m:t>
                            </m:r>
                          </m:e>
                          <m:sub>
                            <m:r>
                              <m:rPr>
                                <m:sty m:val="p"/>
                              </m:rPr>
                              <w:rPr>
                                <w:rFonts w:ascii="Cambria Math" w:hAnsi="Cambria Math"/>
                              </w:rPr>
                              <m:t>2</m:t>
                            </m:r>
                          </m:sub>
                        </m:sSub>
                      </m:den>
                    </m:f>
                  </m:e>
                </m:d>
              </m:e>
              <m:sup>
                <m:r>
                  <m:rPr>
                    <m:sty m:val="p"/>
                  </m:rPr>
                  <w:rPr>
                    <w:rFonts w:ascii="Cambria Math" w:hAnsi="Cambria Math"/>
                  </w:rPr>
                  <m:t>2</m:t>
                </m:r>
              </m:sup>
            </m:sSup>
          </m:e>
        </m:d>
      </m:oMath>
      <w:r w:rsidRPr="009C567D">
        <w:tab/>
        <w:t>(F-9)</w:t>
      </w:r>
    </w:p>
    <w:p w14:paraId="378AC964" w14:textId="77777777" w:rsidR="0031075C" w:rsidRPr="009C567D" w:rsidRDefault="0031075C" w:rsidP="00CE1C20">
      <w:r w:rsidRPr="009C567D">
        <w:t>Based on the SDM, the integral in (F-7) could be approximated as:</w:t>
      </w:r>
    </w:p>
    <w:p w14:paraId="625CC92F" w14:textId="77777777" w:rsidR="0031075C" w:rsidRPr="009C567D" w:rsidRDefault="0031075C" w:rsidP="00BE75DC">
      <w:pPr>
        <w:pStyle w:val="Equation"/>
        <w:rPr>
          <w:bCs/>
        </w:rPr>
      </w:pPr>
      <w:r w:rsidRPr="009C567D">
        <w:tab/>
      </w:r>
      <w:r w:rsidRPr="009C567D">
        <w:tab/>
      </w:r>
      <m:oMath>
        <m:r>
          <w:rPr>
            <w:rFonts w:ascii="Cambria Math" w:hAnsi="Cambria Math"/>
          </w:rPr>
          <m:t>C</m:t>
        </m:r>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π</m:t>
                </m:r>
              </m:e>
              <m:sup>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p>
            </m:sSup>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Δ</m:t>
                    </m:r>
                  </m:e>
                </m:d>
              </m:e>
            </m:rad>
          </m:den>
        </m:f>
        <m:r>
          <m:rPr>
            <m:sty m:val="p"/>
          </m:rPr>
          <w:rPr>
            <w:rFonts w:ascii="Cambria Math" w:hAnsi="Cambria Math"/>
          </w:rPr>
          <m:t xml:space="preserve"> </m:t>
        </m:r>
        <m:r>
          <m:rPr>
            <m:scr m:val="sans-serif"/>
          </m:rPr>
          <w:rPr>
            <w:rFonts w:ascii="Cambria Math" w:hAnsi="Cambria Math"/>
          </w:rPr>
          <m:t>F</m:t>
        </m:r>
        <m:d>
          <m:dPr>
            <m:ctrlPr>
              <w:rPr>
                <w:rFonts w:ascii="Cambria Math" w:hAnsi="Cambria Math"/>
                <w:bCs/>
              </w:rPr>
            </m:ctrlPr>
          </m:dPr>
          <m:e>
            <m:sSub>
              <m:sSubPr>
                <m:ctrlPr>
                  <w:rPr>
                    <w:rFonts w:ascii="Cambria Math" w:hAnsi="Cambria Math"/>
                  </w:rPr>
                </m:ctrlPr>
              </m:sSubPr>
              <m:e>
                <m:r>
                  <w:rPr>
                    <w:rFonts w:ascii="Cambria Math" w:hAnsi="Cambria Math"/>
                  </w:rPr>
                  <m:t>u</m:t>
                </m:r>
              </m:e>
              <m:sub>
                <m:r>
                  <w:rPr>
                    <w:rFonts w:ascii="Cambria Math" w:hAnsi="Cambria Math"/>
                  </w:rPr>
                  <m:t>sp</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sp</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sp</m:t>
                </m:r>
              </m:sub>
            </m:sSub>
          </m:e>
        </m:d>
        <m:r>
          <m:rPr>
            <m:sty m:val="p"/>
          </m:rPr>
          <w:rPr>
            <w:rFonts w:ascii="Cambria Math" w:hAnsi="Cambria Math"/>
          </w:rPr>
          <m:t xml:space="preserve"> </m:t>
        </m:r>
        <m:r>
          <w:rPr>
            <w:rFonts w:ascii="Cambria Math" w:hAnsi="Cambria Math"/>
          </w:rPr>
          <m:t>exp</m:t>
        </m:r>
        <m:d>
          <m:dPr>
            <m:begChr m:val="{"/>
            <m:endChr m:val="}"/>
            <m:ctrlPr>
              <w:rPr>
                <w:rFonts w:ascii="Cambria Math" w:hAnsi="Cambria Math"/>
                <w:bCs/>
              </w:rPr>
            </m:ctrlPr>
          </m:dPr>
          <m:e>
            <m:r>
              <m:rPr>
                <m:sty m:val="p"/>
              </m:rPr>
              <w:rPr>
                <w:rFonts w:ascii="Cambria Math" w:hAnsi="Cambria Math"/>
              </w:rPr>
              <m:t>-</m:t>
            </m:r>
            <m:r>
              <w:rPr>
                <w:rFonts w:ascii="Cambria Math" w:hAnsi="Cambria Math"/>
              </w:rPr>
              <m:t>g</m:t>
            </m:r>
            <m:d>
              <m:dPr>
                <m:ctrlPr>
                  <w:rPr>
                    <w:rFonts w:ascii="Cambria Math" w:hAnsi="Cambria Math"/>
                    <w:bCs/>
                  </w:rPr>
                </m:ctrlPr>
              </m:dPr>
              <m:e>
                <m:sSub>
                  <m:sSubPr>
                    <m:ctrlPr>
                      <w:rPr>
                        <w:rFonts w:ascii="Cambria Math" w:hAnsi="Cambria Math"/>
                      </w:rPr>
                    </m:ctrlPr>
                  </m:sSubPr>
                  <m:e>
                    <m:r>
                      <w:rPr>
                        <w:rFonts w:ascii="Cambria Math" w:hAnsi="Cambria Math"/>
                      </w:rPr>
                      <m:t>u</m:t>
                    </m:r>
                  </m:e>
                  <m:sub>
                    <m:r>
                      <w:rPr>
                        <w:rFonts w:ascii="Cambria Math" w:hAnsi="Cambria Math"/>
                      </w:rPr>
                      <m:t>sp</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sp</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sp</m:t>
                    </m:r>
                  </m:sub>
                </m:sSub>
              </m:e>
            </m:d>
          </m:e>
        </m:d>
      </m:oMath>
      <w:r w:rsidRPr="009C567D">
        <w:rPr>
          <w:bCs/>
        </w:rPr>
        <w:tab/>
        <w:t>(F-10)</w:t>
      </w:r>
    </w:p>
    <w:p w14:paraId="1C9EF155" w14:textId="77777777" w:rsidR="0031075C" w:rsidRPr="009C567D" w:rsidRDefault="0031075C" w:rsidP="00BE75DC">
      <w:pPr>
        <w:jc w:val="both"/>
      </w:pPr>
      <w:r w:rsidRPr="009C567D">
        <w:t xml:space="preserve">In the above, </w:t>
      </w:r>
      <m:oMath>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sp</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sp</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sp</m:t>
                </m:r>
              </m:sub>
            </m:sSub>
          </m:e>
        </m:d>
      </m:oMath>
      <w:r w:rsidRPr="009C567D">
        <w:t xml:space="preserve"> is the saddle point, and </w:t>
      </w:r>
      <m:oMath>
        <m:d>
          <m:dPr>
            <m:begChr m:val="|"/>
            <m:endChr m:val="|"/>
            <m:ctrlPr>
              <w:rPr>
                <w:rFonts w:ascii="Cambria Math" w:hAnsi="Cambria Math"/>
                <w:i/>
              </w:rPr>
            </m:ctrlPr>
          </m:dPr>
          <m:e>
            <m:r>
              <w:rPr>
                <w:rFonts w:ascii="Cambria Math" w:hAnsi="Cambria Math"/>
              </w:rPr>
              <m:t>Δ</m:t>
            </m:r>
          </m:e>
        </m:d>
      </m:oMath>
      <w:r w:rsidRPr="009C567D">
        <w:t xml:space="preserve"> is the determinant of the Hess matrix calculated at the saddle point.</w:t>
      </w:r>
    </w:p>
    <w:p w14:paraId="189D1AE1" w14:textId="77777777" w:rsidR="0031075C" w:rsidRPr="009C567D" w:rsidRDefault="0031075C" w:rsidP="00CE1C20">
      <w:pPr>
        <w:pStyle w:val="Equation"/>
      </w:pPr>
      <w:r w:rsidRPr="009C567D">
        <w:tab/>
      </w:r>
      <w:r w:rsidRPr="009C567D">
        <w:tab/>
      </w:r>
      <m:oMath>
        <m:r>
          <w:rPr>
            <w:rFonts w:ascii="Cambria Math" w:hAnsi="Cambria Math"/>
          </w:rPr>
          <m:t>Δ</m:t>
        </m:r>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den>
                </m:f>
              </m:e>
            </m:d>
          </m:e>
          <m:sub>
            <m:r>
              <m:rPr>
                <m:sty m:val="p"/>
              </m:rPr>
              <w:rPr>
                <w:rFonts w:ascii="Cambria Math" w:hAnsi="Cambria Math"/>
              </w:rPr>
              <m:t>3×3</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and</m:t>
        </m:r>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w</m:t>
        </m:r>
      </m:oMath>
      <w:r w:rsidRPr="009C567D">
        <w:tab/>
        <w:t>(F-11)</w:t>
      </w:r>
    </w:p>
    <w:p w14:paraId="5E1CEAC6" w14:textId="77777777" w:rsidR="0031075C" w:rsidRPr="009C567D" w:rsidRDefault="0031075C" w:rsidP="00CE1C20">
      <w:r w:rsidRPr="009C567D">
        <w:t xml:space="preserve">To get the saddle point, the first derivatives of </w:t>
      </w:r>
      <m:oMath>
        <m:r>
          <m:rPr>
            <m:scr m:val="sans-serif"/>
          </m:rPr>
          <w:rPr>
            <w:rFonts w:ascii="Cambria Math" w:hAnsi="Cambria Math"/>
          </w:rPr>
          <m:t>g</m:t>
        </m:r>
        <m:d>
          <m:dPr>
            <m:ctrlPr>
              <w:rPr>
                <w:rFonts w:ascii="Cambria Math" w:hAnsi="Cambria Math"/>
                <w:i/>
              </w:rPr>
            </m:ctrlPr>
          </m:dPr>
          <m:e>
            <m:r>
              <w:rPr>
                <w:rFonts w:ascii="Cambria Math" w:hAnsi="Cambria Math"/>
              </w:rPr>
              <m:t>u,v,w</m:t>
            </m:r>
          </m:e>
        </m:d>
      </m:oMath>
      <w:r w:rsidRPr="009C567D">
        <w:t xml:space="preserve"> are derived and then equated to zero. </w:t>
      </w:r>
    </w:p>
    <w:p w14:paraId="1667A13F" w14:textId="77777777" w:rsidR="0031075C" w:rsidRPr="009C567D" w:rsidRDefault="0031075C" w:rsidP="00CE1C20">
      <w:pPr>
        <w:pStyle w:val="Equation"/>
      </w:pPr>
      <w:r w:rsidRPr="009C567D">
        <w:tab/>
      </w:r>
      <w:r w:rsidRPr="009C567D">
        <w:tab/>
      </w:r>
      <m:oMath>
        <m:f>
          <m:fPr>
            <m:ctrlPr>
              <w:rPr>
                <w:rFonts w:ascii="Cambria Math" w:hAnsi="Cambria Math"/>
              </w:rPr>
            </m:ctrlPr>
          </m:fPr>
          <m:num>
            <m:r>
              <w:rPr>
                <w:rFonts w:ascii="Cambria Math" w:hAnsi="Cambria Math"/>
              </w:rPr>
              <m:t>∂</m:t>
            </m:r>
            <m:r>
              <m:rPr>
                <m:scr m:val="sans-serif"/>
              </m:rPr>
              <w:rPr>
                <w:rFonts w:ascii="Cambria Math" w:hAnsi="Cambria Math"/>
              </w:rPr>
              <m:t>g</m:t>
            </m:r>
            <m:d>
              <m:dPr>
                <m:ctrlPr>
                  <w:rPr>
                    <w:rFonts w:ascii="Cambria Math" w:hAnsi="Cambria Math"/>
                  </w:rPr>
                </m:ctrlPr>
              </m:dPr>
              <m:e>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w</m:t>
                </m:r>
              </m:e>
            </m:d>
          </m:num>
          <m:den>
            <m:r>
              <w:rPr>
                <w:rFonts w:ascii="Cambria Math" w:hAnsi="Cambria Math"/>
              </w:rPr>
              <m:t>∂u</m:t>
            </m:r>
          </m:den>
        </m:f>
        <m:r>
          <m:rPr>
            <m:sty m:val="p"/>
          </m:rPr>
          <w:rPr>
            <w:rFonts w:ascii="Cambria Math" w:hAnsi="Cambria Math"/>
          </w:rPr>
          <m:t>= 8</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e</m:t>
                </m:r>
              </m:sub>
            </m:sSub>
          </m:fName>
          <m:e>
            <m:r>
              <w:rPr>
                <w:rFonts w:ascii="Cambria Math" w:hAnsi="Cambria Math"/>
              </w:rPr>
              <m:t>(f)</m:t>
            </m:r>
            <m:ctrlPr>
              <w:rPr>
                <w:rFonts w:ascii="Cambria Math" w:hAnsi="Cambria Math"/>
                <w:i/>
              </w:rPr>
            </m:ctrlPr>
          </m:e>
        </m:func>
        <m:d>
          <m:dPr>
            <m:begChr m:val="{"/>
            <m:endChr m:val="}"/>
            <m:ctrlPr>
              <w:rPr>
                <w:rFonts w:ascii="Cambria Math" w:hAnsi="Cambria Math"/>
              </w:rPr>
            </m:ctrlPr>
          </m:dPr>
          <m:e>
            <m:r>
              <w:rPr>
                <w:rFonts w:ascii="Cambria Math" w:hAnsi="Cambria Math"/>
              </w:rPr>
              <m:t>u</m:t>
            </m:r>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φ</m:t>
                                </m:r>
                              </m:e>
                              <m:sub>
                                <m:r>
                                  <w:rPr>
                                    <w:rFonts w:ascii="Cambria Math" w:hAnsi="Cambria Math"/>
                                  </w:rPr>
                                  <m:t>s</m:t>
                                </m:r>
                              </m:sub>
                            </m:sSub>
                          </m:e>
                        </m:func>
                      </m:num>
                      <m:den>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w:rPr>
                                <w:rFonts w:ascii="Cambria Math" w:hAnsi="Cambria Math"/>
                              </w:rPr>
                              <m:t>θ</m:t>
                            </m:r>
                          </m:e>
                          <m:sub>
                            <m:r>
                              <m:rPr>
                                <m:sty m:val="p"/>
                              </m:rPr>
                              <w:rPr>
                                <w:rFonts w:ascii="Cambria Math" w:hAnsi="Cambria Math"/>
                              </w:rPr>
                              <m:t>2</m:t>
                            </m:r>
                          </m:sub>
                        </m:sSub>
                      </m:den>
                    </m:f>
                  </m:e>
                </m:d>
              </m:e>
              <m:sup>
                <m:r>
                  <m:rPr>
                    <m:sty m:val="p"/>
                  </m:rPr>
                  <w:rPr>
                    <w:rFonts w:ascii="Cambria Math" w:hAnsi="Cambria Math"/>
                  </w:rPr>
                  <m:t>2</m:t>
                </m:r>
              </m:sup>
            </m:sSup>
            <m:r>
              <m:rPr>
                <m:sty m:val="p"/>
              </m:rPr>
              <w:rPr>
                <w:rFonts w:ascii="Cambria Math" w:hAnsi="Cambria Math"/>
              </w:rPr>
              <m:t xml:space="preserve">- </m:t>
            </m:r>
            <m:f>
              <m:fPr>
                <m:ctrlPr>
                  <w:rPr>
                    <w:rFonts w:ascii="Cambria Math" w:hAnsi="Cambria Math"/>
                  </w:rPr>
                </m:ctrlPr>
              </m:fPr>
              <m:num>
                <m:r>
                  <w:rPr>
                    <w:rFonts w:ascii="Cambria Math" w:hAnsi="Cambria Math"/>
                  </w:rPr>
                  <m:t>v</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s</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θ</m:t>
                            </m:r>
                          </m:e>
                          <m:sub>
                            <m:r>
                              <w:rPr>
                                <w:rFonts w:ascii="Cambria Math" w:hAnsi="Cambria Math"/>
                              </w:rPr>
                              <m:t>s</m:t>
                            </m:r>
                          </m:sub>
                        </m:sSub>
                      </m:e>
                    </m:func>
                  </m:e>
                </m:func>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w:rPr>
                                <w:rFonts w:ascii="Cambria Math" w:hAnsi="Cambria Math"/>
                              </w:rPr>
                              <m:t>θ</m:t>
                            </m:r>
                          </m:e>
                          <m:sub>
                            <m:r>
                              <m:rPr>
                                <m:sty m:val="p"/>
                              </m:rPr>
                              <w:rPr>
                                <w:rFonts w:ascii="Cambria Math" w:hAnsi="Cambria Math"/>
                              </w:rPr>
                              <m:t>2</m:t>
                            </m:r>
                          </m:sub>
                        </m:sSub>
                      </m:e>
                    </m:d>
                  </m:e>
                  <m:sup>
                    <m:r>
                      <m:rPr>
                        <m:sty m:val="p"/>
                      </m:rPr>
                      <w:rPr>
                        <w:rFonts w:ascii="Cambria Math" w:hAnsi="Cambria Math"/>
                      </w:rPr>
                      <m:t>2</m:t>
                    </m:r>
                  </m:sup>
                </m:sSup>
              </m:den>
            </m:f>
          </m:e>
        </m:d>
      </m:oMath>
      <w:r w:rsidRPr="009C567D">
        <w:tab/>
        <w:t>(F-12a)</w:t>
      </w:r>
    </w:p>
    <w:p w14:paraId="20A1B645" w14:textId="77777777" w:rsidR="0031075C" w:rsidRPr="009C567D" w:rsidRDefault="0031075C" w:rsidP="00CE1C20">
      <w:pPr>
        <w:pStyle w:val="Equation"/>
      </w:pPr>
      <w:r w:rsidRPr="009C567D">
        <w:tab/>
      </w:r>
      <w:r w:rsidRPr="009C567D">
        <w:tab/>
      </w:r>
      <m:oMath>
        <m:f>
          <m:fPr>
            <m:ctrlPr>
              <w:rPr>
                <w:rFonts w:ascii="Cambria Math" w:hAnsi="Cambria Math"/>
              </w:rPr>
            </m:ctrlPr>
          </m:fPr>
          <m:num>
            <m:r>
              <w:rPr>
                <w:rFonts w:ascii="Cambria Math" w:hAnsi="Cambria Math"/>
              </w:rPr>
              <m:t>∂</m:t>
            </m:r>
            <m:r>
              <m:rPr>
                <m:scr m:val="sans-serif"/>
              </m:rPr>
              <w:rPr>
                <w:rFonts w:ascii="Cambria Math" w:hAnsi="Cambria Math"/>
              </w:rPr>
              <m:t>g</m:t>
            </m:r>
            <m:d>
              <m:dPr>
                <m:ctrlPr>
                  <w:rPr>
                    <w:rFonts w:ascii="Cambria Math" w:hAnsi="Cambria Math"/>
                  </w:rPr>
                </m:ctrlPr>
              </m:dPr>
              <m:e>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w</m:t>
                </m:r>
              </m:e>
            </m:d>
          </m:num>
          <m:den>
            <m:r>
              <w:rPr>
                <w:rFonts w:ascii="Cambria Math" w:hAnsi="Cambria Math"/>
              </w:rPr>
              <m:t>∂v</m:t>
            </m:r>
          </m:den>
        </m:f>
        <m:r>
          <m:rPr>
            <m:sty m:val="p"/>
          </m:rPr>
          <w:rPr>
            <w:rFonts w:ascii="Cambria Math" w:hAnsi="Cambria Math"/>
          </w:rPr>
          <m:t>= 8</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e</m:t>
                </m:r>
              </m:sub>
            </m:sSub>
          </m:fName>
          <m:e>
            <m:r>
              <w:rPr>
                <w:rFonts w:ascii="Cambria Math" w:hAnsi="Cambria Math"/>
              </w:rPr>
              <m:t>(f)</m:t>
            </m:r>
            <m:ctrlPr>
              <w:rPr>
                <w:rFonts w:ascii="Cambria Math" w:hAnsi="Cambria Math"/>
                <w:i/>
              </w:rPr>
            </m:ctrlPr>
          </m:e>
        </m:func>
        <m:d>
          <m:dPr>
            <m:begChr m:val="{"/>
            <m:endChr m:val="}"/>
            <m:ctrlPr>
              <w:rPr>
                <w:rFonts w:ascii="Cambria Math" w:hAnsi="Cambria Math"/>
              </w:rPr>
            </m:ctrlPr>
          </m:dPr>
          <m:e>
            <m:r>
              <w:rPr>
                <w:rFonts w:ascii="Cambria Math" w:hAnsi="Cambria Math"/>
              </w:rPr>
              <m:t>v</m:t>
            </m:r>
            <m:r>
              <m:rPr>
                <m:sty m:val="p"/>
              </m:rPr>
              <w:rPr>
                <w:rFonts w:ascii="Cambria Math" w:hAnsi="Cambria Math"/>
              </w:rPr>
              <m:t xml:space="preserve"> </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1</m:t>
                                </m:r>
                              </m:sub>
                            </m:sSub>
                            <m:sSub>
                              <m:sSubPr>
                                <m:ctrlPr>
                                  <w:rPr>
                                    <w:rFonts w:ascii="Cambria Math" w:hAnsi="Cambria Math"/>
                                  </w:rPr>
                                </m:ctrlPr>
                              </m:sSubPr>
                              <m:e>
                                <m:r>
                                  <w:rPr>
                                    <w:rFonts w:ascii="Cambria Math" w:hAnsi="Cambria Math"/>
                                  </w:rPr>
                                  <m:t>φ</m:t>
                                </m:r>
                              </m:e>
                              <m:sub>
                                <m:r>
                                  <m:rPr>
                                    <m:sty m:val="p"/>
                                  </m:rPr>
                                  <w:rPr>
                                    <w:rFonts w:ascii="Cambria Math" w:hAnsi="Cambria Math"/>
                                  </w:rPr>
                                  <m:t>1</m:t>
                                </m:r>
                              </m:sub>
                            </m:sSub>
                          </m:e>
                        </m:d>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θ</m:t>
                                    </m:r>
                                  </m:e>
                                  <m:sub>
                                    <m:r>
                                      <w:rPr>
                                        <w:rFonts w:ascii="Cambria Math" w:hAnsi="Cambria Math"/>
                                      </w:rPr>
                                      <m:t>s</m:t>
                                    </m:r>
                                  </m:sub>
                                </m:sSub>
                              </m:e>
                            </m:func>
                          </m:num>
                          <m:den>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w:rPr>
                                    <w:rFonts w:ascii="Cambria Math" w:hAnsi="Cambria Math"/>
                                  </w:rPr>
                                  <m:t>θ</m:t>
                                </m:r>
                              </m:e>
                              <m:sub>
                                <m:r>
                                  <m:rPr>
                                    <m:sty m:val="p"/>
                                  </m:rPr>
                                  <w:rPr>
                                    <w:rFonts w:ascii="Cambria Math" w:hAnsi="Cambria Math"/>
                                  </w:rPr>
                                  <m:t>2</m:t>
                                </m:r>
                              </m:sub>
                            </m:sSub>
                          </m:den>
                        </m:f>
                      </m:e>
                    </m:d>
                  </m:e>
                  <m:sup>
                    <m:r>
                      <m:rPr>
                        <m:sty m:val="p"/>
                      </m:rPr>
                      <w:rPr>
                        <w:rFonts w:ascii="Cambria Math" w:hAnsi="Cambria Math"/>
                      </w:rPr>
                      <m:t>2</m:t>
                    </m:r>
                  </m:sup>
                </m:sSup>
              </m:e>
            </m:d>
            <m:r>
              <m:rPr>
                <m:sty m:val="p"/>
              </m:rPr>
              <w:rPr>
                <w:rFonts w:ascii="Cambria Math" w:hAnsi="Cambria Math"/>
              </w:rPr>
              <m:t xml:space="preserve">- </m:t>
            </m:r>
            <m:f>
              <m:fPr>
                <m:ctrlPr>
                  <w:rPr>
                    <w:rFonts w:ascii="Cambria Math" w:hAnsi="Cambria Math"/>
                  </w:rPr>
                </m:ctrlPr>
              </m:fPr>
              <m:num>
                <m:r>
                  <w:rPr>
                    <w:rFonts w:ascii="Cambria Math" w:hAnsi="Cambria Math"/>
                  </w:rPr>
                  <m:t>u</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s</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θ</m:t>
                            </m:r>
                          </m:e>
                          <m:sub>
                            <m:r>
                              <w:rPr>
                                <w:rFonts w:ascii="Cambria Math" w:hAnsi="Cambria Math"/>
                              </w:rPr>
                              <m:t>s</m:t>
                            </m:r>
                          </m:sub>
                        </m:sSub>
                      </m:e>
                    </m:func>
                  </m:e>
                </m:func>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w:rPr>
                                <w:rFonts w:ascii="Cambria Math" w:hAnsi="Cambria Math"/>
                              </w:rPr>
                              <m:t>θ</m:t>
                            </m:r>
                          </m:e>
                          <m:sub>
                            <m:r>
                              <m:rPr>
                                <m:sty m:val="p"/>
                              </m:rPr>
                              <w:rPr>
                                <w:rFonts w:ascii="Cambria Math" w:hAnsi="Cambria Math"/>
                              </w:rPr>
                              <m:t>2</m:t>
                            </m:r>
                          </m:sub>
                        </m:sSub>
                      </m:e>
                    </m:d>
                  </m:e>
                  <m:sup>
                    <m:r>
                      <m:rPr>
                        <m:sty m:val="p"/>
                      </m:rPr>
                      <w:rPr>
                        <w:rFonts w:ascii="Cambria Math" w:hAnsi="Cambria Math"/>
                      </w:rPr>
                      <m:t>2</m:t>
                    </m:r>
                  </m:sup>
                </m:sSup>
              </m:den>
            </m:f>
          </m:e>
        </m:d>
      </m:oMath>
      <w:r w:rsidRPr="009C567D">
        <w:tab/>
        <w:t>(F-12b)</w:t>
      </w:r>
    </w:p>
    <w:p w14:paraId="76DA3A5F" w14:textId="77777777" w:rsidR="0031075C" w:rsidRPr="009C567D" w:rsidRDefault="0031075C" w:rsidP="00CE1C20">
      <w:pPr>
        <w:pStyle w:val="Equation"/>
      </w:pPr>
      <w:r w:rsidRPr="009C567D">
        <w:tab/>
      </w:r>
      <w:r w:rsidRPr="009C567D">
        <w:tab/>
      </w:r>
      <m:oMath>
        <m:f>
          <m:fPr>
            <m:ctrlPr>
              <w:rPr>
                <w:rFonts w:ascii="Cambria Math" w:hAnsi="Cambria Math"/>
              </w:rPr>
            </m:ctrlPr>
          </m:fPr>
          <m:num>
            <m:r>
              <w:rPr>
                <w:rFonts w:ascii="Cambria Math" w:hAnsi="Cambria Math"/>
              </w:rPr>
              <m:t>∂</m:t>
            </m:r>
            <m:r>
              <m:rPr>
                <m:scr m:val="sans-serif"/>
              </m:rPr>
              <w:rPr>
                <w:rFonts w:ascii="Cambria Math" w:hAnsi="Cambria Math"/>
              </w:rPr>
              <m:t>g</m:t>
            </m:r>
            <m:d>
              <m:dPr>
                <m:ctrlPr>
                  <w:rPr>
                    <w:rFonts w:ascii="Cambria Math" w:hAnsi="Cambria Math"/>
                  </w:rPr>
                </m:ctrlPr>
              </m:dPr>
              <m:e>
                <m:r>
                  <w:rPr>
                    <w:rFonts w:ascii="Cambria Math" w:hAnsi="Cambria Math"/>
                  </w:rPr>
                  <m:t>u</m:t>
                </m:r>
                <m:r>
                  <m:rPr>
                    <m:sty m:val="p"/>
                  </m:rPr>
                  <w:rPr>
                    <w:rFonts w:ascii="Cambria Math" w:hAnsi="Cambria Math"/>
                  </w:rPr>
                  <m:t xml:space="preserve">, </m:t>
                </m:r>
                <m:r>
                  <w:rPr>
                    <w:rFonts w:ascii="Cambria Math" w:hAnsi="Cambria Math"/>
                  </w:rPr>
                  <m:t>v</m:t>
                </m:r>
                <m:r>
                  <m:rPr>
                    <m:sty m:val="p"/>
                  </m:rPr>
                  <w:rPr>
                    <w:rFonts w:ascii="Cambria Math" w:hAnsi="Cambria Math"/>
                  </w:rPr>
                  <m:t xml:space="preserve">, </m:t>
                </m:r>
                <m:r>
                  <w:rPr>
                    <w:rFonts w:ascii="Cambria Math" w:hAnsi="Cambria Math"/>
                  </w:rPr>
                  <m:t>w</m:t>
                </m:r>
              </m:e>
            </m:d>
          </m:num>
          <m:den>
            <m:r>
              <w:rPr>
                <w:rFonts w:ascii="Cambria Math" w:hAnsi="Cambria Math"/>
              </w:rPr>
              <m:t>∂w</m:t>
            </m:r>
          </m:den>
        </m:f>
        <m:r>
          <m:rPr>
            <m:sty m:val="p"/>
          </m:rPr>
          <w:rPr>
            <w:rFonts w:ascii="Cambria Math" w:hAnsi="Cambria Math"/>
          </w:rPr>
          <m:t>= 8</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e</m:t>
                </m:r>
              </m:sub>
            </m:sSub>
          </m:fName>
          <m:e>
            <m:r>
              <w:rPr>
                <w:rFonts w:ascii="Cambria Math" w:hAnsi="Cambria Math"/>
              </w:rPr>
              <m:t>(f)</m:t>
            </m:r>
            <m:ctrlPr>
              <w:rPr>
                <w:rFonts w:ascii="Cambria Math" w:hAnsi="Cambria Math"/>
                <w:i/>
              </w:rPr>
            </m:ctrlPr>
          </m:e>
        </m:func>
        <m:d>
          <m:dPr>
            <m:begChr m:val="{"/>
            <m:endChr m:val="}"/>
            <m:ctrlPr>
              <w:rPr>
                <w:rFonts w:ascii="Cambria Math" w:hAnsi="Cambria Math"/>
              </w:rPr>
            </m:ctrlPr>
          </m:dPr>
          <m:e>
            <m:r>
              <w:rPr>
                <w:rFonts w:ascii="Cambria Math" w:hAnsi="Cambria Math"/>
              </w:rPr>
              <m:t>w</m:t>
            </m:r>
            <m:r>
              <m:rPr>
                <m:sty m:val="p"/>
              </m:rPr>
              <w:rPr>
                <w:rFonts w:ascii="Cambria Math" w:hAnsi="Cambria Math"/>
              </w:rPr>
              <m:t xml:space="preserve"> </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1</m:t>
                                </m:r>
                              </m:sub>
                            </m:sSub>
                            <m:sSub>
                              <m:sSubPr>
                                <m:ctrlPr>
                                  <w:rPr>
                                    <w:rFonts w:ascii="Cambria Math" w:hAnsi="Cambria Math"/>
                                  </w:rPr>
                                </m:ctrlPr>
                              </m:sSubPr>
                              <m:e>
                                <m:r>
                                  <w:rPr>
                                    <w:rFonts w:ascii="Cambria Math" w:hAnsi="Cambria Math"/>
                                  </w:rPr>
                                  <m:t>φ</m:t>
                                </m:r>
                              </m:e>
                              <m:sub>
                                <m:r>
                                  <m:rPr>
                                    <m:sty m:val="p"/>
                                  </m:rPr>
                                  <w:rPr>
                                    <w:rFonts w:ascii="Cambria Math" w:hAnsi="Cambria Math"/>
                                  </w:rPr>
                                  <m:t>1</m:t>
                                </m:r>
                              </m:sub>
                            </m:sSub>
                          </m:e>
                        </m:d>
                      </m:e>
                      <m:sup>
                        <m:r>
                          <m:rPr>
                            <m:sty m:val="p"/>
                          </m:rPr>
                          <w:rPr>
                            <w:rFonts w:ascii="Cambria Math" w:hAnsi="Cambria Math"/>
                          </w:rPr>
                          <m:t>2</m:t>
                        </m:r>
                      </m:sup>
                    </m:sSup>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w:rPr>
                                    <w:rFonts w:ascii="Cambria Math" w:hAnsi="Cambria Math"/>
                                  </w:rPr>
                                  <m:t>φ</m:t>
                                </m:r>
                              </m:e>
                              <m:sub>
                                <m:r>
                                  <m:rPr>
                                    <m:sty m:val="p"/>
                                  </m:rPr>
                                  <w:rPr>
                                    <w:rFonts w:ascii="Cambria Math" w:hAnsi="Cambria Math"/>
                                  </w:rPr>
                                  <m:t>2</m:t>
                                </m:r>
                              </m:sub>
                            </m:sSub>
                          </m:e>
                        </m:d>
                      </m:e>
                      <m:sup>
                        <m:r>
                          <m:rPr>
                            <m:sty m:val="p"/>
                          </m:rPr>
                          <w:rPr>
                            <w:rFonts w:ascii="Cambria Math" w:hAnsi="Cambria Math"/>
                          </w:rPr>
                          <m:t>2</m:t>
                        </m:r>
                      </m:sup>
                    </m:sSup>
                  </m:den>
                </m:f>
              </m:e>
            </m:d>
          </m:e>
        </m:d>
      </m:oMath>
      <w:r w:rsidRPr="009C567D">
        <w:tab/>
        <w:t>(F-12c)</w:t>
      </w:r>
    </w:p>
    <w:p w14:paraId="2CFE4F64" w14:textId="77777777" w:rsidR="0031075C" w:rsidRPr="009C567D" w:rsidRDefault="0031075C" w:rsidP="00BE75DC">
      <w:pPr>
        <w:jc w:val="both"/>
      </w:pPr>
      <w:r w:rsidRPr="009C567D">
        <w:t>Equating each of the above derivatives to zero and solving the resultant equations imply that the saddle point occurs at the centre of two local coordinates (</w:t>
      </w:r>
      <m:oMath>
        <m:sSub>
          <m:sSubPr>
            <m:ctrlPr>
              <w:rPr>
                <w:rFonts w:ascii="Cambria Math" w:hAnsi="Cambria Math"/>
                <w:i/>
              </w:rPr>
            </m:ctrlPr>
          </m:sSubPr>
          <m:e>
            <m:r>
              <w:rPr>
                <w:rFonts w:ascii="Cambria Math" w:hAnsi="Cambria Math"/>
              </w:rPr>
              <m:t>u</m:t>
            </m:r>
          </m:e>
          <m:sub>
            <m:r>
              <w:rPr>
                <w:rFonts w:ascii="Cambria Math" w:hAnsi="Cambria Math"/>
              </w:rPr>
              <m:t>sp</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sp</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sp</m:t>
            </m:r>
          </m:sub>
        </m:sSub>
        <m:r>
          <m:rPr>
            <m:sty m:val="bi"/>
          </m:rPr>
          <w:rPr>
            <w:rFonts w:ascii="Cambria Math" w:hAnsi="Cambria Math"/>
          </w:rPr>
          <m:t>=</m:t>
        </m:r>
        <m:r>
          <w:rPr>
            <w:rFonts w:ascii="Cambria Math" w:hAnsi="Cambria Math"/>
          </w:rPr>
          <m:t>0</m:t>
        </m:r>
        <m:r>
          <m:rPr>
            <m:sty m:val="bi"/>
          </m:rPr>
          <w:rPr>
            <w:rFonts w:ascii="Cambria Math" w:hAnsi="Cambria Math"/>
          </w:rPr>
          <m:t>)</m:t>
        </m:r>
      </m:oMath>
      <w:r w:rsidRPr="009C567D">
        <w:rPr>
          <w:b/>
        </w:rPr>
        <w:t xml:space="preserve"> </w:t>
      </w:r>
      <w:r w:rsidRPr="009C567D">
        <w:t>which is the intersection point of the two antenna boresights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oMath>
      <w:r w:rsidRPr="009C567D">
        <w:t xml:space="preserve">. </w:t>
      </w:r>
    </w:p>
    <w:p w14:paraId="333872FD" w14:textId="77777777" w:rsidR="0031075C" w:rsidRPr="009C567D" w:rsidRDefault="0031075C" w:rsidP="00CE1C20">
      <w:r w:rsidRPr="009C567D">
        <w:t xml:space="preserve">The second order derivatives of </w:t>
      </w:r>
      <m:oMath>
        <m:r>
          <m:rPr>
            <m:scr m:val="sans-serif"/>
          </m:rPr>
          <w:rPr>
            <w:rFonts w:ascii="Cambria Math" w:hAnsi="Cambria Math"/>
          </w:rPr>
          <m:t>g</m:t>
        </m:r>
        <m:d>
          <m:dPr>
            <m:ctrlPr>
              <w:rPr>
                <w:rFonts w:ascii="Cambria Math" w:hAnsi="Cambria Math"/>
                <w:i/>
              </w:rPr>
            </m:ctrlPr>
          </m:dPr>
          <m:e>
            <m:r>
              <w:rPr>
                <w:rFonts w:ascii="Cambria Math" w:hAnsi="Cambria Math"/>
              </w:rPr>
              <m:t>u,v,w</m:t>
            </m:r>
          </m:e>
        </m:d>
      </m:oMath>
      <w:r w:rsidRPr="009C567D">
        <w:t xml:space="preserve"> at the saddle point are:</w:t>
      </w:r>
    </w:p>
    <w:p w14:paraId="17A02E94" w14:textId="77777777" w:rsidR="0031075C" w:rsidRPr="009C567D" w:rsidRDefault="0031075C" w:rsidP="00CE1C20">
      <w:pPr>
        <w:pStyle w:val="Equation"/>
      </w:pPr>
      <w:r w:rsidRPr="009C567D">
        <w:tab/>
      </w:r>
      <w:r w:rsidRPr="009C567D">
        <w:tab/>
      </w:r>
      <m:oMath>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r>
              <m:rPr>
                <m:scr m:val="sans-serif"/>
              </m:rPr>
              <w:rPr>
                <w:rFonts w:ascii="Cambria Math" w:hAnsi="Cambria Math"/>
              </w:rPr>
              <m:t>g</m:t>
            </m:r>
            <m:d>
              <m:dPr>
                <m:ctrlPr>
                  <w:rPr>
                    <w:rFonts w:ascii="Cambria Math" w:hAnsi="Cambria Math"/>
                  </w:rPr>
                </m:ctrlPr>
              </m:dPr>
              <m:e>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w</m:t>
                </m:r>
              </m:e>
            </m:d>
          </m:num>
          <m:den>
            <m:r>
              <w:rPr>
                <w:rFonts w:ascii="Cambria Math" w:hAnsi="Cambria Math"/>
              </w:rPr>
              <m:t>∂</m:t>
            </m:r>
            <m:sSup>
              <m:sSupPr>
                <m:ctrlPr>
                  <w:rPr>
                    <w:rFonts w:ascii="Cambria Math" w:hAnsi="Cambria Math"/>
                  </w:rPr>
                </m:ctrlPr>
              </m:sSupPr>
              <m:e>
                <m:r>
                  <w:rPr>
                    <w:rFonts w:ascii="Cambria Math" w:hAnsi="Cambria Math"/>
                  </w:rPr>
                  <m:t>u</m:t>
                </m:r>
              </m:e>
              <m:sup>
                <m:r>
                  <m:rPr>
                    <m:sty m:val="p"/>
                  </m:rPr>
                  <w:rPr>
                    <w:rFonts w:ascii="Cambria Math" w:hAnsi="Cambria Math"/>
                  </w:rPr>
                  <m:t>2</m:t>
                </m:r>
              </m:sup>
            </m:sSup>
          </m:den>
        </m:f>
        <m:r>
          <m:rPr>
            <m:sty m:val="p"/>
          </m:rPr>
          <w:rPr>
            <w:rFonts w:ascii="Cambria Math" w:hAnsi="Cambria Math"/>
          </w:rPr>
          <m:t>=8</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e</m:t>
                </m:r>
                <m:ctrlPr>
                  <w:rPr>
                    <w:rFonts w:ascii="Cambria Math" w:hAnsi="Cambria Math"/>
                  </w:rPr>
                </m:ctrlPr>
              </m:sub>
            </m:sSub>
          </m:fName>
          <m:e>
            <m:r>
              <w:rPr>
                <w:rFonts w:ascii="Cambria Math" w:hAnsi="Cambria Math"/>
              </w:rPr>
              <m:t>(2)</m:t>
            </m:r>
          </m:e>
        </m:func>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φ</m:t>
                            </m:r>
                          </m:e>
                          <m:sub>
                            <m:r>
                              <w:rPr>
                                <w:rFonts w:ascii="Cambria Math" w:hAnsi="Cambria Math"/>
                              </w:rPr>
                              <m:t>s</m:t>
                            </m:r>
                          </m:sub>
                        </m:sSub>
                      </m:e>
                    </m:func>
                  </m:num>
                  <m:den>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w:rPr>
                            <w:rFonts w:ascii="Cambria Math" w:hAnsi="Cambria Math"/>
                          </w:rPr>
                          <m:t>θ</m:t>
                        </m:r>
                      </m:e>
                      <m:sub>
                        <m:r>
                          <m:rPr>
                            <m:sty m:val="p"/>
                          </m:rPr>
                          <w:rPr>
                            <w:rFonts w:ascii="Cambria Math" w:hAnsi="Cambria Math"/>
                          </w:rPr>
                          <m:t>2</m:t>
                        </m:r>
                      </m:sub>
                    </m:sSub>
                  </m:den>
                </m:f>
              </m:e>
            </m:d>
          </m:e>
          <m:sup>
            <m:r>
              <m:rPr>
                <m:sty m:val="p"/>
              </m:rPr>
              <w:rPr>
                <w:rFonts w:ascii="Cambria Math" w:hAnsi="Cambria Math"/>
              </w:rPr>
              <m:t>2</m:t>
            </m:r>
          </m:sup>
        </m:sSup>
      </m:oMath>
      <w:r w:rsidRPr="009C567D">
        <w:tab/>
        <w:t>(F-13a)</w:t>
      </w:r>
    </w:p>
    <w:p w14:paraId="77278EFF" w14:textId="77777777" w:rsidR="0031075C" w:rsidRPr="009C567D" w:rsidRDefault="0031075C" w:rsidP="00CE1C20">
      <w:pPr>
        <w:pStyle w:val="Equation"/>
      </w:pPr>
      <w:r w:rsidRPr="009C567D">
        <w:tab/>
      </w:r>
      <w:r w:rsidRPr="009C567D">
        <w:tab/>
      </w:r>
      <m:oMath>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r>
              <m:rPr>
                <m:scr m:val="sans-serif"/>
              </m:rPr>
              <w:rPr>
                <w:rFonts w:ascii="Cambria Math" w:hAnsi="Cambria Math"/>
              </w:rPr>
              <m:t>g</m:t>
            </m:r>
            <m:d>
              <m:dPr>
                <m:ctrlPr>
                  <w:rPr>
                    <w:rFonts w:ascii="Cambria Math" w:hAnsi="Cambria Math"/>
                  </w:rPr>
                </m:ctrlPr>
              </m:dPr>
              <m:e>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w</m:t>
                </m:r>
              </m:e>
            </m:d>
          </m:num>
          <m:den>
            <m:r>
              <w:rPr>
                <w:rFonts w:ascii="Cambria Math" w:hAnsi="Cambria Math"/>
              </w:rPr>
              <m:t>∂</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den>
        </m:f>
        <m:r>
          <m:rPr>
            <m:sty m:val="p"/>
          </m:rPr>
          <w:rPr>
            <w:rFonts w:ascii="Cambria Math" w:hAnsi="Cambria Math"/>
          </w:rPr>
          <m:t>=8</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e</m:t>
                </m:r>
                <m:ctrlPr>
                  <w:rPr>
                    <w:rFonts w:ascii="Cambria Math" w:hAnsi="Cambria Math"/>
                  </w:rPr>
                </m:ctrlPr>
              </m:sub>
            </m:sSub>
          </m:fName>
          <m:e>
            <m:r>
              <w:rPr>
                <w:rFonts w:ascii="Cambria Math" w:hAnsi="Cambria Math"/>
              </w:rPr>
              <m:t>(2)</m:t>
            </m:r>
          </m:e>
        </m:func>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1</m:t>
                            </m:r>
                          </m:sub>
                        </m:sSub>
                        <m:sSub>
                          <m:sSubPr>
                            <m:ctrlPr>
                              <w:rPr>
                                <w:rFonts w:ascii="Cambria Math" w:hAnsi="Cambria Math"/>
                              </w:rPr>
                            </m:ctrlPr>
                          </m:sSubPr>
                          <m:e>
                            <m:r>
                              <w:rPr>
                                <w:rFonts w:ascii="Cambria Math" w:hAnsi="Cambria Math"/>
                              </w:rPr>
                              <m:t>θ</m:t>
                            </m:r>
                          </m:e>
                          <m:sub>
                            <m:r>
                              <m:rPr>
                                <m:sty m:val="p"/>
                              </m:rPr>
                              <w:rPr>
                                <w:rFonts w:ascii="Cambria Math" w:hAnsi="Cambria Math"/>
                              </w:rPr>
                              <m:t>1</m:t>
                            </m:r>
                          </m:sub>
                        </m:sSub>
                      </m:e>
                    </m:d>
                  </m:e>
                  <m:sup>
                    <m:r>
                      <m:rPr>
                        <m:sty m:val="p"/>
                      </m:rPr>
                      <w:rPr>
                        <w:rFonts w:ascii="Cambria Math" w:hAnsi="Cambria Math"/>
                      </w:rPr>
                      <m:t>2</m:t>
                    </m:r>
                  </m:sup>
                </m:sSup>
              </m:den>
            </m:f>
            <m:r>
              <m:rPr>
                <m:sty m:val="p"/>
              </m:rPr>
              <w:rPr>
                <w:rFonts w:ascii="Cambria Math" w:hAnsi="Cambria Math"/>
              </w:rPr>
              <m:t xml:space="preserve"> +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s</m:t>
                                </m:r>
                              </m:sub>
                            </m:sSub>
                          </m:e>
                        </m:func>
                      </m:num>
                      <m:den>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w:rPr>
                                <w:rFonts w:ascii="Cambria Math" w:hAnsi="Cambria Math"/>
                              </w:rPr>
                              <m:t>θ</m:t>
                            </m:r>
                          </m:e>
                          <m:sub>
                            <m:r>
                              <m:rPr>
                                <m:sty m:val="p"/>
                              </m:rPr>
                              <w:rPr>
                                <w:rFonts w:ascii="Cambria Math" w:hAnsi="Cambria Math"/>
                              </w:rPr>
                              <m:t>2</m:t>
                            </m:r>
                          </m:sub>
                        </m:sSub>
                      </m:den>
                    </m:f>
                  </m:e>
                </m:d>
              </m:e>
              <m:sup>
                <m:r>
                  <m:rPr>
                    <m:sty m:val="p"/>
                  </m:rPr>
                  <w:rPr>
                    <w:rFonts w:ascii="Cambria Math" w:hAnsi="Cambria Math"/>
                  </w:rPr>
                  <m:t>2</m:t>
                </m:r>
              </m:sup>
            </m:sSup>
          </m:e>
        </m:d>
      </m:oMath>
      <w:r w:rsidRPr="009C567D">
        <w:tab/>
        <w:t>(F-13b)</w:t>
      </w:r>
    </w:p>
    <w:p w14:paraId="43A5C56C" w14:textId="77777777" w:rsidR="0031075C" w:rsidRPr="009C567D" w:rsidRDefault="0031075C" w:rsidP="00CE1C20">
      <w:pPr>
        <w:pStyle w:val="Equation"/>
      </w:pPr>
      <w:r w:rsidRPr="009C567D">
        <w:tab/>
      </w:r>
      <w:r w:rsidRPr="009C567D">
        <w:tab/>
      </w:r>
      <m:oMath>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r>
              <m:rPr>
                <m:scr m:val="sans-serif"/>
              </m:rPr>
              <w:rPr>
                <w:rFonts w:ascii="Cambria Math" w:hAnsi="Cambria Math"/>
              </w:rPr>
              <m:t>g</m:t>
            </m:r>
            <m:d>
              <m:dPr>
                <m:ctrlPr>
                  <w:rPr>
                    <w:rFonts w:ascii="Cambria Math" w:hAnsi="Cambria Math"/>
                  </w:rPr>
                </m:ctrlPr>
              </m:dPr>
              <m:e>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w</m:t>
                </m:r>
              </m:e>
            </m:d>
          </m:num>
          <m:den>
            <m:r>
              <w:rPr>
                <w:rFonts w:ascii="Cambria Math" w:hAnsi="Cambria Math"/>
              </w:rPr>
              <m:t>∂</m:t>
            </m:r>
            <m:sSup>
              <m:sSupPr>
                <m:ctrlPr>
                  <w:rPr>
                    <w:rFonts w:ascii="Cambria Math" w:hAnsi="Cambria Math"/>
                  </w:rPr>
                </m:ctrlPr>
              </m:sSupPr>
              <m:e>
                <m:r>
                  <w:rPr>
                    <w:rFonts w:ascii="Cambria Math" w:hAnsi="Cambria Math"/>
                  </w:rPr>
                  <m:t>w</m:t>
                </m:r>
              </m:e>
              <m:sup>
                <m:r>
                  <m:rPr>
                    <m:sty m:val="p"/>
                  </m:rPr>
                  <w:rPr>
                    <w:rFonts w:ascii="Cambria Math" w:hAnsi="Cambria Math"/>
                  </w:rPr>
                  <m:t>2</m:t>
                </m:r>
              </m:sup>
            </m:sSup>
          </m:den>
        </m:f>
        <m:r>
          <m:rPr>
            <m:sty m:val="p"/>
          </m:rPr>
          <w:rPr>
            <w:rFonts w:ascii="Cambria Math" w:hAnsi="Cambria Math"/>
          </w:rPr>
          <m:t>=8</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e</m:t>
                </m:r>
                <m:ctrlPr>
                  <w:rPr>
                    <w:rFonts w:ascii="Cambria Math" w:hAnsi="Cambria Math"/>
                  </w:rPr>
                </m:ctrlPr>
              </m:sub>
            </m:sSub>
          </m:fName>
          <m:e>
            <m:r>
              <w:rPr>
                <w:rFonts w:ascii="Cambria Math" w:hAnsi="Cambria Math"/>
              </w:rPr>
              <m:t>(2)</m:t>
            </m:r>
          </m:e>
        </m:func>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1</m:t>
                            </m:r>
                          </m:sub>
                        </m:sSub>
                        <m:sSub>
                          <m:sSubPr>
                            <m:ctrlPr>
                              <w:rPr>
                                <w:rFonts w:ascii="Cambria Math" w:hAnsi="Cambria Math"/>
                              </w:rPr>
                            </m:ctrlPr>
                          </m:sSubPr>
                          <m:e>
                            <m:r>
                              <w:rPr>
                                <w:rFonts w:ascii="Cambria Math" w:hAnsi="Cambria Math"/>
                              </w:rPr>
                              <m:t>φ</m:t>
                            </m:r>
                          </m:e>
                          <m:sub>
                            <m:r>
                              <m:rPr>
                                <m:sty m:val="p"/>
                              </m:rPr>
                              <w:rPr>
                                <w:rFonts w:ascii="Cambria Math" w:hAnsi="Cambria Math"/>
                              </w:rPr>
                              <m:t>1</m:t>
                            </m:r>
                          </m:sub>
                        </m:sSub>
                      </m:e>
                    </m:d>
                  </m:e>
                  <m:sup>
                    <m:r>
                      <m:rPr>
                        <m:sty m:val="p"/>
                      </m:rPr>
                      <w:rPr>
                        <w:rFonts w:ascii="Cambria Math" w:hAnsi="Cambria Math"/>
                      </w:rPr>
                      <m:t>2</m:t>
                    </m:r>
                  </m:sup>
                </m:sSup>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w:rPr>
                                <w:rFonts w:ascii="Cambria Math" w:hAnsi="Cambria Math"/>
                              </w:rPr>
                              <m:t>φ</m:t>
                            </m:r>
                          </m:e>
                          <m:sub>
                            <m:r>
                              <m:rPr>
                                <m:sty m:val="p"/>
                              </m:rPr>
                              <w:rPr>
                                <w:rFonts w:ascii="Cambria Math" w:hAnsi="Cambria Math"/>
                              </w:rPr>
                              <m:t>2</m:t>
                            </m:r>
                          </m:sub>
                        </m:sSub>
                      </m:e>
                    </m:d>
                  </m:e>
                  <m:sup>
                    <m:r>
                      <m:rPr>
                        <m:sty m:val="p"/>
                      </m:rPr>
                      <w:rPr>
                        <w:rFonts w:ascii="Cambria Math" w:hAnsi="Cambria Math"/>
                      </w:rPr>
                      <m:t>2</m:t>
                    </m:r>
                  </m:sup>
                </m:sSup>
              </m:den>
            </m:f>
          </m:e>
        </m:d>
      </m:oMath>
      <w:r w:rsidRPr="009C567D">
        <w:tab/>
        <w:t>(F-13c)</w:t>
      </w:r>
    </w:p>
    <w:p w14:paraId="49939295" w14:textId="77777777" w:rsidR="0031075C" w:rsidRPr="009C567D" w:rsidRDefault="0031075C" w:rsidP="00CE1C20">
      <w:pPr>
        <w:pStyle w:val="Equation"/>
      </w:pPr>
      <w:r w:rsidRPr="009C567D">
        <w:tab/>
      </w:r>
      <w:r w:rsidRPr="009C567D">
        <w:tab/>
      </w:r>
      <m:oMath>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r>
              <m:rPr>
                <m:scr m:val="sans-serif"/>
              </m:rPr>
              <w:rPr>
                <w:rFonts w:ascii="Cambria Math" w:hAnsi="Cambria Math"/>
              </w:rPr>
              <m:t>g</m:t>
            </m:r>
            <m:d>
              <m:dPr>
                <m:ctrlPr>
                  <w:rPr>
                    <w:rFonts w:ascii="Cambria Math" w:hAnsi="Cambria Math"/>
                  </w:rPr>
                </m:ctrlPr>
              </m:dPr>
              <m:e>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w</m:t>
                </m:r>
              </m:e>
            </m:d>
          </m:num>
          <m:den>
            <m:r>
              <w:rPr>
                <w:rFonts w:ascii="Cambria Math" w:hAnsi="Cambria Math"/>
              </w:rPr>
              <m:t>∂w</m:t>
            </m:r>
            <m:r>
              <m:rPr>
                <m:sty m:val="p"/>
              </m:rPr>
              <w:rPr>
                <w:rFonts w:ascii="Cambria Math" w:hAnsi="Cambria Math"/>
              </w:rPr>
              <m:t xml:space="preserve"> </m:t>
            </m:r>
            <m:r>
              <w:rPr>
                <w:rFonts w:ascii="Cambria Math" w:hAnsi="Cambria Math"/>
              </w:rPr>
              <m:t>∂u</m:t>
            </m:r>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r>
              <m:rPr>
                <m:scr m:val="sans-serif"/>
              </m:rPr>
              <w:rPr>
                <w:rFonts w:ascii="Cambria Math" w:hAnsi="Cambria Math"/>
              </w:rPr>
              <m:t>g</m:t>
            </m:r>
            <m:d>
              <m:dPr>
                <m:ctrlPr>
                  <w:rPr>
                    <w:rFonts w:ascii="Cambria Math" w:hAnsi="Cambria Math"/>
                  </w:rPr>
                </m:ctrlPr>
              </m:dPr>
              <m:e>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w</m:t>
                </m:r>
              </m:e>
            </m:d>
          </m:num>
          <m:den>
            <m:r>
              <w:rPr>
                <w:rFonts w:ascii="Cambria Math" w:hAnsi="Cambria Math"/>
              </w:rPr>
              <m:t>∂w</m:t>
            </m:r>
            <m:r>
              <m:rPr>
                <m:sty m:val="p"/>
              </m:rPr>
              <w:rPr>
                <w:rFonts w:ascii="Cambria Math" w:hAnsi="Cambria Math"/>
              </w:rPr>
              <m:t xml:space="preserve"> </m:t>
            </m:r>
            <m:r>
              <w:rPr>
                <w:rFonts w:ascii="Cambria Math" w:hAnsi="Cambria Math"/>
              </w:rPr>
              <m:t>∂v</m:t>
            </m:r>
          </m:den>
        </m:f>
        <m:r>
          <m:rPr>
            <m:sty m:val="p"/>
          </m:rPr>
          <w:rPr>
            <w:rFonts w:ascii="Cambria Math" w:hAnsi="Cambria Math"/>
          </w:rPr>
          <m:t>= 0</m:t>
        </m:r>
      </m:oMath>
      <w:r w:rsidRPr="009C567D">
        <w:tab/>
        <w:t>(F-13d)</w:t>
      </w:r>
    </w:p>
    <w:p w14:paraId="3D6B2982" w14:textId="77777777" w:rsidR="0031075C" w:rsidRPr="009C567D" w:rsidRDefault="0031075C" w:rsidP="00CE1C20">
      <w:pPr>
        <w:pStyle w:val="Equation"/>
      </w:pPr>
      <w:r w:rsidRPr="009C567D">
        <w:rPr>
          <w:szCs w:val="24"/>
        </w:rPr>
        <w:tab/>
      </w:r>
      <w:r w:rsidRPr="009C567D">
        <w:rPr>
          <w:szCs w:val="24"/>
        </w:rPr>
        <w:tab/>
      </w:r>
      <m:oMath>
        <m:f>
          <m:fPr>
            <m:ctrlPr>
              <w:rPr>
                <w:rFonts w:ascii="Cambria Math" w:hAnsi="Cambria Math"/>
                <w:szCs w:val="24"/>
              </w:rPr>
            </m:ctrlPr>
          </m:fPr>
          <m:num>
            <m:sSup>
              <m:sSupPr>
                <m:ctrlPr>
                  <w:rPr>
                    <w:rFonts w:ascii="Cambria Math" w:hAnsi="Cambria Math"/>
                    <w:szCs w:val="24"/>
                  </w:rPr>
                </m:ctrlPr>
              </m:sSupPr>
              <m:e>
                <m:r>
                  <w:rPr>
                    <w:rFonts w:ascii="Cambria Math" w:hAnsi="Cambria Math"/>
                  </w:rPr>
                  <m:t>∂</m:t>
                </m:r>
              </m:e>
              <m:sup>
                <m:r>
                  <m:rPr>
                    <m:sty m:val="p"/>
                  </m:rPr>
                  <w:rPr>
                    <w:rFonts w:ascii="Cambria Math" w:hAnsi="Cambria Math"/>
                  </w:rPr>
                  <m:t>2</m:t>
                </m:r>
              </m:sup>
            </m:sSup>
            <m:r>
              <m:rPr>
                <m:scr m:val="sans-serif"/>
              </m:rPr>
              <w:rPr>
                <w:rFonts w:ascii="Cambria Math" w:hAnsi="Cambria Math"/>
              </w:rPr>
              <m:t>g</m:t>
            </m:r>
            <m:d>
              <m:dPr>
                <m:ctrlPr>
                  <w:rPr>
                    <w:rFonts w:ascii="Cambria Math" w:hAnsi="Cambria Math"/>
                    <w:szCs w:val="24"/>
                  </w:rPr>
                </m:ctrlPr>
              </m:dPr>
              <m:e>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w</m:t>
                </m:r>
              </m:e>
            </m:d>
          </m:num>
          <m:den>
            <m:r>
              <w:rPr>
                <w:rFonts w:ascii="Cambria Math" w:hAnsi="Cambria Math"/>
                <w:szCs w:val="24"/>
              </w:rPr>
              <m:t>∂u</m:t>
            </m:r>
            <m:r>
              <m:rPr>
                <m:sty m:val="p"/>
              </m:rPr>
              <w:rPr>
                <w:rFonts w:ascii="Cambria Math" w:hAnsi="Cambria Math"/>
                <w:szCs w:val="24"/>
              </w:rPr>
              <m:t xml:space="preserve"> </m:t>
            </m:r>
            <m:r>
              <w:rPr>
                <w:rFonts w:ascii="Cambria Math" w:hAnsi="Cambria Math"/>
                <w:szCs w:val="24"/>
              </w:rPr>
              <m:t>∂v</m:t>
            </m:r>
          </m:den>
        </m:f>
        <m:r>
          <m:rPr>
            <m:sty m:val="p"/>
          </m:rPr>
          <w:rPr>
            <w:rFonts w:ascii="Cambria Math" w:hAnsi="Cambria Math"/>
            <w:szCs w:val="24"/>
          </w:rPr>
          <m:t xml:space="preserve">= -  </m:t>
        </m:r>
        <m:r>
          <m:rPr>
            <m:sty m:val="p"/>
          </m:rPr>
          <w:rPr>
            <w:rFonts w:ascii="Cambria Math" w:hAnsi="Cambria Math"/>
          </w:rPr>
          <m:t>8</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e</m:t>
                </m:r>
                <m:ctrlPr>
                  <w:rPr>
                    <w:rFonts w:ascii="Cambria Math" w:hAnsi="Cambria Math"/>
                  </w:rPr>
                </m:ctrlPr>
              </m:sub>
            </m:sSub>
          </m:fName>
          <m:e>
            <m:r>
              <w:rPr>
                <w:rFonts w:ascii="Cambria Math" w:hAnsi="Cambria Math"/>
              </w:rPr>
              <m:t>(2)</m:t>
            </m:r>
          </m:e>
        </m:func>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φ</m:t>
                    </m:r>
                  </m:e>
                  <m:sub>
                    <m:r>
                      <w:rPr>
                        <w:rFonts w:ascii="Cambria Math" w:hAnsi="Cambria Math"/>
                      </w:rPr>
                      <m:t>s</m:t>
                    </m:r>
                  </m:sub>
                </m:sSub>
              </m:e>
            </m:func>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s</m:t>
                    </m:r>
                  </m:sub>
                </m:sSub>
              </m:e>
            </m:func>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w:rPr>
                            <w:rFonts w:ascii="Cambria Math" w:hAnsi="Cambria Math"/>
                          </w:rPr>
                          <m:t>θ</m:t>
                        </m:r>
                      </m:e>
                      <m:sub>
                        <m:r>
                          <m:rPr>
                            <m:sty m:val="p"/>
                          </m:rPr>
                          <w:rPr>
                            <w:rFonts w:ascii="Cambria Math" w:hAnsi="Cambria Math"/>
                          </w:rPr>
                          <m:t>2</m:t>
                        </m:r>
                      </m:sub>
                    </m:sSub>
                  </m:e>
                </m:d>
              </m:e>
              <m:sup>
                <m:r>
                  <m:rPr>
                    <m:sty m:val="p"/>
                  </m:rPr>
                  <w:rPr>
                    <w:rFonts w:ascii="Cambria Math" w:hAnsi="Cambria Math"/>
                  </w:rPr>
                  <m:t>2</m:t>
                </m:r>
              </m:sup>
            </m:sSup>
          </m:den>
        </m:f>
        <m:r>
          <m:rPr>
            <m:sty m:val="p"/>
          </m:rPr>
          <w:rPr>
            <w:rFonts w:ascii="Cambria Math" w:hAnsi="Cambria Math"/>
            <w:szCs w:val="24"/>
          </w:rPr>
          <m:t xml:space="preserve"> </m:t>
        </m:r>
      </m:oMath>
      <w:r w:rsidRPr="009C567D">
        <w:rPr>
          <w:szCs w:val="24"/>
        </w:rPr>
        <w:tab/>
      </w:r>
      <w:r w:rsidRPr="009C567D">
        <w:t>(F-13e)</w:t>
      </w:r>
    </w:p>
    <w:p w14:paraId="53242FBA" w14:textId="77777777" w:rsidR="0031075C" w:rsidRPr="009C567D" w:rsidRDefault="0031075C" w:rsidP="00BE75DC">
      <w:pPr>
        <w:jc w:val="both"/>
      </w:pPr>
      <w:r w:rsidRPr="009C567D">
        <w:t>At the saddle point from (F-9), (F-11), (F-12), and (F-13), we can write:</w:t>
      </w:r>
    </w:p>
    <w:p w14:paraId="2E47C1B2" w14:textId="77777777" w:rsidR="0031075C" w:rsidRPr="009C567D" w:rsidRDefault="0031075C" w:rsidP="00CE1C20">
      <w:pPr>
        <w:pStyle w:val="Equation"/>
      </w:pPr>
      <w:r w:rsidRPr="009C567D">
        <w:tab/>
      </w:r>
      <w:r w:rsidRPr="009C567D">
        <w:tab/>
      </w:r>
      <m:oMath>
        <m:r>
          <m:rPr>
            <m:scr m:val="sans-serif"/>
          </m:rP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sp</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sp</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sp</m:t>
                </m:r>
              </m:sub>
            </m:sSub>
          </m:e>
        </m:d>
        <m:r>
          <m:rPr>
            <m:sty m:val="p"/>
          </m:rPr>
          <w:rPr>
            <w:rFonts w:ascii="Cambria Math" w:hAnsi="Cambria Math"/>
          </w:rPr>
          <m:t>=0</m:t>
        </m:r>
      </m:oMath>
      <w:r w:rsidRPr="009C567D">
        <w:tab/>
        <w:t>(F-14a)</w:t>
      </w:r>
    </w:p>
    <w:p w14:paraId="11DE9C50" w14:textId="77777777" w:rsidR="0031075C" w:rsidRPr="009C567D" w:rsidRDefault="0031075C" w:rsidP="00CE1C20">
      <w:pPr>
        <w:pStyle w:val="Equation"/>
      </w:pPr>
      <w:r w:rsidRPr="009C567D">
        <w:tab/>
      </w:r>
      <w:r w:rsidRPr="009C567D">
        <w:tab/>
      </w:r>
      <m:oMath>
        <m:d>
          <m:dPr>
            <m:begChr m:val="|"/>
            <m:endChr m:val="|"/>
            <m:ctrlPr>
              <w:rPr>
                <w:rFonts w:ascii="Cambria Math" w:hAnsi="Cambria Math"/>
              </w:rPr>
            </m:ctrlPr>
          </m:dPr>
          <m:e>
            <m:r>
              <w:rPr>
                <w:rFonts w:ascii="Cambria Math" w:hAnsi="Cambria Math"/>
              </w:rPr>
              <m:t>Δ</m:t>
            </m:r>
          </m:e>
        </m:d>
        <m:r>
          <m:rPr>
            <m:sty m:val="p"/>
          </m:rPr>
          <w:rPr>
            <w:rFonts w:ascii="Cambria Math" w:hAnsi="Cambria Math"/>
          </w:rPr>
          <m:t>= 8</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e</m:t>
                </m:r>
                <m:ctrlPr>
                  <w:rPr>
                    <w:rFonts w:ascii="Cambria Math" w:hAnsi="Cambria Math"/>
                  </w:rPr>
                </m:ctrlPr>
              </m:sub>
            </m:sSub>
          </m:fName>
          <m:e>
            <m:r>
              <w:rPr>
                <w:rFonts w:ascii="Cambria Math" w:hAnsi="Cambria Math"/>
              </w:rPr>
              <m:t>(2)</m:t>
            </m:r>
          </m:e>
        </m:func>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1</m:t>
                            </m:r>
                          </m:sub>
                        </m:sSub>
                        <m:sSub>
                          <m:sSubPr>
                            <m:ctrlPr>
                              <w:rPr>
                                <w:rFonts w:ascii="Cambria Math" w:hAnsi="Cambria Math"/>
                              </w:rPr>
                            </m:ctrlPr>
                          </m:sSubPr>
                          <m:e>
                            <m:r>
                              <w:rPr>
                                <w:rFonts w:ascii="Cambria Math" w:hAnsi="Cambria Math"/>
                              </w:rPr>
                              <m:t>φ</m:t>
                            </m:r>
                          </m:e>
                          <m:sub>
                            <m:r>
                              <m:rPr>
                                <m:sty m:val="p"/>
                              </m:rPr>
                              <w:rPr>
                                <w:rFonts w:ascii="Cambria Math" w:hAnsi="Cambria Math"/>
                              </w:rPr>
                              <m:t>1</m:t>
                            </m:r>
                          </m:sub>
                        </m:sSub>
                      </m:e>
                    </m:d>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w:rPr>
                                <w:rFonts w:ascii="Cambria Math" w:hAnsi="Cambria Math"/>
                              </w:rPr>
                              <m:t>φ</m:t>
                            </m:r>
                          </m:e>
                          <m:sub>
                            <m:r>
                              <m:rPr>
                                <m:sty m:val="p"/>
                              </m:rPr>
                              <w:rPr>
                                <w:rFonts w:ascii="Cambria Math" w:hAnsi="Cambria Math"/>
                              </w:rPr>
                              <m:t>2</m:t>
                            </m:r>
                          </m:sub>
                        </m:sSub>
                      </m:e>
                    </m:d>
                  </m:e>
                  <m:sup>
                    <m:r>
                      <m:rPr>
                        <m:sty m:val="p"/>
                      </m:rPr>
                      <w:rPr>
                        <w:rFonts w:ascii="Cambria Math" w:hAnsi="Cambria Math"/>
                      </w:rPr>
                      <m:t>2</m:t>
                    </m:r>
                  </m:sup>
                </m:sSup>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1</m:t>
                            </m:r>
                          </m:sub>
                        </m:sSub>
                        <m:sSub>
                          <m:sSubPr>
                            <m:ctrlPr>
                              <w:rPr>
                                <w:rFonts w:ascii="Cambria Math" w:hAnsi="Cambria Math"/>
                              </w:rPr>
                            </m:ctrlPr>
                          </m:sSubPr>
                          <m:e>
                            <m:r>
                              <w:rPr>
                                <w:rFonts w:ascii="Cambria Math" w:hAnsi="Cambria Math"/>
                              </w:rPr>
                              <m:t>φ</m:t>
                            </m:r>
                          </m:e>
                          <m:sub>
                            <m:r>
                              <m:rPr>
                                <m:sty m:val="p"/>
                              </m:rPr>
                              <w:rPr>
                                <w:rFonts w:ascii="Cambria Math" w:hAnsi="Cambria Math"/>
                              </w:rPr>
                              <m:t>1</m:t>
                            </m:r>
                          </m:sub>
                        </m:sSub>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w:rPr>
                                <w:rFonts w:ascii="Cambria Math" w:hAnsi="Cambria Math"/>
                              </w:rPr>
                              <m:t>φ</m:t>
                            </m:r>
                          </m:e>
                          <m:sub>
                            <m:r>
                              <m:rPr>
                                <m:sty m:val="p"/>
                              </m:rPr>
                              <w:rPr>
                                <w:rFonts w:ascii="Cambria Math" w:hAnsi="Cambria Math"/>
                              </w:rPr>
                              <m:t>2</m:t>
                            </m:r>
                          </m:sub>
                        </m:sSub>
                      </m:e>
                    </m:d>
                  </m:e>
                  <m:sup>
                    <m:r>
                      <m:rPr>
                        <m:sty m:val="p"/>
                      </m:rPr>
                      <w:rPr>
                        <w:rFonts w:ascii="Cambria Math" w:hAnsi="Cambria Math"/>
                      </w:rPr>
                      <m:t>2</m:t>
                    </m:r>
                  </m:sup>
                </m:sSup>
              </m:den>
            </m:f>
          </m:e>
        </m:d>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s</m:t>
                            </m:r>
                          </m:sub>
                        </m:sSub>
                      </m:e>
                    </m:func>
                  </m:num>
                  <m:den>
                    <m:sSub>
                      <m:sSubPr>
                        <m:ctrlPr>
                          <w:rPr>
                            <w:rFonts w:ascii="Cambria Math" w:hAnsi="Cambria Math"/>
                          </w:rPr>
                        </m:ctrlPr>
                      </m:sSubPr>
                      <m:e>
                        <m:r>
                          <w:rPr>
                            <w:rFonts w:ascii="Cambria Math" w:hAnsi="Cambria Math"/>
                          </w:rPr>
                          <m:t>r</m:t>
                        </m:r>
                      </m:e>
                      <m:sub>
                        <m:r>
                          <m:rPr>
                            <m:sty m:val="p"/>
                          </m:rPr>
                          <w:rPr>
                            <w:rFonts w:ascii="Cambria Math" w:hAnsi="Cambria Math"/>
                          </w:rPr>
                          <m:t>1</m:t>
                        </m:r>
                      </m:sub>
                    </m:sSub>
                    <m:sSub>
                      <m:sSubPr>
                        <m:ctrlPr>
                          <w:rPr>
                            <w:rFonts w:ascii="Cambria Math" w:hAnsi="Cambria Math"/>
                          </w:rPr>
                        </m:ctrlPr>
                      </m:sSubPr>
                      <m:e>
                        <m:r>
                          <w:rPr>
                            <w:rFonts w:ascii="Cambria Math" w:hAnsi="Cambria Math"/>
                          </w:rPr>
                          <m:t>θ</m:t>
                        </m:r>
                      </m:e>
                      <m:sub>
                        <m:r>
                          <m:rPr>
                            <m:sty m:val="p"/>
                          </m:rPr>
                          <w:rPr>
                            <w:rFonts w:ascii="Cambria Math" w:hAnsi="Cambria Math"/>
                          </w:rPr>
                          <m:t>1</m:t>
                        </m:r>
                      </m:sub>
                    </m:sSub>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w:rPr>
                            <w:rFonts w:ascii="Cambria Math" w:hAnsi="Cambria Math"/>
                          </w:rPr>
                          <m:t>θ</m:t>
                        </m:r>
                      </m:e>
                      <m:sub>
                        <m:r>
                          <m:rPr>
                            <m:sty m:val="p"/>
                          </m:rPr>
                          <w:rPr>
                            <w:rFonts w:ascii="Cambria Math" w:hAnsi="Cambria Math"/>
                          </w:rPr>
                          <m:t>2</m:t>
                        </m:r>
                      </m:sub>
                    </m:sSub>
                  </m:den>
                </m:f>
              </m:e>
            </m:d>
          </m:e>
          <m:sup>
            <m:r>
              <m:rPr>
                <m:sty m:val="p"/>
              </m:rPr>
              <w:rPr>
                <w:rFonts w:ascii="Cambria Math" w:hAnsi="Cambria Math"/>
              </w:rPr>
              <m:t>2</m:t>
            </m:r>
          </m:sup>
        </m:sSup>
      </m:oMath>
      <w:r w:rsidRPr="009C567D">
        <w:tab/>
        <w:t>(F-14b)</w:t>
      </w:r>
    </w:p>
    <w:p w14:paraId="241F69F4" w14:textId="77777777" w:rsidR="0031075C" w:rsidRPr="009C567D" w:rsidRDefault="0031075C" w:rsidP="00BE75DC">
      <w:pPr>
        <w:jc w:val="both"/>
      </w:pPr>
      <w:r w:rsidRPr="009C567D">
        <w:t>Introducing (F-14) into (F-10) yields the analytic approximation of the scatter transfer integral based on the SDM.</w:t>
      </w:r>
    </w:p>
    <w:p w14:paraId="643074A7" w14:textId="77777777" w:rsidR="0031075C" w:rsidRPr="009C567D" w:rsidRDefault="0031075C" w:rsidP="00CE1C20">
      <w:pPr>
        <w:pStyle w:val="Equation"/>
      </w:pPr>
      <w:r w:rsidRPr="009C567D">
        <w:rPr>
          <w:b/>
        </w:rPr>
        <w:tab/>
      </w:r>
      <w:r w:rsidRPr="009C567D">
        <w:rPr>
          <w:b/>
        </w:rPr>
        <w:tab/>
      </w:r>
      <m:oMath>
        <m:r>
          <w:rPr>
            <w:rFonts w:ascii="Cambria Math" w:hAnsi="Cambria Math"/>
          </w:rPr>
          <m:t>C</m:t>
        </m:r>
        <m:r>
          <m:rPr>
            <m:sty m:val="p"/>
          </m:rPr>
          <w:rPr>
            <w:rFonts w:ascii="Cambria Math" w:hAnsi="Cambria Math"/>
          </w:rPr>
          <m:t xml:space="preserve">≈1.206 </m:t>
        </m:r>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max</m:t>
                </m:r>
                <m:r>
                  <m:rPr>
                    <m:sty m:val="p"/>
                  </m:rPr>
                  <w:rPr>
                    <w:rFonts w:ascii="Cambria Math" w:hAnsi="Cambria Math"/>
                  </w:rPr>
                  <m:t>1</m:t>
                </m:r>
              </m:sub>
            </m:sSub>
            <m:sSub>
              <m:sSubPr>
                <m:ctrlPr>
                  <w:rPr>
                    <w:rFonts w:ascii="Cambria Math" w:hAnsi="Cambria Math"/>
                  </w:rPr>
                </m:ctrlPr>
              </m:sSubPr>
              <m:e>
                <m:r>
                  <w:rPr>
                    <w:rFonts w:ascii="Cambria Math" w:hAnsi="Cambria Math"/>
                  </w:rPr>
                  <m:t>G</m:t>
                </m:r>
              </m:e>
              <m:sub>
                <m:r>
                  <w:rPr>
                    <w:rFonts w:ascii="Cambria Math" w:hAnsi="Cambria Math"/>
                  </w:rPr>
                  <m:t>max</m:t>
                </m:r>
                <m:r>
                  <m:rPr>
                    <m:sty m:val="p"/>
                  </m:rPr>
                  <w:rPr>
                    <w:rFonts w:ascii="Cambria Math" w:hAnsi="Cambria Math"/>
                  </w:rPr>
                  <m:t>2</m:t>
                </m:r>
              </m:sub>
            </m:sSub>
            <m:sSub>
              <m:sSubPr>
                <m:ctrlPr>
                  <w:rPr>
                    <w:rFonts w:ascii="Cambria Math" w:hAnsi="Cambria Math"/>
                  </w:rPr>
                </m:ctrlPr>
              </m:sSubPr>
              <m:e>
                <m:r>
                  <w:rPr>
                    <w:rFonts w:ascii="Cambria Math" w:hAnsi="Cambria Math"/>
                  </w:rPr>
                  <m:t>θ</m:t>
                </m:r>
              </m:e>
              <m:sub>
                <m:r>
                  <m:rPr>
                    <m:sty m:val="p"/>
                  </m:rPr>
                  <w:rPr>
                    <w:rFonts w:ascii="Cambria Math" w:hAnsi="Cambria Math"/>
                  </w:rPr>
                  <m:t>1</m:t>
                </m:r>
              </m:sub>
            </m:sSub>
            <m:sSub>
              <m:sSubPr>
                <m:ctrlPr>
                  <w:rPr>
                    <w:rFonts w:ascii="Cambria Math" w:hAnsi="Cambria Math"/>
                  </w:rPr>
                </m:ctrlPr>
              </m:sSubPr>
              <m:e>
                <m:r>
                  <w:rPr>
                    <w:rFonts w:ascii="Cambria Math" w:hAnsi="Cambria Math"/>
                  </w:rPr>
                  <m:t>θ</m:t>
                </m:r>
              </m:e>
              <m:sub>
                <m:r>
                  <m:rPr>
                    <m:sty m:val="p"/>
                  </m:rPr>
                  <w:rPr>
                    <w:rFonts w:ascii="Cambria Math" w:hAnsi="Cambria Math"/>
                  </w:rPr>
                  <m:t>2</m:t>
                </m:r>
              </m:sub>
            </m:sSub>
            <m:sSub>
              <m:sSubPr>
                <m:ctrlPr>
                  <w:rPr>
                    <w:rFonts w:ascii="Cambria Math" w:hAnsi="Cambria Math"/>
                  </w:rPr>
                </m:ctrlPr>
              </m:sSubPr>
              <m:e>
                <m:r>
                  <w:rPr>
                    <w:rFonts w:ascii="Cambria Math" w:hAnsi="Cambria Math"/>
                  </w:rPr>
                  <m:t>φ</m:t>
                </m:r>
              </m:e>
              <m:sub>
                <m:r>
                  <m:rPr>
                    <m:sty m:val="p"/>
                  </m:rPr>
                  <w:rPr>
                    <w:rFonts w:ascii="Cambria Math" w:hAnsi="Cambria Math"/>
                  </w:rPr>
                  <m:t>1</m:t>
                </m:r>
              </m:sub>
            </m:sSub>
            <m:sSub>
              <m:sSubPr>
                <m:ctrlPr>
                  <w:rPr>
                    <w:rFonts w:ascii="Cambria Math" w:hAnsi="Cambria Math"/>
                  </w:rPr>
                </m:ctrlPr>
              </m:sSubPr>
              <m:e>
                <m:r>
                  <w:rPr>
                    <w:rFonts w:ascii="Cambria Math" w:hAnsi="Cambria Math"/>
                  </w:rPr>
                  <m:t>φ</m:t>
                </m:r>
              </m:e>
              <m:sub>
                <m:r>
                  <m:rPr>
                    <m:sty m:val="p"/>
                  </m:rPr>
                  <w:rPr>
                    <w:rFonts w:ascii="Cambria Math" w:hAnsi="Cambria Math"/>
                  </w:rPr>
                  <m:t>2</m:t>
                </m:r>
              </m:sub>
            </m:sSub>
            <m:sSub>
              <m:sSubPr>
                <m:ctrlPr>
                  <w:rPr>
                    <w:rFonts w:ascii="Cambria Math" w:hAnsi="Cambria Math"/>
                  </w:rPr>
                </m:ctrlPr>
              </m:sSubPr>
              <m:e>
                <m:r>
                  <w:rPr>
                    <w:rFonts w:ascii="Cambria Math" w:hAnsi="Cambria Math"/>
                  </w:rPr>
                  <m:t>Z</m:t>
                </m:r>
              </m:e>
              <m:sub>
                <m:r>
                  <w:rPr>
                    <w:rFonts w:ascii="Cambria Math" w:hAnsi="Cambria Math"/>
                  </w:rPr>
                  <m:t>pq</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φ</m:t>
                    </m:r>
                  </m:e>
                  <m:sub>
                    <m:r>
                      <w:rPr>
                        <w:rFonts w:ascii="Cambria Math" w:hAnsi="Cambria Math"/>
                      </w:rPr>
                      <m:t>s</m:t>
                    </m:r>
                  </m:sub>
                </m:sSub>
              </m:e>
            </m:func>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1</m:t>
                            </m:r>
                          </m:sub>
                        </m:sSub>
                        <m:sSub>
                          <m:sSubPr>
                            <m:ctrlPr>
                              <w:rPr>
                                <w:rFonts w:ascii="Cambria Math" w:hAnsi="Cambria Math"/>
                              </w:rPr>
                            </m:ctrlPr>
                          </m:sSubPr>
                          <m:e>
                            <m:r>
                              <w:rPr>
                                <w:rFonts w:ascii="Cambria Math" w:hAnsi="Cambria Math"/>
                              </w:rPr>
                              <m:t>φ</m:t>
                            </m:r>
                          </m:e>
                          <m:sub>
                            <m:r>
                              <m:rPr>
                                <m:sty m:val="p"/>
                              </m:rPr>
                              <w:rPr>
                                <w:rFonts w:ascii="Cambria Math" w:hAnsi="Cambria Math"/>
                              </w:rPr>
                              <m:t>1</m:t>
                            </m:r>
                          </m:sub>
                        </m:sSub>
                      </m:e>
                    </m:d>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w:rPr>
                                <w:rFonts w:ascii="Cambria Math" w:hAnsi="Cambria Math"/>
                              </w:rPr>
                              <m:t>φ</m:t>
                            </m:r>
                          </m:e>
                          <m:sub>
                            <m:r>
                              <m:rPr>
                                <m:sty m:val="p"/>
                              </m:rPr>
                              <w:rPr>
                                <w:rFonts w:ascii="Cambria Math" w:hAnsi="Cambria Math"/>
                              </w:rPr>
                              <m:t>2</m:t>
                            </m:r>
                          </m:sub>
                        </m:sSub>
                      </m:e>
                    </m:d>
                  </m:e>
                  <m:sup>
                    <m:r>
                      <m:rPr>
                        <m:sty m:val="p"/>
                      </m:rPr>
                      <w:rPr>
                        <w:rFonts w:ascii="Cambria Math" w:hAnsi="Cambria Math"/>
                      </w:rPr>
                      <m:t>2</m:t>
                    </m:r>
                  </m:sup>
                </m:sSup>
              </m:e>
            </m:rad>
          </m:den>
        </m:f>
        <m:r>
          <m:rPr>
            <m:sty m:val="p"/>
          </m:rPr>
          <w:rPr>
            <w:rFonts w:ascii="Cambria Math" w:hAnsi="Cambria Math"/>
          </w:rPr>
          <m:t xml:space="preserve">  </m:t>
        </m:r>
        <m:r>
          <w:rPr>
            <w:rFonts w:ascii="Cambria Math" w:hAnsi="Cambria Math"/>
          </w:rPr>
          <m:t>exp</m:t>
        </m:r>
        <m:d>
          <m:dPr>
            <m:begChr m:val="["/>
            <m:endChr m:val="]"/>
            <m:ctrlPr>
              <w:rPr>
                <w:rFonts w:ascii="Cambria Math" w:hAnsi="Cambria Math"/>
              </w:rPr>
            </m:ctrlPr>
          </m:dPr>
          <m:e>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cr m:val="script"/>
                        <m:sty m:val="p"/>
                      </m:rPr>
                      <w:rPr>
                        <w:rFonts w:ascii="Cambria Math" w:hAnsi="Cambria Math"/>
                      </w:rPr>
                      <m:t>K</m:t>
                    </m:r>
                  </m:e>
                  <m:sub>
                    <m:r>
                      <w:rPr>
                        <w:rFonts w:ascii="Cambria Math" w:hAnsi="Cambria Math"/>
                      </w:rPr>
                      <m:t>rain</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K</m:t>
                    </m:r>
                  </m:e>
                  <m:sub>
                    <m:r>
                      <w:rPr>
                        <w:rFonts w:ascii="Cambria Math" w:hAnsi="Cambria Math"/>
                      </w:rPr>
                      <m:t>atm</m:t>
                    </m:r>
                  </m:sub>
                </m:sSub>
              </m:e>
            </m:d>
          </m:e>
        </m:d>
      </m:oMath>
      <w:r w:rsidRPr="009C567D">
        <w:tab/>
        <w:t>(F-15)</w:t>
      </w:r>
    </w:p>
    <w:p w14:paraId="38129C38" w14:textId="77777777" w:rsidR="00BE75DC" w:rsidRPr="009C567D" w:rsidRDefault="00BE75DC" w:rsidP="009B213F">
      <w:pPr>
        <w:pStyle w:val="Reasons"/>
      </w:pPr>
    </w:p>
    <w:p w14:paraId="3CFFE324" w14:textId="77777777" w:rsidR="00BE75DC" w:rsidRPr="009C567D" w:rsidRDefault="00BE75DC">
      <w:pPr>
        <w:jc w:val="center"/>
      </w:pPr>
      <w:r w:rsidRPr="009C567D">
        <w:t>______________</w:t>
      </w:r>
    </w:p>
    <w:sectPr w:rsidR="00BE75DC" w:rsidRPr="009C567D" w:rsidSect="00D02712">
      <w:headerReference w:type="default" r:id="rId34"/>
      <w:footerReference w:type="default" r:id="rId35"/>
      <w:footerReference w:type="first" r:id="rId3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FFA56F" w14:textId="77777777" w:rsidR="005A3319" w:rsidRDefault="005A3319">
      <w:r>
        <w:separator/>
      </w:r>
    </w:p>
  </w:endnote>
  <w:endnote w:type="continuationSeparator" w:id="0">
    <w:p w14:paraId="7FCBC9A4" w14:textId="77777777" w:rsidR="005A3319" w:rsidRDefault="005A3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3C5E1" w14:textId="65974204" w:rsidR="009B213F" w:rsidRPr="002F7CB3" w:rsidRDefault="009B213F">
    <w:pPr>
      <w:pStyle w:val="Footer"/>
      <w:rPr>
        <w:lang w:val="en-US"/>
      </w:rPr>
    </w:pPr>
    <w:fldSimple w:instr=" FILENAME \p \* MERGEFORMAT ">
      <w:r w:rsidRPr="007E30FA">
        <w:rPr>
          <w:lang w:val="en-US"/>
        </w:rPr>
        <w:t>Y</w:t>
      </w:r>
      <w:r>
        <w:t>:\APP\BR\POOL\sg03\SG03\Fascicles and rest\3M_FAS_12-E.docx</w:t>
      </w:r>
    </w:fldSimple>
    <w:r w:rsidRPr="002F7CB3">
      <w:rPr>
        <w:lang w:val="en-US"/>
      </w:rPr>
      <w:tab/>
    </w:r>
    <w:r>
      <w:fldChar w:fldCharType="begin"/>
    </w:r>
    <w:r>
      <w:instrText xml:space="preserve"> savedate \@ dd.MM.yy </w:instrText>
    </w:r>
    <w:r>
      <w:fldChar w:fldCharType="separate"/>
    </w:r>
    <w:r>
      <w:t>14.06.23</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38C47" w14:textId="57BAB911" w:rsidR="009B213F" w:rsidRPr="002F7CB3" w:rsidRDefault="009B213F" w:rsidP="00022657">
    <w:pPr>
      <w:pStyle w:val="Footer"/>
      <w:spacing w:before="240"/>
      <w:rPr>
        <w:lang w:val="en-US"/>
      </w:rPr>
    </w:pPr>
    <w:fldSimple w:instr=" FILENAME \p \* MERGEFORMAT ">
      <w:r w:rsidRPr="007E30FA">
        <w:rPr>
          <w:lang w:val="en-US"/>
        </w:rPr>
        <w:t>Y</w:t>
      </w:r>
      <w:r>
        <w:t>:\APP\BR\POOL\sg03\SG03\Fascicles and rest\3M_FAS_12-E.docx</w:t>
      </w:r>
    </w:fldSimple>
    <w:r w:rsidRPr="002F7CB3">
      <w:rPr>
        <w:lang w:val="en-US"/>
      </w:rPr>
      <w:tab/>
    </w:r>
    <w:r>
      <w:fldChar w:fldCharType="begin"/>
    </w:r>
    <w:r>
      <w:instrText xml:space="preserve"> savedate \@ dd.MM.yy </w:instrText>
    </w:r>
    <w:r>
      <w:fldChar w:fldCharType="separate"/>
    </w:r>
    <w:r>
      <w:t>14.06.23</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4F573" w14:textId="77777777" w:rsidR="005A3319" w:rsidRDefault="005A3319">
      <w:r>
        <w:t>____________________</w:t>
      </w:r>
    </w:p>
  </w:footnote>
  <w:footnote w:type="continuationSeparator" w:id="0">
    <w:p w14:paraId="53C0950E" w14:textId="77777777" w:rsidR="005A3319" w:rsidRDefault="005A3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550C2" w14:textId="77777777" w:rsidR="009B213F" w:rsidRDefault="009B213F"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14:paraId="69D7D9C5" w14:textId="366BBDCE" w:rsidR="009B213F" w:rsidRDefault="009B213F">
    <w:pPr>
      <w:pStyle w:val="Header"/>
      <w:rPr>
        <w:lang w:val="en-US"/>
      </w:rPr>
    </w:pPr>
    <w:r>
      <w:rPr>
        <w:lang w:val="en-US"/>
      </w:rPr>
      <w:t>3M/FAS/12-E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C486C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CACF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FF2A7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B61F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6230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ECBD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AE41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E0C64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7AD0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6CE7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D4DA6"/>
    <w:multiLevelType w:val="multilevel"/>
    <w:tmpl w:val="04090025"/>
    <w:lvl w:ilvl="0">
      <w:start w:val="1"/>
      <w:numFmt w:val="decimal"/>
      <w:lvlText w:val="%1"/>
      <w:lvlJc w:val="left"/>
      <w:pPr>
        <w:ind w:left="1000" w:hanging="432"/>
      </w:pPr>
    </w:lvl>
    <w:lvl w:ilvl="1">
      <w:start w:val="1"/>
      <w:numFmt w:val="decimal"/>
      <w:lvlText w:val="%1.%2"/>
      <w:lvlJc w:val="left"/>
      <w:pPr>
        <w:ind w:left="1144" w:hanging="576"/>
      </w:pPr>
    </w:lvl>
    <w:lvl w:ilvl="2">
      <w:start w:val="1"/>
      <w:numFmt w:val="decimal"/>
      <w:lvlText w:val="%1.%2.%3"/>
      <w:lvlJc w:val="left"/>
      <w:pPr>
        <w:ind w:left="1288" w:hanging="720"/>
      </w:pPr>
    </w:lvl>
    <w:lvl w:ilvl="3">
      <w:start w:val="1"/>
      <w:numFmt w:val="decimal"/>
      <w:lvlText w:val="%1.%2.%3.%4"/>
      <w:lvlJc w:val="left"/>
      <w:pPr>
        <w:ind w:left="2332" w:hanging="864"/>
      </w:pPr>
    </w:lvl>
    <w:lvl w:ilvl="4">
      <w:start w:val="1"/>
      <w:numFmt w:val="decimal"/>
      <w:lvlText w:val="%1.%2.%3.%4.%5"/>
      <w:lvlJc w:val="left"/>
      <w:pPr>
        <w:ind w:left="1576" w:hanging="1008"/>
      </w:pPr>
    </w:lvl>
    <w:lvl w:ilvl="5">
      <w:start w:val="1"/>
      <w:numFmt w:val="decimal"/>
      <w:lvlText w:val="%1.%2.%3.%4.%5.%6"/>
      <w:lvlJc w:val="left"/>
      <w:pPr>
        <w:ind w:left="1720" w:hanging="1152"/>
      </w:pPr>
    </w:lvl>
    <w:lvl w:ilvl="6">
      <w:start w:val="1"/>
      <w:numFmt w:val="decimal"/>
      <w:lvlText w:val="%1.%2.%3.%4.%5.%6.%7"/>
      <w:lvlJc w:val="left"/>
      <w:pPr>
        <w:ind w:left="1864" w:hanging="1296"/>
      </w:pPr>
    </w:lvl>
    <w:lvl w:ilvl="7">
      <w:start w:val="1"/>
      <w:numFmt w:val="decimal"/>
      <w:lvlText w:val="%1.%2.%3.%4.%5.%6.%7.%8"/>
      <w:lvlJc w:val="left"/>
      <w:pPr>
        <w:ind w:left="2008" w:hanging="1440"/>
      </w:pPr>
    </w:lvl>
    <w:lvl w:ilvl="8">
      <w:start w:val="1"/>
      <w:numFmt w:val="decimal"/>
      <w:lvlText w:val="%1.%2.%3.%4.%5.%6.%7.%8.%9"/>
      <w:lvlJc w:val="left"/>
      <w:pPr>
        <w:ind w:left="2152" w:hanging="1584"/>
      </w:pPr>
    </w:lvl>
  </w:abstractNum>
  <w:abstractNum w:abstractNumId="11" w15:restartNumberingAfterBreak="0">
    <w:nsid w:val="09ED02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BC0FFB"/>
    <w:multiLevelType w:val="hybridMultilevel"/>
    <w:tmpl w:val="1AC2D92C"/>
    <w:lvl w:ilvl="0" w:tplc="E0BE9810">
      <w:start w:val="1"/>
      <w:numFmt w:val="decimal"/>
      <w:lvlText w:val="%1.3"/>
      <w:lvlJc w:val="left"/>
      <w:pPr>
        <w:ind w:left="1850" w:hanging="360"/>
      </w:pPr>
      <w:rPr>
        <w:rFonts w:hint="default"/>
      </w:rPr>
    </w:lvl>
    <w:lvl w:ilvl="1" w:tplc="04090019" w:tentative="1">
      <w:start w:val="1"/>
      <w:numFmt w:val="lowerLetter"/>
      <w:lvlText w:val="%2."/>
      <w:lvlJc w:val="left"/>
      <w:pPr>
        <w:ind w:left="2570" w:hanging="360"/>
      </w:pPr>
    </w:lvl>
    <w:lvl w:ilvl="2" w:tplc="0409001B" w:tentative="1">
      <w:start w:val="1"/>
      <w:numFmt w:val="lowerRoman"/>
      <w:lvlText w:val="%3."/>
      <w:lvlJc w:val="right"/>
      <w:pPr>
        <w:ind w:left="3290" w:hanging="180"/>
      </w:pPr>
    </w:lvl>
    <w:lvl w:ilvl="3" w:tplc="0409000F" w:tentative="1">
      <w:start w:val="1"/>
      <w:numFmt w:val="decimal"/>
      <w:lvlText w:val="%4."/>
      <w:lvlJc w:val="left"/>
      <w:pPr>
        <w:ind w:left="4010" w:hanging="360"/>
      </w:pPr>
    </w:lvl>
    <w:lvl w:ilvl="4" w:tplc="04090019" w:tentative="1">
      <w:start w:val="1"/>
      <w:numFmt w:val="lowerLetter"/>
      <w:lvlText w:val="%5."/>
      <w:lvlJc w:val="left"/>
      <w:pPr>
        <w:ind w:left="4730" w:hanging="360"/>
      </w:pPr>
    </w:lvl>
    <w:lvl w:ilvl="5" w:tplc="0409001B" w:tentative="1">
      <w:start w:val="1"/>
      <w:numFmt w:val="lowerRoman"/>
      <w:lvlText w:val="%6."/>
      <w:lvlJc w:val="right"/>
      <w:pPr>
        <w:ind w:left="5450" w:hanging="180"/>
      </w:pPr>
    </w:lvl>
    <w:lvl w:ilvl="6" w:tplc="0409000F" w:tentative="1">
      <w:start w:val="1"/>
      <w:numFmt w:val="decimal"/>
      <w:lvlText w:val="%7."/>
      <w:lvlJc w:val="left"/>
      <w:pPr>
        <w:ind w:left="6170" w:hanging="360"/>
      </w:pPr>
    </w:lvl>
    <w:lvl w:ilvl="7" w:tplc="04090019" w:tentative="1">
      <w:start w:val="1"/>
      <w:numFmt w:val="lowerLetter"/>
      <w:lvlText w:val="%8."/>
      <w:lvlJc w:val="left"/>
      <w:pPr>
        <w:ind w:left="6890" w:hanging="360"/>
      </w:pPr>
    </w:lvl>
    <w:lvl w:ilvl="8" w:tplc="0409001B" w:tentative="1">
      <w:start w:val="1"/>
      <w:numFmt w:val="lowerRoman"/>
      <w:lvlText w:val="%9."/>
      <w:lvlJc w:val="right"/>
      <w:pPr>
        <w:ind w:left="7610" w:hanging="180"/>
      </w:pPr>
    </w:lvl>
  </w:abstractNum>
  <w:abstractNum w:abstractNumId="13" w15:restartNumberingAfterBreak="0">
    <w:nsid w:val="0BA869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195390A"/>
    <w:multiLevelType w:val="hybridMultilevel"/>
    <w:tmpl w:val="96F228E0"/>
    <w:lvl w:ilvl="0" w:tplc="2B8E40B4">
      <w:start w:val="1"/>
      <w:numFmt w:val="decimal"/>
      <w:lvlText w:val="%1"/>
      <w:lvlJc w:val="left"/>
      <w:pPr>
        <w:ind w:left="567" w:hanging="567"/>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24649D2"/>
    <w:multiLevelType w:val="hybridMultilevel"/>
    <w:tmpl w:val="172A2B70"/>
    <w:lvl w:ilvl="0" w:tplc="147A0F74">
      <w:numFmt w:val="bullet"/>
      <w:lvlText w:val="-"/>
      <w:lvlJc w:val="left"/>
      <w:pPr>
        <w:ind w:left="1117" w:hanging="360"/>
      </w:pPr>
      <w:rPr>
        <w:rFonts w:ascii="Times New Roman" w:eastAsia="Times New Roman" w:hAnsi="Times New Roman" w:cs="Times New Roman"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6" w15:restartNumberingAfterBreak="0">
    <w:nsid w:val="16A91822"/>
    <w:multiLevelType w:val="hybridMultilevel"/>
    <w:tmpl w:val="696E3BB2"/>
    <w:lvl w:ilvl="0" w:tplc="E248974A">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BE14724"/>
    <w:multiLevelType w:val="hybridMultilevel"/>
    <w:tmpl w:val="B34858F4"/>
    <w:lvl w:ilvl="0" w:tplc="82C65C9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A065AE"/>
    <w:multiLevelType w:val="hybridMultilevel"/>
    <w:tmpl w:val="41500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23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6935D2"/>
    <w:multiLevelType w:val="hybridMultilevel"/>
    <w:tmpl w:val="ED124ABC"/>
    <w:lvl w:ilvl="0" w:tplc="995E332E">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C860CD"/>
    <w:multiLevelType w:val="hybridMultilevel"/>
    <w:tmpl w:val="E1BC788A"/>
    <w:lvl w:ilvl="0" w:tplc="995E332E">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BD1663"/>
    <w:multiLevelType w:val="hybridMultilevel"/>
    <w:tmpl w:val="A6F0E70E"/>
    <w:lvl w:ilvl="0" w:tplc="1116DFE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F135C3"/>
    <w:multiLevelType w:val="hybridMultilevel"/>
    <w:tmpl w:val="35CACF08"/>
    <w:lvl w:ilvl="0" w:tplc="692C36D0">
      <w:start w:val="1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8859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1755F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C85D37"/>
    <w:multiLevelType w:val="multilevel"/>
    <w:tmpl w:val="02302E9C"/>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6A152B0"/>
    <w:multiLevelType w:val="hybridMultilevel"/>
    <w:tmpl w:val="C842FED4"/>
    <w:lvl w:ilvl="0" w:tplc="995E332E">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567DD9"/>
    <w:multiLevelType w:val="hybridMultilevel"/>
    <w:tmpl w:val="8B5A7C66"/>
    <w:lvl w:ilvl="0" w:tplc="3CC60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9DA6AC3"/>
    <w:multiLevelType w:val="hybridMultilevel"/>
    <w:tmpl w:val="843A1104"/>
    <w:lvl w:ilvl="0" w:tplc="2B1E672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D9F13A6"/>
    <w:multiLevelType w:val="hybridMultilevel"/>
    <w:tmpl w:val="BA7EEED8"/>
    <w:lvl w:ilvl="0" w:tplc="D7544D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F1C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9E200C9"/>
    <w:multiLevelType w:val="hybridMultilevel"/>
    <w:tmpl w:val="9EDCCC78"/>
    <w:lvl w:ilvl="0" w:tplc="D6783BCE">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64441A"/>
    <w:multiLevelType w:val="hybridMultilevel"/>
    <w:tmpl w:val="A1C80B32"/>
    <w:lvl w:ilvl="0" w:tplc="7154197E">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C3D54C4"/>
    <w:multiLevelType w:val="hybridMultilevel"/>
    <w:tmpl w:val="AF4EB158"/>
    <w:lvl w:ilvl="0" w:tplc="DC8EE33A">
      <w:start w:val="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8C1E87"/>
    <w:multiLevelType w:val="hybridMultilevel"/>
    <w:tmpl w:val="73504442"/>
    <w:lvl w:ilvl="0" w:tplc="9516FB26">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FF44D7"/>
    <w:multiLevelType w:val="hybridMultilevel"/>
    <w:tmpl w:val="AE30E2A6"/>
    <w:lvl w:ilvl="0" w:tplc="E83A78F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6C26AF"/>
    <w:multiLevelType w:val="hybridMultilevel"/>
    <w:tmpl w:val="E58EFE8A"/>
    <w:lvl w:ilvl="0" w:tplc="D7D009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1C72AC"/>
    <w:multiLevelType w:val="hybridMultilevel"/>
    <w:tmpl w:val="34E0B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F34C1A"/>
    <w:multiLevelType w:val="hybridMultilevel"/>
    <w:tmpl w:val="A0068650"/>
    <w:lvl w:ilvl="0" w:tplc="1416F04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C362CCF"/>
    <w:multiLevelType w:val="hybridMultilevel"/>
    <w:tmpl w:val="735E6988"/>
    <w:lvl w:ilvl="0" w:tplc="BCB6370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554878"/>
    <w:multiLevelType w:val="hybridMultilevel"/>
    <w:tmpl w:val="23D0581A"/>
    <w:lvl w:ilvl="0" w:tplc="0409000F">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39B5FDB"/>
    <w:multiLevelType w:val="hybridMultilevel"/>
    <w:tmpl w:val="23DE8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0F7515"/>
    <w:multiLevelType w:val="hybridMultilevel"/>
    <w:tmpl w:val="05D86EB8"/>
    <w:lvl w:ilvl="0" w:tplc="0409000F">
      <w:start w:val="1"/>
      <w:numFmt w:val="decimal"/>
      <w:lvlText w:val="%1."/>
      <w:lvlJc w:val="left"/>
      <w:pPr>
        <w:ind w:left="30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386D77"/>
    <w:multiLevelType w:val="hybridMultilevel"/>
    <w:tmpl w:val="0E9848FC"/>
    <w:lvl w:ilvl="0" w:tplc="4840520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7"/>
  </w:num>
  <w:num w:numId="13">
    <w:abstractNumId w:val="28"/>
  </w:num>
  <w:num w:numId="14">
    <w:abstractNumId w:val="22"/>
  </w:num>
  <w:num w:numId="15">
    <w:abstractNumId w:val="20"/>
  </w:num>
  <w:num w:numId="16">
    <w:abstractNumId w:val="26"/>
  </w:num>
  <w:num w:numId="17">
    <w:abstractNumId w:val="12"/>
  </w:num>
  <w:num w:numId="18">
    <w:abstractNumId w:val="19"/>
  </w:num>
  <w:num w:numId="19">
    <w:abstractNumId w:val="31"/>
  </w:num>
  <w:num w:numId="20">
    <w:abstractNumId w:val="21"/>
  </w:num>
  <w:num w:numId="21">
    <w:abstractNumId w:val="35"/>
  </w:num>
  <w:num w:numId="22">
    <w:abstractNumId w:val="34"/>
  </w:num>
  <w:num w:numId="23">
    <w:abstractNumId w:val="10"/>
  </w:num>
  <w:num w:numId="24">
    <w:abstractNumId w:val="25"/>
  </w:num>
  <w:num w:numId="25">
    <w:abstractNumId w:val="18"/>
  </w:num>
  <w:num w:numId="26">
    <w:abstractNumId w:val="42"/>
  </w:num>
  <w:num w:numId="27">
    <w:abstractNumId w:val="43"/>
  </w:num>
  <w:num w:numId="28">
    <w:abstractNumId w:val="16"/>
  </w:num>
  <w:num w:numId="29">
    <w:abstractNumId w:val="24"/>
  </w:num>
  <w:num w:numId="30">
    <w:abstractNumId w:val="11"/>
  </w:num>
  <w:num w:numId="31">
    <w:abstractNumId w:val="23"/>
  </w:num>
  <w:num w:numId="32">
    <w:abstractNumId w:val="30"/>
  </w:num>
  <w:num w:numId="33">
    <w:abstractNumId w:val="13"/>
  </w:num>
  <w:num w:numId="34">
    <w:abstractNumId w:val="17"/>
  </w:num>
  <w:num w:numId="35">
    <w:abstractNumId w:val="36"/>
  </w:num>
  <w:num w:numId="36">
    <w:abstractNumId w:val="33"/>
  </w:num>
  <w:num w:numId="37">
    <w:abstractNumId w:val="41"/>
  </w:num>
  <w:num w:numId="38">
    <w:abstractNumId w:val="15"/>
  </w:num>
  <w:num w:numId="39">
    <w:abstractNumId w:val="39"/>
  </w:num>
  <w:num w:numId="40">
    <w:abstractNumId w:val="32"/>
  </w:num>
  <w:num w:numId="41">
    <w:abstractNumId w:val="29"/>
  </w:num>
  <w:num w:numId="42">
    <w:abstractNumId w:val="27"/>
  </w:num>
  <w:num w:numId="43">
    <w:abstractNumId w:val="38"/>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75C"/>
    <w:rsid w:val="000069D4"/>
    <w:rsid w:val="000174AD"/>
    <w:rsid w:val="00022657"/>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04E43"/>
    <w:rsid w:val="0031075C"/>
    <w:rsid w:val="00315546"/>
    <w:rsid w:val="00330567"/>
    <w:rsid w:val="00337947"/>
    <w:rsid w:val="00386A9D"/>
    <w:rsid w:val="00391081"/>
    <w:rsid w:val="003B2789"/>
    <w:rsid w:val="003C13CE"/>
    <w:rsid w:val="003C697E"/>
    <w:rsid w:val="003E2518"/>
    <w:rsid w:val="003E7CEF"/>
    <w:rsid w:val="00420F66"/>
    <w:rsid w:val="00484F32"/>
    <w:rsid w:val="004B1EF7"/>
    <w:rsid w:val="004B3FAD"/>
    <w:rsid w:val="004B6314"/>
    <w:rsid w:val="004C5749"/>
    <w:rsid w:val="00501DCA"/>
    <w:rsid w:val="00513A47"/>
    <w:rsid w:val="005408DF"/>
    <w:rsid w:val="0056345D"/>
    <w:rsid w:val="00573344"/>
    <w:rsid w:val="00583F9B"/>
    <w:rsid w:val="00587473"/>
    <w:rsid w:val="005A3319"/>
    <w:rsid w:val="005B0D29"/>
    <w:rsid w:val="005E5C10"/>
    <w:rsid w:val="005F2C78"/>
    <w:rsid w:val="006144E4"/>
    <w:rsid w:val="00650299"/>
    <w:rsid w:val="00655FC5"/>
    <w:rsid w:val="006E122B"/>
    <w:rsid w:val="00706795"/>
    <w:rsid w:val="007E30FA"/>
    <w:rsid w:val="0080538C"/>
    <w:rsid w:val="00814E0A"/>
    <w:rsid w:val="00822581"/>
    <w:rsid w:val="008309DD"/>
    <w:rsid w:val="0083227A"/>
    <w:rsid w:val="00866900"/>
    <w:rsid w:val="00876A8A"/>
    <w:rsid w:val="00881BA1"/>
    <w:rsid w:val="008C2302"/>
    <w:rsid w:val="008C26B8"/>
    <w:rsid w:val="008F208F"/>
    <w:rsid w:val="00982084"/>
    <w:rsid w:val="00983716"/>
    <w:rsid w:val="00995963"/>
    <w:rsid w:val="009B213F"/>
    <w:rsid w:val="009B61EB"/>
    <w:rsid w:val="009C185B"/>
    <w:rsid w:val="009C2064"/>
    <w:rsid w:val="009C567D"/>
    <w:rsid w:val="009D1697"/>
    <w:rsid w:val="009F3A46"/>
    <w:rsid w:val="009F6520"/>
    <w:rsid w:val="00A014F8"/>
    <w:rsid w:val="00A5173C"/>
    <w:rsid w:val="00A61AEF"/>
    <w:rsid w:val="00AD2345"/>
    <w:rsid w:val="00AF173A"/>
    <w:rsid w:val="00B066A4"/>
    <w:rsid w:val="00B07A13"/>
    <w:rsid w:val="00B27E16"/>
    <w:rsid w:val="00B4010E"/>
    <w:rsid w:val="00B4279B"/>
    <w:rsid w:val="00B45FC9"/>
    <w:rsid w:val="00B52886"/>
    <w:rsid w:val="00B76F35"/>
    <w:rsid w:val="00B81138"/>
    <w:rsid w:val="00BC7CCF"/>
    <w:rsid w:val="00BE470B"/>
    <w:rsid w:val="00BE75DC"/>
    <w:rsid w:val="00C12F4D"/>
    <w:rsid w:val="00C24A24"/>
    <w:rsid w:val="00C26D42"/>
    <w:rsid w:val="00C57A91"/>
    <w:rsid w:val="00CC01C2"/>
    <w:rsid w:val="00CE1C20"/>
    <w:rsid w:val="00CF007C"/>
    <w:rsid w:val="00CF21F2"/>
    <w:rsid w:val="00D02712"/>
    <w:rsid w:val="00D046A7"/>
    <w:rsid w:val="00D11E8C"/>
    <w:rsid w:val="00D214D0"/>
    <w:rsid w:val="00D6546B"/>
    <w:rsid w:val="00DB178B"/>
    <w:rsid w:val="00DC17D3"/>
    <w:rsid w:val="00DD1E90"/>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688B79"/>
  <w15:docId w15:val="{BF61081E-F8F2-43EF-807C-338F99F38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
    <w:basedOn w:val="Normal"/>
    <w:link w:val="HeaderChar"/>
    <w:uiPriority w:val="99"/>
    <w:rsid w:val="009C185B"/>
    <w:pPr>
      <w:spacing w:before="0"/>
      <w:jc w:val="center"/>
    </w:pPr>
    <w:rPr>
      <w:sz w:val="18"/>
    </w:rPr>
  </w:style>
  <w:style w:type="paragraph" w:styleId="Index1">
    <w:name w:val="index 1"/>
    <w:basedOn w:val="Normal"/>
    <w:next w:val="Normal"/>
    <w:rsid w:val="009C185B"/>
  </w:style>
  <w:style w:type="paragraph" w:styleId="Index2">
    <w:name w:val="index 2"/>
    <w:basedOn w:val="Normal"/>
    <w:next w:val="Normal"/>
    <w:rsid w:val="009C185B"/>
    <w:pPr>
      <w:ind w:left="283"/>
    </w:pPr>
  </w:style>
  <w:style w:type="paragraph" w:styleId="Index3">
    <w:name w:val="index 3"/>
    <w:basedOn w:val="Normal"/>
    <w:next w:val="Normal"/>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9C185B"/>
    <w:pPr>
      <w:spacing w:before="120"/>
    </w:pPr>
  </w:style>
  <w:style w:type="paragraph" w:styleId="TOC3">
    <w:name w:val="toc 3"/>
    <w:basedOn w:val="TOC2"/>
    <w:uiPriority w:val="39"/>
    <w:qFormat/>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0"/>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link w:val="NormalendChar"/>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uiPriority w:val="99"/>
    <w:unhideWhenUsed/>
    <w:rsid w:val="0031075C"/>
    <w:rPr>
      <w:color w:val="0000FF"/>
      <w:u w:val="single"/>
    </w:rPr>
  </w:style>
  <w:style w:type="character" w:customStyle="1" w:styleId="Title1Char">
    <w:name w:val="Title 1 Char"/>
    <w:link w:val="Title1"/>
    <w:locked/>
    <w:rsid w:val="0031075C"/>
    <w:rPr>
      <w:rFonts w:ascii="Times New Roman" w:hAnsi="Times New Roman"/>
      <w:caps/>
      <w:sz w:val="28"/>
      <w:lang w:val="en-GB" w:eastAsia="en-US"/>
    </w:rPr>
  </w:style>
  <w:style w:type="paragraph" w:customStyle="1" w:styleId="Blanc">
    <w:name w:val="Blanc"/>
    <w:basedOn w:val="Normal"/>
    <w:next w:val="Tabletext"/>
    <w:rsid w:val="0031075C"/>
    <w:pPr>
      <w:keepNext/>
      <w:keepLines/>
      <w:tabs>
        <w:tab w:val="clear" w:pos="1134"/>
        <w:tab w:val="clear" w:pos="1871"/>
        <w:tab w:val="clear" w:pos="2268"/>
      </w:tabs>
      <w:spacing w:before="0"/>
      <w:jc w:val="both"/>
    </w:pPr>
    <w:rPr>
      <w:rFonts w:eastAsia="SimSun"/>
      <w:sz w:val="16"/>
    </w:rPr>
  </w:style>
  <w:style w:type="character" w:customStyle="1" w:styleId="EquationChar">
    <w:name w:val="Equation Char"/>
    <w:link w:val="Equation"/>
    <w:rsid w:val="0031075C"/>
    <w:rPr>
      <w:rFonts w:ascii="Times New Roman" w:hAnsi="Times New Roman"/>
      <w:sz w:val="24"/>
      <w:lang w:val="en-GB" w:eastAsia="en-US"/>
    </w:rPr>
  </w:style>
  <w:style w:type="character" w:customStyle="1" w:styleId="FigureNo0">
    <w:name w:val="Figure_No (文字)"/>
    <w:link w:val="FigureNo"/>
    <w:locked/>
    <w:rsid w:val="0031075C"/>
    <w:rPr>
      <w:rFonts w:ascii="Times New Roman" w:hAnsi="Times New Roman"/>
      <w:caps/>
      <w:lang w:val="en-GB" w:eastAsia="en-US"/>
    </w:rPr>
  </w:style>
  <w:style w:type="paragraph" w:styleId="Caption">
    <w:name w:val="caption"/>
    <w:basedOn w:val="Normal"/>
    <w:next w:val="Normal"/>
    <w:uiPriority w:val="35"/>
    <w:unhideWhenUsed/>
    <w:qFormat/>
    <w:rsid w:val="0031075C"/>
    <w:pPr>
      <w:widowControl w:val="0"/>
      <w:tabs>
        <w:tab w:val="clear" w:pos="1134"/>
        <w:tab w:val="clear" w:pos="1871"/>
        <w:tab w:val="clear" w:pos="2268"/>
      </w:tabs>
      <w:overflowPunct/>
      <w:spacing w:before="0" w:after="200"/>
      <w:textAlignment w:val="auto"/>
    </w:pPr>
    <w:rPr>
      <w:rFonts w:eastAsia="SimSun" w:cs="Arial"/>
      <w:b/>
      <w:bCs/>
      <w:sz w:val="22"/>
      <w:szCs w:val="18"/>
      <w:lang w:eastAsia="en-GB"/>
    </w:rPr>
  </w:style>
  <w:style w:type="character" w:customStyle="1" w:styleId="EquationlegendChar">
    <w:name w:val="Equation_legend Char"/>
    <w:link w:val="Equationlegend"/>
    <w:locked/>
    <w:rsid w:val="0031075C"/>
    <w:rPr>
      <w:rFonts w:ascii="Times New Roman" w:hAnsi="Times New Roman"/>
      <w:sz w:val="24"/>
      <w:lang w:val="en-GB" w:eastAsia="en-US"/>
    </w:rPr>
  </w:style>
  <w:style w:type="paragraph" w:styleId="ListParagraph">
    <w:name w:val="List Paragraph"/>
    <w:basedOn w:val="Normal"/>
    <w:uiPriority w:val="34"/>
    <w:qFormat/>
    <w:rsid w:val="0031075C"/>
    <w:pPr>
      <w:ind w:firstLineChars="200" w:firstLine="420"/>
    </w:pPr>
    <w:rPr>
      <w:rFonts w:eastAsia="SimSun"/>
    </w:rPr>
  </w:style>
  <w:style w:type="character" w:customStyle="1" w:styleId="UnresolvedMention1">
    <w:name w:val="Unresolved Mention1"/>
    <w:uiPriority w:val="99"/>
    <w:semiHidden/>
    <w:unhideWhenUsed/>
    <w:rsid w:val="0031075C"/>
    <w:rPr>
      <w:color w:val="605E5C"/>
      <w:shd w:val="clear" w:color="auto" w:fill="E1DFDD"/>
    </w:rPr>
  </w:style>
  <w:style w:type="paragraph" w:styleId="BalloonText">
    <w:name w:val="Balloon Text"/>
    <w:basedOn w:val="Normal"/>
    <w:link w:val="BalloonTextChar"/>
    <w:unhideWhenUsed/>
    <w:rsid w:val="0031075C"/>
    <w:pPr>
      <w:spacing w:before="0"/>
    </w:pPr>
    <w:rPr>
      <w:rFonts w:ascii="Segoe UI" w:hAnsi="Segoe UI" w:cs="Segoe UI"/>
      <w:sz w:val="18"/>
      <w:szCs w:val="18"/>
    </w:rPr>
  </w:style>
  <w:style w:type="character" w:customStyle="1" w:styleId="BalloonTextChar">
    <w:name w:val="Balloon Text Char"/>
    <w:basedOn w:val="DefaultParagraphFont"/>
    <w:link w:val="BalloonText"/>
    <w:rsid w:val="0031075C"/>
    <w:rPr>
      <w:rFonts w:ascii="Segoe UI" w:hAnsi="Segoe UI" w:cs="Segoe UI"/>
      <w:sz w:val="18"/>
      <w:szCs w:val="18"/>
      <w:lang w:val="en-GB" w:eastAsia="en-US"/>
    </w:rPr>
  </w:style>
  <w:style w:type="character" w:styleId="CommentReference">
    <w:name w:val="annotation reference"/>
    <w:unhideWhenUsed/>
    <w:rsid w:val="0031075C"/>
    <w:rPr>
      <w:sz w:val="16"/>
      <w:szCs w:val="16"/>
    </w:rPr>
  </w:style>
  <w:style w:type="paragraph" w:styleId="CommentText">
    <w:name w:val="annotation text"/>
    <w:basedOn w:val="Normal"/>
    <w:link w:val="CommentTextChar"/>
    <w:unhideWhenUsed/>
    <w:rsid w:val="0031075C"/>
    <w:rPr>
      <w:sz w:val="20"/>
    </w:rPr>
  </w:style>
  <w:style w:type="character" w:customStyle="1" w:styleId="CommentTextChar">
    <w:name w:val="Comment Text Char"/>
    <w:basedOn w:val="DefaultParagraphFont"/>
    <w:link w:val="CommentText"/>
    <w:rsid w:val="0031075C"/>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31075C"/>
    <w:rPr>
      <w:b/>
      <w:bCs/>
    </w:rPr>
  </w:style>
  <w:style w:type="character" w:customStyle="1" w:styleId="CommentSubjectChar">
    <w:name w:val="Comment Subject Char"/>
    <w:basedOn w:val="CommentTextChar"/>
    <w:link w:val="CommentSubject"/>
    <w:semiHidden/>
    <w:rsid w:val="0031075C"/>
    <w:rPr>
      <w:rFonts w:ascii="Times New Roman" w:hAnsi="Times New Roman"/>
      <w:b/>
      <w:bCs/>
      <w:lang w:val="en-GB" w:eastAsia="en-US"/>
    </w:rPr>
  </w:style>
  <w:style w:type="character" w:styleId="PlaceholderText">
    <w:name w:val="Placeholder Text"/>
    <w:uiPriority w:val="99"/>
    <w:semiHidden/>
    <w:rsid w:val="0031075C"/>
    <w:rPr>
      <w:color w:val="808080"/>
    </w:rPr>
  </w:style>
  <w:style w:type="character" w:customStyle="1" w:styleId="Heading1Char">
    <w:name w:val="Heading 1 Char"/>
    <w:link w:val="Heading1"/>
    <w:rsid w:val="0031075C"/>
    <w:rPr>
      <w:rFonts w:ascii="Times New Roman" w:hAnsi="Times New Roman"/>
      <w:b/>
      <w:sz w:val="28"/>
      <w:lang w:val="en-GB" w:eastAsia="en-US"/>
    </w:rPr>
  </w:style>
  <w:style w:type="character" w:customStyle="1" w:styleId="Heading2Char">
    <w:name w:val="Heading 2 Char"/>
    <w:link w:val="Heading2"/>
    <w:rsid w:val="0031075C"/>
    <w:rPr>
      <w:rFonts w:ascii="Times New Roman" w:hAnsi="Times New Roman"/>
      <w:b/>
      <w:sz w:val="24"/>
      <w:lang w:val="en-GB" w:eastAsia="en-US"/>
    </w:rPr>
  </w:style>
  <w:style w:type="character" w:customStyle="1" w:styleId="RectitleChar">
    <w:name w:val="Rec_title Char"/>
    <w:link w:val="Rectitle"/>
    <w:qFormat/>
    <w:locked/>
    <w:rsid w:val="0031075C"/>
    <w:rPr>
      <w:rFonts w:ascii="Times New Roman Bold" w:hAnsi="Times New Roman Bold"/>
      <w:b/>
      <w:sz w:val="28"/>
      <w:lang w:val="en-GB" w:eastAsia="en-US"/>
    </w:rPr>
  </w:style>
  <w:style w:type="character" w:customStyle="1" w:styleId="HeadingbChar">
    <w:name w:val="Heading_b Char"/>
    <w:link w:val="Headingb"/>
    <w:locked/>
    <w:rsid w:val="0031075C"/>
    <w:rPr>
      <w:rFonts w:ascii="Times New Roman Bold" w:hAnsi="Times New Roman Bold" w:cs="Times New Roman Bold"/>
      <w:b/>
      <w:sz w:val="24"/>
      <w:lang w:val="en-GB"/>
    </w:rPr>
  </w:style>
  <w:style w:type="character" w:customStyle="1" w:styleId="href">
    <w:name w:val="href"/>
    <w:basedOn w:val="DefaultParagraphFont"/>
    <w:rsid w:val="0031075C"/>
  </w:style>
  <w:style w:type="paragraph" w:customStyle="1" w:styleId="HeadingSum">
    <w:name w:val="Heading_Sum"/>
    <w:basedOn w:val="Headingb"/>
    <w:next w:val="Normal"/>
    <w:autoRedefine/>
    <w:rsid w:val="0031075C"/>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rsid w:val="0031075C"/>
    <w:pPr>
      <w:keepNext/>
      <w:keepLines/>
      <w:tabs>
        <w:tab w:val="clear" w:pos="1134"/>
        <w:tab w:val="clear" w:pos="1871"/>
        <w:tab w:val="clear" w:pos="2268"/>
        <w:tab w:val="left" w:pos="794"/>
        <w:tab w:val="left" w:pos="1191"/>
        <w:tab w:val="left" w:pos="1588"/>
        <w:tab w:val="left" w:pos="1985"/>
      </w:tabs>
      <w:spacing w:before="480" w:after="80"/>
      <w:jc w:val="center"/>
    </w:pPr>
    <w:rPr>
      <w:b/>
      <w:sz w:val="28"/>
    </w:rPr>
  </w:style>
  <w:style w:type="paragraph" w:customStyle="1" w:styleId="Summary">
    <w:name w:val="Summary"/>
    <w:basedOn w:val="Normal"/>
    <w:next w:val="Normalaftertitle"/>
    <w:autoRedefine/>
    <w:rsid w:val="0031075C"/>
    <w:pPr>
      <w:tabs>
        <w:tab w:val="clear" w:pos="1134"/>
        <w:tab w:val="clear" w:pos="1871"/>
        <w:tab w:val="clear" w:pos="2268"/>
        <w:tab w:val="left" w:pos="794"/>
        <w:tab w:val="left" w:pos="1191"/>
        <w:tab w:val="left" w:pos="1588"/>
        <w:tab w:val="left" w:pos="1985"/>
      </w:tabs>
      <w:spacing w:after="240"/>
      <w:jc w:val="both"/>
    </w:pPr>
    <w:rPr>
      <w:sz w:val="22"/>
      <w:lang w:val="es-ES_tradnl"/>
    </w:rPr>
  </w:style>
  <w:style w:type="character" w:customStyle="1" w:styleId="NormalaftertitleChar">
    <w:name w:val="Normal_after_title Char"/>
    <w:link w:val="Normalaftertitle"/>
    <w:locked/>
    <w:rsid w:val="0031075C"/>
    <w:rPr>
      <w:rFonts w:ascii="Times New Roman" w:hAnsi="Times New Roman"/>
      <w:sz w:val="24"/>
      <w:lang w:val="en-GB" w:eastAsia="en-US"/>
    </w:rPr>
  </w:style>
  <w:style w:type="character" w:customStyle="1" w:styleId="CallChar">
    <w:name w:val="Call Char"/>
    <w:link w:val="Call"/>
    <w:locked/>
    <w:rsid w:val="0031075C"/>
    <w:rPr>
      <w:rFonts w:ascii="Times New Roman" w:hAnsi="Times New Roman"/>
      <w:i/>
      <w:sz w:val="24"/>
      <w:lang w:val="en-GB" w:eastAsia="en-US"/>
    </w:rPr>
  </w:style>
  <w:style w:type="character" w:customStyle="1" w:styleId="fontstyle01">
    <w:name w:val="fontstyle01"/>
    <w:rsid w:val="0031075C"/>
    <w:rPr>
      <w:rFonts w:ascii="timesnewroman" w:hAnsi="timesnewroman" w:hint="default"/>
      <w:b w:val="0"/>
      <w:bCs w:val="0"/>
      <w:i w:val="0"/>
      <w:iCs w:val="0"/>
      <w:color w:val="000000"/>
      <w:sz w:val="24"/>
      <w:szCs w:val="24"/>
    </w:rPr>
  </w:style>
  <w:style w:type="character" w:customStyle="1" w:styleId="enumlev1Char">
    <w:name w:val="enumlev1 Char"/>
    <w:link w:val="enumlev1"/>
    <w:locked/>
    <w:rsid w:val="0031075C"/>
    <w:rPr>
      <w:rFonts w:ascii="Times New Roman" w:hAnsi="Times New Roman"/>
      <w:sz w:val="24"/>
      <w:lang w:val="en-GB" w:eastAsia="en-US"/>
    </w:rPr>
  </w:style>
  <w:style w:type="paragraph" w:customStyle="1" w:styleId="AppendixNoTitle">
    <w:name w:val="Appendix_NoTitle"/>
    <w:basedOn w:val="AnnexNoTitle"/>
    <w:next w:val="Normal"/>
    <w:rsid w:val="0031075C"/>
    <w:pPr>
      <w:outlineLvl w:val="0"/>
    </w:pPr>
    <w:rPr>
      <w:rFonts w:eastAsia="SimSun"/>
      <w:lang w:val="fr-FR"/>
    </w:rPr>
  </w:style>
  <w:style w:type="character" w:customStyle="1" w:styleId="Heading3Char">
    <w:name w:val="Heading 3 Char"/>
    <w:link w:val="Heading3"/>
    <w:rsid w:val="0031075C"/>
    <w:rPr>
      <w:rFonts w:ascii="Times New Roman" w:hAnsi="Times New Roman"/>
      <w:b/>
      <w:sz w:val="24"/>
      <w:lang w:val="en-GB" w:eastAsia="en-US"/>
    </w:rPr>
  </w:style>
  <w:style w:type="character" w:customStyle="1" w:styleId="TabletextChar">
    <w:name w:val="Table_text Char"/>
    <w:link w:val="Tabletext"/>
    <w:locked/>
    <w:rsid w:val="0031075C"/>
    <w:rPr>
      <w:rFonts w:ascii="Times New Roman" w:hAnsi="Times New Roman"/>
      <w:lang w:val="en-GB" w:eastAsia="en-US"/>
    </w:rPr>
  </w:style>
  <w:style w:type="character" w:customStyle="1" w:styleId="TableheadChar">
    <w:name w:val="Table_head Char"/>
    <w:link w:val="Tablehead"/>
    <w:locked/>
    <w:rsid w:val="0031075C"/>
    <w:rPr>
      <w:rFonts w:ascii="Times New Roman Bold" w:hAnsi="Times New Roman Bold" w:cs="Times New Roman Bold"/>
      <w:b/>
      <w:lang w:val="en-GB" w:eastAsia="en-US"/>
    </w:rPr>
  </w:style>
  <w:style w:type="character" w:customStyle="1" w:styleId="TableNoChar">
    <w:name w:val="Table_No Char"/>
    <w:link w:val="TableNo"/>
    <w:locked/>
    <w:rsid w:val="0031075C"/>
    <w:rPr>
      <w:rFonts w:ascii="Times New Roman" w:hAnsi="Times New Roman"/>
      <w:caps/>
      <w:lang w:val="en-GB" w:eastAsia="en-US"/>
    </w:rPr>
  </w:style>
  <w:style w:type="character" w:customStyle="1" w:styleId="TabletitleChar">
    <w:name w:val="Table_title Char"/>
    <w:link w:val="Tabletitle"/>
    <w:locked/>
    <w:rsid w:val="0031075C"/>
    <w:rPr>
      <w:rFonts w:ascii="Times New Roman Bold" w:hAnsi="Times New Roman Bold"/>
      <w:b/>
      <w:lang w:val="en-GB" w:eastAsia="en-US"/>
    </w:rPr>
  </w:style>
  <w:style w:type="character" w:customStyle="1" w:styleId="Recdef">
    <w:name w:val="Rec_def"/>
    <w:rsid w:val="0031075C"/>
    <w:rPr>
      <w:b/>
    </w:rPr>
  </w:style>
  <w:style w:type="character" w:customStyle="1" w:styleId="Resdef">
    <w:name w:val="Res_def"/>
    <w:rsid w:val="0031075C"/>
    <w:rPr>
      <w:rFonts w:ascii="Times New Roman" w:hAnsi="Times New Roman"/>
      <w:b/>
    </w:rPr>
  </w:style>
  <w:style w:type="table" w:styleId="TableGrid">
    <w:name w:val="Table Grid"/>
    <w:basedOn w:val="TableNormal"/>
    <w:uiPriority w:val="39"/>
    <w:rsid w:val="0031075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31075C"/>
    <w:rPr>
      <w:rFonts w:ascii="Times New Roman" w:hAnsi="Times New Roman"/>
      <w:b/>
      <w:sz w:val="24"/>
      <w:lang w:val="en-GB" w:eastAsia="en-US"/>
    </w:rPr>
  </w:style>
  <w:style w:type="character" w:customStyle="1" w:styleId="Heading5Char">
    <w:name w:val="Heading 5 Char"/>
    <w:link w:val="Heading5"/>
    <w:rsid w:val="0031075C"/>
    <w:rPr>
      <w:rFonts w:ascii="Times New Roman" w:hAnsi="Times New Roman"/>
      <w:b/>
      <w:sz w:val="24"/>
      <w:lang w:val="en-GB" w:eastAsia="en-US"/>
    </w:rPr>
  </w:style>
  <w:style w:type="character" w:customStyle="1" w:styleId="Heading6Char">
    <w:name w:val="Heading 6 Char"/>
    <w:link w:val="Heading6"/>
    <w:rsid w:val="0031075C"/>
    <w:rPr>
      <w:rFonts w:ascii="Times New Roman" w:hAnsi="Times New Roman"/>
      <w:b/>
      <w:sz w:val="24"/>
      <w:lang w:val="en-GB" w:eastAsia="en-US"/>
    </w:rPr>
  </w:style>
  <w:style w:type="character" w:customStyle="1" w:styleId="Heading7Char">
    <w:name w:val="Heading 7 Char"/>
    <w:link w:val="Heading7"/>
    <w:rsid w:val="0031075C"/>
    <w:rPr>
      <w:rFonts w:ascii="Times New Roman" w:hAnsi="Times New Roman"/>
      <w:b/>
      <w:sz w:val="24"/>
      <w:lang w:val="en-GB" w:eastAsia="en-US"/>
    </w:rPr>
  </w:style>
  <w:style w:type="character" w:customStyle="1" w:styleId="Heading8Char">
    <w:name w:val="Heading 8 Char"/>
    <w:link w:val="Heading8"/>
    <w:rsid w:val="0031075C"/>
    <w:rPr>
      <w:rFonts w:ascii="Times New Roman" w:hAnsi="Times New Roman"/>
      <w:b/>
      <w:sz w:val="24"/>
      <w:lang w:val="en-GB" w:eastAsia="en-US"/>
    </w:rPr>
  </w:style>
  <w:style w:type="character" w:customStyle="1" w:styleId="Heading9Char">
    <w:name w:val="Heading 9 Char"/>
    <w:link w:val="Heading9"/>
    <w:rsid w:val="0031075C"/>
    <w:rPr>
      <w:rFonts w:ascii="Times New Roman" w:hAnsi="Times New Roman"/>
      <w:b/>
      <w:sz w:val="24"/>
      <w:lang w:val="en-GB" w:eastAsia="en-US"/>
    </w:rPr>
  </w:style>
  <w:style w:type="character" w:customStyle="1" w:styleId="NormalendChar">
    <w:name w:val="Normal_end Char"/>
    <w:link w:val="Normalend"/>
    <w:rsid w:val="0031075C"/>
    <w:rPr>
      <w:rFonts w:ascii="Times New Roman" w:hAnsi="Times New Roman"/>
      <w:sz w:val="24"/>
      <w:lang w:eastAsia="en-US"/>
    </w:rPr>
  </w:style>
  <w:style w:type="paragraph" w:customStyle="1" w:styleId="tocpart">
    <w:name w:val="tocpart"/>
    <w:basedOn w:val="Normal"/>
    <w:rsid w:val="0031075C"/>
    <w:pPr>
      <w:tabs>
        <w:tab w:val="clear" w:pos="1134"/>
        <w:tab w:val="clear" w:pos="1871"/>
        <w:tab w:val="clear" w:pos="2268"/>
        <w:tab w:val="left" w:pos="2693"/>
        <w:tab w:val="left" w:pos="8789"/>
        <w:tab w:val="right" w:pos="9639"/>
      </w:tabs>
      <w:ind w:left="2693" w:hanging="2693"/>
      <w:jc w:val="both"/>
    </w:pPr>
  </w:style>
  <w:style w:type="paragraph" w:customStyle="1" w:styleId="Line">
    <w:name w:val="Line"/>
    <w:basedOn w:val="Normal"/>
    <w:next w:val="Normal"/>
    <w:rsid w:val="0031075C"/>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31075C"/>
    <w:pPr>
      <w:tabs>
        <w:tab w:val="clear" w:pos="1134"/>
        <w:tab w:val="clear" w:pos="1871"/>
        <w:tab w:val="clear" w:pos="2268"/>
        <w:tab w:val="left" w:pos="2693"/>
        <w:tab w:val="left" w:leader="dot" w:pos="8789"/>
        <w:tab w:val="right" w:pos="9639"/>
      </w:tabs>
      <w:ind w:left="2693" w:right="964" w:hanging="2693"/>
      <w:jc w:val="both"/>
    </w:pPr>
  </w:style>
  <w:style w:type="paragraph" w:customStyle="1" w:styleId="TableLegendNote">
    <w:name w:val="Table_Legend_Note"/>
    <w:basedOn w:val="Tablelegend"/>
    <w:next w:val="Tablelegend"/>
    <w:rsid w:val="0031075C"/>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character" w:styleId="FollowedHyperlink">
    <w:name w:val="FollowedHyperlink"/>
    <w:rsid w:val="0031075C"/>
    <w:rPr>
      <w:color w:val="800080"/>
      <w:u w:val="single"/>
    </w:rPr>
  </w:style>
  <w:style w:type="paragraph" w:customStyle="1" w:styleId="a">
    <w:name w:val="+"/>
    <w:basedOn w:val="Normal"/>
    <w:rsid w:val="0031075C"/>
    <w:rPr>
      <w:sz w:val="20"/>
    </w:rPr>
  </w:style>
  <w:style w:type="character" w:customStyle="1" w:styleId="CommentSubjectChar1">
    <w:name w:val="Comment Subject Char1"/>
    <w:uiPriority w:val="99"/>
    <w:semiHidden/>
    <w:rsid w:val="0031075C"/>
    <w:rPr>
      <w:rFonts w:ascii="Times New Roman" w:hAnsi="Times New Roman"/>
      <w:b/>
      <w:bCs/>
      <w:lang w:val="en-GB" w:eastAsia="en-US"/>
    </w:rPr>
  </w:style>
  <w:style w:type="character" w:styleId="Emphasis">
    <w:name w:val="Emphasis"/>
    <w:qFormat/>
    <w:rsid w:val="0031075C"/>
    <w:rPr>
      <w:i/>
      <w:iCs/>
    </w:rPr>
  </w:style>
  <w:style w:type="paragraph" w:customStyle="1" w:styleId="AnnexNotitle0">
    <w:name w:val="Annex_No &amp; title"/>
    <w:basedOn w:val="Normal"/>
    <w:next w:val="Normalaftertitle"/>
    <w:rsid w:val="0031075C"/>
    <w:pPr>
      <w:keepNext/>
      <w:keepLines/>
      <w:tabs>
        <w:tab w:val="clear" w:pos="1134"/>
        <w:tab w:val="clear" w:pos="1871"/>
        <w:tab w:val="clear" w:pos="2268"/>
        <w:tab w:val="left" w:pos="794"/>
        <w:tab w:val="left" w:pos="1191"/>
        <w:tab w:val="left" w:pos="1588"/>
        <w:tab w:val="left" w:pos="1985"/>
      </w:tabs>
      <w:spacing w:before="480"/>
      <w:jc w:val="center"/>
    </w:pPr>
    <w:rPr>
      <w:b/>
      <w:sz w:val="28"/>
      <w:lang w:val="fr-FR"/>
    </w:rPr>
  </w:style>
  <w:style w:type="paragraph" w:customStyle="1" w:styleId="AppendixNotitle0">
    <w:name w:val="Appendix_No &amp; title"/>
    <w:basedOn w:val="AnnexNotitle0"/>
    <w:next w:val="Normalaftertitle"/>
    <w:rsid w:val="0031075C"/>
  </w:style>
  <w:style w:type="paragraph" w:customStyle="1" w:styleId="FigureNotitle">
    <w:name w:val="Figure_No &amp; title"/>
    <w:basedOn w:val="Normal"/>
    <w:next w:val="Normalaftertitle"/>
    <w:rsid w:val="0031075C"/>
    <w:pPr>
      <w:keepLines/>
      <w:tabs>
        <w:tab w:val="clear" w:pos="1134"/>
        <w:tab w:val="clear" w:pos="1871"/>
        <w:tab w:val="clear" w:pos="2268"/>
        <w:tab w:val="left" w:pos="794"/>
        <w:tab w:val="left" w:pos="1191"/>
        <w:tab w:val="left" w:pos="1588"/>
        <w:tab w:val="left" w:pos="1985"/>
      </w:tabs>
      <w:spacing w:before="240" w:after="120"/>
      <w:jc w:val="center"/>
    </w:pPr>
    <w:rPr>
      <w:b/>
      <w:lang w:val="fr-FR"/>
    </w:rPr>
  </w:style>
  <w:style w:type="paragraph" w:customStyle="1" w:styleId="FooterQP">
    <w:name w:val="Footer_QP"/>
    <w:basedOn w:val="Normal"/>
    <w:rsid w:val="0031075C"/>
    <w:pPr>
      <w:tabs>
        <w:tab w:val="clear" w:pos="1134"/>
        <w:tab w:val="clear" w:pos="1871"/>
        <w:tab w:val="clear" w:pos="2268"/>
        <w:tab w:val="left" w:pos="907"/>
        <w:tab w:val="right" w:pos="8789"/>
        <w:tab w:val="right" w:pos="9639"/>
      </w:tabs>
      <w:spacing w:before="0"/>
      <w:jc w:val="both"/>
    </w:pPr>
    <w:rPr>
      <w:b/>
      <w:sz w:val="22"/>
      <w:lang w:val="fr-FR"/>
    </w:rPr>
  </w:style>
  <w:style w:type="paragraph" w:customStyle="1" w:styleId="RecNoBR">
    <w:name w:val="Rec_No_BR"/>
    <w:basedOn w:val="Normal"/>
    <w:next w:val="Rectitle"/>
    <w:rsid w:val="0031075C"/>
    <w:pPr>
      <w:keepNext/>
      <w:keepLines/>
      <w:tabs>
        <w:tab w:val="clear" w:pos="1134"/>
        <w:tab w:val="clear" w:pos="1871"/>
        <w:tab w:val="clear" w:pos="2268"/>
        <w:tab w:val="left" w:pos="794"/>
        <w:tab w:val="left" w:pos="1191"/>
        <w:tab w:val="left" w:pos="1588"/>
        <w:tab w:val="left" w:pos="1985"/>
      </w:tabs>
      <w:spacing w:before="480"/>
      <w:jc w:val="center"/>
    </w:pPr>
    <w:rPr>
      <w:caps/>
      <w:sz w:val="28"/>
      <w:lang w:val="fr-FR"/>
    </w:rPr>
  </w:style>
  <w:style w:type="paragraph" w:customStyle="1" w:styleId="QuestionNoBR">
    <w:name w:val="Question_No_BR"/>
    <w:basedOn w:val="RecNoBR"/>
    <w:next w:val="Questiontitle"/>
    <w:rsid w:val="0031075C"/>
  </w:style>
  <w:style w:type="paragraph" w:customStyle="1" w:styleId="RepNoBR">
    <w:name w:val="Rep_No_BR"/>
    <w:basedOn w:val="RecNoBR"/>
    <w:next w:val="Reptitle"/>
    <w:rsid w:val="0031075C"/>
  </w:style>
  <w:style w:type="paragraph" w:customStyle="1" w:styleId="ResNoBR">
    <w:name w:val="Res_No_BR"/>
    <w:basedOn w:val="RecNoBR"/>
    <w:next w:val="Restitle"/>
    <w:rsid w:val="0031075C"/>
  </w:style>
  <w:style w:type="paragraph" w:customStyle="1" w:styleId="TableNotitle">
    <w:name w:val="Table_No &amp; title"/>
    <w:basedOn w:val="Normal"/>
    <w:next w:val="Tablehead"/>
    <w:rsid w:val="0031075C"/>
    <w:pPr>
      <w:keepNext/>
      <w:keepLines/>
      <w:tabs>
        <w:tab w:val="clear" w:pos="1134"/>
        <w:tab w:val="clear" w:pos="1871"/>
        <w:tab w:val="clear" w:pos="2268"/>
        <w:tab w:val="left" w:pos="794"/>
        <w:tab w:val="left" w:pos="1191"/>
        <w:tab w:val="left" w:pos="1588"/>
        <w:tab w:val="left" w:pos="1985"/>
      </w:tabs>
      <w:spacing w:before="360" w:after="120"/>
      <w:jc w:val="center"/>
    </w:pPr>
    <w:rPr>
      <w:b/>
      <w:lang w:val="fr-FR"/>
    </w:rPr>
  </w:style>
  <w:style w:type="paragraph" w:customStyle="1" w:styleId="TableNoBR">
    <w:name w:val="Table_No_BR"/>
    <w:basedOn w:val="Normal"/>
    <w:next w:val="TabletitleBR"/>
    <w:rsid w:val="0031075C"/>
    <w:pPr>
      <w:keepNext/>
      <w:tabs>
        <w:tab w:val="clear" w:pos="1134"/>
        <w:tab w:val="clear" w:pos="1871"/>
        <w:tab w:val="clear" w:pos="2268"/>
        <w:tab w:val="left" w:pos="794"/>
        <w:tab w:val="left" w:pos="1191"/>
        <w:tab w:val="left" w:pos="1588"/>
        <w:tab w:val="left" w:pos="1985"/>
      </w:tabs>
      <w:spacing w:before="560" w:after="120"/>
      <w:jc w:val="center"/>
    </w:pPr>
    <w:rPr>
      <w:caps/>
      <w:lang w:val="fr-FR"/>
    </w:rPr>
  </w:style>
  <w:style w:type="paragraph" w:customStyle="1" w:styleId="TabletitleBR">
    <w:name w:val="Table_title_BR"/>
    <w:basedOn w:val="Normal"/>
    <w:next w:val="Tablehead"/>
    <w:rsid w:val="0031075C"/>
    <w:pPr>
      <w:keepNext/>
      <w:keepLines/>
      <w:tabs>
        <w:tab w:val="clear" w:pos="1134"/>
        <w:tab w:val="clear" w:pos="1871"/>
        <w:tab w:val="clear" w:pos="2268"/>
        <w:tab w:val="left" w:pos="794"/>
        <w:tab w:val="left" w:pos="1191"/>
        <w:tab w:val="left" w:pos="1588"/>
        <w:tab w:val="left" w:pos="1985"/>
      </w:tabs>
      <w:spacing w:before="0" w:after="120"/>
      <w:jc w:val="center"/>
    </w:pPr>
    <w:rPr>
      <w:b/>
      <w:lang w:val="fr-FR"/>
    </w:rPr>
  </w:style>
  <w:style w:type="paragraph" w:customStyle="1" w:styleId="FiguretitleBR">
    <w:name w:val="Figure_title_BR"/>
    <w:basedOn w:val="TabletitleBR"/>
    <w:next w:val="Figurewithouttitle"/>
    <w:rsid w:val="0031075C"/>
    <w:pPr>
      <w:keepNext w:val="0"/>
      <w:spacing w:after="480"/>
    </w:pPr>
  </w:style>
  <w:style w:type="paragraph" w:customStyle="1" w:styleId="FigureNoBR">
    <w:name w:val="Figure_No_BR"/>
    <w:basedOn w:val="Normal"/>
    <w:next w:val="FiguretitleBR"/>
    <w:rsid w:val="0031075C"/>
    <w:pPr>
      <w:keepNext/>
      <w:keepLines/>
      <w:tabs>
        <w:tab w:val="clear" w:pos="1134"/>
        <w:tab w:val="clear" w:pos="1871"/>
        <w:tab w:val="clear" w:pos="2268"/>
        <w:tab w:val="left" w:pos="794"/>
        <w:tab w:val="left" w:pos="1191"/>
        <w:tab w:val="left" w:pos="1588"/>
        <w:tab w:val="left" w:pos="1985"/>
      </w:tabs>
      <w:spacing w:before="480" w:after="120"/>
      <w:jc w:val="center"/>
    </w:pPr>
    <w:rPr>
      <w:caps/>
      <w:lang w:val="fr-FR"/>
    </w:rPr>
  </w:style>
  <w:style w:type="paragraph" w:styleId="Title">
    <w:name w:val="Title"/>
    <w:basedOn w:val="Normal"/>
    <w:next w:val="Normal"/>
    <w:link w:val="TitleChar"/>
    <w:uiPriority w:val="10"/>
    <w:qFormat/>
    <w:rsid w:val="0031075C"/>
    <w:pPr>
      <w:pBdr>
        <w:bottom w:val="single" w:sz="8" w:space="4" w:color="4F81BD"/>
      </w:pBdr>
      <w:tabs>
        <w:tab w:val="clear" w:pos="1134"/>
        <w:tab w:val="clear" w:pos="1871"/>
        <w:tab w:val="clear" w:pos="2268"/>
      </w:tabs>
      <w:overflowPunct/>
      <w:autoSpaceDE/>
      <w:autoSpaceDN/>
      <w:adjustRightInd/>
      <w:spacing w:before="0" w:after="300"/>
      <w:contextualSpacing/>
      <w:textAlignment w:val="auto"/>
    </w:pPr>
    <w:rPr>
      <w:rFonts w:ascii="Cambria" w:eastAsia="SimSun" w:hAnsi="Cambria"/>
      <w:color w:val="17365D"/>
      <w:spacing w:val="5"/>
      <w:kern w:val="28"/>
      <w:sz w:val="52"/>
      <w:szCs w:val="52"/>
      <w:lang w:val="en-US"/>
    </w:rPr>
  </w:style>
  <w:style w:type="character" w:customStyle="1" w:styleId="TitleChar">
    <w:name w:val="Title Char"/>
    <w:basedOn w:val="DefaultParagraphFont"/>
    <w:link w:val="Title"/>
    <w:uiPriority w:val="10"/>
    <w:rsid w:val="0031075C"/>
    <w:rPr>
      <w:rFonts w:ascii="Cambria" w:eastAsia="SimSun" w:hAnsi="Cambria"/>
      <w:color w:val="17365D"/>
      <w:spacing w:val="5"/>
      <w:kern w:val="28"/>
      <w:sz w:val="52"/>
      <w:szCs w:val="52"/>
      <w:lang w:eastAsia="en-US"/>
    </w:rPr>
  </w:style>
  <w:style w:type="paragraph" w:styleId="Revision">
    <w:name w:val="Revision"/>
    <w:hidden/>
    <w:uiPriority w:val="99"/>
    <w:semiHidden/>
    <w:rsid w:val="0031075C"/>
    <w:rPr>
      <w:rFonts w:ascii="Times New Roman" w:hAnsi="Times New Roman"/>
      <w:sz w:val="24"/>
      <w:lang w:val="en-GB" w:eastAsia="en-US"/>
    </w:rPr>
  </w:style>
  <w:style w:type="paragraph" w:styleId="TOCHeading">
    <w:name w:val="TOC Heading"/>
    <w:basedOn w:val="Heading1"/>
    <w:next w:val="Normal"/>
    <w:uiPriority w:val="39"/>
    <w:unhideWhenUsed/>
    <w:qFormat/>
    <w:rsid w:val="0031075C"/>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SimSun" w:hAnsi="Cambria"/>
      <w:bCs/>
      <w:color w:val="365F91"/>
      <w:szCs w:val="28"/>
      <w:lang w:val="en-US" w:eastAsia="ja-JP"/>
    </w:rPr>
  </w:style>
  <w:style w:type="character" w:customStyle="1" w:styleId="SourceChar">
    <w:name w:val="Source Char"/>
    <w:link w:val="Source"/>
    <w:rsid w:val="0031075C"/>
    <w:rPr>
      <w:rFonts w:ascii="Times New Roman" w:hAnsi="Times New Roman"/>
      <w:b/>
      <w:sz w:val="28"/>
      <w:lang w:val="en-GB" w:eastAsia="en-US"/>
    </w:rPr>
  </w:style>
  <w:style w:type="paragraph" w:styleId="NormalWeb">
    <w:name w:val="Normal (Web)"/>
    <w:basedOn w:val="Normal"/>
    <w:uiPriority w:val="99"/>
    <w:semiHidden/>
    <w:unhideWhenUsed/>
    <w:rsid w:val="0031075C"/>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rPr>
  </w:style>
  <w:style w:type="character" w:customStyle="1" w:styleId="UnresolvedMention2">
    <w:name w:val="Unresolved Mention2"/>
    <w:uiPriority w:val="99"/>
    <w:semiHidden/>
    <w:unhideWhenUsed/>
    <w:rsid w:val="0031075C"/>
    <w:rPr>
      <w:color w:val="605E5C"/>
      <w:shd w:val="clear" w:color="auto" w:fill="E1DFDD"/>
    </w:rPr>
  </w:style>
  <w:style w:type="character" w:customStyle="1" w:styleId="UnresolvedMention3">
    <w:name w:val="Unresolved Mention3"/>
    <w:uiPriority w:val="99"/>
    <w:semiHidden/>
    <w:unhideWhenUsed/>
    <w:rsid w:val="0031075C"/>
    <w:rPr>
      <w:color w:val="605E5C"/>
      <w:shd w:val="clear" w:color="auto" w:fill="E1DFDD"/>
    </w:rPr>
  </w:style>
  <w:style w:type="table" w:customStyle="1" w:styleId="TableGrid1">
    <w:name w:val="Table Grid1"/>
    <w:basedOn w:val="TableNormal"/>
    <w:next w:val="TableGrid"/>
    <w:uiPriority w:val="59"/>
    <w:rsid w:val="0031075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1075C"/>
    <w:rPr>
      <w:color w:val="605E5C"/>
      <w:shd w:val="clear" w:color="auto" w:fill="E1DFDD"/>
    </w:rPr>
  </w:style>
  <w:style w:type="character" w:customStyle="1" w:styleId="contentpasted0">
    <w:name w:val="contentpasted0"/>
    <w:basedOn w:val="DefaultParagraphFont"/>
    <w:rsid w:val="003107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md/R15-WP3M-C-0295/en" TargetMode="External"/><Relationship Id="rId18" Type="http://schemas.openxmlformats.org/officeDocument/2006/relationships/image" Target="media/image4.wmf"/><Relationship Id="rId26" Type="http://schemas.openxmlformats.org/officeDocument/2006/relationships/image" Target="media/image11.emf"/><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itu.int/rec/R-REC-P.452/en" TargetMode="Externa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emf"/><Relationship Id="rId29" Type="http://schemas.openxmlformats.org/officeDocument/2006/relationships/package" Target="embeddings/Microsoft_PowerPoint_Presentation1.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dms_ties/itu-r/md/19/wp3m/c/R19-WP3M-C-0392!P2!MSW-E.docx" TargetMode="Externa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footer" Target="footer2.xml"/><Relationship Id="rId10" Type="http://schemas.openxmlformats.org/officeDocument/2006/relationships/hyperlink" Target="https://www.itu.int/md/R19-WP3M-C-0364/en" TargetMode="External"/><Relationship Id="rId19" Type="http://schemas.openxmlformats.org/officeDocument/2006/relationships/oleObject" Target="embeddings/oleObject2.bin"/><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yperlink" Target="https://www.itu.int/dms_ties/itu-r/md/19/wp3m/c/R19-WP3M-C-0364!N04!MSW-E.docx" TargetMode="External"/><Relationship Id="rId14" Type="http://schemas.openxmlformats.org/officeDocument/2006/relationships/hyperlink" Target="https://www.itu.int/md/R15-WP3M-C-0343/en" TargetMode="External"/><Relationship Id="rId22" Type="http://schemas.openxmlformats.org/officeDocument/2006/relationships/image" Target="media/image7.emf"/><Relationship Id="rId27" Type="http://schemas.openxmlformats.org/officeDocument/2006/relationships/package" Target="embeddings/Microsoft_PowerPoint_Presentation.pptx"/><Relationship Id="rId30" Type="http://schemas.openxmlformats.org/officeDocument/2006/relationships/image" Target="media/image13.emf"/><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13AFE-75CB-4290-82A5-F68F902C0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66</TotalTime>
  <Pages>1</Pages>
  <Words>13139</Words>
  <Characters>74898</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ITU BR</dc:creator>
  <cp:lastModifiedBy>ITU--R</cp:lastModifiedBy>
  <cp:revision>7</cp:revision>
  <cp:lastPrinted>2008-02-21T14:04:00Z</cp:lastPrinted>
  <dcterms:created xsi:type="dcterms:W3CDTF">2023-06-14T15:10:00Z</dcterms:created>
  <dcterms:modified xsi:type="dcterms:W3CDTF">2023-06-14T16:40:00Z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