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3490" w14:textId="77777777" w:rsidR="003D07D0" w:rsidRPr="006622AF" w:rsidRDefault="003D07D0" w:rsidP="00BA653D">
      <w:pPr>
        <w:pStyle w:val="AnnexNotitle0"/>
        <w:rPr>
          <w:lang w:val="es-ES_tradnl"/>
        </w:rPr>
      </w:pPr>
      <w:r w:rsidRPr="006622AF">
        <w:rPr>
          <w:lang w:val="es-ES_tradnl"/>
        </w:rPr>
        <w:t>Directrices para los métodos de trabajo de la Asamblea de Radiocomunicaciones,</w:t>
      </w:r>
      <w:r w:rsidR="00945A98" w:rsidRPr="006622AF">
        <w:rPr>
          <w:lang w:val="es-ES_tradnl"/>
        </w:rPr>
        <w:t xml:space="preserve"> </w:t>
      </w:r>
      <w:r w:rsidRPr="006622AF">
        <w:rPr>
          <w:lang w:val="es-ES_tradnl"/>
        </w:rPr>
        <w:t xml:space="preserve">las Comisiones de Estudio </w:t>
      </w:r>
      <w:r w:rsidR="00945A98" w:rsidRPr="006622AF">
        <w:rPr>
          <w:lang w:val="es-ES_tradnl"/>
        </w:rPr>
        <w:br/>
      </w:r>
      <w:r w:rsidRPr="006622AF">
        <w:rPr>
          <w:lang w:val="es-ES_tradnl"/>
        </w:rPr>
        <w:t>del UIT-R y los grupos conexos</w:t>
      </w:r>
    </w:p>
    <w:p w14:paraId="065E718E" w14:textId="77777777" w:rsidR="00593A9B" w:rsidRPr="00865D19" w:rsidRDefault="004C21E6" w:rsidP="00593A9B">
      <w:pPr>
        <w:pStyle w:val="AnnexNoTitle"/>
        <w:spacing w:before="360"/>
        <w:rPr>
          <w:rFonts w:ascii="Times New Roman" w:hAnsi="Times New Roman" w:cs="Times New Roman"/>
          <w:lang w:val="es-ES_tradnl"/>
        </w:rPr>
      </w:pPr>
      <w:r w:rsidRPr="00865D19">
        <w:rPr>
          <w:rFonts w:ascii="Times New Roman" w:hAnsi="Times New Roman" w:cs="Times New Roman"/>
          <w:sz w:val="28"/>
          <w:szCs w:val="28"/>
          <w:lang w:val="es-ES_tradnl"/>
        </w:rPr>
        <w:t>2024</w:t>
      </w:r>
    </w:p>
    <w:p w14:paraId="531F294F" w14:textId="0BD85C6D" w:rsidR="002C0A8F" w:rsidRPr="003572C7" w:rsidRDefault="002C0A8F" w:rsidP="003572C7">
      <w:pPr>
        <w:pStyle w:val="Heading1"/>
        <w:jc w:val="center"/>
        <w:rPr>
          <w:rFonts w:ascii="Times New Roman" w:hAnsi="Times New Roman"/>
          <w:bCs/>
          <w:lang w:val="es-ES_tradnl"/>
        </w:rPr>
      </w:pPr>
      <w:r w:rsidRPr="003572C7">
        <w:rPr>
          <w:rFonts w:ascii="Times New Roman" w:hAnsi="Times New Roman"/>
          <w:bCs/>
          <w:sz w:val="28"/>
          <w:szCs w:val="28"/>
          <w:lang w:val="es-ES_tradnl"/>
        </w:rPr>
        <w:t>ÍNDICE</w:t>
      </w:r>
    </w:p>
    <w:p w14:paraId="6D80A366" w14:textId="77777777" w:rsidR="002C0A8F" w:rsidRPr="00964BBC" w:rsidRDefault="00B01FF3" w:rsidP="00964BBC">
      <w:pPr>
        <w:keepNext/>
        <w:keepLines/>
        <w:tabs>
          <w:tab w:val="clear" w:pos="794"/>
          <w:tab w:val="clear" w:pos="1191"/>
          <w:tab w:val="clear" w:pos="1588"/>
          <w:tab w:val="clear" w:pos="1985"/>
          <w:tab w:val="left" w:pos="1134"/>
          <w:tab w:val="left" w:pos="1871"/>
          <w:tab w:val="left" w:pos="2268"/>
        </w:tabs>
        <w:spacing w:before="120" w:line="240" w:lineRule="auto"/>
        <w:jc w:val="right"/>
        <w:rPr>
          <w:rStyle w:val="Hyperlink"/>
          <w:rFonts w:ascii="Times New Roman" w:hAnsi="Times New Roman" w:cs="Times New Roman"/>
          <w:b/>
          <w:bCs/>
          <w:noProof/>
          <w:color w:val="auto"/>
          <w:szCs w:val="20"/>
          <w:u w:val="none"/>
          <w:lang w:val="en-GB"/>
        </w:rPr>
      </w:pPr>
      <w:r w:rsidRPr="00964BBC">
        <w:rPr>
          <w:rStyle w:val="Hyperlink"/>
          <w:rFonts w:ascii="Times New Roman" w:hAnsi="Times New Roman" w:cs="Times New Roman"/>
          <w:b/>
          <w:bCs/>
          <w:noProof/>
          <w:color w:val="auto"/>
          <w:szCs w:val="20"/>
          <w:u w:val="none"/>
          <w:lang w:val="en-GB"/>
        </w:rPr>
        <w:tab/>
      </w:r>
      <w:r w:rsidR="002C0A8F" w:rsidRPr="00964BBC">
        <w:rPr>
          <w:rStyle w:val="Hyperlink"/>
          <w:rFonts w:ascii="Times New Roman" w:hAnsi="Times New Roman" w:cs="Times New Roman"/>
          <w:b/>
          <w:bCs/>
          <w:noProof/>
          <w:color w:val="auto"/>
          <w:szCs w:val="20"/>
          <w:u w:val="none"/>
          <w:lang w:val="en-GB"/>
        </w:rPr>
        <w:t>Página</w:t>
      </w:r>
    </w:p>
    <w:bookmarkStart w:id="0" w:name="_Toc78875693"/>
    <w:bookmarkStart w:id="1" w:name="_Toc78942512"/>
    <w:bookmarkStart w:id="2" w:name="_Toc79307783"/>
    <w:bookmarkStart w:id="3" w:name="_Toc214178197"/>
    <w:bookmarkStart w:id="4" w:name="_Toc215371324"/>
    <w:bookmarkStart w:id="5" w:name="_Toc450136707"/>
    <w:bookmarkStart w:id="6" w:name="_Toc456182220"/>
    <w:p w14:paraId="19731B02" w14:textId="4090E53C" w:rsidR="008865E9" w:rsidRDefault="00964BBC" w:rsidP="008A6575">
      <w:pPr>
        <w:pStyle w:val="TOC1"/>
        <w:spacing w:before="0"/>
        <w:rPr>
          <w:rFonts w:asciiTheme="minorHAnsi" w:eastAsiaTheme="minorEastAsia" w:hAnsiTheme="minorHAnsi" w:cstheme="minorBidi"/>
          <w:noProof/>
          <w:sz w:val="22"/>
          <w:lang w:val="en-GB" w:eastAsia="zh-CN"/>
        </w:rPr>
      </w:pPr>
      <w:r w:rsidRPr="00964BBC">
        <w:rPr>
          <w:rFonts w:asciiTheme="majorBidi" w:hAnsiTheme="majorBidi" w:cstheme="majorBidi"/>
          <w:sz w:val="28"/>
          <w:szCs w:val="20"/>
          <w:lang w:val="es-ES_tradnl" w:eastAsia="zh-CN"/>
        </w:rPr>
        <w:fldChar w:fldCharType="begin"/>
      </w:r>
      <w:r w:rsidRPr="00964BBC">
        <w:rPr>
          <w:rFonts w:asciiTheme="majorBidi" w:hAnsiTheme="majorBidi" w:cstheme="majorBidi"/>
          <w:sz w:val="28"/>
          <w:szCs w:val="20"/>
          <w:lang w:val="es-ES_tradnl" w:eastAsia="zh-CN"/>
        </w:rPr>
        <w:instrText xml:space="preserve"> TOC \o "1-3" \h \z \u </w:instrText>
      </w:r>
      <w:r w:rsidRPr="00964BBC">
        <w:rPr>
          <w:rFonts w:asciiTheme="majorBidi" w:hAnsiTheme="majorBidi" w:cstheme="majorBidi"/>
          <w:sz w:val="28"/>
          <w:szCs w:val="20"/>
          <w:lang w:val="es-ES_tradnl" w:eastAsia="zh-CN"/>
        </w:rPr>
        <w:fldChar w:fldCharType="separate"/>
      </w:r>
      <w:hyperlink w:anchor="_Toc158885468" w:history="1">
        <w:r w:rsidR="008865E9" w:rsidRPr="00822140">
          <w:rPr>
            <w:rStyle w:val="Hyperlink"/>
            <w:rFonts w:ascii="Times New Roman" w:hAnsi="Times New Roman" w:cs="Times New Roman"/>
            <w:noProof/>
            <w:lang w:val="es-ES_tradnl" w:eastAsia="zh-CN"/>
          </w:rPr>
          <w:t>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
          </w:rPr>
          <w:t>Antecedentes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_Toc158885468 \h </w:instrText>
        </w:r>
        <w:r w:rsidR="008865E9">
          <w:rPr>
            <w:noProof/>
            <w:webHidden/>
          </w:rPr>
        </w:r>
        <w:r w:rsidR="008865E9">
          <w:rPr>
            <w:noProof/>
            <w:webHidden/>
          </w:rPr>
          <w:fldChar w:fldCharType="separate"/>
        </w:r>
        <w:r w:rsidR="008865E9">
          <w:rPr>
            <w:noProof/>
            <w:webHidden/>
          </w:rPr>
          <w:t>3</w:t>
        </w:r>
        <w:r w:rsidR="008865E9">
          <w:rPr>
            <w:noProof/>
            <w:webHidden/>
          </w:rPr>
          <w:fldChar w:fldCharType="end"/>
        </w:r>
      </w:hyperlink>
    </w:p>
    <w:p w14:paraId="6FDFEDFF" w14:textId="11B6FB27" w:rsidR="008865E9" w:rsidRDefault="00C21DD3" w:rsidP="008A6575">
      <w:pPr>
        <w:pStyle w:val="TOC1"/>
        <w:spacing w:before="0"/>
        <w:rPr>
          <w:rFonts w:asciiTheme="minorHAnsi" w:eastAsiaTheme="minorEastAsia" w:hAnsiTheme="minorHAnsi" w:cstheme="minorBidi"/>
          <w:noProof/>
          <w:sz w:val="22"/>
          <w:lang w:val="en-GB" w:eastAsia="zh-CN"/>
        </w:rPr>
      </w:pPr>
      <w:hyperlink w:anchor="_Toc158885469" w:history="1">
        <w:r w:rsidR="008865E9" w:rsidRPr="00822140">
          <w:rPr>
            <w:rStyle w:val="Hyperlink"/>
            <w:rFonts w:ascii="Times New Roman" w:hAnsi="Times New Roman" w:cs="Times New Roman"/>
            <w:noProof/>
            <w:lang w:val="es-ES_tradnl" w:eastAsia="zh-CN"/>
          </w:rPr>
          <w:t>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
          </w:rPr>
          <w:t>Disposiciones</w:t>
        </w:r>
        <w:r w:rsidR="008865E9" w:rsidRPr="00822140">
          <w:rPr>
            <w:rStyle w:val="Hyperlink"/>
            <w:rFonts w:ascii="Times New Roman" w:hAnsi="Times New Roman" w:cs="Times New Roman"/>
            <w:noProof/>
            <w:lang w:val="es-ES_tradnl" w:eastAsia="zh-CN"/>
          </w:rPr>
          <w:t xml:space="preserve"> para las reuniones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_Toc158885469 \h </w:instrText>
        </w:r>
        <w:r w:rsidR="008865E9">
          <w:rPr>
            <w:noProof/>
            <w:webHidden/>
          </w:rPr>
        </w:r>
        <w:r w:rsidR="008865E9">
          <w:rPr>
            <w:noProof/>
            <w:webHidden/>
          </w:rPr>
          <w:fldChar w:fldCharType="separate"/>
        </w:r>
        <w:r w:rsidR="008865E9">
          <w:rPr>
            <w:noProof/>
            <w:webHidden/>
          </w:rPr>
          <w:t>3</w:t>
        </w:r>
        <w:r w:rsidR="008865E9">
          <w:rPr>
            <w:noProof/>
            <w:webHidden/>
          </w:rPr>
          <w:fldChar w:fldCharType="end"/>
        </w:r>
      </w:hyperlink>
    </w:p>
    <w:p w14:paraId="7CBA3A68" w14:textId="33CDBE2B"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70" w:history="1">
        <w:r w:rsidR="008865E9" w:rsidRPr="00822140">
          <w:rPr>
            <w:rStyle w:val="Hyperlink"/>
            <w:rFonts w:ascii="Times New Roman" w:hAnsi="Times New Roman" w:cs="Times New Roman"/>
            <w:noProof/>
            <w:lang w:val="es-ES_tradnl" w:eastAsia="zh-CN"/>
          </w:rPr>
          <w:t>2.1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
          </w:rPr>
          <w:t>Reuniones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_Toc158885470 \h </w:instrText>
        </w:r>
        <w:r w:rsidR="008865E9">
          <w:rPr>
            <w:noProof/>
            <w:webHidden/>
          </w:rPr>
        </w:r>
        <w:r w:rsidR="008865E9">
          <w:rPr>
            <w:noProof/>
            <w:webHidden/>
          </w:rPr>
          <w:fldChar w:fldCharType="separate"/>
        </w:r>
        <w:r w:rsidR="008865E9">
          <w:rPr>
            <w:noProof/>
            <w:webHidden/>
          </w:rPr>
          <w:t>3</w:t>
        </w:r>
        <w:r w:rsidR="008865E9">
          <w:rPr>
            <w:noProof/>
            <w:webHidden/>
          </w:rPr>
          <w:fldChar w:fldCharType="end"/>
        </w:r>
      </w:hyperlink>
    </w:p>
    <w:p w14:paraId="0F5FA1D8" w14:textId="77053788"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71" w:history="1">
        <w:r w:rsidR="008865E9" w:rsidRPr="00822140">
          <w:rPr>
            <w:rStyle w:val="Hyperlink"/>
            <w:rFonts w:ascii="Times New Roman" w:hAnsi="Times New Roman" w:cs="Times New Roman"/>
            <w:noProof/>
            <w:lang w:val="es-ES_tradnl" w:eastAsia="zh-CN"/>
          </w:rPr>
          <w:t>2.1.1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 xml:space="preserve">Asamblea de </w:t>
        </w:r>
        <w:r w:rsidR="008865E9" w:rsidRPr="00822140">
          <w:rPr>
            <w:rStyle w:val="Hyperlink"/>
            <w:rFonts w:ascii="Times New Roman" w:hAnsi="Times New Roman" w:cs="Times New Roman"/>
            <w:noProof/>
            <w:lang w:val="es-ES"/>
          </w:rPr>
          <w:t>Radiocomunicaciones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_Toc158885471 \h </w:instrText>
        </w:r>
        <w:r w:rsidR="008865E9">
          <w:rPr>
            <w:noProof/>
            <w:webHidden/>
          </w:rPr>
        </w:r>
        <w:r w:rsidR="008865E9">
          <w:rPr>
            <w:noProof/>
            <w:webHidden/>
          </w:rPr>
          <w:fldChar w:fldCharType="separate"/>
        </w:r>
        <w:r w:rsidR="008865E9">
          <w:rPr>
            <w:noProof/>
            <w:webHidden/>
          </w:rPr>
          <w:t>3</w:t>
        </w:r>
        <w:r w:rsidR="008865E9">
          <w:rPr>
            <w:noProof/>
            <w:webHidden/>
          </w:rPr>
          <w:fldChar w:fldCharType="end"/>
        </w:r>
      </w:hyperlink>
    </w:p>
    <w:p w14:paraId="62D08AE6" w14:textId="1E305A4A"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72" w:history="1">
        <w:r w:rsidR="008865E9" w:rsidRPr="00822140">
          <w:rPr>
            <w:rStyle w:val="Hyperlink"/>
            <w:rFonts w:ascii="Times New Roman" w:hAnsi="Times New Roman" w:cs="Times New Roman"/>
            <w:noProof/>
            <w:lang w:val="es-ES_tradnl" w:eastAsia="zh-CN"/>
          </w:rPr>
          <w:t>2.1.2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Reunión Preparatoria de la Conferencia (RPC)</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_Toc158885472 \h </w:instrText>
        </w:r>
        <w:r w:rsidR="008865E9">
          <w:rPr>
            <w:noProof/>
            <w:webHidden/>
          </w:rPr>
        </w:r>
        <w:r w:rsidR="008865E9">
          <w:rPr>
            <w:noProof/>
            <w:webHidden/>
          </w:rPr>
          <w:fldChar w:fldCharType="separate"/>
        </w:r>
        <w:r w:rsidR="008865E9">
          <w:rPr>
            <w:noProof/>
            <w:webHidden/>
          </w:rPr>
          <w:t>3</w:t>
        </w:r>
        <w:r w:rsidR="008865E9">
          <w:rPr>
            <w:noProof/>
            <w:webHidden/>
          </w:rPr>
          <w:fldChar w:fldCharType="end"/>
        </w:r>
      </w:hyperlink>
    </w:p>
    <w:p w14:paraId="756D7291" w14:textId="4004825A"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73" w:history="1">
        <w:r w:rsidR="008865E9" w:rsidRPr="00822140">
          <w:rPr>
            <w:rStyle w:val="Hyperlink"/>
            <w:rFonts w:ascii="Times New Roman" w:hAnsi="Times New Roman" w:cs="Times New Roman"/>
            <w:noProof/>
            <w:lang w:val="es-ES_tradnl" w:eastAsia="zh-CN"/>
          </w:rPr>
          <w:t>2.1.3</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Presidentes y Vicepresidentes de Comisiones de Estudio del UIT-R (CVC)</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_Toc158885473 \h </w:instrText>
        </w:r>
        <w:r w:rsidR="008865E9">
          <w:rPr>
            <w:noProof/>
            <w:webHidden/>
          </w:rPr>
        </w:r>
        <w:r w:rsidR="008865E9">
          <w:rPr>
            <w:noProof/>
            <w:webHidden/>
          </w:rPr>
          <w:fldChar w:fldCharType="separate"/>
        </w:r>
        <w:r w:rsidR="008865E9">
          <w:rPr>
            <w:noProof/>
            <w:webHidden/>
          </w:rPr>
          <w:t>3</w:t>
        </w:r>
        <w:r w:rsidR="008865E9">
          <w:rPr>
            <w:noProof/>
            <w:webHidden/>
          </w:rPr>
          <w:fldChar w:fldCharType="end"/>
        </w:r>
      </w:hyperlink>
    </w:p>
    <w:p w14:paraId="02D11CCA" w14:textId="08099CC0"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74" w:history="1">
        <w:r w:rsidR="008865E9" w:rsidRPr="00822140">
          <w:rPr>
            <w:rStyle w:val="Hyperlink"/>
            <w:rFonts w:ascii="Times New Roman" w:hAnsi="Times New Roman" w:cs="Times New Roman"/>
            <w:noProof/>
            <w:lang w:val="es-ES_tradnl" w:eastAsia="zh-CN"/>
          </w:rPr>
          <w:t>2.1.4</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Comisiones de Estudio, Comité de Coordinación de Vocabulario (CCV), Grupos subordinados (Grupos de Trabajo (GT), Grupos de Tareas Especiales (GTE), Grupos de Trabajo Mixtos (GTM), Grupos de Tareas Especiales Mixtos (GTEM), Grupos de Relator (GR), Grupos Mixtos de Relator (GMR), Grupos por Correspondencia (GC)) y Relatores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_Toc158885474 \h </w:instrText>
        </w:r>
        <w:r w:rsidR="008865E9">
          <w:rPr>
            <w:noProof/>
            <w:webHidden/>
          </w:rPr>
        </w:r>
        <w:r w:rsidR="008865E9">
          <w:rPr>
            <w:noProof/>
            <w:webHidden/>
          </w:rPr>
          <w:fldChar w:fldCharType="separate"/>
        </w:r>
        <w:r w:rsidR="008865E9">
          <w:rPr>
            <w:noProof/>
            <w:webHidden/>
          </w:rPr>
          <w:t>4</w:t>
        </w:r>
        <w:r w:rsidR="008865E9">
          <w:rPr>
            <w:noProof/>
            <w:webHidden/>
          </w:rPr>
          <w:fldChar w:fldCharType="end"/>
        </w:r>
      </w:hyperlink>
    </w:p>
    <w:p w14:paraId="2B4A2B74" w14:textId="73CF345C"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75" w:history="1">
        <w:r w:rsidR="008865E9" w:rsidRPr="00822140">
          <w:rPr>
            <w:rStyle w:val="Hyperlink"/>
            <w:rFonts w:ascii="Times New Roman" w:hAnsi="Times New Roman" w:cs="Times New Roman"/>
            <w:noProof/>
            <w:lang w:val="es-ES_tradnl" w:eastAsia="zh-CN"/>
          </w:rPr>
          <w:t>2.2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Participación en las reuniones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_Toc158885475 \h </w:instrText>
        </w:r>
        <w:r w:rsidR="008865E9">
          <w:rPr>
            <w:noProof/>
            <w:webHidden/>
          </w:rPr>
        </w:r>
        <w:r w:rsidR="008865E9">
          <w:rPr>
            <w:noProof/>
            <w:webHidden/>
          </w:rPr>
          <w:fldChar w:fldCharType="separate"/>
        </w:r>
        <w:r w:rsidR="008865E9">
          <w:rPr>
            <w:noProof/>
            <w:webHidden/>
          </w:rPr>
          <w:t>4</w:t>
        </w:r>
        <w:r w:rsidR="008865E9">
          <w:rPr>
            <w:noProof/>
            <w:webHidden/>
          </w:rPr>
          <w:fldChar w:fldCharType="end"/>
        </w:r>
      </w:hyperlink>
    </w:p>
    <w:p w14:paraId="5771D237" w14:textId="6F18999E"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76" w:history="1">
        <w:r w:rsidR="008865E9" w:rsidRPr="00822140">
          <w:rPr>
            <w:rStyle w:val="Hyperlink"/>
            <w:rFonts w:ascii="Times New Roman" w:hAnsi="Times New Roman" w:cs="Times New Roman"/>
            <w:noProof/>
            <w:lang w:val="es-ES" w:eastAsia="zh-CN"/>
          </w:rPr>
          <w:t>2.2.1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 w:eastAsia="zh-CN"/>
          </w:rPr>
          <w:t>Política de becas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_Toc158885476 \h </w:instrText>
        </w:r>
        <w:r w:rsidR="008865E9">
          <w:rPr>
            <w:noProof/>
            <w:webHidden/>
          </w:rPr>
        </w:r>
        <w:r w:rsidR="008865E9">
          <w:rPr>
            <w:noProof/>
            <w:webHidden/>
          </w:rPr>
          <w:fldChar w:fldCharType="separate"/>
        </w:r>
        <w:r w:rsidR="008865E9">
          <w:rPr>
            <w:noProof/>
            <w:webHidden/>
          </w:rPr>
          <w:t>4</w:t>
        </w:r>
        <w:r w:rsidR="008865E9">
          <w:rPr>
            <w:noProof/>
            <w:webHidden/>
          </w:rPr>
          <w:fldChar w:fldCharType="end"/>
        </w:r>
      </w:hyperlink>
    </w:p>
    <w:p w14:paraId="449A66FD" w14:textId="1DCA2754"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77" w:history="1">
        <w:r w:rsidR="008865E9" w:rsidRPr="00822140">
          <w:rPr>
            <w:rStyle w:val="Hyperlink"/>
            <w:rFonts w:ascii="Times New Roman" w:hAnsi="Times New Roman" w:cs="Times New Roman"/>
            <w:noProof/>
            <w:lang w:val="es-ES_tradnl" w:eastAsia="zh-CN"/>
          </w:rPr>
          <w:t>2.3</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Calendario de reuniones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_Toc158885477 \h </w:instrText>
        </w:r>
        <w:r w:rsidR="008865E9">
          <w:rPr>
            <w:noProof/>
            <w:webHidden/>
          </w:rPr>
        </w:r>
        <w:r w:rsidR="008865E9">
          <w:rPr>
            <w:noProof/>
            <w:webHidden/>
          </w:rPr>
          <w:fldChar w:fldCharType="separate"/>
        </w:r>
        <w:r w:rsidR="008865E9">
          <w:rPr>
            <w:noProof/>
            <w:webHidden/>
          </w:rPr>
          <w:t>5</w:t>
        </w:r>
        <w:r w:rsidR="008865E9">
          <w:rPr>
            <w:noProof/>
            <w:webHidden/>
          </w:rPr>
          <w:fldChar w:fldCharType="end"/>
        </w:r>
      </w:hyperlink>
    </w:p>
    <w:p w14:paraId="726DDE09" w14:textId="6F538EC4"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78" w:history="1">
        <w:r w:rsidR="008865E9" w:rsidRPr="00822140">
          <w:rPr>
            <w:rStyle w:val="Hyperlink"/>
            <w:rFonts w:ascii="Times New Roman" w:hAnsi="Times New Roman" w:cs="Times New Roman"/>
            <w:noProof/>
            <w:lang w:val="es-ES_tradnl" w:eastAsia="zh-CN"/>
          </w:rPr>
          <w:t>2.4</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Anuncio de reuniones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_Toc158885478 \h </w:instrText>
        </w:r>
        <w:r w:rsidR="008865E9">
          <w:rPr>
            <w:noProof/>
            <w:webHidden/>
          </w:rPr>
        </w:r>
        <w:r w:rsidR="008865E9">
          <w:rPr>
            <w:noProof/>
            <w:webHidden/>
          </w:rPr>
          <w:fldChar w:fldCharType="separate"/>
        </w:r>
        <w:r w:rsidR="008865E9">
          <w:rPr>
            <w:noProof/>
            <w:webHidden/>
          </w:rPr>
          <w:t>5</w:t>
        </w:r>
        <w:r w:rsidR="008865E9">
          <w:rPr>
            <w:noProof/>
            <w:webHidden/>
          </w:rPr>
          <w:fldChar w:fldCharType="end"/>
        </w:r>
      </w:hyperlink>
    </w:p>
    <w:p w14:paraId="7BEBEF36" w14:textId="7398D974"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79" w:history="1">
        <w:r w:rsidR="008865E9" w:rsidRPr="00822140">
          <w:rPr>
            <w:rStyle w:val="Hyperlink"/>
            <w:rFonts w:ascii="Times New Roman" w:hAnsi="Times New Roman" w:cs="Times New Roman"/>
            <w:noProof/>
            <w:lang w:val="es-ES_tradnl" w:eastAsia="zh-CN"/>
          </w:rPr>
          <w:t>2.4.1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Asamblea de Radiocomunicaciones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_Toc158885479 \h </w:instrText>
        </w:r>
        <w:r w:rsidR="008865E9">
          <w:rPr>
            <w:noProof/>
            <w:webHidden/>
          </w:rPr>
        </w:r>
        <w:r w:rsidR="008865E9">
          <w:rPr>
            <w:noProof/>
            <w:webHidden/>
          </w:rPr>
          <w:fldChar w:fldCharType="separate"/>
        </w:r>
        <w:r w:rsidR="008865E9">
          <w:rPr>
            <w:noProof/>
            <w:webHidden/>
          </w:rPr>
          <w:t>5</w:t>
        </w:r>
        <w:r w:rsidR="008865E9">
          <w:rPr>
            <w:noProof/>
            <w:webHidden/>
          </w:rPr>
          <w:fldChar w:fldCharType="end"/>
        </w:r>
      </w:hyperlink>
    </w:p>
    <w:p w14:paraId="2544D2D8" w14:textId="49DB38D7"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80" w:history="1">
        <w:r w:rsidR="008865E9" w:rsidRPr="00822140">
          <w:rPr>
            <w:rStyle w:val="Hyperlink"/>
            <w:rFonts w:ascii="Times New Roman" w:hAnsi="Times New Roman" w:cs="Times New Roman"/>
            <w:noProof/>
            <w:lang w:val="es-ES_tradnl" w:eastAsia="zh-CN"/>
          </w:rPr>
          <w:t>2.4.2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Reuniones de la RPC</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_Toc158885480 \h </w:instrText>
        </w:r>
        <w:r w:rsidR="008865E9">
          <w:rPr>
            <w:noProof/>
            <w:webHidden/>
          </w:rPr>
        </w:r>
        <w:r w:rsidR="008865E9">
          <w:rPr>
            <w:noProof/>
            <w:webHidden/>
          </w:rPr>
          <w:fldChar w:fldCharType="separate"/>
        </w:r>
        <w:r w:rsidR="008865E9">
          <w:rPr>
            <w:noProof/>
            <w:webHidden/>
          </w:rPr>
          <w:t>5</w:t>
        </w:r>
        <w:r w:rsidR="008865E9">
          <w:rPr>
            <w:noProof/>
            <w:webHidden/>
          </w:rPr>
          <w:fldChar w:fldCharType="end"/>
        </w:r>
      </w:hyperlink>
    </w:p>
    <w:p w14:paraId="5C59756B" w14:textId="7A207A20"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81" w:history="1">
        <w:r w:rsidR="008865E9" w:rsidRPr="00822140">
          <w:rPr>
            <w:rStyle w:val="Hyperlink"/>
            <w:rFonts w:ascii="Times New Roman" w:hAnsi="Times New Roman" w:cs="Times New Roman"/>
            <w:noProof/>
            <w:lang w:val="es-ES_tradnl" w:eastAsia="zh-CN"/>
          </w:rPr>
          <w:t>2.4.3</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Reuniones de las Comisiones de Estudio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_Toc158885481 \h </w:instrText>
        </w:r>
        <w:r w:rsidR="008865E9">
          <w:rPr>
            <w:noProof/>
            <w:webHidden/>
          </w:rPr>
        </w:r>
        <w:r w:rsidR="008865E9">
          <w:rPr>
            <w:noProof/>
            <w:webHidden/>
          </w:rPr>
          <w:fldChar w:fldCharType="separate"/>
        </w:r>
        <w:r w:rsidR="008865E9">
          <w:rPr>
            <w:noProof/>
            <w:webHidden/>
          </w:rPr>
          <w:t>5</w:t>
        </w:r>
        <w:r w:rsidR="008865E9">
          <w:rPr>
            <w:noProof/>
            <w:webHidden/>
          </w:rPr>
          <w:fldChar w:fldCharType="end"/>
        </w:r>
      </w:hyperlink>
    </w:p>
    <w:p w14:paraId="6EFA789D" w14:textId="4AFA1EA7"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82" w:history="1">
        <w:r w:rsidR="008865E9" w:rsidRPr="00822140">
          <w:rPr>
            <w:rStyle w:val="Hyperlink"/>
            <w:rFonts w:ascii="Times New Roman" w:hAnsi="Times New Roman" w:cs="Times New Roman"/>
            <w:noProof/>
            <w:lang w:val="es-ES_tradnl" w:eastAsia="zh-CN"/>
          </w:rPr>
          <w:t>2.4.4</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Grupos subordinados (GT, GTE, etc.)</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_Toc158885482 \h </w:instrText>
        </w:r>
        <w:r w:rsidR="008865E9">
          <w:rPr>
            <w:noProof/>
            <w:webHidden/>
          </w:rPr>
        </w:r>
        <w:r w:rsidR="008865E9">
          <w:rPr>
            <w:noProof/>
            <w:webHidden/>
          </w:rPr>
          <w:fldChar w:fldCharType="separate"/>
        </w:r>
        <w:r w:rsidR="008865E9">
          <w:rPr>
            <w:noProof/>
            <w:webHidden/>
          </w:rPr>
          <w:t>5</w:t>
        </w:r>
        <w:r w:rsidR="008865E9">
          <w:rPr>
            <w:noProof/>
            <w:webHidden/>
          </w:rPr>
          <w:fldChar w:fldCharType="end"/>
        </w:r>
      </w:hyperlink>
    </w:p>
    <w:p w14:paraId="19F20AB6" w14:textId="7876BE69"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83" w:history="1">
        <w:r w:rsidR="008865E9" w:rsidRPr="00822140">
          <w:rPr>
            <w:rStyle w:val="Hyperlink"/>
            <w:rFonts w:ascii="Times New Roman" w:hAnsi="Times New Roman" w:cs="Times New Roman"/>
            <w:noProof/>
            <w:lang w:val="es-ES_tradnl" w:eastAsia="zh-CN"/>
          </w:rPr>
          <w:t>2.5</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Disposiciones relativas a las reuniones celebradas en la Sede de la UIT en Ginebra</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_Toc158885483 \h </w:instrText>
        </w:r>
        <w:r w:rsidR="008865E9">
          <w:rPr>
            <w:noProof/>
            <w:webHidden/>
          </w:rPr>
        </w:r>
        <w:r w:rsidR="008865E9">
          <w:rPr>
            <w:noProof/>
            <w:webHidden/>
          </w:rPr>
          <w:fldChar w:fldCharType="separate"/>
        </w:r>
        <w:r w:rsidR="008865E9">
          <w:rPr>
            <w:noProof/>
            <w:webHidden/>
          </w:rPr>
          <w:t>6</w:t>
        </w:r>
        <w:r w:rsidR="008865E9">
          <w:rPr>
            <w:noProof/>
            <w:webHidden/>
          </w:rPr>
          <w:fldChar w:fldCharType="end"/>
        </w:r>
      </w:hyperlink>
    </w:p>
    <w:p w14:paraId="75919C57" w14:textId="7E73C8DD"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84" w:history="1">
        <w:r w:rsidR="008865E9" w:rsidRPr="00822140">
          <w:rPr>
            <w:rStyle w:val="Hyperlink"/>
            <w:rFonts w:ascii="Times New Roman" w:hAnsi="Times New Roman" w:cs="Times New Roman"/>
            <w:noProof/>
            <w:lang w:val="es-ES_tradnl" w:eastAsia="zh-CN"/>
          </w:rPr>
          <w:t>2.5.1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Inscripción de los participantes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_Toc158885484 \h </w:instrText>
        </w:r>
        <w:r w:rsidR="008865E9">
          <w:rPr>
            <w:noProof/>
            <w:webHidden/>
          </w:rPr>
        </w:r>
        <w:r w:rsidR="008865E9">
          <w:rPr>
            <w:noProof/>
            <w:webHidden/>
          </w:rPr>
          <w:fldChar w:fldCharType="separate"/>
        </w:r>
        <w:r w:rsidR="008865E9">
          <w:rPr>
            <w:noProof/>
            <w:webHidden/>
          </w:rPr>
          <w:t>6</w:t>
        </w:r>
        <w:r w:rsidR="008865E9">
          <w:rPr>
            <w:noProof/>
            <w:webHidden/>
          </w:rPr>
          <w:fldChar w:fldCharType="end"/>
        </w:r>
      </w:hyperlink>
    </w:p>
    <w:p w14:paraId="6E27A698" w14:textId="3AEDB6E7"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85" w:history="1">
        <w:r w:rsidR="008865E9" w:rsidRPr="00822140">
          <w:rPr>
            <w:rStyle w:val="Hyperlink"/>
            <w:rFonts w:ascii="Times New Roman" w:hAnsi="Times New Roman" w:cs="Times New Roman"/>
            <w:noProof/>
            <w:lang w:val="es-ES_tradnl" w:eastAsia="zh-CN"/>
          </w:rPr>
          <w:t>2.5.2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Disponibilidad de documentos en las reuniones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_Toc158885485 \h </w:instrText>
        </w:r>
        <w:r w:rsidR="008865E9">
          <w:rPr>
            <w:noProof/>
            <w:webHidden/>
          </w:rPr>
        </w:r>
        <w:r w:rsidR="008865E9">
          <w:rPr>
            <w:noProof/>
            <w:webHidden/>
          </w:rPr>
          <w:fldChar w:fldCharType="separate"/>
        </w:r>
        <w:r w:rsidR="008865E9">
          <w:rPr>
            <w:noProof/>
            <w:webHidden/>
          </w:rPr>
          <w:t>6</w:t>
        </w:r>
        <w:r w:rsidR="008865E9">
          <w:rPr>
            <w:noProof/>
            <w:webHidden/>
          </w:rPr>
          <w:fldChar w:fldCharType="end"/>
        </w:r>
      </w:hyperlink>
    </w:p>
    <w:p w14:paraId="022F1221" w14:textId="4C8E960E"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86" w:history="1">
        <w:r w:rsidR="008865E9" w:rsidRPr="00822140">
          <w:rPr>
            <w:rStyle w:val="Hyperlink"/>
            <w:rFonts w:ascii="Times New Roman" w:hAnsi="Times New Roman" w:cs="Times New Roman"/>
            <w:noProof/>
            <w:lang w:val="es-ES_tradnl" w:eastAsia="zh-CN"/>
          </w:rPr>
          <w:t>2.5.3</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Interpretación simultánea en los idiomas oficiales de la Unión</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_Toc158885486 \h </w:instrText>
        </w:r>
        <w:r w:rsidR="008865E9">
          <w:rPr>
            <w:noProof/>
            <w:webHidden/>
          </w:rPr>
        </w:r>
        <w:r w:rsidR="008865E9">
          <w:rPr>
            <w:noProof/>
            <w:webHidden/>
          </w:rPr>
          <w:fldChar w:fldCharType="separate"/>
        </w:r>
        <w:r w:rsidR="008865E9">
          <w:rPr>
            <w:noProof/>
            <w:webHidden/>
          </w:rPr>
          <w:t>6</w:t>
        </w:r>
        <w:r w:rsidR="008865E9">
          <w:rPr>
            <w:noProof/>
            <w:webHidden/>
          </w:rPr>
          <w:fldChar w:fldCharType="end"/>
        </w:r>
      </w:hyperlink>
    </w:p>
    <w:p w14:paraId="62D727AB" w14:textId="151F84A2"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87" w:history="1">
        <w:r w:rsidR="008865E9" w:rsidRPr="00822140">
          <w:rPr>
            <w:rStyle w:val="Hyperlink"/>
            <w:rFonts w:ascii="Times New Roman" w:hAnsi="Times New Roman" w:cs="Times New Roman"/>
            <w:noProof/>
            <w:lang w:val="es-ES_tradnl" w:eastAsia="zh-CN"/>
          </w:rPr>
          <w:t>2.6</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Disposiciones relativas a las reuniones celebradas fuera de Ginebra</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_Toc158885487 \h </w:instrText>
        </w:r>
        <w:r w:rsidR="008865E9">
          <w:rPr>
            <w:noProof/>
            <w:webHidden/>
          </w:rPr>
        </w:r>
        <w:r w:rsidR="008865E9">
          <w:rPr>
            <w:noProof/>
            <w:webHidden/>
          </w:rPr>
          <w:fldChar w:fldCharType="separate"/>
        </w:r>
        <w:r w:rsidR="008865E9">
          <w:rPr>
            <w:noProof/>
            <w:webHidden/>
          </w:rPr>
          <w:t>7</w:t>
        </w:r>
        <w:r w:rsidR="008865E9">
          <w:rPr>
            <w:noProof/>
            <w:webHidden/>
          </w:rPr>
          <w:fldChar w:fldCharType="end"/>
        </w:r>
      </w:hyperlink>
    </w:p>
    <w:p w14:paraId="7319C75A" w14:textId="753003C1" w:rsidR="008865E9" w:rsidRDefault="00C21DD3" w:rsidP="008A6575">
      <w:pPr>
        <w:pStyle w:val="TOC1"/>
        <w:spacing w:before="0"/>
        <w:rPr>
          <w:rFonts w:asciiTheme="minorHAnsi" w:eastAsiaTheme="minorEastAsia" w:hAnsiTheme="minorHAnsi" w:cstheme="minorBidi"/>
          <w:noProof/>
          <w:sz w:val="22"/>
          <w:lang w:val="en-GB" w:eastAsia="zh-CN"/>
        </w:rPr>
      </w:pPr>
      <w:hyperlink w:anchor="_Toc158885488" w:history="1">
        <w:r w:rsidR="008865E9" w:rsidRPr="00822140">
          <w:rPr>
            <w:rStyle w:val="Hyperlink"/>
            <w:rFonts w:ascii="Times New Roman" w:hAnsi="Times New Roman" w:cs="Times New Roman"/>
            <w:noProof/>
            <w:lang w:val="es-ES_tradnl" w:eastAsia="zh-CN"/>
          </w:rPr>
          <w:t>3</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Documentación</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_Toc158885488 \h </w:instrText>
        </w:r>
        <w:r w:rsidR="008865E9">
          <w:rPr>
            <w:noProof/>
            <w:webHidden/>
          </w:rPr>
        </w:r>
        <w:r w:rsidR="008865E9">
          <w:rPr>
            <w:noProof/>
            <w:webHidden/>
          </w:rPr>
          <w:fldChar w:fldCharType="separate"/>
        </w:r>
        <w:r w:rsidR="008865E9">
          <w:rPr>
            <w:noProof/>
            <w:webHidden/>
          </w:rPr>
          <w:t>7</w:t>
        </w:r>
        <w:r w:rsidR="008865E9">
          <w:rPr>
            <w:noProof/>
            <w:webHidden/>
          </w:rPr>
          <w:fldChar w:fldCharType="end"/>
        </w:r>
      </w:hyperlink>
    </w:p>
    <w:p w14:paraId="3F01BEAF" w14:textId="4E0CF933"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89" w:history="1">
        <w:r w:rsidR="008865E9" w:rsidRPr="00822140">
          <w:rPr>
            <w:rStyle w:val="Hyperlink"/>
            <w:rFonts w:ascii="Times New Roman" w:hAnsi="Times New Roman" w:cs="Times New Roman"/>
            <w:noProof/>
            <w:lang w:val="es-ES_tradnl" w:eastAsia="zh-CN"/>
          </w:rPr>
          <w:t>3.1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Presentación de contribuciones a las reuniones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_Toc158885489 \h </w:instrText>
        </w:r>
        <w:r w:rsidR="008865E9">
          <w:rPr>
            <w:noProof/>
            <w:webHidden/>
          </w:rPr>
        </w:r>
        <w:r w:rsidR="008865E9">
          <w:rPr>
            <w:noProof/>
            <w:webHidden/>
          </w:rPr>
          <w:fldChar w:fldCharType="separate"/>
        </w:r>
        <w:r w:rsidR="008865E9">
          <w:rPr>
            <w:noProof/>
            <w:webHidden/>
          </w:rPr>
          <w:t>7</w:t>
        </w:r>
        <w:r w:rsidR="008865E9">
          <w:rPr>
            <w:noProof/>
            <w:webHidden/>
          </w:rPr>
          <w:fldChar w:fldCharType="end"/>
        </w:r>
      </w:hyperlink>
    </w:p>
    <w:p w14:paraId="40FD0422" w14:textId="62C0FD8E"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90" w:history="1">
        <w:r w:rsidR="008865E9" w:rsidRPr="00822140">
          <w:rPr>
            <w:rStyle w:val="Hyperlink"/>
            <w:rFonts w:ascii="Times New Roman" w:hAnsi="Times New Roman" w:cs="Times New Roman"/>
            <w:noProof/>
            <w:lang w:val="es-ES_tradnl" w:eastAsia="zh-CN"/>
          </w:rPr>
          <w:t>3.2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Preparación de contribuciones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_Toc158885490 \h </w:instrText>
        </w:r>
        <w:r w:rsidR="008865E9">
          <w:rPr>
            <w:noProof/>
            <w:webHidden/>
          </w:rPr>
        </w:r>
        <w:r w:rsidR="008865E9">
          <w:rPr>
            <w:noProof/>
            <w:webHidden/>
          </w:rPr>
          <w:fldChar w:fldCharType="separate"/>
        </w:r>
        <w:r w:rsidR="008865E9">
          <w:rPr>
            <w:noProof/>
            <w:webHidden/>
          </w:rPr>
          <w:t>7</w:t>
        </w:r>
        <w:r w:rsidR="008865E9">
          <w:rPr>
            <w:noProof/>
            <w:webHidden/>
          </w:rPr>
          <w:fldChar w:fldCharType="end"/>
        </w:r>
      </w:hyperlink>
    </w:p>
    <w:p w14:paraId="45946DE8" w14:textId="20CC1D3C"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91" w:history="1">
        <w:r w:rsidR="008865E9" w:rsidRPr="00822140">
          <w:rPr>
            <w:rStyle w:val="Hyperlink"/>
            <w:rFonts w:ascii="Times New Roman" w:hAnsi="Times New Roman" w:cs="Times New Roman"/>
            <w:noProof/>
            <w:lang w:val="es-ES_tradnl" w:eastAsia="zh-CN"/>
          </w:rPr>
          <w:t>3.3</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Plazos para la presentación de contribuciones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_Toc158885491 \h </w:instrText>
        </w:r>
        <w:r w:rsidR="008865E9">
          <w:rPr>
            <w:noProof/>
            <w:webHidden/>
          </w:rPr>
        </w:r>
        <w:r w:rsidR="008865E9">
          <w:rPr>
            <w:noProof/>
            <w:webHidden/>
          </w:rPr>
          <w:fldChar w:fldCharType="separate"/>
        </w:r>
        <w:r w:rsidR="008865E9">
          <w:rPr>
            <w:noProof/>
            <w:webHidden/>
          </w:rPr>
          <w:t>8</w:t>
        </w:r>
        <w:r w:rsidR="008865E9">
          <w:rPr>
            <w:noProof/>
            <w:webHidden/>
          </w:rPr>
          <w:fldChar w:fldCharType="end"/>
        </w:r>
      </w:hyperlink>
    </w:p>
    <w:p w14:paraId="6A494A26" w14:textId="518A48CF"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92" w:history="1">
        <w:r w:rsidR="008865E9" w:rsidRPr="00822140">
          <w:rPr>
            <w:rStyle w:val="Hyperlink"/>
            <w:rFonts w:ascii="Times New Roman" w:hAnsi="Times New Roman" w:cs="Times New Roman"/>
            <w:noProof/>
            <w:lang w:val="es-ES_tradnl" w:eastAsia="zh-CN"/>
          </w:rPr>
          <w:t>3.4</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Inclusión electrónica de documentos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_Toc158885492 \h </w:instrText>
        </w:r>
        <w:r w:rsidR="008865E9">
          <w:rPr>
            <w:noProof/>
            <w:webHidden/>
          </w:rPr>
        </w:r>
        <w:r w:rsidR="008865E9">
          <w:rPr>
            <w:noProof/>
            <w:webHidden/>
          </w:rPr>
          <w:fldChar w:fldCharType="separate"/>
        </w:r>
        <w:r w:rsidR="008865E9">
          <w:rPr>
            <w:noProof/>
            <w:webHidden/>
          </w:rPr>
          <w:t>8</w:t>
        </w:r>
        <w:r w:rsidR="008865E9">
          <w:rPr>
            <w:noProof/>
            <w:webHidden/>
          </w:rPr>
          <w:fldChar w:fldCharType="end"/>
        </w:r>
      </w:hyperlink>
    </w:p>
    <w:p w14:paraId="18AE9116" w14:textId="41180803"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493" w:history="1">
        <w:r w:rsidR="008865E9" w:rsidRPr="00822140">
          <w:rPr>
            <w:rStyle w:val="Hyperlink"/>
            <w:rFonts w:ascii="Times New Roman" w:hAnsi="Times New Roman" w:cs="Times New Roman"/>
            <w:noProof/>
            <w:lang w:val="es-ES_tradnl" w:eastAsia="zh-CN"/>
          </w:rPr>
          <w:t>3.5</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Series de documentos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_Toc158885493 \h </w:instrText>
        </w:r>
        <w:r w:rsidR="008865E9">
          <w:rPr>
            <w:noProof/>
            <w:webHidden/>
          </w:rPr>
        </w:r>
        <w:r w:rsidR="008865E9">
          <w:rPr>
            <w:noProof/>
            <w:webHidden/>
          </w:rPr>
          <w:fldChar w:fldCharType="separate"/>
        </w:r>
        <w:r w:rsidR="008865E9">
          <w:rPr>
            <w:noProof/>
            <w:webHidden/>
          </w:rPr>
          <w:t>8</w:t>
        </w:r>
        <w:r w:rsidR="008865E9">
          <w:rPr>
            <w:noProof/>
            <w:webHidden/>
          </w:rPr>
          <w:fldChar w:fldCharType="end"/>
        </w:r>
      </w:hyperlink>
    </w:p>
    <w:p w14:paraId="7C00C770" w14:textId="51F83A9F"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94" w:history="1">
        <w:r w:rsidR="008865E9" w:rsidRPr="00822140">
          <w:rPr>
            <w:rStyle w:val="Hyperlink"/>
            <w:rFonts w:ascii="Times New Roman" w:hAnsi="Times New Roman" w:cs="Times New Roman"/>
            <w:noProof/>
            <w:lang w:val="es-ES_tradnl" w:eastAsia="zh-CN"/>
          </w:rPr>
          <w:t>3.5.1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Contribuciones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_Toc158885494 \h </w:instrText>
        </w:r>
        <w:r w:rsidR="008865E9">
          <w:rPr>
            <w:noProof/>
            <w:webHidden/>
          </w:rPr>
        </w:r>
        <w:r w:rsidR="008865E9">
          <w:rPr>
            <w:noProof/>
            <w:webHidden/>
          </w:rPr>
          <w:fldChar w:fldCharType="separate"/>
        </w:r>
        <w:r w:rsidR="008865E9">
          <w:rPr>
            <w:noProof/>
            <w:webHidden/>
          </w:rPr>
          <w:t>8</w:t>
        </w:r>
        <w:r w:rsidR="008865E9">
          <w:rPr>
            <w:noProof/>
            <w:webHidden/>
          </w:rPr>
          <w:fldChar w:fldCharType="end"/>
        </w:r>
      </w:hyperlink>
    </w:p>
    <w:p w14:paraId="44F01AB5" w14:textId="3AEDD64E"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95" w:history="1">
        <w:r w:rsidR="008865E9" w:rsidRPr="00822140">
          <w:rPr>
            <w:rStyle w:val="Hyperlink"/>
            <w:rFonts w:ascii="Times New Roman" w:hAnsi="Times New Roman" w:cs="Times New Roman"/>
            <w:noProof/>
            <w:lang w:val="es-ES_tradnl" w:eastAsia="zh-CN"/>
          </w:rPr>
          <w:t>3.5.2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Documentos temporales (TEMP)</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_Toc158885495 \h </w:instrText>
        </w:r>
        <w:r w:rsidR="008865E9">
          <w:rPr>
            <w:noProof/>
            <w:webHidden/>
          </w:rPr>
        </w:r>
        <w:r w:rsidR="008865E9">
          <w:rPr>
            <w:noProof/>
            <w:webHidden/>
          </w:rPr>
          <w:fldChar w:fldCharType="separate"/>
        </w:r>
        <w:r w:rsidR="008865E9">
          <w:rPr>
            <w:noProof/>
            <w:webHidden/>
          </w:rPr>
          <w:t>8</w:t>
        </w:r>
        <w:r w:rsidR="008865E9">
          <w:rPr>
            <w:noProof/>
            <w:webHidden/>
          </w:rPr>
          <w:fldChar w:fldCharType="end"/>
        </w:r>
      </w:hyperlink>
    </w:p>
    <w:p w14:paraId="4A3D77E2" w14:textId="5143416E"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96" w:history="1">
        <w:r w:rsidR="008865E9" w:rsidRPr="00822140">
          <w:rPr>
            <w:rStyle w:val="Hyperlink"/>
            <w:rFonts w:ascii="Times New Roman" w:hAnsi="Times New Roman" w:cs="Times New Roman"/>
            <w:noProof/>
            <w:lang w:val="es-ES_tradnl" w:eastAsia="zh-CN"/>
          </w:rPr>
          <w:t>3.5.3</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Documentos administrativos (ADM)</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_Toc158885496 \h </w:instrText>
        </w:r>
        <w:r w:rsidR="008865E9">
          <w:rPr>
            <w:noProof/>
            <w:webHidden/>
          </w:rPr>
        </w:r>
        <w:r w:rsidR="008865E9">
          <w:rPr>
            <w:noProof/>
            <w:webHidden/>
          </w:rPr>
          <w:fldChar w:fldCharType="separate"/>
        </w:r>
        <w:r w:rsidR="008865E9">
          <w:rPr>
            <w:noProof/>
            <w:webHidden/>
          </w:rPr>
          <w:t>9</w:t>
        </w:r>
        <w:r w:rsidR="008865E9">
          <w:rPr>
            <w:noProof/>
            <w:webHidden/>
          </w:rPr>
          <w:fldChar w:fldCharType="end"/>
        </w:r>
      </w:hyperlink>
    </w:p>
    <w:p w14:paraId="332CE2AF" w14:textId="1C3203A9"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97" w:history="1">
        <w:r w:rsidR="008865E9" w:rsidRPr="00822140">
          <w:rPr>
            <w:rStyle w:val="Hyperlink"/>
            <w:rFonts w:ascii="Times New Roman" w:hAnsi="Times New Roman" w:cs="Times New Roman"/>
            <w:noProof/>
            <w:lang w:val="es-ES_tradnl" w:eastAsia="zh-CN"/>
          </w:rPr>
          <w:t>3.5.4</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Documentos informativos (INFO)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_Toc158885497 \h </w:instrText>
        </w:r>
        <w:r w:rsidR="008865E9">
          <w:rPr>
            <w:noProof/>
            <w:webHidden/>
          </w:rPr>
        </w:r>
        <w:r w:rsidR="008865E9">
          <w:rPr>
            <w:noProof/>
            <w:webHidden/>
          </w:rPr>
          <w:fldChar w:fldCharType="separate"/>
        </w:r>
        <w:r w:rsidR="008865E9">
          <w:rPr>
            <w:noProof/>
            <w:webHidden/>
          </w:rPr>
          <w:t>9</w:t>
        </w:r>
        <w:r w:rsidR="008865E9">
          <w:rPr>
            <w:noProof/>
            <w:webHidden/>
          </w:rPr>
          <w:fldChar w:fldCharType="end"/>
        </w:r>
      </w:hyperlink>
    </w:p>
    <w:p w14:paraId="5C011549" w14:textId="45C3370C"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98" w:history="1">
        <w:r w:rsidR="008865E9" w:rsidRPr="00822140">
          <w:rPr>
            <w:rStyle w:val="Hyperlink"/>
            <w:rFonts w:ascii="Times New Roman" w:hAnsi="Times New Roman" w:cs="Times New Roman"/>
            <w:noProof/>
            <w:lang w:val="es-ES_tradnl" w:eastAsia="zh-CN"/>
          </w:rPr>
          <w:t>3.5.5</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Informes resumidos para la Comisión de Estudio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_Toc158885498 \h </w:instrText>
        </w:r>
        <w:r w:rsidR="008865E9">
          <w:rPr>
            <w:noProof/>
            <w:webHidden/>
          </w:rPr>
        </w:r>
        <w:r w:rsidR="008865E9">
          <w:rPr>
            <w:noProof/>
            <w:webHidden/>
          </w:rPr>
          <w:fldChar w:fldCharType="separate"/>
        </w:r>
        <w:r w:rsidR="008865E9">
          <w:rPr>
            <w:noProof/>
            <w:webHidden/>
          </w:rPr>
          <w:t>9</w:t>
        </w:r>
        <w:r w:rsidR="008865E9">
          <w:rPr>
            <w:noProof/>
            <w:webHidden/>
          </w:rPr>
          <w:fldChar w:fldCharType="end"/>
        </w:r>
      </w:hyperlink>
    </w:p>
    <w:p w14:paraId="309A76D3" w14:textId="6D239A3A"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499" w:history="1">
        <w:r w:rsidR="008865E9" w:rsidRPr="00822140">
          <w:rPr>
            <w:rStyle w:val="Hyperlink"/>
            <w:rFonts w:ascii="Times New Roman" w:hAnsi="Times New Roman" w:cs="Times New Roman"/>
            <w:noProof/>
            <w:lang w:val="es-ES_tradnl" w:eastAsia="zh-CN"/>
          </w:rPr>
          <w:t>3.5.6</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Informe del Presidente de un Grupo a su reunión siguiente</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_Toc158885499 \h </w:instrText>
        </w:r>
        <w:r w:rsidR="008865E9">
          <w:rPr>
            <w:noProof/>
            <w:webHidden/>
          </w:rPr>
        </w:r>
        <w:r w:rsidR="008865E9">
          <w:rPr>
            <w:noProof/>
            <w:webHidden/>
          </w:rPr>
          <w:fldChar w:fldCharType="separate"/>
        </w:r>
        <w:r w:rsidR="008865E9">
          <w:rPr>
            <w:noProof/>
            <w:webHidden/>
          </w:rPr>
          <w:t>9</w:t>
        </w:r>
        <w:r w:rsidR="008865E9">
          <w:rPr>
            <w:noProof/>
            <w:webHidden/>
          </w:rPr>
          <w:fldChar w:fldCharType="end"/>
        </w:r>
      </w:hyperlink>
    </w:p>
    <w:p w14:paraId="30CD464F" w14:textId="09E09F3B"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00" w:history="1">
        <w:r w:rsidR="008865E9" w:rsidRPr="00822140">
          <w:rPr>
            <w:rStyle w:val="Hyperlink"/>
            <w:rFonts w:ascii="Times New Roman" w:hAnsi="Times New Roman" w:cs="Times New Roman"/>
            <w:noProof/>
            <w:lang w:val="es-ES_tradnl" w:eastAsia="zh-CN"/>
          </w:rPr>
          <w:t>3.5.7</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Resumen de los debates de las reuniones de la Comisión de Estudio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_Toc158885500 \h </w:instrText>
        </w:r>
        <w:r w:rsidR="008865E9">
          <w:rPr>
            <w:noProof/>
            <w:webHidden/>
          </w:rPr>
        </w:r>
        <w:r w:rsidR="008865E9">
          <w:rPr>
            <w:noProof/>
            <w:webHidden/>
          </w:rPr>
          <w:fldChar w:fldCharType="separate"/>
        </w:r>
        <w:r w:rsidR="008865E9">
          <w:rPr>
            <w:noProof/>
            <w:webHidden/>
          </w:rPr>
          <w:t>10</w:t>
        </w:r>
        <w:r w:rsidR="008865E9">
          <w:rPr>
            <w:noProof/>
            <w:webHidden/>
          </w:rPr>
          <w:fldChar w:fldCharType="end"/>
        </w:r>
      </w:hyperlink>
    </w:p>
    <w:p w14:paraId="4E0F0D61" w14:textId="09494D2A"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01" w:history="1">
        <w:r w:rsidR="008865E9" w:rsidRPr="00822140">
          <w:rPr>
            <w:rStyle w:val="Hyperlink"/>
            <w:rFonts w:ascii="Times New Roman" w:hAnsi="Times New Roman" w:cs="Times New Roman"/>
            <w:noProof/>
            <w:lang w:val="es-ES_tradnl" w:eastAsia="zh-CN"/>
          </w:rPr>
          <w:t>3.5.8</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Declaraciones de coordinación</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_Toc158885501 \h </w:instrText>
        </w:r>
        <w:r w:rsidR="008865E9">
          <w:rPr>
            <w:noProof/>
            <w:webHidden/>
          </w:rPr>
        </w:r>
        <w:r w:rsidR="008865E9">
          <w:rPr>
            <w:noProof/>
            <w:webHidden/>
          </w:rPr>
          <w:fldChar w:fldCharType="separate"/>
        </w:r>
        <w:r w:rsidR="008865E9">
          <w:rPr>
            <w:noProof/>
            <w:webHidden/>
          </w:rPr>
          <w:t>10</w:t>
        </w:r>
        <w:r w:rsidR="008865E9">
          <w:rPr>
            <w:noProof/>
            <w:webHidden/>
          </w:rPr>
          <w:fldChar w:fldCharType="end"/>
        </w:r>
      </w:hyperlink>
    </w:p>
    <w:p w14:paraId="3281236C" w14:textId="5C21F69C"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02" w:history="1">
        <w:r w:rsidR="008865E9" w:rsidRPr="00822140">
          <w:rPr>
            <w:rStyle w:val="Hyperlink"/>
            <w:rFonts w:ascii="Times New Roman" w:hAnsi="Times New Roman" w:cs="Times New Roman"/>
            <w:noProof/>
            <w:lang w:val="es-ES_tradnl" w:eastAsia="zh-CN"/>
          </w:rPr>
          <w:t>3.5.9</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Comisiones de Estudio/documentos de la serie 1000</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_Toc158885502 \h </w:instrText>
        </w:r>
        <w:r w:rsidR="008865E9">
          <w:rPr>
            <w:noProof/>
            <w:webHidden/>
          </w:rPr>
        </w:r>
        <w:r w:rsidR="008865E9">
          <w:rPr>
            <w:noProof/>
            <w:webHidden/>
          </w:rPr>
          <w:fldChar w:fldCharType="separate"/>
        </w:r>
        <w:r w:rsidR="008865E9">
          <w:rPr>
            <w:noProof/>
            <w:webHidden/>
          </w:rPr>
          <w:t>10</w:t>
        </w:r>
        <w:r w:rsidR="008865E9">
          <w:rPr>
            <w:noProof/>
            <w:webHidden/>
          </w:rPr>
          <w:fldChar w:fldCharType="end"/>
        </w:r>
      </w:hyperlink>
    </w:p>
    <w:p w14:paraId="1F38B044" w14:textId="1DFE9AE9"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03" w:history="1">
        <w:r w:rsidR="008865E9" w:rsidRPr="00822140">
          <w:rPr>
            <w:rStyle w:val="Hyperlink"/>
            <w:rFonts w:ascii="Times New Roman" w:hAnsi="Times New Roman" w:cs="Times New Roman"/>
            <w:noProof/>
            <w:lang w:val="es-ES_tradnl" w:eastAsia="zh-CN"/>
          </w:rPr>
          <w:t>3.5.10</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Serie de documentos «PLEN»</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_Toc158885503 \h </w:instrText>
        </w:r>
        <w:r w:rsidR="008865E9">
          <w:rPr>
            <w:noProof/>
            <w:webHidden/>
          </w:rPr>
        </w:r>
        <w:r w:rsidR="008865E9">
          <w:rPr>
            <w:noProof/>
            <w:webHidden/>
          </w:rPr>
          <w:fldChar w:fldCharType="separate"/>
        </w:r>
        <w:r w:rsidR="008865E9">
          <w:rPr>
            <w:noProof/>
            <w:webHidden/>
          </w:rPr>
          <w:t>10</w:t>
        </w:r>
        <w:r w:rsidR="008865E9">
          <w:rPr>
            <w:noProof/>
            <w:webHidden/>
          </w:rPr>
          <w:fldChar w:fldCharType="end"/>
        </w:r>
      </w:hyperlink>
    </w:p>
    <w:p w14:paraId="5CCEE5DC" w14:textId="4B89A71F"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04" w:history="1">
        <w:r w:rsidR="008865E9" w:rsidRPr="00822140">
          <w:rPr>
            <w:rStyle w:val="Hyperlink"/>
            <w:rFonts w:ascii="Times New Roman" w:hAnsi="Times New Roman" w:cs="Times New Roman"/>
            <w:noProof/>
            <w:lang w:val="es-ES_tradnl" w:eastAsia="zh-CN"/>
          </w:rPr>
          <w:t>3.5.11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Documentos en los sitios Sharepoint de las Comisiones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_Toc158885504 \h </w:instrText>
        </w:r>
        <w:r w:rsidR="008865E9">
          <w:rPr>
            <w:noProof/>
            <w:webHidden/>
          </w:rPr>
        </w:r>
        <w:r w:rsidR="008865E9">
          <w:rPr>
            <w:noProof/>
            <w:webHidden/>
          </w:rPr>
          <w:fldChar w:fldCharType="separate"/>
        </w:r>
        <w:r w:rsidR="008865E9">
          <w:rPr>
            <w:noProof/>
            <w:webHidden/>
          </w:rPr>
          <w:t>11</w:t>
        </w:r>
        <w:r w:rsidR="008865E9">
          <w:rPr>
            <w:noProof/>
            <w:webHidden/>
          </w:rPr>
          <w:fldChar w:fldCharType="end"/>
        </w:r>
      </w:hyperlink>
    </w:p>
    <w:p w14:paraId="08551BDE" w14:textId="7ADD3F3A" w:rsidR="008865E9" w:rsidRDefault="00C21DD3" w:rsidP="008A6575">
      <w:pPr>
        <w:pStyle w:val="TOC1"/>
        <w:spacing w:before="0"/>
        <w:rPr>
          <w:rFonts w:asciiTheme="minorHAnsi" w:eastAsiaTheme="minorEastAsia" w:hAnsiTheme="minorHAnsi" w:cstheme="minorBidi"/>
          <w:noProof/>
          <w:sz w:val="22"/>
          <w:lang w:val="en-GB" w:eastAsia="zh-CN"/>
        </w:rPr>
      </w:pPr>
      <w:hyperlink w:anchor="_Toc158885505" w:history="1">
        <w:r w:rsidR="008865E9" w:rsidRPr="00822140">
          <w:rPr>
            <w:rStyle w:val="Hyperlink"/>
            <w:rFonts w:ascii="Times New Roman" w:hAnsi="Times New Roman" w:cs="Times New Roman"/>
            <w:noProof/>
            <w:lang w:val="es-ES_tradnl" w:eastAsia="zh-CN"/>
          </w:rPr>
          <w:t>4</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Procedimientos aplicables a las reuniones de las Comisiones de Estudio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_Toc158885505 \h </w:instrText>
        </w:r>
        <w:r w:rsidR="008865E9">
          <w:rPr>
            <w:noProof/>
            <w:webHidden/>
          </w:rPr>
        </w:r>
        <w:r w:rsidR="008865E9">
          <w:rPr>
            <w:noProof/>
            <w:webHidden/>
          </w:rPr>
          <w:fldChar w:fldCharType="separate"/>
        </w:r>
        <w:r w:rsidR="008865E9">
          <w:rPr>
            <w:noProof/>
            <w:webHidden/>
          </w:rPr>
          <w:t>11</w:t>
        </w:r>
        <w:r w:rsidR="008865E9">
          <w:rPr>
            <w:noProof/>
            <w:webHidden/>
          </w:rPr>
          <w:fldChar w:fldCharType="end"/>
        </w:r>
      </w:hyperlink>
    </w:p>
    <w:p w14:paraId="441AB930" w14:textId="14CF94A6"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506" w:history="1">
        <w:r w:rsidR="008865E9" w:rsidRPr="00822140">
          <w:rPr>
            <w:rStyle w:val="Hyperlink"/>
            <w:rFonts w:ascii="Times New Roman" w:hAnsi="Times New Roman" w:cs="Times New Roman"/>
            <w:noProof/>
            <w:lang w:val="es-ES_tradnl" w:eastAsia="zh-CN"/>
          </w:rPr>
          <w:t>4.1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Consideración de proyectos de Recomendaciones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_Toc158885506 \h </w:instrText>
        </w:r>
        <w:r w:rsidR="008865E9">
          <w:rPr>
            <w:noProof/>
            <w:webHidden/>
          </w:rPr>
        </w:r>
        <w:r w:rsidR="008865E9">
          <w:rPr>
            <w:noProof/>
            <w:webHidden/>
          </w:rPr>
          <w:fldChar w:fldCharType="separate"/>
        </w:r>
        <w:r w:rsidR="008865E9">
          <w:rPr>
            <w:noProof/>
            <w:webHidden/>
          </w:rPr>
          <w:t>11</w:t>
        </w:r>
        <w:r w:rsidR="008865E9">
          <w:rPr>
            <w:noProof/>
            <w:webHidden/>
          </w:rPr>
          <w:fldChar w:fldCharType="end"/>
        </w:r>
      </w:hyperlink>
    </w:p>
    <w:p w14:paraId="503F405A" w14:textId="7A867274"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07" w:history="1">
        <w:r w:rsidR="008865E9" w:rsidRPr="00822140">
          <w:rPr>
            <w:rStyle w:val="Hyperlink"/>
            <w:rFonts w:ascii="Times New Roman" w:hAnsi="Times New Roman" w:cs="Times New Roman"/>
            <w:noProof/>
            <w:lang w:val="es-ES_tradnl" w:eastAsia="zh-CN"/>
          </w:rPr>
          <w:t>4.1.1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Adopción de proyectos de Recomendaciones en las reuniones de las Comisiones de Estudio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_Toc158885507 \h </w:instrText>
        </w:r>
        <w:r w:rsidR="008865E9">
          <w:rPr>
            <w:noProof/>
            <w:webHidden/>
          </w:rPr>
        </w:r>
        <w:r w:rsidR="008865E9">
          <w:rPr>
            <w:noProof/>
            <w:webHidden/>
          </w:rPr>
          <w:fldChar w:fldCharType="separate"/>
        </w:r>
        <w:r w:rsidR="008865E9">
          <w:rPr>
            <w:noProof/>
            <w:webHidden/>
          </w:rPr>
          <w:t>11</w:t>
        </w:r>
        <w:r w:rsidR="008865E9">
          <w:rPr>
            <w:noProof/>
            <w:webHidden/>
          </w:rPr>
          <w:fldChar w:fldCharType="end"/>
        </w:r>
      </w:hyperlink>
    </w:p>
    <w:p w14:paraId="25949556" w14:textId="12E1B74B"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08" w:history="1">
        <w:r w:rsidR="008865E9" w:rsidRPr="00822140">
          <w:rPr>
            <w:rStyle w:val="Hyperlink"/>
            <w:rFonts w:ascii="Times New Roman" w:hAnsi="Times New Roman" w:cs="Times New Roman"/>
            <w:noProof/>
            <w:lang w:val="es-ES_tradnl" w:eastAsia="zh-CN"/>
          </w:rPr>
          <w:t>4.1.2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Adopción de proyectos de Recomendaciones por correspondencia</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_Toc158885508 \h </w:instrText>
        </w:r>
        <w:r w:rsidR="008865E9">
          <w:rPr>
            <w:noProof/>
            <w:webHidden/>
          </w:rPr>
        </w:r>
        <w:r w:rsidR="008865E9">
          <w:rPr>
            <w:noProof/>
            <w:webHidden/>
          </w:rPr>
          <w:fldChar w:fldCharType="separate"/>
        </w:r>
        <w:r w:rsidR="008865E9">
          <w:rPr>
            <w:noProof/>
            <w:webHidden/>
          </w:rPr>
          <w:t>11</w:t>
        </w:r>
        <w:r w:rsidR="008865E9">
          <w:rPr>
            <w:noProof/>
            <w:webHidden/>
          </w:rPr>
          <w:fldChar w:fldCharType="end"/>
        </w:r>
      </w:hyperlink>
    </w:p>
    <w:p w14:paraId="5031D983" w14:textId="78416221"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09" w:history="1">
        <w:r w:rsidR="008865E9" w:rsidRPr="00822140">
          <w:rPr>
            <w:rStyle w:val="Hyperlink"/>
            <w:rFonts w:ascii="Times New Roman" w:hAnsi="Times New Roman" w:cs="Times New Roman"/>
            <w:noProof/>
            <w:lang w:val="es-ES_tradnl" w:eastAsia="zh-CN"/>
          </w:rPr>
          <w:t>4.1.3</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Decisión sobre el procedimiento de aprobación</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_Toc158885509 \h </w:instrText>
        </w:r>
        <w:r w:rsidR="008865E9">
          <w:rPr>
            <w:noProof/>
            <w:webHidden/>
          </w:rPr>
        </w:r>
        <w:r w:rsidR="008865E9">
          <w:rPr>
            <w:noProof/>
            <w:webHidden/>
          </w:rPr>
          <w:fldChar w:fldCharType="separate"/>
        </w:r>
        <w:r w:rsidR="008865E9">
          <w:rPr>
            <w:noProof/>
            <w:webHidden/>
          </w:rPr>
          <w:t>11</w:t>
        </w:r>
        <w:r w:rsidR="008865E9">
          <w:rPr>
            <w:noProof/>
            <w:webHidden/>
          </w:rPr>
          <w:fldChar w:fldCharType="end"/>
        </w:r>
      </w:hyperlink>
    </w:p>
    <w:p w14:paraId="23724531" w14:textId="7F5E7A6E"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10" w:history="1">
        <w:r w:rsidR="008865E9" w:rsidRPr="00822140">
          <w:rPr>
            <w:rStyle w:val="Hyperlink"/>
            <w:rFonts w:ascii="Times New Roman" w:hAnsi="Times New Roman" w:cs="Times New Roman"/>
            <w:noProof/>
            <w:lang w:val="es-ES_tradnl" w:eastAsia="zh-CN"/>
          </w:rPr>
          <w:t>4.1.4</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Alcance de la Recomendación</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_Toc158885510 \h </w:instrText>
        </w:r>
        <w:r w:rsidR="008865E9">
          <w:rPr>
            <w:noProof/>
            <w:webHidden/>
          </w:rPr>
        </w:r>
        <w:r w:rsidR="008865E9">
          <w:rPr>
            <w:noProof/>
            <w:webHidden/>
          </w:rPr>
          <w:fldChar w:fldCharType="separate"/>
        </w:r>
        <w:r w:rsidR="008865E9">
          <w:rPr>
            <w:noProof/>
            <w:webHidden/>
          </w:rPr>
          <w:t>11</w:t>
        </w:r>
        <w:r w:rsidR="008865E9">
          <w:rPr>
            <w:noProof/>
            <w:webHidden/>
          </w:rPr>
          <w:fldChar w:fldCharType="end"/>
        </w:r>
      </w:hyperlink>
    </w:p>
    <w:p w14:paraId="71D53107" w14:textId="668BC445"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511" w:history="1">
        <w:r w:rsidR="008865E9" w:rsidRPr="00822140">
          <w:rPr>
            <w:rStyle w:val="Hyperlink"/>
            <w:rFonts w:ascii="Times New Roman" w:hAnsi="Times New Roman" w:cs="Times New Roman"/>
            <w:noProof/>
            <w:lang w:val="es-ES_tradnl" w:eastAsia="zh-CN"/>
          </w:rPr>
          <w:t>4.2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Examen de Cuestiones por una Comisión de Estudio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_Toc158885511 \h </w:instrText>
        </w:r>
        <w:r w:rsidR="008865E9">
          <w:rPr>
            <w:noProof/>
            <w:webHidden/>
          </w:rPr>
        </w:r>
        <w:r w:rsidR="008865E9">
          <w:rPr>
            <w:noProof/>
            <w:webHidden/>
          </w:rPr>
          <w:fldChar w:fldCharType="separate"/>
        </w:r>
        <w:r w:rsidR="008865E9">
          <w:rPr>
            <w:noProof/>
            <w:webHidden/>
          </w:rPr>
          <w:t>11</w:t>
        </w:r>
        <w:r w:rsidR="008865E9">
          <w:rPr>
            <w:noProof/>
            <w:webHidden/>
          </w:rPr>
          <w:fldChar w:fldCharType="end"/>
        </w:r>
      </w:hyperlink>
    </w:p>
    <w:p w14:paraId="1AC6DDA5" w14:textId="1AF58414"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12" w:history="1">
        <w:r w:rsidR="008865E9" w:rsidRPr="00822140">
          <w:rPr>
            <w:rStyle w:val="Hyperlink"/>
            <w:rFonts w:ascii="Times New Roman" w:hAnsi="Times New Roman" w:cs="Times New Roman"/>
            <w:noProof/>
            <w:lang w:val="es-ES_tradnl" w:eastAsia="zh-CN"/>
          </w:rPr>
          <w:t>4.2.1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Directrices sobre Cuestiones de las Comisiones de Estudio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_Toc158885512 \h </w:instrText>
        </w:r>
        <w:r w:rsidR="008865E9">
          <w:rPr>
            <w:noProof/>
            <w:webHidden/>
          </w:rPr>
        </w:r>
        <w:r w:rsidR="008865E9">
          <w:rPr>
            <w:noProof/>
            <w:webHidden/>
          </w:rPr>
          <w:fldChar w:fldCharType="separate"/>
        </w:r>
        <w:r w:rsidR="008865E9">
          <w:rPr>
            <w:noProof/>
            <w:webHidden/>
          </w:rPr>
          <w:t>11</w:t>
        </w:r>
        <w:r w:rsidR="008865E9">
          <w:rPr>
            <w:noProof/>
            <w:webHidden/>
          </w:rPr>
          <w:fldChar w:fldCharType="end"/>
        </w:r>
      </w:hyperlink>
    </w:p>
    <w:p w14:paraId="5A31BF68" w14:textId="57D8B427" w:rsidR="008865E9" w:rsidRDefault="00C21DD3" w:rsidP="008A6575">
      <w:pPr>
        <w:pStyle w:val="TOC3"/>
        <w:spacing w:before="0"/>
        <w:rPr>
          <w:rFonts w:asciiTheme="minorHAnsi" w:eastAsiaTheme="minorEastAsia" w:hAnsiTheme="minorHAnsi" w:cstheme="minorBidi"/>
          <w:noProof/>
          <w:sz w:val="22"/>
          <w:lang w:val="en-GB" w:eastAsia="zh-CN"/>
        </w:rPr>
      </w:pPr>
      <w:hyperlink w:anchor="_Toc158885513" w:history="1">
        <w:r w:rsidR="008865E9" w:rsidRPr="00822140">
          <w:rPr>
            <w:rStyle w:val="Hyperlink"/>
            <w:rFonts w:ascii="Times New Roman" w:hAnsi="Times New Roman" w:cs="Times New Roman"/>
            <w:noProof/>
            <w:lang w:val="es-ES_tradnl" w:eastAsia="zh-CN"/>
          </w:rPr>
          <w:t>4.2.2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Adopción, aprobación y supresión de Cuestiones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_Toc158885513 \h </w:instrText>
        </w:r>
        <w:r w:rsidR="008865E9">
          <w:rPr>
            <w:noProof/>
            <w:webHidden/>
          </w:rPr>
        </w:r>
        <w:r w:rsidR="008865E9">
          <w:rPr>
            <w:noProof/>
            <w:webHidden/>
          </w:rPr>
          <w:fldChar w:fldCharType="separate"/>
        </w:r>
        <w:r w:rsidR="008865E9">
          <w:rPr>
            <w:noProof/>
            <w:webHidden/>
          </w:rPr>
          <w:t>12</w:t>
        </w:r>
        <w:r w:rsidR="008865E9">
          <w:rPr>
            <w:noProof/>
            <w:webHidden/>
          </w:rPr>
          <w:fldChar w:fldCharType="end"/>
        </w:r>
      </w:hyperlink>
    </w:p>
    <w:p w14:paraId="4188E906" w14:textId="2F84218C"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514" w:history="1">
        <w:r w:rsidR="008865E9" w:rsidRPr="00822140">
          <w:rPr>
            <w:rStyle w:val="Hyperlink"/>
            <w:rFonts w:ascii="Times New Roman" w:hAnsi="Times New Roman" w:cs="Times New Roman"/>
            <w:noProof/>
            <w:lang w:val="es-ES_tradnl" w:eastAsia="zh-CN"/>
          </w:rPr>
          <w:t>4.3</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Aprobación de Manuales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_Toc158885514 \h </w:instrText>
        </w:r>
        <w:r w:rsidR="008865E9">
          <w:rPr>
            <w:noProof/>
            <w:webHidden/>
          </w:rPr>
        </w:r>
        <w:r w:rsidR="008865E9">
          <w:rPr>
            <w:noProof/>
            <w:webHidden/>
          </w:rPr>
          <w:fldChar w:fldCharType="separate"/>
        </w:r>
        <w:r w:rsidR="008865E9">
          <w:rPr>
            <w:noProof/>
            <w:webHidden/>
          </w:rPr>
          <w:t>12</w:t>
        </w:r>
        <w:r w:rsidR="008865E9">
          <w:rPr>
            <w:noProof/>
            <w:webHidden/>
          </w:rPr>
          <w:fldChar w:fldCharType="end"/>
        </w:r>
      </w:hyperlink>
    </w:p>
    <w:p w14:paraId="3C6068C4" w14:textId="7B07C87B"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515" w:history="1">
        <w:r w:rsidR="008865E9" w:rsidRPr="00822140">
          <w:rPr>
            <w:rStyle w:val="Hyperlink"/>
            <w:rFonts w:ascii="Times New Roman" w:hAnsi="Times New Roman" w:cs="Times New Roman"/>
            <w:noProof/>
            <w:lang w:val="es-ES_tradnl" w:eastAsia="zh-CN"/>
          </w:rPr>
          <w:t>4.4</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Examen de proyectos de Resoluciones, Decisiones, Ruegos e Informes por parte de las Comisiones de Estudio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_Toc158885515 \h </w:instrText>
        </w:r>
        <w:r w:rsidR="008865E9">
          <w:rPr>
            <w:noProof/>
            <w:webHidden/>
          </w:rPr>
        </w:r>
        <w:r w:rsidR="008865E9">
          <w:rPr>
            <w:noProof/>
            <w:webHidden/>
          </w:rPr>
          <w:fldChar w:fldCharType="separate"/>
        </w:r>
        <w:r w:rsidR="008865E9">
          <w:rPr>
            <w:noProof/>
            <w:webHidden/>
          </w:rPr>
          <w:t>12</w:t>
        </w:r>
        <w:r w:rsidR="008865E9">
          <w:rPr>
            <w:noProof/>
            <w:webHidden/>
          </w:rPr>
          <w:fldChar w:fldCharType="end"/>
        </w:r>
      </w:hyperlink>
    </w:p>
    <w:p w14:paraId="599FFC05" w14:textId="74A3019A"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516" w:history="1">
        <w:r w:rsidR="008865E9" w:rsidRPr="00822140">
          <w:rPr>
            <w:rStyle w:val="Hyperlink"/>
            <w:rFonts w:ascii="Times New Roman" w:hAnsi="Times New Roman" w:cs="Times New Roman"/>
            <w:noProof/>
            <w:lang w:val="es-ES_tradnl" w:eastAsia="zh-CN"/>
          </w:rPr>
          <w:t>4.5</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Relatores de Coordinación con el CCV</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_Toc158885516 \h </w:instrText>
        </w:r>
        <w:r w:rsidR="008865E9">
          <w:rPr>
            <w:noProof/>
            <w:webHidden/>
          </w:rPr>
        </w:r>
        <w:r w:rsidR="008865E9">
          <w:rPr>
            <w:noProof/>
            <w:webHidden/>
          </w:rPr>
          <w:fldChar w:fldCharType="separate"/>
        </w:r>
        <w:r w:rsidR="008865E9">
          <w:rPr>
            <w:noProof/>
            <w:webHidden/>
          </w:rPr>
          <w:t>12</w:t>
        </w:r>
        <w:r w:rsidR="008865E9">
          <w:rPr>
            <w:noProof/>
            <w:webHidden/>
          </w:rPr>
          <w:fldChar w:fldCharType="end"/>
        </w:r>
      </w:hyperlink>
    </w:p>
    <w:p w14:paraId="69943D55" w14:textId="2C8178F1"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517" w:history="1">
        <w:r w:rsidR="008865E9" w:rsidRPr="00822140">
          <w:rPr>
            <w:rStyle w:val="Hyperlink"/>
            <w:rFonts w:ascii="Times New Roman" w:hAnsi="Times New Roman" w:cs="Times New Roman"/>
            <w:noProof/>
            <w:lang w:val="es-ES_tradnl" w:eastAsia="zh-CN"/>
          </w:rPr>
          <w:t>4.6</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Actualización o supresión de Recomendaciones, Informes y Cuestiones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_Toc158885517 \h </w:instrText>
        </w:r>
        <w:r w:rsidR="008865E9">
          <w:rPr>
            <w:noProof/>
            <w:webHidden/>
          </w:rPr>
        </w:r>
        <w:r w:rsidR="008865E9">
          <w:rPr>
            <w:noProof/>
            <w:webHidden/>
          </w:rPr>
          <w:fldChar w:fldCharType="separate"/>
        </w:r>
        <w:r w:rsidR="008865E9">
          <w:rPr>
            <w:noProof/>
            <w:webHidden/>
          </w:rPr>
          <w:t>12</w:t>
        </w:r>
        <w:r w:rsidR="008865E9">
          <w:rPr>
            <w:noProof/>
            <w:webHidden/>
          </w:rPr>
          <w:fldChar w:fldCharType="end"/>
        </w:r>
      </w:hyperlink>
    </w:p>
    <w:p w14:paraId="7701C6D5" w14:textId="7E098319" w:rsidR="008865E9" w:rsidRDefault="00C21DD3" w:rsidP="008A6575">
      <w:pPr>
        <w:pStyle w:val="TOC1"/>
        <w:spacing w:before="0"/>
        <w:rPr>
          <w:rFonts w:asciiTheme="minorHAnsi" w:eastAsiaTheme="minorEastAsia" w:hAnsiTheme="minorHAnsi" w:cstheme="minorBidi"/>
          <w:noProof/>
          <w:sz w:val="22"/>
          <w:lang w:val="en-GB" w:eastAsia="zh-CN"/>
        </w:rPr>
      </w:pPr>
      <w:hyperlink w:anchor="_Toc158885518" w:history="1">
        <w:r w:rsidR="008865E9" w:rsidRPr="00822140">
          <w:rPr>
            <w:rStyle w:val="Hyperlink"/>
            <w:rFonts w:ascii="Times New Roman" w:hAnsi="Times New Roman" w:cs="Times New Roman"/>
            <w:noProof/>
            <w:lang w:val="es-ES_tradnl" w:eastAsia="zh-CN"/>
          </w:rPr>
          <w:t>5</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Aprobación de Recomendaciones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_Toc158885518 \h </w:instrText>
        </w:r>
        <w:r w:rsidR="008865E9">
          <w:rPr>
            <w:noProof/>
            <w:webHidden/>
          </w:rPr>
        </w:r>
        <w:r w:rsidR="008865E9">
          <w:rPr>
            <w:noProof/>
            <w:webHidden/>
          </w:rPr>
          <w:fldChar w:fldCharType="separate"/>
        </w:r>
        <w:r w:rsidR="008865E9">
          <w:rPr>
            <w:noProof/>
            <w:webHidden/>
          </w:rPr>
          <w:t>13</w:t>
        </w:r>
        <w:r w:rsidR="008865E9">
          <w:rPr>
            <w:noProof/>
            <w:webHidden/>
          </w:rPr>
          <w:fldChar w:fldCharType="end"/>
        </w:r>
      </w:hyperlink>
    </w:p>
    <w:p w14:paraId="1A35DB3B" w14:textId="4DF75635"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519" w:history="1">
        <w:r w:rsidR="008865E9" w:rsidRPr="00822140">
          <w:rPr>
            <w:rStyle w:val="Hyperlink"/>
            <w:rFonts w:ascii="Times New Roman" w:hAnsi="Times New Roman" w:cs="Times New Roman"/>
            <w:noProof/>
            <w:lang w:val="es-ES_tradnl" w:eastAsia="zh-CN"/>
          </w:rPr>
          <w:t>5.1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Aplicación del procedimiento de adopción y aprobación simultáneas (PAAS)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_Toc158885519 \h </w:instrText>
        </w:r>
        <w:r w:rsidR="008865E9">
          <w:rPr>
            <w:noProof/>
            <w:webHidden/>
          </w:rPr>
        </w:r>
        <w:r w:rsidR="008865E9">
          <w:rPr>
            <w:noProof/>
            <w:webHidden/>
          </w:rPr>
          <w:fldChar w:fldCharType="separate"/>
        </w:r>
        <w:r w:rsidR="008865E9">
          <w:rPr>
            <w:noProof/>
            <w:webHidden/>
          </w:rPr>
          <w:t>13</w:t>
        </w:r>
        <w:r w:rsidR="008865E9">
          <w:rPr>
            <w:noProof/>
            <w:webHidden/>
          </w:rPr>
          <w:fldChar w:fldCharType="end"/>
        </w:r>
      </w:hyperlink>
    </w:p>
    <w:p w14:paraId="1F283808" w14:textId="24B32079"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520" w:history="1">
        <w:r w:rsidR="008865E9" w:rsidRPr="00822140">
          <w:rPr>
            <w:rStyle w:val="Hyperlink"/>
            <w:rFonts w:ascii="Times New Roman" w:hAnsi="Times New Roman" w:cs="Times New Roman"/>
            <w:noProof/>
            <w:lang w:val="es-ES_tradnl" w:eastAsia="zh-CN"/>
          </w:rPr>
          <w:t>5.2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Procedimiento de aprobación de Recomendaciones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_Toc158885520 \h </w:instrText>
        </w:r>
        <w:r w:rsidR="008865E9">
          <w:rPr>
            <w:noProof/>
            <w:webHidden/>
          </w:rPr>
        </w:r>
        <w:r w:rsidR="008865E9">
          <w:rPr>
            <w:noProof/>
            <w:webHidden/>
          </w:rPr>
          <w:fldChar w:fldCharType="separate"/>
        </w:r>
        <w:r w:rsidR="008865E9">
          <w:rPr>
            <w:noProof/>
            <w:webHidden/>
          </w:rPr>
          <w:t>13</w:t>
        </w:r>
        <w:r w:rsidR="008865E9">
          <w:rPr>
            <w:noProof/>
            <w:webHidden/>
          </w:rPr>
          <w:fldChar w:fldCharType="end"/>
        </w:r>
      </w:hyperlink>
    </w:p>
    <w:p w14:paraId="64FA5D53" w14:textId="06F1870B" w:rsidR="008865E9" w:rsidRDefault="00C21DD3" w:rsidP="008A6575">
      <w:pPr>
        <w:pStyle w:val="TOC1"/>
        <w:spacing w:before="0"/>
        <w:rPr>
          <w:rFonts w:asciiTheme="minorHAnsi" w:eastAsiaTheme="minorEastAsia" w:hAnsiTheme="minorHAnsi" w:cstheme="minorBidi"/>
          <w:noProof/>
          <w:sz w:val="22"/>
          <w:lang w:val="en-GB" w:eastAsia="zh-CN"/>
        </w:rPr>
      </w:pPr>
      <w:hyperlink w:anchor="_Toc158885521" w:history="1">
        <w:r w:rsidR="008865E9" w:rsidRPr="00822140">
          <w:rPr>
            <w:rStyle w:val="Hyperlink"/>
            <w:rFonts w:ascii="Times New Roman" w:hAnsi="Times New Roman" w:cs="Times New Roman"/>
            <w:noProof/>
            <w:lang w:val="es-ES_tradnl" w:eastAsia="zh-CN"/>
          </w:rPr>
          <w:t>6</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Coordinación y cooperación entre los tres Sectores de la UIT en asuntos de interés mutuo, y coordinación y colaboración del UIT-R con otras organizaciones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_Toc158885521 \h </w:instrText>
        </w:r>
        <w:r w:rsidR="008865E9">
          <w:rPr>
            <w:noProof/>
            <w:webHidden/>
          </w:rPr>
        </w:r>
        <w:r w:rsidR="008865E9">
          <w:rPr>
            <w:noProof/>
            <w:webHidden/>
          </w:rPr>
          <w:fldChar w:fldCharType="separate"/>
        </w:r>
        <w:r w:rsidR="008865E9">
          <w:rPr>
            <w:noProof/>
            <w:webHidden/>
          </w:rPr>
          <w:t>13</w:t>
        </w:r>
        <w:r w:rsidR="008865E9">
          <w:rPr>
            <w:noProof/>
            <w:webHidden/>
          </w:rPr>
          <w:fldChar w:fldCharType="end"/>
        </w:r>
      </w:hyperlink>
    </w:p>
    <w:p w14:paraId="73DB31DC" w14:textId="7AD6769A"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522" w:history="1">
        <w:r w:rsidR="008865E9" w:rsidRPr="00822140">
          <w:rPr>
            <w:rStyle w:val="Hyperlink"/>
            <w:rFonts w:ascii="Times New Roman" w:hAnsi="Times New Roman" w:cs="Times New Roman"/>
            <w:noProof/>
            <w:lang w:val="es-ES_tradnl" w:eastAsia="zh-CN"/>
          </w:rPr>
          <w:t>6.1</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Coordinación y cooperación entre los tres Sectores de la UIT en asuntos de interés mutuo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_Toc158885522 \h </w:instrText>
        </w:r>
        <w:r w:rsidR="008865E9">
          <w:rPr>
            <w:noProof/>
            <w:webHidden/>
          </w:rPr>
        </w:r>
        <w:r w:rsidR="008865E9">
          <w:rPr>
            <w:noProof/>
            <w:webHidden/>
          </w:rPr>
          <w:fldChar w:fldCharType="separate"/>
        </w:r>
        <w:r w:rsidR="008865E9">
          <w:rPr>
            <w:noProof/>
            <w:webHidden/>
          </w:rPr>
          <w:t>13</w:t>
        </w:r>
        <w:r w:rsidR="008865E9">
          <w:rPr>
            <w:noProof/>
            <w:webHidden/>
          </w:rPr>
          <w:fldChar w:fldCharType="end"/>
        </w:r>
      </w:hyperlink>
    </w:p>
    <w:p w14:paraId="3B14B6AA" w14:textId="1090E856" w:rsidR="008865E9" w:rsidRDefault="00C21DD3" w:rsidP="008A6575">
      <w:pPr>
        <w:pStyle w:val="TOC2"/>
        <w:spacing w:before="0"/>
        <w:rPr>
          <w:rFonts w:asciiTheme="minorHAnsi" w:eastAsiaTheme="minorEastAsia" w:hAnsiTheme="minorHAnsi" w:cstheme="minorBidi"/>
          <w:noProof/>
          <w:sz w:val="22"/>
          <w:lang w:val="en-GB" w:eastAsia="zh-CN"/>
        </w:rPr>
      </w:pPr>
      <w:hyperlink w:anchor="_Toc158885523" w:history="1">
        <w:r w:rsidR="008865E9" w:rsidRPr="00822140">
          <w:rPr>
            <w:rStyle w:val="Hyperlink"/>
            <w:rFonts w:ascii="Times New Roman" w:hAnsi="Times New Roman" w:cs="Times New Roman"/>
            <w:noProof/>
            <w:lang w:val="es-ES_tradnl" w:eastAsia="zh-CN"/>
          </w:rPr>
          <w:t>6.2</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Coordinación y colaboración con otras organizaciones</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_Toc158885523 \h </w:instrText>
        </w:r>
        <w:r w:rsidR="008865E9">
          <w:rPr>
            <w:noProof/>
            <w:webHidden/>
          </w:rPr>
        </w:r>
        <w:r w:rsidR="008865E9">
          <w:rPr>
            <w:noProof/>
            <w:webHidden/>
          </w:rPr>
          <w:fldChar w:fldCharType="separate"/>
        </w:r>
        <w:r w:rsidR="008865E9">
          <w:rPr>
            <w:noProof/>
            <w:webHidden/>
          </w:rPr>
          <w:t>13</w:t>
        </w:r>
        <w:r w:rsidR="008865E9">
          <w:rPr>
            <w:noProof/>
            <w:webHidden/>
          </w:rPr>
          <w:fldChar w:fldCharType="end"/>
        </w:r>
      </w:hyperlink>
    </w:p>
    <w:p w14:paraId="24B06769" w14:textId="222DDE6C" w:rsidR="008865E9" w:rsidRDefault="00C21DD3" w:rsidP="008A6575">
      <w:pPr>
        <w:pStyle w:val="TOC1"/>
        <w:spacing w:before="0"/>
        <w:rPr>
          <w:rFonts w:asciiTheme="minorHAnsi" w:eastAsiaTheme="minorEastAsia" w:hAnsiTheme="minorHAnsi" w:cstheme="minorBidi"/>
          <w:noProof/>
          <w:sz w:val="22"/>
          <w:lang w:val="en-GB" w:eastAsia="zh-CN"/>
        </w:rPr>
      </w:pPr>
      <w:hyperlink w:anchor="_Toc158885524" w:history="1">
        <w:r w:rsidR="008865E9" w:rsidRPr="00822140">
          <w:rPr>
            <w:rStyle w:val="Hyperlink"/>
            <w:rFonts w:ascii="Times New Roman" w:hAnsi="Times New Roman" w:cs="Times New Roman"/>
            <w:noProof/>
            <w:lang w:val="es-ES_tradnl" w:eastAsia="zh-CN"/>
          </w:rPr>
          <w:t>7</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Difusión por la web y participación interactiva a distancia</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_Toc158885524 \h </w:instrText>
        </w:r>
        <w:r w:rsidR="008865E9">
          <w:rPr>
            <w:noProof/>
            <w:webHidden/>
          </w:rPr>
        </w:r>
        <w:r w:rsidR="008865E9">
          <w:rPr>
            <w:noProof/>
            <w:webHidden/>
          </w:rPr>
          <w:fldChar w:fldCharType="separate"/>
        </w:r>
        <w:r w:rsidR="008865E9">
          <w:rPr>
            <w:noProof/>
            <w:webHidden/>
          </w:rPr>
          <w:t>13</w:t>
        </w:r>
        <w:r w:rsidR="008865E9">
          <w:rPr>
            <w:noProof/>
            <w:webHidden/>
          </w:rPr>
          <w:fldChar w:fldCharType="end"/>
        </w:r>
      </w:hyperlink>
    </w:p>
    <w:p w14:paraId="1E7BDDD8" w14:textId="54BA8B08" w:rsidR="008865E9" w:rsidRDefault="00C21DD3" w:rsidP="008A6575">
      <w:pPr>
        <w:pStyle w:val="TOC1"/>
        <w:spacing w:before="0"/>
        <w:rPr>
          <w:rFonts w:asciiTheme="minorHAnsi" w:eastAsiaTheme="minorEastAsia" w:hAnsiTheme="minorHAnsi" w:cstheme="minorBidi"/>
          <w:noProof/>
          <w:sz w:val="22"/>
          <w:lang w:val="en-GB" w:eastAsia="zh-CN"/>
        </w:rPr>
      </w:pPr>
      <w:hyperlink w:anchor="_Toc158885525" w:history="1">
        <w:r w:rsidR="008865E9" w:rsidRPr="00822140">
          <w:rPr>
            <w:rStyle w:val="Hyperlink"/>
            <w:rFonts w:ascii="Times New Roman" w:hAnsi="Times New Roman" w:cs="Times New Roman"/>
            <w:noProof/>
            <w:lang w:val="es-ES_tradnl" w:eastAsia="zh-CN"/>
          </w:rPr>
          <w:t>8</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Subtitulado</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_Toc158885525 \h </w:instrText>
        </w:r>
        <w:r w:rsidR="008865E9">
          <w:rPr>
            <w:noProof/>
            <w:webHidden/>
          </w:rPr>
        </w:r>
        <w:r w:rsidR="008865E9">
          <w:rPr>
            <w:noProof/>
            <w:webHidden/>
          </w:rPr>
          <w:fldChar w:fldCharType="separate"/>
        </w:r>
        <w:r w:rsidR="008865E9">
          <w:rPr>
            <w:noProof/>
            <w:webHidden/>
          </w:rPr>
          <w:t>14</w:t>
        </w:r>
        <w:r w:rsidR="008865E9">
          <w:rPr>
            <w:noProof/>
            <w:webHidden/>
          </w:rPr>
          <w:fldChar w:fldCharType="end"/>
        </w:r>
      </w:hyperlink>
    </w:p>
    <w:p w14:paraId="10FA71E0" w14:textId="13749BC8" w:rsidR="008865E9" w:rsidRDefault="00C21DD3" w:rsidP="008A6575">
      <w:pPr>
        <w:pStyle w:val="TOC1"/>
        <w:spacing w:before="0"/>
        <w:rPr>
          <w:rFonts w:asciiTheme="minorHAnsi" w:eastAsiaTheme="minorEastAsia" w:hAnsiTheme="minorHAnsi" w:cstheme="minorBidi"/>
          <w:noProof/>
          <w:sz w:val="22"/>
          <w:lang w:val="en-GB" w:eastAsia="zh-CN"/>
        </w:rPr>
      </w:pPr>
      <w:hyperlink w:anchor="_Toc158885526" w:history="1">
        <w:r w:rsidR="008865E9" w:rsidRPr="00822140">
          <w:rPr>
            <w:rStyle w:val="Hyperlink"/>
            <w:rFonts w:ascii="Times New Roman" w:hAnsi="Times New Roman" w:cs="Times New Roman"/>
            <w:noProof/>
            <w:lang w:val="es-ES_tradnl" w:eastAsia="zh-CN"/>
          </w:rPr>
          <w:t>9</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Política sobre Derechos de Propiedad Intelectual</w:t>
        </w:r>
        <w:r w:rsidR="008865E9">
          <w:rPr>
            <w:noProof/>
            <w:webHidden/>
          </w:rPr>
          <w:tab/>
        </w:r>
        <w:r w:rsidR="00F61C55">
          <w:rPr>
            <w:noProof/>
            <w:webHidden/>
          </w:rPr>
          <w:tab/>
        </w:r>
        <w:r w:rsidR="008865E9">
          <w:rPr>
            <w:noProof/>
            <w:webHidden/>
          </w:rPr>
          <w:fldChar w:fldCharType="begin"/>
        </w:r>
        <w:r w:rsidR="008865E9">
          <w:rPr>
            <w:noProof/>
            <w:webHidden/>
          </w:rPr>
          <w:instrText xml:space="preserve"> PAGEREF _Toc158885526 \h </w:instrText>
        </w:r>
        <w:r w:rsidR="008865E9">
          <w:rPr>
            <w:noProof/>
            <w:webHidden/>
          </w:rPr>
        </w:r>
        <w:r w:rsidR="008865E9">
          <w:rPr>
            <w:noProof/>
            <w:webHidden/>
          </w:rPr>
          <w:fldChar w:fldCharType="separate"/>
        </w:r>
        <w:r w:rsidR="008865E9">
          <w:rPr>
            <w:noProof/>
            <w:webHidden/>
          </w:rPr>
          <w:t>14</w:t>
        </w:r>
        <w:r w:rsidR="008865E9">
          <w:rPr>
            <w:noProof/>
            <w:webHidden/>
          </w:rPr>
          <w:fldChar w:fldCharType="end"/>
        </w:r>
      </w:hyperlink>
    </w:p>
    <w:p w14:paraId="72EF6002" w14:textId="27E8A0D5" w:rsidR="008865E9" w:rsidRDefault="00C21DD3" w:rsidP="008A6575">
      <w:pPr>
        <w:pStyle w:val="TOC1"/>
        <w:spacing w:before="0"/>
        <w:rPr>
          <w:rStyle w:val="Hyperlink"/>
          <w:noProof/>
        </w:rPr>
      </w:pPr>
      <w:hyperlink w:anchor="_Toc158885527" w:history="1">
        <w:r w:rsidR="008865E9" w:rsidRPr="00822140">
          <w:rPr>
            <w:rStyle w:val="Hyperlink"/>
            <w:rFonts w:ascii="Times New Roman" w:hAnsi="Times New Roman" w:cs="Times New Roman"/>
            <w:noProof/>
            <w:lang w:val="es-ES_tradnl" w:eastAsia="zh-CN"/>
          </w:rPr>
          <w:t>10</w:t>
        </w:r>
        <w:r w:rsidR="008865E9">
          <w:rPr>
            <w:rFonts w:asciiTheme="minorHAnsi" w:eastAsiaTheme="minorEastAsia" w:hAnsiTheme="minorHAnsi" w:cstheme="minorBidi"/>
            <w:noProof/>
            <w:sz w:val="22"/>
            <w:lang w:val="en-GB" w:eastAsia="zh-CN"/>
          </w:rPr>
          <w:tab/>
        </w:r>
        <w:r w:rsidR="008865E9" w:rsidRPr="00822140">
          <w:rPr>
            <w:rStyle w:val="Hyperlink"/>
            <w:rFonts w:ascii="Times New Roman" w:hAnsi="Times New Roman" w:cs="Times New Roman"/>
            <w:noProof/>
            <w:lang w:val="es-ES_tradnl" w:eastAsia="zh-CN"/>
          </w:rPr>
          <w:t>Derecho de autor del software: directrices y formularios</w:t>
        </w:r>
        <w:r w:rsidR="008865E9">
          <w:rPr>
            <w:noProof/>
            <w:webHidden/>
          </w:rPr>
          <w:tab/>
        </w:r>
        <w:r w:rsidR="00C41E0B">
          <w:rPr>
            <w:noProof/>
            <w:webHidden/>
          </w:rPr>
          <w:tab/>
        </w:r>
        <w:r w:rsidR="008865E9">
          <w:rPr>
            <w:noProof/>
            <w:webHidden/>
          </w:rPr>
          <w:fldChar w:fldCharType="begin"/>
        </w:r>
        <w:r w:rsidR="008865E9">
          <w:rPr>
            <w:noProof/>
            <w:webHidden/>
          </w:rPr>
          <w:instrText xml:space="preserve"> PAGEREF _Toc158885527 \h </w:instrText>
        </w:r>
        <w:r w:rsidR="008865E9">
          <w:rPr>
            <w:noProof/>
            <w:webHidden/>
          </w:rPr>
        </w:r>
        <w:r w:rsidR="008865E9">
          <w:rPr>
            <w:noProof/>
            <w:webHidden/>
          </w:rPr>
          <w:fldChar w:fldCharType="separate"/>
        </w:r>
        <w:r w:rsidR="008865E9">
          <w:rPr>
            <w:noProof/>
            <w:webHidden/>
          </w:rPr>
          <w:t>14</w:t>
        </w:r>
        <w:r w:rsidR="008865E9">
          <w:rPr>
            <w:noProof/>
            <w:webHidden/>
          </w:rPr>
          <w:fldChar w:fldCharType="end"/>
        </w:r>
      </w:hyperlink>
    </w:p>
    <w:p w14:paraId="38150718" w14:textId="0588CD99" w:rsidR="00F61C55" w:rsidRDefault="00F61C55">
      <w:pPr>
        <w:pStyle w:val="TOC1"/>
        <w:rPr>
          <w:rFonts w:asciiTheme="minorHAnsi" w:eastAsiaTheme="minorEastAsia" w:hAnsiTheme="minorHAnsi" w:cstheme="minorBidi"/>
          <w:noProof/>
          <w:sz w:val="22"/>
          <w:lang w:val="en-GB" w:eastAsia="zh-CN"/>
        </w:rPr>
      </w:pPr>
    </w:p>
    <w:p w14:paraId="24232D2F" w14:textId="29CFECE6" w:rsidR="003D07D0" w:rsidRPr="00865D19" w:rsidRDefault="00964BBC" w:rsidP="008A6575">
      <w:pPr>
        <w:pStyle w:val="Heading1"/>
        <w:rPr>
          <w:rFonts w:ascii="Times New Roman" w:hAnsi="Times New Roman" w:cs="Times New Roman"/>
          <w:szCs w:val="24"/>
          <w:lang w:val="es-ES_tradnl" w:eastAsia="zh-CN"/>
        </w:rPr>
      </w:pPr>
      <w:r w:rsidRPr="00964BBC">
        <w:rPr>
          <w:lang w:val="es-ES_tradnl" w:eastAsia="zh-CN"/>
        </w:rPr>
        <w:lastRenderedPageBreak/>
        <w:fldChar w:fldCharType="end"/>
      </w:r>
      <w:bookmarkStart w:id="7" w:name="_Toc158885468"/>
      <w:r w:rsidR="003D07D0" w:rsidRPr="00865D19">
        <w:rPr>
          <w:rFonts w:ascii="Times New Roman" w:hAnsi="Times New Roman" w:cs="Times New Roman"/>
          <w:szCs w:val="24"/>
          <w:lang w:val="es-ES_tradnl" w:eastAsia="zh-CN"/>
        </w:rPr>
        <w:t>1</w:t>
      </w:r>
      <w:r w:rsidR="003D07D0" w:rsidRPr="00865D19">
        <w:rPr>
          <w:rFonts w:ascii="Times New Roman" w:hAnsi="Times New Roman" w:cs="Times New Roman"/>
          <w:szCs w:val="24"/>
          <w:lang w:val="es-ES_tradnl" w:eastAsia="zh-CN"/>
        </w:rPr>
        <w:tab/>
      </w:r>
      <w:proofErr w:type="gramStart"/>
      <w:r w:rsidR="003D07D0" w:rsidRPr="00767DD9">
        <w:rPr>
          <w:rFonts w:ascii="Times New Roman" w:hAnsi="Times New Roman" w:cs="Times New Roman"/>
          <w:szCs w:val="24"/>
          <w:lang w:val="es-ES"/>
        </w:rPr>
        <w:t>Antecedentes</w:t>
      </w:r>
      <w:bookmarkEnd w:id="0"/>
      <w:bookmarkEnd w:id="1"/>
      <w:bookmarkEnd w:id="2"/>
      <w:bookmarkEnd w:id="3"/>
      <w:bookmarkEnd w:id="4"/>
      <w:bookmarkEnd w:id="5"/>
      <w:bookmarkEnd w:id="6"/>
      <w:bookmarkEnd w:id="7"/>
      <w:proofErr w:type="gramEnd"/>
    </w:p>
    <w:p w14:paraId="74893824" w14:textId="61C2A7DA" w:rsidR="003D07D0" w:rsidRPr="00865D19" w:rsidRDefault="003D07D0" w:rsidP="008A6575">
      <w:pPr>
        <w:keepNext/>
        <w:keepLines/>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Los métodos de trabajo de la Asamblea de Radiocomunicaciones (AR) y de las Comisiones de Estudio </w:t>
      </w:r>
      <w:r w:rsidR="004C21E6" w:rsidRPr="00865D19">
        <w:rPr>
          <w:rFonts w:ascii="Times New Roman" w:hAnsi="Times New Roman" w:cs="Times New Roman"/>
          <w:szCs w:val="24"/>
          <w:lang w:val="es-ES_tradnl"/>
        </w:rPr>
        <w:t xml:space="preserve">(CE) </w:t>
      </w:r>
      <w:r w:rsidRPr="00865D19">
        <w:rPr>
          <w:rFonts w:ascii="Times New Roman" w:hAnsi="Times New Roman" w:cs="Times New Roman"/>
          <w:szCs w:val="24"/>
          <w:lang w:val="es-ES_tradnl"/>
        </w:rPr>
        <w:t>del Sector de Radiocomunicaciones se estipulan en la Resolución UIT-R 1</w:t>
      </w:r>
      <w:r w:rsidRPr="00865D19">
        <w:rPr>
          <w:rFonts w:ascii="Times New Roman" w:hAnsi="Times New Roman" w:cs="Times New Roman"/>
          <w:szCs w:val="24"/>
        </w:rPr>
        <w:footnoteReference w:customMarkFollows="1" w:id="1"/>
        <w:sym w:font="Symbol" w:char="F02A"/>
      </w:r>
      <w:r w:rsidRPr="00865D19">
        <w:rPr>
          <w:rFonts w:ascii="Times New Roman" w:hAnsi="Times New Roman" w:cs="Times New Roman"/>
          <w:szCs w:val="24"/>
          <w:lang w:val="es-ES_tradnl"/>
        </w:rPr>
        <w:t xml:space="preserve">. A su vez, en dicha Resolución se indica que el </w:t>
      </w:r>
      <w:proofErr w:type="gramStart"/>
      <w:r w:rsidRPr="00865D19">
        <w:rPr>
          <w:rFonts w:ascii="Times New Roman" w:hAnsi="Times New Roman" w:cs="Times New Roman"/>
          <w:szCs w:val="24"/>
          <w:lang w:val="es-ES_tradnl"/>
        </w:rPr>
        <w:t>Director</w:t>
      </w:r>
      <w:proofErr w:type="gramEnd"/>
      <w:r w:rsidRPr="00865D19">
        <w:rPr>
          <w:rFonts w:ascii="Times New Roman" w:hAnsi="Times New Roman" w:cs="Times New Roman"/>
          <w:szCs w:val="24"/>
          <w:lang w:val="es-ES_tradnl"/>
        </w:rPr>
        <w:t xml:space="preserve"> publica Directrices sobre métodos de trabajo que complementan y son adicionales a la citada Resolución.</w:t>
      </w:r>
    </w:p>
    <w:p w14:paraId="4F3BB5A3" w14:textId="48F93281" w:rsidR="003D07D0" w:rsidRPr="00865D19" w:rsidRDefault="003D07D0" w:rsidP="008A6575">
      <w:pPr>
        <w:keepNext/>
        <w:keepLines/>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La presente edición de las </w:t>
      </w:r>
      <w:r w:rsidRPr="00865D19">
        <w:rPr>
          <w:rFonts w:ascii="Times New Roman" w:hAnsi="Times New Roman" w:cs="Times New Roman"/>
          <w:i/>
          <w:iCs/>
          <w:szCs w:val="24"/>
          <w:lang w:val="es-ES_tradnl"/>
        </w:rPr>
        <w:t>Directrices</w:t>
      </w:r>
      <w:r w:rsidRPr="00865D19">
        <w:rPr>
          <w:rFonts w:ascii="Times New Roman" w:hAnsi="Times New Roman" w:cs="Times New Roman"/>
          <w:szCs w:val="24"/>
          <w:lang w:val="es-ES_tradnl"/>
        </w:rPr>
        <w:t xml:space="preserve"> complementa la Resolución UIT-R 1-</w:t>
      </w:r>
      <w:r w:rsidR="004C21E6" w:rsidRPr="00865D19">
        <w:rPr>
          <w:rFonts w:ascii="Times New Roman" w:hAnsi="Times New Roman" w:cs="Times New Roman"/>
          <w:szCs w:val="24"/>
          <w:lang w:val="es-ES_tradnl"/>
        </w:rPr>
        <w:t xml:space="preserve">9 </w:t>
      </w:r>
      <w:r w:rsidRPr="00865D19">
        <w:rPr>
          <w:rFonts w:ascii="Times New Roman" w:hAnsi="Times New Roman" w:cs="Times New Roman"/>
          <w:szCs w:val="24"/>
          <w:lang w:val="es-ES_tradnl"/>
        </w:rPr>
        <w:t>aprobada por la AR</w:t>
      </w:r>
      <w:r w:rsidRPr="00865D19">
        <w:rPr>
          <w:rFonts w:ascii="Times New Roman" w:hAnsi="Times New Roman" w:cs="Times New Roman"/>
          <w:szCs w:val="24"/>
          <w:lang w:val="es-ES_tradnl"/>
        </w:rPr>
        <w:noBreakHyphen/>
      </w:r>
      <w:r w:rsidR="004C21E6" w:rsidRPr="00865D19">
        <w:rPr>
          <w:rFonts w:ascii="Times New Roman" w:hAnsi="Times New Roman" w:cs="Times New Roman"/>
          <w:szCs w:val="24"/>
          <w:lang w:val="es-ES_tradnl"/>
        </w:rPr>
        <w:t>23</w:t>
      </w:r>
      <w:r w:rsidRPr="00865D19">
        <w:rPr>
          <w:rFonts w:ascii="Times New Roman" w:hAnsi="Times New Roman" w:cs="Times New Roman"/>
          <w:szCs w:val="24"/>
          <w:lang w:val="es-ES_tradnl"/>
        </w:rPr>
        <w:t>.</w:t>
      </w:r>
    </w:p>
    <w:p w14:paraId="40B41218" w14:textId="77777777" w:rsidR="003D07D0" w:rsidRPr="00865D19" w:rsidRDefault="003D07D0" w:rsidP="00593A9B">
      <w:pPr>
        <w:pStyle w:val="Heading1"/>
        <w:rPr>
          <w:rFonts w:ascii="Times New Roman" w:hAnsi="Times New Roman" w:cs="Times New Roman"/>
          <w:szCs w:val="24"/>
          <w:lang w:val="es-ES_tradnl" w:eastAsia="zh-CN"/>
        </w:rPr>
      </w:pPr>
      <w:bookmarkStart w:id="8" w:name="_Toc521226237"/>
      <w:bookmarkStart w:id="9" w:name="_Toc7599958"/>
      <w:bookmarkStart w:id="10" w:name="_Toc78875694"/>
      <w:bookmarkStart w:id="11" w:name="_Toc78942513"/>
      <w:bookmarkStart w:id="12" w:name="_Toc79307784"/>
      <w:bookmarkStart w:id="13" w:name="_Toc214178198"/>
      <w:bookmarkStart w:id="14" w:name="_Toc215371325"/>
      <w:bookmarkStart w:id="15" w:name="_Toc450136708"/>
      <w:bookmarkStart w:id="16" w:name="_Toc456182221"/>
      <w:bookmarkStart w:id="17" w:name="_Toc158885469"/>
      <w:r w:rsidRPr="00865D19">
        <w:rPr>
          <w:rFonts w:ascii="Times New Roman" w:hAnsi="Times New Roman" w:cs="Times New Roman"/>
          <w:szCs w:val="24"/>
          <w:lang w:val="es-ES_tradnl" w:eastAsia="zh-CN"/>
        </w:rPr>
        <w:t>2</w:t>
      </w:r>
      <w:r w:rsidRPr="00865D19">
        <w:rPr>
          <w:rFonts w:ascii="Times New Roman" w:hAnsi="Times New Roman" w:cs="Times New Roman"/>
          <w:szCs w:val="24"/>
          <w:lang w:val="es-ES_tradnl" w:eastAsia="zh-CN"/>
        </w:rPr>
        <w:tab/>
      </w:r>
      <w:proofErr w:type="gramStart"/>
      <w:r w:rsidRPr="00767DD9">
        <w:rPr>
          <w:rFonts w:ascii="Times New Roman" w:hAnsi="Times New Roman" w:cs="Times New Roman"/>
          <w:szCs w:val="24"/>
          <w:lang w:val="es-ES"/>
        </w:rPr>
        <w:t>Disposiciones</w:t>
      </w:r>
      <w:proofErr w:type="gramEnd"/>
      <w:r w:rsidRPr="00865D19">
        <w:rPr>
          <w:rFonts w:ascii="Times New Roman" w:hAnsi="Times New Roman" w:cs="Times New Roman"/>
          <w:szCs w:val="24"/>
          <w:lang w:val="es-ES_tradnl" w:eastAsia="zh-CN"/>
        </w:rPr>
        <w:t xml:space="preserve"> para las </w:t>
      </w:r>
      <w:bookmarkEnd w:id="8"/>
      <w:bookmarkEnd w:id="9"/>
      <w:bookmarkEnd w:id="10"/>
      <w:bookmarkEnd w:id="11"/>
      <w:bookmarkEnd w:id="12"/>
      <w:bookmarkEnd w:id="13"/>
      <w:bookmarkEnd w:id="14"/>
      <w:r w:rsidRPr="00865D19">
        <w:rPr>
          <w:rFonts w:ascii="Times New Roman" w:hAnsi="Times New Roman" w:cs="Times New Roman"/>
          <w:szCs w:val="24"/>
          <w:lang w:val="es-ES_tradnl" w:eastAsia="zh-CN"/>
        </w:rPr>
        <w:t>reuniones</w:t>
      </w:r>
      <w:bookmarkEnd w:id="15"/>
      <w:bookmarkEnd w:id="16"/>
      <w:bookmarkEnd w:id="17"/>
    </w:p>
    <w:p w14:paraId="5727016D" w14:textId="77777777" w:rsidR="003D07D0" w:rsidRPr="00865D19" w:rsidRDefault="003D07D0" w:rsidP="00593A9B">
      <w:pPr>
        <w:pStyle w:val="Heading2"/>
        <w:rPr>
          <w:rFonts w:ascii="Times New Roman" w:hAnsi="Times New Roman" w:cs="Times New Roman"/>
          <w:szCs w:val="24"/>
          <w:lang w:val="es-ES_tradnl" w:eastAsia="zh-CN"/>
        </w:rPr>
      </w:pPr>
      <w:bookmarkStart w:id="18" w:name="_Toc450136709"/>
      <w:bookmarkStart w:id="19" w:name="_Toc456182222"/>
      <w:bookmarkStart w:id="20" w:name="_Toc158885470"/>
      <w:r w:rsidRPr="00865D19">
        <w:rPr>
          <w:rFonts w:ascii="Times New Roman" w:hAnsi="Times New Roman" w:cs="Times New Roman"/>
          <w:szCs w:val="24"/>
          <w:lang w:val="es-ES_tradnl" w:eastAsia="zh-CN"/>
        </w:rPr>
        <w:t>2.1</w:t>
      </w:r>
      <w:r w:rsidRPr="00865D19">
        <w:rPr>
          <w:rFonts w:ascii="Times New Roman" w:hAnsi="Times New Roman" w:cs="Times New Roman"/>
          <w:szCs w:val="24"/>
          <w:lang w:val="es-ES_tradnl" w:eastAsia="zh-CN"/>
        </w:rPr>
        <w:tab/>
      </w:r>
      <w:r w:rsidRPr="00767DD9">
        <w:rPr>
          <w:rFonts w:ascii="Times New Roman" w:hAnsi="Times New Roman" w:cs="Times New Roman"/>
          <w:szCs w:val="24"/>
          <w:lang w:val="es-ES"/>
        </w:rPr>
        <w:t>Reuniones</w:t>
      </w:r>
      <w:bookmarkEnd w:id="18"/>
      <w:bookmarkEnd w:id="19"/>
      <w:bookmarkEnd w:id="20"/>
    </w:p>
    <w:p w14:paraId="0E6EA338" w14:textId="1B1349A5" w:rsidR="003D07D0" w:rsidRPr="00865D19" w:rsidRDefault="003D07D0" w:rsidP="00593A9B">
      <w:pPr>
        <w:pStyle w:val="Heading3"/>
        <w:rPr>
          <w:rFonts w:ascii="Times New Roman" w:hAnsi="Times New Roman" w:cs="Times New Roman"/>
          <w:szCs w:val="24"/>
          <w:lang w:val="es-ES_tradnl" w:eastAsia="zh-CN"/>
        </w:rPr>
      </w:pPr>
      <w:bookmarkStart w:id="21" w:name="_Toc521226238"/>
      <w:bookmarkStart w:id="22" w:name="_Toc7599959"/>
      <w:bookmarkStart w:id="23" w:name="_Toc78875695"/>
      <w:bookmarkStart w:id="24" w:name="_Toc78942514"/>
      <w:bookmarkStart w:id="25" w:name="_Toc79307785"/>
      <w:bookmarkStart w:id="26" w:name="_Toc214178199"/>
      <w:bookmarkStart w:id="27" w:name="_Toc215371326"/>
      <w:bookmarkStart w:id="28" w:name="_Toc450136710"/>
      <w:bookmarkStart w:id="29" w:name="_Toc456182223"/>
      <w:bookmarkStart w:id="30" w:name="_Toc158885471"/>
      <w:r w:rsidRPr="00865D19">
        <w:rPr>
          <w:rFonts w:ascii="Times New Roman" w:hAnsi="Times New Roman" w:cs="Times New Roman"/>
          <w:szCs w:val="24"/>
          <w:lang w:val="es-ES_tradnl" w:eastAsia="zh-CN"/>
        </w:rPr>
        <w:t>2.1.1</w:t>
      </w:r>
      <w:r w:rsidRPr="00865D19">
        <w:rPr>
          <w:rFonts w:ascii="Times New Roman" w:hAnsi="Times New Roman" w:cs="Times New Roman"/>
          <w:szCs w:val="24"/>
          <w:lang w:val="es-ES_tradnl" w:eastAsia="zh-CN"/>
        </w:rPr>
        <w:tab/>
        <w:t xml:space="preserve">Asamblea de </w:t>
      </w:r>
      <w:r w:rsidRPr="00767DD9">
        <w:rPr>
          <w:rFonts w:ascii="Times New Roman" w:hAnsi="Times New Roman" w:cs="Times New Roman"/>
          <w:szCs w:val="24"/>
          <w:lang w:val="es-ES"/>
        </w:rPr>
        <w:t>Radiocomunicaciones</w:t>
      </w:r>
      <w:bookmarkEnd w:id="21"/>
      <w:bookmarkEnd w:id="22"/>
      <w:bookmarkEnd w:id="23"/>
      <w:bookmarkEnd w:id="24"/>
      <w:bookmarkEnd w:id="25"/>
      <w:bookmarkEnd w:id="26"/>
      <w:bookmarkEnd w:id="27"/>
      <w:bookmarkEnd w:id="28"/>
      <w:bookmarkEnd w:id="29"/>
      <w:bookmarkEnd w:id="30"/>
    </w:p>
    <w:p w14:paraId="45784F0B" w14:textId="3D721B39" w:rsidR="003D07D0" w:rsidRPr="00865D19" w:rsidRDefault="003D07D0" w:rsidP="00593A9B">
      <w:pPr>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En el artículo 13 de la Constitución </w:t>
      </w:r>
      <w:r w:rsidR="004C21E6" w:rsidRPr="00865D19">
        <w:rPr>
          <w:rFonts w:ascii="Times New Roman" w:hAnsi="Times New Roman" w:cs="Times New Roman"/>
          <w:szCs w:val="24"/>
          <w:lang w:val="es-ES_tradnl"/>
        </w:rPr>
        <w:t xml:space="preserve">de la UIT </w:t>
      </w:r>
      <w:r w:rsidRPr="00865D19">
        <w:rPr>
          <w:rFonts w:ascii="Times New Roman" w:hAnsi="Times New Roman" w:cs="Times New Roman"/>
          <w:szCs w:val="24"/>
          <w:lang w:val="es-ES_tradnl"/>
        </w:rPr>
        <w:t>y el Artículo 8 del Convenio</w:t>
      </w:r>
      <w:r w:rsidR="004C21E6" w:rsidRPr="00865D19">
        <w:rPr>
          <w:rFonts w:ascii="Times New Roman" w:hAnsi="Times New Roman" w:cs="Times New Roman"/>
          <w:szCs w:val="24"/>
          <w:lang w:val="es-ES_tradnl"/>
        </w:rPr>
        <w:t xml:space="preserve"> de la UIT</w:t>
      </w:r>
      <w:r w:rsidRPr="00865D19">
        <w:rPr>
          <w:rFonts w:ascii="Times New Roman" w:hAnsi="Times New Roman" w:cs="Times New Roman"/>
          <w:szCs w:val="24"/>
          <w:lang w:val="es-ES_tradnl"/>
        </w:rPr>
        <w:t xml:space="preserve"> se especifican las obligaciones y funciones de las A</w:t>
      </w:r>
      <w:r w:rsidR="004C21E6" w:rsidRPr="00865D19">
        <w:rPr>
          <w:rFonts w:ascii="Times New Roman" w:hAnsi="Times New Roman" w:cs="Times New Roman"/>
          <w:szCs w:val="24"/>
          <w:lang w:val="es-ES_tradnl"/>
        </w:rPr>
        <w:t>R</w:t>
      </w:r>
      <w:r w:rsidRPr="00865D19">
        <w:rPr>
          <w:rFonts w:ascii="Times New Roman" w:hAnsi="Times New Roman" w:cs="Times New Roman"/>
          <w:szCs w:val="24"/>
          <w:lang w:val="es-ES_tradnl"/>
        </w:rPr>
        <w:t xml:space="preserve">. Los métodos de trabajo </w:t>
      </w:r>
      <w:r w:rsidR="004C21E6" w:rsidRPr="00865D19">
        <w:rPr>
          <w:rFonts w:ascii="Times New Roman" w:hAnsi="Times New Roman" w:cs="Times New Roman"/>
          <w:szCs w:val="24"/>
          <w:lang w:val="es-ES_tradnl"/>
        </w:rPr>
        <w:t xml:space="preserve">y la estructura </w:t>
      </w:r>
      <w:r w:rsidRPr="00865D19">
        <w:rPr>
          <w:rFonts w:ascii="Times New Roman" w:hAnsi="Times New Roman" w:cs="Times New Roman"/>
          <w:szCs w:val="24"/>
          <w:lang w:val="es-ES_tradnl"/>
        </w:rPr>
        <w:t>de las AR</w:t>
      </w:r>
      <w:r w:rsidR="004C21E6" w:rsidRPr="00865D19">
        <w:rPr>
          <w:rFonts w:ascii="Times New Roman" w:hAnsi="Times New Roman" w:cs="Times New Roman"/>
          <w:szCs w:val="24"/>
          <w:lang w:val="es-ES_tradnl"/>
        </w:rPr>
        <w:t>, así como la función de cada Comisión de las AR,</w:t>
      </w:r>
      <w:r w:rsidRPr="00865D19">
        <w:rPr>
          <w:rFonts w:ascii="Times New Roman" w:hAnsi="Times New Roman" w:cs="Times New Roman"/>
          <w:szCs w:val="24"/>
          <w:lang w:val="es-ES_tradnl"/>
        </w:rPr>
        <w:t xml:space="preserve"> se definen en </w:t>
      </w:r>
      <w:r w:rsidR="004C21E6" w:rsidRPr="00865D19">
        <w:rPr>
          <w:rFonts w:ascii="Times New Roman" w:hAnsi="Times New Roman" w:cs="Times New Roman"/>
          <w:szCs w:val="24"/>
          <w:lang w:val="es-ES_tradnl"/>
        </w:rPr>
        <w:t>los</w:t>
      </w:r>
      <w:r w:rsidRPr="00865D19">
        <w:rPr>
          <w:rFonts w:ascii="Times New Roman" w:hAnsi="Times New Roman" w:cs="Times New Roman"/>
          <w:szCs w:val="24"/>
          <w:lang w:val="es-ES_tradnl"/>
        </w:rPr>
        <w:t xml:space="preserve"> </w:t>
      </w:r>
      <w:r w:rsidR="004C21E6" w:rsidRPr="00865D19">
        <w:rPr>
          <w:rFonts w:ascii="Times New Roman" w:hAnsi="Times New Roman" w:cs="Times New Roman"/>
          <w:szCs w:val="24"/>
          <w:lang w:val="es-ES"/>
        </w:rPr>
        <w:t>§</w:t>
      </w:r>
      <w:r w:rsidRPr="00865D19">
        <w:rPr>
          <w:rFonts w:ascii="Times New Roman" w:hAnsi="Times New Roman" w:cs="Times New Roman"/>
          <w:szCs w:val="24"/>
          <w:lang w:val="es-ES_tradnl"/>
        </w:rPr>
        <w:t xml:space="preserve">§ A1.2 </w:t>
      </w:r>
      <w:r w:rsidR="004C21E6" w:rsidRPr="00865D19">
        <w:rPr>
          <w:rFonts w:ascii="Times New Roman" w:hAnsi="Times New Roman" w:cs="Times New Roman"/>
          <w:szCs w:val="24"/>
          <w:lang w:val="es-ES_tradnl"/>
        </w:rPr>
        <w:t xml:space="preserve">y A1.2.2 </w:t>
      </w:r>
      <w:r w:rsidRPr="00865D19">
        <w:rPr>
          <w:rFonts w:ascii="Times New Roman" w:hAnsi="Times New Roman" w:cs="Times New Roman"/>
          <w:szCs w:val="24"/>
          <w:lang w:val="es-ES_tradnl"/>
        </w:rPr>
        <w:t>del Anexo 1 a la Resolución UIT-R 1.</w:t>
      </w:r>
    </w:p>
    <w:p w14:paraId="66FCB76D" w14:textId="77777777" w:rsidR="003D07D0" w:rsidRPr="00865D19" w:rsidRDefault="003D07D0" w:rsidP="00BA0E7C">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1" w:name="_Toc521226239"/>
      <w:bookmarkStart w:id="32" w:name="_Toc7599960"/>
      <w:bookmarkStart w:id="33" w:name="_Toc78875696"/>
      <w:bookmarkStart w:id="34" w:name="_Toc78942515"/>
      <w:bookmarkStart w:id="35" w:name="_Toc79307786"/>
      <w:bookmarkStart w:id="36" w:name="_Toc214178200"/>
      <w:bookmarkStart w:id="37" w:name="_Toc215371327"/>
      <w:bookmarkStart w:id="38" w:name="_Toc450136711"/>
      <w:bookmarkStart w:id="39" w:name="_Toc456182224"/>
      <w:bookmarkStart w:id="40" w:name="_Toc158885472"/>
      <w:r w:rsidRPr="00865D19">
        <w:rPr>
          <w:rFonts w:ascii="Times New Roman" w:hAnsi="Times New Roman" w:cs="Times New Roman"/>
          <w:szCs w:val="24"/>
          <w:lang w:val="es-ES_tradnl" w:eastAsia="zh-CN"/>
        </w:rPr>
        <w:t>2.1.2</w:t>
      </w:r>
      <w:r w:rsidRPr="00865D19">
        <w:rPr>
          <w:rFonts w:ascii="Times New Roman" w:hAnsi="Times New Roman" w:cs="Times New Roman"/>
          <w:szCs w:val="24"/>
          <w:lang w:val="es-ES_tradnl" w:eastAsia="zh-CN"/>
        </w:rPr>
        <w:tab/>
        <w:t>Reunión Preparatoria de la Conferencia (RPC)</w:t>
      </w:r>
      <w:bookmarkEnd w:id="31"/>
      <w:bookmarkEnd w:id="32"/>
      <w:bookmarkEnd w:id="33"/>
      <w:bookmarkEnd w:id="34"/>
      <w:bookmarkEnd w:id="35"/>
      <w:bookmarkEnd w:id="36"/>
      <w:bookmarkEnd w:id="37"/>
      <w:bookmarkEnd w:id="38"/>
      <w:bookmarkEnd w:id="39"/>
      <w:bookmarkEnd w:id="40"/>
    </w:p>
    <w:p w14:paraId="0815C650" w14:textId="52FEC8BA"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Como se señala en el § A1.5 del Anexo 1 a la Resolución UIT-R 1, en la Resolución UIT-R 2 se estipulan las obligaciones y funciones de la RPC; en su Anexo 1 se detallan sus métodos de trabajo y en su Anexo 2 se facilitan las Directrices para la preparación del Informe de la RPC. Además, el § </w:t>
      </w:r>
      <w:r w:rsidR="00126A1E" w:rsidRPr="00865D19">
        <w:rPr>
          <w:rFonts w:ascii="Times New Roman" w:hAnsi="Times New Roman" w:cs="Times New Roman"/>
          <w:szCs w:val="24"/>
          <w:lang w:val="es-ES_tradnl"/>
        </w:rPr>
        <w:t>A1.10</w:t>
      </w:r>
      <w:r w:rsidRPr="00865D19">
        <w:rPr>
          <w:rFonts w:ascii="Times New Roman" w:hAnsi="Times New Roman" w:cs="Times New Roman"/>
          <w:szCs w:val="24"/>
          <w:lang w:val="es-ES_tradnl"/>
        </w:rPr>
        <w:t xml:space="preserve"> del Anexo 1 a la Resolución UIT</w:t>
      </w:r>
      <w:r w:rsidRPr="00865D19">
        <w:rPr>
          <w:rFonts w:ascii="Times New Roman" w:hAnsi="Times New Roman" w:cs="Times New Roman"/>
          <w:szCs w:val="24"/>
          <w:lang w:val="es-ES_tradnl"/>
        </w:rPr>
        <w:noBreakHyphen/>
        <w:t>R 2 estipula que las demás disposiciones relativas al método de trabajo se aju</w:t>
      </w:r>
      <w:r w:rsidR="00BA0E7C" w:rsidRPr="00865D19">
        <w:rPr>
          <w:rFonts w:ascii="Times New Roman" w:hAnsi="Times New Roman" w:cs="Times New Roman"/>
          <w:szCs w:val="24"/>
          <w:lang w:val="es-ES_tradnl"/>
        </w:rPr>
        <w:t xml:space="preserve">starán a </w:t>
      </w:r>
      <w:r w:rsidR="00126A1E" w:rsidRPr="00865D19">
        <w:rPr>
          <w:rFonts w:ascii="Times New Roman" w:hAnsi="Times New Roman" w:cs="Times New Roman"/>
          <w:szCs w:val="24"/>
          <w:lang w:val="es-ES_tradnl"/>
        </w:rPr>
        <w:t xml:space="preserve">las disposiciones pertinentes de </w:t>
      </w:r>
      <w:r w:rsidR="00BA0E7C" w:rsidRPr="00865D19">
        <w:rPr>
          <w:rFonts w:ascii="Times New Roman" w:hAnsi="Times New Roman" w:cs="Times New Roman"/>
          <w:szCs w:val="24"/>
          <w:lang w:val="es-ES_tradnl"/>
        </w:rPr>
        <w:t>la Resolución UIT</w:t>
      </w:r>
      <w:r w:rsidR="00BA0E7C" w:rsidRPr="00865D19">
        <w:rPr>
          <w:rFonts w:ascii="Times New Roman" w:hAnsi="Times New Roman" w:cs="Times New Roman"/>
          <w:szCs w:val="24"/>
          <w:lang w:val="es-ES_tradnl"/>
        </w:rPr>
        <w:noBreakHyphen/>
        <w:t>R 1.</w:t>
      </w:r>
    </w:p>
    <w:p w14:paraId="4665AC40" w14:textId="6898FE5A"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Por consiguiente, a menos que se indique otra cosa, también se aplica a la RPC la información que figura en los </w:t>
      </w:r>
      <w:r w:rsidR="00116610" w:rsidRPr="00865D19">
        <w:rPr>
          <w:rFonts w:ascii="Times New Roman" w:hAnsi="Times New Roman" w:cs="Times New Roman"/>
          <w:szCs w:val="24"/>
          <w:lang w:val="es-ES_tradnl"/>
        </w:rPr>
        <w:t>§</w:t>
      </w:r>
      <w:r w:rsidRPr="00865D19">
        <w:rPr>
          <w:rFonts w:ascii="Times New Roman" w:hAnsi="Times New Roman" w:cs="Times New Roman"/>
          <w:szCs w:val="24"/>
          <w:lang w:val="es-ES_tradnl"/>
        </w:rPr>
        <w:t>§ </w:t>
      </w:r>
      <w:r w:rsidR="00126A1E" w:rsidRPr="00865D19">
        <w:rPr>
          <w:rFonts w:ascii="Times New Roman" w:hAnsi="Times New Roman" w:cs="Times New Roman"/>
          <w:szCs w:val="24"/>
          <w:lang w:val="es-ES_tradnl"/>
        </w:rPr>
        <w:t>2.3, 2.4, 2.5, 2.6, 2.8, 3, 4.4, 7 y 8</w:t>
      </w:r>
      <w:r w:rsidRPr="00865D19">
        <w:rPr>
          <w:rFonts w:ascii="Times New Roman" w:hAnsi="Times New Roman" w:cs="Times New Roman"/>
          <w:szCs w:val="24"/>
          <w:lang w:val="es-ES_tradnl"/>
        </w:rPr>
        <w:t>.</w:t>
      </w:r>
    </w:p>
    <w:p w14:paraId="458DEE23" w14:textId="77777777" w:rsidR="003D07D0" w:rsidRPr="00865D19" w:rsidRDefault="003D07D0" w:rsidP="001B37F0">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41" w:name="_Toc521226240"/>
      <w:bookmarkStart w:id="42" w:name="_Toc7599961"/>
      <w:bookmarkStart w:id="43" w:name="_Toc78875697"/>
      <w:bookmarkStart w:id="44" w:name="_Toc78942516"/>
      <w:bookmarkStart w:id="45" w:name="_Toc79307787"/>
      <w:bookmarkStart w:id="46" w:name="_Toc214178201"/>
      <w:bookmarkStart w:id="47" w:name="_Toc215371328"/>
      <w:bookmarkStart w:id="48" w:name="_Toc450136712"/>
      <w:bookmarkStart w:id="49" w:name="_Toc456182225"/>
      <w:bookmarkStart w:id="50" w:name="_Toc158885473"/>
      <w:r w:rsidRPr="00865D19">
        <w:rPr>
          <w:rFonts w:ascii="Times New Roman" w:hAnsi="Times New Roman" w:cs="Times New Roman"/>
          <w:szCs w:val="24"/>
          <w:lang w:val="es-ES_tradnl" w:eastAsia="zh-CN"/>
        </w:rPr>
        <w:t>2.1.3</w:t>
      </w:r>
      <w:r w:rsidRPr="00865D19">
        <w:rPr>
          <w:rFonts w:ascii="Times New Roman" w:hAnsi="Times New Roman" w:cs="Times New Roman"/>
          <w:szCs w:val="24"/>
          <w:lang w:val="es-ES_tradnl" w:eastAsia="zh-CN"/>
        </w:rPr>
        <w:tab/>
      </w:r>
      <w:proofErr w:type="gramStart"/>
      <w:r w:rsidRPr="00865D19">
        <w:rPr>
          <w:rFonts w:ascii="Times New Roman" w:hAnsi="Times New Roman" w:cs="Times New Roman"/>
          <w:szCs w:val="24"/>
          <w:lang w:val="es-ES_tradnl" w:eastAsia="zh-CN"/>
        </w:rPr>
        <w:t>Presidentes</w:t>
      </w:r>
      <w:proofErr w:type="gramEnd"/>
      <w:r w:rsidRPr="00865D19">
        <w:rPr>
          <w:rFonts w:ascii="Times New Roman" w:hAnsi="Times New Roman" w:cs="Times New Roman"/>
          <w:szCs w:val="24"/>
          <w:lang w:val="es-ES_tradnl" w:eastAsia="zh-CN"/>
        </w:rPr>
        <w:t xml:space="preserve"> y Vicepresidentes de Comisiones de Estudio</w:t>
      </w:r>
      <w:bookmarkEnd w:id="41"/>
      <w:r w:rsidRPr="00865D19">
        <w:rPr>
          <w:rFonts w:ascii="Times New Roman" w:hAnsi="Times New Roman" w:cs="Times New Roman"/>
          <w:szCs w:val="24"/>
          <w:lang w:val="es-ES_tradnl" w:eastAsia="zh-CN"/>
        </w:rPr>
        <w:t xml:space="preserve"> del UIT-R</w:t>
      </w:r>
      <w:bookmarkEnd w:id="42"/>
      <w:bookmarkEnd w:id="43"/>
      <w:bookmarkEnd w:id="44"/>
      <w:bookmarkEnd w:id="45"/>
      <w:bookmarkEnd w:id="46"/>
      <w:bookmarkEnd w:id="47"/>
      <w:r w:rsidRPr="00865D19">
        <w:rPr>
          <w:rFonts w:ascii="Times New Roman" w:hAnsi="Times New Roman" w:cs="Times New Roman"/>
          <w:szCs w:val="24"/>
          <w:lang w:val="es-ES_tradnl" w:eastAsia="zh-CN"/>
        </w:rPr>
        <w:t xml:space="preserve"> (CVC)</w:t>
      </w:r>
      <w:bookmarkEnd w:id="48"/>
      <w:bookmarkEnd w:id="49"/>
      <w:bookmarkEnd w:id="50"/>
    </w:p>
    <w:p w14:paraId="70F59B37" w14:textId="748EA93F"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En el punto A1.6.1.1 del Anexo 1 a la Resolución UIT-R 1 se proporciona información sobre la </w:t>
      </w:r>
      <w:r w:rsidR="00126A1E" w:rsidRPr="00865D19">
        <w:rPr>
          <w:rFonts w:ascii="Times New Roman" w:hAnsi="Times New Roman" w:cs="Times New Roman"/>
          <w:szCs w:val="24"/>
          <w:lang w:val="es-ES_tradnl"/>
        </w:rPr>
        <w:t>convocación</w:t>
      </w:r>
      <w:r w:rsidR="001B37F0" w:rsidRPr="00865D19">
        <w:rPr>
          <w:rFonts w:ascii="Times New Roman" w:hAnsi="Times New Roman" w:cs="Times New Roman"/>
          <w:szCs w:val="24"/>
          <w:lang w:val="es-ES_tradnl"/>
        </w:rPr>
        <w:t xml:space="preserve"> de</w:t>
      </w:r>
      <w:r w:rsidR="00126A1E" w:rsidRPr="00865D19">
        <w:rPr>
          <w:rFonts w:ascii="Times New Roman" w:hAnsi="Times New Roman" w:cs="Times New Roman"/>
          <w:szCs w:val="24"/>
          <w:lang w:val="es-ES_tradnl"/>
        </w:rPr>
        <w:t xml:space="preserve"> las</w:t>
      </w:r>
      <w:r w:rsidR="001B37F0" w:rsidRPr="00865D19">
        <w:rPr>
          <w:rFonts w:ascii="Times New Roman" w:hAnsi="Times New Roman" w:cs="Times New Roman"/>
          <w:szCs w:val="24"/>
          <w:lang w:val="es-ES_tradnl"/>
        </w:rPr>
        <w:t xml:space="preserve"> reuniones</w:t>
      </w:r>
      <w:r w:rsidR="00126A1E" w:rsidRPr="00865D19">
        <w:rPr>
          <w:rFonts w:ascii="Times New Roman" w:hAnsi="Times New Roman" w:cs="Times New Roman"/>
          <w:szCs w:val="24"/>
          <w:lang w:val="es-ES_tradnl"/>
        </w:rPr>
        <w:t xml:space="preserve"> de CVC</w:t>
      </w:r>
      <w:r w:rsidR="001B37F0" w:rsidRPr="00865D19">
        <w:rPr>
          <w:rFonts w:ascii="Times New Roman" w:hAnsi="Times New Roman" w:cs="Times New Roman"/>
          <w:szCs w:val="24"/>
          <w:lang w:val="es-ES_tradnl"/>
        </w:rPr>
        <w:t>.</w:t>
      </w:r>
    </w:p>
    <w:p w14:paraId="19507968" w14:textId="77777777" w:rsidR="003D07D0" w:rsidRPr="00865D19" w:rsidRDefault="003D07D0" w:rsidP="00295984">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51" w:name="_Toc521224798"/>
      <w:bookmarkStart w:id="52" w:name="_Toc7593587"/>
      <w:bookmarkStart w:id="53" w:name="_Toc122947273"/>
      <w:bookmarkStart w:id="54" w:name="_Toc354672813"/>
      <w:bookmarkStart w:id="55" w:name="_Toc450136713"/>
      <w:bookmarkStart w:id="56" w:name="_Toc456182226"/>
      <w:bookmarkStart w:id="57" w:name="_Toc158885474"/>
      <w:r w:rsidRPr="00865D19">
        <w:rPr>
          <w:rFonts w:ascii="Times New Roman" w:hAnsi="Times New Roman" w:cs="Times New Roman"/>
          <w:szCs w:val="24"/>
          <w:lang w:val="es-ES_tradnl" w:eastAsia="zh-CN"/>
        </w:rPr>
        <w:t>2.1.4</w:t>
      </w:r>
      <w:r w:rsidRPr="00865D19">
        <w:rPr>
          <w:rFonts w:ascii="Times New Roman" w:hAnsi="Times New Roman" w:cs="Times New Roman"/>
          <w:szCs w:val="24"/>
          <w:lang w:val="es-ES_tradnl" w:eastAsia="zh-CN"/>
        </w:rPr>
        <w:tab/>
      </w:r>
      <w:bookmarkEnd w:id="51"/>
      <w:bookmarkEnd w:id="52"/>
      <w:bookmarkEnd w:id="53"/>
      <w:bookmarkEnd w:id="54"/>
      <w:r w:rsidRPr="00865D19">
        <w:rPr>
          <w:rFonts w:ascii="Times New Roman" w:hAnsi="Times New Roman" w:cs="Times New Roman"/>
          <w:szCs w:val="24"/>
          <w:lang w:val="es-ES_tradnl" w:eastAsia="zh-CN"/>
        </w:rPr>
        <w:t>Comisiones de Estudio, Comité de Coordinación de Vocabulario (CCV), Grupos subordinados (Grupos de Trabajo (GT), Grupos de Tareas Especiales (GTE), Grupos de Trabajo Mixtos (GTM), Grupos de Tareas Especiales Mixtos (GTEM), Grupos de Relator (GR), Grupos Mixtos de Relator (GMR), Grupos por Correspondencia (GC)) y Relatores</w:t>
      </w:r>
      <w:bookmarkEnd w:id="55"/>
      <w:bookmarkEnd w:id="56"/>
      <w:bookmarkEnd w:id="57"/>
    </w:p>
    <w:p w14:paraId="3F4E37F7" w14:textId="406B7FDC"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En los Artículos 11 y 20 del Convenio </w:t>
      </w:r>
      <w:r w:rsidR="00126A1E" w:rsidRPr="00865D19">
        <w:rPr>
          <w:rFonts w:ascii="Times New Roman" w:hAnsi="Times New Roman" w:cs="Times New Roman"/>
          <w:szCs w:val="24"/>
          <w:lang w:val="es-ES_tradnl"/>
        </w:rPr>
        <w:t xml:space="preserve">de la UIT </w:t>
      </w:r>
      <w:r w:rsidRPr="00865D19">
        <w:rPr>
          <w:rFonts w:ascii="Times New Roman" w:hAnsi="Times New Roman" w:cs="Times New Roman"/>
          <w:szCs w:val="24"/>
          <w:lang w:val="es-ES_tradnl"/>
        </w:rPr>
        <w:t>se especifican las obligaciones, las funciones y la organización de las C</w:t>
      </w:r>
      <w:r w:rsidR="00126A1E" w:rsidRPr="00865D19">
        <w:rPr>
          <w:rFonts w:ascii="Times New Roman" w:hAnsi="Times New Roman" w:cs="Times New Roman"/>
          <w:szCs w:val="24"/>
          <w:lang w:val="es-ES_tradnl"/>
        </w:rPr>
        <w:t>E</w:t>
      </w:r>
      <w:r w:rsidRPr="00865D19">
        <w:rPr>
          <w:rFonts w:ascii="Times New Roman" w:hAnsi="Times New Roman" w:cs="Times New Roman"/>
          <w:szCs w:val="24"/>
          <w:lang w:val="es-ES_tradnl"/>
        </w:rPr>
        <w:t xml:space="preserve"> de Radiocomunicaciones. Los métodos de trabajo de las </w:t>
      </w:r>
      <w:r w:rsidR="00126A1E"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y de sus Grupos </w:t>
      </w:r>
      <w:r w:rsidRPr="00865D19">
        <w:rPr>
          <w:rFonts w:ascii="Times New Roman" w:hAnsi="Times New Roman" w:cs="Times New Roman"/>
          <w:szCs w:val="24"/>
          <w:lang w:val="es-ES_tradnl"/>
        </w:rPr>
        <w:lastRenderedPageBreak/>
        <w:t>subordinados</w:t>
      </w:r>
      <w:r w:rsidR="00126A1E" w:rsidRPr="00865D19">
        <w:rPr>
          <w:rFonts w:ascii="Times New Roman" w:hAnsi="Times New Roman" w:cs="Times New Roman"/>
          <w:position w:val="6"/>
          <w:szCs w:val="24"/>
          <w:lang w:val="es-ES"/>
        </w:rPr>
        <w:footnoteReference w:customMarkFollows="1" w:id="2"/>
        <w:t>**</w:t>
      </w:r>
      <w:r w:rsidRPr="00865D19">
        <w:rPr>
          <w:rFonts w:ascii="Times New Roman" w:hAnsi="Times New Roman" w:cs="Times New Roman"/>
          <w:szCs w:val="24"/>
          <w:lang w:val="es-ES_tradnl"/>
        </w:rPr>
        <w:t xml:space="preserve"> se señalan en el § A1.3 del Anexo 1 a la Resolución UIT</w:t>
      </w:r>
      <w:r w:rsidRPr="00865D19">
        <w:rPr>
          <w:rFonts w:ascii="Times New Roman" w:hAnsi="Times New Roman" w:cs="Times New Roman"/>
          <w:szCs w:val="24"/>
          <w:lang w:val="es-ES_tradnl"/>
        </w:rPr>
        <w:noBreakHyphen/>
        <w:t xml:space="preserve">R 1. En particular, en los §§§ A1.3.1.8 y A1.3.2.6 a A1.3.2.10 del Anexo 1 se describen con detalle la diferencia entre Relatores, Grupos de Relator, Grupos Mixtos de Relator y Grupos por </w:t>
      </w:r>
      <w:proofErr w:type="gramStart"/>
      <w:r w:rsidRPr="00865D19">
        <w:rPr>
          <w:rFonts w:ascii="Times New Roman" w:hAnsi="Times New Roman" w:cs="Times New Roman"/>
          <w:szCs w:val="24"/>
          <w:lang w:val="es-ES_tradnl"/>
        </w:rPr>
        <w:t>Correspondencia</w:t>
      </w:r>
      <w:proofErr w:type="gramEnd"/>
      <w:r w:rsidRPr="00865D19">
        <w:rPr>
          <w:rFonts w:ascii="Times New Roman" w:hAnsi="Times New Roman" w:cs="Times New Roman"/>
          <w:szCs w:val="24"/>
          <w:lang w:val="es-ES_tradnl"/>
        </w:rPr>
        <w:t xml:space="preserve"> así como las disposiciones que se aplican a los mismos.</w:t>
      </w:r>
    </w:p>
    <w:p w14:paraId="36C5C683"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Cabe señalar que los Grupos de Relator, Grupos Mixtos de Relator y Grupos por Correspondencia están sujetos a un apoyo presupues</w:t>
      </w:r>
      <w:r w:rsidR="00295984" w:rsidRPr="00865D19">
        <w:rPr>
          <w:rFonts w:ascii="Times New Roman" w:hAnsi="Times New Roman" w:cs="Times New Roman"/>
          <w:szCs w:val="24"/>
          <w:lang w:val="es-ES_tradnl"/>
        </w:rPr>
        <w:t>tario y de secretaría limitado.</w:t>
      </w:r>
    </w:p>
    <w:p w14:paraId="5C5D69E1" w14:textId="77777777" w:rsidR="003D07D0" w:rsidRPr="00865D19" w:rsidRDefault="003D07D0" w:rsidP="00495BF0">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58" w:name="_Toc521226242"/>
      <w:bookmarkStart w:id="59" w:name="_Toc7599963"/>
      <w:bookmarkStart w:id="60" w:name="_Toc78875699"/>
      <w:bookmarkStart w:id="61" w:name="_Toc78942518"/>
      <w:bookmarkStart w:id="62" w:name="_Toc79307789"/>
      <w:bookmarkStart w:id="63" w:name="_Toc214178203"/>
      <w:bookmarkStart w:id="64" w:name="_Toc215371330"/>
      <w:bookmarkStart w:id="65" w:name="_Toc450136714"/>
      <w:bookmarkStart w:id="66" w:name="_Toc456182227"/>
      <w:bookmarkStart w:id="67" w:name="_Toc158885475"/>
      <w:r w:rsidRPr="00865D19">
        <w:rPr>
          <w:rFonts w:ascii="Times New Roman" w:hAnsi="Times New Roman" w:cs="Times New Roman"/>
          <w:szCs w:val="24"/>
          <w:lang w:val="es-ES_tradnl" w:eastAsia="zh-CN"/>
        </w:rPr>
        <w:t>2.2</w:t>
      </w:r>
      <w:r w:rsidRPr="00865D19">
        <w:rPr>
          <w:rFonts w:ascii="Times New Roman" w:hAnsi="Times New Roman" w:cs="Times New Roman"/>
          <w:szCs w:val="24"/>
          <w:lang w:val="es-ES_tradnl" w:eastAsia="zh-CN"/>
        </w:rPr>
        <w:tab/>
        <w:t>Participación en las reuniones</w:t>
      </w:r>
      <w:bookmarkEnd w:id="58"/>
      <w:bookmarkEnd w:id="59"/>
      <w:bookmarkEnd w:id="60"/>
      <w:bookmarkEnd w:id="61"/>
      <w:bookmarkEnd w:id="62"/>
      <w:bookmarkEnd w:id="63"/>
      <w:bookmarkEnd w:id="64"/>
      <w:bookmarkEnd w:id="65"/>
      <w:bookmarkEnd w:id="66"/>
      <w:bookmarkEnd w:id="67"/>
    </w:p>
    <w:p w14:paraId="06B3B1DC"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Los Estados Miembros y los Miembros del Sector de Radiocomunicaciones están facultados para participar en las reuniones mencionadas en la Resolución UIT</w:t>
      </w:r>
      <w:r w:rsidRPr="00865D19">
        <w:rPr>
          <w:rFonts w:ascii="Times New Roman" w:hAnsi="Times New Roman" w:cs="Times New Roman"/>
          <w:szCs w:val="24"/>
          <w:lang w:val="es-ES_tradnl"/>
        </w:rPr>
        <w:noBreakHyphen/>
        <w:t>R 1. Si bien los Estados Miembros y los Miembros del Sector de Radiocomunicaciones gozan de un pleno derecho de participación (véase el Artículo 3 de la Constitución), se aplican ciertas restricciones a la participación de los Miembros del Sector de Radiocomunicaciones en lo que concierne a la adopción y/o aprobación de textos tales como Resoluciones, Recomendaciones, Informes, Manuales, Opiniones y Cuestiones.</w:t>
      </w:r>
    </w:p>
    <w:p w14:paraId="36BB0596" w14:textId="07CF6441"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Se permite que los Asociados participen en las actividades de una determinada </w:t>
      </w:r>
      <w:r w:rsidR="00DF3765"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(incluidos sus grupos subordinados), pero sin derecho a hacerlo en la adopción de decisiones o las actividades de coordinación de esa </w:t>
      </w:r>
      <w:r w:rsidR="00DF3765"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(véanse los números 241A y 248B del Convenio</w:t>
      </w:r>
      <w:r w:rsidR="00DF3765" w:rsidRPr="00865D19">
        <w:rPr>
          <w:rFonts w:ascii="Times New Roman" w:hAnsi="Times New Roman" w:cs="Times New Roman"/>
          <w:szCs w:val="24"/>
          <w:lang w:val="es-ES_tradnl"/>
        </w:rPr>
        <w:t xml:space="preserve"> de la UIT</w:t>
      </w:r>
      <w:r w:rsidRPr="00865D19">
        <w:rPr>
          <w:rFonts w:ascii="Times New Roman" w:hAnsi="Times New Roman" w:cs="Times New Roman"/>
          <w:szCs w:val="24"/>
          <w:lang w:val="es-ES_tradnl"/>
        </w:rPr>
        <w:t>).</w:t>
      </w:r>
    </w:p>
    <w:p w14:paraId="3FD21BF7" w14:textId="454143C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Las escuelas, los institutos, las universidades y sus centros de investigación asociados interesados en el desarrollo de las telecomunicaciones/TIC (en adelante «Instituciones Académicas») pueden participar en los </w:t>
      </w:r>
      <w:r w:rsidR="00DF3765" w:rsidRPr="00865D19">
        <w:rPr>
          <w:rFonts w:ascii="Times New Roman" w:hAnsi="Times New Roman" w:cs="Times New Roman"/>
          <w:szCs w:val="24"/>
          <w:lang w:val="es-ES_tradnl"/>
        </w:rPr>
        <w:t>GT</w:t>
      </w:r>
      <w:r w:rsidRPr="00865D19">
        <w:rPr>
          <w:rFonts w:ascii="Times New Roman" w:hAnsi="Times New Roman" w:cs="Times New Roman"/>
          <w:szCs w:val="24"/>
          <w:lang w:val="es-ES_tradnl"/>
        </w:rPr>
        <w:t xml:space="preserve"> de las </w:t>
      </w:r>
      <w:r w:rsidR="00DF3765"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del Sector de Radiocomunicaciones. La admisión de instituciones Académicas para participar en los trabajos de la Unión está contemplada en la Resolución</w:t>
      </w:r>
      <w:r w:rsidR="00E602AF">
        <w:rPr>
          <w:rFonts w:ascii="Times New Roman" w:hAnsi="Times New Roman" w:cs="Times New Roman"/>
          <w:szCs w:val="24"/>
          <w:lang w:val="es-ES_tradnl"/>
        </w:rPr>
        <w:t> </w:t>
      </w:r>
      <w:r w:rsidRPr="00865D19">
        <w:rPr>
          <w:rFonts w:ascii="Times New Roman" w:hAnsi="Times New Roman" w:cs="Times New Roman"/>
          <w:szCs w:val="24"/>
          <w:lang w:val="es-ES_tradnl"/>
        </w:rPr>
        <w:t>169</w:t>
      </w:r>
      <w:r w:rsidR="00E602AF">
        <w:rPr>
          <w:rFonts w:ascii="Times New Roman" w:hAnsi="Times New Roman" w:cs="Times New Roman"/>
          <w:szCs w:val="24"/>
          <w:lang w:val="es-ES_tradnl"/>
        </w:rPr>
        <w:t> </w:t>
      </w:r>
      <w:r w:rsidRPr="00865D19">
        <w:rPr>
          <w:rFonts w:ascii="Times New Roman" w:hAnsi="Times New Roman" w:cs="Times New Roman"/>
          <w:szCs w:val="24"/>
          <w:lang w:val="es-ES_tradnl"/>
        </w:rPr>
        <w:t>(Rev. </w:t>
      </w:r>
      <w:r w:rsidR="00DF3765" w:rsidRPr="00865D19">
        <w:rPr>
          <w:rFonts w:ascii="Times New Roman" w:hAnsi="Times New Roman" w:cs="Times New Roman"/>
          <w:szCs w:val="24"/>
          <w:lang w:val="es-ES_tradnl"/>
        </w:rPr>
        <w:t>Bucarest</w:t>
      </w:r>
      <w:r w:rsidRPr="00865D19">
        <w:rPr>
          <w:rFonts w:ascii="Times New Roman" w:hAnsi="Times New Roman" w:cs="Times New Roman"/>
          <w:szCs w:val="24"/>
          <w:lang w:val="es-ES_tradnl"/>
        </w:rPr>
        <w:t>, 20</w:t>
      </w:r>
      <w:r w:rsidR="00DF3765" w:rsidRPr="00865D19">
        <w:rPr>
          <w:rFonts w:ascii="Times New Roman" w:hAnsi="Times New Roman" w:cs="Times New Roman"/>
          <w:szCs w:val="24"/>
          <w:lang w:val="es-ES_tradnl"/>
        </w:rPr>
        <w:t>22</w:t>
      </w:r>
      <w:r w:rsidRPr="00865D19">
        <w:rPr>
          <w:rFonts w:ascii="Times New Roman" w:hAnsi="Times New Roman" w:cs="Times New Roman"/>
          <w:szCs w:val="24"/>
          <w:lang w:val="es-ES_tradnl"/>
        </w:rPr>
        <w:t>).</w:t>
      </w:r>
    </w:p>
    <w:p w14:paraId="7A87AFB7" w14:textId="4625C3CA"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En consulta con 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de la C</w:t>
      </w:r>
      <w:r w:rsidR="00DF3765" w:rsidRPr="00865D19">
        <w:rPr>
          <w:rFonts w:ascii="Times New Roman" w:hAnsi="Times New Roman" w:cs="Times New Roman"/>
          <w:szCs w:val="24"/>
          <w:lang w:val="es-ES_tradnl"/>
        </w:rPr>
        <w:t>E</w:t>
      </w:r>
      <w:r w:rsidRPr="00865D19">
        <w:rPr>
          <w:rFonts w:ascii="Times New Roman" w:hAnsi="Times New Roman" w:cs="Times New Roman"/>
          <w:szCs w:val="24"/>
          <w:lang w:val="es-ES_tradnl"/>
        </w:rPr>
        <w:t xml:space="preserve"> de que se trate, el Director puede invitar a una organización que no participe en el Sector de Radiocomunicaciones a enviar un representante con el fin de intervenir en el examen de un determinado asunto en la </w:t>
      </w:r>
      <w:r w:rsidR="00DF3765"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competente o sus Grupos subordinados (véase el número 248A del Convenio</w:t>
      </w:r>
      <w:r w:rsidR="00DF3765" w:rsidRPr="00865D19">
        <w:rPr>
          <w:rFonts w:ascii="Times New Roman" w:hAnsi="Times New Roman" w:cs="Times New Roman"/>
          <w:szCs w:val="24"/>
          <w:lang w:val="es-ES_tradnl"/>
        </w:rPr>
        <w:t xml:space="preserve"> de la UIT</w:t>
      </w:r>
      <w:r w:rsidRPr="00865D19">
        <w:rPr>
          <w:rFonts w:ascii="Times New Roman" w:hAnsi="Times New Roman" w:cs="Times New Roman"/>
          <w:szCs w:val="24"/>
          <w:lang w:val="es-ES_tradnl"/>
        </w:rPr>
        <w:t xml:space="preserve">; véase también el § 6 de estas </w:t>
      </w:r>
      <w:r w:rsidRPr="00865D19">
        <w:rPr>
          <w:rFonts w:ascii="Times New Roman" w:hAnsi="Times New Roman" w:cs="Times New Roman"/>
          <w:i/>
          <w:iCs/>
          <w:szCs w:val="24"/>
          <w:lang w:val="es-ES_tradnl"/>
        </w:rPr>
        <w:t>Directrices</w:t>
      </w:r>
      <w:r w:rsidRPr="00865D19">
        <w:rPr>
          <w:rFonts w:ascii="Times New Roman" w:hAnsi="Times New Roman" w:cs="Times New Roman"/>
          <w:szCs w:val="24"/>
          <w:lang w:val="es-ES_tradnl"/>
        </w:rPr>
        <w:t xml:space="preserve">. En los números 1001 y 1002 del Anexo al Convenio </w:t>
      </w:r>
      <w:r w:rsidR="00DF3765" w:rsidRPr="00865D19">
        <w:rPr>
          <w:rFonts w:ascii="Times New Roman" w:hAnsi="Times New Roman" w:cs="Times New Roman"/>
          <w:szCs w:val="24"/>
          <w:lang w:val="es-ES_tradnl"/>
        </w:rPr>
        <w:t xml:space="preserve">de la UIT </w:t>
      </w:r>
      <w:r w:rsidRPr="00865D19">
        <w:rPr>
          <w:rFonts w:ascii="Times New Roman" w:hAnsi="Times New Roman" w:cs="Times New Roman"/>
          <w:szCs w:val="24"/>
          <w:lang w:val="es-ES_tradnl"/>
        </w:rPr>
        <w:t>se definen los expertos y observadores).</w:t>
      </w:r>
    </w:p>
    <w:p w14:paraId="37644D5F" w14:textId="619F7742" w:rsidR="00DF3765" w:rsidRPr="00865D19" w:rsidRDefault="00DF3765" w:rsidP="008865E9">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 w:eastAsia="zh-CN"/>
        </w:rPr>
      </w:pPr>
      <w:bookmarkStart w:id="68" w:name="_Toc158718652"/>
      <w:bookmarkStart w:id="69" w:name="_Toc158885476"/>
      <w:r w:rsidRPr="00865D19">
        <w:rPr>
          <w:rFonts w:ascii="Times New Roman" w:hAnsi="Times New Roman" w:cs="Times New Roman"/>
          <w:szCs w:val="24"/>
          <w:lang w:val="es-ES" w:eastAsia="zh-CN"/>
        </w:rPr>
        <w:t>2.2.1</w:t>
      </w:r>
      <w:r w:rsidRPr="00865D19">
        <w:rPr>
          <w:rFonts w:ascii="Times New Roman" w:hAnsi="Times New Roman" w:cs="Times New Roman"/>
          <w:szCs w:val="24"/>
          <w:lang w:val="es-ES" w:eastAsia="zh-CN"/>
        </w:rPr>
        <w:tab/>
      </w:r>
      <w:bookmarkEnd w:id="68"/>
      <w:r w:rsidRPr="00865D19">
        <w:rPr>
          <w:rFonts w:ascii="Times New Roman" w:hAnsi="Times New Roman" w:cs="Times New Roman"/>
          <w:szCs w:val="24"/>
          <w:lang w:val="es-ES" w:eastAsia="zh-CN"/>
        </w:rPr>
        <w:t>Política de becas</w:t>
      </w:r>
      <w:bookmarkEnd w:id="69"/>
    </w:p>
    <w:p w14:paraId="1DF900E4" w14:textId="0C1E0724" w:rsidR="00DF3765" w:rsidRPr="00865D19" w:rsidRDefault="00396411" w:rsidP="00DF376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
        </w:rPr>
      </w:pPr>
      <w:bookmarkStart w:id="70" w:name="_Hlk158274004"/>
      <w:r w:rsidRPr="00865D19">
        <w:rPr>
          <w:rFonts w:ascii="Times New Roman" w:hAnsi="Times New Roman" w:cs="Times New Roman"/>
          <w:szCs w:val="24"/>
          <w:lang w:val="es-ES"/>
        </w:rPr>
        <w:t xml:space="preserve">En el punto </w:t>
      </w:r>
      <w:r w:rsidR="00DF3765" w:rsidRPr="00865D19">
        <w:rPr>
          <w:rFonts w:ascii="Times New Roman" w:hAnsi="Times New Roman" w:cs="Times New Roman"/>
          <w:szCs w:val="24"/>
          <w:lang w:val="en-GB"/>
        </w:rPr>
        <w:t>А</w:t>
      </w:r>
      <w:r w:rsidR="00DF3765" w:rsidRPr="00865D19">
        <w:rPr>
          <w:rFonts w:ascii="Times New Roman" w:hAnsi="Times New Roman" w:cs="Times New Roman"/>
          <w:szCs w:val="24"/>
          <w:lang w:val="es-ES"/>
        </w:rPr>
        <w:t>1.3.2.1</w:t>
      </w:r>
      <w:r w:rsidR="00DF3765" w:rsidRPr="00865D19">
        <w:rPr>
          <w:rFonts w:ascii="Times New Roman" w:hAnsi="Times New Roman" w:cs="Times New Roman"/>
          <w:i/>
          <w:iCs/>
          <w:szCs w:val="24"/>
          <w:lang w:val="es-ES"/>
        </w:rPr>
        <w:t>quinquies</w:t>
      </w:r>
      <w:r w:rsidR="00DF3765" w:rsidRPr="00865D19">
        <w:rPr>
          <w:rFonts w:ascii="Times New Roman" w:hAnsi="Times New Roman" w:cs="Times New Roman"/>
          <w:szCs w:val="24"/>
          <w:lang w:val="es-ES"/>
        </w:rPr>
        <w:t xml:space="preserve"> del Anexo 1 a la Resolución UIT-R 1</w:t>
      </w:r>
      <w:r w:rsidRPr="00865D19">
        <w:rPr>
          <w:rFonts w:ascii="Times New Roman" w:hAnsi="Times New Roman" w:cs="Times New Roman"/>
          <w:szCs w:val="24"/>
          <w:lang w:val="es-ES"/>
        </w:rPr>
        <w:t xml:space="preserve"> se encarga a la UIT que proporcione el apoyo necesario para </w:t>
      </w:r>
      <w:r w:rsidR="00DF3765" w:rsidRPr="00865D19">
        <w:rPr>
          <w:rFonts w:ascii="Times New Roman" w:hAnsi="Times New Roman" w:cs="Times New Roman"/>
          <w:szCs w:val="24"/>
          <w:lang w:val="es-ES"/>
        </w:rPr>
        <w:t>facilitar, alentar y permitir una participación más amplia en los trabajos de</w:t>
      </w:r>
      <w:r w:rsidRPr="00865D19">
        <w:rPr>
          <w:rFonts w:ascii="Times New Roman" w:hAnsi="Times New Roman" w:cs="Times New Roman"/>
          <w:szCs w:val="24"/>
          <w:lang w:val="es-ES"/>
        </w:rPr>
        <w:t xml:space="preserve"> las CE y los GT, especialmente para las personas que proceden de países en desarrollo</w:t>
      </w:r>
      <w:r w:rsidR="00DF3765" w:rsidRPr="00865D19">
        <w:rPr>
          <w:rFonts w:ascii="Times New Roman" w:hAnsi="Times New Roman" w:cs="Times New Roman"/>
          <w:szCs w:val="24"/>
          <w:lang w:val="es-ES"/>
        </w:rPr>
        <w:t xml:space="preserve">. </w:t>
      </w:r>
      <w:r w:rsidRPr="00865D19">
        <w:rPr>
          <w:rFonts w:ascii="Times New Roman" w:hAnsi="Times New Roman" w:cs="Times New Roman"/>
          <w:szCs w:val="24"/>
          <w:lang w:val="es-ES"/>
        </w:rPr>
        <w:t>De conformidad con la Resolución</w:t>
      </w:r>
      <w:r w:rsidR="00DF3765" w:rsidRPr="00865D19">
        <w:rPr>
          <w:rFonts w:ascii="Times New Roman" w:hAnsi="Times New Roman" w:cs="Times New Roman"/>
          <w:szCs w:val="24"/>
          <w:lang w:val="es-ES"/>
        </w:rPr>
        <w:t xml:space="preserve"> 213 (Dub</w:t>
      </w:r>
      <w:r w:rsidRPr="00865D19">
        <w:rPr>
          <w:rFonts w:ascii="Times New Roman" w:hAnsi="Times New Roman" w:cs="Times New Roman"/>
          <w:szCs w:val="24"/>
          <w:lang w:val="es-ES"/>
        </w:rPr>
        <w:t>á</w:t>
      </w:r>
      <w:r w:rsidR="00DF3765" w:rsidRPr="00865D19">
        <w:rPr>
          <w:rFonts w:ascii="Times New Roman" w:hAnsi="Times New Roman" w:cs="Times New Roman"/>
          <w:szCs w:val="24"/>
          <w:lang w:val="es-ES"/>
        </w:rPr>
        <w:t xml:space="preserve">i, 2018) </w:t>
      </w:r>
      <w:r w:rsidRPr="00865D19">
        <w:rPr>
          <w:rFonts w:ascii="Times New Roman" w:hAnsi="Times New Roman" w:cs="Times New Roman"/>
          <w:szCs w:val="24"/>
          <w:lang w:val="es-ES"/>
        </w:rPr>
        <w:t>y la política de becas de la UIT, la Oficina examinará las solicitudes de beca y podrá conceder una beca parcial o completa por Estado Miembro que reúna las condiciones necesarias, en función de la financiación disponible</w:t>
      </w:r>
      <w:r w:rsidR="00DF3765" w:rsidRPr="00865D19">
        <w:rPr>
          <w:rFonts w:ascii="Times New Roman" w:hAnsi="Times New Roman" w:cs="Times New Roman"/>
          <w:szCs w:val="24"/>
          <w:lang w:val="es-ES"/>
        </w:rPr>
        <w:t>.</w:t>
      </w:r>
    </w:p>
    <w:bookmarkEnd w:id="70"/>
    <w:p w14:paraId="74A3FA53" w14:textId="502D0BFD" w:rsidR="00DF3765" w:rsidRPr="00865D19" w:rsidRDefault="00B52493" w:rsidP="00DF3765">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
        </w:rPr>
      </w:pPr>
      <w:r w:rsidRPr="00865D19">
        <w:rPr>
          <w:rFonts w:ascii="Times New Roman" w:hAnsi="Times New Roman" w:cs="Times New Roman"/>
          <w:szCs w:val="24"/>
          <w:lang w:val="es-ES"/>
        </w:rPr>
        <w:t>Entre los criterios para la concesión de becas figuran los siguientes</w:t>
      </w:r>
      <w:r w:rsidR="00DF3765" w:rsidRPr="00865D19">
        <w:rPr>
          <w:rFonts w:ascii="Times New Roman" w:hAnsi="Times New Roman" w:cs="Times New Roman"/>
          <w:szCs w:val="24"/>
          <w:lang w:val="es-ES"/>
        </w:rPr>
        <w:t>:</w:t>
      </w:r>
    </w:p>
    <w:p w14:paraId="51C737A4" w14:textId="61C17E6E" w:rsidR="00DF3765" w:rsidRPr="00865D19" w:rsidRDefault="00DF3765" w:rsidP="00E602AF">
      <w:pPr>
        <w:pStyle w:val="enumlev1"/>
        <w:rPr>
          <w:lang w:val="es-ES"/>
        </w:rPr>
      </w:pPr>
      <w:r w:rsidRPr="00865D19">
        <w:rPr>
          <w:lang w:val="es-ES"/>
        </w:rPr>
        <w:t>−</w:t>
      </w:r>
      <w:r w:rsidRPr="00865D19">
        <w:rPr>
          <w:lang w:val="es-ES"/>
        </w:rPr>
        <w:tab/>
      </w:r>
      <w:r w:rsidR="009B3DDA" w:rsidRPr="00C76D3B">
        <w:rPr>
          <w:rFonts w:ascii="Times New Roman" w:hAnsi="Times New Roman" w:cs="Times New Roman"/>
          <w:szCs w:val="24"/>
          <w:lang w:val="es-ES"/>
        </w:rPr>
        <w:t>los solicitantes deben proceder de países clasificados por la ONU como países en desarrollo (PMA, PEID, PDSL) y países con economía en transición</w:t>
      </w:r>
      <w:r w:rsidRPr="00C76D3B">
        <w:rPr>
          <w:rFonts w:ascii="Times New Roman" w:hAnsi="Times New Roman" w:cs="Times New Roman"/>
          <w:szCs w:val="24"/>
          <w:lang w:val="es-ES"/>
        </w:rPr>
        <w:t>;</w:t>
      </w:r>
    </w:p>
    <w:p w14:paraId="62AE6139" w14:textId="0715270C" w:rsidR="00DF3765" w:rsidRPr="00865D19" w:rsidRDefault="00DF3765" w:rsidP="00E602AF">
      <w:pPr>
        <w:pStyle w:val="enumlev1"/>
        <w:rPr>
          <w:rFonts w:ascii="Times New Roman" w:hAnsi="Times New Roman" w:cs="Times New Roman"/>
          <w:szCs w:val="24"/>
          <w:lang w:val="es-ES"/>
        </w:rPr>
      </w:pPr>
      <w:r w:rsidRPr="00865D19">
        <w:rPr>
          <w:rFonts w:ascii="Times New Roman" w:hAnsi="Times New Roman" w:cs="Times New Roman"/>
          <w:szCs w:val="24"/>
          <w:lang w:val="es-ES"/>
        </w:rPr>
        <w:t>−</w:t>
      </w:r>
      <w:r w:rsidRPr="00865D19">
        <w:rPr>
          <w:rFonts w:ascii="Times New Roman" w:hAnsi="Times New Roman" w:cs="Times New Roman"/>
          <w:szCs w:val="24"/>
          <w:lang w:val="es-ES"/>
        </w:rPr>
        <w:tab/>
      </w:r>
      <w:r w:rsidR="005B7B73" w:rsidRPr="00865D19">
        <w:rPr>
          <w:rFonts w:ascii="Times New Roman" w:hAnsi="Times New Roman" w:cs="Times New Roman"/>
          <w:szCs w:val="24"/>
          <w:lang w:val="es-ES"/>
        </w:rPr>
        <w:t>el presupuesto disponible de la UIT</w:t>
      </w:r>
      <w:r w:rsidRPr="00865D19">
        <w:rPr>
          <w:rFonts w:ascii="Times New Roman" w:hAnsi="Times New Roman" w:cs="Times New Roman"/>
          <w:szCs w:val="24"/>
          <w:lang w:val="es-ES"/>
        </w:rPr>
        <w:t>;</w:t>
      </w:r>
    </w:p>
    <w:p w14:paraId="56D4AEF5" w14:textId="4569E087" w:rsidR="00DF3765" w:rsidRPr="00865D19" w:rsidRDefault="00DF3765" w:rsidP="00E602AF">
      <w:pPr>
        <w:pStyle w:val="enumlev1"/>
        <w:rPr>
          <w:rFonts w:ascii="Times New Roman" w:hAnsi="Times New Roman" w:cs="Times New Roman"/>
          <w:szCs w:val="24"/>
          <w:lang w:val="es-ES"/>
        </w:rPr>
      </w:pPr>
      <w:r w:rsidRPr="00865D19">
        <w:rPr>
          <w:rFonts w:ascii="Times New Roman" w:hAnsi="Times New Roman" w:cs="Times New Roman"/>
          <w:szCs w:val="24"/>
          <w:lang w:val="es-ES"/>
        </w:rPr>
        <w:t>−</w:t>
      </w:r>
      <w:r w:rsidRPr="00865D19">
        <w:rPr>
          <w:rFonts w:ascii="Times New Roman" w:hAnsi="Times New Roman" w:cs="Times New Roman"/>
          <w:szCs w:val="24"/>
          <w:lang w:val="es-ES"/>
        </w:rPr>
        <w:tab/>
      </w:r>
      <w:r w:rsidR="005B7B73" w:rsidRPr="00865D19">
        <w:rPr>
          <w:rFonts w:ascii="Times New Roman" w:hAnsi="Times New Roman" w:cs="Times New Roman"/>
          <w:szCs w:val="24"/>
          <w:lang w:val="es-ES"/>
        </w:rPr>
        <w:t xml:space="preserve">la </w:t>
      </w:r>
      <w:proofErr w:type="gramStart"/>
      <w:r w:rsidR="005B7B73" w:rsidRPr="00865D19">
        <w:rPr>
          <w:rFonts w:ascii="Times New Roman" w:hAnsi="Times New Roman" w:cs="Times New Roman"/>
          <w:szCs w:val="24"/>
          <w:lang w:val="es-ES"/>
        </w:rPr>
        <w:t>participación activa</w:t>
      </w:r>
      <w:proofErr w:type="gramEnd"/>
      <w:r w:rsidR="005B7B73" w:rsidRPr="00865D19">
        <w:rPr>
          <w:rFonts w:ascii="Times New Roman" w:hAnsi="Times New Roman" w:cs="Times New Roman"/>
          <w:szCs w:val="24"/>
          <w:lang w:val="es-ES"/>
        </w:rPr>
        <w:t xml:space="preserve"> del solicitante;</w:t>
      </w:r>
    </w:p>
    <w:p w14:paraId="3848D262" w14:textId="288B5237" w:rsidR="00DF3765" w:rsidRPr="00865D19" w:rsidRDefault="00DF3765" w:rsidP="00E602AF">
      <w:pPr>
        <w:pStyle w:val="enumlev1"/>
        <w:rPr>
          <w:rFonts w:ascii="Times New Roman" w:hAnsi="Times New Roman" w:cs="Times New Roman"/>
          <w:szCs w:val="24"/>
          <w:lang w:val="es-ES"/>
        </w:rPr>
      </w:pPr>
      <w:r w:rsidRPr="00865D19">
        <w:rPr>
          <w:rFonts w:ascii="Times New Roman" w:hAnsi="Times New Roman" w:cs="Times New Roman"/>
          <w:szCs w:val="24"/>
          <w:lang w:val="es-ES"/>
        </w:rPr>
        <w:t>−</w:t>
      </w:r>
      <w:r w:rsidRPr="00865D19">
        <w:rPr>
          <w:rFonts w:ascii="Times New Roman" w:hAnsi="Times New Roman" w:cs="Times New Roman"/>
          <w:szCs w:val="24"/>
          <w:lang w:val="es-ES"/>
        </w:rPr>
        <w:tab/>
      </w:r>
      <w:r w:rsidR="005B7B73" w:rsidRPr="00865D19">
        <w:rPr>
          <w:rFonts w:ascii="Times New Roman" w:hAnsi="Times New Roman" w:cs="Times New Roman"/>
          <w:szCs w:val="24"/>
          <w:lang w:val="es-ES"/>
        </w:rPr>
        <w:t>los solicitantes que tengan contribuciones que presentar en la próxima reunión</w:t>
      </w:r>
      <w:r w:rsidRPr="00865D19">
        <w:rPr>
          <w:rFonts w:ascii="Times New Roman" w:hAnsi="Times New Roman" w:cs="Times New Roman"/>
          <w:szCs w:val="24"/>
          <w:lang w:val="es-ES"/>
        </w:rPr>
        <w:t>;</w:t>
      </w:r>
    </w:p>
    <w:p w14:paraId="5CBBCA39" w14:textId="434EE989" w:rsidR="00DF3765" w:rsidRPr="00865D19" w:rsidRDefault="00DF3765" w:rsidP="008A6575">
      <w:pPr>
        <w:pStyle w:val="enumlev1"/>
        <w:keepNext/>
        <w:keepLines/>
        <w:rPr>
          <w:rFonts w:ascii="Times New Roman" w:hAnsi="Times New Roman" w:cs="Times New Roman"/>
          <w:szCs w:val="24"/>
          <w:lang w:val="es-ES"/>
        </w:rPr>
      </w:pPr>
      <w:r w:rsidRPr="00865D19">
        <w:rPr>
          <w:rFonts w:ascii="Times New Roman" w:hAnsi="Times New Roman" w:cs="Times New Roman"/>
          <w:szCs w:val="24"/>
          <w:lang w:val="es-ES"/>
        </w:rPr>
        <w:lastRenderedPageBreak/>
        <w:t>−</w:t>
      </w:r>
      <w:r w:rsidRPr="00865D19">
        <w:rPr>
          <w:rFonts w:ascii="Times New Roman" w:hAnsi="Times New Roman" w:cs="Times New Roman"/>
          <w:szCs w:val="24"/>
          <w:lang w:val="es-ES"/>
        </w:rPr>
        <w:tab/>
      </w:r>
      <w:r w:rsidR="005B7B73" w:rsidRPr="00865D19">
        <w:rPr>
          <w:rFonts w:ascii="Times New Roman" w:hAnsi="Times New Roman" w:cs="Times New Roman"/>
          <w:szCs w:val="24"/>
          <w:lang w:val="es-ES"/>
        </w:rPr>
        <w:t>la distribución equitativa entre países y regiones</w:t>
      </w:r>
      <w:r w:rsidRPr="00865D19">
        <w:rPr>
          <w:rFonts w:ascii="Times New Roman" w:hAnsi="Times New Roman" w:cs="Times New Roman"/>
          <w:szCs w:val="24"/>
          <w:lang w:val="es-ES"/>
        </w:rPr>
        <w:t xml:space="preserve">; </w:t>
      </w:r>
      <w:r w:rsidR="005B7B73" w:rsidRPr="00865D19">
        <w:rPr>
          <w:rFonts w:ascii="Times New Roman" w:hAnsi="Times New Roman" w:cs="Times New Roman"/>
          <w:szCs w:val="24"/>
          <w:lang w:val="es-ES"/>
        </w:rPr>
        <w:t>y</w:t>
      </w:r>
    </w:p>
    <w:p w14:paraId="2B49D7A2" w14:textId="1B7141A2" w:rsidR="00DF3765" w:rsidRPr="00865D19" w:rsidRDefault="00DF3765" w:rsidP="008A6575">
      <w:pPr>
        <w:pStyle w:val="enumlev1"/>
        <w:keepNext/>
        <w:keepLines/>
        <w:rPr>
          <w:rFonts w:ascii="Times New Roman" w:hAnsi="Times New Roman" w:cs="Times New Roman"/>
          <w:szCs w:val="24"/>
          <w:lang w:val="es-ES"/>
        </w:rPr>
      </w:pPr>
      <w:r w:rsidRPr="00865D19">
        <w:rPr>
          <w:rFonts w:ascii="Times New Roman" w:hAnsi="Times New Roman" w:cs="Times New Roman"/>
          <w:szCs w:val="24"/>
          <w:lang w:val="es-ES"/>
        </w:rPr>
        <w:t>−</w:t>
      </w:r>
      <w:r w:rsidRPr="00865D19">
        <w:rPr>
          <w:rFonts w:ascii="Times New Roman" w:hAnsi="Times New Roman" w:cs="Times New Roman"/>
          <w:szCs w:val="24"/>
          <w:lang w:val="es-ES"/>
        </w:rPr>
        <w:tab/>
      </w:r>
      <w:r w:rsidR="005B7B73" w:rsidRPr="00865D19">
        <w:rPr>
          <w:rFonts w:ascii="Times New Roman" w:hAnsi="Times New Roman" w:cs="Times New Roman"/>
          <w:szCs w:val="24"/>
          <w:lang w:val="es-ES"/>
        </w:rPr>
        <w:t>el equilibrio de género</w:t>
      </w:r>
      <w:r w:rsidRPr="00865D19">
        <w:rPr>
          <w:rFonts w:ascii="Times New Roman" w:hAnsi="Times New Roman" w:cs="Times New Roman"/>
          <w:szCs w:val="24"/>
          <w:lang w:val="es-ES"/>
        </w:rPr>
        <w:t>.</w:t>
      </w:r>
    </w:p>
    <w:p w14:paraId="4AE21D0B" w14:textId="5FEB52BC" w:rsidR="00DF3765" w:rsidRPr="00865D19" w:rsidRDefault="003A3352" w:rsidP="00DF376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
        </w:rPr>
      </w:pPr>
      <w:r w:rsidRPr="00865D19">
        <w:rPr>
          <w:rFonts w:ascii="Times New Roman" w:hAnsi="Times New Roman" w:cs="Times New Roman"/>
          <w:szCs w:val="24"/>
          <w:lang w:val="es-ES"/>
        </w:rPr>
        <w:t>Para algunos eventos regionales del UIT-R, es posible que las becas sólo se ofrezcan a delegados que representen a Estados Miembros de una región específica</w:t>
      </w:r>
      <w:r w:rsidR="00DF3765" w:rsidRPr="00865D19">
        <w:rPr>
          <w:rFonts w:ascii="Times New Roman" w:hAnsi="Times New Roman" w:cs="Times New Roman"/>
          <w:szCs w:val="24"/>
          <w:lang w:val="es-ES"/>
        </w:rPr>
        <w:t>.</w:t>
      </w:r>
    </w:p>
    <w:p w14:paraId="4630F730" w14:textId="5644CF4F" w:rsidR="00DF3765" w:rsidRPr="00865D19" w:rsidRDefault="003A3352" w:rsidP="000754C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
        </w:rPr>
      </w:pPr>
      <w:r w:rsidRPr="00865D19">
        <w:rPr>
          <w:rFonts w:ascii="Times New Roman" w:hAnsi="Times New Roman" w:cs="Times New Roman"/>
          <w:szCs w:val="24"/>
          <w:lang w:val="es-ES"/>
        </w:rPr>
        <w:t xml:space="preserve">Además, cabe esperar que los </w:t>
      </w:r>
      <w:proofErr w:type="gramStart"/>
      <w:r w:rsidRPr="00865D19">
        <w:rPr>
          <w:rFonts w:ascii="Times New Roman" w:hAnsi="Times New Roman" w:cs="Times New Roman"/>
          <w:szCs w:val="24"/>
          <w:lang w:val="es-ES"/>
        </w:rPr>
        <w:t>Presidentes</w:t>
      </w:r>
      <w:proofErr w:type="gramEnd"/>
      <w:r w:rsidRPr="00865D19">
        <w:rPr>
          <w:rFonts w:ascii="Times New Roman" w:hAnsi="Times New Roman" w:cs="Times New Roman"/>
          <w:szCs w:val="24"/>
          <w:lang w:val="es-ES"/>
        </w:rPr>
        <w:t xml:space="preserve"> y Vicepresidentes de las CE o de Grupos subordinados, al asumir sus funciones, reciban el apoyo necesario de sus respectivos Estados Miembros o Miembros de Sector, para la realización de sus funciones durante todo el periodo hasta la siguiente AR</w:t>
      </w:r>
      <w:r w:rsidR="00DF3765" w:rsidRPr="00865D19">
        <w:rPr>
          <w:rFonts w:ascii="Times New Roman" w:hAnsi="Times New Roman" w:cs="Times New Roman"/>
          <w:szCs w:val="24"/>
          <w:lang w:val="es-ES"/>
        </w:rPr>
        <w:t xml:space="preserve">, </w:t>
      </w:r>
      <w:r w:rsidRPr="00865D19">
        <w:rPr>
          <w:rFonts w:ascii="Times New Roman" w:hAnsi="Times New Roman" w:cs="Times New Roman"/>
          <w:szCs w:val="24"/>
          <w:lang w:val="es-ES"/>
        </w:rPr>
        <w:t>como se espe</w:t>
      </w:r>
      <w:r w:rsidR="00CA690B" w:rsidRPr="00865D19">
        <w:rPr>
          <w:rFonts w:ascii="Times New Roman" w:hAnsi="Times New Roman" w:cs="Times New Roman"/>
          <w:szCs w:val="24"/>
          <w:lang w:val="es-ES"/>
        </w:rPr>
        <w:t>ci</w:t>
      </w:r>
      <w:r w:rsidRPr="00865D19">
        <w:rPr>
          <w:rFonts w:ascii="Times New Roman" w:hAnsi="Times New Roman" w:cs="Times New Roman"/>
          <w:szCs w:val="24"/>
          <w:lang w:val="es-ES"/>
        </w:rPr>
        <w:t>fica en el</w:t>
      </w:r>
      <w:r w:rsidR="00DF3765" w:rsidRPr="00865D19">
        <w:rPr>
          <w:rFonts w:ascii="Times New Roman" w:hAnsi="Times New Roman" w:cs="Times New Roman"/>
          <w:szCs w:val="24"/>
          <w:lang w:val="es-ES"/>
        </w:rPr>
        <w:t xml:space="preserve"> § </w:t>
      </w:r>
      <w:r w:rsidR="00DF3765" w:rsidRPr="00865D19">
        <w:rPr>
          <w:rFonts w:ascii="Times New Roman" w:hAnsi="Times New Roman" w:cs="Times New Roman"/>
          <w:szCs w:val="24"/>
          <w:lang w:val="en-GB"/>
        </w:rPr>
        <w:t>А</w:t>
      </w:r>
      <w:r w:rsidR="00DF3765" w:rsidRPr="00865D19">
        <w:rPr>
          <w:rFonts w:ascii="Times New Roman" w:hAnsi="Times New Roman" w:cs="Times New Roman"/>
          <w:szCs w:val="24"/>
          <w:lang w:val="es-ES"/>
        </w:rPr>
        <w:t>1.3.2.1</w:t>
      </w:r>
      <w:r w:rsidR="00DF3765" w:rsidRPr="00865D19">
        <w:rPr>
          <w:rFonts w:ascii="Times New Roman" w:hAnsi="Times New Roman" w:cs="Times New Roman"/>
          <w:i/>
          <w:iCs/>
          <w:szCs w:val="24"/>
          <w:lang w:val="es-ES"/>
        </w:rPr>
        <w:t xml:space="preserve">quater </w:t>
      </w:r>
      <w:r w:rsidRPr="00865D19">
        <w:rPr>
          <w:rFonts w:ascii="Times New Roman" w:hAnsi="Times New Roman" w:cs="Times New Roman"/>
          <w:szCs w:val="24"/>
          <w:lang w:val="es-ES"/>
        </w:rPr>
        <w:t xml:space="preserve">del </w:t>
      </w:r>
      <w:r w:rsidR="00DF3765" w:rsidRPr="00865D19">
        <w:rPr>
          <w:rFonts w:ascii="Times New Roman" w:hAnsi="Times New Roman" w:cs="Times New Roman"/>
          <w:szCs w:val="24"/>
          <w:lang w:val="es-ES"/>
        </w:rPr>
        <w:t>An</w:t>
      </w:r>
      <w:r w:rsidRPr="00865D19">
        <w:rPr>
          <w:rFonts w:ascii="Times New Roman" w:hAnsi="Times New Roman" w:cs="Times New Roman"/>
          <w:szCs w:val="24"/>
          <w:lang w:val="es-ES"/>
        </w:rPr>
        <w:t>e</w:t>
      </w:r>
      <w:r w:rsidR="00DF3765" w:rsidRPr="00865D19">
        <w:rPr>
          <w:rFonts w:ascii="Times New Roman" w:hAnsi="Times New Roman" w:cs="Times New Roman"/>
          <w:szCs w:val="24"/>
          <w:lang w:val="es-ES"/>
        </w:rPr>
        <w:t>x</w:t>
      </w:r>
      <w:r w:rsidRPr="00865D19">
        <w:rPr>
          <w:rFonts w:ascii="Times New Roman" w:hAnsi="Times New Roman" w:cs="Times New Roman"/>
          <w:szCs w:val="24"/>
          <w:lang w:val="es-ES"/>
        </w:rPr>
        <w:t>o</w:t>
      </w:r>
      <w:r w:rsidR="00DF3765" w:rsidRPr="00865D19">
        <w:rPr>
          <w:rFonts w:ascii="Times New Roman" w:hAnsi="Times New Roman" w:cs="Times New Roman"/>
          <w:szCs w:val="24"/>
          <w:lang w:val="es-ES"/>
        </w:rPr>
        <w:t xml:space="preserve"> 2 </w:t>
      </w:r>
      <w:r w:rsidRPr="00865D19">
        <w:rPr>
          <w:rFonts w:ascii="Times New Roman" w:hAnsi="Times New Roman" w:cs="Times New Roman"/>
          <w:szCs w:val="24"/>
          <w:lang w:val="es-ES"/>
        </w:rPr>
        <w:t>a la Resolución UIT</w:t>
      </w:r>
      <w:r w:rsidR="00DF3765" w:rsidRPr="00865D19">
        <w:rPr>
          <w:rFonts w:ascii="Times New Roman" w:hAnsi="Times New Roman" w:cs="Times New Roman"/>
          <w:szCs w:val="24"/>
          <w:lang w:val="es-ES"/>
        </w:rPr>
        <w:t>-R 1.</w:t>
      </w:r>
    </w:p>
    <w:p w14:paraId="426CE948" w14:textId="77777777" w:rsidR="003D07D0" w:rsidRPr="00865D19" w:rsidRDefault="003D07D0" w:rsidP="00495BF0">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71" w:name="_Toc7599964"/>
      <w:bookmarkStart w:id="72" w:name="_Toc78875700"/>
      <w:bookmarkStart w:id="73" w:name="_Toc78942519"/>
      <w:bookmarkStart w:id="74" w:name="_Toc79307790"/>
      <w:bookmarkStart w:id="75" w:name="_Toc214178204"/>
      <w:bookmarkStart w:id="76" w:name="_Toc215371331"/>
      <w:bookmarkStart w:id="77" w:name="_Toc450136715"/>
      <w:bookmarkStart w:id="78" w:name="_Toc456182228"/>
      <w:bookmarkStart w:id="79" w:name="_Toc158885477"/>
      <w:r w:rsidRPr="00865D19">
        <w:rPr>
          <w:rFonts w:ascii="Times New Roman" w:hAnsi="Times New Roman" w:cs="Times New Roman"/>
          <w:szCs w:val="24"/>
          <w:lang w:val="es-ES_tradnl" w:eastAsia="zh-CN"/>
        </w:rPr>
        <w:t>2.3</w:t>
      </w:r>
      <w:r w:rsidRPr="00865D19">
        <w:rPr>
          <w:rFonts w:ascii="Times New Roman" w:hAnsi="Times New Roman" w:cs="Times New Roman"/>
          <w:szCs w:val="24"/>
          <w:lang w:val="es-ES_tradnl" w:eastAsia="zh-CN"/>
        </w:rPr>
        <w:tab/>
        <w:t>Calendario de reuniones</w:t>
      </w:r>
      <w:bookmarkEnd w:id="71"/>
      <w:bookmarkEnd w:id="72"/>
      <w:bookmarkEnd w:id="73"/>
      <w:bookmarkEnd w:id="74"/>
      <w:bookmarkEnd w:id="75"/>
      <w:bookmarkEnd w:id="76"/>
      <w:bookmarkEnd w:id="77"/>
      <w:bookmarkEnd w:id="78"/>
      <w:bookmarkEnd w:id="79"/>
    </w:p>
    <w:p w14:paraId="673E34EA" w14:textId="3675B992"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Las reuniones de las C</w:t>
      </w:r>
      <w:r w:rsidR="006F14BC" w:rsidRPr="00865D19">
        <w:rPr>
          <w:rFonts w:ascii="Times New Roman" w:hAnsi="Times New Roman" w:cs="Times New Roman"/>
          <w:szCs w:val="24"/>
          <w:lang w:val="es-ES_tradnl"/>
        </w:rPr>
        <w:t xml:space="preserve">E </w:t>
      </w:r>
      <w:r w:rsidRPr="00865D19">
        <w:rPr>
          <w:rFonts w:ascii="Times New Roman" w:hAnsi="Times New Roman" w:cs="Times New Roman"/>
          <w:szCs w:val="24"/>
          <w:lang w:val="es-ES_tradnl"/>
        </w:rPr>
        <w:t xml:space="preserve">y de sus Grupos subordinados se organizan en el tiempo de conformidad con el plan de reuniones preparado por el </w:t>
      </w:r>
      <w:proofErr w:type="gramStart"/>
      <w:r w:rsidRPr="00865D19">
        <w:rPr>
          <w:rFonts w:ascii="Times New Roman" w:hAnsi="Times New Roman" w:cs="Times New Roman"/>
          <w:szCs w:val="24"/>
          <w:lang w:val="es-ES_tradnl"/>
        </w:rPr>
        <w:t>Director</w:t>
      </w:r>
      <w:proofErr w:type="gramEnd"/>
      <w:r w:rsidRPr="00865D19">
        <w:rPr>
          <w:rFonts w:ascii="Times New Roman" w:hAnsi="Times New Roman" w:cs="Times New Roman"/>
          <w:szCs w:val="24"/>
          <w:lang w:val="es-ES_tradnl"/>
        </w:rPr>
        <w:t xml:space="preserve"> en consulta con los Presidentes de las </w:t>
      </w:r>
      <w:r w:rsidR="006F14BC"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Este Plan se ha desarrollado teniendo debidamente en cuenta el Plan Operativo del UIT</w:t>
      </w:r>
      <w:r w:rsidRPr="00865D19">
        <w:rPr>
          <w:rFonts w:ascii="Times New Roman" w:hAnsi="Times New Roman" w:cs="Times New Roman"/>
          <w:szCs w:val="24"/>
          <w:lang w:val="es-ES_tradnl"/>
        </w:rPr>
        <w:noBreakHyphen/>
        <w:t>R y el presupuesto atribuido a las reuniones de las</w:t>
      </w:r>
      <w:r w:rsidR="006F14BC" w:rsidRPr="00865D19">
        <w:rPr>
          <w:rFonts w:ascii="Times New Roman" w:hAnsi="Times New Roman" w:cs="Times New Roman"/>
          <w:szCs w:val="24"/>
          <w:lang w:val="es-ES_tradnl"/>
        </w:rPr>
        <w:t xml:space="preserve"> CE</w:t>
      </w:r>
      <w:r w:rsidRPr="00865D19">
        <w:rPr>
          <w:rFonts w:ascii="Times New Roman" w:hAnsi="Times New Roman" w:cs="Times New Roman"/>
          <w:szCs w:val="24"/>
          <w:lang w:val="es-ES_tradnl"/>
        </w:rPr>
        <w:t>. Además, se mantiene un calendario de reuniones actualizado en la siguiente dirección web del UIT</w:t>
      </w:r>
      <w:r w:rsidRPr="00865D19">
        <w:rPr>
          <w:rFonts w:ascii="Times New Roman" w:hAnsi="Times New Roman" w:cs="Times New Roman"/>
          <w:szCs w:val="24"/>
          <w:lang w:val="es-ES_tradnl"/>
        </w:rPr>
        <w:noBreakHyphen/>
        <w:t xml:space="preserve">R: </w:t>
      </w:r>
      <w:hyperlink r:id="rId8" w:history="1">
        <w:r w:rsidR="005212CA" w:rsidRPr="009E7B06">
          <w:rPr>
            <w:rStyle w:val="Hyperlink"/>
            <w:rFonts w:ascii="Times New Roman" w:hAnsi="Times New Roman" w:cs="Times New Roman"/>
            <w:szCs w:val="24"/>
            <w:lang w:val="es-ES_tradnl"/>
          </w:rPr>
          <w:t>http://www.itu.int/en/events/Pages/Calendar</w:t>
        </w:r>
        <w:r w:rsidR="005212CA" w:rsidRPr="009E7B06">
          <w:rPr>
            <w:rStyle w:val="Hyperlink"/>
            <w:rFonts w:ascii="Times New Roman" w:hAnsi="Times New Roman" w:cs="Times New Roman"/>
            <w:szCs w:val="24"/>
            <w:lang w:val="es-ES_tradnl"/>
          </w:rPr>
          <w:noBreakHyphen/>
          <w:t>Events.aspx?sector=ITU-R</w:t>
        </w:r>
      </w:hyperlink>
      <w:r w:rsidR="00495BF0" w:rsidRPr="00865D19">
        <w:rPr>
          <w:rFonts w:ascii="Times New Roman" w:hAnsi="Times New Roman" w:cs="Times New Roman"/>
          <w:szCs w:val="24"/>
          <w:lang w:val="es-ES_tradnl"/>
        </w:rPr>
        <w:t>.</w:t>
      </w:r>
    </w:p>
    <w:p w14:paraId="5880D2F7" w14:textId="77777777" w:rsidR="003D07D0" w:rsidRPr="00865D19" w:rsidRDefault="003D07D0" w:rsidP="002E33DC">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80" w:name="_Toc7599965"/>
      <w:bookmarkStart w:id="81" w:name="_Toc78875701"/>
      <w:bookmarkStart w:id="82" w:name="_Toc78942520"/>
      <w:bookmarkStart w:id="83" w:name="_Toc79307791"/>
      <w:bookmarkStart w:id="84" w:name="_Toc214178205"/>
      <w:bookmarkStart w:id="85" w:name="_Toc215371332"/>
      <w:bookmarkStart w:id="86" w:name="_Toc450136716"/>
      <w:bookmarkStart w:id="87" w:name="_Toc456182229"/>
      <w:bookmarkStart w:id="88" w:name="_Toc158885478"/>
      <w:bookmarkStart w:id="89" w:name="_Toc122947278"/>
      <w:r w:rsidRPr="00865D19">
        <w:rPr>
          <w:rFonts w:ascii="Times New Roman" w:hAnsi="Times New Roman" w:cs="Times New Roman"/>
          <w:szCs w:val="24"/>
          <w:lang w:val="es-ES_tradnl" w:eastAsia="zh-CN"/>
        </w:rPr>
        <w:t>2.4</w:t>
      </w:r>
      <w:r w:rsidRPr="00865D19">
        <w:rPr>
          <w:rFonts w:ascii="Times New Roman" w:hAnsi="Times New Roman" w:cs="Times New Roman"/>
          <w:szCs w:val="24"/>
          <w:lang w:val="es-ES_tradnl" w:eastAsia="zh-CN"/>
        </w:rPr>
        <w:tab/>
        <w:t>Anuncio de reuniones</w:t>
      </w:r>
      <w:bookmarkEnd w:id="80"/>
      <w:bookmarkEnd w:id="81"/>
      <w:bookmarkEnd w:id="82"/>
      <w:bookmarkEnd w:id="83"/>
      <w:bookmarkEnd w:id="84"/>
      <w:bookmarkEnd w:id="85"/>
      <w:bookmarkEnd w:id="86"/>
      <w:bookmarkEnd w:id="87"/>
      <w:bookmarkEnd w:id="88"/>
    </w:p>
    <w:p w14:paraId="612A4564" w14:textId="77777777" w:rsidR="003D07D0" w:rsidRPr="00865D19" w:rsidRDefault="003D07D0" w:rsidP="002E33DC">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90" w:name="_Toc79307792"/>
      <w:bookmarkStart w:id="91" w:name="_Toc214178206"/>
      <w:bookmarkStart w:id="92" w:name="_Toc215371333"/>
      <w:bookmarkStart w:id="93" w:name="_Toc450136717"/>
      <w:bookmarkStart w:id="94" w:name="_Toc456182230"/>
      <w:bookmarkStart w:id="95" w:name="_Toc158885479"/>
      <w:r w:rsidRPr="00865D19">
        <w:rPr>
          <w:rFonts w:ascii="Times New Roman" w:hAnsi="Times New Roman" w:cs="Times New Roman"/>
          <w:szCs w:val="24"/>
          <w:lang w:val="es-ES_tradnl" w:eastAsia="zh-CN"/>
        </w:rPr>
        <w:t>2.4.1</w:t>
      </w:r>
      <w:r w:rsidRPr="00865D19">
        <w:rPr>
          <w:rFonts w:ascii="Times New Roman" w:hAnsi="Times New Roman" w:cs="Times New Roman"/>
          <w:szCs w:val="24"/>
          <w:lang w:val="es-ES_tradnl" w:eastAsia="zh-CN"/>
        </w:rPr>
        <w:tab/>
        <w:t xml:space="preserve">Asamblea de </w:t>
      </w:r>
      <w:bookmarkEnd w:id="90"/>
      <w:bookmarkEnd w:id="91"/>
      <w:r w:rsidRPr="00865D19">
        <w:rPr>
          <w:rFonts w:ascii="Times New Roman" w:hAnsi="Times New Roman" w:cs="Times New Roman"/>
          <w:szCs w:val="24"/>
          <w:lang w:val="es-ES_tradnl" w:eastAsia="zh-CN"/>
        </w:rPr>
        <w:t>Radiocomunicaciones</w:t>
      </w:r>
      <w:bookmarkEnd w:id="92"/>
      <w:bookmarkEnd w:id="93"/>
      <w:bookmarkEnd w:id="94"/>
      <w:bookmarkEnd w:id="95"/>
    </w:p>
    <w:p w14:paraId="2DB4EA3E" w14:textId="378E049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Las AR se anuncian con mucha antelación (como mínimo </w:t>
      </w:r>
      <w:r w:rsidR="009577EE">
        <w:rPr>
          <w:rFonts w:ascii="Times New Roman" w:hAnsi="Times New Roman" w:cs="Times New Roman"/>
          <w:szCs w:val="24"/>
          <w:lang w:val="es-ES_tradnl"/>
        </w:rPr>
        <w:t>seis</w:t>
      </w:r>
      <w:r w:rsidRPr="00865D19">
        <w:rPr>
          <w:rFonts w:ascii="Times New Roman" w:hAnsi="Times New Roman" w:cs="Times New Roman"/>
          <w:szCs w:val="24"/>
          <w:lang w:val="es-ES_tradnl"/>
        </w:rPr>
        <w:t xml:space="preserve"> meses antes) mediante Circular Administrativa (CACE) acompañada por una invitación del </w:t>
      </w:r>
      <w:proofErr w:type="gramStart"/>
      <w:r w:rsidRPr="00865D19">
        <w:rPr>
          <w:rFonts w:ascii="Times New Roman" w:hAnsi="Times New Roman" w:cs="Times New Roman"/>
          <w:szCs w:val="24"/>
          <w:lang w:val="es-ES_tradnl"/>
        </w:rPr>
        <w:t>Secretario General</w:t>
      </w:r>
      <w:proofErr w:type="gramEnd"/>
      <w:r w:rsidRPr="00865D19">
        <w:rPr>
          <w:rFonts w:ascii="Times New Roman" w:hAnsi="Times New Roman" w:cs="Times New Roman"/>
          <w:szCs w:val="24"/>
          <w:lang w:val="es-ES_tradnl"/>
        </w:rPr>
        <w:t>. Estas Circulares se envían a todos los Estados Miembros y Miembros de Sector del UIT-R y contienen, entre otras cosas, información sobre la documentación prevista, la estructura provisional de las Comisiones, las contribuciones y las disposiciones adoptadas en cuanto a la participación.</w:t>
      </w:r>
    </w:p>
    <w:p w14:paraId="108B08FE" w14:textId="77777777" w:rsidR="003D07D0" w:rsidRPr="00865D19" w:rsidRDefault="003D07D0" w:rsidP="002E33DC">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96" w:name="_Toc214178207"/>
      <w:bookmarkStart w:id="97" w:name="_Toc215371334"/>
      <w:bookmarkStart w:id="98" w:name="_Toc450136718"/>
      <w:bookmarkStart w:id="99" w:name="_Toc456182231"/>
      <w:bookmarkStart w:id="100" w:name="_Toc158885480"/>
      <w:r w:rsidRPr="00865D19">
        <w:rPr>
          <w:rFonts w:ascii="Times New Roman" w:hAnsi="Times New Roman" w:cs="Times New Roman"/>
          <w:szCs w:val="24"/>
          <w:lang w:val="es-ES_tradnl" w:eastAsia="zh-CN"/>
        </w:rPr>
        <w:t>2.4.2</w:t>
      </w:r>
      <w:r w:rsidRPr="00865D19">
        <w:rPr>
          <w:rFonts w:ascii="Times New Roman" w:hAnsi="Times New Roman" w:cs="Times New Roman"/>
          <w:szCs w:val="24"/>
          <w:lang w:val="es-ES_tradnl" w:eastAsia="zh-CN"/>
        </w:rPr>
        <w:tab/>
        <w:t>Reuniones de la RPC</w:t>
      </w:r>
      <w:bookmarkEnd w:id="96"/>
      <w:bookmarkEnd w:id="97"/>
      <w:bookmarkEnd w:id="98"/>
      <w:bookmarkEnd w:id="99"/>
      <w:bookmarkEnd w:id="100"/>
    </w:p>
    <w:p w14:paraId="40E4C227"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Las reuniones de la RPC se anuncian mediante Circular Administrativa (CA) al menos cuatro meses antes de la primera sesión y al menos seis meses antes de la segunda sesión. Las Circulares se envían a todos los Estados Miembros y Miembros del Sector de Radiocomunicaciones.</w:t>
      </w:r>
    </w:p>
    <w:p w14:paraId="22F92FC1" w14:textId="1E94A8DD" w:rsidR="003D07D0" w:rsidRPr="00865D19" w:rsidRDefault="003D07D0" w:rsidP="002E33DC">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01" w:name="_Toc79307793"/>
      <w:bookmarkStart w:id="102" w:name="_Toc214178208"/>
      <w:bookmarkStart w:id="103" w:name="_Toc215371335"/>
      <w:bookmarkStart w:id="104" w:name="_Toc450136719"/>
      <w:bookmarkStart w:id="105" w:name="_Toc456182232"/>
      <w:bookmarkStart w:id="106" w:name="_Toc158885481"/>
      <w:bookmarkEnd w:id="89"/>
      <w:r w:rsidRPr="00865D19">
        <w:rPr>
          <w:rFonts w:ascii="Times New Roman" w:hAnsi="Times New Roman" w:cs="Times New Roman"/>
          <w:szCs w:val="24"/>
          <w:lang w:val="es-ES_tradnl" w:eastAsia="zh-CN"/>
        </w:rPr>
        <w:t>2.4.3</w:t>
      </w:r>
      <w:r w:rsidRPr="00865D19">
        <w:rPr>
          <w:rFonts w:ascii="Times New Roman" w:hAnsi="Times New Roman" w:cs="Times New Roman"/>
          <w:szCs w:val="24"/>
          <w:lang w:val="es-ES_tradnl" w:eastAsia="zh-CN"/>
        </w:rPr>
        <w:tab/>
        <w:t>Reuniones de las Comisiones de Estudio</w:t>
      </w:r>
      <w:bookmarkEnd w:id="101"/>
      <w:bookmarkEnd w:id="102"/>
      <w:bookmarkEnd w:id="103"/>
      <w:bookmarkEnd w:id="104"/>
      <w:bookmarkEnd w:id="105"/>
      <w:bookmarkEnd w:id="106"/>
    </w:p>
    <w:p w14:paraId="4CA9D3EF" w14:textId="20BE174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Las reuniones de las </w:t>
      </w:r>
      <w:r w:rsidR="006F14BC" w:rsidRPr="00865D19">
        <w:rPr>
          <w:rFonts w:ascii="Times New Roman" w:hAnsi="Times New Roman" w:cs="Times New Roman"/>
          <w:szCs w:val="24"/>
          <w:lang w:val="es-ES_tradnl"/>
        </w:rPr>
        <w:t xml:space="preserve">CE </w:t>
      </w:r>
      <w:r w:rsidRPr="00865D19">
        <w:rPr>
          <w:rFonts w:ascii="Times New Roman" w:hAnsi="Times New Roman" w:cs="Times New Roman"/>
          <w:szCs w:val="24"/>
          <w:lang w:val="es-ES_tradnl"/>
        </w:rPr>
        <w:t xml:space="preserve">se anuncian mediante Circular Administrativa (CACE) como mínimo tres meses por adelantado. Las Circulares se envían a todos los Estados Miembros, </w:t>
      </w:r>
      <w:r w:rsidR="007E65B1" w:rsidRPr="00865D19">
        <w:rPr>
          <w:rFonts w:ascii="Times New Roman" w:hAnsi="Times New Roman" w:cs="Times New Roman"/>
          <w:szCs w:val="24"/>
          <w:lang w:val="es-ES_tradnl"/>
        </w:rPr>
        <w:t xml:space="preserve">a los Miembros del Sector de Radiocomunicaciones, a los </w:t>
      </w:r>
      <w:r w:rsidRPr="00865D19">
        <w:rPr>
          <w:rFonts w:ascii="Times New Roman" w:hAnsi="Times New Roman" w:cs="Times New Roman"/>
          <w:szCs w:val="24"/>
          <w:lang w:val="es-ES_tradnl"/>
        </w:rPr>
        <w:t>Asociados</w:t>
      </w:r>
      <w:r w:rsidR="007E65B1" w:rsidRPr="00865D19">
        <w:rPr>
          <w:rFonts w:ascii="Times New Roman" w:hAnsi="Times New Roman" w:cs="Times New Roman"/>
          <w:szCs w:val="24"/>
          <w:lang w:val="es-ES_tradnl"/>
        </w:rPr>
        <w:t xml:space="preserve"> del UIT-R</w:t>
      </w:r>
      <w:r w:rsidRPr="00865D19">
        <w:rPr>
          <w:rFonts w:ascii="Times New Roman" w:hAnsi="Times New Roman" w:cs="Times New Roman"/>
          <w:szCs w:val="24"/>
          <w:lang w:val="es-ES_tradnl"/>
        </w:rPr>
        <w:t xml:space="preserve"> (para la </w:t>
      </w:r>
      <w:r w:rsidR="007E65B1"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pertinente) </w:t>
      </w:r>
      <w:r w:rsidR="007E65B1" w:rsidRPr="00865D19">
        <w:rPr>
          <w:rFonts w:ascii="Times New Roman" w:hAnsi="Times New Roman" w:cs="Times New Roman"/>
          <w:szCs w:val="24"/>
          <w:lang w:val="es-ES_tradnl"/>
        </w:rPr>
        <w:t>y a las Instituciones Académicas de la UIT</w:t>
      </w:r>
      <w:r w:rsidRPr="00865D19">
        <w:rPr>
          <w:rFonts w:ascii="Times New Roman" w:hAnsi="Times New Roman" w:cs="Times New Roman"/>
          <w:szCs w:val="24"/>
          <w:lang w:val="es-ES_tradnl"/>
        </w:rPr>
        <w:t>.</w:t>
      </w:r>
    </w:p>
    <w:p w14:paraId="2A3442FB" w14:textId="77777777" w:rsidR="003D07D0" w:rsidRPr="00865D19" w:rsidRDefault="003D07D0" w:rsidP="002E33DC">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07" w:name="_Toc79307794"/>
      <w:bookmarkStart w:id="108" w:name="_Toc214178209"/>
      <w:bookmarkStart w:id="109" w:name="_Toc215371336"/>
      <w:bookmarkStart w:id="110" w:name="_Toc450136720"/>
      <w:bookmarkStart w:id="111" w:name="_Toc456182233"/>
      <w:bookmarkStart w:id="112" w:name="_Toc158885482"/>
      <w:r w:rsidRPr="00865D19">
        <w:rPr>
          <w:rFonts w:ascii="Times New Roman" w:hAnsi="Times New Roman" w:cs="Times New Roman"/>
          <w:szCs w:val="24"/>
          <w:lang w:val="es-ES_tradnl" w:eastAsia="zh-CN"/>
        </w:rPr>
        <w:t>2.4.4</w:t>
      </w:r>
      <w:r w:rsidRPr="00865D19">
        <w:rPr>
          <w:rFonts w:ascii="Times New Roman" w:hAnsi="Times New Roman" w:cs="Times New Roman"/>
          <w:szCs w:val="24"/>
          <w:lang w:val="es-ES_tradnl" w:eastAsia="zh-CN"/>
        </w:rPr>
        <w:tab/>
        <w:t>Grupos subordinados (GT, GTE, etc.)</w:t>
      </w:r>
      <w:bookmarkEnd w:id="107"/>
      <w:bookmarkEnd w:id="108"/>
      <w:bookmarkEnd w:id="109"/>
      <w:bookmarkEnd w:id="110"/>
      <w:bookmarkEnd w:id="111"/>
      <w:bookmarkEnd w:id="112"/>
    </w:p>
    <w:p w14:paraId="31FA51C7" w14:textId="57102D44"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Las reuniones de los </w:t>
      </w:r>
      <w:r w:rsidR="007E65B1" w:rsidRPr="00865D19">
        <w:rPr>
          <w:rFonts w:ascii="Times New Roman" w:hAnsi="Times New Roman" w:cs="Times New Roman"/>
          <w:szCs w:val="24"/>
          <w:lang w:val="es-ES_tradnl"/>
        </w:rPr>
        <w:t xml:space="preserve">GT, los GT Mixtos (GTM), los GTE o los Grupos Mixtos de Tareas Especiales (GMTE) </w:t>
      </w:r>
      <w:r w:rsidRPr="00865D19">
        <w:rPr>
          <w:rFonts w:ascii="Times New Roman" w:hAnsi="Times New Roman" w:cs="Times New Roman"/>
          <w:szCs w:val="24"/>
          <w:lang w:val="es-ES_tradnl"/>
        </w:rPr>
        <w:t xml:space="preserve">se anuncian al menos tres meses antes mediante Carta Circular (LCCE) enviada a los Estados Miembros, </w:t>
      </w:r>
      <w:r w:rsidR="00206F55" w:rsidRPr="00865D19">
        <w:rPr>
          <w:rFonts w:ascii="Times New Roman" w:hAnsi="Times New Roman" w:cs="Times New Roman"/>
          <w:szCs w:val="24"/>
          <w:lang w:val="es-ES_tradnl"/>
        </w:rPr>
        <w:t xml:space="preserve">a </w:t>
      </w:r>
      <w:r w:rsidRPr="00865D19">
        <w:rPr>
          <w:rFonts w:ascii="Times New Roman" w:hAnsi="Times New Roman" w:cs="Times New Roman"/>
          <w:szCs w:val="24"/>
          <w:lang w:val="es-ES_tradnl"/>
        </w:rPr>
        <w:t xml:space="preserve">los Miembros del Sector de Radiocomunicaciones, </w:t>
      </w:r>
      <w:r w:rsidR="00206F55" w:rsidRPr="00865D19">
        <w:rPr>
          <w:rFonts w:ascii="Times New Roman" w:hAnsi="Times New Roman" w:cs="Times New Roman"/>
          <w:szCs w:val="24"/>
          <w:lang w:val="es-ES_tradnl"/>
        </w:rPr>
        <w:t xml:space="preserve">a los </w:t>
      </w:r>
      <w:r w:rsidRPr="00865D19">
        <w:rPr>
          <w:rFonts w:ascii="Times New Roman" w:hAnsi="Times New Roman" w:cs="Times New Roman"/>
          <w:szCs w:val="24"/>
          <w:lang w:val="es-ES_tradnl"/>
        </w:rPr>
        <w:t xml:space="preserve">Asociados </w:t>
      </w:r>
      <w:r w:rsidR="00206F55" w:rsidRPr="00865D19">
        <w:rPr>
          <w:rFonts w:ascii="Times New Roman" w:hAnsi="Times New Roman" w:cs="Times New Roman"/>
          <w:szCs w:val="24"/>
          <w:lang w:val="es-ES_tradnl"/>
        </w:rPr>
        <w:t xml:space="preserve">del UIT-R y a las </w:t>
      </w:r>
      <w:r w:rsidRPr="00865D19">
        <w:rPr>
          <w:rFonts w:ascii="Times New Roman" w:hAnsi="Times New Roman" w:cs="Times New Roman"/>
          <w:szCs w:val="24"/>
          <w:lang w:val="es-ES_tradnl"/>
        </w:rPr>
        <w:t xml:space="preserve">Instituciones </w:t>
      </w:r>
      <w:r w:rsidR="00206F55" w:rsidRPr="00865D19">
        <w:rPr>
          <w:rFonts w:ascii="Times New Roman" w:hAnsi="Times New Roman" w:cs="Times New Roman"/>
          <w:szCs w:val="24"/>
          <w:lang w:val="es-ES_tradnl"/>
        </w:rPr>
        <w:t>A</w:t>
      </w:r>
      <w:r w:rsidRPr="00865D19">
        <w:rPr>
          <w:rFonts w:ascii="Times New Roman" w:hAnsi="Times New Roman" w:cs="Times New Roman"/>
          <w:szCs w:val="24"/>
          <w:lang w:val="es-ES_tradnl"/>
        </w:rPr>
        <w:t xml:space="preserve">cadémicas </w:t>
      </w:r>
      <w:r w:rsidR="00206F55" w:rsidRPr="00865D19">
        <w:rPr>
          <w:rFonts w:ascii="Times New Roman" w:hAnsi="Times New Roman" w:cs="Times New Roman"/>
          <w:szCs w:val="24"/>
          <w:lang w:val="es-ES_tradnl"/>
        </w:rPr>
        <w:t xml:space="preserve">de la UIT. Sus respectivos delegados deben indicar </w:t>
      </w:r>
      <w:r w:rsidRPr="00865D19">
        <w:rPr>
          <w:rFonts w:ascii="Times New Roman" w:hAnsi="Times New Roman" w:cs="Times New Roman"/>
          <w:szCs w:val="24"/>
          <w:lang w:val="es-ES_tradnl"/>
        </w:rPr>
        <w:t>su intención de participar en las actividades de los correspondientes Grupos.</w:t>
      </w:r>
    </w:p>
    <w:p w14:paraId="6B201AC7" w14:textId="22A565CB"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El anuncio de las reuniones de varios Grupos relacionados con una C</w:t>
      </w:r>
      <w:r w:rsidR="00206F55" w:rsidRPr="00865D19">
        <w:rPr>
          <w:rFonts w:ascii="Times New Roman" w:hAnsi="Times New Roman" w:cs="Times New Roman"/>
          <w:szCs w:val="24"/>
          <w:lang w:val="es-ES_tradnl"/>
        </w:rPr>
        <w:t>E</w:t>
      </w:r>
      <w:r w:rsidRPr="00865D19">
        <w:rPr>
          <w:rFonts w:ascii="Times New Roman" w:hAnsi="Times New Roman" w:cs="Times New Roman"/>
          <w:szCs w:val="24"/>
          <w:lang w:val="es-ES_tradnl"/>
        </w:rPr>
        <w:t xml:space="preserve"> se hace normalmente en una sola Carta Circular, con anexos separados para proporcionar información po</w:t>
      </w:r>
      <w:bookmarkStart w:id="113" w:name="_Toc521224802"/>
      <w:bookmarkStart w:id="114" w:name="_Toc7593591"/>
      <w:bookmarkStart w:id="115" w:name="_Toc122947280"/>
      <w:r w:rsidR="002E33DC" w:rsidRPr="00865D19">
        <w:rPr>
          <w:rFonts w:ascii="Times New Roman" w:hAnsi="Times New Roman" w:cs="Times New Roman"/>
          <w:szCs w:val="24"/>
          <w:lang w:val="es-ES_tradnl"/>
        </w:rPr>
        <w:t>rmenorizada sobre cada reunión.</w:t>
      </w:r>
    </w:p>
    <w:p w14:paraId="49E5F8B5" w14:textId="1DE5EED1" w:rsidR="00206F55" w:rsidRPr="00865D19" w:rsidRDefault="007420A7" w:rsidP="000754C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
        </w:rPr>
      </w:pPr>
      <w:r w:rsidRPr="00865D19">
        <w:rPr>
          <w:rFonts w:ascii="Times New Roman" w:hAnsi="Times New Roman" w:cs="Times New Roman"/>
          <w:szCs w:val="24"/>
          <w:lang w:val="es-ES"/>
        </w:rPr>
        <w:lastRenderedPageBreak/>
        <w:t xml:space="preserve">En caso de urgencia, puede que sea necesario recurrir a plazos más breves </w:t>
      </w:r>
      <w:r w:rsidR="00B03842" w:rsidRPr="00865D19">
        <w:rPr>
          <w:rFonts w:ascii="Times New Roman" w:hAnsi="Times New Roman" w:cs="Times New Roman"/>
          <w:szCs w:val="24"/>
          <w:lang w:val="es-ES"/>
        </w:rPr>
        <w:t>y/</w:t>
      </w:r>
      <w:r w:rsidRPr="00865D19">
        <w:rPr>
          <w:rFonts w:ascii="Times New Roman" w:hAnsi="Times New Roman" w:cs="Times New Roman"/>
          <w:szCs w:val="24"/>
          <w:lang w:val="es-ES"/>
        </w:rPr>
        <w:t xml:space="preserve">o a otros medios (por ejemplo, listas de correo) para anunciar las reuniones </w:t>
      </w:r>
      <w:r w:rsidR="00B03842" w:rsidRPr="00865D19">
        <w:rPr>
          <w:rFonts w:ascii="Times New Roman" w:hAnsi="Times New Roman" w:cs="Times New Roman"/>
          <w:szCs w:val="24"/>
          <w:lang w:val="es-ES"/>
        </w:rPr>
        <w:t>(por ejemplo, una reunión urgente de un GTE o reuniones de otros Grupos subordinados, como las reuniones de GR, del GMR o de GC).</w:t>
      </w:r>
    </w:p>
    <w:p w14:paraId="49B03C2E" w14:textId="77777777" w:rsidR="003D07D0" w:rsidRPr="00865D19" w:rsidRDefault="003D07D0" w:rsidP="002E33DC">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16" w:name="_Toc7599966"/>
      <w:bookmarkStart w:id="117" w:name="_Toc78875702"/>
      <w:bookmarkStart w:id="118" w:name="_Toc78942521"/>
      <w:bookmarkStart w:id="119" w:name="_Toc79307795"/>
      <w:bookmarkStart w:id="120" w:name="_Toc214178210"/>
      <w:bookmarkStart w:id="121" w:name="_Toc215371337"/>
      <w:bookmarkStart w:id="122" w:name="_Toc450136721"/>
      <w:bookmarkStart w:id="123" w:name="_Toc456182234"/>
      <w:bookmarkStart w:id="124" w:name="_Toc158885483"/>
      <w:bookmarkEnd w:id="113"/>
      <w:bookmarkEnd w:id="114"/>
      <w:bookmarkEnd w:id="115"/>
      <w:r w:rsidRPr="00865D19">
        <w:rPr>
          <w:rFonts w:ascii="Times New Roman" w:hAnsi="Times New Roman" w:cs="Times New Roman"/>
          <w:szCs w:val="24"/>
          <w:lang w:val="es-ES_tradnl" w:eastAsia="zh-CN"/>
        </w:rPr>
        <w:t>2.5</w:t>
      </w:r>
      <w:r w:rsidRPr="00865D19">
        <w:rPr>
          <w:rFonts w:ascii="Times New Roman" w:hAnsi="Times New Roman" w:cs="Times New Roman"/>
          <w:szCs w:val="24"/>
          <w:lang w:val="es-ES_tradnl" w:eastAsia="zh-CN"/>
        </w:rPr>
        <w:tab/>
        <w:t>Disposiciones relativas a las reuniones celebradas en la Sede de la UIT en Ginebra</w:t>
      </w:r>
      <w:bookmarkEnd w:id="116"/>
      <w:bookmarkEnd w:id="117"/>
      <w:bookmarkEnd w:id="118"/>
      <w:bookmarkEnd w:id="119"/>
      <w:bookmarkEnd w:id="120"/>
      <w:bookmarkEnd w:id="121"/>
      <w:bookmarkEnd w:id="122"/>
      <w:bookmarkEnd w:id="123"/>
      <w:bookmarkEnd w:id="124"/>
    </w:p>
    <w:p w14:paraId="09017C2B"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En los documentos informativos (INFO) que se publicarán al inicio de cada reunión (o bloque de reuniones) se dará informaci</w:t>
      </w:r>
      <w:r w:rsidR="002E33DC" w:rsidRPr="00865D19">
        <w:rPr>
          <w:rFonts w:ascii="Times New Roman" w:hAnsi="Times New Roman" w:cs="Times New Roman"/>
          <w:szCs w:val="24"/>
          <w:lang w:val="es-ES_tradnl"/>
        </w:rPr>
        <w:t>ón general a los participantes.</w:t>
      </w:r>
    </w:p>
    <w:p w14:paraId="19052DBA" w14:textId="77777777" w:rsidR="003D07D0" w:rsidRPr="00865D19" w:rsidRDefault="003D07D0" w:rsidP="008003C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25" w:name="_Toc79307796"/>
      <w:bookmarkStart w:id="126" w:name="_Toc214178211"/>
      <w:bookmarkStart w:id="127" w:name="_Toc215371338"/>
      <w:bookmarkStart w:id="128" w:name="_Toc450136722"/>
      <w:bookmarkStart w:id="129" w:name="_Toc456182235"/>
      <w:bookmarkStart w:id="130" w:name="_Toc158885484"/>
      <w:r w:rsidRPr="00865D19">
        <w:rPr>
          <w:rFonts w:ascii="Times New Roman" w:hAnsi="Times New Roman" w:cs="Times New Roman"/>
          <w:szCs w:val="24"/>
          <w:lang w:val="es-ES_tradnl" w:eastAsia="zh-CN"/>
        </w:rPr>
        <w:t>2.5.1</w:t>
      </w:r>
      <w:r w:rsidRPr="00865D19">
        <w:rPr>
          <w:rFonts w:ascii="Times New Roman" w:hAnsi="Times New Roman" w:cs="Times New Roman"/>
          <w:szCs w:val="24"/>
          <w:lang w:val="es-ES_tradnl" w:eastAsia="zh-CN"/>
        </w:rPr>
        <w:tab/>
        <w:t>Inscripción de los participantes</w:t>
      </w:r>
      <w:bookmarkEnd w:id="125"/>
      <w:bookmarkEnd w:id="126"/>
      <w:bookmarkEnd w:id="127"/>
      <w:bookmarkEnd w:id="128"/>
      <w:bookmarkEnd w:id="129"/>
      <w:bookmarkEnd w:id="130"/>
    </w:p>
    <w:p w14:paraId="5A0C9D94" w14:textId="47DB0DCA" w:rsidR="0008296E" w:rsidRPr="00865D19" w:rsidRDefault="003D07D0" w:rsidP="0008296E">
      <w:pPr>
        <w:rPr>
          <w:rFonts w:ascii="Times New Roman" w:hAnsi="Times New Roman" w:cs="Times New Roman"/>
          <w:color w:val="000000"/>
          <w:szCs w:val="24"/>
          <w:lang w:val="es-ES" w:eastAsia="zh-CN"/>
        </w:rPr>
      </w:pPr>
      <w:r w:rsidRPr="00865D19">
        <w:rPr>
          <w:rFonts w:ascii="Times New Roman" w:hAnsi="Times New Roman" w:cs="Times New Roman"/>
          <w:szCs w:val="24"/>
          <w:lang w:val="es-ES_tradnl"/>
        </w:rPr>
        <w:t xml:space="preserve">La inscripción para las actividades de las </w:t>
      </w:r>
      <w:r w:rsidR="0008296E"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del UIT</w:t>
      </w:r>
      <w:r w:rsidRPr="00865D19">
        <w:rPr>
          <w:rFonts w:ascii="Times New Roman" w:hAnsi="Times New Roman" w:cs="Times New Roman"/>
          <w:szCs w:val="24"/>
          <w:lang w:val="es-ES_tradnl"/>
        </w:rPr>
        <w:noBreakHyphen/>
        <w:t xml:space="preserve">R se realiza exclusivamente en línea a través del Sistema de registro de eventos del UIT-R (véase </w:t>
      </w:r>
      <w:hyperlink r:id="rId9" w:history="1">
        <w:r w:rsidRPr="00865D19">
          <w:rPr>
            <w:rStyle w:val="Hyperlink"/>
            <w:rFonts w:ascii="Times New Roman" w:hAnsi="Times New Roman" w:cs="Times New Roman"/>
            <w:szCs w:val="24"/>
            <w:lang w:val="es-ES_tradnl"/>
          </w:rPr>
          <w:t>www.itu.int/en/ITU-R/information/events</w:t>
        </w:r>
      </w:hyperlink>
      <w:hyperlink r:id="rId10" w:history="1"/>
      <w:r w:rsidRPr="00865D19">
        <w:rPr>
          <w:rFonts w:ascii="Times New Roman" w:hAnsi="Times New Roman" w:cs="Times New Roman"/>
          <w:szCs w:val="24"/>
          <w:lang w:val="es-ES_tradnl"/>
        </w:rPr>
        <w:t>)</w:t>
      </w:r>
      <w:r w:rsidR="0008296E" w:rsidRPr="00865D19">
        <w:rPr>
          <w:rFonts w:ascii="Times New Roman" w:hAnsi="Times New Roman" w:cs="Times New Roman"/>
          <w:szCs w:val="24"/>
          <w:lang w:val="es-ES_tradnl"/>
        </w:rPr>
        <w:t xml:space="preserve">. </w:t>
      </w:r>
      <w:r w:rsidR="009163AC" w:rsidRPr="00865D19">
        <w:rPr>
          <w:rFonts w:ascii="Times New Roman" w:hAnsi="Times New Roman" w:cs="Times New Roman"/>
          <w:szCs w:val="24"/>
          <w:lang w:val="es-ES_tradnl"/>
        </w:rPr>
        <w:t>En primer lugar, los participantes deben cumplimentar un formulario de inscripción en línea y someter su solicitud de inscripción a la aprobación del correspondiente coordinador designado (DFP).</w:t>
      </w:r>
      <w:r w:rsidR="009163AC" w:rsidRPr="00865D19">
        <w:rPr>
          <w:rFonts w:ascii="Times New Roman" w:hAnsi="Times New Roman" w:cs="Times New Roman"/>
          <w:color w:val="000000"/>
          <w:szCs w:val="24"/>
          <w:lang w:val="es-ES_tradnl" w:eastAsia="zh-CN"/>
        </w:rPr>
        <w:t xml:space="preserve"> </w:t>
      </w:r>
      <w:r w:rsidR="009163AC" w:rsidRPr="00865D19">
        <w:rPr>
          <w:rFonts w:ascii="Times New Roman" w:hAnsi="Times New Roman" w:cs="Times New Roman"/>
          <w:color w:val="000000"/>
          <w:szCs w:val="24"/>
          <w:lang w:val="es-ES" w:eastAsia="zh-CN"/>
        </w:rPr>
        <w:t>Los participantes necesitan una cuenta de la UIT para este fin y se les recomienda encarecidamente que se inscriban con antelación y que indiquen si desean participar en la reunión de manera presencial o a distancia</w:t>
      </w:r>
      <w:r w:rsidR="009163AC" w:rsidRPr="00865D19">
        <w:rPr>
          <w:rFonts w:ascii="Times New Roman" w:hAnsi="Times New Roman" w:cs="Times New Roman"/>
          <w:szCs w:val="24"/>
          <w:lang w:val="es-ES"/>
        </w:rPr>
        <w:t>.</w:t>
      </w:r>
    </w:p>
    <w:p w14:paraId="31062968" w14:textId="2AE74F07" w:rsidR="0008296E" w:rsidRPr="00865D19" w:rsidRDefault="00CA690B" w:rsidP="0008296E">
      <w:pPr>
        <w:tabs>
          <w:tab w:val="clear" w:pos="794"/>
          <w:tab w:val="clear" w:pos="1191"/>
          <w:tab w:val="clear" w:pos="1588"/>
          <w:tab w:val="clear" w:pos="1985"/>
          <w:tab w:val="left" w:pos="720"/>
          <w:tab w:val="left" w:pos="1134"/>
          <w:tab w:val="left" w:pos="1871"/>
          <w:tab w:val="left" w:pos="2268"/>
        </w:tabs>
        <w:overflowPunct/>
        <w:spacing w:before="0" w:line="240" w:lineRule="auto"/>
        <w:textAlignment w:val="auto"/>
        <w:rPr>
          <w:rFonts w:ascii="Times New Roman" w:hAnsi="Times New Roman" w:cs="Times New Roman"/>
          <w:szCs w:val="24"/>
          <w:lang w:val="es-ES" w:eastAsia="zh-CN"/>
        </w:rPr>
      </w:pPr>
      <w:r w:rsidRPr="00865D19">
        <w:rPr>
          <w:rFonts w:ascii="Times New Roman" w:hAnsi="Times New Roman" w:cs="Times New Roman"/>
          <w:szCs w:val="24"/>
          <w:lang w:val="es-ES"/>
        </w:rPr>
        <w:t xml:space="preserve">Puede consultarse la lista de los DFP del UIT-R (se necesita una cuenta TIES), así como información detallada sobre el Sistema de registro de eventos, los requisitos para la obtención de visado, el alojamiento, etc., en la dirección: </w:t>
      </w:r>
      <w:hyperlink r:id="rId11" w:history="1">
        <w:r w:rsidRPr="00865D19">
          <w:rPr>
            <w:rFonts w:ascii="Times New Roman" w:hAnsi="Times New Roman" w:cs="Times New Roman"/>
            <w:color w:val="0000FF"/>
            <w:szCs w:val="24"/>
            <w:u w:val="single"/>
            <w:lang w:val="es-ES" w:eastAsia="zh-CN"/>
          </w:rPr>
          <w:t>http://</w:t>
        </w:r>
        <w:r w:rsidRPr="00865D19">
          <w:rPr>
            <w:rFonts w:ascii="Times New Roman" w:hAnsi="Times New Roman" w:cs="Times New Roman"/>
            <w:color w:val="0000FF"/>
            <w:szCs w:val="24"/>
            <w:u w:val="single"/>
            <w:lang w:val="es-ES"/>
          </w:rPr>
          <w:t>www.itu.int/en/ITU-R/information/events</w:t>
        </w:r>
      </w:hyperlink>
      <w:r w:rsidRPr="00865D19">
        <w:rPr>
          <w:rFonts w:ascii="Times New Roman" w:hAnsi="Times New Roman" w:cs="Times New Roman"/>
          <w:szCs w:val="24"/>
          <w:lang w:val="es-ES"/>
        </w:rPr>
        <w:t>.</w:t>
      </w:r>
    </w:p>
    <w:p w14:paraId="546F512C" w14:textId="20E2D22D" w:rsidR="0008296E" w:rsidRPr="00865D19" w:rsidRDefault="008D4705" w:rsidP="0008296E">
      <w:pPr>
        <w:tabs>
          <w:tab w:val="clear" w:pos="794"/>
          <w:tab w:val="clear" w:pos="1191"/>
          <w:tab w:val="clear" w:pos="1588"/>
          <w:tab w:val="clear" w:pos="1985"/>
          <w:tab w:val="left" w:pos="1134"/>
          <w:tab w:val="left" w:pos="1871"/>
          <w:tab w:val="left" w:pos="2268"/>
        </w:tabs>
        <w:spacing w:before="120" w:line="240" w:lineRule="auto"/>
        <w:textAlignment w:val="auto"/>
        <w:rPr>
          <w:rFonts w:ascii="Times New Roman" w:hAnsi="Times New Roman" w:cs="Times New Roman"/>
          <w:szCs w:val="24"/>
          <w:lang w:val="es-ES" w:eastAsia="zh-CN"/>
        </w:rPr>
      </w:pPr>
      <w:r w:rsidRPr="00865D19">
        <w:rPr>
          <w:rFonts w:ascii="Times New Roman" w:hAnsi="Times New Roman" w:cs="Times New Roman"/>
          <w:szCs w:val="24"/>
          <w:lang w:val="es-ES" w:eastAsia="zh-CN"/>
        </w:rPr>
        <w:t xml:space="preserve">Para las reuniones en Ginebra, la asistencia para la obtención de visados debe solicitarse durante el proceso de inscripción en línea y puede tardar hasta 21 días. Puede </w:t>
      </w:r>
      <w:r w:rsidR="00116610" w:rsidRPr="00865D19">
        <w:rPr>
          <w:rFonts w:ascii="Times New Roman" w:hAnsi="Times New Roman" w:cs="Times New Roman"/>
          <w:szCs w:val="24"/>
          <w:lang w:val="es-ES" w:eastAsia="zh-CN"/>
        </w:rPr>
        <w:t>obtenerse</w:t>
      </w:r>
      <w:r w:rsidRPr="00865D19">
        <w:rPr>
          <w:rFonts w:ascii="Times New Roman" w:hAnsi="Times New Roman" w:cs="Times New Roman"/>
          <w:szCs w:val="24"/>
          <w:lang w:val="es-ES" w:eastAsia="zh-CN"/>
        </w:rPr>
        <w:t xml:space="preserve"> más información </w:t>
      </w:r>
      <w:r w:rsidR="00116610" w:rsidRPr="00865D19">
        <w:rPr>
          <w:rFonts w:ascii="Times New Roman" w:hAnsi="Times New Roman" w:cs="Times New Roman"/>
          <w:szCs w:val="24"/>
          <w:lang w:val="es-ES" w:eastAsia="zh-CN"/>
        </w:rPr>
        <w:t xml:space="preserve">al respecto </w:t>
      </w:r>
      <w:r w:rsidRPr="00865D19">
        <w:rPr>
          <w:rFonts w:ascii="Times New Roman" w:hAnsi="Times New Roman" w:cs="Times New Roman"/>
          <w:szCs w:val="24"/>
          <w:lang w:val="es-ES" w:eastAsia="zh-CN"/>
        </w:rPr>
        <w:t>en la dirección:</w:t>
      </w:r>
      <w:r w:rsidR="0008296E" w:rsidRPr="00865D19">
        <w:rPr>
          <w:rFonts w:ascii="Times New Roman" w:hAnsi="Times New Roman" w:cs="Times New Roman"/>
          <w:szCs w:val="24"/>
          <w:lang w:val="es-ES" w:eastAsia="zh-CN"/>
        </w:rPr>
        <w:t xml:space="preserve"> </w:t>
      </w:r>
      <w:hyperlink r:id="rId12" w:history="1">
        <w:r w:rsidR="00C21DD3" w:rsidRPr="00B36BE1">
          <w:rPr>
            <w:rStyle w:val="Hyperlink"/>
            <w:rFonts w:ascii="Times New Roman" w:hAnsi="Times New Roman" w:cs="Times New Roman"/>
            <w:szCs w:val="24"/>
            <w:lang w:val="es-ES"/>
          </w:rPr>
          <w:t>https://www.itu.int/en/ITU-R/informati</w:t>
        </w:r>
        <w:r w:rsidR="00C21DD3" w:rsidRPr="00B36BE1">
          <w:rPr>
            <w:rStyle w:val="Hyperlink"/>
            <w:rFonts w:ascii="Times New Roman" w:hAnsi="Times New Roman" w:cs="Times New Roman"/>
            <w:szCs w:val="24"/>
            <w:lang w:val="es-ES"/>
          </w:rPr>
          <w:t>o</w:t>
        </w:r>
        <w:r w:rsidR="00C21DD3" w:rsidRPr="00B36BE1">
          <w:rPr>
            <w:rStyle w:val="Hyperlink"/>
            <w:rFonts w:ascii="Times New Roman" w:hAnsi="Times New Roman" w:cs="Times New Roman"/>
            <w:szCs w:val="24"/>
            <w:lang w:val="es-ES"/>
          </w:rPr>
          <w:t>n</w:t>
        </w:r>
        <w:r w:rsidR="00C21DD3" w:rsidRPr="00B36BE1">
          <w:rPr>
            <w:rStyle w:val="Hyperlink"/>
            <w:rFonts w:ascii="Times New Roman" w:hAnsi="Times New Roman" w:cs="Times New Roman"/>
            <w:szCs w:val="24"/>
            <w:lang w:val="es-ES"/>
          </w:rPr>
          <w:t>/</w:t>
        </w:r>
        <w:r w:rsidR="00C21DD3" w:rsidRPr="00B36BE1">
          <w:rPr>
            <w:rStyle w:val="Hyperlink"/>
            <w:rFonts w:ascii="Times New Roman" w:hAnsi="Times New Roman" w:cs="Times New Roman"/>
            <w:szCs w:val="24"/>
            <w:lang w:val="es-ES"/>
          </w:rPr>
          <w:t>events/Pages/visa.aspx</w:t>
        </w:r>
      </w:hyperlink>
      <w:r w:rsidR="0008296E" w:rsidRPr="00865D19">
        <w:rPr>
          <w:rFonts w:ascii="Times New Roman" w:hAnsi="Times New Roman" w:cs="Times New Roman"/>
          <w:szCs w:val="24"/>
          <w:lang w:val="es-ES"/>
        </w:rPr>
        <w:t>.</w:t>
      </w:r>
    </w:p>
    <w:p w14:paraId="0C6DF16D" w14:textId="77777777" w:rsidR="003D07D0" w:rsidRPr="00865D19" w:rsidRDefault="003D07D0" w:rsidP="008003C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31" w:name="_Toc79307797"/>
      <w:bookmarkStart w:id="132" w:name="_Toc214178212"/>
      <w:bookmarkStart w:id="133" w:name="_Toc215371339"/>
      <w:bookmarkStart w:id="134" w:name="_Toc450136723"/>
      <w:bookmarkStart w:id="135" w:name="_Toc456182236"/>
      <w:bookmarkStart w:id="136" w:name="_Toc158885485"/>
      <w:r w:rsidRPr="00865D19">
        <w:rPr>
          <w:rFonts w:ascii="Times New Roman" w:hAnsi="Times New Roman" w:cs="Times New Roman"/>
          <w:szCs w:val="24"/>
          <w:lang w:val="es-ES_tradnl" w:eastAsia="zh-CN"/>
        </w:rPr>
        <w:t>2.5.2</w:t>
      </w:r>
      <w:r w:rsidRPr="00865D19">
        <w:rPr>
          <w:rFonts w:ascii="Times New Roman" w:hAnsi="Times New Roman" w:cs="Times New Roman"/>
          <w:szCs w:val="24"/>
          <w:lang w:val="es-ES_tradnl" w:eastAsia="zh-CN"/>
        </w:rPr>
        <w:tab/>
        <w:t>Disponibilidad de documentos en las reuniones</w:t>
      </w:r>
      <w:bookmarkEnd w:id="131"/>
      <w:bookmarkEnd w:id="132"/>
      <w:bookmarkEnd w:id="133"/>
      <w:bookmarkEnd w:id="134"/>
      <w:bookmarkEnd w:id="135"/>
      <w:bookmarkEnd w:id="136"/>
    </w:p>
    <w:p w14:paraId="70D39FF6" w14:textId="7AF48794"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Todas las contribuciones para las reuniones del UIT</w:t>
      </w:r>
      <w:r w:rsidRPr="00865D19">
        <w:rPr>
          <w:rFonts w:ascii="Times New Roman" w:hAnsi="Times New Roman" w:cs="Times New Roman"/>
          <w:szCs w:val="24"/>
          <w:lang w:val="es-ES_tradnl"/>
        </w:rPr>
        <w:noBreakHyphen/>
        <w:t xml:space="preserve">R </w:t>
      </w:r>
      <w:r w:rsidR="00B038E2" w:rsidRPr="00865D19">
        <w:rPr>
          <w:rFonts w:ascii="Times New Roman" w:hAnsi="Times New Roman" w:cs="Times New Roman"/>
          <w:szCs w:val="24"/>
          <w:lang w:val="es-ES_tradnl"/>
        </w:rPr>
        <w:t xml:space="preserve">(véase el § 3.5.1) </w:t>
      </w:r>
      <w:r w:rsidRPr="00865D19">
        <w:rPr>
          <w:rFonts w:ascii="Times New Roman" w:hAnsi="Times New Roman" w:cs="Times New Roman"/>
          <w:szCs w:val="24"/>
          <w:lang w:val="es-ES_tradnl"/>
        </w:rPr>
        <w:t>se ponen a disposición en la dirección web de la UIT tan pronto como sea posible tras su recepción por la Secretaría en Ginebra</w:t>
      </w:r>
      <w:r w:rsidR="008003C6" w:rsidRPr="00865D19">
        <w:rPr>
          <w:rFonts w:ascii="Times New Roman" w:hAnsi="Times New Roman" w:cs="Times New Roman"/>
          <w:szCs w:val="24"/>
          <w:lang w:val="es-ES_tradnl"/>
        </w:rPr>
        <w:t xml:space="preserve"> (véanse los § 3.1, 3.3 y 3.4).</w:t>
      </w:r>
    </w:p>
    <w:p w14:paraId="01AC9782" w14:textId="49C380AC"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Los documentos «temporales» (TEMP) </w:t>
      </w:r>
      <w:r w:rsidR="00B038E2" w:rsidRPr="00865D19">
        <w:rPr>
          <w:rFonts w:ascii="Times New Roman" w:hAnsi="Times New Roman" w:cs="Times New Roman"/>
          <w:szCs w:val="24"/>
          <w:lang w:val="es-ES_tradnl"/>
        </w:rPr>
        <w:t xml:space="preserve">(véase el § 3.5.2) </w:t>
      </w:r>
      <w:r w:rsidRPr="00865D19">
        <w:rPr>
          <w:rFonts w:ascii="Times New Roman" w:hAnsi="Times New Roman" w:cs="Times New Roman"/>
          <w:szCs w:val="24"/>
          <w:lang w:val="es-ES_tradnl"/>
        </w:rPr>
        <w:t>están disponibles en formato electrónico y puede accederse a ellos en la dirección web del UIT</w:t>
      </w:r>
      <w:r w:rsidRPr="00865D19">
        <w:rPr>
          <w:rFonts w:ascii="Times New Roman" w:hAnsi="Times New Roman" w:cs="Times New Roman"/>
          <w:szCs w:val="24"/>
          <w:lang w:val="es-ES_tradnl"/>
        </w:rPr>
        <w:noBreakHyphen/>
        <w:t xml:space="preserve">R en el transcurso de una reunión y hasta que la correspondiente información se incluya en el Informe </w:t>
      </w:r>
      <w:r w:rsidR="00B038E2" w:rsidRPr="00865D19">
        <w:rPr>
          <w:rFonts w:ascii="Times New Roman" w:hAnsi="Times New Roman" w:cs="Times New Roman"/>
          <w:szCs w:val="24"/>
          <w:lang w:val="es-ES_tradnl"/>
        </w:rPr>
        <w:t xml:space="preserve">o en otros documentos de resultados </w:t>
      </w:r>
      <w:r w:rsidRPr="00865D19">
        <w:rPr>
          <w:rFonts w:ascii="Times New Roman" w:hAnsi="Times New Roman" w:cs="Times New Roman"/>
          <w:szCs w:val="24"/>
          <w:lang w:val="es-ES_tradnl"/>
        </w:rPr>
        <w:t xml:space="preserve">de la reunión y se publique en la dirección web (por ejemplo, como Anexos al Informe del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o Resumen de los Debates</w:t>
      </w:r>
      <w:r w:rsidR="00B038E2" w:rsidRPr="00865D19">
        <w:rPr>
          <w:rFonts w:ascii="Times New Roman" w:hAnsi="Times New Roman" w:cs="Times New Roman"/>
          <w:szCs w:val="24"/>
          <w:lang w:val="es-ES_tradnl"/>
        </w:rPr>
        <w:t xml:space="preserve">, véanse los </w:t>
      </w:r>
      <w:r w:rsidR="00116610" w:rsidRPr="00865D19">
        <w:rPr>
          <w:rFonts w:ascii="Times New Roman" w:hAnsi="Times New Roman" w:cs="Times New Roman"/>
          <w:szCs w:val="24"/>
          <w:lang w:val="es-ES_tradnl"/>
        </w:rPr>
        <w:t>§</w:t>
      </w:r>
      <w:r w:rsidR="00B038E2" w:rsidRPr="00865D19">
        <w:rPr>
          <w:rFonts w:ascii="Times New Roman" w:hAnsi="Times New Roman" w:cs="Times New Roman"/>
          <w:szCs w:val="24"/>
          <w:lang w:val="es-ES_tradnl"/>
        </w:rPr>
        <w:t>§ 3.5.6 y 3.5.7</w:t>
      </w:r>
      <w:r w:rsidRPr="00865D19">
        <w:rPr>
          <w:rFonts w:ascii="Times New Roman" w:hAnsi="Times New Roman" w:cs="Times New Roman"/>
          <w:szCs w:val="24"/>
          <w:lang w:val="es-ES_tradnl"/>
        </w:rPr>
        <w:t xml:space="preserve">). </w:t>
      </w:r>
    </w:p>
    <w:p w14:paraId="553D0282" w14:textId="36062D52"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Los documentos administrativos (ADM) </w:t>
      </w:r>
      <w:r w:rsidR="00B038E2" w:rsidRPr="00865D19">
        <w:rPr>
          <w:rFonts w:ascii="Times New Roman" w:hAnsi="Times New Roman" w:cs="Times New Roman"/>
          <w:szCs w:val="24"/>
          <w:lang w:val="es-ES_tradnl"/>
        </w:rPr>
        <w:t xml:space="preserve">(véase el § 3.5.3) </w:t>
      </w:r>
      <w:r w:rsidRPr="00865D19">
        <w:rPr>
          <w:rFonts w:ascii="Times New Roman" w:hAnsi="Times New Roman" w:cs="Times New Roman"/>
          <w:szCs w:val="24"/>
          <w:lang w:val="es-ES_tradnl"/>
        </w:rPr>
        <w:t xml:space="preserve">e informativos (INFO) </w:t>
      </w:r>
      <w:r w:rsidR="00B038E2" w:rsidRPr="00865D19">
        <w:rPr>
          <w:rFonts w:ascii="Times New Roman" w:hAnsi="Times New Roman" w:cs="Times New Roman"/>
          <w:szCs w:val="24"/>
          <w:lang w:val="es-ES_tradnl"/>
        </w:rPr>
        <w:t xml:space="preserve">(véase el § 3.5.4) </w:t>
      </w:r>
      <w:r w:rsidRPr="00865D19">
        <w:rPr>
          <w:rFonts w:ascii="Times New Roman" w:hAnsi="Times New Roman" w:cs="Times New Roman"/>
          <w:szCs w:val="24"/>
          <w:lang w:val="es-ES_tradnl"/>
        </w:rPr>
        <w:t>se encuentran disponibles en formato electrónico.</w:t>
      </w:r>
    </w:p>
    <w:p w14:paraId="20961C7B" w14:textId="2CF2ED20"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Únicamente tendrán acceso a los documentos de las </w:t>
      </w:r>
      <w:r w:rsidR="00B038E2"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y sus Grupos Subordinados los usuarios registrados en TIES. </w:t>
      </w:r>
    </w:p>
    <w:p w14:paraId="39CF70B4" w14:textId="77777777" w:rsidR="003D07D0" w:rsidRPr="00865D19" w:rsidRDefault="003D07D0" w:rsidP="00B03E10">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37" w:name="_Toc79307798"/>
      <w:bookmarkStart w:id="138" w:name="_Toc214178213"/>
      <w:bookmarkStart w:id="139" w:name="_Toc215371340"/>
      <w:bookmarkStart w:id="140" w:name="_Toc450136724"/>
      <w:bookmarkStart w:id="141" w:name="_Toc456182237"/>
      <w:bookmarkStart w:id="142" w:name="_Toc158885486"/>
      <w:r w:rsidRPr="00865D19">
        <w:rPr>
          <w:rFonts w:ascii="Times New Roman" w:hAnsi="Times New Roman" w:cs="Times New Roman"/>
          <w:szCs w:val="24"/>
          <w:lang w:val="es-ES_tradnl" w:eastAsia="zh-CN"/>
        </w:rPr>
        <w:t>2.5.3</w:t>
      </w:r>
      <w:r w:rsidRPr="00865D19">
        <w:rPr>
          <w:rFonts w:ascii="Times New Roman" w:hAnsi="Times New Roman" w:cs="Times New Roman"/>
          <w:szCs w:val="24"/>
          <w:lang w:val="es-ES_tradnl" w:eastAsia="zh-CN"/>
        </w:rPr>
        <w:tab/>
        <w:t>Interpretación</w:t>
      </w:r>
      <w:bookmarkEnd w:id="137"/>
      <w:r w:rsidRPr="00865D19">
        <w:rPr>
          <w:rFonts w:ascii="Times New Roman" w:hAnsi="Times New Roman" w:cs="Times New Roman"/>
          <w:szCs w:val="24"/>
          <w:lang w:val="es-ES_tradnl" w:eastAsia="zh-CN"/>
        </w:rPr>
        <w:t xml:space="preserve"> simultánea en los idiomas oficiales de la Unión</w:t>
      </w:r>
      <w:bookmarkEnd w:id="138"/>
      <w:bookmarkEnd w:id="139"/>
      <w:bookmarkEnd w:id="140"/>
      <w:bookmarkEnd w:id="141"/>
      <w:bookmarkEnd w:id="142"/>
    </w:p>
    <w:p w14:paraId="662370F2" w14:textId="064D464F"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En todas las reuniones de las </w:t>
      </w:r>
      <w:r w:rsidR="00B038E2"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basándose en la participación anunciada, se proporciona normalmente interpretación simultánea en todos los idiomas oficiales de la Unión.</w:t>
      </w:r>
    </w:p>
    <w:p w14:paraId="1A132015" w14:textId="565A74CC" w:rsidR="00B038E2" w:rsidRPr="00865D19" w:rsidRDefault="00DC21E3" w:rsidP="00BA653D">
      <w:pPr>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
        </w:rPr>
        <w:t>Con el fin de ahorrar recursos y dada la limitada disponibilidad de intérpretes, en las invitaciones a las reuniones de las CE se puede solicitar a las Administraciones que indiquen si necesitan interpretación de una lengua oficial específica.</w:t>
      </w:r>
    </w:p>
    <w:p w14:paraId="78B0DFA8" w14:textId="77777777" w:rsidR="003D07D0" w:rsidRPr="00865D19" w:rsidRDefault="003D07D0" w:rsidP="00B03E10">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43" w:name="_Toc7599967"/>
      <w:bookmarkStart w:id="144" w:name="_Toc78875703"/>
      <w:bookmarkStart w:id="145" w:name="_Toc78942522"/>
      <w:bookmarkStart w:id="146" w:name="_Toc79307799"/>
      <w:bookmarkStart w:id="147" w:name="_Toc214178214"/>
      <w:bookmarkStart w:id="148" w:name="_Toc215371341"/>
      <w:bookmarkStart w:id="149" w:name="_Toc450136725"/>
      <w:bookmarkStart w:id="150" w:name="_Toc456182238"/>
      <w:bookmarkStart w:id="151" w:name="_Toc158885487"/>
      <w:r w:rsidRPr="00865D19">
        <w:rPr>
          <w:rFonts w:ascii="Times New Roman" w:hAnsi="Times New Roman" w:cs="Times New Roman"/>
          <w:szCs w:val="24"/>
          <w:lang w:val="es-ES_tradnl" w:eastAsia="zh-CN"/>
        </w:rPr>
        <w:lastRenderedPageBreak/>
        <w:t>2.6</w:t>
      </w:r>
      <w:r w:rsidRPr="00865D19">
        <w:rPr>
          <w:rFonts w:ascii="Times New Roman" w:hAnsi="Times New Roman" w:cs="Times New Roman"/>
          <w:szCs w:val="24"/>
          <w:lang w:val="es-ES_tradnl" w:eastAsia="zh-CN"/>
        </w:rPr>
        <w:tab/>
        <w:t>Disposiciones relativas a las reuniones celebradas fuera de Ginebra</w:t>
      </w:r>
      <w:bookmarkEnd w:id="143"/>
      <w:bookmarkEnd w:id="144"/>
      <w:bookmarkEnd w:id="145"/>
      <w:bookmarkEnd w:id="146"/>
      <w:bookmarkEnd w:id="147"/>
      <w:bookmarkEnd w:id="148"/>
      <w:bookmarkEnd w:id="149"/>
      <w:bookmarkEnd w:id="150"/>
      <w:bookmarkEnd w:id="151"/>
    </w:p>
    <w:p w14:paraId="348137E1" w14:textId="43C7120B"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En el § A1.3.1.11 del Anexo 1 a la Resolución UIT</w:t>
      </w:r>
      <w:r w:rsidRPr="00865D19">
        <w:rPr>
          <w:rFonts w:ascii="Times New Roman" w:hAnsi="Times New Roman" w:cs="Times New Roman"/>
          <w:szCs w:val="24"/>
          <w:lang w:val="es-ES_tradnl"/>
        </w:rPr>
        <w:noBreakHyphen/>
        <w:t>R 1 se consignan las disposiciones aplicables a las reunion</w:t>
      </w:r>
      <w:r w:rsidR="00B03E10" w:rsidRPr="00865D19">
        <w:rPr>
          <w:rFonts w:ascii="Times New Roman" w:hAnsi="Times New Roman" w:cs="Times New Roman"/>
          <w:szCs w:val="24"/>
          <w:lang w:val="es-ES_tradnl"/>
        </w:rPr>
        <w:t>es celebradas fuera de Ginebra.</w:t>
      </w:r>
    </w:p>
    <w:p w14:paraId="0F3EF7EC" w14:textId="31C230DA" w:rsidR="00B038E2" w:rsidRPr="00865D19" w:rsidRDefault="00B038E2" w:rsidP="00B038E2">
      <w:pPr>
        <w:spacing w:line="240" w:lineRule="auto"/>
        <w:jc w:val="left"/>
        <w:rPr>
          <w:rFonts w:ascii="Times New Roman" w:hAnsi="Times New Roman" w:cs="Times New Roman"/>
          <w:b/>
          <w:bCs/>
          <w:szCs w:val="24"/>
          <w:lang w:val="es-ES"/>
        </w:rPr>
      </w:pPr>
      <w:r w:rsidRPr="00865D19">
        <w:rPr>
          <w:rFonts w:ascii="Times New Roman" w:hAnsi="Times New Roman" w:cs="Times New Roman"/>
          <w:b/>
          <w:bCs/>
          <w:szCs w:val="24"/>
          <w:lang w:val="es-ES"/>
        </w:rPr>
        <w:t>2.7</w:t>
      </w:r>
      <w:r w:rsidRPr="00865D19">
        <w:rPr>
          <w:rFonts w:ascii="Times New Roman" w:hAnsi="Times New Roman" w:cs="Times New Roman"/>
          <w:b/>
          <w:bCs/>
          <w:szCs w:val="24"/>
          <w:lang w:val="es-ES"/>
        </w:rPr>
        <w:tab/>
      </w:r>
      <w:r w:rsidR="000D0866" w:rsidRPr="00865D19">
        <w:rPr>
          <w:rFonts w:ascii="Times New Roman" w:hAnsi="Times New Roman" w:cs="Times New Roman"/>
          <w:b/>
          <w:bCs/>
          <w:szCs w:val="24"/>
          <w:lang w:val="es-ES"/>
        </w:rPr>
        <w:t>Reuniones electrónicas</w:t>
      </w:r>
    </w:p>
    <w:p w14:paraId="7DB9C889" w14:textId="62F0CA29" w:rsidR="00B038E2" w:rsidRPr="00865D19" w:rsidRDefault="00912D0E" w:rsidP="00B038E2">
      <w:pPr>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
        </w:rPr>
        <w:t xml:space="preserve">Las Comisiones de Estudio y/o sus Grupos subordinados podrán decidir organizar sus reuniones en formato totalmente virtual, cuando así lo requieren circunstancias excepcionales y con el acuerdo de los </w:t>
      </w:r>
      <w:r w:rsidR="00F872F0" w:rsidRPr="00865D19">
        <w:rPr>
          <w:rFonts w:ascii="Times New Roman" w:hAnsi="Times New Roman" w:cs="Times New Roman"/>
          <w:szCs w:val="24"/>
          <w:lang w:val="es-ES"/>
        </w:rPr>
        <w:t>M</w:t>
      </w:r>
      <w:r w:rsidRPr="00865D19">
        <w:rPr>
          <w:rFonts w:ascii="Times New Roman" w:hAnsi="Times New Roman" w:cs="Times New Roman"/>
          <w:szCs w:val="24"/>
          <w:lang w:val="es-ES"/>
        </w:rPr>
        <w:t>iembros, como se indica en el § A1.3.1.6</w:t>
      </w:r>
      <w:r w:rsidRPr="00865D19">
        <w:rPr>
          <w:rFonts w:ascii="Times New Roman" w:hAnsi="Times New Roman" w:cs="Times New Roman"/>
          <w:i/>
          <w:iCs/>
          <w:szCs w:val="24"/>
          <w:lang w:val="es-ES"/>
        </w:rPr>
        <w:t>bis</w:t>
      </w:r>
      <w:r w:rsidRPr="00865D19">
        <w:rPr>
          <w:rFonts w:ascii="Times New Roman" w:hAnsi="Times New Roman" w:cs="Times New Roman"/>
          <w:szCs w:val="24"/>
          <w:lang w:val="es-ES"/>
        </w:rPr>
        <w:t xml:space="preserve"> del Anexo 1 </w:t>
      </w:r>
      <w:r w:rsidR="00116610" w:rsidRPr="00865D19">
        <w:rPr>
          <w:rFonts w:ascii="Times New Roman" w:hAnsi="Times New Roman" w:cs="Times New Roman"/>
          <w:szCs w:val="24"/>
          <w:lang w:val="es-ES"/>
        </w:rPr>
        <w:t>a</w:t>
      </w:r>
      <w:r w:rsidRPr="00865D19">
        <w:rPr>
          <w:rFonts w:ascii="Times New Roman" w:hAnsi="Times New Roman" w:cs="Times New Roman"/>
          <w:szCs w:val="24"/>
          <w:lang w:val="es-ES"/>
        </w:rPr>
        <w:t xml:space="preserve"> la Resolución UIT-R 1</w:t>
      </w:r>
      <w:r w:rsidR="00F872F0" w:rsidRPr="00865D19">
        <w:rPr>
          <w:rFonts w:ascii="Times New Roman" w:hAnsi="Times New Roman" w:cs="Times New Roman"/>
          <w:szCs w:val="24"/>
          <w:lang w:val="es-ES"/>
        </w:rPr>
        <w:t>.</w:t>
      </w:r>
    </w:p>
    <w:p w14:paraId="5B4F2BA0" w14:textId="63114A1C" w:rsidR="00B038E2" w:rsidRPr="00865D19" w:rsidRDefault="00F872F0" w:rsidP="00B038E2">
      <w:pPr>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
        </w:rPr>
        <w:t>La intención de celebrar una reunión en formato totalmente virtual debe anunciarse en la carta de invitación.</w:t>
      </w:r>
    </w:p>
    <w:p w14:paraId="07497CB5" w14:textId="7EF5B29B" w:rsidR="00B038E2" w:rsidRPr="00865D19" w:rsidRDefault="00B038E2" w:rsidP="00B038E2">
      <w:pPr>
        <w:spacing w:line="240" w:lineRule="auto"/>
        <w:jc w:val="left"/>
        <w:rPr>
          <w:rFonts w:ascii="Times New Roman" w:hAnsi="Times New Roman" w:cs="Times New Roman"/>
          <w:b/>
          <w:bCs/>
          <w:szCs w:val="24"/>
          <w:lang w:val="es-ES"/>
        </w:rPr>
      </w:pPr>
      <w:r w:rsidRPr="00865D19">
        <w:rPr>
          <w:rFonts w:ascii="Times New Roman" w:hAnsi="Times New Roman" w:cs="Times New Roman"/>
          <w:b/>
          <w:bCs/>
          <w:szCs w:val="24"/>
          <w:lang w:val="es-ES"/>
        </w:rPr>
        <w:t>2.8</w:t>
      </w:r>
      <w:r w:rsidRPr="00865D19">
        <w:rPr>
          <w:rFonts w:ascii="Times New Roman" w:hAnsi="Times New Roman" w:cs="Times New Roman"/>
          <w:b/>
          <w:bCs/>
          <w:szCs w:val="24"/>
          <w:lang w:val="es-ES"/>
        </w:rPr>
        <w:tab/>
      </w:r>
      <w:r w:rsidR="00F872F0" w:rsidRPr="00865D19">
        <w:rPr>
          <w:rFonts w:ascii="Times New Roman" w:hAnsi="Times New Roman" w:cs="Times New Roman"/>
          <w:b/>
          <w:bCs/>
          <w:szCs w:val="24"/>
          <w:lang w:val="es-ES"/>
        </w:rPr>
        <w:t xml:space="preserve">Participación de los </w:t>
      </w:r>
      <w:proofErr w:type="gramStart"/>
      <w:r w:rsidR="00F872F0" w:rsidRPr="00865D19">
        <w:rPr>
          <w:rFonts w:ascii="Times New Roman" w:hAnsi="Times New Roman" w:cs="Times New Roman"/>
          <w:b/>
          <w:bCs/>
          <w:szCs w:val="24"/>
          <w:lang w:val="es-ES"/>
        </w:rPr>
        <w:t>Vicepresidentes</w:t>
      </w:r>
      <w:proofErr w:type="gramEnd"/>
      <w:r w:rsidR="00F872F0" w:rsidRPr="00865D19">
        <w:rPr>
          <w:rFonts w:ascii="Times New Roman" w:hAnsi="Times New Roman" w:cs="Times New Roman"/>
          <w:b/>
          <w:bCs/>
          <w:szCs w:val="24"/>
          <w:lang w:val="es-ES"/>
        </w:rPr>
        <w:t xml:space="preserve"> en las reuniones del GAR y de las Comisiones de Estudio</w:t>
      </w:r>
    </w:p>
    <w:p w14:paraId="2941EE97" w14:textId="6A69FE1D" w:rsidR="00B038E2" w:rsidRPr="00865D19" w:rsidRDefault="00374288" w:rsidP="00B038E2">
      <w:pPr>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
        </w:rPr>
        <w:t xml:space="preserve">Los </w:t>
      </w:r>
      <w:proofErr w:type="gramStart"/>
      <w:r w:rsidRPr="00865D19">
        <w:rPr>
          <w:rFonts w:ascii="Times New Roman" w:hAnsi="Times New Roman" w:cs="Times New Roman"/>
          <w:szCs w:val="24"/>
          <w:lang w:val="es-ES"/>
        </w:rPr>
        <w:t>Vicepresidentes</w:t>
      </w:r>
      <w:proofErr w:type="gramEnd"/>
      <w:r w:rsidRPr="00865D19">
        <w:rPr>
          <w:rFonts w:ascii="Times New Roman" w:hAnsi="Times New Roman" w:cs="Times New Roman"/>
          <w:szCs w:val="24"/>
          <w:lang w:val="es-ES"/>
        </w:rPr>
        <w:t xml:space="preserve"> de las Comisiones de Estudio y del GAR deben participar en los trabajos y las reuniones de </w:t>
      </w:r>
      <w:r w:rsidR="008B55F9" w:rsidRPr="00865D19">
        <w:rPr>
          <w:rFonts w:ascii="Times New Roman" w:hAnsi="Times New Roman" w:cs="Times New Roman"/>
          <w:szCs w:val="24"/>
          <w:lang w:val="es-ES"/>
        </w:rPr>
        <w:t>sus respectivas</w:t>
      </w:r>
      <w:r w:rsidRPr="00865D19">
        <w:rPr>
          <w:rFonts w:ascii="Times New Roman" w:hAnsi="Times New Roman" w:cs="Times New Roman"/>
          <w:szCs w:val="24"/>
          <w:lang w:val="es-ES"/>
        </w:rPr>
        <w:t xml:space="preserve"> CE o del GAR</w:t>
      </w:r>
      <w:r w:rsidR="006B3092" w:rsidRPr="00865D19">
        <w:rPr>
          <w:rFonts w:ascii="Times New Roman" w:hAnsi="Times New Roman" w:cs="Times New Roman"/>
          <w:szCs w:val="24"/>
          <w:lang w:val="es-ES"/>
        </w:rPr>
        <w:t>, así como en las reuniones de la AR</w:t>
      </w:r>
      <w:r w:rsidR="008B55F9" w:rsidRPr="00865D19">
        <w:rPr>
          <w:rFonts w:ascii="Times New Roman" w:hAnsi="Times New Roman" w:cs="Times New Roman"/>
          <w:szCs w:val="24"/>
          <w:lang w:val="es-ES"/>
        </w:rPr>
        <w:t xml:space="preserve">. </w:t>
      </w:r>
      <w:r w:rsidR="006B3092" w:rsidRPr="00865D19">
        <w:rPr>
          <w:rFonts w:ascii="Times New Roman" w:hAnsi="Times New Roman" w:cs="Times New Roman"/>
          <w:szCs w:val="24"/>
          <w:lang w:val="es-ES"/>
        </w:rPr>
        <w:t>De conformidad con el § A1.4.5 del Anexo 1 a la Resolución UIT-</w:t>
      </w:r>
      <w:r w:rsidR="00B038E2" w:rsidRPr="00865D19">
        <w:rPr>
          <w:rFonts w:ascii="Times New Roman" w:hAnsi="Times New Roman" w:cs="Times New Roman"/>
          <w:szCs w:val="24"/>
          <w:lang w:val="es-ES"/>
        </w:rPr>
        <w:t xml:space="preserve">R 1, </w:t>
      </w:r>
      <w:r w:rsidR="006B3092" w:rsidRPr="00865D19">
        <w:rPr>
          <w:rFonts w:ascii="Times New Roman" w:hAnsi="Times New Roman" w:cs="Times New Roman"/>
          <w:szCs w:val="24"/>
          <w:lang w:val="es-ES"/>
        </w:rPr>
        <w:t>la Oficina informará al GAR de la</w:t>
      </w:r>
      <w:r w:rsidR="008B55F9" w:rsidRPr="00865D19">
        <w:rPr>
          <w:rFonts w:ascii="Times New Roman" w:hAnsi="Times New Roman" w:cs="Times New Roman"/>
          <w:szCs w:val="24"/>
          <w:lang w:val="es-ES"/>
        </w:rPr>
        <w:t xml:space="preserve"> </w:t>
      </w:r>
      <w:r w:rsidR="006B3092" w:rsidRPr="00865D19">
        <w:rPr>
          <w:rFonts w:ascii="Times New Roman" w:hAnsi="Times New Roman" w:cs="Times New Roman"/>
          <w:szCs w:val="24"/>
          <w:lang w:val="es-ES"/>
        </w:rPr>
        <w:t xml:space="preserve">incomparecencia de los </w:t>
      </w:r>
      <w:proofErr w:type="gramStart"/>
      <w:r w:rsidR="006B3092" w:rsidRPr="00865D19">
        <w:rPr>
          <w:rFonts w:ascii="Times New Roman" w:hAnsi="Times New Roman" w:cs="Times New Roman"/>
          <w:szCs w:val="24"/>
          <w:lang w:val="es-ES"/>
        </w:rPr>
        <w:t>Vicepresidentes</w:t>
      </w:r>
      <w:proofErr w:type="gramEnd"/>
      <w:r w:rsidR="006B3092" w:rsidRPr="00865D19">
        <w:rPr>
          <w:rFonts w:ascii="Times New Roman" w:hAnsi="Times New Roman" w:cs="Times New Roman"/>
          <w:szCs w:val="24"/>
          <w:lang w:val="es-ES"/>
        </w:rPr>
        <w:t xml:space="preserve"> de las CE y del GAR en las reuniones de </w:t>
      </w:r>
      <w:r w:rsidR="008B55F9" w:rsidRPr="00865D19">
        <w:rPr>
          <w:rFonts w:ascii="Times New Roman" w:hAnsi="Times New Roman" w:cs="Times New Roman"/>
          <w:szCs w:val="24"/>
          <w:lang w:val="es-ES"/>
        </w:rPr>
        <w:t>sus respectivas</w:t>
      </w:r>
      <w:r w:rsidR="006B3092" w:rsidRPr="00865D19">
        <w:rPr>
          <w:rFonts w:ascii="Times New Roman" w:hAnsi="Times New Roman" w:cs="Times New Roman"/>
          <w:szCs w:val="24"/>
          <w:lang w:val="es-ES"/>
        </w:rPr>
        <w:t xml:space="preserve"> CE </w:t>
      </w:r>
      <w:r w:rsidR="008B55F9" w:rsidRPr="00865D19">
        <w:rPr>
          <w:rFonts w:ascii="Times New Roman" w:hAnsi="Times New Roman" w:cs="Times New Roman"/>
          <w:szCs w:val="24"/>
          <w:lang w:val="es-ES"/>
        </w:rPr>
        <w:t>y en las reuniones del GAR</w:t>
      </w:r>
      <w:r w:rsidR="00B038E2" w:rsidRPr="00865D19">
        <w:rPr>
          <w:rFonts w:ascii="Times New Roman" w:hAnsi="Times New Roman" w:cs="Times New Roman"/>
          <w:szCs w:val="24"/>
          <w:lang w:val="es-ES"/>
        </w:rPr>
        <w:t>.</w:t>
      </w:r>
    </w:p>
    <w:p w14:paraId="470BF72E" w14:textId="18D892D0" w:rsidR="00B038E2" w:rsidRPr="00865D19" w:rsidRDefault="00E34E05" w:rsidP="00B038E2">
      <w:pPr>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
        </w:rPr>
        <w:t xml:space="preserve">En caso de incomparecencia a dichas reuniones, el </w:t>
      </w:r>
      <w:proofErr w:type="gramStart"/>
      <w:r w:rsidRPr="00865D19">
        <w:rPr>
          <w:rFonts w:ascii="Times New Roman" w:hAnsi="Times New Roman" w:cs="Times New Roman"/>
          <w:szCs w:val="24"/>
          <w:lang w:val="es-ES"/>
        </w:rPr>
        <w:t>Director</w:t>
      </w:r>
      <w:proofErr w:type="gramEnd"/>
      <w:r w:rsidRPr="00865D19">
        <w:rPr>
          <w:rFonts w:ascii="Times New Roman" w:hAnsi="Times New Roman" w:cs="Times New Roman"/>
          <w:szCs w:val="24"/>
          <w:lang w:val="es-ES"/>
        </w:rPr>
        <w:t xml:space="preserve"> se pondrá en contacto con los Miembros del UIT-R interesados</w:t>
      </w:r>
      <w:r w:rsidR="00116610" w:rsidRPr="00865D19">
        <w:rPr>
          <w:rFonts w:ascii="Times New Roman" w:hAnsi="Times New Roman" w:cs="Times New Roman"/>
          <w:szCs w:val="24"/>
          <w:lang w:val="es-ES"/>
        </w:rPr>
        <w:t xml:space="preserve"> </w:t>
      </w:r>
      <w:r w:rsidRPr="00865D19">
        <w:rPr>
          <w:rFonts w:ascii="Times New Roman" w:hAnsi="Times New Roman" w:cs="Times New Roman"/>
          <w:szCs w:val="24"/>
          <w:lang w:val="es-ES"/>
        </w:rPr>
        <w:t>para alentar y facilitar el ejercicio de esas funciones.</w:t>
      </w:r>
    </w:p>
    <w:p w14:paraId="5C49725A" w14:textId="77777777" w:rsidR="003D07D0" w:rsidRPr="00865D19" w:rsidRDefault="003D07D0" w:rsidP="00105FBE">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rFonts w:ascii="Times New Roman" w:hAnsi="Times New Roman" w:cs="Times New Roman"/>
          <w:szCs w:val="24"/>
          <w:lang w:val="es-ES_tradnl" w:eastAsia="zh-CN"/>
        </w:rPr>
      </w:pPr>
      <w:bookmarkStart w:id="152" w:name="_Toc7599968"/>
      <w:bookmarkStart w:id="153" w:name="_Toc78875704"/>
      <w:bookmarkStart w:id="154" w:name="_Toc78942523"/>
      <w:bookmarkStart w:id="155" w:name="_Toc79307800"/>
      <w:bookmarkStart w:id="156" w:name="_Toc214178215"/>
      <w:bookmarkStart w:id="157" w:name="_Toc215371342"/>
      <w:bookmarkStart w:id="158" w:name="_Toc450136726"/>
      <w:bookmarkStart w:id="159" w:name="_Toc456182239"/>
      <w:bookmarkStart w:id="160" w:name="_Toc158885488"/>
      <w:bookmarkStart w:id="161" w:name="_Toc521224808"/>
      <w:bookmarkStart w:id="162" w:name="_Toc7593597"/>
      <w:bookmarkStart w:id="163" w:name="_Toc122947289"/>
      <w:r w:rsidRPr="00865D19">
        <w:rPr>
          <w:rFonts w:ascii="Times New Roman" w:hAnsi="Times New Roman" w:cs="Times New Roman"/>
          <w:szCs w:val="24"/>
          <w:lang w:val="es-ES_tradnl" w:eastAsia="zh-CN"/>
        </w:rPr>
        <w:t>3</w:t>
      </w:r>
      <w:r w:rsidRPr="00865D19">
        <w:rPr>
          <w:rFonts w:ascii="Times New Roman" w:hAnsi="Times New Roman" w:cs="Times New Roman"/>
          <w:szCs w:val="24"/>
          <w:lang w:val="es-ES_tradnl" w:eastAsia="zh-CN"/>
        </w:rPr>
        <w:tab/>
      </w:r>
      <w:proofErr w:type="gramStart"/>
      <w:r w:rsidRPr="00865D19">
        <w:rPr>
          <w:rFonts w:ascii="Times New Roman" w:hAnsi="Times New Roman" w:cs="Times New Roman"/>
          <w:szCs w:val="24"/>
          <w:lang w:val="es-ES_tradnl" w:eastAsia="zh-CN"/>
        </w:rPr>
        <w:t>Documentación</w:t>
      </w:r>
      <w:bookmarkEnd w:id="152"/>
      <w:bookmarkEnd w:id="153"/>
      <w:bookmarkEnd w:id="154"/>
      <w:bookmarkEnd w:id="155"/>
      <w:bookmarkEnd w:id="156"/>
      <w:bookmarkEnd w:id="157"/>
      <w:bookmarkEnd w:id="158"/>
      <w:bookmarkEnd w:id="159"/>
      <w:bookmarkEnd w:id="160"/>
      <w:proofErr w:type="gramEnd"/>
    </w:p>
    <w:p w14:paraId="08B4C8B5" w14:textId="72F7E349"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Las directrices siguientes se aplican, </w:t>
      </w:r>
      <w:r w:rsidRPr="00865D19">
        <w:rPr>
          <w:rFonts w:ascii="Times New Roman" w:hAnsi="Times New Roman" w:cs="Times New Roman"/>
          <w:i/>
          <w:iCs/>
          <w:szCs w:val="24"/>
          <w:lang w:val="es-ES_tradnl"/>
        </w:rPr>
        <w:t>mutatis mutandis</w:t>
      </w:r>
      <w:r w:rsidRPr="00865D19">
        <w:rPr>
          <w:rFonts w:ascii="Times New Roman" w:hAnsi="Times New Roman" w:cs="Times New Roman"/>
          <w:szCs w:val="24"/>
          <w:lang w:val="es-ES_tradnl"/>
        </w:rPr>
        <w:t>, a la preparación y presentación de documentos a la Asamblea de Radiocomunicaciones, a ambas sesiones de la RPC y a las</w:t>
      </w:r>
      <w:r w:rsidR="00E84850">
        <w:rPr>
          <w:rFonts w:ascii="Times New Roman" w:hAnsi="Times New Roman" w:cs="Times New Roman"/>
          <w:szCs w:val="24"/>
          <w:lang w:val="es-ES_tradnl"/>
        </w:rPr>
        <w:t xml:space="preserve"> </w:t>
      </w:r>
      <w:r w:rsidR="00640AA6"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así como a sus Grupos subordinados correspondientes.</w:t>
      </w:r>
    </w:p>
    <w:p w14:paraId="1A846B59" w14:textId="18CD89D8"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El Documento 1 de cada </w:t>
      </w:r>
      <w:r w:rsidR="00640AA6"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contiene la atribución de textos a sus Grupos subordinados. Esos textos son Cuestiones, Recomendaciones, Informes, Manuales, Resoluciones, Opiniones y Decisiones vigentes del UIT-R que han sido desarrollados y deben ser mantenidos por la </w:t>
      </w:r>
      <w:r w:rsidR="00640AA6"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así como Resoluciones y Recomendaciones de la C(A)MR relacionados con los trabajos de la </w:t>
      </w:r>
      <w:r w:rsidR="00640AA6"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w:t>
      </w:r>
    </w:p>
    <w:p w14:paraId="6516F385" w14:textId="77777777" w:rsidR="003D07D0" w:rsidRPr="00865D19" w:rsidRDefault="003D07D0" w:rsidP="00105FBE">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64" w:name="_Toc7599969"/>
      <w:bookmarkStart w:id="165" w:name="_Toc78875705"/>
      <w:bookmarkStart w:id="166" w:name="_Toc78942524"/>
      <w:bookmarkStart w:id="167" w:name="_Toc79307801"/>
      <w:bookmarkStart w:id="168" w:name="_Toc214178216"/>
      <w:bookmarkStart w:id="169" w:name="_Toc215371343"/>
      <w:bookmarkStart w:id="170" w:name="_Toc450136727"/>
      <w:bookmarkStart w:id="171" w:name="_Toc456182240"/>
      <w:bookmarkStart w:id="172" w:name="_Toc158885489"/>
      <w:r w:rsidRPr="00865D19">
        <w:rPr>
          <w:rFonts w:ascii="Times New Roman" w:hAnsi="Times New Roman" w:cs="Times New Roman"/>
          <w:szCs w:val="24"/>
          <w:lang w:val="es-ES_tradnl" w:eastAsia="zh-CN"/>
        </w:rPr>
        <w:t>3.1</w:t>
      </w:r>
      <w:r w:rsidRPr="00865D19">
        <w:rPr>
          <w:rFonts w:ascii="Times New Roman" w:hAnsi="Times New Roman" w:cs="Times New Roman"/>
          <w:szCs w:val="24"/>
          <w:lang w:val="es-ES_tradnl" w:eastAsia="zh-CN"/>
        </w:rPr>
        <w:tab/>
        <w:t>Presentación de contribuciones a las reuniones</w:t>
      </w:r>
      <w:bookmarkEnd w:id="164"/>
      <w:bookmarkEnd w:id="165"/>
      <w:bookmarkEnd w:id="166"/>
      <w:bookmarkEnd w:id="167"/>
      <w:bookmarkEnd w:id="168"/>
      <w:bookmarkEnd w:id="169"/>
      <w:bookmarkEnd w:id="170"/>
      <w:bookmarkEnd w:id="171"/>
      <w:bookmarkEnd w:id="172"/>
    </w:p>
    <w:p w14:paraId="3C892C61" w14:textId="2AD752D2"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En los § A1.6.2.2 del Anexo 1 y A2.2.</w:t>
      </w:r>
      <w:r w:rsidR="00081400" w:rsidRPr="00865D19">
        <w:rPr>
          <w:rFonts w:ascii="Times New Roman" w:hAnsi="Times New Roman" w:cs="Times New Roman"/>
          <w:szCs w:val="24"/>
          <w:lang w:val="es-ES_tradnl"/>
        </w:rPr>
        <w:t>4</w:t>
      </w:r>
      <w:r w:rsidRPr="00865D19">
        <w:rPr>
          <w:rFonts w:ascii="Times New Roman" w:hAnsi="Times New Roman" w:cs="Times New Roman"/>
          <w:szCs w:val="24"/>
          <w:lang w:val="es-ES_tradnl"/>
        </w:rPr>
        <w:t xml:space="preserve"> del Anexo 2 a la Resolución UIT</w:t>
      </w:r>
      <w:r w:rsidRPr="00865D19">
        <w:rPr>
          <w:rFonts w:ascii="Times New Roman" w:hAnsi="Times New Roman" w:cs="Times New Roman"/>
          <w:szCs w:val="24"/>
          <w:lang w:val="es-ES_tradnl"/>
        </w:rPr>
        <w:noBreakHyphen/>
        <w:t xml:space="preserve">R 1 aparece información sobre las contribuciones a la labor de las </w:t>
      </w:r>
      <w:r w:rsidR="00081400"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En particular cabe señalar que, las contribuciones para las reuniones de las </w:t>
      </w:r>
      <w:r w:rsidR="00081400"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y sus Grupos subordinados deberían enviarse a la </w:t>
      </w:r>
      <w:r w:rsidR="00081400" w:rsidRPr="00865D19">
        <w:rPr>
          <w:rFonts w:ascii="Times New Roman" w:hAnsi="Times New Roman" w:cs="Times New Roman"/>
          <w:szCs w:val="24"/>
          <w:lang w:val="es-ES_tradnl"/>
        </w:rPr>
        <w:t>Oficina</w:t>
      </w:r>
      <w:r w:rsidRPr="00865D19">
        <w:rPr>
          <w:rFonts w:ascii="Times New Roman" w:hAnsi="Times New Roman" w:cs="Times New Roman"/>
          <w:szCs w:val="24"/>
          <w:lang w:val="es-ES_tradnl"/>
        </w:rPr>
        <w:t xml:space="preserve"> por correo electrónico a la dirección de correo electrónico que figure en la </w:t>
      </w:r>
      <w:r w:rsidR="00081400" w:rsidRPr="00865D19">
        <w:rPr>
          <w:rFonts w:ascii="Times New Roman" w:hAnsi="Times New Roman" w:cs="Times New Roman"/>
          <w:szCs w:val="24"/>
          <w:lang w:val="es-ES_tradnl"/>
        </w:rPr>
        <w:t>Carta Circular</w:t>
      </w:r>
      <w:r w:rsidRPr="00865D19">
        <w:rPr>
          <w:rFonts w:ascii="Times New Roman" w:hAnsi="Times New Roman" w:cs="Times New Roman"/>
          <w:szCs w:val="24"/>
          <w:lang w:val="es-ES_tradnl"/>
        </w:rPr>
        <w:t xml:space="preserve"> </w:t>
      </w:r>
      <w:r w:rsidR="00081400" w:rsidRPr="00865D19">
        <w:rPr>
          <w:rFonts w:ascii="Times New Roman" w:hAnsi="Times New Roman" w:cs="Times New Roman"/>
          <w:szCs w:val="24"/>
          <w:lang w:val="es-ES_tradnl"/>
        </w:rPr>
        <w:t xml:space="preserve">convocatoria </w:t>
      </w:r>
      <w:r w:rsidRPr="00865D19">
        <w:rPr>
          <w:rFonts w:ascii="Times New Roman" w:hAnsi="Times New Roman" w:cs="Times New Roman"/>
          <w:szCs w:val="24"/>
          <w:lang w:val="es-ES_tradnl"/>
        </w:rPr>
        <w:t xml:space="preserve">de la reunión (véase </w:t>
      </w:r>
      <w:r w:rsidR="00B40BF7" w:rsidRPr="00865D19">
        <w:rPr>
          <w:rFonts w:ascii="Times New Roman" w:hAnsi="Times New Roman" w:cs="Times New Roman"/>
          <w:szCs w:val="24"/>
          <w:lang w:val="es-ES_tradnl"/>
        </w:rPr>
        <w:t>el</w:t>
      </w:r>
      <w:r w:rsidRPr="00865D19">
        <w:rPr>
          <w:rFonts w:ascii="Times New Roman" w:hAnsi="Times New Roman" w:cs="Times New Roman"/>
          <w:szCs w:val="24"/>
          <w:lang w:val="es-ES_tradnl"/>
        </w:rPr>
        <w:t xml:space="preserve"> § A2.</w:t>
      </w:r>
      <w:r w:rsidR="00B40BF7" w:rsidRPr="00865D19">
        <w:rPr>
          <w:rFonts w:ascii="Times New Roman" w:hAnsi="Times New Roman" w:cs="Times New Roman"/>
          <w:szCs w:val="24"/>
          <w:lang w:val="es-ES_tradnl"/>
        </w:rPr>
        <w:t>2.4.2</w:t>
      </w:r>
      <w:r w:rsidRPr="00865D19">
        <w:rPr>
          <w:rFonts w:ascii="Times New Roman" w:hAnsi="Times New Roman" w:cs="Times New Roman"/>
          <w:szCs w:val="24"/>
          <w:lang w:val="es-ES_tradnl"/>
        </w:rPr>
        <w:t xml:space="preserve"> del Anexo 2 a la Resolución UIT</w:t>
      </w:r>
      <w:r w:rsidRPr="00865D19">
        <w:rPr>
          <w:rFonts w:ascii="Times New Roman" w:hAnsi="Times New Roman" w:cs="Times New Roman"/>
          <w:szCs w:val="24"/>
          <w:lang w:val="es-ES_tradnl"/>
        </w:rPr>
        <w:noBreakHyphen/>
        <w:t>R 1).</w:t>
      </w:r>
    </w:p>
    <w:p w14:paraId="757850C3" w14:textId="02537002" w:rsidR="003D07D0" w:rsidRPr="00865D19" w:rsidRDefault="006B5224"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E</w:t>
      </w:r>
      <w:r w:rsidR="003D07D0" w:rsidRPr="00865D19">
        <w:rPr>
          <w:rFonts w:ascii="Times New Roman" w:hAnsi="Times New Roman" w:cs="Times New Roman"/>
          <w:szCs w:val="24"/>
          <w:lang w:val="es-ES_tradnl"/>
        </w:rPr>
        <w:t>l formato común obligatorio para las Recomendaciones nuevas y revisadas del UIT-R</w:t>
      </w:r>
      <w:r w:rsidRPr="00865D19">
        <w:rPr>
          <w:rFonts w:ascii="Times New Roman" w:hAnsi="Times New Roman" w:cs="Times New Roman"/>
          <w:szCs w:val="24"/>
          <w:lang w:val="es-ES_tradnl"/>
        </w:rPr>
        <w:t xml:space="preserve"> puede obtenerse en la dirección</w:t>
      </w:r>
      <w:r w:rsidR="00B40BF7" w:rsidRPr="00865D19">
        <w:rPr>
          <w:rFonts w:ascii="Times New Roman" w:hAnsi="Times New Roman" w:cs="Times New Roman"/>
          <w:szCs w:val="24"/>
          <w:lang w:val="es-ES_tradnl"/>
        </w:rPr>
        <w:t xml:space="preserve"> siguiente:</w:t>
      </w:r>
      <w:r w:rsidRPr="00865D19">
        <w:rPr>
          <w:rFonts w:ascii="Times New Roman" w:hAnsi="Times New Roman" w:cs="Times New Roman"/>
          <w:szCs w:val="24"/>
          <w:lang w:val="es-ES_tradnl"/>
        </w:rPr>
        <w:t xml:space="preserve"> </w:t>
      </w:r>
      <w:hyperlink r:id="rId13" w:history="1">
        <w:r w:rsidR="00E84850">
          <w:rPr>
            <w:rStyle w:val="Hyperlink"/>
            <w:rFonts w:ascii="Times New Roman" w:hAnsi="Times New Roman" w:cs="Times New Roman"/>
            <w:szCs w:val="24"/>
            <w:lang w:val="es-ES_tradnl"/>
          </w:rPr>
          <w:t>https://www.itu.int/oth/R0A0E000097/es</w:t>
        </w:r>
      </w:hyperlink>
      <w:r w:rsidR="0062672D" w:rsidRPr="00865D19">
        <w:rPr>
          <w:rFonts w:ascii="Times New Roman" w:hAnsi="Times New Roman" w:cs="Times New Roman"/>
          <w:szCs w:val="24"/>
          <w:lang w:val="es-ES_tradnl"/>
        </w:rPr>
        <w:t>.</w:t>
      </w:r>
    </w:p>
    <w:p w14:paraId="23BF4CA4" w14:textId="77777777" w:rsidR="003D07D0" w:rsidRPr="00865D19" w:rsidRDefault="003D07D0" w:rsidP="00105FBE">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73" w:name="_Toc7599970"/>
      <w:bookmarkStart w:id="174" w:name="_Toc78875706"/>
      <w:bookmarkStart w:id="175" w:name="_Toc78942525"/>
      <w:bookmarkStart w:id="176" w:name="_Toc79307802"/>
      <w:bookmarkStart w:id="177" w:name="_Toc214178217"/>
      <w:bookmarkStart w:id="178" w:name="_Toc215371344"/>
      <w:bookmarkStart w:id="179" w:name="_Toc450136728"/>
      <w:bookmarkStart w:id="180" w:name="_Toc456182241"/>
      <w:bookmarkStart w:id="181" w:name="_Toc158885490"/>
      <w:r w:rsidRPr="00865D19">
        <w:rPr>
          <w:rFonts w:ascii="Times New Roman" w:hAnsi="Times New Roman" w:cs="Times New Roman"/>
          <w:szCs w:val="24"/>
          <w:lang w:val="es-ES_tradnl" w:eastAsia="zh-CN"/>
        </w:rPr>
        <w:t>3.2</w:t>
      </w:r>
      <w:r w:rsidRPr="00865D19">
        <w:rPr>
          <w:rFonts w:ascii="Times New Roman" w:hAnsi="Times New Roman" w:cs="Times New Roman"/>
          <w:szCs w:val="24"/>
          <w:lang w:val="es-ES_tradnl" w:eastAsia="zh-CN"/>
        </w:rPr>
        <w:tab/>
        <w:t>Preparación de contribuciones</w:t>
      </w:r>
      <w:bookmarkEnd w:id="173"/>
      <w:bookmarkEnd w:id="174"/>
      <w:bookmarkEnd w:id="175"/>
      <w:bookmarkEnd w:id="176"/>
      <w:bookmarkEnd w:id="177"/>
      <w:bookmarkEnd w:id="178"/>
      <w:bookmarkEnd w:id="179"/>
      <w:bookmarkEnd w:id="180"/>
      <w:bookmarkEnd w:id="181"/>
    </w:p>
    <w:p w14:paraId="7CEBF688" w14:textId="306A5431" w:rsidR="003D07D0" w:rsidRPr="00865D19" w:rsidRDefault="003D07D0" w:rsidP="00BA653D">
      <w:pPr>
        <w:spacing w:line="240" w:lineRule="auto"/>
        <w:jc w:val="left"/>
        <w:rPr>
          <w:rFonts w:ascii="Times New Roman" w:eastAsia="Arial Unicode MS" w:hAnsi="Times New Roman" w:cs="Times New Roman"/>
          <w:szCs w:val="24"/>
          <w:lang w:val="es-ES_tradnl"/>
        </w:rPr>
      </w:pPr>
      <w:r w:rsidRPr="00865D19">
        <w:rPr>
          <w:rFonts w:ascii="Times New Roman" w:eastAsia="Arial Unicode MS" w:hAnsi="Times New Roman" w:cs="Times New Roman"/>
          <w:szCs w:val="24"/>
          <w:lang w:val="es-ES_tradnl"/>
        </w:rPr>
        <w:t>Las directrices sobre la preparación de las contribuciones presentadas a las reuniones aparecen en los § A2.2.</w:t>
      </w:r>
      <w:r w:rsidR="00B40BF7" w:rsidRPr="00865D19">
        <w:rPr>
          <w:rFonts w:ascii="Times New Roman" w:eastAsia="Arial Unicode MS" w:hAnsi="Times New Roman" w:cs="Times New Roman"/>
          <w:szCs w:val="24"/>
          <w:lang w:val="es-ES_tradnl"/>
        </w:rPr>
        <w:t>4.1</w:t>
      </w:r>
      <w:r w:rsidRPr="00865D19">
        <w:rPr>
          <w:rFonts w:ascii="Times New Roman" w:eastAsia="Arial Unicode MS" w:hAnsi="Times New Roman" w:cs="Times New Roman"/>
          <w:szCs w:val="24"/>
          <w:lang w:val="es-ES_tradnl"/>
        </w:rPr>
        <w:t xml:space="preserve"> a A2.2.</w:t>
      </w:r>
      <w:r w:rsidR="00B40BF7" w:rsidRPr="00865D19">
        <w:rPr>
          <w:rFonts w:ascii="Times New Roman" w:eastAsia="Arial Unicode MS" w:hAnsi="Times New Roman" w:cs="Times New Roman"/>
          <w:szCs w:val="24"/>
          <w:lang w:val="es-ES_tradnl"/>
        </w:rPr>
        <w:t>4.7</w:t>
      </w:r>
      <w:r w:rsidRPr="00865D19">
        <w:rPr>
          <w:rFonts w:ascii="Times New Roman" w:eastAsia="Arial Unicode MS" w:hAnsi="Times New Roman" w:cs="Times New Roman"/>
          <w:szCs w:val="24"/>
          <w:lang w:val="es-ES_tradnl"/>
        </w:rPr>
        <w:t xml:space="preserve"> del Anexo 2 a la Resolución UIT-R 1.</w:t>
      </w:r>
    </w:p>
    <w:p w14:paraId="035DC023" w14:textId="77777777" w:rsidR="003D07D0" w:rsidRPr="00865D19" w:rsidRDefault="003D07D0" w:rsidP="00105FBE">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82" w:name="_Toc7599971"/>
      <w:bookmarkStart w:id="183" w:name="_Toc78875707"/>
      <w:bookmarkStart w:id="184" w:name="_Toc78942526"/>
      <w:bookmarkStart w:id="185" w:name="_Toc79307803"/>
      <w:bookmarkStart w:id="186" w:name="_Toc214178218"/>
      <w:bookmarkStart w:id="187" w:name="_Toc215371345"/>
      <w:bookmarkStart w:id="188" w:name="_Toc450136729"/>
      <w:bookmarkStart w:id="189" w:name="_Toc456182242"/>
      <w:bookmarkStart w:id="190" w:name="_Toc158885491"/>
      <w:r w:rsidRPr="00865D19">
        <w:rPr>
          <w:rFonts w:ascii="Times New Roman" w:hAnsi="Times New Roman" w:cs="Times New Roman"/>
          <w:szCs w:val="24"/>
          <w:lang w:val="es-ES_tradnl" w:eastAsia="zh-CN"/>
        </w:rPr>
        <w:lastRenderedPageBreak/>
        <w:t>3.3</w:t>
      </w:r>
      <w:r w:rsidRPr="00865D19">
        <w:rPr>
          <w:rFonts w:ascii="Times New Roman" w:hAnsi="Times New Roman" w:cs="Times New Roman"/>
          <w:szCs w:val="24"/>
          <w:lang w:val="es-ES_tradnl" w:eastAsia="zh-CN"/>
        </w:rPr>
        <w:tab/>
        <w:t>Plazos para la presentación de contribuciones</w:t>
      </w:r>
      <w:bookmarkEnd w:id="182"/>
      <w:bookmarkEnd w:id="183"/>
      <w:bookmarkEnd w:id="184"/>
      <w:bookmarkEnd w:id="185"/>
      <w:bookmarkEnd w:id="186"/>
      <w:bookmarkEnd w:id="187"/>
      <w:bookmarkEnd w:id="188"/>
      <w:bookmarkEnd w:id="189"/>
      <w:bookmarkEnd w:id="190"/>
    </w:p>
    <w:p w14:paraId="3EA0B497" w14:textId="1E0DBF9A" w:rsidR="003D07D0" w:rsidRPr="00865D19" w:rsidRDefault="003D07D0" w:rsidP="00BA653D">
      <w:pPr>
        <w:spacing w:line="240" w:lineRule="auto"/>
        <w:jc w:val="left"/>
        <w:rPr>
          <w:rFonts w:ascii="Times New Roman" w:eastAsia="Arial Unicode MS" w:hAnsi="Times New Roman" w:cs="Times New Roman"/>
          <w:szCs w:val="24"/>
          <w:lang w:val="es-ES_tradnl"/>
        </w:rPr>
      </w:pPr>
      <w:r w:rsidRPr="00865D19">
        <w:rPr>
          <w:rFonts w:ascii="Times New Roman" w:eastAsia="Arial Unicode MS" w:hAnsi="Times New Roman" w:cs="Times New Roman"/>
          <w:szCs w:val="24"/>
          <w:lang w:val="es-ES_tradnl"/>
        </w:rPr>
        <w:t>Los plazos para la presentación de contribuciones figuran en el § A2.2.</w:t>
      </w:r>
      <w:r w:rsidR="00B40BF7" w:rsidRPr="00865D19">
        <w:rPr>
          <w:rFonts w:ascii="Times New Roman" w:eastAsia="Arial Unicode MS" w:hAnsi="Times New Roman" w:cs="Times New Roman"/>
          <w:szCs w:val="24"/>
          <w:lang w:val="es-ES_tradnl"/>
        </w:rPr>
        <w:t>4</w:t>
      </w:r>
      <w:r w:rsidRPr="00865D19">
        <w:rPr>
          <w:rFonts w:ascii="Times New Roman" w:eastAsia="Arial Unicode MS" w:hAnsi="Times New Roman" w:cs="Times New Roman"/>
          <w:szCs w:val="24"/>
          <w:lang w:val="es-ES_tradnl"/>
        </w:rPr>
        <w:t>.1 del Anexo 2 a la Resolución UIT-R 1.</w:t>
      </w:r>
      <w:r w:rsidRPr="00865D19">
        <w:rPr>
          <w:rFonts w:ascii="Times New Roman" w:hAnsi="Times New Roman" w:cs="Times New Roman"/>
          <w:szCs w:val="24"/>
          <w:lang w:val="es-ES_tradnl"/>
        </w:rPr>
        <w:t xml:space="preserve"> A las segundas reuniones de la RPC se aplican plazos especiales </w:t>
      </w:r>
      <w:r w:rsidRPr="00865D19">
        <w:rPr>
          <w:rFonts w:ascii="Times New Roman" w:eastAsia="Arial Unicode MS" w:hAnsi="Times New Roman" w:cs="Times New Roman"/>
          <w:szCs w:val="24"/>
          <w:lang w:val="es-ES_tradnl"/>
        </w:rPr>
        <w:t xml:space="preserve">(véase también el § </w:t>
      </w:r>
      <w:r w:rsidR="00B40BF7" w:rsidRPr="00865D19">
        <w:rPr>
          <w:rFonts w:ascii="Times New Roman" w:eastAsia="Arial Unicode MS" w:hAnsi="Times New Roman" w:cs="Times New Roman"/>
          <w:szCs w:val="24"/>
          <w:lang w:val="es-ES_tradnl"/>
        </w:rPr>
        <w:t>A1.</w:t>
      </w:r>
      <w:r w:rsidRPr="00865D19">
        <w:rPr>
          <w:rFonts w:ascii="Times New Roman" w:eastAsia="Arial Unicode MS" w:hAnsi="Times New Roman" w:cs="Times New Roman"/>
          <w:szCs w:val="24"/>
          <w:lang w:val="es-ES_tradnl"/>
        </w:rPr>
        <w:t>2.</w:t>
      </w:r>
      <w:r w:rsidR="00B40BF7" w:rsidRPr="00865D19">
        <w:rPr>
          <w:rFonts w:ascii="Times New Roman" w:eastAsia="Arial Unicode MS" w:hAnsi="Times New Roman" w:cs="Times New Roman"/>
          <w:szCs w:val="24"/>
          <w:lang w:val="es-ES_tradnl"/>
        </w:rPr>
        <w:t>3</w:t>
      </w:r>
      <w:r w:rsidRPr="00865D19">
        <w:rPr>
          <w:rFonts w:ascii="Times New Roman" w:eastAsia="Arial Unicode MS" w:hAnsi="Times New Roman" w:cs="Times New Roman"/>
          <w:szCs w:val="24"/>
          <w:lang w:val="es-ES_tradnl"/>
        </w:rPr>
        <w:t xml:space="preserve"> del Anexo 1 a la Resolución ITU-R 2).</w:t>
      </w:r>
    </w:p>
    <w:p w14:paraId="363CCF56" w14:textId="77777777" w:rsidR="003D07D0" w:rsidRPr="00865D19" w:rsidRDefault="003D07D0" w:rsidP="00105FBE">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191" w:name="_Toc7599972"/>
      <w:bookmarkStart w:id="192" w:name="_Toc78875708"/>
      <w:bookmarkStart w:id="193" w:name="_Toc78942527"/>
      <w:bookmarkStart w:id="194" w:name="_Toc79307804"/>
      <w:bookmarkStart w:id="195" w:name="_Toc214178219"/>
      <w:bookmarkStart w:id="196" w:name="_Toc215371346"/>
      <w:bookmarkStart w:id="197" w:name="_Toc450136730"/>
      <w:bookmarkStart w:id="198" w:name="_Toc456182243"/>
      <w:bookmarkStart w:id="199" w:name="_Toc158885492"/>
      <w:bookmarkEnd w:id="161"/>
      <w:bookmarkEnd w:id="162"/>
      <w:bookmarkEnd w:id="163"/>
      <w:r w:rsidRPr="00865D19">
        <w:rPr>
          <w:rFonts w:ascii="Times New Roman" w:hAnsi="Times New Roman" w:cs="Times New Roman"/>
          <w:szCs w:val="24"/>
          <w:lang w:val="es-ES_tradnl" w:eastAsia="zh-CN"/>
        </w:rPr>
        <w:t>3.4</w:t>
      </w:r>
      <w:r w:rsidRPr="00865D19">
        <w:rPr>
          <w:rFonts w:ascii="Times New Roman" w:hAnsi="Times New Roman" w:cs="Times New Roman"/>
          <w:szCs w:val="24"/>
          <w:lang w:val="es-ES_tradnl" w:eastAsia="zh-CN"/>
        </w:rPr>
        <w:tab/>
        <w:t>Inclusión electrónica de documentos</w:t>
      </w:r>
      <w:bookmarkEnd w:id="191"/>
      <w:bookmarkEnd w:id="192"/>
      <w:bookmarkEnd w:id="193"/>
      <w:bookmarkEnd w:id="194"/>
      <w:bookmarkEnd w:id="195"/>
      <w:bookmarkEnd w:id="196"/>
      <w:bookmarkEnd w:id="197"/>
      <w:bookmarkEnd w:id="198"/>
      <w:bookmarkEnd w:id="199"/>
    </w:p>
    <w:p w14:paraId="55EADED9"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En la página web creada a tal efecto se publicarán las contribuciones «tal y como se reciben», en el plazo de un día hábil y versiones oficiales se publicarán en el sitio web en el plazo de tres días hábiles. Las Administraciones deberán presentar sus contribuciones empleando la pla</w:t>
      </w:r>
      <w:r w:rsidR="00105FBE" w:rsidRPr="00865D19">
        <w:rPr>
          <w:rFonts w:ascii="Times New Roman" w:hAnsi="Times New Roman" w:cs="Times New Roman"/>
          <w:szCs w:val="24"/>
          <w:lang w:val="es-ES_tradnl"/>
        </w:rPr>
        <w:t>ntilla facilitada por el UIT-R.</w:t>
      </w:r>
    </w:p>
    <w:p w14:paraId="2E74050C" w14:textId="30792E22" w:rsidR="003D07D0" w:rsidRPr="00865D19" w:rsidRDefault="00EE5E2C"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L</w:t>
      </w:r>
      <w:r w:rsidR="003D07D0" w:rsidRPr="00865D19">
        <w:rPr>
          <w:rFonts w:ascii="Times New Roman" w:hAnsi="Times New Roman" w:cs="Times New Roman"/>
          <w:szCs w:val="24"/>
          <w:lang w:val="es-ES_tradnl"/>
        </w:rPr>
        <w:t xml:space="preserve">os participantes registrados en TIES </w:t>
      </w:r>
      <w:r w:rsidRPr="00865D19">
        <w:rPr>
          <w:rFonts w:ascii="Times New Roman" w:hAnsi="Times New Roman" w:cs="Times New Roman"/>
          <w:szCs w:val="24"/>
          <w:lang w:val="es-ES_tradnl"/>
        </w:rPr>
        <w:t xml:space="preserve">pueden acceder a </w:t>
      </w:r>
      <w:r w:rsidR="003D07D0" w:rsidRPr="00865D19">
        <w:rPr>
          <w:rFonts w:ascii="Times New Roman" w:hAnsi="Times New Roman" w:cs="Times New Roman"/>
          <w:szCs w:val="24"/>
          <w:lang w:val="es-ES_tradnl"/>
        </w:rPr>
        <w:t>«</w:t>
      </w:r>
      <w:r w:rsidR="00B007DE" w:rsidRPr="00865D19">
        <w:rPr>
          <w:rFonts w:ascii="Times New Roman" w:hAnsi="Times New Roman" w:cs="Times New Roman"/>
          <w:szCs w:val="24"/>
          <w:lang w:val="es-ES_tradnl"/>
        </w:rPr>
        <w:t xml:space="preserve">ITU </w:t>
      </w:r>
      <w:proofErr w:type="spellStart"/>
      <w:r w:rsidR="00B007DE" w:rsidRPr="00865D19">
        <w:rPr>
          <w:rFonts w:ascii="Times New Roman" w:hAnsi="Times New Roman" w:cs="Times New Roman"/>
          <w:szCs w:val="24"/>
          <w:lang w:val="es-ES_tradnl"/>
        </w:rPr>
        <w:t>Notifications</w:t>
      </w:r>
      <w:proofErr w:type="spellEnd"/>
      <w:r w:rsidR="003D07D0" w:rsidRPr="00865D19">
        <w:rPr>
          <w:rFonts w:ascii="Times New Roman" w:hAnsi="Times New Roman" w:cs="Times New Roman"/>
          <w:szCs w:val="24"/>
          <w:lang w:val="es-ES_tradnl"/>
        </w:rPr>
        <w:t>» (</w:t>
      </w:r>
      <w:r w:rsidRPr="00865D19">
        <w:rPr>
          <w:rFonts w:ascii="Times New Roman" w:hAnsi="Times New Roman" w:cs="Times New Roman"/>
          <w:szCs w:val="24"/>
          <w:lang w:val="es-ES_tradnl"/>
        </w:rPr>
        <w:t>en la página</w:t>
      </w:r>
      <w:r w:rsidR="003D07D0" w:rsidRPr="00865D19">
        <w:rPr>
          <w:rFonts w:ascii="Times New Roman" w:hAnsi="Times New Roman" w:cs="Times New Roman"/>
          <w:szCs w:val="24"/>
          <w:lang w:val="es-ES_tradnl"/>
        </w:rPr>
        <w:t xml:space="preserve"> </w:t>
      </w:r>
      <w:hyperlink w:history="1"/>
      <w:hyperlink r:id="rId14" w:history="1">
        <w:r w:rsidR="009577EE" w:rsidRPr="009E7B06">
          <w:rPr>
            <w:rStyle w:val="Hyperlink"/>
            <w:rFonts w:ascii="Times New Roman" w:hAnsi="Times New Roman" w:cs="Times New Roman"/>
            <w:szCs w:val="24"/>
            <w:lang w:val="es-ES"/>
          </w:rPr>
          <w:t>https://www.itu.int/en/ties-services/Pages/login.aspx</w:t>
        </w:r>
      </w:hyperlink>
      <w:r w:rsidRPr="00865D19">
        <w:rPr>
          <w:rFonts w:ascii="Times New Roman" w:hAnsi="Times New Roman" w:cs="Times New Roman"/>
          <w:szCs w:val="24"/>
          <w:lang w:val="es-ES"/>
        </w:rPr>
        <w:t xml:space="preserve">, sección </w:t>
      </w:r>
      <w:r w:rsidRPr="00865D19">
        <w:rPr>
          <w:rFonts w:ascii="Times New Roman" w:hAnsi="Times New Roman" w:cs="Times New Roman"/>
          <w:szCs w:val="24"/>
          <w:lang w:val="es-ES_tradnl"/>
        </w:rPr>
        <w:t>«</w:t>
      </w:r>
      <w:r w:rsidRPr="00865D19">
        <w:rPr>
          <w:rFonts w:ascii="Times New Roman" w:hAnsi="Times New Roman" w:cs="Times New Roman"/>
          <w:szCs w:val="24"/>
          <w:lang w:val="es-ES"/>
        </w:rPr>
        <w:t xml:space="preserve">TIES </w:t>
      </w:r>
      <w:proofErr w:type="spellStart"/>
      <w:r w:rsidRPr="00865D19">
        <w:rPr>
          <w:rFonts w:ascii="Times New Roman" w:hAnsi="Times New Roman" w:cs="Times New Roman"/>
          <w:szCs w:val="24"/>
          <w:lang w:val="es-ES"/>
        </w:rPr>
        <w:t>settings</w:t>
      </w:r>
      <w:proofErr w:type="spellEnd"/>
      <w:r w:rsidRPr="00865D19">
        <w:rPr>
          <w:rFonts w:ascii="Times New Roman" w:hAnsi="Times New Roman" w:cs="Times New Roman"/>
          <w:szCs w:val="24"/>
          <w:lang w:val="es-ES_tradnl"/>
        </w:rPr>
        <w:t>»</w:t>
      </w:r>
      <w:hyperlink w:history="1"/>
      <w:r w:rsidR="003D07D0" w:rsidRPr="00865D19">
        <w:rPr>
          <w:rFonts w:ascii="Times New Roman" w:hAnsi="Times New Roman" w:cs="Times New Roman"/>
          <w:szCs w:val="24"/>
          <w:lang w:val="es-ES_tradnl"/>
        </w:rPr>
        <w:t>)</w:t>
      </w:r>
      <w:r w:rsidR="00012C61" w:rsidRPr="00865D19">
        <w:rPr>
          <w:rFonts w:ascii="Times New Roman" w:hAnsi="Times New Roman" w:cs="Times New Roman"/>
          <w:szCs w:val="24"/>
          <w:lang w:val="es-ES_tradnl"/>
        </w:rPr>
        <w:t xml:space="preserve"> para seleccionar las categorías de Cartas Circulares respecto de las cuales desean que se les notifique por correo electrónico la publicación de nuevas Cartas Circulares en </w:t>
      </w:r>
      <w:r w:rsidR="00780C16" w:rsidRPr="00865D19">
        <w:rPr>
          <w:rFonts w:ascii="Times New Roman" w:hAnsi="Times New Roman" w:cs="Times New Roman"/>
          <w:szCs w:val="24"/>
          <w:lang w:val="es-ES_tradnl"/>
        </w:rPr>
        <w:t xml:space="preserve">la dirección web </w:t>
      </w:r>
      <w:r w:rsidR="00012C61" w:rsidRPr="00865D19">
        <w:rPr>
          <w:rFonts w:ascii="Times New Roman" w:hAnsi="Times New Roman" w:cs="Times New Roman"/>
          <w:szCs w:val="24"/>
          <w:lang w:val="es-ES_tradnl"/>
        </w:rPr>
        <w:t>del UIT-R.</w:t>
      </w:r>
    </w:p>
    <w:p w14:paraId="33F26B83" w14:textId="77777777" w:rsidR="003D07D0" w:rsidRPr="00865D19" w:rsidRDefault="003D07D0" w:rsidP="00105FBE">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00" w:name="_Toc521224809"/>
      <w:bookmarkStart w:id="201" w:name="_Toc7593598"/>
      <w:bookmarkStart w:id="202" w:name="_Toc122947290"/>
      <w:bookmarkStart w:id="203" w:name="_Toc354672831"/>
      <w:bookmarkStart w:id="204" w:name="_Toc450136731"/>
      <w:bookmarkStart w:id="205" w:name="_Toc456182244"/>
      <w:bookmarkStart w:id="206" w:name="_Toc158885493"/>
      <w:r w:rsidRPr="00865D19">
        <w:rPr>
          <w:rFonts w:ascii="Times New Roman" w:hAnsi="Times New Roman" w:cs="Times New Roman"/>
          <w:szCs w:val="24"/>
          <w:lang w:val="es-ES_tradnl" w:eastAsia="zh-CN"/>
        </w:rPr>
        <w:t>3.5</w:t>
      </w:r>
      <w:r w:rsidRPr="00865D19">
        <w:rPr>
          <w:rFonts w:ascii="Times New Roman" w:hAnsi="Times New Roman" w:cs="Times New Roman"/>
          <w:szCs w:val="24"/>
          <w:lang w:val="es-ES_tradnl" w:eastAsia="zh-CN"/>
        </w:rPr>
        <w:tab/>
      </w:r>
      <w:bookmarkEnd w:id="200"/>
      <w:bookmarkEnd w:id="201"/>
      <w:bookmarkEnd w:id="202"/>
      <w:bookmarkEnd w:id="203"/>
      <w:r w:rsidRPr="00865D19">
        <w:rPr>
          <w:rFonts w:ascii="Times New Roman" w:hAnsi="Times New Roman" w:cs="Times New Roman"/>
          <w:szCs w:val="24"/>
          <w:lang w:val="es-ES_tradnl" w:eastAsia="zh-CN"/>
        </w:rPr>
        <w:t>Series de documentos</w:t>
      </w:r>
      <w:bookmarkEnd w:id="204"/>
      <w:bookmarkEnd w:id="205"/>
      <w:bookmarkEnd w:id="206"/>
    </w:p>
    <w:p w14:paraId="7613455F" w14:textId="77777777" w:rsidR="003D07D0" w:rsidRPr="00865D19" w:rsidRDefault="003D07D0" w:rsidP="00105FBE">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07" w:name="_Toc7599974"/>
      <w:bookmarkStart w:id="208" w:name="_Toc78875710"/>
      <w:bookmarkStart w:id="209" w:name="_Toc78942529"/>
      <w:bookmarkStart w:id="210" w:name="_Toc79307806"/>
      <w:bookmarkStart w:id="211" w:name="_Toc214178221"/>
      <w:bookmarkStart w:id="212" w:name="_Toc215371348"/>
      <w:bookmarkStart w:id="213" w:name="_Toc450136732"/>
      <w:bookmarkStart w:id="214" w:name="_Toc456182245"/>
      <w:bookmarkStart w:id="215" w:name="_Toc158885494"/>
      <w:r w:rsidRPr="00865D19">
        <w:rPr>
          <w:rFonts w:ascii="Times New Roman" w:hAnsi="Times New Roman" w:cs="Times New Roman"/>
          <w:szCs w:val="24"/>
          <w:lang w:val="es-ES_tradnl" w:eastAsia="zh-CN"/>
        </w:rPr>
        <w:t>3.5.1</w:t>
      </w:r>
      <w:r w:rsidRPr="00865D19">
        <w:rPr>
          <w:rFonts w:ascii="Times New Roman" w:hAnsi="Times New Roman" w:cs="Times New Roman"/>
          <w:szCs w:val="24"/>
          <w:lang w:val="es-ES_tradnl" w:eastAsia="zh-CN"/>
        </w:rPr>
        <w:tab/>
      </w:r>
      <w:bookmarkEnd w:id="207"/>
      <w:bookmarkEnd w:id="208"/>
      <w:bookmarkEnd w:id="209"/>
      <w:bookmarkEnd w:id="210"/>
      <w:bookmarkEnd w:id="211"/>
      <w:bookmarkEnd w:id="212"/>
      <w:r w:rsidRPr="00865D19">
        <w:rPr>
          <w:rFonts w:ascii="Times New Roman" w:hAnsi="Times New Roman" w:cs="Times New Roman"/>
          <w:szCs w:val="24"/>
          <w:lang w:val="es-ES_tradnl" w:eastAsia="zh-CN"/>
        </w:rPr>
        <w:t>Contribuciones</w:t>
      </w:r>
      <w:bookmarkEnd w:id="213"/>
      <w:bookmarkEnd w:id="214"/>
      <w:bookmarkEnd w:id="215"/>
    </w:p>
    <w:p w14:paraId="5C5943F9" w14:textId="488C4DB4"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Cada Grupo cuenta con su propia serie de contribuciones</w:t>
      </w:r>
      <w:r w:rsidR="007F4857" w:rsidRPr="00865D19">
        <w:rPr>
          <w:rFonts w:ascii="Times New Roman" w:hAnsi="Times New Roman" w:cs="Times New Roman"/>
          <w:szCs w:val="24"/>
          <w:lang w:val="es-ES_tradnl"/>
        </w:rPr>
        <w:t xml:space="preserve"> publicadas</w:t>
      </w:r>
      <w:r w:rsidRPr="00865D19">
        <w:rPr>
          <w:rFonts w:ascii="Times New Roman" w:hAnsi="Times New Roman" w:cs="Times New Roman"/>
          <w:szCs w:val="24"/>
          <w:lang w:val="es-ES_tradnl"/>
        </w:rPr>
        <w:t xml:space="preserve"> en la dirección web del Grupo correspondiente y se siguen publicando a lo largo de un periodo de estudios, esto es de una AR a la siguiente. Estas series contienen todas las contribuciones presentadas a los Grupos y los Informes de sus </w:t>
      </w:r>
      <w:proofErr w:type="gramStart"/>
      <w:r w:rsidRPr="00865D19">
        <w:rPr>
          <w:rFonts w:ascii="Times New Roman" w:hAnsi="Times New Roman" w:cs="Times New Roman"/>
          <w:szCs w:val="24"/>
          <w:lang w:val="es-ES_tradnl"/>
        </w:rPr>
        <w:t>Presidentes</w:t>
      </w:r>
      <w:proofErr w:type="gramEnd"/>
      <w:r w:rsidRPr="00865D19">
        <w:rPr>
          <w:rFonts w:ascii="Times New Roman" w:hAnsi="Times New Roman" w:cs="Times New Roman"/>
          <w:szCs w:val="24"/>
          <w:lang w:val="es-ES_tradnl"/>
        </w:rPr>
        <w:t xml:space="preserve">. En el caso de la RPC, la serie de documentos se vuelve a iniciar en cada sesión. Tras la apertura de la reunión se utilizan únicamente documentos temporales, como se indica en el § 3.5.2. Las declaraciones de coordinación presentadas una vez finalizado el plazo estipulado en el § 3.3 se incluirán en la serie de contribuciones del Grupo correspondiente, como Informes de los </w:t>
      </w:r>
      <w:proofErr w:type="gramStart"/>
      <w:r w:rsidRPr="00865D19">
        <w:rPr>
          <w:rFonts w:ascii="Times New Roman" w:hAnsi="Times New Roman" w:cs="Times New Roman"/>
          <w:szCs w:val="24"/>
          <w:lang w:val="es-ES_tradnl"/>
        </w:rPr>
        <w:t>Presidentes</w:t>
      </w:r>
      <w:proofErr w:type="gramEnd"/>
      <w:r w:rsidRPr="00865D19">
        <w:rPr>
          <w:rFonts w:ascii="Times New Roman" w:hAnsi="Times New Roman" w:cs="Times New Roman"/>
          <w:szCs w:val="24"/>
          <w:lang w:val="es-ES_tradnl"/>
        </w:rPr>
        <w:t xml:space="preserve"> de los Grupos o de alguna otra persona designada por un Grupo (por ejemplo, el Relator) aunque debe hacerse todo lo posible para presentar dichos informes antes de que expire el plazo previsto. Los documentos enviados a las </w:t>
      </w:r>
      <w:r w:rsidR="007F4857"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por los </w:t>
      </w:r>
      <w:r w:rsidR="007F4857" w:rsidRPr="00865D19">
        <w:rPr>
          <w:rFonts w:ascii="Times New Roman" w:hAnsi="Times New Roman" w:cs="Times New Roman"/>
          <w:szCs w:val="24"/>
          <w:lang w:val="es-ES_tradnl"/>
        </w:rPr>
        <w:t>GT</w:t>
      </w:r>
      <w:r w:rsidRPr="00865D19">
        <w:rPr>
          <w:rFonts w:ascii="Times New Roman" w:hAnsi="Times New Roman" w:cs="Times New Roman"/>
          <w:szCs w:val="24"/>
          <w:lang w:val="es-ES_tradnl"/>
        </w:rPr>
        <w:t xml:space="preserve"> y los </w:t>
      </w:r>
      <w:r w:rsidR="007F4857" w:rsidRPr="00865D19">
        <w:rPr>
          <w:rFonts w:ascii="Times New Roman" w:hAnsi="Times New Roman" w:cs="Times New Roman"/>
          <w:szCs w:val="24"/>
          <w:lang w:val="es-ES_tradnl"/>
        </w:rPr>
        <w:t>GTE</w:t>
      </w:r>
      <w:r w:rsidRPr="00865D19">
        <w:rPr>
          <w:rFonts w:ascii="Times New Roman" w:hAnsi="Times New Roman" w:cs="Times New Roman"/>
          <w:szCs w:val="24"/>
          <w:lang w:val="es-ES_tradnl"/>
        </w:rPr>
        <w:t xml:space="preserve"> también serán aceptados una vez expirado el plazo de tiempo.</w:t>
      </w:r>
    </w:p>
    <w:p w14:paraId="6791880A" w14:textId="77777777" w:rsidR="003D07D0" w:rsidRPr="00865D19" w:rsidRDefault="003D07D0" w:rsidP="00105FBE">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16" w:name="_Toc7599975"/>
      <w:bookmarkStart w:id="217" w:name="_Toc78875711"/>
      <w:bookmarkStart w:id="218" w:name="_Toc78942530"/>
      <w:bookmarkStart w:id="219" w:name="_Toc79307807"/>
      <w:bookmarkStart w:id="220" w:name="_Toc214178222"/>
      <w:bookmarkStart w:id="221" w:name="_Toc215371349"/>
      <w:bookmarkStart w:id="222" w:name="_Toc450136733"/>
      <w:bookmarkStart w:id="223" w:name="_Toc456182246"/>
      <w:bookmarkStart w:id="224" w:name="_Toc158885495"/>
      <w:r w:rsidRPr="00865D19">
        <w:rPr>
          <w:rFonts w:ascii="Times New Roman" w:hAnsi="Times New Roman" w:cs="Times New Roman"/>
          <w:szCs w:val="24"/>
          <w:lang w:val="es-ES_tradnl" w:eastAsia="zh-CN"/>
        </w:rPr>
        <w:t>3.5.2</w:t>
      </w:r>
      <w:r w:rsidRPr="00865D19">
        <w:rPr>
          <w:rFonts w:ascii="Times New Roman" w:hAnsi="Times New Roman" w:cs="Times New Roman"/>
          <w:szCs w:val="24"/>
          <w:lang w:val="es-ES_tradnl" w:eastAsia="zh-CN"/>
        </w:rPr>
        <w:tab/>
        <w:t>Documentos temporales</w:t>
      </w:r>
      <w:bookmarkEnd w:id="216"/>
      <w:bookmarkEnd w:id="217"/>
      <w:bookmarkEnd w:id="218"/>
      <w:bookmarkEnd w:id="219"/>
      <w:r w:rsidRPr="00865D19">
        <w:rPr>
          <w:rFonts w:ascii="Times New Roman" w:hAnsi="Times New Roman" w:cs="Times New Roman"/>
          <w:szCs w:val="24"/>
          <w:lang w:val="es-ES_tradnl" w:eastAsia="zh-CN"/>
        </w:rPr>
        <w:t xml:space="preserve"> (TEMP)</w:t>
      </w:r>
      <w:bookmarkEnd w:id="220"/>
      <w:bookmarkEnd w:id="221"/>
      <w:bookmarkEnd w:id="222"/>
      <w:bookmarkEnd w:id="223"/>
      <w:bookmarkEnd w:id="224"/>
    </w:p>
    <w:p w14:paraId="551CC6A4"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Los documentos que se preparan durante una reunión se designan temporales y se publican en la dirección web del Grupo correspondiente. Como su nombre indica, se trata de documentos de trabajo en los que se registran los conceptos e ideas que han surgido durante una reunión y, por otra parte, permiten preparar textos para su posible adopción por el Grupo. Al final de una reunión, los documentos temporales que contienen material que debe conservarse se utilizan para preparar documentos finales. Ejemplos típicos:</w:t>
      </w:r>
    </w:p>
    <w:p w14:paraId="4BFD67B4" w14:textId="5DBBBDCE" w:rsidR="003D07D0" w:rsidRPr="00865D19" w:rsidRDefault="003D07D0" w:rsidP="00BA653D">
      <w:pPr>
        <w:pStyle w:val="enumlev1"/>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w:t>
      </w:r>
      <w:r w:rsidRPr="00865D19">
        <w:rPr>
          <w:rFonts w:ascii="Times New Roman" w:hAnsi="Times New Roman" w:cs="Times New Roman"/>
          <w:szCs w:val="24"/>
          <w:lang w:val="es-ES_tradnl"/>
        </w:rPr>
        <w:tab/>
        <w:t xml:space="preserve">Proyectos de Recomendaciones, Informes o Cuestiones nuevos o revisados, o cualesquiera otros textos del UIT-R que ha de considerar ulteriormente la </w:t>
      </w:r>
      <w:r w:rsidR="00691915"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w:t>
      </w:r>
    </w:p>
    <w:p w14:paraId="53805455" w14:textId="30317A06" w:rsidR="003D07D0" w:rsidRPr="00865D19" w:rsidRDefault="003D07D0" w:rsidP="00BA653D">
      <w:pPr>
        <w:pStyle w:val="enumlev1"/>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w:t>
      </w:r>
      <w:r w:rsidRPr="00865D19">
        <w:rPr>
          <w:rFonts w:ascii="Times New Roman" w:hAnsi="Times New Roman" w:cs="Times New Roman"/>
          <w:szCs w:val="24"/>
          <w:lang w:val="es-ES_tradnl"/>
        </w:rPr>
        <w:tab/>
        <w:t xml:space="preserve">Proyectos de </w:t>
      </w:r>
      <w:r w:rsidR="00691915" w:rsidRPr="00865D19">
        <w:rPr>
          <w:rFonts w:ascii="Times New Roman" w:hAnsi="Times New Roman" w:cs="Times New Roman"/>
          <w:szCs w:val="24"/>
          <w:lang w:val="es-ES_tradnl"/>
        </w:rPr>
        <w:t>modificaciones</w:t>
      </w:r>
      <w:r w:rsidRPr="00865D19">
        <w:rPr>
          <w:rFonts w:ascii="Times New Roman" w:hAnsi="Times New Roman" w:cs="Times New Roman"/>
          <w:szCs w:val="24"/>
          <w:lang w:val="es-ES_tradnl"/>
        </w:rPr>
        <w:t xml:space="preserve"> editoriales de Recomendaciones, Informes o Cuestiones, o cualesquiera otros textos del UIT-R que ha de considerar ulteriormente la </w:t>
      </w:r>
      <w:r w:rsidR="00691915"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w:t>
      </w:r>
    </w:p>
    <w:p w14:paraId="0A80E93F" w14:textId="63F72B45" w:rsidR="00691915" w:rsidRPr="00865D19" w:rsidRDefault="00691915" w:rsidP="00BA653D">
      <w:pPr>
        <w:pStyle w:val="enumlev1"/>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
        </w:rPr>
        <w:t>–</w:t>
      </w:r>
      <w:r w:rsidRPr="00865D19">
        <w:rPr>
          <w:rFonts w:ascii="Times New Roman" w:hAnsi="Times New Roman" w:cs="Times New Roman"/>
          <w:szCs w:val="24"/>
          <w:lang w:val="es-ES"/>
        </w:rPr>
        <w:tab/>
        <w:t>proyectos de texto de la RPC sobre un punto del orden del día de la CMR.</w:t>
      </w:r>
    </w:p>
    <w:p w14:paraId="7D3028F3" w14:textId="77777777" w:rsidR="003D07D0" w:rsidRPr="00865D19" w:rsidRDefault="003D07D0" w:rsidP="00BA653D">
      <w:pPr>
        <w:pStyle w:val="enumlev1"/>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w:t>
      </w:r>
      <w:r w:rsidRPr="00865D19">
        <w:rPr>
          <w:rFonts w:ascii="Times New Roman" w:hAnsi="Times New Roman" w:cs="Times New Roman"/>
          <w:szCs w:val="24"/>
          <w:lang w:val="es-ES_tradnl"/>
        </w:rPr>
        <w:tab/>
        <w:t>Anteproyectos de Recomendaciones nuevas o revisadas, Informes, Cuestiones o cualesquiera otros textos del UIT-R que han de considerar ulteriormente las reuniones siguientes.</w:t>
      </w:r>
    </w:p>
    <w:p w14:paraId="3B9FFDF2" w14:textId="629BED04" w:rsidR="003D07D0" w:rsidRPr="00865D19" w:rsidRDefault="003D07D0" w:rsidP="00BA653D">
      <w:pPr>
        <w:pStyle w:val="enumlev1"/>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w:t>
      </w:r>
      <w:r w:rsidRPr="00865D19">
        <w:rPr>
          <w:rFonts w:ascii="Times New Roman" w:hAnsi="Times New Roman" w:cs="Times New Roman"/>
          <w:szCs w:val="24"/>
          <w:lang w:val="es-ES_tradnl"/>
        </w:rPr>
        <w:tab/>
        <w:t>Material o documentos de trabajo para los textos preliminares mencionados que han de considerar ulteriormente las reuniones siguientes.</w:t>
      </w:r>
    </w:p>
    <w:p w14:paraId="12E09EBA" w14:textId="1ACBCC93" w:rsidR="00691915" w:rsidRPr="00865D19" w:rsidRDefault="00691915" w:rsidP="00BA653D">
      <w:pPr>
        <w:pStyle w:val="enumlev1"/>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
        </w:rPr>
        <w:lastRenderedPageBreak/>
        <w:t>–</w:t>
      </w:r>
      <w:r w:rsidRPr="00865D19">
        <w:rPr>
          <w:rFonts w:ascii="Times New Roman" w:hAnsi="Times New Roman" w:cs="Times New Roman"/>
          <w:szCs w:val="24"/>
          <w:lang w:val="es-ES"/>
        </w:rPr>
        <w:tab/>
        <w:t>Mandato de los Grupos por Correspondencia o Grupos de Relator.</w:t>
      </w:r>
    </w:p>
    <w:p w14:paraId="03DDF693" w14:textId="75231862" w:rsidR="003D07D0" w:rsidRPr="00865D19" w:rsidRDefault="003D07D0" w:rsidP="00BA653D">
      <w:pPr>
        <w:pStyle w:val="enumlev1"/>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w:t>
      </w:r>
      <w:r w:rsidRPr="00865D19">
        <w:rPr>
          <w:rFonts w:ascii="Times New Roman" w:hAnsi="Times New Roman" w:cs="Times New Roman"/>
          <w:szCs w:val="24"/>
          <w:lang w:val="es-ES_tradnl"/>
        </w:rPr>
        <w:tab/>
        <w:t xml:space="preserve">Otros elementos para el </w:t>
      </w:r>
      <w:r w:rsidR="00E80E9F" w:rsidRPr="00865D19">
        <w:rPr>
          <w:rFonts w:ascii="Times New Roman" w:hAnsi="Times New Roman" w:cs="Times New Roman"/>
          <w:szCs w:val="24"/>
          <w:lang w:val="es-ES_tradnl"/>
        </w:rPr>
        <w:t>I</w:t>
      </w:r>
      <w:r w:rsidRPr="00865D19">
        <w:rPr>
          <w:rFonts w:ascii="Times New Roman" w:hAnsi="Times New Roman" w:cs="Times New Roman"/>
          <w:szCs w:val="24"/>
          <w:lang w:val="es-ES_tradnl"/>
        </w:rPr>
        <w:t xml:space="preserve">nforme del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w:t>
      </w:r>
    </w:p>
    <w:p w14:paraId="754907B7" w14:textId="77777777" w:rsidR="003D07D0" w:rsidRPr="00865D19" w:rsidRDefault="003D07D0" w:rsidP="00BA653D">
      <w:pPr>
        <w:pStyle w:val="enumlev1"/>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w:t>
      </w:r>
      <w:r w:rsidRPr="00865D19">
        <w:rPr>
          <w:rFonts w:ascii="Times New Roman" w:hAnsi="Times New Roman" w:cs="Times New Roman"/>
          <w:szCs w:val="24"/>
          <w:lang w:val="es-ES_tradnl"/>
        </w:rPr>
        <w:tab/>
        <w:t>Declaraciones de coordinación a otros Grupos.</w:t>
      </w:r>
    </w:p>
    <w:p w14:paraId="0DB9FF07" w14:textId="5AC78C94" w:rsidR="003D07D0" w:rsidRPr="00865D19" w:rsidRDefault="003D07D0" w:rsidP="00983D7F">
      <w:pPr>
        <w:keepNext/>
        <w:keepLines/>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Una vez preparados y disponibles en la dirección web del UIT</w:t>
      </w:r>
      <w:r w:rsidRPr="00865D19">
        <w:rPr>
          <w:rFonts w:ascii="Times New Roman" w:hAnsi="Times New Roman" w:cs="Times New Roman"/>
          <w:szCs w:val="24"/>
          <w:lang w:val="es-ES_tradnl"/>
        </w:rPr>
        <w:noBreakHyphen/>
        <w:t>R, toda referencia posterior debe hacerse a estos documentos y no a los documentos temporales (véase también el § 2.</w:t>
      </w:r>
      <w:r w:rsidR="00AB729F" w:rsidRPr="00865D19">
        <w:rPr>
          <w:rFonts w:ascii="Times New Roman" w:hAnsi="Times New Roman" w:cs="Times New Roman"/>
          <w:szCs w:val="24"/>
          <w:lang w:val="es-ES_tradnl"/>
        </w:rPr>
        <w:t>5.</w:t>
      </w:r>
      <w:r w:rsidRPr="00865D19">
        <w:rPr>
          <w:rFonts w:ascii="Times New Roman" w:hAnsi="Times New Roman" w:cs="Times New Roman"/>
          <w:szCs w:val="24"/>
          <w:lang w:val="es-ES_tradnl"/>
        </w:rPr>
        <w:t xml:space="preserve">2). </w:t>
      </w:r>
      <w:r w:rsidR="00AB729F" w:rsidRPr="00865D19">
        <w:rPr>
          <w:rFonts w:ascii="Times New Roman" w:hAnsi="Times New Roman" w:cs="Times New Roman"/>
          <w:szCs w:val="24"/>
          <w:lang w:val="es-ES_tradnl"/>
        </w:rPr>
        <w:t>Es importante</w:t>
      </w:r>
      <w:r w:rsidRPr="00865D19">
        <w:rPr>
          <w:rFonts w:ascii="Times New Roman" w:hAnsi="Times New Roman" w:cs="Times New Roman"/>
          <w:szCs w:val="24"/>
          <w:lang w:val="es-ES_tradnl"/>
        </w:rPr>
        <w:t xml:space="preserve"> garantizar que sea la versión más reciente del texto, versión que suele contener modificaciones en relación con los documentos temporales originales, la que quede para ulterior estudio. En este contexto, véase el § 3.5.6, relativo a los Anexos a los Informes de los </w:t>
      </w:r>
      <w:proofErr w:type="gramStart"/>
      <w:r w:rsidRPr="00865D19">
        <w:rPr>
          <w:rFonts w:ascii="Times New Roman" w:hAnsi="Times New Roman" w:cs="Times New Roman"/>
          <w:szCs w:val="24"/>
          <w:lang w:val="es-ES_tradnl"/>
        </w:rPr>
        <w:t>Presidentes</w:t>
      </w:r>
      <w:proofErr w:type="gramEnd"/>
      <w:r w:rsidRPr="00865D19">
        <w:rPr>
          <w:rFonts w:ascii="Times New Roman" w:hAnsi="Times New Roman" w:cs="Times New Roman"/>
          <w:szCs w:val="24"/>
          <w:lang w:val="es-ES_tradnl"/>
        </w:rPr>
        <w:t>.</w:t>
      </w:r>
    </w:p>
    <w:p w14:paraId="337979A6" w14:textId="77777777" w:rsidR="003D07D0" w:rsidRPr="00865D19" w:rsidRDefault="003D07D0" w:rsidP="00D00B2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25" w:name="_Toc78875712"/>
      <w:bookmarkStart w:id="226" w:name="_Toc78942531"/>
      <w:bookmarkStart w:id="227" w:name="_Toc79307808"/>
      <w:bookmarkStart w:id="228" w:name="_Toc214178223"/>
      <w:bookmarkStart w:id="229" w:name="_Toc215371350"/>
      <w:bookmarkStart w:id="230" w:name="_Toc450136734"/>
      <w:bookmarkStart w:id="231" w:name="_Toc456182247"/>
      <w:bookmarkStart w:id="232" w:name="_Toc158885496"/>
      <w:bookmarkStart w:id="233" w:name="_Toc521224812"/>
      <w:bookmarkStart w:id="234" w:name="_Toc7593601"/>
      <w:r w:rsidRPr="00865D19">
        <w:rPr>
          <w:rFonts w:ascii="Times New Roman" w:hAnsi="Times New Roman" w:cs="Times New Roman"/>
          <w:szCs w:val="24"/>
          <w:lang w:val="es-ES_tradnl" w:eastAsia="zh-CN"/>
        </w:rPr>
        <w:t>3.5.3</w:t>
      </w:r>
      <w:r w:rsidRPr="00865D19">
        <w:rPr>
          <w:rFonts w:ascii="Times New Roman" w:hAnsi="Times New Roman" w:cs="Times New Roman"/>
          <w:szCs w:val="24"/>
          <w:lang w:val="es-ES_tradnl" w:eastAsia="zh-CN"/>
        </w:rPr>
        <w:tab/>
        <w:t>Documentos administrativos</w:t>
      </w:r>
      <w:bookmarkEnd w:id="225"/>
      <w:bookmarkEnd w:id="226"/>
      <w:bookmarkEnd w:id="227"/>
      <w:r w:rsidRPr="00865D19">
        <w:rPr>
          <w:rFonts w:ascii="Times New Roman" w:hAnsi="Times New Roman" w:cs="Times New Roman"/>
          <w:szCs w:val="24"/>
          <w:lang w:val="es-ES_tradnl" w:eastAsia="zh-CN"/>
        </w:rPr>
        <w:t xml:space="preserve"> (ADM)</w:t>
      </w:r>
      <w:bookmarkEnd w:id="228"/>
      <w:bookmarkEnd w:id="229"/>
      <w:bookmarkEnd w:id="230"/>
      <w:bookmarkEnd w:id="231"/>
      <w:bookmarkEnd w:id="232"/>
    </w:p>
    <w:p w14:paraId="563CA16E"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Esta serie de documentos se utiliza para los órdenes del día y los asuntos de gestión relativos a la organización de los trabajos de un grupo o grupos; por ejemplo, mandatos de los subgrupos; calendarios de reuniones, etc.</w:t>
      </w:r>
    </w:p>
    <w:p w14:paraId="6F09E7C7" w14:textId="77777777" w:rsidR="003D07D0" w:rsidRPr="00865D19" w:rsidRDefault="003D07D0" w:rsidP="00D00B2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35" w:name="_Toc214178224"/>
      <w:bookmarkStart w:id="236" w:name="_Toc215371351"/>
      <w:bookmarkStart w:id="237" w:name="_Toc450136735"/>
      <w:bookmarkStart w:id="238" w:name="_Toc456182248"/>
      <w:bookmarkStart w:id="239" w:name="_Toc158885497"/>
      <w:r w:rsidRPr="00865D19">
        <w:rPr>
          <w:rFonts w:ascii="Times New Roman" w:hAnsi="Times New Roman" w:cs="Times New Roman"/>
          <w:szCs w:val="24"/>
          <w:lang w:val="es-ES_tradnl" w:eastAsia="zh-CN"/>
        </w:rPr>
        <w:t>3.5.4</w:t>
      </w:r>
      <w:r w:rsidRPr="00865D19">
        <w:rPr>
          <w:rFonts w:ascii="Times New Roman" w:hAnsi="Times New Roman" w:cs="Times New Roman"/>
          <w:szCs w:val="24"/>
          <w:lang w:val="es-ES_tradnl" w:eastAsia="zh-CN"/>
        </w:rPr>
        <w:tab/>
        <w:t>Documentos informativos (INFO)</w:t>
      </w:r>
      <w:bookmarkEnd w:id="235"/>
      <w:bookmarkEnd w:id="236"/>
      <w:bookmarkEnd w:id="237"/>
      <w:bookmarkEnd w:id="238"/>
      <w:bookmarkEnd w:id="239"/>
      <w:r w:rsidRPr="00865D19">
        <w:rPr>
          <w:rFonts w:ascii="Times New Roman" w:hAnsi="Times New Roman" w:cs="Times New Roman"/>
          <w:szCs w:val="24"/>
          <w:lang w:val="es-ES_tradnl" w:eastAsia="zh-CN"/>
        </w:rPr>
        <w:t xml:space="preserve"> </w:t>
      </w:r>
    </w:p>
    <w:p w14:paraId="6A0DAFEE" w14:textId="3B03F409"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Los documentos INFO proporcionan información general relativa a una reunión (o reuniones) en curso. </w:t>
      </w:r>
      <w:r w:rsidR="00564612" w:rsidRPr="00865D19">
        <w:rPr>
          <w:rFonts w:ascii="Times New Roman" w:hAnsi="Times New Roman" w:cs="Times New Roman"/>
          <w:szCs w:val="24"/>
          <w:lang w:val="es-ES_tradnl"/>
        </w:rPr>
        <w:t>P</w:t>
      </w:r>
      <w:r w:rsidRPr="00865D19">
        <w:rPr>
          <w:rFonts w:ascii="Times New Roman" w:hAnsi="Times New Roman" w:cs="Times New Roman"/>
          <w:szCs w:val="24"/>
          <w:lang w:val="es-ES_tradnl"/>
        </w:rPr>
        <w:t xml:space="preserve">ueden proporcionar información sobre asuntos organizativos; por ejemplo, preparación de la documentación o reserva de salas, pero adicionalmente pueden utilizarse para comunicar a los delegados información sobre acontecimientos sociales y locales. Cabe señalar que los documentos INFO </w:t>
      </w:r>
      <w:r w:rsidRPr="00865D19">
        <w:rPr>
          <w:rFonts w:ascii="Times New Roman" w:hAnsi="Times New Roman" w:cs="Times New Roman"/>
          <w:szCs w:val="24"/>
          <w:u w:val="single"/>
          <w:lang w:val="es-ES_tradnl"/>
        </w:rPr>
        <w:t>no</w:t>
      </w:r>
      <w:r w:rsidRPr="00865D19">
        <w:rPr>
          <w:rFonts w:ascii="Times New Roman" w:hAnsi="Times New Roman" w:cs="Times New Roman"/>
          <w:szCs w:val="24"/>
          <w:lang w:val="es-ES_tradnl"/>
        </w:rPr>
        <w:t xml:space="preserve"> deben utilizarse para informar sobre asuntos de carácter técnico, de procedimiento u operativo relativos a la reunión (o reuniones) correspondientes. </w:t>
      </w:r>
    </w:p>
    <w:p w14:paraId="2A233A5E" w14:textId="77777777" w:rsidR="003D07D0" w:rsidRPr="00865D19" w:rsidRDefault="003D07D0" w:rsidP="00D00B2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40" w:name="_Toc7599976"/>
      <w:bookmarkStart w:id="241" w:name="_Toc78875713"/>
      <w:bookmarkStart w:id="242" w:name="_Toc78942532"/>
      <w:bookmarkStart w:id="243" w:name="_Toc79307809"/>
      <w:bookmarkStart w:id="244" w:name="_Toc214178225"/>
      <w:bookmarkStart w:id="245" w:name="_Toc215371352"/>
      <w:bookmarkStart w:id="246" w:name="_Toc450136736"/>
      <w:bookmarkStart w:id="247" w:name="_Toc456182249"/>
      <w:bookmarkStart w:id="248" w:name="_Toc158885498"/>
      <w:bookmarkEnd w:id="233"/>
      <w:bookmarkEnd w:id="234"/>
      <w:r w:rsidRPr="00865D19">
        <w:rPr>
          <w:rFonts w:ascii="Times New Roman" w:hAnsi="Times New Roman" w:cs="Times New Roman"/>
          <w:szCs w:val="24"/>
          <w:lang w:val="es-ES_tradnl" w:eastAsia="zh-CN"/>
        </w:rPr>
        <w:t>3.5.5</w:t>
      </w:r>
      <w:r w:rsidRPr="00865D19">
        <w:rPr>
          <w:rFonts w:ascii="Times New Roman" w:hAnsi="Times New Roman" w:cs="Times New Roman"/>
          <w:szCs w:val="24"/>
          <w:lang w:val="es-ES_tradnl" w:eastAsia="zh-CN"/>
        </w:rPr>
        <w:tab/>
        <w:t>Informes resumidos para la Comisión de Estudio</w:t>
      </w:r>
      <w:bookmarkEnd w:id="240"/>
      <w:bookmarkEnd w:id="241"/>
      <w:bookmarkEnd w:id="242"/>
      <w:bookmarkEnd w:id="243"/>
      <w:bookmarkEnd w:id="244"/>
      <w:bookmarkEnd w:id="245"/>
      <w:bookmarkEnd w:id="246"/>
      <w:bookmarkEnd w:id="247"/>
      <w:bookmarkEnd w:id="248"/>
    </w:p>
    <w:p w14:paraId="2482FA1F" w14:textId="43761CFB"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Cada </w:t>
      </w:r>
      <w:r w:rsidR="00564612" w:rsidRPr="00865D19">
        <w:rPr>
          <w:rFonts w:ascii="Times New Roman" w:hAnsi="Times New Roman" w:cs="Times New Roman"/>
          <w:szCs w:val="24"/>
          <w:lang w:val="es-ES_tradnl"/>
        </w:rPr>
        <w:t>GT</w:t>
      </w:r>
      <w:r w:rsidRPr="00865D19">
        <w:rPr>
          <w:rFonts w:ascii="Times New Roman" w:hAnsi="Times New Roman" w:cs="Times New Roman"/>
          <w:szCs w:val="24"/>
          <w:lang w:val="es-ES_tradnl"/>
        </w:rPr>
        <w:t xml:space="preserve"> y </w:t>
      </w:r>
      <w:r w:rsidR="00564612" w:rsidRPr="00865D19">
        <w:rPr>
          <w:rFonts w:ascii="Times New Roman" w:hAnsi="Times New Roman" w:cs="Times New Roman"/>
          <w:szCs w:val="24"/>
          <w:lang w:val="es-ES_tradnl"/>
        </w:rPr>
        <w:t>GTE</w:t>
      </w:r>
      <w:r w:rsidRPr="00865D19">
        <w:rPr>
          <w:rFonts w:ascii="Times New Roman" w:hAnsi="Times New Roman" w:cs="Times New Roman"/>
          <w:szCs w:val="24"/>
          <w:lang w:val="es-ES_tradnl"/>
        </w:rPr>
        <w:t xml:space="preserve"> prepara un </w:t>
      </w:r>
      <w:r w:rsidR="00564612" w:rsidRPr="00865D19">
        <w:rPr>
          <w:rFonts w:ascii="Times New Roman" w:hAnsi="Times New Roman" w:cs="Times New Roman"/>
          <w:szCs w:val="24"/>
          <w:lang w:val="es-ES_tradnl"/>
        </w:rPr>
        <w:t>I</w:t>
      </w:r>
      <w:r w:rsidRPr="00865D19">
        <w:rPr>
          <w:rFonts w:ascii="Times New Roman" w:hAnsi="Times New Roman" w:cs="Times New Roman"/>
          <w:szCs w:val="24"/>
          <w:lang w:val="es-ES_tradnl"/>
        </w:rPr>
        <w:t xml:space="preserve">nforme resumido para su examen en la siguiente reunión de la correspondiente </w:t>
      </w:r>
      <w:r w:rsidR="00564612"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Se trata de un documento que forma parte de la serie de contribuciones de la C</w:t>
      </w:r>
      <w:r w:rsidR="00564612" w:rsidRPr="00865D19">
        <w:rPr>
          <w:rFonts w:ascii="Times New Roman" w:hAnsi="Times New Roman" w:cs="Times New Roman"/>
          <w:szCs w:val="24"/>
          <w:lang w:val="es-ES_tradnl"/>
        </w:rPr>
        <w:t>E</w:t>
      </w:r>
      <w:r w:rsidRPr="00865D19">
        <w:rPr>
          <w:rFonts w:ascii="Times New Roman" w:hAnsi="Times New Roman" w:cs="Times New Roman"/>
          <w:szCs w:val="24"/>
          <w:lang w:val="es-ES_tradnl"/>
        </w:rPr>
        <w:t xml:space="preserve">. En el </w:t>
      </w:r>
      <w:r w:rsidR="00564612" w:rsidRPr="00865D19">
        <w:rPr>
          <w:rFonts w:ascii="Times New Roman" w:hAnsi="Times New Roman" w:cs="Times New Roman"/>
          <w:szCs w:val="24"/>
          <w:lang w:val="es-ES_tradnl"/>
        </w:rPr>
        <w:t>I</w:t>
      </w:r>
      <w:r w:rsidRPr="00865D19">
        <w:rPr>
          <w:rFonts w:ascii="Times New Roman" w:hAnsi="Times New Roman" w:cs="Times New Roman"/>
          <w:szCs w:val="24"/>
          <w:lang w:val="es-ES_tradnl"/>
        </w:rPr>
        <w:t>nforme resumido debería describirse la situación de los trabajos del Grupo de que se trate, destacar los progresos y conclusiones a los que se haya llegado desde la anterior reunión de la</w:t>
      </w:r>
      <w:r w:rsidR="00564612" w:rsidRPr="00865D19">
        <w:rPr>
          <w:rFonts w:ascii="Times New Roman" w:hAnsi="Times New Roman" w:cs="Times New Roman"/>
          <w:szCs w:val="24"/>
          <w:lang w:val="es-ES_tradnl"/>
        </w:rPr>
        <w:t xml:space="preserve"> CE</w:t>
      </w:r>
      <w:r w:rsidRPr="00865D19">
        <w:rPr>
          <w:rFonts w:ascii="Times New Roman" w:hAnsi="Times New Roman" w:cs="Times New Roman"/>
          <w:szCs w:val="24"/>
          <w:lang w:val="es-ES_tradnl"/>
        </w:rPr>
        <w:t xml:space="preserve">. En los </w:t>
      </w:r>
      <w:r w:rsidR="00564612" w:rsidRPr="00865D19">
        <w:rPr>
          <w:rFonts w:ascii="Times New Roman" w:hAnsi="Times New Roman" w:cs="Times New Roman"/>
          <w:szCs w:val="24"/>
          <w:lang w:val="es-ES_tradnl"/>
        </w:rPr>
        <w:t>I</w:t>
      </w:r>
      <w:r w:rsidRPr="00865D19">
        <w:rPr>
          <w:rFonts w:ascii="Times New Roman" w:hAnsi="Times New Roman" w:cs="Times New Roman"/>
          <w:szCs w:val="24"/>
          <w:lang w:val="es-ES_tradnl"/>
        </w:rPr>
        <w:t>nformes resumidos, que deberían ser concisos (normalmente, menos de 5 páginas), habría que omitir información detallada sobre la documentación, las disposiciones adoptadas y las deliberaciones celebradas durante las reuniones del Grupo subordinado.</w:t>
      </w:r>
    </w:p>
    <w:p w14:paraId="4FC24629" w14:textId="77777777" w:rsidR="003D07D0" w:rsidRPr="00865D19" w:rsidRDefault="003D07D0" w:rsidP="00D00B2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49" w:name="_Toc7599977"/>
      <w:bookmarkStart w:id="250" w:name="_Toc78875714"/>
      <w:bookmarkStart w:id="251" w:name="_Toc78942533"/>
      <w:bookmarkStart w:id="252" w:name="_Toc79307810"/>
      <w:bookmarkStart w:id="253" w:name="_Toc214178226"/>
      <w:bookmarkStart w:id="254" w:name="_Toc215371353"/>
      <w:bookmarkStart w:id="255" w:name="_Toc450136737"/>
      <w:bookmarkStart w:id="256" w:name="_Toc456182250"/>
      <w:bookmarkStart w:id="257" w:name="_Toc158885499"/>
      <w:r w:rsidRPr="00865D19">
        <w:rPr>
          <w:rFonts w:ascii="Times New Roman" w:hAnsi="Times New Roman" w:cs="Times New Roman"/>
          <w:szCs w:val="24"/>
          <w:lang w:val="es-ES_tradnl" w:eastAsia="zh-CN"/>
        </w:rPr>
        <w:t>3.5.6</w:t>
      </w:r>
      <w:r w:rsidRPr="00865D19">
        <w:rPr>
          <w:rFonts w:ascii="Times New Roman" w:hAnsi="Times New Roman" w:cs="Times New Roman"/>
          <w:szCs w:val="24"/>
          <w:lang w:val="es-ES_tradnl" w:eastAsia="zh-CN"/>
        </w:rPr>
        <w:tab/>
        <w:t xml:space="preserve">Informe del </w:t>
      </w:r>
      <w:proofErr w:type="gramStart"/>
      <w:r w:rsidRPr="00865D19">
        <w:rPr>
          <w:rFonts w:ascii="Times New Roman" w:hAnsi="Times New Roman" w:cs="Times New Roman"/>
          <w:szCs w:val="24"/>
          <w:lang w:val="es-ES_tradnl" w:eastAsia="zh-CN"/>
        </w:rPr>
        <w:t>Presidente</w:t>
      </w:r>
      <w:proofErr w:type="gramEnd"/>
      <w:r w:rsidRPr="00865D19">
        <w:rPr>
          <w:rFonts w:ascii="Times New Roman" w:hAnsi="Times New Roman" w:cs="Times New Roman"/>
          <w:szCs w:val="24"/>
          <w:lang w:val="es-ES_tradnl" w:eastAsia="zh-CN"/>
        </w:rPr>
        <w:t xml:space="preserve"> de un Grupo a su reunión siguiente</w:t>
      </w:r>
      <w:bookmarkEnd w:id="249"/>
      <w:bookmarkEnd w:id="250"/>
      <w:bookmarkEnd w:id="251"/>
      <w:bookmarkEnd w:id="252"/>
      <w:bookmarkEnd w:id="253"/>
      <w:bookmarkEnd w:id="254"/>
      <w:bookmarkEnd w:id="255"/>
      <w:bookmarkEnd w:id="256"/>
      <w:bookmarkEnd w:id="257"/>
      <w:r w:rsidRPr="00865D19">
        <w:rPr>
          <w:rFonts w:ascii="Times New Roman" w:hAnsi="Times New Roman" w:cs="Times New Roman"/>
          <w:szCs w:val="24"/>
          <w:lang w:val="es-ES_tradnl" w:eastAsia="zh-CN"/>
        </w:rPr>
        <w:t xml:space="preserve"> </w:t>
      </w:r>
    </w:p>
    <w:p w14:paraId="6B0A76FF" w14:textId="2542AF8A"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El Informe del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a su siguiente reunión es un documento que forma parte de la serie de contribuciones de este Grupo. El informe debe ponerse a disposición de la </w:t>
      </w:r>
      <w:r w:rsidR="00564612" w:rsidRPr="00865D19">
        <w:rPr>
          <w:rFonts w:ascii="Times New Roman" w:hAnsi="Times New Roman" w:cs="Times New Roman"/>
          <w:szCs w:val="24"/>
          <w:lang w:val="es-ES_tradnl"/>
        </w:rPr>
        <w:t>Oficina</w:t>
      </w:r>
      <w:r w:rsidRPr="00865D19">
        <w:rPr>
          <w:rFonts w:ascii="Times New Roman" w:hAnsi="Times New Roman" w:cs="Times New Roman"/>
          <w:szCs w:val="24"/>
          <w:lang w:val="es-ES_tradnl"/>
        </w:rPr>
        <w:t xml:space="preserve"> para que lo incluya en la dirección web del UIT</w:t>
      </w:r>
      <w:r w:rsidRPr="00865D19">
        <w:rPr>
          <w:rFonts w:ascii="Times New Roman" w:hAnsi="Times New Roman" w:cs="Times New Roman"/>
          <w:szCs w:val="24"/>
          <w:lang w:val="es-ES_tradnl"/>
        </w:rPr>
        <w:noBreakHyphen/>
        <w:t xml:space="preserve">R dentro del mes siguiente a la clausura de la reunión. El Informe del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en el cual se detalla la situación de las labores del Grupo, contiene anexos en que se incluye material para su examen en la reunión siguiente, por ejemplo anteproyectos de nuevas Recomendaciones </w:t>
      </w:r>
      <w:r w:rsidR="00564612" w:rsidRPr="00865D19">
        <w:rPr>
          <w:rFonts w:ascii="Times New Roman" w:hAnsi="Times New Roman" w:cs="Times New Roman"/>
          <w:szCs w:val="24"/>
          <w:lang w:val="es-ES_tradnl"/>
        </w:rPr>
        <w:t xml:space="preserve">o Informes, </w:t>
      </w:r>
      <w:r w:rsidRPr="00865D19">
        <w:rPr>
          <w:rFonts w:ascii="Times New Roman" w:hAnsi="Times New Roman" w:cs="Times New Roman"/>
          <w:szCs w:val="24"/>
          <w:lang w:val="es-ES_tradnl"/>
        </w:rPr>
        <w:t>y material que sirva para preservar un registro permanente de las actividades del Grupo. Habría que evitar adjuntar en anexo a este Informe contribuciones no modificadas, para las cuales habría que recurrir al correspondiente sitio del UIT</w:t>
      </w:r>
      <w:r w:rsidRPr="00865D19">
        <w:rPr>
          <w:rFonts w:ascii="Times New Roman" w:hAnsi="Times New Roman" w:cs="Times New Roman"/>
          <w:szCs w:val="24"/>
          <w:lang w:val="es-ES_tradnl"/>
        </w:rPr>
        <w:noBreakHyphen/>
        <w:t>R.</w:t>
      </w:r>
    </w:p>
    <w:p w14:paraId="0B840841" w14:textId="0A54F942"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El Informe del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se deberá preparar, siempre que sea posible, en el curso del mes siguiente a la reunión de que se trate. La </w:t>
      </w:r>
      <w:r w:rsidR="00B12170" w:rsidRPr="00865D19">
        <w:rPr>
          <w:rFonts w:ascii="Times New Roman" w:hAnsi="Times New Roman" w:cs="Times New Roman"/>
          <w:szCs w:val="24"/>
          <w:lang w:val="es-ES_tradnl"/>
        </w:rPr>
        <w:t>Oficina</w:t>
      </w:r>
      <w:r w:rsidRPr="00865D19">
        <w:rPr>
          <w:rFonts w:ascii="Times New Roman" w:hAnsi="Times New Roman" w:cs="Times New Roman"/>
          <w:szCs w:val="24"/>
          <w:lang w:val="es-ES_tradnl"/>
        </w:rPr>
        <w:t xml:space="preserve"> publicará, durante las dos semanas siguientes a la reunión correspondiente, los Anexos al Informe del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en la dirección web del UIT-R. Los Anexos se incluyen por separado para permitir una descarga selectiva. </w:t>
      </w:r>
    </w:p>
    <w:p w14:paraId="633D6394"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del Grupo puede actualizar el Informe con un </w:t>
      </w:r>
      <w:proofErr w:type="spellStart"/>
      <w:r w:rsidRPr="00865D19">
        <w:rPr>
          <w:rFonts w:ascii="Times New Roman" w:hAnsi="Times New Roman" w:cs="Times New Roman"/>
          <w:szCs w:val="24"/>
          <w:lang w:val="es-ES_tradnl"/>
        </w:rPr>
        <w:t>Addéndum</w:t>
      </w:r>
      <w:proofErr w:type="spellEnd"/>
      <w:r w:rsidRPr="00865D19">
        <w:rPr>
          <w:rFonts w:ascii="Times New Roman" w:hAnsi="Times New Roman" w:cs="Times New Roman"/>
          <w:szCs w:val="24"/>
          <w:lang w:val="es-ES_tradnl"/>
        </w:rPr>
        <w:t xml:space="preserve"> antes de la siguiente reunión del grupo, en el que informe sobre los nuevos progresos hechos en el periodo transcurrido. En lo </w:t>
      </w:r>
      <w:r w:rsidRPr="00865D19">
        <w:rPr>
          <w:rFonts w:ascii="Times New Roman" w:hAnsi="Times New Roman" w:cs="Times New Roman"/>
          <w:szCs w:val="24"/>
          <w:lang w:val="es-ES_tradnl"/>
        </w:rPr>
        <w:lastRenderedPageBreak/>
        <w:t xml:space="preserve">que respecta a otros asuntos o novedades importantes desde la última reunión, 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hará una contribución separada.</w:t>
      </w:r>
    </w:p>
    <w:p w14:paraId="452206EC" w14:textId="77777777" w:rsidR="003D07D0" w:rsidRPr="00865D19" w:rsidRDefault="003D07D0" w:rsidP="00D00B2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58" w:name="_Toc214178227"/>
      <w:bookmarkStart w:id="259" w:name="_Toc215371354"/>
      <w:bookmarkStart w:id="260" w:name="_Toc450136738"/>
      <w:bookmarkStart w:id="261" w:name="_Toc456182251"/>
      <w:bookmarkStart w:id="262" w:name="_Toc158885500"/>
      <w:bookmarkStart w:id="263" w:name="_Toc521224814"/>
      <w:bookmarkStart w:id="264" w:name="_Toc7593603"/>
      <w:bookmarkStart w:id="265" w:name="_Toc122947297"/>
      <w:r w:rsidRPr="00865D19">
        <w:rPr>
          <w:rFonts w:ascii="Times New Roman" w:hAnsi="Times New Roman" w:cs="Times New Roman"/>
          <w:szCs w:val="24"/>
          <w:lang w:val="es-ES_tradnl" w:eastAsia="zh-CN"/>
        </w:rPr>
        <w:t>3.5.7</w:t>
      </w:r>
      <w:r w:rsidRPr="00865D19">
        <w:rPr>
          <w:rFonts w:ascii="Times New Roman" w:hAnsi="Times New Roman" w:cs="Times New Roman"/>
          <w:szCs w:val="24"/>
          <w:lang w:val="es-ES_tradnl" w:eastAsia="zh-CN"/>
        </w:rPr>
        <w:tab/>
        <w:t>Resumen de los debates de las reuniones de la Comisión de Estudio</w:t>
      </w:r>
      <w:bookmarkEnd w:id="258"/>
      <w:bookmarkEnd w:id="259"/>
      <w:bookmarkEnd w:id="260"/>
      <w:bookmarkEnd w:id="261"/>
      <w:bookmarkEnd w:id="262"/>
    </w:p>
    <w:p w14:paraId="457063A0" w14:textId="6C916C94"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En cada reunión de una </w:t>
      </w:r>
      <w:r w:rsidR="00FF7BFE"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elabora un resumen de los debates con la ayuda de un Relator nombrado entre los delegados que asisten a dicha reunión. El objetivo principal de este resumen de los debates es registrar las decisiones tomadas durante la </w:t>
      </w:r>
      <w:proofErr w:type="gramStart"/>
      <w:r w:rsidRPr="00865D19">
        <w:rPr>
          <w:rFonts w:ascii="Times New Roman" w:hAnsi="Times New Roman" w:cs="Times New Roman"/>
          <w:szCs w:val="24"/>
          <w:lang w:val="es-ES_tradnl"/>
        </w:rPr>
        <w:t>reunión</w:t>
      </w:r>
      <w:proofErr w:type="gramEnd"/>
      <w:r w:rsidRPr="00865D19">
        <w:rPr>
          <w:rFonts w:ascii="Times New Roman" w:hAnsi="Times New Roman" w:cs="Times New Roman"/>
          <w:szCs w:val="24"/>
          <w:lang w:val="es-ES_tradnl"/>
        </w:rPr>
        <w:t xml:space="preserve"> pero no supone una transcripción palabra por palabra y al pie de la letra de cada intervención. El resumen de los debates debe prepararse en el plazo de 30 días una vez finalizada la reunión y se incluye en la dirección web del UIT</w:t>
      </w:r>
      <w:r w:rsidRPr="00865D19">
        <w:rPr>
          <w:rFonts w:ascii="Times New Roman" w:hAnsi="Times New Roman" w:cs="Times New Roman"/>
          <w:szCs w:val="24"/>
          <w:lang w:val="es-ES_tradnl"/>
        </w:rPr>
        <w:noBreakHyphen/>
        <w:t xml:space="preserve">R para la recepción de comentarios. Este documento pertenece a la serie de contribuciones de la </w:t>
      </w:r>
      <w:r w:rsidR="00FF7BFE"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Podrán incluirse también Anexos/</w:t>
      </w:r>
      <w:proofErr w:type="spellStart"/>
      <w:r w:rsidRPr="00865D19">
        <w:rPr>
          <w:rFonts w:ascii="Times New Roman" w:hAnsi="Times New Roman" w:cs="Times New Roman"/>
          <w:szCs w:val="24"/>
          <w:lang w:val="es-ES_tradnl"/>
        </w:rPr>
        <w:t>Addenda</w:t>
      </w:r>
      <w:proofErr w:type="spellEnd"/>
      <w:r w:rsidRPr="00865D19">
        <w:rPr>
          <w:rFonts w:ascii="Times New Roman" w:hAnsi="Times New Roman" w:cs="Times New Roman"/>
          <w:szCs w:val="24"/>
          <w:lang w:val="es-ES_tradnl"/>
        </w:rPr>
        <w:t xml:space="preserve"> elaborados como resultado del debate (p.ej. la declaración de un Estado Miembro) o la creación de documentos temporales durante la reunión, llegado el caso.</w:t>
      </w:r>
    </w:p>
    <w:p w14:paraId="03AACD71" w14:textId="21FF4F4C"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Las modificaciones editoriales y la confirmación de las declaraciones efectuadas por los miembros durante la reunión conviene presentarlas al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en el plazo de 15 días. No obstante, el resumen de los debates permanecerá abierto para recibir comentarios formales de los miembros hasta la siguiente reunión de la </w:t>
      </w:r>
      <w:r w:rsidR="00FF7BFE"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correspondiente, en la que se tomará nota del resumen y de los comentarios.</w:t>
      </w:r>
    </w:p>
    <w:p w14:paraId="4A981322" w14:textId="77777777" w:rsidR="003D07D0" w:rsidRPr="00865D19" w:rsidRDefault="003D07D0" w:rsidP="00D00B2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66" w:name="_Toc521226257"/>
      <w:bookmarkStart w:id="267" w:name="_Toc7599978"/>
      <w:bookmarkStart w:id="268" w:name="_Toc78875715"/>
      <w:bookmarkStart w:id="269" w:name="_Toc78942534"/>
      <w:bookmarkStart w:id="270" w:name="_Toc79307811"/>
      <w:bookmarkStart w:id="271" w:name="_Toc214178228"/>
      <w:bookmarkStart w:id="272" w:name="_Toc215371355"/>
      <w:bookmarkStart w:id="273" w:name="_Toc450136739"/>
      <w:bookmarkStart w:id="274" w:name="_Toc456182252"/>
      <w:bookmarkStart w:id="275" w:name="_Toc158885501"/>
      <w:bookmarkEnd w:id="263"/>
      <w:bookmarkEnd w:id="264"/>
      <w:bookmarkEnd w:id="265"/>
      <w:r w:rsidRPr="00865D19">
        <w:rPr>
          <w:rFonts w:ascii="Times New Roman" w:hAnsi="Times New Roman" w:cs="Times New Roman"/>
          <w:szCs w:val="24"/>
          <w:lang w:val="es-ES_tradnl" w:eastAsia="zh-CN"/>
        </w:rPr>
        <w:t>3.5.8</w:t>
      </w:r>
      <w:r w:rsidRPr="00865D19">
        <w:rPr>
          <w:rFonts w:ascii="Times New Roman" w:hAnsi="Times New Roman" w:cs="Times New Roman"/>
          <w:szCs w:val="24"/>
          <w:lang w:val="es-ES_tradnl" w:eastAsia="zh-CN"/>
        </w:rPr>
        <w:tab/>
        <w:t>Declaraciones de coordinación</w:t>
      </w:r>
      <w:bookmarkEnd w:id="266"/>
      <w:bookmarkEnd w:id="267"/>
      <w:bookmarkEnd w:id="268"/>
      <w:bookmarkEnd w:id="269"/>
      <w:bookmarkEnd w:id="270"/>
      <w:bookmarkEnd w:id="271"/>
      <w:bookmarkEnd w:id="272"/>
      <w:bookmarkEnd w:id="273"/>
      <w:bookmarkEnd w:id="274"/>
      <w:bookmarkEnd w:id="275"/>
    </w:p>
    <w:p w14:paraId="08DFF705" w14:textId="279C6295" w:rsidR="00A5272B"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Se pueden preparar declaraciones de coordinación para transmitir información importante o pedir información de otros grupos de la UIT o ajenos a la UIT. Éstas deben indicar claramente cuáles son los grupos que las formulan y aquellos a que están destinadas, el asunto de la declaración y, en su caso, las medidas cuya adopción se solicita. En el caso de declaraciones de coordinación a múltiples destinatarios, es útil indicar, cuando proceda</w:t>
      </w:r>
      <w:r w:rsidR="00A5272B" w:rsidRPr="00865D19">
        <w:rPr>
          <w:rFonts w:ascii="Times New Roman" w:hAnsi="Times New Roman" w:cs="Times New Roman"/>
          <w:szCs w:val="24"/>
          <w:lang w:val="es-ES_tradnl"/>
        </w:rPr>
        <w:t>:</w:t>
      </w:r>
    </w:p>
    <w:p w14:paraId="737BACF8" w14:textId="3D3E60FB" w:rsidR="00A5272B" w:rsidRPr="00C76D3B" w:rsidRDefault="00D85CE4" w:rsidP="00D85CE4">
      <w:pPr>
        <w:pStyle w:val="enumlev1"/>
        <w:rPr>
          <w:rFonts w:ascii="Times New Roman" w:hAnsi="Times New Roman" w:cs="Times New Roman"/>
          <w:lang w:val="es-ES_tradnl"/>
        </w:rPr>
      </w:pPr>
      <w:r w:rsidRPr="00C76D3B">
        <w:rPr>
          <w:rFonts w:ascii="Times New Roman" w:hAnsi="Times New Roman" w:cs="Times New Roman"/>
          <w:lang w:val="es-ES_tradnl"/>
        </w:rPr>
        <w:t>i</w:t>
      </w:r>
      <w:r w:rsidRPr="00C76D3B">
        <w:rPr>
          <w:rFonts w:ascii="Times New Roman" w:hAnsi="Times New Roman" w:cs="Times New Roman"/>
          <w:lang w:val="es-ES"/>
        </w:rPr>
        <w:t>)</w:t>
      </w:r>
      <w:r w:rsidRPr="00C76D3B">
        <w:rPr>
          <w:rFonts w:ascii="Times New Roman" w:hAnsi="Times New Roman" w:cs="Times New Roman"/>
          <w:lang w:val="es-ES"/>
        </w:rPr>
        <w:tab/>
      </w:r>
      <w:r w:rsidR="003D07D0" w:rsidRPr="00C76D3B">
        <w:rPr>
          <w:rFonts w:ascii="Times New Roman" w:hAnsi="Times New Roman" w:cs="Times New Roman"/>
          <w:lang w:val="es-ES_tradnl"/>
        </w:rPr>
        <w:t xml:space="preserve">cuál es el Grupo destinatario </w:t>
      </w:r>
      <w:r w:rsidR="00A5272B" w:rsidRPr="00C76D3B">
        <w:rPr>
          <w:rFonts w:ascii="Times New Roman" w:hAnsi="Times New Roman" w:cs="Times New Roman"/>
          <w:lang w:val="es-ES_tradnl"/>
        </w:rPr>
        <w:t>«</w:t>
      </w:r>
      <w:r w:rsidR="003D07D0" w:rsidRPr="00C76D3B">
        <w:rPr>
          <w:rFonts w:ascii="Times New Roman" w:hAnsi="Times New Roman" w:cs="Times New Roman"/>
          <w:lang w:val="es-ES_tradnl"/>
        </w:rPr>
        <w:t>principal</w:t>
      </w:r>
      <w:r w:rsidR="00A5272B" w:rsidRPr="00C76D3B">
        <w:rPr>
          <w:rFonts w:ascii="Times New Roman" w:hAnsi="Times New Roman" w:cs="Times New Roman"/>
          <w:lang w:val="es-ES_tradnl"/>
        </w:rPr>
        <w:t>».</w:t>
      </w:r>
    </w:p>
    <w:p w14:paraId="51AA6DFE" w14:textId="0DFB6231" w:rsidR="00A5272B" w:rsidRPr="00865D19" w:rsidRDefault="00D85CE4" w:rsidP="00D85CE4">
      <w:pPr>
        <w:pStyle w:val="enumlev1"/>
        <w:rPr>
          <w:rFonts w:ascii="Times New Roman" w:hAnsi="Times New Roman" w:cs="Times New Roman"/>
          <w:szCs w:val="24"/>
          <w:lang w:val="es-ES_tradnl"/>
        </w:rPr>
      </w:pPr>
      <w:proofErr w:type="spellStart"/>
      <w:r>
        <w:rPr>
          <w:rFonts w:ascii="Times New Roman" w:hAnsi="Times New Roman" w:cs="Times New Roman"/>
          <w:szCs w:val="24"/>
          <w:lang w:val="es-ES_tradnl"/>
        </w:rPr>
        <w:t>ii</w:t>
      </w:r>
      <w:proofErr w:type="spellEnd"/>
      <w:r>
        <w:rPr>
          <w:rFonts w:ascii="Times New Roman" w:hAnsi="Times New Roman" w:cs="Times New Roman"/>
          <w:szCs w:val="24"/>
          <w:lang w:val="es-ES_tradnl"/>
        </w:rPr>
        <w:t>)</w:t>
      </w:r>
      <w:r>
        <w:rPr>
          <w:rFonts w:ascii="Times New Roman" w:hAnsi="Times New Roman" w:cs="Times New Roman"/>
          <w:szCs w:val="24"/>
          <w:lang w:val="es-ES_tradnl"/>
        </w:rPr>
        <w:tab/>
      </w:r>
      <w:r w:rsidR="003D07D0" w:rsidRPr="00865D19">
        <w:rPr>
          <w:rFonts w:ascii="Times New Roman" w:hAnsi="Times New Roman" w:cs="Times New Roman"/>
          <w:szCs w:val="24"/>
          <w:lang w:val="es-ES_tradnl"/>
        </w:rPr>
        <w:t>cuáles son los Grupos a los que se solicita que adopten medidas</w:t>
      </w:r>
      <w:r w:rsidR="00A5272B" w:rsidRPr="00865D19">
        <w:rPr>
          <w:rFonts w:ascii="Times New Roman" w:hAnsi="Times New Roman" w:cs="Times New Roman"/>
          <w:szCs w:val="24"/>
          <w:lang w:val="es-ES_tradnl"/>
        </w:rPr>
        <w:t>.</w:t>
      </w:r>
    </w:p>
    <w:p w14:paraId="7B4B9CA6" w14:textId="4AA885CB" w:rsidR="00A5272B" w:rsidRPr="00865D19" w:rsidRDefault="00D85CE4" w:rsidP="00D85CE4">
      <w:pPr>
        <w:pStyle w:val="enumlev1"/>
        <w:rPr>
          <w:rFonts w:ascii="Times New Roman" w:hAnsi="Times New Roman" w:cs="Times New Roman"/>
          <w:szCs w:val="24"/>
          <w:lang w:val="es-ES_tradnl"/>
        </w:rPr>
      </w:pPr>
      <w:proofErr w:type="spellStart"/>
      <w:r>
        <w:rPr>
          <w:rFonts w:ascii="Times New Roman" w:hAnsi="Times New Roman" w:cs="Times New Roman"/>
          <w:szCs w:val="24"/>
          <w:lang w:val="es-ES_tradnl"/>
        </w:rPr>
        <w:t>iii</w:t>
      </w:r>
      <w:proofErr w:type="spellEnd"/>
      <w:r>
        <w:rPr>
          <w:rFonts w:ascii="Times New Roman" w:hAnsi="Times New Roman" w:cs="Times New Roman"/>
          <w:szCs w:val="24"/>
          <w:lang w:val="es-ES_tradnl"/>
        </w:rPr>
        <w:t>)</w:t>
      </w:r>
      <w:r>
        <w:rPr>
          <w:rFonts w:ascii="Times New Roman" w:hAnsi="Times New Roman" w:cs="Times New Roman"/>
          <w:szCs w:val="24"/>
          <w:lang w:val="es-ES_tradnl"/>
        </w:rPr>
        <w:tab/>
      </w:r>
      <w:r w:rsidR="003D07D0" w:rsidRPr="00865D19">
        <w:rPr>
          <w:rFonts w:ascii="Times New Roman" w:hAnsi="Times New Roman" w:cs="Times New Roman"/>
          <w:szCs w:val="24"/>
          <w:lang w:val="es-ES_tradnl"/>
        </w:rPr>
        <w:t>cuáles son los Grupos a los que se envía el documento sólo con fines de información.</w:t>
      </w:r>
    </w:p>
    <w:p w14:paraId="5220C0E2" w14:textId="659EBBBE" w:rsidR="00D44739" w:rsidRPr="00865D19" w:rsidRDefault="00D85CE4" w:rsidP="00D85CE4">
      <w:pPr>
        <w:pStyle w:val="enumlev1"/>
        <w:rPr>
          <w:rFonts w:ascii="Times New Roman" w:hAnsi="Times New Roman" w:cs="Times New Roman"/>
          <w:szCs w:val="24"/>
          <w:lang w:val="es-ES"/>
        </w:rPr>
      </w:pPr>
      <w:proofErr w:type="spellStart"/>
      <w:r>
        <w:rPr>
          <w:rFonts w:ascii="Times New Roman" w:hAnsi="Times New Roman" w:cs="Times New Roman"/>
          <w:szCs w:val="24"/>
          <w:lang w:val="es-ES_tradnl"/>
        </w:rPr>
        <w:t>iv</w:t>
      </w:r>
      <w:proofErr w:type="spellEnd"/>
      <w:r>
        <w:rPr>
          <w:rFonts w:ascii="Times New Roman" w:hAnsi="Times New Roman" w:cs="Times New Roman"/>
          <w:szCs w:val="24"/>
          <w:lang w:val="es-ES_tradnl"/>
        </w:rPr>
        <w:t>)</w:t>
      </w:r>
      <w:r>
        <w:rPr>
          <w:rFonts w:ascii="Times New Roman" w:hAnsi="Times New Roman" w:cs="Times New Roman"/>
          <w:szCs w:val="24"/>
          <w:lang w:val="es-ES_tradnl"/>
        </w:rPr>
        <w:tab/>
      </w:r>
      <w:r w:rsidR="00A5272B" w:rsidRPr="00865D19">
        <w:rPr>
          <w:rFonts w:ascii="Times New Roman" w:hAnsi="Times New Roman" w:cs="Times New Roman"/>
          <w:szCs w:val="24"/>
          <w:lang w:val="es-ES"/>
        </w:rPr>
        <w:t xml:space="preserve">si se espera </w:t>
      </w:r>
      <w:r w:rsidR="00D44739" w:rsidRPr="00865D19">
        <w:rPr>
          <w:rFonts w:ascii="Times New Roman" w:hAnsi="Times New Roman" w:cs="Times New Roman"/>
          <w:szCs w:val="24"/>
          <w:lang w:val="es-ES"/>
        </w:rPr>
        <w:t xml:space="preserve">que el </w:t>
      </w:r>
      <w:r w:rsidR="00A5272B" w:rsidRPr="00865D19">
        <w:rPr>
          <w:rFonts w:ascii="Times New Roman" w:hAnsi="Times New Roman" w:cs="Times New Roman"/>
          <w:szCs w:val="24"/>
          <w:lang w:val="es-ES"/>
        </w:rPr>
        <w:t>Grupo destinatario</w:t>
      </w:r>
      <w:r w:rsidR="00D44739" w:rsidRPr="00865D19">
        <w:rPr>
          <w:rFonts w:ascii="Times New Roman" w:hAnsi="Times New Roman" w:cs="Times New Roman"/>
          <w:szCs w:val="24"/>
          <w:lang w:val="es-ES"/>
        </w:rPr>
        <w:t xml:space="preserve"> adopte medidas</w:t>
      </w:r>
      <w:r w:rsidR="00A5272B" w:rsidRPr="00865D19">
        <w:rPr>
          <w:rFonts w:ascii="Times New Roman" w:hAnsi="Times New Roman" w:cs="Times New Roman"/>
          <w:szCs w:val="24"/>
          <w:lang w:val="es-ES"/>
        </w:rPr>
        <w:t xml:space="preserve">, incluyendo la mención </w:t>
      </w:r>
      <w:r w:rsidR="00A5272B" w:rsidRPr="00865D19">
        <w:rPr>
          <w:rFonts w:ascii="Times New Roman" w:hAnsi="Times New Roman" w:cs="Times New Roman"/>
          <w:szCs w:val="24"/>
          <w:lang w:val="es-ES_tradnl"/>
        </w:rPr>
        <w:t>«</w:t>
      </w:r>
      <w:r w:rsidR="00D44739" w:rsidRPr="00865D19">
        <w:rPr>
          <w:rFonts w:ascii="Times New Roman" w:hAnsi="Times New Roman" w:cs="Times New Roman"/>
          <w:szCs w:val="24"/>
          <w:lang w:val="es-ES"/>
        </w:rPr>
        <w:t>con fines de información</w:t>
      </w:r>
      <w:r w:rsidR="00A5272B" w:rsidRPr="00865D19">
        <w:rPr>
          <w:rFonts w:ascii="Times New Roman" w:hAnsi="Times New Roman" w:cs="Times New Roman"/>
          <w:szCs w:val="24"/>
          <w:lang w:val="es-ES_tradnl"/>
        </w:rPr>
        <w:t>»</w:t>
      </w:r>
      <w:r w:rsidR="00A5272B" w:rsidRPr="00865D19">
        <w:rPr>
          <w:rFonts w:ascii="Times New Roman" w:hAnsi="Times New Roman" w:cs="Times New Roman"/>
          <w:szCs w:val="24"/>
          <w:lang w:val="es-ES"/>
        </w:rPr>
        <w:t xml:space="preserve">, </w:t>
      </w:r>
      <w:r w:rsidR="00A5272B" w:rsidRPr="00865D19">
        <w:rPr>
          <w:rFonts w:ascii="Times New Roman" w:hAnsi="Times New Roman" w:cs="Times New Roman"/>
          <w:szCs w:val="24"/>
          <w:lang w:val="es-ES_tradnl"/>
        </w:rPr>
        <w:t>«</w:t>
      </w:r>
      <w:r w:rsidR="00A5272B" w:rsidRPr="00865D19">
        <w:rPr>
          <w:rFonts w:ascii="Times New Roman" w:hAnsi="Times New Roman" w:cs="Times New Roman"/>
          <w:szCs w:val="24"/>
          <w:lang w:val="es-ES"/>
        </w:rPr>
        <w:t xml:space="preserve">para </w:t>
      </w:r>
      <w:r w:rsidR="00D44739" w:rsidRPr="00865D19">
        <w:rPr>
          <w:rFonts w:ascii="Times New Roman" w:hAnsi="Times New Roman" w:cs="Times New Roman"/>
          <w:szCs w:val="24"/>
          <w:lang w:val="es-ES"/>
        </w:rPr>
        <w:t>la adopción de medidas</w:t>
      </w:r>
      <w:r w:rsidR="00A5272B" w:rsidRPr="00865D19">
        <w:rPr>
          <w:rFonts w:ascii="Times New Roman" w:hAnsi="Times New Roman" w:cs="Times New Roman"/>
          <w:szCs w:val="24"/>
          <w:lang w:val="es-ES_tradnl"/>
        </w:rPr>
        <w:t>»</w:t>
      </w:r>
      <w:r w:rsidR="00A5272B" w:rsidRPr="00865D19">
        <w:rPr>
          <w:rFonts w:ascii="Times New Roman" w:hAnsi="Times New Roman" w:cs="Times New Roman"/>
          <w:szCs w:val="24"/>
          <w:lang w:val="es-ES"/>
        </w:rPr>
        <w:t xml:space="preserve"> o </w:t>
      </w:r>
      <w:r w:rsidR="00A5272B" w:rsidRPr="00865D19">
        <w:rPr>
          <w:rFonts w:ascii="Times New Roman" w:hAnsi="Times New Roman" w:cs="Times New Roman"/>
          <w:szCs w:val="24"/>
          <w:lang w:val="es-ES_tradnl"/>
        </w:rPr>
        <w:t>«</w:t>
      </w:r>
      <w:r w:rsidR="00D44739" w:rsidRPr="00865D19">
        <w:rPr>
          <w:rFonts w:ascii="Times New Roman" w:hAnsi="Times New Roman" w:cs="Times New Roman"/>
          <w:szCs w:val="24"/>
          <w:lang w:val="es-ES"/>
        </w:rPr>
        <w:t xml:space="preserve">con fines de </w:t>
      </w:r>
      <w:r w:rsidR="00A5272B" w:rsidRPr="00865D19">
        <w:rPr>
          <w:rFonts w:ascii="Times New Roman" w:hAnsi="Times New Roman" w:cs="Times New Roman"/>
          <w:szCs w:val="24"/>
          <w:lang w:val="es-ES"/>
        </w:rPr>
        <w:t xml:space="preserve">información y/o </w:t>
      </w:r>
      <w:r w:rsidR="00D44739" w:rsidRPr="00865D19">
        <w:rPr>
          <w:rFonts w:ascii="Times New Roman" w:hAnsi="Times New Roman" w:cs="Times New Roman"/>
          <w:szCs w:val="24"/>
          <w:lang w:val="es-ES"/>
        </w:rPr>
        <w:t>para la adopción de medidas</w:t>
      </w:r>
      <w:r w:rsidR="00A5272B" w:rsidRPr="00865D19">
        <w:rPr>
          <w:rFonts w:ascii="Times New Roman" w:hAnsi="Times New Roman" w:cs="Times New Roman"/>
          <w:szCs w:val="24"/>
          <w:lang w:val="es-ES"/>
        </w:rPr>
        <w:t xml:space="preserve">, </w:t>
      </w:r>
      <w:r w:rsidR="00D44739" w:rsidRPr="00865D19">
        <w:rPr>
          <w:rFonts w:ascii="Times New Roman" w:hAnsi="Times New Roman" w:cs="Times New Roman"/>
          <w:szCs w:val="24"/>
          <w:lang w:val="es-ES"/>
        </w:rPr>
        <w:t>en su caso</w:t>
      </w:r>
      <w:r w:rsidR="00A5272B" w:rsidRPr="00865D19">
        <w:rPr>
          <w:rFonts w:ascii="Times New Roman" w:hAnsi="Times New Roman" w:cs="Times New Roman"/>
          <w:szCs w:val="24"/>
          <w:lang w:val="es-ES_tradnl"/>
        </w:rPr>
        <w:t>»</w:t>
      </w:r>
      <w:r w:rsidR="00A5272B" w:rsidRPr="00865D19">
        <w:rPr>
          <w:rFonts w:ascii="Times New Roman" w:hAnsi="Times New Roman" w:cs="Times New Roman"/>
          <w:szCs w:val="24"/>
          <w:lang w:val="es-ES"/>
        </w:rPr>
        <w:t xml:space="preserve">. </w:t>
      </w:r>
      <w:r w:rsidR="00D44739" w:rsidRPr="00865D19">
        <w:rPr>
          <w:rFonts w:ascii="Times New Roman" w:hAnsi="Times New Roman" w:cs="Times New Roman"/>
          <w:szCs w:val="24"/>
          <w:lang w:val="es-ES"/>
        </w:rPr>
        <w:t xml:space="preserve">Si en la declaración de coordinación figura la mención </w:t>
      </w:r>
      <w:r w:rsidR="00D44739" w:rsidRPr="00865D19">
        <w:rPr>
          <w:rFonts w:ascii="Times New Roman" w:hAnsi="Times New Roman" w:cs="Times New Roman"/>
          <w:szCs w:val="24"/>
          <w:lang w:val="es-ES_tradnl"/>
        </w:rPr>
        <w:t>«</w:t>
      </w:r>
      <w:r w:rsidR="00D44739" w:rsidRPr="00865D19">
        <w:rPr>
          <w:rFonts w:ascii="Times New Roman" w:hAnsi="Times New Roman" w:cs="Times New Roman"/>
          <w:szCs w:val="24"/>
          <w:lang w:val="es-ES"/>
        </w:rPr>
        <w:t>para la adopción de medidas</w:t>
      </w:r>
      <w:r w:rsidR="00D44739" w:rsidRPr="00865D19">
        <w:rPr>
          <w:rFonts w:ascii="Times New Roman" w:hAnsi="Times New Roman" w:cs="Times New Roman"/>
          <w:szCs w:val="24"/>
          <w:lang w:val="es-ES_tradnl"/>
        </w:rPr>
        <w:t xml:space="preserve">», también es </w:t>
      </w:r>
      <w:r w:rsidR="003D07D0" w:rsidRPr="00865D19">
        <w:rPr>
          <w:rFonts w:ascii="Times New Roman" w:hAnsi="Times New Roman" w:cs="Times New Roman"/>
          <w:szCs w:val="24"/>
          <w:lang w:val="es-ES_tradnl"/>
        </w:rPr>
        <w:t>útil inclu</w:t>
      </w:r>
      <w:r w:rsidR="00D44739" w:rsidRPr="00865D19">
        <w:rPr>
          <w:rFonts w:ascii="Times New Roman" w:hAnsi="Times New Roman" w:cs="Times New Roman"/>
          <w:szCs w:val="24"/>
          <w:lang w:val="es-ES_tradnl"/>
        </w:rPr>
        <w:t>ir</w:t>
      </w:r>
      <w:r w:rsidR="003D07D0" w:rsidRPr="00865D19">
        <w:rPr>
          <w:rFonts w:ascii="Times New Roman" w:hAnsi="Times New Roman" w:cs="Times New Roman"/>
          <w:szCs w:val="24"/>
          <w:lang w:val="es-ES_tradnl"/>
        </w:rPr>
        <w:t xml:space="preserve"> la fecha en que debería responder el Grupo al que se destina</w:t>
      </w:r>
      <w:r w:rsidR="00D44739" w:rsidRPr="00865D19">
        <w:rPr>
          <w:rFonts w:ascii="Times New Roman" w:hAnsi="Times New Roman" w:cs="Times New Roman"/>
          <w:szCs w:val="24"/>
          <w:lang w:val="es-ES_tradnl"/>
        </w:rPr>
        <w:t>.</w:t>
      </w:r>
    </w:p>
    <w:p w14:paraId="4722EA33" w14:textId="2929FBF3" w:rsidR="003D07D0" w:rsidRPr="00865D19" w:rsidRDefault="00D44739" w:rsidP="00544AD3">
      <w:pPr>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_tradnl"/>
        </w:rPr>
        <w:t xml:space="preserve">En todas las declaraciones de coordinación, es necesario indicar </w:t>
      </w:r>
      <w:r w:rsidR="003D07D0" w:rsidRPr="00865D19">
        <w:rPr>
          <w:rFonts w:ascii="Times New Roman" w:hAnsi="Times New Roman" w:cs="Times New Roman"/>
          <w:szCs w:val="24"/>
          <w:lang w:val="es-ES_tradnl"/>
        </w:rPr>
        <w:t>la</w:t>
      </w:r>
      <w:r w:rsidRPr="00865D19">
        <w:rPr>
          <w:rFonts w:ascii="Times New Roman" w:hAnsi="Times New Roman" w:cs="Times New Roman"/>
          <w:szCs w:val="24"/>
          <w:lang w:val="es-ES_tradnl"/>
        </w:rPr>
        <w:t>s</w:t>
      </w:r>
      <w:r w:rsidR="003D07D0" w:rsidRPr="00865D19">
        <w:rPr>
          <w:rFonts w:ascii="Times New Roman" w:hAnsi="Times New Roman" w:cs="Times New Roman"/>
          <w:szCs w:val="24"/>
          <w:lang w:val="es-ES_tradnl"/>
        </w:rPr>
        <w:t xml:space="preserve"> persona</w:t>
      </w:r>
      <w:r w:rsidRPr="00865D19">
        <w:rPr>
          <w:rFonts w:ascii="Times New Roman" w:hAnsi="Times New Roman" w:cs="Times New Roman"/>
          <w:szCs w:val="24"/>
          <w:lang w:val="es-ES_tradnl"/>
        </w:rPr>
        <w:t xml:space="preserve">s </w:t>
      </w:r>
      <w:r w:rsidR="003D07D0" w:rsidRPr="00865D19">
        <w:rPr>
          <w:rFonts w:ascii="Times New Roman" w:hAnsi="Times New Roman" w:cs="Times New Roman"/>
          <w:szCs w:val="24"/>
          <w:lang w:val="es-ES_tradnl"/>
        </w:rPr>
        <w:t>con la</w:t>
      </w:r>
      <w:r w:rsidR="005F4743" w:rsidRPr="00865D19">
        <w:rPr>
          <w:rFonts w:ascii="Times New Roman" w:hAnsi="Times New Roman" w:cs="Times New Roman"/>
          <w:szCs w:val="24"/>
          <w:lang w:val="es-ES_tradnl"/>
        </w:rPr>
        <w:t>s</w:t>
      </w:r>
      <w:r w:rsidR="003D07D0" w:rsidRPr="00865D19">
        <w:rPr>
          <w:rFonts w:ascii="Times New Roman" w:hAnsi="Times New Roman" w:cs="Times New Roman"/>
          <w:szCs w:val="24"/>
          <w:lang w:val="es-ES_tradnl"/>
        </w:rPr>
        <w:t xml:space="preserve"> que habría que entrar en contacto para mantener discusiones oficiosas.</w:t>
      </w:r>
    </w:p>
    <w:p w14:paraId="217F811E" w14:textId="77777777" w:rsidR="003D07D0" w:rsidRPr="00865D19" w:rsidRDefault="003D07D0" w:rsidP="00D00B2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76" w:name="_Toc521226259"/>
      <w:bookmarkStart w:id="277" w:name="_Toc7599980"/>
      <w:bookmarkStart w:id="278" w:name="_Toc78875717"/>
      <w:bookmarkStart w:id="279" w:name="_Toc78942536"/>
      <w:bookmarkStart w:id="280" w:name="_Toc79307813"/>
      <w:bookmarkStart w:id="281" w:name="_Toc214178230"/>
      <w:bookmarkStart w:id="282" w:name="_Toc215371357"/>
      <w:bookmarkStart w:id="283" w:name="_Toc450136740"/>
      <w:bookmarkStart w:id="284" w:name="_Toc456182253"/>
      <w:bookmarkStart w:id="285" w:name="_Toc158885502"/>
      <w:r w:rsidRPr="00865D19">
        <w:rPr>
          <w:rFonts w:ascii="Times New Roman" w:hAnsi="Times New Roman" w:cs="Times New Roman"/>
          <w:szCs w:val="24"/>
          <w:lang w:val="es-ES_tradnl" w:eastAsia="zh-CN"/>
        </w:rPr>
        <w:t>3.5.9</w:t>
      </w:r>
      <w:r w:rsidRPr="00865D19">
        <w:rPr>
          <w:rFonts w:ascii="Times New Roman" w:hAnsi="Times New Roman" w:cs="Times New Roman"/>
          <w:szCs w:val="24"/>
          <w:lang w:val="es-ES_tradnl" w:eastAsia="zh-CN"/>
        </w:rPr>
        <w:tab/>
      </w:r>
      <w:bookmarkEnd w:id="276"/>
      <w:bookmarkEnd w:id="277"/>
      <w:bookmarkEnd w:id="278"/>
      <w:bookmarkEnd w:id="279"/>
      <w:bookmarkEnd w:id="280"/>
      <w:bookmarkEnd w:id="281"/>
      <w:bookmarkEnd w:id="282"/>
      <w:r w:rsidRPr="00865D19">
        <w:rPr>
          <w:rFonts w:ascii="Times New Roman" w:hAnsi="Times New Roman" w:cs="Times New Roman"/>
          <w:szCs w:val="24"/>
          <w:lang w:val="es-ES_tradnl" w:eastAsia="zh-CN"/>
        </w:rPr>
        <w:t>Comisiones de Estudio</w:t>
      </w:r>
      <w:bookmarkEnd w:id="283"/>
      <w:r w:rsidRPr="00865D19">
        <w:rPr>
          <w:rFonts w:ascii="Times New Roman" w:hAnsi="Times New Roman" w:cs="Times New Roman"/>
          <w:szCs w:val="24"/>
          <w:lang w:val="es-ES_tradnl" w:eastAsia="zh-CN"/>
        </w:rPr>
        <w:t>/documentos de la serie 1000</w:t>
      </w:r>
      <w:bookmarkEnd w:id="284"/>
      <w:bookmarkEnd w:id="285"/>
    </w:p>
    <w:p w14:paraId="33892687" w14:textId="6ABC057F"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Esta serie de documentos se utiliza para identificar las contribuciones </w:t>
      </w:r>
      <w:r w:rsidRPr="00865D19">
        <w:rPr>
          <w:rFonts w:ascii="Times New Roman" w:hAnsi="Times New Roman" w:cs="Times New Roman"/>
          <w:szCs w:val="24"/>
          <w:u w:val="single"/>
          <w:lang w:val="es-ES_tradnl"/>
        </w:rPr>
        <w:t>de las C</w:t>
      </w:r>
      <w:r w:rsidR="00D00BD4" w:rsidRPr="00865D19">
        <w:rPr>
          <w:rFonts w:ascii="Times New Roman" w:hAnsi="Times New Roman" w:cs="Times New Roman"/>
          <w:szCs w:val="24"/>
          <w:u w:val="single"/>
          <w:lang w:val="es-ES_tradnl"/>
        </w:rPr>
        <w:t>E</w:t>
      </w:r>
      <w:r w:rsidRPr="00865D19">
        <w:rPr>
          <w:rFonts w:ascii="Times New Roman" w:hAnsi="Times New Roman" w:cs="Times New Roman"/>
          <w:szCs w:val="24"/>
          <w:u w:val="single"/>
          <w:lang w:val="es-ES_tradnl"/>
        </w:rPr>
        <w:t xml:space="preserve"> y de los </w:t>
      </w:r>
      <w:proofErr w:type="gramStart"/>
      <w:r w:rsidRPr="00865D19">
        <w:rPr>
          <w:rFonts w:ascii="Times New Roman" w:hAnsi="Times New Roman" w:cs="Times New Roman"/>
          <w:szCs w:val="24"/>
          <w:u w:val="single"/>
          <w:lang w:val="es-ES_tradnl"/>
        </w:rPr>
        <w:t>Presidentes</w:t>
      </w:r>
      <w:proofErr w:type="gramEnd"/>
      <w:r w:rsidRPr="00865D19">
        <w:rPr>
          <w:rFonts w:ascii="Times New Roman" w:hAnsi="Times New Roman" w:cs="Times New Roman"/>
          <w:szCs w:val="24"/>
          <w:u w:val="single"/>
          <w:lang w:val="es-ES_tradnl"/>
        </w:rPr>
        <w:t xml:space="preserve"> de las </w:t>
      </w:r>
      <w:r w:rsidR="00D00BD4" w:rsidRPr="00865D19">
        <w:rPr>
          <w:rFonts w:ascii="Times New Roman" w:hAnsi="Times New Roman" w:cs="Times New Roman"/>
          <w:szCs w:val="24"/>
          <w:u w:val="single"/>
          <w:lang w:val="es-ES_tradnl"/>
        </w:rPr>
        <w:t>CE</w:t>
      </w:r>
      <w:r w:rsidRPr="00865D19">
        <w:rPr>
          <w:rFonts w:ascii="Times New Roman" w:hAnsi="Times New Roman" w:cs="Times New Roman"/>
          <w:szCs w:val="24"/>
          <w:lang w:val="es-ES_tradnl"/>
        </w:rPr>
        <w:t xml:space="preserve"> a la Asamblea de Radiocomunicaciones (AR). </w:t>
      </w:r>
      <w:r w:rsidR="00D00BD4" w:rsidRPr="00865D19">
        <w:rPr>
          <w:rFonts w:ascii="Times New Roman" w:hAnsi="Times New Roman" w:cs="Times New Roman"/>
          <w:szCs w:val="24"/>
          <w:lang w:val="es-ES_tradnl"/>
        </w:rPr>
        <w:t>Puede contener</w:t>
      </w:r>
      <w:r w:rsidRPr="00865D19">
        <w:rPr>
          <w:rFonts w:ascii="Times New Roman" w:hAnsi="Times New Roman" w:cs="Times New Roman"/>
          <w:szCs w:val="24"/>
          <w:lang w:val="es-ES_tradnl"/>
        </w:rPr>
        <w:t xml:space="preserve"> proyectos de Recomendaciones </w:t>
      </w:r>
      <w:r w:rsidR="00D00BD4" w:rsidRPr="00865D19">
        <w:rPr>
          <w:rFonts w:ascii="Times New Roman" w:hAnsi="Times New Roman" w:cs="Times New Roman"/>
          <w:szCs w:val="24"/>
          <w:lang w:val="es-ES_tradnl"/>
        </w:rPr>
        <w:t xml:space="preserve">del UIT-R </w:t>
      </w:r>
      <w:r w:rsidRPr="00865D19">
        <w:rPr>
          <w:rFonts w:ascii="Times New Roman" w:hAnsi="Times New Roman" w:cs="Times New Roman"/>
          <w:szCs w:val="24"/>
          <w:lang w:val="es-ES_tradnl"/>
        </w:rPr>
        <w:t xml:space="preserve">y proyectos de Cuestiones </w:t>
      </w:r>
      <w:r w:rsidR="00D00BD4" w:rsidRPr="00865D19">
        <w:rPr>
          <w:rFonts w:ascii="Times New Roman" w:hAnsi="Times New Roman" w:cs="Times New Roman"/>
          <w:szCs w:val="24"/>
          <w:lang w:val="es-ES_tradnl"/>
        </w:rPr>
        <w:t xml:space="preserve">del UIT-R </w:t>
      </w:r>
      <w:r w:rsidRPr="00865D19">
        <w:rPr>
          <w:rFonts w:ascii="Times New Roman" w:hAnsi="Times New Roman" w:cs="Times New Roman"/>
          <w:szCs w:val="24"/>
          <w:lang w:val="es-ES_tradnl"/>
        </w:rPr>
        <w:t xml:space="preserve">que se presentan con miras a su aprobación, así como </w:t>
      </w:r>
      <w:r w:rsidR="00D00BD4" w:rsidRPr="00865D19">
        <w:rPr>
          <w:rFonts w:ascii="Times New Roman" w:hAnsi="Times New Roman" w:cs="Times New Roman"/>
          <w:szCs w:val="24"/>
          <w:lang w:val="es-ES_tradnl"/>
        </w:rPr>
        <w:t xml:space="preserve">proyectos de </w:t>
      </w:r>
      <w:r w:rsidRPr="00865D19">
        <w:rPr>
          <w:rFonts w:ascii="Times New Roman" w:hAnsi="Times New Roman" w:cs="Times New Roman"/>
          <w:szCs w:val="24"/>
          <w:lang w:val="es-ES_tradnl"/>
        </w:rPr>
        <w:t>Resoluciones del UIT</w:t>
      </w:r>
      <w:r w:rsidRPr="00865D19">
        <w:rPr>
          <w:rFonts w:ascii="Times New Roman" w:hAnsi="Times New Roman" w:cs="Times New Roman"/>
          <w:szCs w:val="24"/>
          <w:lang w:val="es-ES_tradnl"/>
        </w:rPr>
        <w:noBreakHyphen/>
        <w:t xml:space="preserve">R </w:t>
      </w:r>
      <w:r w:rsidR="00D00BD4" w:rsidRPr="00865D19">
        <w:rPr>
          <w:rFonts w:ascii="Times New Roman" w:hAnsi="Times New Roman" w:cs="Times New Roman"/>
          <w:szCs w:val="24"/>
          <w:lang w:val="es-ES_tradnl"/>
        </w:rPr>
        <w:t xml:space="preserve">nuevas o revisadas </w:t>
      </w:r>
      <w:r w:rsidRPr="00865D19">
        <w:rPr>
          <w:rFonts w:ascii="Times New Roman" w:hAnsi="Times New Roman" w:cs="Times New Roman"/>
          <w:szCs w:val="24"/>
          <w:lang w:val="es-ES_tradnl"/>
        </w:rPr>
        <w:t>que tienen que ver con trabajos específicos de una C</w:t>
      </w:r>
      <w:r w:rsidR="00D00BD4" w:rsidRPr="00865D19">
        <w:rPr>
          <w:rFonts w:ascii="Times New Roman" w:hAnsi="Times New Roman" w:cs="Times New Roman"/>
          <w:szCs w:val="24"/>
          <w:lang w:val="es-ES_tradnl"/>
        </w:rPr>
        <w:t>E</w:t>
      </w:r>
      <w:r w:rsidRPr="00865D19">
        <w:rPr>
          <w:rFonts w:ascii="Times New Roman" w:hAnsi="Times New Roman" w:cs="Times New Roman"/>
          <w:szCs w:val="24"/>
          <w:lang w:val="es-ES_tradnl"/>
        </w:rPr>
        <w:t>.</w:t>
      </w:r>
    </w:p>
    <w:p w14:paraId="2F97DF96" w14:textId="77777777" w:rsidR="003D07D0" w:rsidRPr="00865D19" w:rsidRDefault="003D07D0" w:rsidP="00D00B2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86" w:name="_Toc521226260"/>
      <w:bookmarkStart w:id="287" w:name="_Toc7599981"/>
      <w:bookmarkStart w:id="288" w:name="_Toc78875718"/>
      <w:bookmarkStart w:id="289" w:name="_Toc78942537"/>
      <w:bookmarkStart w:id="290" w:name="_Toc79307814"/>
      <w:bookmarkStart w:id="291" w:name="_Toc214178231"/>
      <w:bookmarkStart w:id="292" w:name="_Toc215371358"/>
      <w:bookmarkStart w:id="293" w:name="_Toc450136741"/>
      <w:bookmarkStart w:id="294" w:name="_Toc456182254"/>
      <w:bookmarkStart w:id="295" w:name="_Toc158885503"/>
      <w:r w:rsidRPr="00865D19">
        <w:rPr>
          <w:rFonts w:ascii="Times New Roman" w:hAnsi="Times New Roman" w:cs="Times New Roman"/>
          <w:szCs w:val="24"/>
          <w:lang w:val="es-ES_tradnl" w:eastAsia="zh-CN"/>
        </w:rPr>
        <w:t>3.5.10</w:t>
      </w:r>
      <w:r w:rsidRPr="00865D19">
        <w:rPr>
          <w:rFonts w:ascii="Times New Roman" w:hAnsi="Times New Roman" w:cs="Times New Roman"/>
          <w:szCs w:val="24"/>
          <w:lang w:val="es-ES_tradnl" w:eastAsia="zh-CN"/>
        </w:rPr>
        <w:tab/>
        <w:t>Serie de documentos «PLEN</w:t>
      </w:r>
      <w:bookmarkEnd w:id="286"/>
      <w:bookmarkEnd w:id="287"/>
      <w:r w:rsidRPr="00865D19">
        <w:rPr>
          <w:rFonts w:ascii="Times New Roman" w:hAnsi="Times New Roman" w:cs="Times New Roman"/>
          <w:szCs w:val="24"/>
          <w:lang w:val="es-ES_tradnl" w:eastAsia="zh-CN"/>
        </w:rPr>
        <w:t>»</w:t>
      </w:r>
      <w:bookmarkEnd w:id="288"/>
      <w:bookmarkEnd w:id="289"/>
      <w:bookmarkEnd w:id="290"/>
      <w:bookmarkEnd w:id="291"/>
      <w:bookmarkEnd w:id="292"/>
      <w:bookmarkEnd w:id="293"/>
      <w:bookmarkEnd w:id="294"/>
      <w:bookmarkEnd w:id="295"/>
    </w:p>
    <w:p w14:paraId="70694F76" w14:textId="6DE664DC"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Esta serie se utiliza durante las AR para toda documentación distinta de los documentos de </w:t>
      </w:r>
      <w:r w:rsidR="008B3DEE"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En particular, se emplea para las contribuciones de los Miembros.</w:t>
      </w:r>
    </w:p>
    <w:p w14:paraId="4D56613B" w14:textId="0C74C0A3" w:rsidR="008B3DEE" w:rsidRPr="00865D19" w:rsidRDefault="008B3DEE" w:rsidP="00BA653D">
      <w:pPr>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
        </w:rPr>
        <w:lastRenderedPageBreak/>
        <w:t xml:space="preserve">Durante la AR, los documentos de trabajo o los </w:t>
      </w:r>
      <w:r w:rsidR="00B12170" w:rsidRPr="00865D19">
        <w:rPr>
          <w:rFonts w:ascii="Times New Roman" w:hAnsi="Times New Roman" w:cs="Times New Roman"/>
          <w:szCs w:val="24"/>
          <w:lang w:val="es-ES"/>
        </w:rPr>
        <w:t xml:space="preserve">documentos de </w:t>
      </w:r>
      <w:r w:rsidRPr="00865D19">
        <w:rPr>
          <w:rFonts w:ascii="Times New Roman" w:hAnsi="Times New Roman" w:cs="Times New Roman"/>
          <w:szCs w:val="24"/>
          <w:lang w:val="es-ES"/>
        </w:rPr>
        <w:t xml:space="preserve">resultados de los Grupos de Trabajo (GT) o de las Comisiones que deben someterse a la Sesión Plenaria también se publican en la serie de documentos </w:t>
      </w:r>
      <w:r w:rsidRPr="00865D19">
        <w:rPr>
          <w:rFonts w:ascii="Times New Roman" w:hAnsi="Times New Roman" w:cs="Times New Roman"/>
          <w:szCs w:val="24"/>
          <w:lang w:val="es-ES_tradnl" w:eastAsia="zh-CN"/>
        </w:rPr>
        <w:t>«</w:t>
      </w:r>
      <w:r w:rsidRPr="00865D19">
        <w:rPr>
          <w:rFonts w:ascii="Times New Roman" w:hAnsi="Times New Roman" w:cs="Times New Roman"/>
          <w:szCs w:val="24"/>
          <w:lang w:val="es-ES"/>
        </w:rPr>
        <w:t>PLEN</w:t>
      </w:r>
      <w:r w:rsidRPr="00865D19">
        <w:rPr>
          <w:rFonts w:ascii="Times New Roman" w:hAnsi="Times New Roman" w:cs="Times New Roman"/>
          <w:szCs w:val="24"/>
          <w:lang w:val="es-ES_tradnl" w:eastAsia="zh-CN"/>
        </w:rPr>
        <w:t>»</w:t>
      </w:r>
      <w:r w:rsidRPr="00865D19">
        <w:rPr>
          <w:rFonts w:ascii="Times New Roman" w:hAnsi="Times New Roman" w:cs="Times New Roman"/>
          <w:szCs w:val="24"/>
          <w:lang w:val="es-ES"/>
        </w:rPr>
        <w:t>.</w:t>
      </w:r>
    </w:p>
    <w:p w14:paraId="131A5722" w14:textId="77777777" w:rsidR="003D07D0" w:rsidRPr="00865D19" w:rsidRDefault="003D07D0" w:rsidP="00D00B26">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296" w:name="_Toc450136742"/>
      <w:bookmarkStart w:id="297" w:name="_Toc456182255"/>
      <w:bookmarkStart w:id="298" w:name="_Toc158885504"/>
      <w:r w:rsidRPr="00865D19">
        <w:rPr>
          <w:rFonts w:ascii="Times New Roman" w:hAnsi="Times New Roman" w:cs="Times New Roman"/>
          <w:szCs w:val="24"/>
          <w:lang w:val="es-ES_tradnl" w:eastAsia="zh-CN"/>
        </w:rPr>
        <w:t>3.5.11</w:t>
      </w:r>
      <w:r w:rsidRPr="00865D19">
        <w:rPr>
          <w:rFonts w:ascii="Times New Roman" w:hAnsi="Times New Roman" w:cs="Times New Roman"/>
          <w:szCs w:val="24"/>
          <w:lang w:val="es-ES_tradnl" w:eastAsia="zh-CN"/>
        </w:rPr>
        <w:tab/>
        <w:t xml:space="preserve">Documentos en los sitios </w:t>
      </w:r>
      <w:proofErr w:type="spellStart"/>
      <w:r w:rsidRPr="00865D19">
        <w:rPr>
          <w:rFonts w:ascii="Times New Roman" w:hAnsi="Times New Roman" w:cs="Times New Roman"/>
          <w:szCs w:val="24"/>
          <w:lang w:val="es-ES_tradnl" w:eastAsia="zh-CN"/>
        </w:rPr>
        <w:t>Sharepoint</w:t>
      </w:r>
      <w:proofErr w:type="spellEnd"/>
      <w:r w:rsidRPr="00865D19">
        <w:rPr>
          <w:rFonts w:ascii="Times New Roman" w:hAnsi="Times New Roman" w:cs="Times New Roman"/>
          <w:szCs w:val="24"/>
          <w:lang w:val="es-ES_tradnl" w:eastAsia="zh-CN"/>
        </w:rPr>
        <w:t xml:space="preserve"> </w:t>
      </w:r>
      <w:bookmarkEnd w:id="296"/>
      <w:r w:rsidRPr="00865D19">
        <w:rPr>
          <w:rFonts w:ascii="Times New Roman" w:hAnsi="Times New Roman" w:cs="Times New Roman"/>
          <w:szCs w:val="24"/>
          <w:lang w:val="es-ES_tradnl" w:eastAsia="zh-CN"/>
        </w:rPr>
        <w:t>de las Comisiones</w:t>
      </w:r>
      <w:bookmarkEnd w:id="297"/>
      <w:bookmarkEnd w:id="298"/>
    </w:p>
    <w:p w14:paraId="748D712A" w14:textId="2D34D340"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Para cada Comisión se ha creado un área en la que se comparten documentos, denominada «Share Folder» (carpeta para compartir) en un sitio </w:t>
      </w:r>
      <w:proofErr w:type="spellStart"/>
      <w:r w:rsidRPr="00865D19">
        <w:rPr>
          <w:rFonts w:ascii="Times New Roman" w:hAnsi="Times New Roman" w:cs="Times New Roman"/>
          <w:szCs w:val="24"/>
          <w:lang w:val="es-ES_tradnl"/>
        </w:rPr>
        <w:t>Sharepoint</w:t>
      </w:r>
      <w:proofErr w:type="spellEnd"/>
      <w:r w:rsidRPr="00865D19">
        <w:rPr>
          <w:rFonts w:ascii="Times New Roman" w:hAnsi="Times New Roman" w:cs="Times New Roman"/>
          <w:szCs w:val="24"/>
          <w:lang w:val="es-ES_tradnl"/>
        </w:rPr>
        <w:t xml:space="preserve">. Estos sitios se utilizan para que los participantes compartan documentos. Los </w:t>
      </w:r>
      <w:r w:rsidR="00DE6572" w:rsidRPr="00865D19">
        <w:rPr>
          <w:rFonts w:ascii="Times New Roman" w:hAnsi="Times New Roman" w:cs="Times New Roman"/>
          <w:szCs w:val="24"/>
          <w:lang w:val="es-ES_tradnl"/>
        </w:rPr>
        <w:t>delegados</w:t>
      </w:r>
      <w:r w:rsidRPr="00865D19">
        <w:rPr>
          <w:rFonts w:ascii="Times New Roman" w:hAnsi="Times New Roman" w:cs="Times New Roman"/>
          <w:szCs w:val="24"/>
          <w:lang w:val="es-ES_tradnl"/>
        </w:rPr>
        <w:t xml:space="preserve"> que tengan una cuenta TIES de la UIT pueden cargar y descargar cualquier fichero electrónico utilizado en los debates y en la elaboración de proyectos de textos durante las reuniones, antes de remitir dichos proyectos de textos a la Secretaría de la </w:t>
      </w:r>
      <w:r w:rsidR="00DE6572" w:rsidRPr="00865D19">
        <w:rPr>
          <w:rFonts w:ascii="Times New Roman" w:hAnsi="Times New Roman" w:cs="Times New Roman"/>
          <w:szCs w:val="24"/>
          <w:lang w:val="es-ES_tradnl"/>
        </w:rPr>
        <w:t>Oficina</w:t>
      </w:r>
      <w:r w:rsidRPr="00865D19">
        <w:rPr>
          <w:rFonts w:ascii="Times New Roman" w:hAnsi="Times New Roman" w:cs="Times New Roman"/>
          <w:szCs w:val="24"/>
          <w:lang w:val="es-ES_tradnl"/>
        </w:rPr>
        <w:t xml:space="preserve"> para su preparación como documentos TEMP formales.</w:t>
      </w:r>
    </w:p>
    <w:p w14:paraId="713B52D6" w14:textId="77777777" w:rsidR="003D07D0" w:rsidRPr="00865D19" w:rsidRDefault="003D07D0" w:rsidP="009754A1">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rFonts w:ascii="Times New Roman" w:hAnsi="Times New Roman" w:cs="Times New Roman"/>
          <w:szCs w:val="24"/>
          <w:lang w:val="es-ES_tradnl" w:eastAsia="zh-CN"/>
        </w:rPr>
      </w:pPr>
      <w:bookmarkStart w:id="299" w:name="_Toc521226261"/>
      <w:bookmarkStart w:id="300" w:name="_Toc7599982"/>
      <w:bookmarkStart w:id="301" w:name="_Toc78875719"/>
      <w:bookmarkStart w:id="302" w:name="_Toc78942538"/>
      <w:bookmarkStart w:id="303" w:name="_Toc79307815"/>
      <w:bookmarkStart w:id="304" w:name="_Toc214178232"/>
      <w:bookmarkStart w:id="305" w:name="_Toc215371359"/>
      <w:bookmarkStart w:id="306" w:name="_Toc450136743"/>
      <w:bookmarkStart w:id="307" w:name="_Toc456182256"/>
      <w:bookmarkStart w:id="308" w:name="_Toc158885505"/>
      <w:r w:rsidRPr="00865D19">
        <w:rPr>
          <w:rFonts w:ascii="Times New Roman" w:hAnsi="Times New Roman" w:cs="Times New Roman"/>
          <w:szCs w:val="24"/>
          <w:lang w:val="es-ES_tradnl" w:eastAsia="zh-CN"/>
        </w:rPr>
        <w:t>4</w:t>
      </w:r>
      <w:r w:rsidRPr="00865D19">
        <w:rPr>
          <w:rFonts w:ascii="Times New Roman" w:hAnsi="Times New Roman" w:cs="Times New Roman"/>
          <w:szCs w:val="24"/>
          <w:lang w:val="es-ES_tradnl" w:eastAsia="zh-CN"/>
        </w:rPr>
        <w:tab/>
      </w:r>
      <w:proofErr w:type="gramStart"/>
      <w:r w:rsidRPr="00865D19">
        <w:rPr>
          <w:rFonts w:ascii="Times New Roman" w:hAnsi="Times New Roman" w:cs="Times New Roman"/>
          <w:szCs w:val="24"/>
          <w:lang w:val="es-ES_tradnl" w:eastAsia="zh-CN"/>
        </w:rPr>
        <w:t>Procedimientos</w:t>
      </w:r>
      <w:proofErr w:type="gramEnd"/>
      <w:r w:rsidRPr="00865D19">
        <w:rPr>
          <w:rFonts w:ascii="Times New Roman" w:hAnsi="Times New Roman" w:cs="Times New Roman"/>
          <w:szCs w:val="24"/>
          <w:lang w:val="es-ES_tradnl" w:eastAsia="zh-CN"/>
        </w:rPr>
        <w:t xml:space="preserve"> aplicables a las reuniones de las Comisiones de Estudio</w:t>
      </w:r>
      <w:bookmarkEnd w:id="299"/>
      <w:bookmarkEnd w:id="300"/>
      <w:bookmarkEnd w:id="301"/>
      <w:bookmarkEnd w:id="302"/>
      <w:bookmarkEnd w:id="303"/>
      <w:bookmarkEnd w:id="304"/>
      <w:bookmarkEnd w:id="305"/>
      <w:bookmarkEnd w:id="306"/>
      <w:bookmarkEnd w:id="307"/>
      <w:bookmarkEnd w:id="308"/>
    </w:p>
    <w:p w14:paraId="0BE5E23E" w14:textId="77777777" w:rsidR="003D07D0" w:rsidRPr="00865D19" w:rsidRDefault="003D07D0" w:rsidP="009754A1">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09" w:name="_Toc78875720"/>
      <w:bookmarkStart w:id="310" w:name="_Toc78942539"/>
      <w:bookmarkStart w:id="311" w:name="_Toc79307816"/>
      <w:bookmarkStart w:id="312" w:name="_Toc214178233"/>
      <w:bookmarkStart w:id="313" w:name="_Toc215371360"/>
      <w:bookmarkStart w:id="314" w:name="_Toc450136744"/>
      <w:bookmarkStart w:id="315" w:name="_Toc456182257"/>
      <w:bookmarkStart w:id="316" w:name="_Toc158885506"/>
      <w:r w:rsidRPr="00865D19">
        <w:rPr>
          <w:rFonts w:ascii="Times New Roman" w:hAnsi="Times New Roman" w:cs="Times New Roman"/>
          <w:szCs w:val="24"/>
          <w:lang w:val="es-ES_tradnl" w:eastAsia="zh-CN"/>
        </w:rPr>
        <w:t>4.1</w:t>
      </w:r>
      <w:r w:rsidRPr="00865D19">
        <w:rPr>
          <w:rFonts w:ascii="Times New Roman" w:hAnsi="Times New Roman" w:cs="Times New Roman"/>
          <w:szCs w:val="24"/>
          <w:lang w:val="es-ES_tradnl" w:eastAsia="zh-CN"/>
        </w:rPr>
        <w:tab/>
        <w:t>Consideración de proyectos de Recomendaciones</w:t>
      </w:r>
      <w:bookmarkEnd w:id="309"/>
      <w:bookmarkEnd w:id="310"/>
      <w:bookmarkEnd w:id="311"/>
      <w:bookmarkEnd w:id="312"/>
      <w:bookmarkEnd w:id="313"/>
      <w:bookmarkEnd w:id="314"/>
      <w:bookmarkEnd w:id="315"/>
      <w:bookmarkEnd w:id="316"/>
    </w:p>
    <w:p w14:paraId="0D2519CD" w14:textId="77777777" w:rsidR="003D07D0" w:rsidRPr="00865D19" w:rsidRDefault="003D07D0" w:rsidP="009754A1">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17" w:name="_Toc521226262"/>
      <w:bookmarkStart w:id="318" w:name="_Toc7599983"/>
      <w:bookmarkStart w:id="319" w:name="_Toc78875721"/>
      <w:bookmarkStart w:id="320" w:name="_Toc78942540"/>
      <w:bookmarkStart w:id="321" w:name="_Toc79307817"/>
      <w:bookmarkStart w:id="322" w:name="_Toc214178234"/>
      <w:bookmarkStart w:id="323" w:name="_Toc215371361"/>
      <w:bookmarkStart w:id="324" w:name="_Toc450136745"/>
      <w:bookmarkStart w:id="325" w:name="_Toc456182258"/>
      <w:bookmarkStart w:id="326" w:name="_Toc158885507"/>
      <w:r w:rsidRPr="00865D19">
        <w:rPr>
          <w:rFonts w:ascii="Times New Roman" w:hAnsi="Times New Roman" w:cs="Times New Roman"/>
          <w:szCs w:val="24"/>
          <w:lang w:val="es-ES_tradnl" w:eastAsia="zh-CN"/>
        </w:rPr>
        <w:t>4.1.1</w:t>
      </w:r>
      <w:r w:rsidRPr="00865D19">
        <w:rPr>
          <w:rFonts w:ascii="Times New Roman" w:hAnsi="Times New Roman" w:cs="Times New Roman"/>
          <w:szCs w:val="24"/>
          <w:lang w:val="es-ES_tradnl" w:eastAsia="zh-CN"/>
        </w:rPr>
        <w:tab/>
        <w:t>Adopción de proyectos de Recomendaciones en las reuniones de las Comisiones de Estudio</w:t>
      </w:r>
      <w:bookmarkEnd w:id="317"/>
      <w:bookmarkEnd w:id="318"/>
      <w:bookmarkEnd w:id="319"/>
      <w:bookmarkEnd w:id="320"/>
      <w:bookmarkEnd w:id="321"/>
      <w:bookmarkEnd w:id="322"/>
      <w:bookmarkEnd w:id="323"/>
      <w:bookmarkEnd w:id="324"/>
      <w:bookmarkEnd w:id="325"/>
      <w:bookmarkEnd w:id="326"/>
    </w:p>
    <w:p w14:paraId="635B8691" w14:textId="5E98FC84"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El procedimiento de adopción de un proyecto de Recomendación en una reunión de </w:t>
      </w:r>
      <w:r w:rsidR="00E4475B"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se describe en el § A2.6.2.2.2 del Anexo 2 a la Resolución UIT</w:t>
      </w:r>
      <w:r w:rsidRPr="00865D19">
        <w:rPr>
          <w:rFonts w:ascii="Times New Roman" w:hAnsi="Times New Roman" w:cs="Times New Roman"/>
          <w:szCs w:val="24"/>
          <w:lang w:val="es-ES_tradnl"/>
        </w:rPr>
        <w:noBreakHyphen/>
        <w:t xml:space="preserve">R 1. </w:t>
      </w:r>
    </w:p>
    <w:p w14:paraId="49465240" w14:textId="77777777" w:rsidR="003D07D0" w:rsidRPr="00865D19" w:rsidRDefault="003D07D0" w:rsidP="009754A1">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27" w:name="_Toc521226263"/>
      <w:bookmarkStart w:id="328" w:name="_Toc7599984"/>
      <w:bookmarkStart w:id="329" w:name="_Toc78875722"/>
      <w:bookmarkStart w:id="330" w:name="_Toc78942541"/>
      <w:bookmarkStart w:id="331" w:name="_Toc79307818"/>
      <w:bookmarkStart w:id="332" w:name="_Toc214178235"/>
      <w:bookmarkStart w:id="333" w:name="_Toc215371362"/>
      <w:bookmarkStart w:id="334" w:name="_Toc450136746"/>
      <w:bookmarkStart w:id="335" w:name="_Toc456182259"/>
      <w:bookmarkStart w:id="336" w:name="_Toc158885508"/>
      <w:r w:rsidRPr="00865D19">
        <w:rPr>
          <w:rFonts w:ascii="Times New Roman" w:hAnsi="Times New Roman" w:cs="Times New Roman"/>
          <w:szCs w:val="24"/>
          <w:lang w:val="es-ES_tradnl" w:eastAsia="zh-CN"/>
        </w:rPr>
        <w:t>4.1.2</w:t>
      </w:r>
      <w:r w:rsidRPr="00865D19">
        <w:rPr>
          <w:rFonts w:ascii="Times New Roman" w:hAnsi="Times New Roman" w:cs="Times New Roman"/>
          <w:szCs w:val="24"/>
          <w:lang w:val="es-ES_tradnl" w:eastAsia="zh-CN"/>
        </w:rPr>
        <w:tab/>
        <w:t>Adopción de proyectos de Recomendaciones por correspondencia</w:t>
      </w:r>
      <w:bookmarkEnd w:id="327"/>
      <w:bookmarkEnd w:id="328"/>
      <w:bookmarkEnd w:id="329"/>
      <w:bookmarkEnd w:id="330"/>
      <w:bookmarkEnd w:id="331"/>
      <w:bookmarkEnd w:id="332"/>
      <w:bookmarkEnd w:id="333"/>
      <w:bookmarkEnd w:id="334"/>
      <w:bookmarkEnd w:id="335"/>
      <w:bookmarkEnd w:id="336"/>
    </w:p>
    <w:p w14:paraId="29CE3878" w14:textId="2E1C2B9F"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El procedimiento para adoptar proyectos de Recomendaciones por correspondencia se describe en el § A2.6.2.2.3 del Anexo 2 a la Resolución UIT-R 1. Además, si ningún Estado Miembro que asista a la reunión formula una objeción y la Recomendación no está incorporada por referencia en el Reglamento de Radiocomunicaciones, se aplicará el procedimiento de adopción y aprobación simultáneas (PAAS) descrito en el § A2.6.2.4 del Anexo 2 a la Resolución UIT-R 1 (véase también el § 5.1). </w:t>
      </w:r>
    </w:p>
    <w:p w14:paraId="6759178D" w14:textId="77777777" w:rsidR="003D07D0" w:rsidRPr="00865D19" w:rsidRDefault="003D07D0" w:rsidP="009754A1">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37" w:name="_Toc78875723"/>
      <w:bookmarkStart w:id="338" w:name="_Toc78942542"/>
      <w:bookmarkStart w:id="339" w:name="_Toc79307819"/>
      <w:bookmarkStart w:id="340" w:name="_Toc214178236"/>
      <w:bookmarkStart w:id="341" w:name="_Toc215371363"/>
      <w:bookmarkStart w:id="342" w:name="_Toc450136747"/>
      <w:bookmarkStart w:id="343" w:name="_Toc456182260"/>
      <w:bookmarkStart w:id="344" w:name="_Toc158885509"/>
      <w:bookmarkStart w:id="345" w:name="_Toc521224821"/>
      <w:bookmarkStart w:id="346" w:name="_Toc7593610"/>
      <w:r w:rsidRPr="00865D19">
        <w:rPr>
          <w:rFonts w:ascii="Times New Roman" w:hAnsi="Times New Roman" w:cs="Times New Roman"/>
          <w:szCs w:val="24"/>
          <w:lang w:val="es-ES_tradnl" w:eastAsia="zh-CN"/>
        </w:rPr>
        <w:t>4.1.3</w:t>
      </w:r>
      <w:r w:rsidRPr="00865D19">
        <w:rPr>
          <w:rFonts w:ascii="Times New Roman" w:hAnsi="Times New Roman" w:cs="Times New Roman"/>
          <w:szCs w:val="24"/>
          <w:lang w:val="es-ES_tradnl" w:eastAsia="zh-CN"/>
        </w:rPr>
        <w:tab/>
        <w:t>Decisión sobre el procedimiento de aprobación</w:t>
      </w:r>
      <w:bookmarkEnd w:id="337"/>
      <w:bookmarkEnd w:id="338"/>
      <w:bookmarkEnd w:id="339"/>
      <w:bookmarkEnd w:id="340"/>
      <w:bookmarkEnd w:id="341"/>
      <w:bookmarkEnd w:id="342"/>
      <w:bookmarkEnd w:id="343"/>
      <w:bookmarkEnd w:id="344"/>
    </w:p>
    <w:p w14:paraId="5FE972C2" w14:textId="7B3E616E"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En su reunión, la C</w:t>
      </w:r>
      <w:r w:rsidR="00C9410E" w:rsidRPr="00865D19">
        <w:rPr>
          <w:rFonts w:ascii="Times New Roman" w:hAnsi="Times New Roman" w:cs="Times New Roman"/>
          <w:szCs w:val="24"/>
          <w:lang w:val="es-ES_tradnl"/>
        </w:rPr>
        <w:t>E</w:t>
      </w:r>
      <w:r w:rsidRPr="00865D19">
        <w:rPr>
          <w:rFonts w:ascii="Times New Roman" w:hAnsi="Times New Roman" w:cs="Times New Roman"/>
          <w:szCs w:val="24"/>
          <w:lang w:val="es-ES_tradnl"/>
        </w:rPr>
        <w:t xml:space="preserve"> deberá decidir sobre el procedimiento que debe seguirse para solicitar la aprobación de cada proyecto de Recomendación de conformidad con el § A2.6.2.3.3 del Anexo 2 a la Resolución UIT</w:t>
      </w:r>
      <w:r w:rsidRPr="00865D19">
        <w:rPr>
          <w:rFonts w:ascii="Times New Roman" w:hAnsi="Times New Roman" w:cs="Times New Roman"/>
          <w:szCs w:val="24"/>
          <w:lang w:val="es-ES_tradnl"/>
        </w:rPr>
        <w:noBreakHyphen/>
        <w:t xml:space="preserve">R 1. </w:t>
      </w:r>
    </w:p>
    <w:p w14:paraId="19E463F5" w14:textId="77777777" w:rsidR="003D07D0" w:rsidRPr="00865D19" w:rsidRDefault="003D07D0" w:rsidP="009754A1">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47" w:name="_Toc214178237"/>
      <w:bookmarkStart w:id="348" w:name="_Toc215371364"/>
      <w:bookmarkStart w:id="349" w:name="_Toc450136748"/>
      <w:bookmarkStart w:id="350" w:name="_Toc456182261"/>
      <w:bookmarkStart w:id="351" w:name="_Toc158885510"/>
      <w:bookmarkStart w:id="352" w:name="_Toc354672850"/>
      <w:bookmarkEnd w:id="345"/>
      <w:bookmarkEnd w:id="346"/>
      <w:r w:rsidRPr="00865D19">
        <w:rPr>
          <w:rFonts w:ascii="Times New Roman" w:hAnsi="Times New Roman" w:cs="Times New Roman"/>
          <w:szCs w:val="24"/>
          <w:lang w:val="es-ES_tradnl" w:eastAsia="zh-CN"/>
        </w:rPr>
        <w:t>4.1.4</w:t>
      </w:r>
      <w:r w:rsidRPr="00865D19">
        <w:rPr>
          <w:rFonts w:ascii="Times New Roman" w:hAnsi="Times New Roman" w:cs="Times New Roman"/>
          <w:szCs w:val="24"/>
          <w:lang w:val="es-ES_tradnl" w:eastAsia="zh-CN"/>
        </w:rPr>
        <w:tab/>
        <w:t>Alcance de la Recomendación</w:t>
      </w:r>
      <w:bookmarkEnd w:id="347"/>
      <w:bookmarkEnd w:id="348"/>
      <w:bookmarkEnd w:id="349"/>
      <w:bookmarkEnd w:id="350"/>
      <w:bookmarkEnd w:id="351"/>
      <w:r w:rsidRPr="00865D19">
        <w:rPr>
          <w:rFonts w:ascii="Times New Roman" w:hAnsi="Times New Roman" w:cs="Times New Roman"/>
          <w:szCs w:val="24"/>
          <w:lang w:val="es-ES_tradnl" w:eastAsia="zh-CN"/>
        </w:rPr>
        <w:t xml:space="preserve"> </w:t>
      </w:r>
    </w:p>
    <w:p w14:paraId="69DB5B8F"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Cada Recomendación, cuando sea propuesta para su adopción y/o aprobación, debe incluir un texto relativo al «alcance» de dicha Recomendación que aclare el objetivo de </w:t>
      </w:r>
      <w:proofErr w:type="gramStart"/>
      <w:r w:rsidRPr="00865D19">
        <w:rPr>
          <w:rFonts w:ascii="Times New Roman" w:hAnsi="Times New Roman" w:cs="Times New Roman"/>
          <w:szCs w:val="24"/>
          <w:lang w:val="es-ES_tradnl"/>
        </w:rPr>
        <w:t>la misma</w:t>
      </w:r>
      <w:proofErr w:type="gramEnd"/>
      <w:r w:rsidRPr="00865D19">
        <w:rPr>
          <w:rFonts w:ascii="Times New Roman" w:hAnsi="Times New Roman" w:cs="Times New Roman"/>
          <w:szCs w:val="24"/>
          <w:lang w:val="es-ES_tradnl"/>
        </w:rPr>
        <w:t xml:space="preserve"> y que deberá permanecer en el texto de la propia Recomendación una vez aprobada. </w:t>
      </w:r>
    </w:p>
    <w:p w14:paraId="1F546793" w14:textId="77777777" w:rsidR="003D07D0" w:rsidRPr="00865D19" w:rsidRDefault="003D07D0" w:rsidP="009754A1">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53" w:name="_Toc78875724"/>
      <w:bookmarkStart w:id="354" w:name="_Toc78942543"/>
      <w:bookmarkStart w:id="355" w:name="_Toc79307820"/>
      <w:bookmarkStart w:id="356" w:name="_Toc214178238"/>
      <w:bookmarkStart w:id="357" w:name="_Toc215371365"/>
      <w:bookmarkStart w:id="358" w:name="_Toc450136749"/>
      <w:bookmarkStart w:id="359" w:name="_Toc456182262"/>
      <w:bookmarkStart w:id="360" w:name="_Toc158885511"/>
      <w:r w:rsidRPr="00865D19">
        <w:rPr>
          <w:rFonts w:ascii="Times New Roman" w:hAnsi="Times New Roman" w:cs="Times New Roman"/>
          <w:szCs w:val="24"/>
          <w:lang w:val="es-ES_tradnl" w:eastAsia="zh-CN"/>
        </w:rPr>
        <w:t>4.2</w:t>
      </w:r>
      <w:r w:rsidRPr="00865D19">
        <w:rPr>
          <w:rFonts w:ascii="Times New Roman" w:hAnsi="Times New Roman" w:cs="Times New Roman"/>
          <w:szCs w:val="24"/>
          <w:lang w:val="es-ES_tradnl" w:eastAsia="zh-CN"/>
        </w:rPr>
        <w:tab/>
        <w:t>Examen de Cuestiones por una Comisión de Estudio</w:t>
      </w:r>
      <w:bookmarkEnd w:id="353"/>
      <w:bookmarkEnd w:id="354"/>
      <w:bookmarkEnd w:id="355"/>
      <w:bookmarkEnd w:id="356"/>
      <w:bookmarkEnd w:id="357"/>
      <w:bookmarkEnd w:id="358"/>
      <w:bookmarkEnd w:id="359"/>
      <w:bookmarkEnd w:id="360"/>
    </w:p>
    <w:p w14:paraId="04163817" w14:textId="77777777" w:rsidR="003D07D0" w:rsidRPr="00865D19" w:rsidRDefault="003D07D0" w:rsidP="009754A1">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61" w:name="_Toc78875725"/>
      <w:bookmarkStart w:id="362" w:name="_Toc78942544"/>
      <w:bookmarkStart w:id="363" w:name="_Toc79307821"/>
      <w:bookmarkStart w:id="364" w:name="_Toc214178239"/>
      <w:bookmarkStart w:id="365" w:name="_Toc215371366"/>
      <w:bookmarkStart w:id="366" w:name="_Toc450136750"/>
      <w:bookmarkStart w:id="367" w:name="_Toc456182263"/>
      <w:bookmarkStart w:id="368" w:name="_Toc158885512"/>
      <w:bookmarkEnd w:id="352"/>
      <w:r w:rsidRPr="00865D19">
        <w:rPr>
          <w:rFonts w:ascii="Times New Roman" w:hAnsi="Times New Roman" w:cs="Times New Roman"/>
          <w:szCs w:val="24"/>
          <w:lang w:val="es-ES_tradnl" w:eastAsia="zh-CN"/>
        </w:rPr>
        <w:t>4.2.1</w:t>
      </w:r>
      <w:r w:rsidRPr="00865D19">
        <w:rPr>
          <w:rFonts w:ascii="Times New Roman" w:hAnsi="Times New Roman" w:cs="Times New Roman"/>
          <w:szCs w:val="24"/>
          <w:lang w:val="es-ES_tradnl" w:eastAsia="zh-CN"/>
        </w:rPr>
        <w:tab/>
        <w:t>Directrices sobre Cuestiones de las Comisiones de Estudio</w:t>
      </w:r>
      <w:bookmarkEnd w:id="361"/>
      <w:bookmarkEnd w:id="362"/>
      <w:bookmarkEnd w:id="363"/>
      <w:bookmarkEnd w:id="364"/>
      <w:bookmarkEnd w:id="365"/>
      <w:bookmarkEnd w:id="366"/>
      <w:bookmarkEnd w:id="367"/>
      <w:bookmarkEnd w:id="368"/>
    </w:p>
    <w:p w14:paraId="42783775" w14:textId="77777777" w:rsidR="00373D13"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Las directrices que deben aplicar las C</w:t>
      </w:r>
      <w:r w:rsidR="00955ED4" w:rsidRPr="00865D19">
        <w:rPr>
          <w:rFonts w:ascii="Times New Roman" w:hAnsi="Times New Roman" w:cs="Times New Roman"/>
          <w:szCs w:val="24"/>
          <w:lang w:val="es-ES_tradnl"/>
        </w:rPr>
        <w:t>E</w:t>
      </w:r>
      <w:r w:rsidRPr="00865D19">
        <w:rPr>
          <w:rFonts w:ascii="Times New Roman" w:hAnsi="Times New Roman" w:cs="Times New Roman"/>
          <w:szCs w:val="24"/>
          <w:lang w:val="es-ES_tradnl"/>
        </w:rPr>
        <w:t xml:space="preserve"> al examinar las Cuestiones que se les haya asignado están contenidas en los §§ A1.3.1.16 del Anexo 1 y A2.5.2.1.2 del Anexo 2 a la Resolución UIT</w:t>
      </w:r>
      <w:r w:rsidRPr="00865D19">
        <w:rPr>
          <w:rFonts w:ascii="Times New Roman" w:hAnsi="Times New Roman" w:cs="Times New Roman"/>
          <w:szCs w:val="24"/>
          <w:lang w:val="es-ES_tradnl"/>
        </w:rPr>
        <w:noBreakHyphen/>
        <w:t xml:space="preserve">R 1.6. Las directrices (§ A1.3.1.16 del Anexo 1) consideran dos aspectos: </w:t>
      </w:r>
    </w:p>
    <w:p w14:paraId="7137EFF1" w14:textId="466FA052" w:rsidR="00373D13" w:rsidRPr="00373D13" w:rsidRDefault="003D07D0" w:rsidP="00373D13">
      <w:pPr>
        <w:pStyle w:val="enumlev1"/>
        <w:spacing w:line="240" w:lineRule="auto"/>
        <w:jc w:val="left"/>
        <w:rPr>
          <w:rFonts w:ascii="Times New Roman" w:hAnsi="Times New Roman"/>
          <w:lang w:val="es-ES_tradnl"/>
        </w:rPr>
      </w:pPr>
      <w:r w:rsidRPr="00373D13">
        <w:rPr>
          <w:rFonts w:ascii="Times New Roman" w:hAnsi="Times New Roman"/>
          <w:lang w:val="es-ES_tradnl"/>
        </w:rPr>
        <w:t>i)</w:t>
      </w:r>
      <w:r w:rsidR="00373D13">
        <w:rPr>
          <w:rFonts w:ascii="Times New Roman" w:hAnsi="Times New Roman"/>
          <w:lang w:val="es-ES_tradnl"/>
        </w:rPr>
        <w:tab/>
      </w:r>
      <w:r w:rsidRPr="00373D13">
        <w:rPr>
          <w:rFonts w:ascii="Times New Roman" w:hAnsi="Times New Roman"/>
          <w:lang w:val="es-ES_tradnl"/>
        </w:rPr>
        <w:t>que las Cuestiones correspondan al mandato del UIT</w:t>
      </w:r>
      <w:r w:rsidRPr="00373D13">
        <w:rPr>
          <w:rFonts w:ascii="Times New Roman" w:hAnsi="Times New Roman"/>
          <w:lang w:val="es-ES_tradnl"/>
        </w:rPr>
        <w:noBreakHyphen/>
        <w:t>R (de conformidad con los números 150</w:t>
      </w:r>
      <w:r w:rsidRPr="00373D13">
        <w:rPr>
          <w:rFonts w:ascii="Times New Roman" w:hAnsi="Times New Roman"/>
          <w:lang w:val="es-ES_tradnl"/>
        </w:rPr>
        <w:noBreakHyphen/>
        <w:t xml:space="preserve">154 y </w:t>
      </w:r>
      <w:r w:rsidR="00955ED4" w:rsidRPr="00373D13">
        <w:rPr>
          <w:rFonts w:ascii="Times New Roman" w:hAnsi="Times New Roman"/>
          <w:lang w:val="es-ES_tradnl"/>
        </w:rPr>
        <w:t xml:space="preserve">el número </w:t>
      </w:r>
      <w:r w:rsidRPr="00373D13">
        <w:rPr>
          <w:rFonts w:ascii="Times New Roman" w:hAnsi="Times New Roman"/>
          <w:lang w:val="es-ES_tradnl"/>
        </w:rPr>
        <w:t>159 del Convenio de la UIT); y</w:t>
      </w:r>
    </w:p>
    <w:p w14:paraId="58A06D69" w14:textId="44CA4E55" w:rsidR="00373D13" w:rsidRDefault="003D07D0" w:rsidP="00373D13">
      <w:pPr>
        <w:pStyle w:val="enumlev1"/>
        <w:spacing w:line="240" w:lineRule="auto"/>
        <w:jc w:val="left"/>
        <w:rPr>
          <w:rFonts w:ascii="Times New Roman" w:hAnsi="Times New Roman" w:cs="Times New Roman"/>
          <w:szCs w:val="24"/>
          <w:lang w:val="es-ES_tradnl"/>
        </w:rPr>
      </w:pPr>
      <w:proofErr w:type="spellStart"/>
      <w:r w:rsidRPr="00865D19">
        <w:rPr>
          <w:rFonts w:ascii="Times New Roman" w:hAnsi="Times New Roman" w:cs="Times New Roman"/>
          <w:szCs w:val="24"/>
          <w:lang w:val="es-ES_tradnl"/>
        </w:rPr>
        <w:t>ii</w:t>
      </w:r>
      <w:proofErr w:type="spellEnd"/>
      <w:r w:rsidRPr="00865D19">
        <w:rPr>
          <w:rFonts w:ascii="Times New Roman" w:hAnsi="Times New Roman" w:cs="Times New Roman"/>
          <w:szCs w:val="24"/>
          <w:lang w:val="es-ES_tradnl"/>
        </w:rPr>
        <w:t>)</w:t>
      </w:r>
      <w:r w:rsidR="00373D13">
        <w:rPr>
          <w:rFonts w:ascii="Times New Roman" w:hAnsi="Times New Roman" w:cs="Times New Roman"/>
          <w:szCs w:val="24"/>
          <w:lang w:val="es-ES_tradnl"/>
        </w:rPr>
        <w:tab/>
      </w:r>
      <w:r w:rsidRPr="00865D19">
        <w:rPr>
          <w:rFonts w:ascii="Times New Roman" w:hAnsi="Times New Roman" w:cs="Times New Roman"/>
          <w:szCs w:val="24"/>
          <w:lang w:val="es-ES_tradnl"/>
        </w:rPr>
        <w:t>que las Cuestiones no dupliquen estudios ya realizados por otras entidades internacionales.</w:t>
      </w:r>
    </w:p>
    <w:p w14:paraId="63727AFB" w14:textId="202BF7A9"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lastRenderedPageBreak/>
        <w:t>Además, la Resolución (§</w:t>
      </w:r>
      <w:r w:rsidRPr="00865D19">
        <w:rPr>
          <w:rFonts w:ascii="Times New Roman" w:hAnsi="Times New Roman" w:cs="Times New Roman"/>
          <w:i/>
          <w:iCs/>
          <w:szCs w:val="24"/>
          <w:lang w:val="es-ES_tradnl"/>
        </w:rPr>
        <w:t xml:space="preserve"> </w:t>
      </w:r>
      <w:r w:rsidRPr="00865D19">
        <w:rPr>
          <w:rFonts w:ascii="Times New Roman" w:hAnsi="Times New Roman" w:cs="Times New Roman"/>
          <w:szCs w:val="24"/>
          <w:lang w:val="es-ES_tradnl"/>
        </w:rPr>
        <w:t xml:space="preserve">A2.5.2.1.2 del Anexo 2) </w:t>
      </w:r>
      <w:r w:rsidR="00955ED4" w:rsidRPr="00865D19">
        <w:rPr>
          <w:rFonts w:ascii="Times New Roman" w:hAnsi="Times New Roman" w:cs="Times New Roman"/>
          <w:szCs w:val="24"/>
          <w:lang w:val="es-ES_tradnl"/>
        </w:rPr>
        <w:t>encarga</w:t>
      </w:r>
      <w:r w:rsidRPr="00865D19">
        <w:rPr>
          <w:rFonts w:ascii="Times New Roman" w:hAnsi="Times New Roman" w:cs="Times New Roman"/>
          <w:szCs w:val="24"/>
          <w:lang w:val="es-ES_tradnl"/>
        </w:rPr>
        <w:t xml:space="preserve"> a las </w:t>
      </w:r>
      <w:r w:rsidR="00955ED4"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que evalúen los proyectos de nuevas Cuestiones que se sometan para su adopción en base a estas directrices y que incluyan dicha evaluación cuando se envíen los proyectos de Cuestiones a las administraciones para su aprobación.</w:t>
      </w:r>
    </w:p>
    <w:p w14:paraId="39E4EAF7"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Para satisfacer esta petición, cada proyecto de nueva Cuestión presentado a aprobación debe ir precedido por un texto breve que justifique la adopción del proyecto de Cuestión de conformidad con las directrices mencionadas.</w:t>
      </w:r>
    </w:p>
    <w:p w14:paraId="1E16E245" w14:textId="77777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Sería muy apropiado que los grupos subordinados considerasen las directrices contenidas en los §§ A1.3.1.16 del Anexo 1 y A2.5.2.1.2 del Anexo 2 cuando elaboren proyectos de nuevas Cuestiones. Además, sería conveniente que redactasen el texto breve que justifica la posterior aprobación.</w:t>
      </w:r>
    </w:p>
    <w:p w14:paraId="6EF3310D" w14:textId="2530AE75" w:rsidR="003D07D0" w:rsidRPr="00865D19" w:rsidRDefault="003D07D0" w:rsidP="009754A1">
      <w:pPr>
        <w:pStyle w:val="Heading3"/>
        <w:tabs>
          <w:tab w:val="clear" w:pos="794"/>
          <w:tab w:val="clear" w:pos="1191"/>
          <w:tab w:val="clear" w:pos="1588"/>
          <w:tab w:val="clear" w:pos="1985"/>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69" w:name="_Toc78875726"/>
      <w:bookmarkStart w:id="370" w:name="_Toc78942545"/>
      <w:bookmarkStart w:id="371" w:name="_Toc79307822"/>
      <w:bookmarkStart w:id="372" w:name="_Toc214178240"/>
      <w:bookmarkStart w:id="373" w:name="_Toc215371367"/>
      <w:bookmarkStart w:id="374" w:name="_Toc450136751"/>
      <w:bookmarkStart w:id="375" w:name="_Toc456182264"/>
      <w:bookmarkStart w:id="376" w:name="_Toc158885513"/>
      <w:r w:rsidRPr="00865D19">
        <w:rPr>
          <w:rFonts w:ascii="Times New Roman" w:hAnsi="Times New Roman" w:cs="Times New Roman"/>
          <w:szCs w:val="24"/>
          <w:lang w:val="es-ES_tradnl" w:eastAsia="zh-CN"/>
        </w:rPr>
        <w:t>4.2.2</w:t>
      </w:r>
      <w:r w:rsidRPr="00865D19">
        <w:rPr>
          <w:rFonts w:ascii="Times New Roman" w:hAnsi="Times New Roman" w:cs="Times New Roman"/>
          <w:szCs w:val="24"/>
          <w:lang w:val="es-ES_tradnl" w:eastAsia="zh-CN"/>
        </w:rPr>
        <w:tab/>
        <w:t>Adopción</w:t>
      </w:r>
      <w:r w:rsidR="00955ED4" w:rsidRPr="00865D19">
        <w:rPr>
          <w:rFonts w:ascii="Times New Roman" w:hAnsi="Times New Roman" w:cs="Times New Roman"/>
          <w:szCs w:val="24"/>
          <w:lang w:val="es-ES_tradnl" w:eastAsia="zh-CN"/>
        </w:rPr>
        <w:t>,</w:t>
      </w:r>
      <w:r w:rsidRPr="00865D19">
        <w:rPr>
          <w:rFonts w:ascii="Times New Roman" w:hAnsi="Times New Roman" w:cs="Times New Roman"/>
          <w:szCs w:val="24"/>
          <w:lang w:val="es-ES_tradnl" w:eastAsia="zh-CN"/>
        </w:rPr>
        <w:t xml:space="preserve"> aprobación </w:t>
      </w:r>
      <w:r w:rsidR="00955ED4" w:rsidRPr="00865D19">
        <w:rPr>
          <w:rFonts w:ascii="Times New Roman" w:hAnsi="Times New Roman" w:cs="Times New Roman"/>
          <w:szCs w:val="24"/>
          <w:lang w:val="es-ES_tradnl" w:eastAsia="zh-CN"/>
        </w:rPr>
        <w:t xml:space="preserve">y supresión </w:t>
      </w:r>
      <w:r w:rsidRPr="00865D19">
        <w:rPr>
          <w:rFonts w:ascii="Times New Roman" w:hAnsi="Times New Roman" w:cs="Times New Roman"/>
          <w:szCs w:val="24"/>
          <w:lang w:val="es-ES_tradnl" w:eastAsia="zh-CN"/>
        </w:rPr>
        <w:t>de Cuestiones</w:t>
      </w:r>
      <w:bookmarkEnd w:id="369"/>
      <w:bookmarkEnd w:id="370"/>
      <w:bookmarkEnd w:id="371"/>
      <w:bookmarkEnd w:id="372"/>
      <w:bookmarkEnd w:id="373"/>
      <w:bookmarkEnd w:id="374"/>
      <w:bookmarkEnd w:id="375"/>
      <w:bookmarkEnd w:id="376"/>
    </w:p>
    <w:p w14:paraId="02ADC493" w14:textId="64562A4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De conformidad con los §§ A1.3.1.2 del Anexo 1, </w:t>
      </w:r>
      <w:r w:rsidR="007C36E8" w:rsidRPr="00865D19">
        <w:rPr>
          <w:rFonts w:ascii="Times New Roman" w:hAnsi="Times New Roman" w:cs="Times New Roman"/>
          <w:szCs w:val="24"/>
          <w:lang w:val="es-ES_tradnl"/>
        </w:rPr>
        <w:t xml:space="preserve">los §§ </w:t>
      </w:r>
      <w:r w:rsidRPr="00865D19">
        <w:rPr>
          <w:rFonts w:ascii="Times New Roman" w:hAnsi="Times New Roman" w:cs="Times New Roman"/>
          <w:szCs w:val="24"/>
          <w:lang w:val="es-ES_tradnl"/>
        </w:rPr>
        <w:t>A2.5.2.</w:t>
      </w:r>
      <w:r w:rsidR="007C36E8" w:rsidRPr="00865D19">
        <w:rPr>
          <w:rFonts w:ascii="Times New Roman" w:hAnsi="Times New Roman" w:cs="Times New Roman"/>
          <w:szCs w:val="24"/>
          <w:lang w:val="es-ES_tradnl"/>
        </w:rPr>
        <w:t xml:space="preserve">2 y </w:t>
      </w:r>
      <w:r w:rsidRPr="00865D19">
        <w:rPr>
          <w:rFonts w:ascii="Times New Roman" w:hAnsi="Times New Roman" w:cs="Times New Roman"/>
          <w:szCs w:val="24"/>
          <w:lang w:val="es-ES_tradnl"/>
        </w:rPr>
        <w:t>A2.5.2.3 y A2.5.3.</w:t>
      </w:r>
      <w:r w:rsidR="007C36E8" w:rsidRPr="00865D19">
        <w:rPr>
          <w:rFonts w:ascii="Times New Roman" w:hAnsi="Times New Roman" w:cs="Times New Roman"/>
          <w:szCs w:val="24"/>
          <w:lang w:val="es-ES_tradnl"/>
        </w:rPr>
        <w:t>2</w:t>
      </w:r>
      <w:r w:rsidRPr="00865D19">
        <w:rPr>
          <w:rFonts w:ascii="Times New Roman" w:hAnsi="Times New Roman" w:cs="Times New Roman"/>
          <w:szCs w:val="24"/>
          <w:lang w:val="es-ES_tradnl"/>
        </w:rPr>
        <w:t xml:space="preserve"> del Anexo</w:t>
      </w:r>
      <w:r w:rsidR="007C36E8" w:rsidRPr="00865D19">
        <w:rPr>
          <w:rFonts w:ascii="Times New Roman" w:hAnsi="Times New Roman" w:cs="Times New Roman"/>
          <w:szCs w:val="24"/>
          <w:lang w:val="es-ES_tradnl"/>
        </w:rPr>
        <w:t> </w:t>
      </w:r>
      <w:r w:rsidRPr="00865D19">
        <w:rPr>
          <w:rFonts w:ascii="Times New Roman" w:hAnsi="Times New Roman" w:cs="Times New Roman"/>
          <w:szCs w:val="24"/>
          <w:lang w:val="es-ES_tradnl"/>
        </w:rPr>
        <w:t>2 a la Resolución UIT</w:t>
      </w:r>
      <w:r w:rsidRPr="00865D19">
        <w:rPr>
          <w:rFonts w:ascii="Times New Roman" w:hAnsi="Times New Roman" w:cs="Times New Roman"/>
          <w:szCs w:val="24"/>
          <w:lang w:val="es-ES_tradnl"/>
        </w:rPr>
        <w:noBreakHyphen/>
        <w:t xml:space="preserve">R 1, una </w:t>
      </w:r>
      <w:r w:rsidR="007C36E8"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podrá adoptar las Cuestiones nuevas o revisadas que se le hayan asignado, Cuestiones que serán aprobadas sea en una Asamblea de Radiocomunicaciones o por consulta entre los Estados Miembros. </w:t>
      </w:r>
    </w:p>
    <w:p w14:paraId="5F5AF0D3" w14:textId="77777777" w:rsidR="003D07D0" w:rsidRPr="00865D19" w:rsidRDefault="003D07D0" w:rsidP="009754A1">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77" w:name="_Toc521226265"/>
      <w:bookmarkStart w:id="378" w:name="_Toc7599986"/>
      <w:bookmarkStart w:id="379" w:name="_Toc78875727"/>
      <w:bookmarkStart w:id="380" w:name="_Toc78942546"/>
      <w:bookmarkStart w:id="381" w:name="_Toc79307823"/>
      <w:bookmarkStart w:id="382" w:name="_Toc214178241"/>
      <w:bookmarkStart w:id="383" w:name="_Toc215371368"/>
      <w:bookmarkStart w:id="384" w:name="_Toc450136752"/>
      <w:bookmarkStart w:id="385" w:name="_Toc456182265"/>
      <w:bookmarkStart w:id="386" w:name="_Toc158885514"/>
      <w:bookmarkStart w:id="387" w:name="_Toc521224825"/>
      <w:bookmarkStart w:id="388" w:name="_Toc7593614"/>
      <w:bookmarkStart w:id="389" w:name="_Toc122947312"/>
      <w:bookmarkStart w:id="390" w:name="_Toc354672855"/>
      <w:r w:rsidRPr="00865D19">
        <w:rPr>
          <w:rFonts w:ascii="Times New Roman" w:hAnsi="Times New Roman" w:cs="Times New Roman"/>
          <w:szCs w:val="24"/>
          <w:lang w:val="es-ES_tradnl" w:eastAsia="zh-CN"/>
        </w:rPr>
        <w:t>4.3</w:t>
      </w:r>
      <w:r w:rsidRPr="00865D19">
        <w:rPr>
          <w:rFonts w:ascii="Times New Roman" w:hAnsi="Times New Roman" w:cs="Times New Roman"/>
          <w:szCs w:val="24"/>
          <w:lang w:val="es-ES_tradnl" w:eastAsia="zh-CN"/>
        </w:rPr>
        <w:tab/>
        <w:t>Aprobación de Manuales</w:t>
      </w:r>
      <w:bookmarkEnd w:id="377"/>
      <w:bookmarkEnd w:id="378"/>
      <w:bookmarkEnd w:id="379"/>
      <w:bookmarkEnd w:id="380"/>
      <w:bookmarkEnd w:id="381"/>
      <w:bookmarkEnd w:id="382"/>
      <w:bookmarkEnd w:id="383"/>
      <w:bookmarkEnd w:id="384"/>
      <w:bookmarkEnd w:id="385"/>
      <w:bookmarkEnd w:id="386"/>
    </w:p>
    <w:p w14:paraId="3ED5BC0D" w14:textId="3EBECA93" w:rsidR="003D07D0" w:rsidRPr="00865D19" w:rsidRDefault="003D07D0" w:rsidP="00BA653D">
      <w:pPr>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_tradnl"/>
        </w:rPr>
        <w:t>Con arreglo al § A2.8.2 del Anexo 2 a la Resolución UIT</w:t>
      </w:r>
      <w:r w:rsidRPr="00865D19">
        <w:rPr>
          <w:rFonts w:ascii="Times New Roman" w:hAnsi="Times New Roman" w:cs="Times New Roman"/>
          <w:szCs w:val="24"/>
          <w:lang w:val="es-ES_tradnl"/>
        </w:rPr>
        <w:noBreakHyphen/>
        <w:t xml:space="preserve">R 1, las </w:t>
      </w:r>
      <w:r w:rsidR="00EA298F"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pueden aprobar Manuales. Para acelerar el procedimiento, es práctica reconocida que la correspondiente </w:t>
      </w:r>
      <w:r w:rsidR="00EA298F" w:rsidRPr="00865D19">
        <w:rPr>
          <w:rFonts w:ascii="Times New Roman" w:hAnsi="Times New Roman" w:cs="Times New Roman"/>
          <w:szCs w:val="24"/>
          <w:lang w:val="es-ES_tradnl"/>
        </w:rPr>
        <w:t>CE delegue la autoridad necesaria</w:t>
      </w:r>
      <w:r w:rsidRPr="00865D19">
        <w:rPr>
          <w:rFonts w:ascii="Times New Roman" w:hAnsi="Times New Roman" w:cs="Times New Roman"/>
          <w:szCs w:val="24"/>
          <w:lang w:val="es-ES_tradnl"/>
        </w:rPr>
        <w:t xml:space="preserve"> al Grupo subordinado que prepara el Manual </w:t>
      </w:r>
      <w:r w:rsidR="00EA298F" w:rsidRPr="00865D19">
        <w:rPr>
          <w:rFonts w:ascii="Times New Roman" w:hAnsi="Times New Roman" w:cs="Times New Roman"/>
          <w:szCs w:val="24"/>
          <w:lang w:val="es-ES_tradnl"/>
        </w:rPr>
        <w:t>para</w:t>
      </w:r>
      <w:r w:rsidRPr="00865D19">
        <w:rPr>
          <w:rFonts w:ascii="Times New Roman" w:hAnsi="Times New Roman" w:cs="Times New Roman"/>
          <w:szCs w:val="24"/>
          <w:lang w:val="es-ES_tradnl"/>
        </w:rPr>
        <w:t xml:space="preserve"> que apruebe el texto final, a reserva del acuerdo del </w:t>
      </w:r>
      <w:proofErr w:type="gramStart"/>
      <w:r w:rsidRPr="00865D19">
        <w:rPr>
          <w:rFonts w:ascii="Times New Roman" w:hAnsi="Times New Roman" w:cs="Times New Roman"/>
          <w:szCs w:val="24"/>
          <w:lang w:val="es-ES_tradnl"/>
        </w:rPr>
        <w:t>Presidente</w:t>
      </w:r>
      <w:proofErr w:type="gramEnd"/>
      <w:r w:rsidRPr="00865D19">
        <w:rPr>
          <w:rFonts w:ascii="Times New Roman" w:hAnsi="Times New Roman" w:cs="Times New Roman"/>
          <w:szCs w:val="24"/>
          <w:lang w:val="es-ES_tradnl"/>
        </w:rPr>
        <w:t xml:space="preserve"> de la </w:t>
      </w:r>
      <w:r w:rsidR="00EA298F"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y del Grupo subordinado.</w:t>
      </w:r>
      <w:r w:rsidR="00EA298F" w:rsidRPr="00865D19">
        <w:rPr>
          <w:rFonts w:ascii="Times New Roman" w:hAnsi="Times New Roman" w:cs="Times New Roman"/>
          <w:szCs w:val="24"/>
          <w:lang w:val="es-ES"/>
        </w:rPr>
        <w:t xml:space="preserve"> En este caso, no es </w:t>
      </w:r>
      <w:r w:rsidR="00B416A0" w:rsidRPr="00865D19">
        <w:rPr>
          <w:rFonts w:ascii="Times New Roman" w:hAnsi="Times New Roman" w:cs="Times New Roman"/>
          <w:szCs w:val="24"/>
          <w:lang w:val="es-ES"/>
        </w:rPr>
        <w:t>de aplicación</w:t>
      </w:r>
      <w:r w:rsidR="00EA298F" w:rsidRPr="00865D19">
        <w:rPr>
          <w:rFonts w:ascii="Times New Roman" w:hAnsi="Times New Roman" w:cs="Times New Roman"/>
          <w:szCs w:val="24"/>
          <w:lang w:val="es-ES"/>
        </w:rPr>
        <w:t xml:space="preserve"> el § A1.3.2.5</w:t>
      </w:r>
      <w:r w:rsidR="00EA298F" w:rsidRPr="00865D19">
        <w:rPr>
          <w:rFonts w:ascii="Times New Roman" w:hAnsi="Times New Roman" w:cs="Times New Roman"/>
          <w:i/>
          <w:iCs/>
          <w:szCs w:val="24"/>
          <w:lang w:val="es-ES"/>
        </w:rPr>
        <w:t>bis</w:t>
      </w:r>
      <w:r w:rsidR="00EA298F" w:rsidRPr="00865D19">
        <w:rPr>
          <w:rFonts w:ascii="Times New Roman" w:hAnsi="Times New Roman" w:cs="Times New Roman"/>
          <w:szCs w:val="24"/>
          <w:lang w:val="es-ES"/>
        </w:rPr>
        <w:t xml:space="preserve"> del Anexo</w:t>
      </w:r>
      <w:r w:rsidR="00B12170" w:rsidRPr="00865D19">
        <w:rPr>
          <w:rFonts w:ascii="Times New Roman" w:hAnsi="Times New Roman" w:cs="Times New Roman"/>
          <w:szCs w:val="24"/>
          <w:lang w:val="es-ES"/>
        </w:rPr>
        <w:t xml:space="preserve"> 1</w:t>
      </w:r>
      <w:r w:rsidR="00EA298F" w:rsidRPr="00865D19">
        <w:rPr>
          <w:rFonts w:ascii="Times New Roman" w:hAnsi="Times New Roman" w:cs="Times New Roman"/>
          <w:szCs w:val="24"/>
          <w:lang w:val="es-ES"/>
        </w:rPr>
        <w:t xml:space="preserve"> a la Resolución UIT-R 1.</w:t>
      </w:r>
      <w:r w:rsidRPr="00865D19">
        <w:rPr>
          <w:rFonts w:ascii="Times New Roman" w:hAnsi="Times New Roman" w:cs="Times New Roman"/>
          <w:szCs w:val="24"/>
          <w:lang w:val="es-ES"/>
        </w:rPr>
        <w:t xml:space="preserve"> </w:t>
      </w:r>
      <w:r w:rsidRPr="00865D19">
        <w:rPr>
          <w:rFonts w:ascii="Times New Roman" w:hAnsi="Times New Roman" w:cs="Times New Roman"/>
          <w:szCs w:val="24"/>
          <w:lang w:val="es-ES_tradnl"/>
        </w:rPr>
        <w:t>Esto rige en particular en el caso en que el material se encuentre en estado avanzado de preparación.</w:t>
      </w:r>
    </w:p>
    <w:p w14:paraId="289C10B2" w14:textId="77777777" w:rsidR="003D07D0" w:rsidRPr="00865D19" w:rsidRDefault="003D07D0" w:rsidP="009754A1">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391" w:name="_Toc521226266"/>
      <w:bookmarkStart w:id="392" w:name="_Toc7599987"/>
      <w:bookmarkStart w:id="393" w:name="_Toc78875728"/>
      <w:bookmarkStart w:id="394" w:name="_Toc78942547"/>
      <w:bookmarkStart w:id="395" w:name="_Toc79307824"/>
      <w:bookmarkStart w:id="396" w:name="_Toc214178242"/>
      <w:bookmarkStart w:id="397" w:name="_Toc215371369"/>
      <w:bookmarkStart w:id="398" w:name="_Toc450136753"/>
      <w:bookmarkStart w:id="399" w:name="_Toc456182266"/>
      <w:bookmarkStart w:id="400" w:name="_Toc158885515"/>
      <w:r w:rsidRPr="00865D19">
        <w:rPr>
          <w:rFonts w:ascii="Times New Roman" w:hAnsi="Times New Roman" w:cs="Times New Roman"/>
          <w:szCs w:val="24"/>
          <w:lang w:val="es-ES_tradnl" w:eastAsia="zh-CN"/>
        </w:rPr>
        <w:t>4.4</w:t>
      </w:r>
      <w:r w:rsidRPr="00865D19">
        <w:rPr>
          <w:rFonts w:ascii="Times New Roman" w:hAnsi="Times New Roman" w:cs="Times New Roman"/>
          <w:szCs w:val="24"/>
          <w:lang w:val="es-ES_tradnl" w:eastAsia="zh-CN"/>
        </w:rPr>
        <w:tab/>
        <w:t>Examen de proyectos de Resoluciones, Decisiones, Ruegos e Informes por parte de las Comisiones de Estudio</w:t>
      </w:r>
      <w:bookmarkEnd w:id="391"/>
      <w:bookmarkEnd w:id="392"/>
      <w:bookmarkEnd w:id="393"/>
      <w:bookmarkEnd w:id="394"/>
      <w:bookmarkEnd w:id="395"/>
      <w:bookmarkEnd w:id="396"/>
      <w:bookmarkEnd w:id="397"/>
      <w:bookmarkEnd w:id="398"/>
      <w:bookmarkEnd w:id="399"/>
      <w:bookmarkEnd w:id="400"/>
    </w:p>
    <w:p w14:paraId="06394B91" w14:textId="7A9D619B"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Las disposiciones del § A2.3.2.1 del Anexo 2 a la Resolución UIT</w:t>
      </w:r>
      <w:r w:rsidRPr="00865D19">
        <w:rPr>
          <w:rFonts w:ascii="Times New Roman" w:hAnsi="Times New Roman" w:cs="Times New Roman"/>
          <w:szCs w:val="24"/>
          <w:lang w:val="es-ES_tradnl"/>
        </w:rPr>
        <w:noBreakHyphen/>
        <w:t>R 1 se aplican a la aprobación de proyectos de Resoluciones. Las disposiciones de los §§ A2.4.2, A2.9.2 y A2.7.2 del Anexo 2 a la Resolución UIT</w:t>
      </w:r>
      <w:r w:rsidRPr="00865D19">
        <w:rPr>
          <w:rFonts w:ascii="Times New Roman" w:hAnsi="Times New Roman" w:cs="Times New Roman"/>
          <w:szCs w:val="24"/>
          <w:lang w:val="es-ES_tradnl"/>
        </w:rPr>
        <w:noBreakHyphen/>
        <w:t>R 1 se aplican</w:t>
      </w:r>
      <w:r w:rsidR="00A67663" w:rsidRPr="00865D19">
        <w:rPr>
          <w:rFonts w:ascii="Times New Roman" w:hAnsi="Times New Roman" w:cs="Times New Roman"/>
          <w:szCs w:val="24"/>
          <w:lang w:val="es-ES_tradnl"/>
        </w:rPr>
        <w:t xml:space="preserve">, respectivamente, </w:t>
      </w:r>
      <w:r w:rsidRPr="00865D19">
        <w:rPr>
          <w:rFonts w:ascii="Times New Roman" w:hAnsi="Times New Roman" w:cs="Times New Roman"/>
          <w:szCs w:val="24"/>
          <w:lang w:val="es-ES_tradnl"/>
        </w:rPr>
        <w:t>a la aprobación de Decisiones, Ruegos e Informes.</w:t>
      </w:r>
    </w:p>
    <w:p w14:paraId="5F14B76A" w14:textId="77777777" w:rsidR="003D07D0" w:rsidRPr="00865D19" w:rsidRDefault="003D07D0" w:rsidP="009754A1">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401" w:name="_Toc78875729"/>
      <w:bookmarkStart w:id="402" w:name="_Toc78942548"/>
      <w:bookmarkStart w:id="403" w:name="_Toc79307825"/>
      <w:bookmarkStart w:id="404" w:name="_Toc214178243"/>
      <w:bookmarkStart w:id="405" w:name="_Toc215371370"/>
      <w:bookmarkStart w:id="406" w:name="_Toc521226267"/>
      <w:bookmarkStart w:id="407" w:name="_Toc7599988"/>
      <w:bookmarkStart w:id="408" w:name="_Toc450136754"/>
      <w:bookmarkStart w:id="409" w:name="_Toc456182267"/>
      <w:bookmarkStart w:id="410" w:name="_Toc158885516"/>
      <w:r w:rsidRPr="00865D19">
        <w:rPr>
          <w:rFonts w:ascii="Times New Roman" w:hAnsi="Times New Roman" w:cs="Times New Roman"/>
          <w:szCs w:val="24"/>
          <w:lang w:val="es-ES_tradnl" w:eastAsia="zh-CN"/>
        </w:rPr>
        <w:t>4.5</w:t>
      </w:r>
      <w:r w:rsidRPr="00865D19">
        <w:rPr>
          <w:rFonts w:ascii="Times New Roman" w:hAnsi="Times New Roman" w:cs="Times New Roman"/>
          <w:szCs w:val="24"/>
          <w:lang w:val="es-ES_tradnl" w:eastAsia="zh-CN"/>
        </w:rPr>
        <w:tab/>
      </w:r>
      <w:bookmarkEnd w:id="401"/>
      <w:bookmarkEnd w:id="402"/>
      <w:bookmarkEnd w:id="403"/>
      <w:bookmarkEnd w:id="404"/>
      <w:bookmarkEnd w:id="405"/>
      <w:bookmarkEnd w:id="406"/>
      <w:bookmarkEnd w:id="407"/>
      <w:r w:rsidRPr="00865D19">
        <w:rPr>
          <w:rFonts w:ascii="Times New Roman" w:hAnsi="Times New Roman" w:cs="Times New Roman"/>
          <w:szCs w:val="24"/>
          <w:lang w:val="es-ES_tradnl" w:eastAsia="zh-CN"/>
        </w:rPr>
        <w:t>Relatores de Coordinación con el CCV</w:t>
      </w:r>
      <w:bookmarkEnd w:id="408"/>
      <w:bookmarkEnd w:id="409"/>
      <w:bookmarkEnd w:id="410"/>
    </w:p>
    <w:p w14:paraId="38CD511F" w14:textId="2981977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En el §A1.3.2.11 del Anexo 1 a la Resolución UIT-R 1 se describe </w:t>
      </w:r>
      <w:r w:rsidR="00231117" w:rsidRPr="00865D19">
        <w:rPr>
          <w:rFonts w:ascii="Times New Roman" w:hAnsi="Times New Roman" w:cs="Times New Roman"/>
          <w:szCs w:val="24"/>
          <w:lang w:val="es-ES_tradnl"/>
        </w:rPr>
        <w:t>el procedimiento por el</w:t>
      </w:r>
      <w:r w:rsidRPr="00865D19">
        <w:rPr>
          <w:rFonts w:ascii="Times New Roman" w:hAnsi="Times New Roman" w:cs="Times New Roman"/>
          <w:szCs w:val="24"/>
          <w:lang w:val="es-ES_tradnl"/>
        </w:rPr>
        <w:t xml:space="preserve"> que las </w:t>
      </w:r>
      <w:r w:rsidR="00231117"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pueden nombrar a uno o varios Relatores de Coordinación con el CCV.</w:t>
      </w:r>
    </w:p>
    <w:p w14:paraId="37ADF684" w14:textId="77777777" w:rsidR="003D07D0" w:rsidRPr="00865D19" w:rsidRDefault="003D07D0" w:rsidP="009754A1">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411" w:name="_Toc450136755"/>
      <w:bookmarkStart w:id="412" w:name="_Toc456182268"/>
      <w:bookmarkStart w:id="413" w:name="_Toc158885517"/>
      <w:bookmarkStart w:id="414" w:name="_Toc521226268"/>
      <w:bookmarkStart w:id="415" w:name="_Toc7599989"/>
      <w:bookmarkStart w:id="416" w:name="_Toc78875730"/>
      <w:bookmarkStart w:id="417" w:name="_Toc78942549"/>
      <w:bookmarkStart w:id="418" w:name="_Toc79307826"/>
      <w:bookmarkStart w:id="419" w:name="_Toc214178244"/>
      <w:bookmarkStart w:id="420" w:name="_Toc215371371"/>
      <w:bookmarkEnd w:id="387"/>
      <w:bookmarkEnd w:id="388"/>
      <w:bookmarkEnd w:id="389"/>
      <w:bookmarkEnd w:id="390"/>
      <w:r w:rsidRPr="00865D19">
        <w:rPr>
          <w:rFonts w:ascii="Times New Roman" w:hAnsi="Times New Roman" w:cs="Times New Roman"/>
          <w:szCs w:val="24"/>
          <w:lang w:val="es-ES_tradnl" w:eastAsia="zh-CN"/>
        </w:rPr>
        <w:t>4.6</w:t>
      </w:r>
      <w:r w:rsidRPr="00865D19">
        <w:rPr>
          <w:rFonts w:ascii="Times New Roman" w:hAnsi="Times New Roman" w:cs="Times New Roman"/>
          <w:szCs w:val="24"/>
          <w:lang w:val="es-ES_tradnl" w:eastAsia="zh-CN"/>
        </w:rPr>
        <w:tab/>
        <w:t>Actualización o supresión de Recomendaciones, Informes y Cuestiones</w:t>
      </w:r>
      <w:bookmarkEnd w:id="411"/>
      <w:bookmarkEnd w:id="412"/>
      <w:bookmarkEnd w:id="413"/>
      <w:r w:rsidRPr="00865D19">
        <w:rPr>
          <w:rFonts w:ascii="Times New Roman" w:hAnsi="Times New Roman" w:cs="Times New Roman"/>
          <w:szCs w:val="24"/>
          <w:lang w:val="es-ES_tradnl" w:eastAsia="zh-CN"/>
        </w:rPr>
        <w:t xml:space="preserve"> </w:t>
      </w:r>
      <w:bookmarkEnd w:id="414"/>
      <w:bookmarkEnd w:id="415"/>
      <w:bookmarkEnd w:id="416"/>
      <w:bookmarkEnd w:id="417"/>
      <w:bookmarkEnd w:id="418"/>
      <w:bookmarkEnd w:id="419"/>
      <w:bookmarkEnd w:id="420"/>
    </w:p>
    <w:p w14:paraId="27D70125" w14:textId="51A7839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En los §§ A2.6.2.1.9, A2.6.2.5, A2.6.3, A2.7.2, A2.7.3, A2.5.2.1.6, A2.5.2.4 y A2.5.3 del Anexo 2 a la Resolución UIT</w:t>
      </w:r>
      <w:r w:rsidRPr="00865D19">
        <w:rPr>
          <w:rFonts w:ascii="Times New Roman" w:hAnsi="Times New Roman" w:cs="Times New Roman"/>
          <w:szCs w:val="24"/>
          <w:lang w:val="es-ES_tradnl"/>
        </w:rPr>
        <w:noBreakHyphen/>
        <w:t xml:space="preserve">R 1 se encarga a las </w:t>
      </w:r>
      <w:r w:rsidR="00231117"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que examinen sus Recomendaciones, Informes y Cuestiones que sigan vigentes, especialmente los textos más antiguos, y si se considera que ya no son necesarias o han quedado obsoletas, se proponga su revisión o supresión. Además, en los §§ A2.6.2.5.1 y A.2.5.2.4.1 del Anexo 2 a la Resolución UIT</w:t>
      </w:r>
      <w:r w:rsidRPr="00865D19">
        <w:rPr>
          <w:rFonts w:ascii="Times New Roman" w:hAnsi="Times New Roman" w:cs="Times New Roman"/>
          <w:szCs w:val="24"/>
          <w:lang w:val="es-ES_tradnl"/>
        </w:rPr>
        <w:noBreakHyphen/>
        <w:t xml:space="preserve">R 1 también se alienta a las </w:t>
      </w:r>
      <w:r w:rsidR="00231117"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a que mantengan actualizadas las Recomendaciones y Cuestiones. Las revisiones editoriales no deben considerarse como proyectos de revisión de las Recomendaciones y Cuestiones, como se especifica en los §§ A2.6.2.5.2 y A.2.5.2.4.2 del Anexo 2 a la Resolución UIT</w:t>
      </w:r>
      <w:r w:rsidRPr="00865D19">
        <w:rPr>
          <w:rFonts w:ascii="Times New Roman" w:hAnsi="Times New Roman" w:cs="Times New Roman"/>
          <w:szCs w:val="24"/>
          <w:lang w:val="es-ES_tradnl"/>
        </w:rPr>
        <w:noBreakHyphen/>
        <w:t>R 1. Los resultados de los exámenes deben comunicarse a la siguiente A</w:t>
      </w:r>
      <w:r w:rsidR="00231117" w:rsidRPr="00865D19">
        <w:rPr>
          <w:rFonts w:ascii="Times New Roman" w:hAnsi="Times New Roman" w:cs="Times New Roman"/>
          <w:szCs w:val="24"/>
          <w:lang w:val="es-ES_tradnl"/>
        </w:rPr>
        <w:t>R</w:t>
      </w:r>
      <w:r w:rsidRPr="00865D19">
        <w:rPr>
          <w:rFonts w:ascii="Times New Roman" w:hAnsi="Times New Roman" w:cs="Times New Roman"/>
          <w:szCs w:val="24"/>
          <w:lang w:val="es-ES_tradnl"/>
        </w:rPr>
        <w:t xml:space="preserve">. </w:t>
      </w:r>
    </w:p>
    <w:p w14:paraId="7E539E16" w14:textId="77777777" w:rsidR="003D07D0" w:rsidRPr="00865D19" w:rsidRDefault="003D07D0" w:rsidP="009754A1">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rFonts w:ascii="Times New Roman" w:hAnsi="Times New Roman" w:cs="Times New Roman"/>
          <w:szCs w:val="24"/>
          <w:lang w:val="es-ES_tradnl" w:eastAsia="zh-CN"/>
        </w:rPr>
      </w:pPr>
      <w:bookmarkStart w:id="421" w:name="_Toc521226269"/>
      <w:bookmarkStart w:id="422" w:name="_Toc7599990"/>
      <w:bookmarkStart w:id="423" w:name="_Toc78875731"/>
      <w:bookmarkStart w:id="424" w:name="_Toc78942550"/>
      <w:bookmarkStart w:id="425" w:name="_Toc79307827"/>
      <w:bookmarkStart w:id="426" w:name="_Toc214178245"/>
      <w:bookmarkStart w:id="427" w:name="_Toc215371372"/>
      <w:bookmarkStart w:id="428" w:name="_Toc450136756"/>
      <w:bookmarkStart w:id="429" w:name="_Toc456182269"/>
      <w:bookmarkStart w:id="430" w:name="_Toc158885518"/>
      <w:r w:rsidRPr="00865D19">
        <w:rPr>
          <w:rFonts w:ascii="Times New Roman" w:hAnsi="Times New Roman" w:cs="Times New Roman"/>
          <w:szCs w:val="24"/>
          <w:lang w:val="es-ES_tradnl" w:eastAsia="zh-CN"/>
        </w:rPr>
        <w:lastRenderedPageBreak/>
        <w:t>5</w:t>
      </w:r>
      <w:r w:rsidRPr="00865D19">
        <w:rPr>
          <w:rFonts w:ascii="Times New Roman" w:hAnsi="Times New Roman" w:cs="Times New Roman"/>
          <w:szCs w:val="24"/>
          <w:lang w:val="es-ES_tradnl" w:eastAsia="zh-CN"/>
        </w:rPr>
        <w:tab/>
      </w:r>
      <w:proofErr w:type="gramStart"/>
      <w:r w:rsidRPr="00865D19">
        <w:rPr>
          <w:rFonts w:ascii="Times New Roman" w:hAnsi="Times New Roman" w:cs="Times New Roman"/>
          <w:szCs w:val="24"/>
          <w:lang w:val="es-ES_tradnl" w:eastAsia="zh-CN"/>
        </w:rPr>
        <w:t>Aprobación</w:t>
      </w:r>
      <w:proofErr w:type="gramEnd"/>
      <w:r w:rsidRPr="00865D19">
        <w:rPr>
          <w:rFonts w:ascii="Times New Roman" w:hAnsi="Times New Roman" w:cs="Times New Roman"/>
          <w:szCs w:val="24"/>
          <w:lang w:val="es-ES_tradnl" w:eastAsia="zh-CN"/>
        </w:rPr>
        <w:t xml:space="preserve"> de Recomendaciones</w:t>
      </w:r>
      <w:bookmarkEnd w:id="421"/>
      <w:bookmarkEnd w:id="422"/>
      <w:bookmarkEnd w:id="423"/>
      <w:bookmarkEnd w:id="424"/>
      <w:bookmarkEnd w:id="425"/>
      <w:bookmarkEnd w:id="426"/>
      <w:bookmarkEnd w:id="427"/>
      <w:bookmarkEnd w:id="428"/>
      <w:bookmarkEnd w:id="429"/>
      <w:bookmarkEnd w:id="430"/>
    </w:p>
    <w:p w14:paraId="68E4B44A" w14:textId="77777777" w:rsidR="003D07D0" w:rsidRPr="00865D19" w:rsidRDefault="003D07D0" w:rsidP="009754A1">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431" w:name="_Toc78875733"/>
      <w:bookmarkStart w:id="432" w:name="_Toc78942552"/>
      <w:bookmarkStart w:id="433" w:name="_Toc79307829"/>
      <w:bookmarkStart w:id="434" w:name="_Toc214178247"/>
      <w:bookmarkStart w:id="435" w:name="_Toc215371374"/>
      <w:bookmarkStart w:id="436" w:name="_Toc450136757"/>
      <w:bookmarkStart w:id="437" w:name="_Toc456182270"/>
      <w:bookmarkStart w:id="438" w:name="_Toc158885519"/>
      <w:r w:rsidRPr="00865D19">
        <w:rPr>
          <w:rFonts w:ascii="Times New Roman" w:hAnsi="Times New Roman" w:cs="Times New Roman"/>
          <w:szCs w:val="24"/>
          <w:lang w:val="es-ES_tradnl" w:eastAsia="zh-CN"/>
        </w:rPr>
        <w:t>5.1</w:t>
      </w:r>
      <w:r w:rsidRPr="00865D19">
        <w:rPr>
          <w:rFonts w:ascii="Times New Roman" w:hAnsi="Times New Roman" w:cs="Times New Roman"/>
          <w:szCs w:val="24"/>
          <w:lang w:val="es-ES_tradnl" w:eastAsia="zh-CN"/>
        </w:rPr>
        <w:tab/>
        <w:t>Aplicación del procedimiento de adopción y aprobación simultáneas (PAAS)</w:t>
      </w:r>
      <w:bookmarkEnd w:id="431"/>
      <w:bookmarkEnd w:id="432"/>
      <w:bookmarkEnd w:id="433"/>
      <w:bookmarkEnd w:id="434"/>
      <w:bookmarkEnd w:id="435"/>
      <w:bookmarkEnd w:id="436"/>
      <w:bookmarkEnd w:id="437"/>
      <w:bookmarkEnd w:id="438"/>
    </w:p>
    <w:p w14:paraId="28E5764B" w14:textId="14FCD580"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A menos que la </w:t>
      </w:r>
      <w:r w:rsidR="00231117"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haya decidido otra cosa y</w:t>
      </w:r>
      <w:r w:rsidR="00231117" w:rsidRPr="00865D19">
        <w:rPr>
          <w:rFonts w:ascii="Times New Roman" w:hAnsi="Times New Roman" w:cs="Times New Roman"/>
          <w:szCs w:val="24"/>
          <w:lang w:val="es-ES_tradnl"/>
        </w:rPr>
        <w:t xml:space="preserve">, </w:t>
      </w:r>
      <w:r w:rsidRPr="00865D19">
        <w:rPr>
          <w:rFonts w:ascii="Times New Roman" w:hAnsi="Times New Roman" w:cs="Times New Roman"/>
          <w:szCs w:val="24"/>
          <w:lang w:val="es-ES_tradnl"/>
        </w:rPr>
        <w:t>si la Recomendación no está incorporada por referencia en el Reglamento de Radiocomunicaciones</w:t>
      </w:r>
      <w:r w:rsidR="00231117" w:rsidRPr="00865D19">
        <w:rPr>
          <w:rFonts w:ascii="Times New Roman" w:hAnsi="Times New Roman" w:cs="Times New Roman"/>
          <w:szCs w:val="24"/>
          <w:lang w:val="es-ES_tradnl"/>
        </w:rPr>
        <w:t xml:space="preserve"> y si no es de aplicación el § A2.6.2.2.2.1 del Anexo 2 a la Resolución UIT-R 1, </w:t>
      </w:r>
      <w:r w:rsidRPr="00865D19">
        <w:rPr>
          <w:rFonts w:ascii="Times New Roman" w:hAnsi="Times New Roman" w:cs="Times New Roman"/>
          <w:szCs w:val="24"/>
          <w:lang w:val="es-ES_tradnl"/>
        </w:rPr>
        <w:t>se deberá aplicar el procedimiento de adopción y aprobación simultáneas de proyectos de Recomendaciones de acuerdo con el § A2.6.2.4 del Anexo 2 a la Resolución UIT</w:t>
      </w:r>
      <w:r w:rsidRPr="00865D19">
        <w:rPr>
          <w:rFonts w:ascii="Times New Roman" w:hAnsi="Times New Roman" w:cs="Times New Roman"/>
          <w:szCs w:val="24"/>
          <w:lang w:val="es-ES_tradnl"/>
        </w:rPr>
        <w:noBreakHyphen/>
        <w:t>R 1 (véase el § 4.1.2). Si durante el periodo de consulta estatutaria no se reciben objeciones de los Estados Miembros, al finalizar este periodo el proyecto de Recomendación no sólo se considerará adoptado sino también aprobado.</w:t>
      </w:r>
    </w:p>
    <w:p w14:paraId="05F7D4F2" w14:textId="77777777" w:rsidR="003D07D0" w:rsidRPr="00865D19" w:rsidRDefault="003D07D0" w:rsidP="00983D7F">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439" w:name="_Toc521226271"/>
      <w:bookmarkStart w:id="440" w:name="_Toc7599992"/>
      <w:bookmarkStart w:id="441" w:name="_Toc78875734"/>
      <w:bookmarkStart w:id="442" w:name="_Toc78942553"/>
      <w:bookmarkStart w:id="443" w:name="_Toc79307830"/>
      <w:bookmarkStart w:id="444" w:name="_Toc214178248"/>
      <w:bookmarkStart w:id="445" w:name="_Toc215371375"/>
      <w:bookmarkStart w:id="446" w:name="_Toc450136758"/>
      <w:bookmarkStart w:id="447" w:name="_Toc456182271"/>
      <w:bookmarkStart w:id="448" w:name="_Toc158885520"/>
      <w:r w:rsidRPr="00865D19">
        <w:rPr>
          <w:rFonts w:ascii="Times New Roman" w:hAnsi="Times New Roman" w:cs="Times New Roman"/>
          <w:szCs w:val="24"/>
          <w:lang w:val="es-ES_tradnl" w:eastAsia="zh-CN"/>
        </w:rPr>
        <w:t>5.2</w:t>
      </w:r>
      <w:r w:rsidRPr="00865D19">
        <w:rPr>
          <w:rFonts w:ascii="Times New Roman" w:hAnsi="Times New Roman" w:cs="Times New Roman"/>
          <w:szCs w:val="24"/>
          <w:lang w:val="es-ES_tradnl" w:eastAsia="zh-CN"/>
        </w:rPr>
        <w:tab/>
        <w:t>Procedimiento de aprobación de Recomendaciones</w:t>
      </w:r>
      <w:bookmarkEnd w:id="439"/>
      <w:bookmarkEnd w:id="440"/>
      <w:bookmarkEnd w:id="441"/>
      <w:bookmarkEnd w:id="442"/>
      <w:bookmarkEnd w:id="443"/>
      <w:bookmarkEnd w:id="444"/>
      <w:bookmarkEnd w:id="445"/>
      <w:bookmarkEnd w:id="446"/>
      <w:bookmarkEnd w:id="447"/>
      <w:bookmarkEnd w:id="448"/>
    </w:p>
    <w:p w14:paraId="0FB0F626" w14:textId="2B054979" w:rsidR="003D07D0" w:rsidRPr="00865D19" w:rsidRDefault="003D07D0" w:rsidP="00983D7F">
      <w:pPr>
        <w:keepNext/>
        <w:keepLines/>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Después de que un proyecto de Recomendación se adopte en una </w:t>
      </w:r>
      <w:r w:rsidR="00A9048F"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mediante aplicación de cualquiera de los dos procedimientos descritos en los §</w:t>
      </w:r>
      <w:r w:rsidR="00A9048F" w:rsidRPr="00865D19">
        <w:rPr>
          <w:rFonts w:ascii="Times New Roman" w:hAnsi="Times New Roman" w:cs="Times New Roman"/>
          <w:szCs w:val="24"/>
          <w:lang w:val="es-ES_tradnl"/>
        </w:rPr>
        <w:t>§</w:t>
      </w:r>
      <w:r w:rsidRPr="00865D19">
        <w:rPr>
          <w:rFonts w:ascii="Times New Roman" w:hAnsi="Times New Roman" w:cs="Times New Roman"/>
          <w:szCs w:val="24"/>
          <w:lang w:val="es-ES_tradnl"/>
        </w:rPr>
        <w:t> 4.1.1 y 4.1.2 (pero no aplicando el PAAS), existen dos procedimientos para la aprobación de Recomendaciones por los Estados Miembros, a saber, aprobación por consulta y aprobación en una Asamblea de Radiocomunicaciones (véanse los §§ A2.6.2.1.</w:t>
      </w:r>
      <w:r w:rsidR="00A9048F" w:rsidRPr="00865D19">
        <w:rPr>
          <w:rFonts w:ascii="Times New Roman" w:hAnsi="Times New Roman" w:cs="Times New Roman"/>
          <w:szCs w:val="24"/>
          <w:lang w:val="es-ES_tradnl"/>
        </w:rPr>
        <w:t>1</w:t>
      </w:r>
      <w:r w:rsidRPr="00865D19">
        <w:rPr>
          <w:rFonts w:ascii="Times New Roman" w:hAnsi="Times New Roman" w:cs="Times New Roman"/>
          <w:szCs w:val="24"/>
          <w:lang w:val="es-ES_tradnl"/>
        </w:rPr>
        <w:t xml:space="preserve">y A2.6.2.3 del Anexo 2 a la Resolución UIT-R 1). </w:t>
      </w:r>
    </w:p>
    <w:p w14:paraId="12DFC60E" w14:textId="04E05E09" w:rsidR="003D07D0" w:rsidRPr="00865D19" w:rsidRDefault="003D07D0" w:rsidP="009754A1">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rFonts w:ascii="Times New Roman" w:hAnsi="Times New Roman" w:cs="Times New Roman"/>
          <w:szCs w:val="24"/>
          <w:lang w:val="es-ES_tradnl" w:eastAsia="zh-CN"/>
        </w:rPr>
      </w:pPr>
      <w:bookmarkStart w:id="449" w:name="_Toc78875735"/>
      <w:bookmarkStart w:id="450" w:name="_Toc78942554"/>
      <w:bookmarkStart w:id="451" w:name="_Toc79307831"/>
      <w:bookmarkStart w:id="452" w:name="_Toc214178249"/>
      <w:bookmarkStart w:id="453" w:name="_Toc215371376"/>
      <w:bookmarkStart w:id="454" w:name="_Toc450136759"/>
      <w:bookmarkStart w:id="455" w:name="_Toc456182272"/>
      <w:bookmarkStart w:id="456" w:name="_Toc158885521"/>
      <w:bookmarkStart w:id="457" w:name="_Toc122947318"/>
      <w:r w:rsidRPr="00865D19">
        <w:rPr>
          <w:rFonts w:ascii="Times New Roman" w:hAnsi="Times New Roman" w:cs="Times New Roman"/>
          <w:szCs w:val="24"/>
          <w:lang w:val="es-ES_tradnl" w:eastAsia="zh-CN"/>
        </w:rPr>
        <w:t>6</w:t>
      </w:r>
      <w:r w:rsidRPr="00865D19">
        <w:rPr>
          <w:rFonts w:ascii="Times New Roman" w:hAnsi="Times New Roman" w:cs="Times New Roman"/>
          <w:szCs w:val="24"/>
          <w:lang w:val="es-ES_tradnl" w:eastAsia="zh-CN"/>
        </w:rPr>
        <w:tab/>
      </w:r>
      <w:proofErr w:type="gramStart"/>
      <w:r w:rsidRPr="00865D19">
        <w:rPr>
          <w:rFonts w:ascii="Times New Roman" w:hAnsi="Times New Roman" w:cs="Times New Roman"/>
          <w:szCs w:val="24"/>
          <w:lang w:val="es-ES_tradnl" w:eastAsia="zh-CN"/>
        </w:rPr>
        <w:t>Coordinación</w:t>
      </w:r>
      <w:proofErr w:type="gramEnd"/>
      <w:r w:rsidRPr="00865D19">
        <w:rPr>
          <w:rFonts w:ascii="Times New Roman" w:hAnsi="Times New Roman" w:cs="Times New Roman"/>
          <w:szCs w:val="24"/>
          <w:lang w:val="es-ES_tradnl" w:eastAsia="zh-CN"/>
        </w:rPr>
        <w:t xml:space="preserve"> y</w:t>
      </w:r>
      <w:r w:rsidR="00A9048F" w:rsidRPr="00865D19">
        <w:rPr>
          <w:rFonts w:ascii="Times New Roman" w:hAnsi="Times New Roman" w:cs="Times New Roman"/>
          <w:szCs w:val="24"/>
          <w:lang w:val="es-ES_tradnl" w:eastAsia="zh-CN"/>
        </w:rPr>
        <w:t xml:space="preserve"> cooperación entre los tres Sectores de la UIT en asuntos de interés mutuo,</w:t>
      </w:r>
      <w:r w:rsidRPr="00865D19">
        <w:rPr>
          <w:rFonts w:ascii="Times New Roman" w:hAnsi="Times New Roman" w:cs="Times New Roman"/>
          <w:szCs w:val="24"/>
          <w:lang w:val="es-ES_tradnl" w:eastAsia="zh-CN"/>
        </w:rPr>
        <w:t xml:space="preserve"> </w:t>
      </w:r>
      <w:r w:rsidR="00A9048F" w:rsidRPr="00865D19">
        <w:rPr>
          <w:rFonts w:ascii="Times New Roman" w:hAnsi="Times New Roman" w:cs="Times New Roman"/>
          <w:szCs w:val="24"/>
          <w:lang w:val="es-ES_tradnl" w:eastAsia="zh-CN"/>
        </w:rPr>
        <w:t xml:space="preserve">y coordinación y </w:t>
      </w:r>
      <w:r w:rsidRPr="00865D19">
        <w:rPr>
          <w:rFonts w:ascii="Times New Roman" w:hAnsi="Times New Roman" w:cs="Times New Roman"/>
          <w:szCs w:val="24"/>
          <w:lang w:val="es-ES_tradnl" w:eastAsia="zh-CN"/>
        </w:rPr>
        <w:t>colaboración del UIT-R con otras organizaciones</w:t>
      </w:r>
      <w:bookmarkEnd w:id="449"/>
      <w:bookmarkEnd w:id="450"/>
      <w:bookmarkEnd w:id="451"/>
      <w:bookmarkEnd w:id="452"/>
      <w:bookmarkEnd w:id="453"/>
      <w:bookmarkEnd w:id="454"/>
      <w:bookmarkEnd w:id="455"/>
      <w:bookmarkEnd w:id="456"/>
    </w:p>
    <w:p w14:paraId="2DBDCE0B" w14:textId="2E841FCA" w:rsidR="003D07D0" w:rsidRPr="00865D19" w:rsidRDefault="003D07D0" w:rsidP="009754A1">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458" w:name="_Toc456182273"/>
      <w:bookmarkStart w:id="459" w:name="_Toc158885522"/>
      <w:r w:rsidRPr="00865D19">
        <w:rPr>
          <w:rFonts w:ascii="Times New Roman" w:hAnsi="Times New Roman" w:cs="Times New Roman"/>
          <w:szCs w:val="24"/>
          <w:lang w:val="es-ES_tradnl" w:eastAsia="zh-CN"/>
        </w:rPr>
        <w:t>6.1</w:t>
      </w:r>
      <w:r w:rsidRPr="00865D19">
        <w:rPr>
          <w:rFonts w:ascii="Times New Roman" w:hAnsi="Times New Roman" w:cs="Times New Roman"/>
          <w:szCs w:val="24"/>
          <w:lang w:val="es-ES_tradnl" w:eastAsia="zh-CN"/>
        </w:rPr>
        <w:tab/>
        <w:t xml:space="preserve">Coordinación </w:t>
      </w:r>
      <w:r w:rsidR="00A9048F" w:rsidRPr="00865D19">
        <w:rPr>
          <w:rFonts w:ascii="Times New Roman" w:hAnsi="Times New Roman" w:cs="Times New Roman"/>
          <w:szCs w:val="24"/>
          <w:lang w:val="es-ES_tradnl" w:eastAsia="zh-CN"/>
        </w:rPr>
        <w:t>y cooperación entre los tres Sectores de la UIT en asuntos de interés mutuo</w:t>
      </w:r>
      <w:bookmarkEnd w:id="458"/>
      <w:bookmarkEnd w:id="459"/>
    </w:p>
    <w:p w14:paraId="6596565C" w14:textId="2E87FF46"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La coordinación y colaboración con el Sector de Normalización de las Telecomunicaciones de la UIT y el Sector de Desarrollo de las Telecomunicaciones de la UIT se abordan</w:t>
      </w:r>
      <w:r w:rsidR="00A9048F" w:rsidRPr="00865D19">
        <w:rPr>
          <w:rFonts w:ascii="Times New Roman" w:hAnsi="Times New Roman" w:cs="Times New Roman"/>
          <w:szCs w:val="24"/>
          <w:lang w:val="es-ES_tradnl"/>
        </w:rPr>
        <w:t xml:space="preserve"> en la Resolución UIT-R 75.</w:t>
      </w:r>
    </w:p>
    <w:p w14:paraId="537BE382" w14:textId="77777777" w:rsidR="003D07D0" w:rsidRPr="00865D19" w:rsidRDefault="003D07D0" w:rsidP="009754A1">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rFonts w:ascii="Times New Roman" w:hAnsi="Times New Roman" w:cs="Times New Roman"/>
          <w:szCs w:val="24"/>
          <w:lang w:val="es-ES_tradnl" w:eastAsia="zh-CN"/>
        </w:rPr>
      </w:pPr>
      <w:bookmarkStart w:id="460" w:name="_Toc456182274"/>
      <w:bookmarkStart w:id="461" w:name="_Toc158885523"/>
      <w:r w:rsidRPr="00865D19">
        <w:rPr>
          <w:rFonts w:ascii="Times New Roman" w:hAnsi="Times New Roman" w:cs="Times New Roman"/>
          <w:szCs w:val="24"/>
          <w:lang w:val="es-ES_tradnl" w:eastAsia="zh-CN"/>
        </w:rPr>
        <w:t>6.2</w:t>
      </w:r>
      <w:r w:rsidRPr="00865D19">
        <w:rPr>
          <w:rFonts w:ascii="Times New Roman" w:hAnsi="Times New Roman" w:cs="Times New Roman"/>
          <w:szCs w:val="24"/>
          <w:lang w:val="es-ES_tradnl" w:eastAsia="zh-CN"/>
        </w:rPr>
        <w:tab/>
        <w:t>Coordinación y colaboración con otras organizaciones</w:t>
      </w:r>
      <w:bookmarkEnd w:id="460"/>
      <w:bookmarkEnd w:id="461"/>
      <w:r w:rsidRPr="00865D19">
        <w:rPr>
          <w:rFonts w:ascii="Times New Roman" w:hAnsi="Times New Roman" w:cs="Times New Roman"/>
          <w:szCs w:val="24"/>
          <w:lang w:val="es-ES_tradnl" w:eastAsia="zh-CN"/>
        </w:rPr>
        <w:t xml:space="preserve"> </w:t>
      </w:r>
    </w:p>
    <w:p w14:paraId="52D3D522" w14:textId="3ACB08FF"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La coordinación y colaboración con otras organizaciones pertinentes, en particular la ISO, la CEI y el CISPR, se considera en la Resolución UIT</w:t>
      </w:r>
      <w:r w:rsidRPr="00865D19">
        <w:rPr>
          <w:rFonts w:ascii="Times New Roman" w:hAnsi="Times New Roman" w:cs="Times New Roman"/>
          <w:szCs w:val="24"/>
          <w:lang w:val="es-ES_tradnl"/>
        </w:rPr>
        <w:noBreakHyphen/>
        <w:t>R 9. Las directrices antes mencionadas, elaboradas de conformidad con la Resolución UIT</w:t>
      </w:r>
      <w:r w:rsidRPr="00865D19">
        <w:rPr>
          <w:rFonts w:ascii="Times New Roman" w:hAnsi="Times New Roman" w:cs="Times New Roman"/>
          <w:szCs w:val="24"/>
          <w:lang w:val="es-ES_tradnl"/>
        </w:rPr>
        <w:noBreakHyphen/>
        <w:t xml:space="preserve">R 9, se publican por separado en </w:t>
      </w:r>
      <w:hyperlink r:id="rId15" w:history="1">
        <w:r w:rsidR="00A7265D" w:rsidRPr="009E7B06">
          <w:rPr>
            <w:rStyle w:val="Hyperlink"/>
            <w:rFonts w:ascii="Times New Roman" w:hAnsi="Times New Roman" w:cs="Times New Roman"/>
            <w:szCs w:val="24"/>
            <w:lang w:val="es-ES_tradnl"/>
          </w:rPr>
          <w:t>https://www.itu.int/es/ITU</w:t>
        </w:r>
        <w:r w:rsidR="00A7265D" w:rsidRPr="009E7B06">
          <w:rPr>
            <w:rStyle w:val="Hyperlink"/>
            <w:rFonts w:ascii="Times New Roman" w:hAnsi="Times New Roman" w:cs="Times New Roman"/>
            <w:szCs w:val="24"/>
            <w:lang w:val="es-ES_tradnl"/>
          </w:rPr>
          <w:noBreakHyphen/>
          <w:t>R/study-groups/Pages/extcoop.aspx</w:t>
        </w:r>
      </w:hyperlink>
      <w:r w:rsidRPr="00865D19">
        <w:rPr>
          <w:rFonts w:ascii="Times New Roman" w:hAnsi="Times New Roman" w:cs="Times New Roman"/>
          <w:szCs w:val="24"/>
          <w:lang w:val="es-ES_tradnl"/>
        </w:rPr>
        <w:t>).</w:t>
      </w:r>
    </w:p>
    <w:p w14:paraId="23A44A34" w14:textId="72C5147F" w:rsidR="003D07D0" w:rsidRPr="00865D19" w:rsidRDefault="003D07D0" w:rsidP="009754A1">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rFonts w:ascii="Times New Roman" w:hAnsi="Times New Roman" w:cs="Times New Roman"/>
          <w:szCs w:val="24"/>
          <w:lang w:val="es-ES_tradnl" w:eastAsia="zh-CN"/>
        </w:rPr>
      </w:pPr>
      <w:bookmarkStart w:id="462" w:name="_Toc450136760"/>
      <w:bookmarkStart w:id="463" w:name="_Toc456182275"/>
      <w:bookmarkStart w:id="464" w:name="_Toc158885524"/>
      <w:r w:rsidRPr="00865D19">
        <w:rPr>
          <w:rFonts w:ascii="Times New Roman" w:hAnsi="Times New Roman" w:cs="Times New Roman"/>
          <w:szCs w:val="24"/>
          <w:lang w:val="es-ES_tradnl" w:eastAsia="zh-CN"/>
        </w:rPr>
        <w:t>7</w:t>
      </w:r>
      <w:r w:rsidRPr="00865D19">
        <w:rPr>
          <w:rFonts w:ascii="Times New Roman" w:hAnsi="Times New Roman" w:cs="Times New Roman"/>
          <w:szCs w:val="24"/>
          <w:lang w:val="es-ES_tradnl" w:eastAsia="zh-CN"/>
        </w:rPr>
        <w:tab/>
      </w:r>
      <w:proofErr w:type="gramStart"/>
      <w:r w:rsidR="00520EE8" w:rsidRPr="00865D19">
        <w:rPr>
          <w:rFonts w:ascii="Times New Roman" w:hAnsi="Times New Roman" w:cs="Times New Roman"/>
          <w:szCs w:val="24"/>
          <w:lang w:val="es-ES_tradnl" w:eastAsia="zh-CN"/>
        </w:rPr>
        <w:t>Difusión</w:t>
      </w:r>
      <w:proofErr w:type="gramEnd"/>
      <w:r w:rsidR="00520EE8" w:rsidRPr="00865D19">
        <w:rPr>
          <w:rFonts w:ascii="Times New Roman" w:hAnsi="Times New Roman" w:cs="Times New Roman"/>
          <w:szCs w:val="24"/>
          <w:lang w:val="es-ES_tradnl" w:eastAsia="zh-CN"/>
        </w:rPr>
        <w:t xml:space="preserve"> por la</w:t>
      </w:r>
      <w:r w:rsidR="00AA2468" w:rsidRPr="00865D19">
        <w:rPr>
          <w:rFonts w:ascii="Times New Roman" w:hAnsi="Times New Roman" w:cs="Times New Roman"/>
          <w:szCs w:val="24"/>
          <w:lang w:val="es-ES_tradnl" w:eastAsia="zh-CN"/>
        </w:rPr>
        <w:t xml:space="preserve"> web y participación interactiva a distancia</w:t>
      </w:r>
      <w:bookmarkEnd w:id="462"/>
      <w:bookmarkEnd w:id="463"/>
      <w:bookmarkEnd w:id="464"/>
    </w:p>
    <w:p w14:paraId="70C948C7" w14:textId="24E57FF7" w:rsidR="00AA2468" w:rsidRPr="00865D19" w:rsidRDefault="00AA2468" w:rsidP="000754C2">
      <w:pPr>
        <w:rPr>
          <w:rFonts w:ascii="Times New Roman" w:hAnsi="Times New Roman" w:cs="Times New Roman"/>
          <w:szCs w:val="24"/>
          <w:lang w:val="es-ES_tradnl" w:eastAsia="zh-CN"/>
        </w:rPr>
      </w:pPr>
      <w:r w:rsidRPr="00865D19">
        <w:rPr>
          <w:rFonts w:ascii="Times New Roman" w:hAnsi="Times New Roman" w:cs="Times New Roman"/>
          <w:b/>
          <w:szCs w:val="24"/>
          <w:lang w:val="es-ES_tradnl" w:eastAsia="zh-CN"/>
        </w:rPr>
        <w:t>7.1</w:t>
      </w:r>
      <w:r w:rsidRPr="00865D19">
        <w:rPr>
          <w:rFonts w:ascii="Times New Roman" w:hAnsi="Times New Roman" w:cs="Times New Roman"/>
          <w:b/>
          <w:szCs w:val="24"/>
          <w:lang w:val="es-ES_tradnl" w:eastAsia="zh-CN"/>
        </w:rPr>
        <w:tab/>
      </w:r>
      <w:r w:rsidR="00520EE8" w:rsidRPr="00865D19">
        <w:rPr>
          <w:rFonts w:ascii="Times New Roman" w:hAnsi="Times New Roman" w:cs="Times New Roman"/>
          <w:b/>
          <w:szCs w:val="24"/>
          <w:lang w:val="es-ES_tradnl" w:eastAsia="zh-CN"/>
        </w:rPr>
        <w:t>Transmisión web</w:t>
      </w:r>
    </w:p>
    <w:p w14:paraId="70BF5FFD" w14:textId="3E736287"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Los usuarios registrados en TIES tienen acceso a las difusiones audio por la web de las sesiones plenarias de todas las </w:t>
      </w:r>
      <w:r w:rsidR="00520EE8"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y todos los </w:t>
      </w:r>
      <w:r w:rsidR="00520EE8" w:rsidRPr="00865D19">
        <w:rPr>
          <w:rFonts w:ascii="Times New Roman" w:hAnsi="Times New Roman" w:cs="Times New Roman"/>
          <w:szCs w:val="24"/>
          <w:lang w:val="es-ES_tradnl"/>
        </w:rPr>
        <w:t>GT</w:t>
      </w:r>
      <w:r w:rsidRPr="00865D19">
        <w:rPr>
          <w:rFonts w:ascii="Times New Roman" w:hAnsi="Times New Roman" w:cs="Times New Roman"/>
          <w:szCs w:val="24"/>
          <w:lang w:val="es-ES_tradnl"/>
        </w:rPr>
        <w:t>, cuando dichas reuniones se celebran en Ginebra. Se alienta a los participantes que sólo deseen escuchar lo que se ha tratado en las reuniones a utilizar el sistema de difusión por la web. Para utilizar este sistema, no es necesario que los participantes se inscriban en la reunión.</w:t>
      </w:r>
    </w:p>
    <w:p w14:paraId="3AFE8B4D" w14:textId="1CA1EE19"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En cuanto a las reuniones celebradas fuera de Ginebra, los sistemas de difusión por la web </w:t>
      </w:r>
      <w:r w:rsidR="00520EE8" w:rsidRPr="00865D19">
        <w:rPr>
          <w:rFonts w:ascii="Times New Roman" w:hAnsi="Times New Roman" w:cs="Times New Roman"/>
          <w:szCs w:val="24"/>
          <w:lang w:val="es-ES_tradnl"/>
        </w:rPr>
        <w:t xml:space="preserve">de las Sesiones Plenarias </w:t>
      </w:r>
      <w:r w:rsidRPr="00865D19">
        <w:rPr>
          <w:rFonts w:ascii="Times New Roman" w:hAnsi="Times New Roman" w:cs="Times New Roman"/>
          <w:szCs w:val="24"/>
          <w:lang w:val="es-ES_tradnl"/>
        </w:rPr>
        <w:t>sólo podrán ofrecerse si se dispone de servicios adecuados en el lugar de celebración de las reuniones.</w:t>
      </w:r>
    </w:p>
    <w:p w14:paraId="7F55D99C" w14:textId="3B1C83B0" w:rsidR="00E06807" w:rsidRPr="00865D19" w:rsidRDefault="00E06807" w:rsidP="00A7265D">
      <w:pPr>
        <w:keepNext/>
        <w:keepLines/>
        <w:spacing w:line="240" w:lineRule="auto"/>
        <w:jc w:val="left"/>
        <w:rPr>
          <w:rFonts w:ascii="Times New Roman" w:hAnsi="Times New Roman" w:cs="Times New Roman"/>
          <w:b/>
          <w:bCs/>
          <w:szCs w:val="24"/>
          <w:lang w:val="es-ES"/>
        </w:rPr>
      </w:pPr>
      <w:r w:rsidRPr="00865D19">
        <w:rPr>
          <w:rFonts w:ascii="Times New Roman" w:hAnsi="Times New Roman" w:cs="Times New Roman"/>
          <w:b/>
          <w:bCs/>
          <w:szCs w:val="24"/>
          <w:lang w:val="es-ES"/>
        </w:rPr>
        <w:lastRenderedPageBreak/>
        <w:t>7.2</w:t>
      </w:r>
      <w:r w:rsidRPr="00865D19">
        <w:rPr>
          <w:rFonts w:ascii="Times New Roman" w:hAnsi="Times New Roman" w:cs="Times New Roman"/>
          <w:b/>
          <w:bCs/>
          <w:szCs w:val="24"/>
          <w:lang w:val="es-ES"/>
        </w:rPr>
        <w:tab/>
        <w:t>Participación interactiva a distancia</w:t>
      </w:r>
    </w:p>
    <w:p w14:paraId="1B8A20AC" w14:textId="6BCAB859" w:rsidR="00E06807" w:rsidRPr="00865D19" w:rsidRDefault="00E06807" w:rsidP="00E06807">
      <w:pPr>
        <w:spacing w:line="240" w:lineRule="auto"/>
        <w:jc w:val="left"/>
        <w:rPr>
          <w:rFonts w:ascii="Times New Roman" w:hAnsi="Times New Roman" w:cs="Times New Roman"/>
          <w:szCs w:val="24"/>
          <w:lang w:val="es-ES"/>
        </w:rPr>
      </w:pPr>
      <w:r w:rsidRPr="00865D19">
        <w:rPr>
          <w:rFonts w:ascii="Times New Roman" w:hAnsi="Times New Roman" w:cs="Times New Roman"/>
          <w:szCs w:val="24"/>
          <w:lang w:val="es-ES"/>
        </w:rPr>
        <w:t xml:space="preserve">En la medida de lo posible, se facilita la participación interactiva a distancia en todas las reuniones de las CE y </w:t>
      </w:r>
      <w:r w:rsidR="006A17FB" w:rsidRPr="00865D19">
        <w:rPr>
          <w:rFonts w:ascii="Times New Roman" w:hAnsi="Times New Roman" w:cs="Times New Roman"/>
          <w:szCs w:val="24"/>
          <w:lang w:val="es-ES"/>
        </w:rPr>
        <w:t xml:space="preserve">de </w:t>
      </w:r>
      <w:r w:rsidRPr="00865D19">
        <w:rPr>
          <w:rFonts w:ascii="Times New Roman" w:hAnsi="Times New Roman" w:cs="Times New Roman"/>
          <w:szCs w:val="24"/>
          <w:lang w:val="es-ES"/>
        </w:rPr>
        <w:t xml:space="preserve">los Grupos subordinados a través de la plataforma </w:t>
      </w:r>
      <w:proofErr w:type="gramStart"/>
      <w:r w:rsidRPr="00865D19">
        <w:rPr>
          <w:rFonts w:ascii="Times New Roman" w:hAnsi="Times New Roman" w:cs="Times New Roman"/>
          <w:szCs w:val="24"/>
          <w:lang w:val="es-ES"/>
        </w:rPr>
        <w:t>Zoom</w:t>
      </w:r>
      <w:proofErr w:type="gramEnd"/>
      <w:r w:rsidRPr="00865D19">
        <w:rPr>
          <w:rFonts w:ascii="Times New Roman" w:hAnsi="Times New Roman" w:cs="Times New Roman"/>
          <w:szCs w:val="24"/>
          <w:lang w:val="es-ES"/>
        </w:rPr>
        <w:t>. A continuación, se proporcionan algunas orientaciones para garantizar el buen desarrollo de la reunión:</w:t>
      </w:r>
    </w:p>
    <w:p w14:paraId="1D1428A6" w14:textId="5F10413B" w:rsidR="00E06807" w:rsidRPr="00A7265D" w:rsidRDefault="00E06807" w:rsidP="00A7265D">
      <w:pPr>
        <w:pStyle w:val="enumlev1"/>
        <w:rPr>
          <w:rFonts w:ascii="Times New Roman" w:hAnsi="Times New Roman"/>
          <w:lang w:val="es-ES"/>
        </w:rPr>
      </w:pPr>
      <w:r w:rsidRPr="00A7265D">
        <w:rPr>
          <w:rFonts w:ascii="Times New Roman" w:hAnsi="Times New Roman"/>
          <w:lang w:val="es-ES"/>
        </w:rPr>
        <w:t>−</w:t>
      </w:r>
      <w:r w:rsidRPr="00A7265D">
        <w:rPr>
          <w:rFonts w:ascii="Times New Roman" w:hAnsi="Times New Roman"/>
          <w:lang w:val="es-ES"/>
        </w:rPr>
        <w:tab/>
        <w:t>Es necesario que los participantes a distancia cuenten con una conexión a Internet y telefónica de alta calidad.</w:t>
      </w:r>
    </w:p>
    <w:p w14:paraId="29682AB1" w14:textId="2848EC0A" w:rsidR="00E06807" w:rsidRPr="00865D19" w:rsidRDefault="00E06807" w:rsidP="00A7265D">
      <w:pPr>
        <w:pStyle w:val="enumlev1"/>
        <w:rPr>
          <w:rFonts w:ascii="Times New Roman" w:hAnsi="Times New Roman" w:cs="Times New Roman"/>
          <w:szCs w:val="24"/>
          <w:lang w:val="es-ES"/>
        </w:rPr>
      </w:pPr>
      <w:r w:rsidRPr="00865D19">
        <w:rPr>
          <w:rFonts w:ascii="Times New Roman" w:hAnsi="Times New Roman" w:cs="Times New Roman"/>
          <w:szCs w:val="24"/>
          <w:lang w:val="es-ES"/>
        </w:rPr>
        <w:t>−</w:t>
      </w:r>
      <w:r w:rsidRPr="00865D19">
        <w:rPr>
          <w:rFonts w:ascii="Times New Roman" w:hAnsi="Times New Roman" w:cs="Times New Roman"/>
          <w:szCs w:val="24"/>
          <w:lang w:val="es-ES"/>
        </w:rPr>
        <w:tab/>
        <w:t>El uso de auriculares con cable ayuda a evitar problemas de eco.</w:t>
      </w:r>
    </w:p>
    <w:p w14:paraId="1C3A9F98" w14:textId="1CC7009E" w:rsidR="00E06807" w:rsidRPr="00865D19" w:rsidRDefault="00E06807" w:rsidP="00A7265D">
      <w:pPr>
        <w:pStyle w:val="enumlev1"/>
        <w:rPr>
          <w:rFonts w:ascii="Times New Roman" w:hAnsi="Times New Roman" w:cs="Times New Roman"/>
          <w:szCs w:val="24"/>
          <w:lang w:val="es-ES"/>
        </w:rPr>
      </w:pPr>
      <w:r w:rsidRPr="00865D19">
        <w:rPr>
          <w:rFonts w:ascii="Times New Roman" w:hAnsi="Times New Roman" w:cs="Times New Roman"/>
          <w:szCs w:val="24"/>
          <w:lang w:val="es-ES"/>
        </w:rPr>
        <w:t>−</w:t>
      </w:r>
      <w:r w:rsidRPr="00865D19">
        <w:rPr>
          <w:rFonts w:ascii="Times New Roman" w:hAnsi="Times New Roman" w:cs="Times New Roman"/>
          <w:szCs w:val="24"/>
          <w:lang w:val="es-ES"/>
        </w:rPr>
        <w:tab/>
        <w:t>Se recomienda a los participantes a distancia permanecer en un entorno tranquilo y sin ruidos de fondo. Los micrófonos deben estar silenciados hasta que se les conceda la palabra.</w:t>
      </w:r>
    </w:p>
    <w:p w14:paraId="5B89BF84" w14:textId="0B3808C8" w:rsidR="00A7365E" w:rsidRPr="00865D19" w:rsidRDefault="00E06807" w:rsidP="00A7265D">
      <w:pPr>
        <w:pStyle w:val="enumlev1"/>
        <w:rPr>
          <w:rFonts w:ascii="Times New Roman" w:hAnsi="Times New Roman" w:cs="Times New Roman"/>
          <w:szCs w:val="24"/>
          <w:lang w:val="es-ES"/>
        </w:rPr>
      </w:pPr>
      <w:r w:rsidRPr="00865D19">
        <w:rPr>
          <w:rFonts w:ascii="Times New Roman" w:hAnsi="Times New Roman" w:cs="Times New Roman"/>
          <w:szCs w:val="24"/>
          <w:lang w:val="es-ES"/>
        </w:rPr>
        <w:t>−</w:t>
      </w:r>
      <w:r w:rsidRPr="00865D19">
        <w:rPr>
          <w:rFonts w:ascii="Times New Roman" w:hAnsi="Times New Roman" w:cs="Times New Roman"/>
          <w:szCs w:val="24"/>
          <w:lang w:val="es-ES"/>
        </w:rPr>
        <w:tab/>
      </w:r>
      <w:r w:rsidR="00546C8C" w:rsidRPr="00865D19">
        <w:rPr>
          <w:rFonts w:ascii="Times New Roman" w:hAnsi="Times New Roman" w:cs="Times New Roman"/>
          <w:szCs w:val="24"/>
          <w:lang w:val="es-ES"/>
        </w:rPr>
        <w:t>Se recomienda a los participantes que tengan intención de intervenir durante la reunión que realicen las comprobaciones de conectividad y audio necesarias.</w:t>
      </w:r>
    </w:p>
    <w:p w14:paraId="5232DC5E" w14:textId="77777777" w:rsidR="003D07D0" w:rsidRPr="00865D19" w:rsidRDefault="003D07D0" w:rsidP="00A7265D">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rFonts w:ascii="Times New Roman" w:hAnsi="Times New Roman" w:cs="Times New Roman"/>
          <w:szCs w:val="24"/>
          <w:lang w:val="es-ES_tradnl" w:eastAsia="zh-CN"/>
        </w:rPr>
      </w:pPr>
      <w:bookmarkStart w:id="465" w:name="_Toc450136761"/>
      <w:bookmarkStart w:id="466" w:name="_Toc456182276"/>
      <w:bookmarkStart w:id="467" w:name="_Toc158885525"/>
      <w:r w:rsidRPr="00865D19">
        <w:rPr>
          <w:rFonts w:ascii="Times New Roman" w:hAnsi="Times New Roman" w:cs="Times New Roman"/>
          <w:szCs w:val="24"/>
          <w:lang w:val="es-ES_tradnl" w:eastAsia="zh-CN"/>
        </w:rPr>
        <w:t>8</w:t>
      </w:r>
      <w:r w:rsidRPr="00865D19">
        <w:rPr>
          <w:rFonts w:ascii="Times New Roman" w:hAnsi="Times New Roman" w:cs="Times New Roman"/>
          <w:szCs w:val="24"/>
          <w:lang w:val="es-ES_tradnl" w:eastAsia="zh-CN"/>
        </w:rPr>
        <w:tab/>
      </w:r>
      <w:proofErr w:type="gramStart"/>
      <w:r w:rsidRPr="00865D19">
        <w:rPr>
          <w:rFonts w:ascii="Times New Roman" w:hAnsi="Times New Roman" w:cs="Times New Roman"/>
          <w:szCs w:val="24"/>
          <w:lang w:val="es-ES_tradnl" w:eastAsia="zh-CN"/>
        </w:rPr>
        <w:t>Subtitulado</w:t>
      </w:r>
      <w:bookmarkEnd w:id="465"/>
      <w:bookmarkEnd w:id="466"/>
      <w:bookmarkEnd w:id="467"/>
      <w:proofErr w:type="gramEnd"/>
    </w:p>
    <w:p w14:paraId="043CE25C" w14:textId="7FB59002"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Todas las sesiones plenarias de la AR y de las C</w:t>
      </w:r>
      <w:r w:rsidR="00A7365E" w:rsidRPr="00865D19">
        <w:rPr>
          <w:rFonts w:ascii="Times New Roman" w:hAnsi="Times New Roman" w:cs="Times New Roman"/>
          <w:szCs w:val="24"/>
          <w:lang w:val="es-ES_tradnl"/>
        </w:rPr>
        <w:t>E</w:t>
      </w:r>
      <w:r w:rsidRPr="00865D19">
        <w:rPr>
          <w:rFonts w:ascii="Times New Roman" w:hAnsi="Times New Roman" w:cs="Times New Roman"/>
          <w:szCs w:val="24"/>
          <w:lang w:val="es-ES_tradnl"/>
        </w:rPr>
        <w:t xml:space="preserve"> disponen de un servicio de subtitulado en inglés en directo. Las transcripciones de las sesiones se publican posteriormente en el sitio web de la UIT.</w:t>
      </w:r>
    </w:p>
    <w:p w14:paraId="2EC49F97" w14:textId="77777777" w:rsidR="003D07D0" w:rsidRPr="00865D19" w:rsidRDefault="003D07D0" w:rsidP="009754A1">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rFonts w:ascii="Times New Roman" w:hAnsi="Times New Roman" w:cs="Times New Roman"/>
          <w:szCs w:val="24"/>
          <w:lang w:val="es-ES_tradnl" w:eastAsia="zh-CN"/>
        </w:rPr>
      </w:pPr>
      <w:bookmarkStart w:id="468" w:name="_Toc78942555"/>
      <w:bookmarkStart w:id="469" w:name="_Toc79307832"/>
      <w:bookmarkStart w:id="470" w:name="_Toc214178250"/>
      <w:bookmarkStart w:id="471" w:name="_Toc215371377"/>
      <w:bookmarkStart w:id="472" w:name="_Toc450136762"/>
      <w:bookmarkStart w:id="473" w:name="_Toc456182277"/>
      <w:bookmarkStart w:id="474" w:name="_Toc158885526"/>
      <w:bookmarkEnd w:id="457"/>
      <w:r w:rsidRPr="00865D19">
        <w:rPr>
          <w:rFonts w:ascii="Times New Roman" w:hAnsi="Times New Roman" w:cs="Times New Roman"/>
          <w:szCs w:val="24"/>
          <w:lang w:val="es-ES_tradnl" w:eastAsia="zh-CN"/>
        </w:rPr>
        <w:t>9</w:t>
      </w:r>
      <w:r w:rsidRPr="00865D19">
        <w:rPr>
          <w:rFonts w:ascii="Times New Roman" w:hAnsi="Times New Roman" w:cs="Times New Roman"/>
          <w:szCs w:val="24"/>
          <w:lang w:val="es-ES_tradnl" w:eastAsia="zh-CN"/>
        </w:rPr>
        <w:tab/>
      </w:r>
      <w:proofErr w:type="gramStart"/>
      <w:r w:rsidRPr="00865D19">
        <w:rPr>
          <w:rFonts w:ascii="Times New Roman" w:hAnsi="Times New Roman" w:cs="Times New Roman"/>
          <w:szCs w:val="24"/>
          <w:lang w:val="es-ES_tradnl" w:eastAsia="zh-CN"/>
        </w:rPr>
        <w:t>Política</w:t>
      </w:r>
      <w:proofErr w:type="gramEnd"/>
      <w:r w:rsidRPr="00865D19">
        <w:rPr>
          <w:rFonts w:ascii="Times New Roman" w:hAnsi="Times New Roman" w:cs="Times New Roman"/>
          <w:szCs w:val="24"/>
          <w:lang w:val="es-ES_tradnl" w:eastAsia="zh-CN"/>
        </w:rPr>
        <w:t xml:space="preserve"> sobre Derechos de Propiedad Intelectual</w:t>
      </w:r>
      <w:bookmarkEnd w:id="468"/>
      <w:bookmarkEnd w:id="469"/>
      <w:bookmarkEnd w:id="470"/>
      <w:bookmarkEnd w:id="471"/>
      <w:bookmarkEnd w:id="472"/>
      <w:bookmarkEnd w:id="473"/>
      <w:bookmarkEnd w:id="474"/>
    </w:p>
    <w:p w14:paraId="482B3839" w14:textId="250EE8B4"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La política del UIT</w:t>
      </w:r>
      <w:r w:rsidRPr="00865D19">
        <w:rPr>
          <w:rFonts w:ascii="Times New Roman" w:hAnsi="Times New Roman" w:cs="Times New Roman"/>
          <w:szCs w:val="24"/>
          <w:lang w:val="es-ES_tradnl"/>
        </w:rPr>
        <w:noBreakHyphen/>
        <w:t>R sobre Derechos de Propiedad Intelectual se describe en la Política Común de Patentes UIT</w:t>
      </w:r>
      <w:r w:rsidRPr="00865D19">
        <w:rPr>
          <w:rFonts w:ascii="Times New Roman" w:hAnsi="Times New Roman" w:cs="Times New Roman"/>
          <w:szCs w:val="24"/>
          <w:lang w:val="es-ES_tradnl"/>
        </w:rPr>
        <w:noBreakHyphen/>
        <w:t>T/UIT</w:t>
      </w:r>
      <w:r w:rsidRPr="00865D19">
        <w:rPr>
          <w:rFonts w:ascii="Times New Roman" w:hAnsi="Times New Roman" w:cs="Times New Roman"/>
          <w:szCs w:val="24"/>
          <w:lang w:val="es-ES_tradnl"/>
        </w:rPr>
        <w:noBreakHyphen/>
        <w:t>R/ISO/CEI a la que se hace referencia en la NOTA 2 del § A2.6.1 del Anexo 2 a la Resolución UIT</w:t>
      </w:r>
      <w:r w:rsidRPr="00865D19">
        <w:rPr>
          <w:rFonts w:ascii="Times New Roman" w:hAnsi="Times New Roman" w:cs="Times New Roman"/>
          <w:szCs w:val="24"/>
          <w:lang w:val="es-ES_tradnl"/>
        </w:rPr>
        <w:noBreakHyphen/>
        <w:t xml:space="preserve">R 1. Los formularios que deben utilizarse en la declaración sobre patentes y utilización de patentes por los titulares de </w:t>
      </w:r>
      <w:proofErr w:type="gramStart"/>
      <w:r w:rsidRPr="00865D19">
        <w:rPr>
          <w:rFonts w:ascii="Times New Roman" w:hAnsi="Times New Roman" w:cs="Times New Roman"/>
          <w:szCs w:val="24"/>
          <w:lang w:val="es-ES_tradnl"/>
        </w:rPr>
        <w:t>las mismas</w:t>
      </w:r>
      <w:proofErr w:type="gramEnd"/>
      <w:r w:rsidRPr="00865D19">
        <w:rPr>
          <w:rFonts w:ascii="Times New Roman" w:hAnsi="Times New Roman" w:cs="Times New Roman"/>
          <w:szCs w:val="24"/>
          <w:lang w:val="es-ES_tradnl"/>
        </w:rPr>
        <w:t xml:space="preserve"> figuran en la dirección web </w:t>
      </w:r>
      <w:hyperlink r:id="rId16" w:history="1">
        <w:r w:rsidRPr="00865D19">
          <w:rPr>
            <w:rStyle w:val="Hyperlink"/>
            <w:rFonts w:ascii="Times New Roman" w:hAnsi="Times New Roman" w:cs="Times New Roman"/>
            <w:szCs w:val="24"/>
            <w:lang w:val="es-ES_tradnl"/>
          </w:rPr>
          <w:t>http://itu.int/go/ITUpatents</w:t>
        </w:r>
      </w:hyperlink>
      <w:r w:rsidRPr="00865D19">
        <w:rPr>
          <w:rFonts w:ascii="Times New Roman" w:hAnsi="Times New Roman" w:cs="Times New Roman"/>
          <w:szCs w:val="24"/>
          <w:lang w:val="es-ES_tradnl"/>
        </w:rPr>
        <w:t>, donde también aparecen las Directrices para la implementación de la Política Común de Patentes UIT</w:t>
      </w:r>
      <w:r w:rsidRPr="00865D19">
        <w:rPr>
          <w:rFonts w:ascii="Times New Roman" w:hAnsi="Times New Roman" w:cs="Times New Roman"/>
          <w:szCs w:val="24"/>
          <w:lang w:val="es-ES_tradnl"/>
        </w:rPr>
        <w:noBreakHyphen/>
        <w:t>T/UIT</w:t>
      </w:r>
      <w:r w:rsidRPr="00865D19">
        <w:rPr>
          <w:rFonts w:ascii="Times New Roman" w:hAnsi="Times New Roman" w:cs="Times New Roman"/>
          <w:szCs w:val="24"/>
          <w:lang w:val="es-ES_tradnl"/>
        </w:rPr>
        <w:noBreakHyphen/>
        <w:t>R/ISO/CEI y la base de datos sobre información de patentes del UIT</w:t>
      </w:r>
      <w:r w:rsidRPr="00865D19">
        <w:rPr>
          <w:rFonts w:ascii="Times New Roman" w:hAnsi="Times New Roman" w:cs="Times New Roman"/>
          <w:szCs w:val="24"/>
          <w:lang w:val="es-ES_tradnl"/>
        </w:rPr>
        <w:noBreakHyphen/>
        <w:t>R.</w:t>
      </w:r>
    </w:p>
    <w:p w14:paraId="3D18D0C7" w14:textId="77777777" w:rsidR="003D07D0" w:rsidRPr="00865D19" w:rsidRDefault="003D07D0" w:rsidP="009754A1">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rFonts w:ascii="Times New Roman" w:hAnsi="Times New Roman" w:cs="Times New Roman"/>
          <w:szCs w:val="24"/>
          <w:lang w:val="es-ES_tradnl" w:eastAsia="zh-CN"/>
        </w:rPr>
      </w:pPr>
      <w:bookmarkStart w:id="475" w:name="_Toc450136763"/>
      <w:bookmarkStart w:id="476" w:name="_Toc456182278"/>
      <w:bookmarkStart w:id="477" w:name="_Toc158885527"/>
      <w:r w:rsidRPr="00865D19">
        <w:rPr>
          <w:rFonts w:ascii="Times New Roman" w:hAnsi="Times New Roman" w:cs="Times New Roman"/>
          <w:szCs w:val="24"/>
          <w:lang w:val="es-ES_tradnl" w:eastAsia="zh-CN"/>
        </w:rPr>
        <w:t>10</w:t>
      </w:r>
      <w:r w:rsidRPr="00865D19">
        <w:rPr>
          <w:rFonts w:ascii="Times New Roman" w:hAnsi="Times New Roman" w:cs="Times New Roman"/>
          <w:szCs w:val="24"/>
          <w:lang w:val="es-ES_tradnl" w:eastAsia="zh-CN"/>
        </w:rPr>
        <w:tab/>
      </w:r>
      <w:proofErr w:type="gramStart"/>
      <w:r w:rsidRPr="00865D19">
        <w:rPr>
          <w:rFonts w:ascii="Times New Roman" w:hAnsi="Times New Roman" w:cs="Times New Roman"/>
          <w:szCs w:val="24"/>
          <w:lang w:val="es-ES_tradnl" w:eastAsia="zh-CN"/>
        </w:rPr>
        <w:t>Derecho</w:t>
      </w:r>
      <w:proofErr w:type="gramEnd"/>
      <w:r w:rsidRPr="00865D19">
        <w:rPr>
          <w:rFonts w:ascii="Times New Roman" w:hAnsi="Times New Roman" w:cs="Times New Roman"/>
          <w:szCs w:val="24"/>
          <w:lang w:val="es-ES_tradnl" w:eastAsia="zh-CN"/>
        </w:rPr>
        <w:t xml:space="preserve"> de autor del software: directrices y formularios</w:t>
      </w:r>
      <w:bookmarkEnd w:id="475"/>
      <w:bookmarkEnd w:id="476"/>
      <w:bookmarkEnd w:id="477"/>
      <w:r w:rsidRPr="00865D19">
        <w:rPr>
          <w:rFonts w:ascii="Times New Roman" w:hAnsi="Times New Roman" w:cs="Times New Roman"/>
          <w:szCs w:val="24"/>
          <w:lang w:val="es-ES_tradnl" w:eastAsia="zh-CN"/>
        </w:rPr>
        <w:t xml:space="preserve"> </w:t>
      </w:r>
    </w:p>
    <w:p w14:paraId="7C0E359C" w14:textId="214D8E1F" w:rsidR="003D07D0" w:rsidRPr="00865D19" w:rsidRDefault="003D07D0" w:rsidP="00BA653D">
      <w:pPr>
        <w:spacing w:line="240" w:lineRule="auto"/>
        <w:jc w:val="left"/>
        <w:rPr>
          <w:rFonts w:ascii="Times New Roman" w:hAnsi="Times New Roman" w:cs="Times New Roman"/>
          <w:szCs w:val="24"/>
          <w:lang w:val="es-ES_tradnl"/>
        </w:rPr>
      </w:pPr>
      <w:r w:rsidRPr="00865D19">
        <w:rPr>
          <w:rFonts w:ascii="Times New Roman" w:hAnsi="Times New Roman" w:cs="Times New Roman"/>
          <w:szCs w:val="24"/>
          <w:lang w:val="es-ES_tradnl"/>
        </w:rPr>
        <w:t xml:space="preserve">Las Directrices sobre el derecho de autor del software, que orientan a las </w:t>
      </w:r>
      <w:r w:rsidR="00A7365E" w:rsidRPr="00865D19">
        <w:rPr>
          <w:rFonts w:ascii="Times New Roman" w:hAnsi="Times New Roman" w:cs="Times New Roman"/>
          <w:szCs w:val="24"/>
          <w:lang w:val="es-ES_tradnl"/>
        </w:rPr>
        <w:t>CE</w:t>
      </w:r>
      <w:r w:rsidRPr="00865D19">
        <w:rPr>
          <w:rFonts w:ascii="Times New Roman" w:hAnsi="Times New Roman" w:cs="Times New Roman"/>
          <w:szCs w:val="24"/>
          <w:lang w:val="es-ES_tradnl"/>
        </w:rPr>
        <w:t xml:space="preserve"> a la hora de examinar la incorporación en las Recomendaciones del UIT-R de material protegido por la legislación en materia de derecho de autor, están disponibles en </w:t>
      </w:r>
      <w:hyperlink r:id="rId17" w:history="1">
        <w:r w:rsidR="00A7265D">
          <w:rPr>
            <w:rStyle w:val="Hyperlink"/>
            <w:rFonts w:ascii="Times New Roman" w:hAnsi="Times New Roman" w:cs="Times New Roman"/>
            <w:szCs w:val="24"/>
            <w:lang w:val="es-ES_tradnl"/>
          </w:rPr>
          <w:t>https://www.itu.int/oth/T0404000004/es</w:t>
        </w:r>
      </w:hyperlink>
      <w:r w:rsidRPr="00865D19">
        <w:rPr>
          <w:rFonts w:ascii="Times New Roman" w:hAnsi="Times New Roman" w:cs="Times New Roman"/>
          <w:szCs w:val="24"/>
          <w:lang w:val="es-ES_tradnl"/>
        </w:rPr>
        <w:t xml:space="preserve">. Los formularios que deben utilizarse para la presentación de declaraciones de derecho de autor del software y de declaraciones de concesión de licencias por titulares del derecho de autor del software pueden obtenerse en </w:t>
      </w:r>
      <w:hyperlink r:id="rId18" w:history="1">
        <w:r w:rsidR="00A7265D">
          <w:rPr>
            <w:rStyle w:val="Hyperlink"/>
            <w:rFonts w:ascii="Times New Roman" w:hAnsi="Times New Roman" w:cs="Times New Roman"/>
            <w:szCs w:val="24"/>
            <w:lang w:val="es-ES_tradnl"/>
          </w:rPr>
          <w:t>https://www.itu.int/oth/T0404000005/es</w:t>
        </w:r>
      </w:hyperlink>
      <w:r w:rsidRPr="00865D19">
        <w:rPr>
          <w:rFonts w:ascii="Times New Roman" w:hAnsi="Times New Roman" w:cs="Times New Roman"/>
          <w:szCs w:val="24"/>
          <w:lang w:val="es-ES_tradnl"/>
        </w:rPr>
        <w:t>.</w:t>
      </w:r>
    </w:p>
    <w:p w14:paraId="482BA146" w14:textId="77777777" w:rsidR="002C0A8F" w:rsidRPr="00865D19" w:rsidRDefault="002C0A8F" w:rsidP="00BA653D">
      <w:pPr>
        <w:pStyle w:val="Reasons"/>
        <w:rPr>
          <w:szCs w:val="24"/>
        </w:rPr>
      </w:pPr>
    </w:p>
    <w:p w14:paraId="4CD6E128" w14:textId="77777777" w:rsidR="002C0A8F" w:rsidRPr="00865D19" w:rsidRDefault="002C0A8F" w:rsidP="00BA653D">
      <w:pPr>
        <w:spacing w:line="240" w:lineRule="auto"/>
        <w:jc w:val="center"/>
        <w:rPr>
          <w:rFonts w:ascii="Times New Roman" w:hAnsi="Times New Roman" w:cs="Times New Roman"/>
          <w:szCs w:val="24"/>
          <w:lang w:val="es-ES_tradnl"/>
        </w:rPr>
      </w:pPr>
      <w:r w:rsidRPr="00865D19">
        <w:rPr>
          <w:rFonts w:ascii="Times New Roman" w:hAnsi="Times New Roman" w:cs="Times New Roman"/>
          <w:szCs w:val="24"/>
          <w:lang w:val="es-ES_tradnl"/>
        </w:rPr>
        <w:t>______________</w:t>
      </w:r>
    </w:p>
    <w:sectPr w:rsidR="002C0A8F" w:rsidRPr="00865D19" w:rsidSect="00B01FF3">
      <w:headerReference w:type="even" r:id="rId19"/>
      <w:headerReference w:type="default" r:id="rId2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A86C" w14:textId="77777777" w:rsidR="00BB19C3" w:rsidRDefault="00BB19C3">
      <w:r>
        <w:separator/>
      </w:r>
    </w:p>
  </w:endnote>
  <w:endnote w:type="continuationSeparator" w:id="0">
    <w:p w14:paraId="42F5CB29" w14:textId="77777777" w:rsidR="00BB19C3" w:rsidRDefault="00BB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0779" w14:textId="77777777" w:rsidR="00BB19C3" w:rsidRDefault="00BB19C3">
      <w:r>
        <w:t>____________________</w:t>
      </w:r>
    </w:p>
  </w:footnote>
  <w:footnote w:type="continuationSeparator" w:id="0">
    <w:p w14:paraId="3235C819" w14:textId="77777777" w:rsidR="00BB19C3" w:rsidRDefault="00BB19C3">
      <w:r>
        <w:continuationSeparator/>
      </w:r>
    </w:p>
  </w:footnote>
  <w:footnote w:id="1">
    <w:p w14:paraId="6D8989E5" w14:textId="6DB76C43" w:rsidR="002C0A8F" w:rsidRPr="00C27E07" w:rsidRDefault="002C0A8F" w:rsidP="00C27E07">
      <w:pPr>
        <w:pStyle w:val="FootnoteText"/>
        <w:tabs>
          <w:tab w:val="clear" w:pos="255"/>
          <w:tab w:val="left" w:pos="284"/>
        </w:tabs>
        <w:ind w:left="284" w:hanging="284"/>
        <w:rPr>
          <w:rFonts w:asciiTheme="majorBidi" w:hAnsiTheme="majorBidi" w:cstheme="majorBidi"/>
          <w:sz w:val="24"/>
          <w:szCs w:val="24"/>
          <w:lang w:val="es-ES_tradnl"/>
        </w:rPr>
      </w:pPr>
      <w:r w:rsidRPr="00C27E07">
        <w:rPr>
          <w:rStyle w:val="FootnoteReference"/>
          <w:rFonts w:asciiTheme="majorBidi" w:hAnsiTheme="majorBidi" w:cstheme="majorBidi"/>
          <w:szCs w:val="18"/>
        </w:rPr>
        <w:sym w:font="Symbol" w:char="F02A"/>
      </w:r>
      <w:r w:rsidRPr="00C27E07">
        <w:rPr>
          <w:rFonts w:asciiTheme="majorBidi" w:hAnsiTheme="majorBidi" w:cstheme="majorBidi"/>
          <w:sz w:val="24"/>
          <w:szCs w:val="24"/>
          <w:lang w:val="es-ES_tradnl"/>
        </w:rPr>
        <w:tab/>
        <w:t xml:space="preserve">Como se desprende del </w:t>
      </w:r>
      <w:r w:rsidR="004C21E6" w:rsidRPr="004C21E6">
        <w:rPr>
          <w:rFonts w:asciiTheme="majorBidi" w:hAnsiTheme="majorBidi" w:cstheme="majorBidi"/>
          <w:sz w:val="24"/>
          <w:szCs w:val="24"/>
          <w:lang w:val="es-ES_tradnl"/>
        </w:rPr>
        <w:t>§</w:t>
      </w:r>
      <w:r w:rsidR="00116610">
        <w:rPr>
          <w:rFonts w:asciiTheme="majorBidi" w:hAnsiTheme="majorBidi" w:cstheme="majorBidi"/>
          <w:sz w:val="24"/>
          <w:szCs w:val="24"/>
          <w:lang w:val="es-ES_tradnl"/>
        </w:rPr>
        <w:t xml:space="preserve"> </w:t>
      </w:r>
      <w:r w:rsidRPr="00C27E07">
        <w:rPr>
          <w:rFonts w:asciiTheme="majorBidi" w:hAnsiTheme="majorBidi" w:cstheme="majorBidi"/>
          <w:sz w:val="24"/>
          <w:szCs w:val="24"/>
          <w:lang w:val="es-ES_tradnl"/>
        </w:rPr>
        <w:t>A1.4.3 del Anexo 1 a la Resolución UIT</w:t>
      </w:r>
      <w:r w:rsidRPr="00C27E07">
        <w:rPr>
          <w:rFonts w:asciiTheme="majorBidi" w:hAnsiTheme="majorBidi" w:cstheme="majorBidi"/>
          <w:sz w:val="24"/>
          <w:szCs w:val="24"/>
          <w:lang w:val="es-ES_tradnl"/>
        </w:rPr>
        <w:noBreakHyphen/>
        <w:t>R 1, el Grupo Asesor de Radiocomunicaciones adoptó sus propios procedimientos de trabajo de conformidad con el número 160G del Convenio.</w:t>
      </w:r>
    </w:p>
  </w:footnote>
  <w:footnote w:id="2">
    <w:p w14:paraId="05C2C48A" w14:textId="0F6640BD" w:rsidR="00126A1E" w:rsidRPr="000754C2" w:rsidRDefault="00126A1E" w:rsidP="00126A1E">
      <w:pPr>
        <w:pStyle w:val="FootnoteText"/>
        <w:tabs>
          <w:tab w:val="clear" w:pos="255"/>
          <w:tab w:val="left" w:pos="284"/>
        </w:tabs>
        <w:ind w:left="0" w:firstLine="0"/>
        <w:rPr>
          <w:szCs w:val="24"/>
          <w:lang w:val="es-ES"/>
        </w:rPr>
      </w:pPr>
      <w:r w:rsidRPr="000754C2">
        <w:rPr>
          <w:rStyle w:val="FootnoteReference"/>
          <w:lang w:val="es-ES"/>
        </w:rPr>
        <w:t>**</w:t>
      </w:r>
      <w:r w:rsidRPr="000754C2">
        <w:rPr>
          <w:lang w:val="es-ES"/>
        </w:rPr>
        <w:tab/>
      </w:r>
      <w:r w:rsidR="00DF3765" w:rsidRPr="000754C2">
        <w:rPr>
          <w:rFonts w:ascii="Times New Roman" w:hAnsi="Times New Roman" w:cs="Times New Roman"/>
          <w:szCs w:val="24"/>
          <w:lang w:val="es-ES"/>
        </w:rPr>
        <w:t xml:space="preserve">Por razones prácticas, en este documento se utiliza el término </w:t>
      </w:r>
      <w:r w:rsidR="00DF3765" w:rsidRPr="000754C2">
        <w:rPr>
          <w:rFonts w:ascii="Times New Roman" w:hAnsi="Times New Roman" w:cs="Times New Roman"/>
          <w:lang w:val="es-ES_tradnl"/>
        </w:rPr>
        <w:t>«</w:t>
      </w:r>
      <w:r w:rsidR="00DF3765" w:rsidRPr="000754C2">
        <w:rPr>
          <w:rFonts w:ascii="Times New Roman" w:hAnsi="Times New Roman" w:cs="Times New Roman"/>
          <w:szCs w:val="24"/>
          <w:lang w:val="es-ES"/>
        </w:rPr>
        <w:t>Grupo subordinado</w:t>
      </w:r>
      <w:r w:rsidR="00DF3765" w:rsidRPr="000754C2">
        <w:rPr>
          <w:rFonts w:ascii="Times New Roman" w:hAnsi="Times New Roman" w:cs="Times New Roman"/>
          <w:lang w:val="es-ES_tradnl"/>
        </w:rPr>
        <w:t>»</w:t>
      </w:r>
      <w:r w:rsidR="00DF3765" w:rsidRPr="000754C2">
        <w:rPr>
          <w:rFonts w:ascii="Times New Roman" w:hAnsi="Times New Roman" w:cs="Times New Roman"/>
          <w:szCs w:val="24"/>
          <w:lang w:val="es-ES"/>
        </w:rPr>
        <w:t xml:space="preserve">, o simplemente </w:t>
      </w:r>
      <w:r w:rsidR="00DF3765" w:rsidRPr="000754C2">
        <w:rPr>
          <w:rFonts w:ascii="Times New Roman" w:hAnsi="Times New Roman" w:cs="Times New Roman"/>
          <w:lang w:val="es-ES_tradnl"/>
        </w:rPr>
        <w:t>«</w:t>
      </w:r>
      <w:r w:rsidR="00DF3765" w:rsidRPr="000754C2">
        <w:rPr>
          <w:rFonts w:ascii="Times New Roman" w:hAnsi="Times New Roman" w:cs="Times New Roman"/>
          <w:szCs w:val="24"/>
          <w:lang w:val="es-ES"/>
        </w:rPr>
        <w:t>Grupo</w:t>
      </w:r>
      <w:r w:rsidR="00DF3765" w:rsidRPr="000754C2">
        <w:rPr>
          <w:rFonts w:ascii="Times New Roman" w:hAnsi="Times New Roman" w:cs="Times New Roman"/>
          <w:lang w:val="es-ES_tradnl"/>
        </w:rPr>
        <w:t>»</w:t>
      </w:r>
      <w:r w:rsidR="00DF3765" w:rsidRPr="000754C2">
        <w:rPr>
          <w:rFonts w:ascii="Times New Roman" w:hAnsi="Times New Roman" w:cs="Times New Roman"/>
          <w:szCs w:val="24"/>
          <w:lang w:val="es-ES"/>
        </w:rPr>
        <w:t>, para describir entidades tales como Grupos de Trabajo, Grupos de Tareas Especiales,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5424" w14:textId="77777777" w:rsidR="0075199B" w:rsidRPr="0075199B" w:rsidRDefault="0075199B" w:rsidP="0075199B">
    <w:pPr>
      <w:pStyle w:val="Header"/>
      <w:jc w:val="center"/>
      <w:rPr>
        <w:rFonts w:asciiTheme="majorBidi" w:hAnsiTheme="majorBidi" w:cstheme="majorBidi"/>
        <w:sz w:val="18"/>
        <w:szCs w:val="18"/>
      </w:rPr>
    </w:pPr>
    <w:r w:rsidRPr="0075199B">
      <w:rPr>
        <w:rFonts w:asciiTheme="majorBidi" w:hAnsiTheme="majorBidi" w:cstheme="majorBidi"/>
        <w:sz w:val="18"/>
        <w:szCs w:val="18"/>
      </w:rPr>
      <w:t xml:space="preserve">- </w:t>
    </w:r>
    <w:r w:rsidRPr="0075199B">
      <w:rPr>
        <w:rFonts w:asciiTheme="majorBidi" w:hAnsiTheme="majorBidi" w:cstheme="majorBidi"/>
        <w:sz w:val="18"/>
        <w:szCs w:val="18"/>
      </w:rPr>
      <w:fldChar w:fldCharType="begin"/>
    </w:r>
    <w:r w:rsidRPr="0075199B">
      <w:rPr>
        <w:rFonts w:asciiTheme="majorBidi" w:hAnsiTheme="majorBidi" w:cstheme="majorBidi"/>
        <w:sz w:val="18"/>
        <w:szCs w:val="18"/>
      </w:rPr>
      <w:instrText xml:space="preserve"> PAGE </w:instrText>
    </w:r>
    <w:r w:rsidRPr="0075199B">
      <w:rPr>
        <w:rFonts w:asciiTheme="majorBidi" w:hAnsiTheme="majorBidi" w:cstheme="majorBidi"/>
        <w:sz w:val="18"/>
        <w:szCs w:val="18"/>
      </w:rPr>
      <w:fldChar w:fldCharType="separate"/>
    </w:r>
    <w:r w:rsidR="00B64291">
      <w:rPr>
        <w:rFonts w:asciiTheme="majorBidi" w:hAnsiTheme="majorBidi" w:cstheme="majorBidi"/>
        <w:noProof/>
        <w:sz w:val="18"/>
        <w:szCs w:val="18"/>
      </w:rPr>
      <w:t>2</w:t>
    </w:r>
    <w:r w:rsidRPr="0075199B">
      <w:rPr>
        <w:rFonts w:asciiTheme="majorBidi" w:hAnsiTheme="majorBidi" w:cstheme="majorBidi"/>
        <w:noProof/>
        <w:sz w:val="18"/>
        <w:szCs w:val="18"/>
      </w:rPr>
      <w:fldChar w:fldCharType="end"/>
    </w:r>
    <w:r w:rsidRPr="0075199B">
      <w:rPr>
        <w:rFonts w:asciiTheme="majorBidi" w:hAnsiTheme="majorBidi" w:cstheme="majorBidi"/>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F2E5" w14:textId="77777777" w:rsidR="002C0A8F" w:rsidRPr="003B0861" w:rsidRDefault="0075199B" w:rsidP="00F35897">
    <w:pPr>
      <w:pStyle w:val="Header"/>
      <w:jc w:val="center"/>
      <w:rPr>
        <w:sz w:val="18"/>
        <w:szCs w:val="18"/>
      </w:rPr>
    </w:pPr>
    <w:r w:rsidRPr="0075199B">
      <w:rPr>
        <w:rFonts w:asciiTheme="majorBidi" w:hAnsiTheme="majorBidi" w:cstheme="majorBidi"/>
        <w:sz w:val="18"/>
        <w:szCs w:val="18"/>
      </w:rPr>
      <w:t xml:space="preserve">- </w:t>
    </w:r>
    <w:r w:rsidRPr="0075199B">
      <w:rPr>
        <w:rFonts w:asciiTheme="majorBidi" w:hAnsiTheme="majorBidi" w:cstheme="majorBidi"/>
        <w:sz w:val="18"/>
        <w:szCs w:val="18"/>
      </w:rPr>
      <w:fldChar w:fldCharType="begin"/>
    </w:r>
    <w:r w:rsidRPr="0075199B">
      <w:rPr>
        <w:rFonts w:asciiTheme="majorBidi" w:hAnsiTheme="majorBidi" w:cstheme="majorBidi"/>
        <w:sz w:val="18"/>
        <w:szCs w:val="18"/>
      </w:rPr>
      <w:instrText xml:space="preserve"> PAGE </w:instrText>
    </w:r>
    <w:r w:rsidRPr="0075199B">
      <w:rPr>
        <w:rFonts w:asciiTheme="majorBidi" w:hAnsiTheme="majorBidi" w:cstheme="majorBidi"/>
        <w:sz w:val="18"/>
        <w:szCs w:val="18"/>
      </w:rPr>
      <w:fldChar w:fldCharType="separate"/>
    </w:r>
    <w:r w:rsidR="00B64291">
      <w:rPr>
        <w:rFonts w:asciiTheme="majorBidi" w:hAnsiTheme="majorBidi" w:cstheme="majorBidi"/>
        <w:noProof/>
        <w:sz w:val="18"/>
        <w:szCs w:val="18"/>
      </w:rPr>
      <w:t>3</w:t>
    </w:r>
    <w:r w:rsidRPr="0075199B">
      <w:rPr>
        <w:rFonts w:asciiTheme="majorBidi" w:hAnsiTheme="majorBidi" w:cstheme="majorBidi"/>
        <w:noProof/>
        <w:sz w:val="18"/>
        <w:szCs w:val="18"/>
      </w:rPr>
      <w:fldChar w:fldCharType="end"/>
    </w:r>
    <w:r w:rsidRPr="0075199B">
      <w:rPr>
        <w:rFonts w:asciiTheme="majorBidi" w:hAnsiTheme="majorBidi" w:cstheme="majorBidi"/>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909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14C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A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EBB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0AD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6AF2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A860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8207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8A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D85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1A30D0"/>
    <w:multiLevelType w:val="hybridMultilevel"/>
    <w:tmpl w:val="68841DCC"/>
    <w:lvl w:ilvl="0" w:tplc="6BE0DB8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8F6E7E"/>
    <w:multiLevelType w:val="hybridMultilevel"/>
    <w:tmpl w:val="D832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7483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968143">
    <w:abstractNumId w:val="20"/>
  </w:num>
  <w:num w:numId="3" w16cid:durableId="1867668275">
    <w:abstractNumId w:val="9"/>
  </w:num>
  <w:num w:numId="4" w16cid:durableId="1728459074">
    <w:abstractNumId w:val="7"/>
  </w:num>
  <w:num w:numId="5" w16cid:durableId="705183575">
    <w:abstractNumId w:val="6"/>
  </w:num>
  <w:num w:numId="6" w16cid:durableId="276449206">
    <w:abstractNumId w:val="5"/>
  </w:num>
  <w:num w:numId="7" w16cid:durableId="1809277914">
    <w:abstractNumId w:val="4"/>
  </w:num>
  <w:num w:numId="8" w16cid:durableId="1781993226">
    <w:abstractNumId w:val="8"/>
  </w:num>
  <w:num w:numId="9" w16cid:durableId="1255167624">
    <w:abstractNumId w:val="3"/>
  </w:num>
  <w:num w:numId="10" w16cid:durableId="2058045763">
    <w:abstractNumId w:val="2"/>
  </w:num>
  <w:num w:numId="11" w16cid:durableId="1254556839">
    <w:abstractNumId w:val="1"/>
  </w:num>
  <w:num w:numId="12" w16cid:durableId="1803310063">
    <w:abstractNumId w:val="0"/>
  </w:num>
  <w:num w:numId="13" w16cid:durableId="749277941">
    <w:abstractNumId w:val="14"/>
  </w:num>
  <w:num w:numId="14" w16cid:durableId="813107192">
    <w:abstractNumId w:val="29"/>
  </w:num>
  <w:num w:numId="15" w16cid:durableId="260184450">
    <w:abstractNumId w:val="21"/>
  </w:num>
  <w:num w:numId="16" w16cid:durableId="1373191366">
    <w:abstractNumId w:val="17"/>
  </w:num>
  <w:num w:numId="17" w16cid:durableId="1560356878">
    <w:abstractNumId w:val="27"/>
  </w:num>
  <w:num w:numId="18" w16cid:durableId="1199315337">
    <w:abstractNumId w:val="22"/>
  </w:num>
  <w:num w:numId="19" w16cid:durableId="1004552624">
    <w:abstractNumId w:val="30"/>
  </w:num>
  <w:num w:numId="20" w16cid:durableId="1061750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9742923">
    <w:abstractNumId w:val="31"/>
  </w:num>
  <w:num w:numId="22" w16cid:durableId="1032801095">
    <w:abstractNumId w:val="28"/>
  </w:num>
  <w:num w:numId="23" w16cid:durableId="1656882771">
    <w:abstractNumId w:val="23"/>
  </w:num>
  <w:num w:numId="24" w16cid:durableId="2080781683">
    <w:abstractNumId w:val="16"/>
  </w:num>
  <w:num w:numId="25" w16cid:durableId="1032420874">
    <w:abstractNumId w:val="24"/>
  </w:num>
  <w:num w:numId="26" w16cid:durableId="4138841">
    <w:abstractNumId w:val="15"/>
  </w:num>
  <w:num w:numId="27" w16cid:durableId="743989433">
    <w:abstractNumId w:val="25"/>
  </w:num>
  <w:num w:numId="28" w16cid:durableId="15500703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CA7EDF49-185C-4BE1-B32D-6EEE27558601}"/>
    <w:docVar w:name="dgnword-eventsink" w:val="496213856"/>
  </w:docVars>
  <w:rsids>
    <w:rsidRoot w:val="0030694E"/>
    <w:rsid w:val="00006A31"/>
    <w:rsid w:val="00006C82"/>
    <w:rsid w:val="00010E30"/>
    <w:rsid w:val="00012C61"/>
    <w:rsid w:val="00013BD7"/>
    <w:rsid w:val="00015C76"/>
    <w:rsid w:val="00026CF8"/>
    <w:rsid w:val="00026D75"/>
    <w:rsid w:val="00030BD7"/>
    <w:rsid w:val="00031E64"/>
    <w:rsid w:val="00034340"/>
    <w:rsid w:val="00035CB3"/>
    <w:rsid w:val="00045A8D"/>
    <w:rsid w:val="0005167A"/>
    <w:rsid w:val="00054E5D"/>
    <w:rsid w:val="00070258"/>
    <w:rsid w:val="0007323C"/>
    <w:rsid w:val="000754C2"/>
    <w:rsid w:val="00081400"/>
    <w:rsid w:val="0008296E"/>
    <w:rsid w:val="00086D03"/>
    <w:rsid w:val="000A096A"/>
    <w:rsid w:val="000A375E"/>
    <w:rsid w:val="000A69E6"/>
    <w:rsid w:val="000A7051"/>
    <w:rsid w:val="000B0AF6"/>
    <w:rsid w:val="000B0E9B"/>
    <w:rsid w:val="000B2CAE"/>
    <w:rsid w:val="000C03C7"/>
    <w:rsid w:val="000C2AD0"/>
    <w:rsid w:val="000D0866"/>
    <w:rsid w:val="000D3F3B"/>
    <w:rsid w:val="000E3DEE"/>
    <w:rsid w:val="000E4BCD"/>
    <w:rsid w:val="00100B72"/>
    <w:rsid w:val="00101F7D"/>
    <w:rsid w:val="00103C76"/>
    <w:rsid w:val="00105FBE"/>
    <w:rsid w:val="0011265F"/>
    <w:rsid w:val="00116610"/>
    <w:rsid w:val="00117282"/>
    <w:rsid w:val="00117389"/>
    <w:rsid w:val="00121C2D"/>
    <w:rsid w:val="00123F2B"/>
    <w:rsid w:val="00126A1E"/>
    <w:rsid w:val="00134404"/>
    <w:rsid w:val="00144DFB"/>
    <w:rsid w:val="00154C22"/>
    <w:rsid w:val="00187CA3"/>
    <w:rsid w:val="00196710"/>
    <w:rsid w:val="00196770"/>
    <w:rsid w:val="00197324"/>
    <w:rsid w:val="001A4276"/>
    <w:rsid w:val="001B351B"/>
    <w:rsid w:val="001B37F0"/>
    <w:rsid w:val="001B42C9"/>
    <w:rsid w:val="001C06DB"/>
    <w:rsid w:val="001C6971"/>
    <w:rsid w:val="001D2785"/>
    <w:rsid w:val="001D7070"/>
    <w:rsid w:val="001F2170"/>
    <w:rsid w:val="001F3948"/>
    <w:rsid w:val="001F5A49"/>
    <w:rsid w:val="00201097"/>
    <w:rsid w:val="00201B6E"/>
    <w:rsid w:val="00206F55"/>
    <w:rsid w:val="002302B3"/>
    <w:rsid w:val="00230C66"/>
    <w:rsid w:val="00231117"/>
    <w:rsid w:val="00235A29"/>
    <w:rsid w:val="00241526"/>
    <w:rsid w:val="002443A2"/>
    <w:rsid w:val="00266E74"/>
    <w:rsid w:val="002745AC"/>
    <w:rsid w:val="00283C3B"/>
    <w:rsid w:val="002861E6"/>
    <w:rsid w:val="00287D18"/>
    <w:rsid w:val="00295984"/>
    <w:rsid w:val="0029786D"/>
    <w:rsid w:val="002A2618"/>
    <w:rsid w:val="002A5DD7"/>
    <w:rsid w:val="002B0CAC"/>
    <w:rsid w:val="002B608F"/>
    <w:rsid w:val="002C0A8F"/>
    <w:rsid w:val="002D5A15"/>
    <w:rsid w:val="002D5BDD"/>
    <w:rsid w:val="002E33DC"/>
    <w:rsid w:val="002E3D27"/>
    <w:rsid w:val="002F0890"/>
    <w:rsid w:val="002F2531"/>
    <w:rsid w:val="002F4967"/>
    <w:rsid w:val="003034FD"/>
    <w:rsid w:val="003051EB"/>
    <w:rsid w:val="00306452"/>
    <w:rsid w:val="0030694E"/>
    <w:rsid w:val="00311970"/>
    <w:rsid w:val="00316935"/>
    <w:rsid w:val="003266ED"/>
    <w:rsid w:val="00326C68"/>
    <w:rsid w:val="0033029C"/>
    <w:rsid w:val="003370B8"/>
    <w:rsid w:val="00345D38"/>
    <w:rsid w:val="00352097"/>
    <w:rsid w:val="003572C7"/>
    <w:rsid w:val="003666FF"/>
    <w:rsid w:val="0037309C"/>
    <w:rsid w:val="00373D13"/>
    <w:rsid w:val="00374288"/>
    <w:rsid w:val="00380A6E"/>
    <w:rsid w:val="003836D4"/>
    <w:rsid w:val="00396411"/>
    <w:rsid w:val="003974CD"/>
    <w:rsid w:val="003A1F49"/>
    <w:rsid w:val="003A3352"/>
    <w:rsid w:val="003A55ED"/>
    <w:rsid w:val="003A5D52"/>
    <w:rsid w:val="003B0861"/>
    <w:rsid w:val="003B2BDA"/>
    <w:rsid w:val="003B55EC"/>
    <w:rsid w:val="003C2EA7"/>
    <w:rsid w:val="003C4471"/>
    <w:rsid w:val="003C7D41"/>
    <w:rsid w:val="003D0030"/>
    <w:rsid w:val="003D07D0"/>
    <w:rsid w:val="003D4A69"/>
    <w:rsid w:val="003E4DDF"/>
    <w:rsid w:val="003E504F"/>
    <w:rsid w:val="003E78D6"/>
    <w:rsid w:val="003F4E3A"/>
    <w:rsid w:val="00400573"/>
    <w:rsid w:val="004007A3"/>
    <w:rsid w:val="00406D71"/>
    <w:rsid w:val="00406E67"/>
    <w:rsid w:val="004326DB"/>
    <w:rsid w:val="0043682E"/>
    <w:rsid w:val="00447ECB"/>
    <w:rsid w:val="004623F7"/>
    <w:rsid w:val="00470712"/>
    <w:rsid w:val="00480F51"/>
    <w:rsid w:val="00481124"/>
    <w:rsid w:val="004815EB"/>
    <w:rsid w:val="00487569"/>
    <w:rsid w:val="00487B37"/>
    <w:rsid w:val="00495BF0"/>
    <w:rsid w:val="00495F14"/>
    <w:rsid w:val="00496864"/>
    <w:rsid w:val="00496920"/>
    <w:rsid w:val="004A4496"/>
    <w:rsid w:val="004A5F47"/>
    <w:rsid w:val="004B11AB"/>
    <w:rsid w:val="004B7C9A"/>
    <w:rsid w:val="004C21E6"/>
    <w:rsid w:val="004C6779"/>
    <w:rsid w:val="004D6EC4"/>
    <w:rsid w:val="004D733B"/>
    <w:rsid w:val="004E0DC4"/>
    <w:rsid w:val="004E0FB5"/>
    <w:rsid w:val="004E43BB"/>
    <w:rsid w:val="004E460D"/>
    <w:rsid w:val="004F178E"/>
    <w:rsid w:val="004F2FBD"/>
    <w:rsid w:val="004F4543"/>
    <w:rsid w:val="004F57BB"/>
    <w:rsid w:val="00505309"/>
    <w:rsid w:val="0050789B"/>
    <w:rsid w:val="00520388"/>
    <w:rsid w:val="00520EE8"/>
    <w:rsid w:val="005212CA"/>
    <w:rsid w:val="005224A1"/>
    <w:rsid w:val="00534372"/>
    <w:rsid w:val="00542D5D"/>
    <w:rsid w:val="00543DF8"/>
    <w:rsid w:val="00544AD3"/>
    <w:rsid w:val="00546101"/>
    <w:rsid w:val="00546C8C"/>
    <w:rsid w:val="00553DD7"/>
    <w:rsid w:val="0056057F"/>
    <w:rsid w:val="005638CF"/>
    <w:rsid w:val="00564612"/>
    <w:rsid w:val="0056741E"/>
    <w:rsid w:val="0057325A"/>
    <w:rsid w:val="0057469A"/>
    <w:rsid w:val="00580814"/>
    <w:rsid w:val="00583A0B"/>
    <w:rsid w:val="00593A9B"/>
    <w:rsid w:val="005A03A3"/>
    <w:rsid w:val="005A2B92"/>
    <w:rsid w:val="005A3F66"/>
    <w:rsid w:val="005A79E9"/>
    <w:rsid w:val="005B17CD"/>
    <w:rsid w:val="005B214C"/>
    <w:rsid w:val="005B4CDA"/>
    <w:rsid w:val="005B7B73"/>
    <w:rsid w:val="005D3669"/>
    <w:rsid w:val="005E5EB3"/>
    <w:rsid w:val="005F2A5F"/>
    <w:rsid w:val="005F3CB6"/>
    <w:rsid w:val="005F4743"/>
    <w:rsid w:val="005F657C"/>
    <w:rsid w:val="00602D53"/>
    <w:rsid w:val="006047E5"/>
    <w:rsid w:val="0062672D"/>
    <w:rsid w:val="00640AA6"/>
    <w:rsid w:val="0064371D"/>
    <w:rsid w:val="00650368"/>
    <w:rsid w:val="00650543"/>
    <w:rsid w:val="00650B2A"/>
    <w:rsid w:val="00651777"/>
    <w:rsid w:val="006550F8"/>
    <w:rsid w:val="006622AF"/>
    <w:rsid w:val="006829F3"/>
    <w:rsid w:val="00691915"/>
    <w:rsid w:val="006A17FB"/>
    <w:rsid w:val="006A518B"/>
    <w:rsid w:val="006B0590"/>
    <w:rsid w:val="006B3092"/>
    <w:rsid w:val="006B49DA"/>
    <w:rsid w:val="006B5224"/>
    <w:rsid w:val="006C53F8"/>
    <w:rsid w:val="006C7CDE"/>
    <w:rsid w:val="006F14BC"/>
    <w:rsid w:val="0071338E"/>
    <w:rsid w:val="007234B1"/>
    <w:rsid w:val="00723D08"/>
    <w:rsid w:val="00725FDA"/>
    <w:rsid w:val="00727816"/>
    <w:rsid w:val="00730B9A"/>
    <w:rsid w:val="007420A7"/>
    <w:rsid w:val="00750CFA"/>
    <w:rsid w:val="0075199B"/>
    <w:rsid w:val="007553DA"/>
    <w:rsid w:val="0076264D"/>
    <w:rsid w:val="007632D5"/>
    <w:rsid w:val="00767DD9"/>
    <w:rsid w:val="00770409"/>
    <w:rsid w:val="00775DB8"/>
    <w:rsid w:val="00780C16"/>
    <w:rsid w:val="00782354"/>
    <w:rsid w:val="007823E7"/>
    <w:rsid w:val="007921A7"/>
    <w:rsid w:val="00795C2C"/>
    <w:rsid w:val="007B3DB1"/>
    <w:rsid w:val="007B7AA2"/>
    <w:rsid w:val="007C124F"/>
    <w:rsid w:val="007C36E8"/>
    <w:rsid w:val="007D183E"/>
    <w:rsid w:val="007D43D0"/>
    <w:rsid w:val="007E1833"/>
    <w:rsid w:val="007E3F13"/>
    <w:rsid w:val="007E65B1"/>
    <w:rsid w:val="007F4857"/>
    <w:rsid w:val="007F751A"/>
    <w:rsid w:val="00800012"/>
    <w:rsid w:val="008003C6"/>
    <w:rsid w:val="0080261F"/>
    <w:rsid w:val="008045FB"/>
    <w:rsid w:val="00805A02"/>
    <w:rsid w:val="00806160"/>
    <w:rsid w:val="008143A4"/>
    <w:rsid w:val="0081513E"/>
    <w:rsid w:val="0084541D"/>
    <w:rsid w:val="00854131"/>
    <w:rsid w:val="0085652D"/>
    <w:rsid w:val="00856EC4"/>
    <w:rsid w:val="0086243A"/>
    <w:rsid w:val="00865D19"/>
    <w:rsid w:val="0087694B"/>
    <w:rsid w:val="00880F4D"/>
    <w:rsid w:val="008865E9"/>
    <w:rsid w:val="008A6575"/>
    <w:rsid w:val="008B35A3"/>
    <w:rsid w:val="008B37E1"/>
    <w:rsid w:val="008B3DEE"/>
    <w:rsid w:val="008B45F8"/>
    <w:rsid w:val="008B55F9"/>
    <w:rsid w:val="008C2E74"/>
    <w:rsid w:val="008D4705"/>
    <w:rsid w:val="008D5409"/>
    <w:rsid w:val="008E006D"/>
    <w:rsid w:val="008E38B4"/>
    <w:rsid w:val="008F4F21"/>
    <w:rsid w:val="00904D4A"/>
    <w:rsid w:val="009076D7"/>
    <w:rsid w:val="00912D0E"/>
    <w:rsid w:val="00912DAB"/>
    <w:rsid w:val="009151BA"/>
    <w:rsid w:val="009163AC"/>
    <w:rsid w:val="00925023"/>
    <w:rsid w:val="009277BC"/>
    <w:rsid w:val="00927D57"/>
    <w:rsid w:val="00931A51"/>
    <w:rsid w:val="00933022"/>
    <w:rsid w:val="00945A98"/>
    <w:rsid w:val="00947185"/>
    <w:rsid w:val="00951521"/>
    <w:rsid w:val="009518B3"/>
    <w:rsid w:val="00955ED4"/>
    <w:rsid w:val="009577EE"/>
    <w:rsid w:val="00963D9D"/>
    <w:rsid w:val="00964BBC"/>
    <w:rsid w:val="009754A1"/>
    <w:rsid w:val="0098013E"/>
    <w:rsid w:val="00981B54"/>
    <w:rsid w:val="00983D7F"/>
    <w:rsid w:val="009842C3"/>
    <w:rsid w:val="009A009A"/>
    <w:rsid w:val="009A6BB6"/>
    <w:rsid w:val="009B3DDA"/>
    <w:rsid w:val="009B3F43"/>
    <w:rsid w:val="009B5CFA"/>
    <w:rsid w:val="009C161F"/>
    <w:rsid w:val="009C56B4"/>
    <w:rsid w:val="009D51A2"/>
    <w:rsid w:val="009E04A8"/>
    <w:rsid w:val="009E4595"/>
    <w:rsid w:val="009E4AEC"/>
    <w:rsid w:val="009E5BD8"/>
    <w:rsid w:val="009E681E"/>
    <w:rsid w:val="00A119E6"/>
    <w:rsid w:val="00A20FBC"/>
    <w:rsid w:val="00A31370"/>
    <w:rsid w:val="00A324F2"/>
    <w:rsid w:val="00A34D6F"/>
    <w:rsid w:val="00A41F91"/>
    <w:rsid w:val="00A5272B"/>
    <w:rsid w:val="00A63355"/>
    <w:rsid w:val="00A67093"/>
    <w:rsid w:val="00A67663"/>
    <w:rsid w:val="00A71116"/>
    <w:rsid w:val="00A7265D"/>
    <w:rsid w:val="00A7365E"/>
    <w:rsid w:val="00A7596D"/>
    <w:rsid w:val="00A80EFE"/>
    <w:rsid w:val="00A9048F"/>
    <w:rsid w:val="00A963DF"/>
    <w:rsid w:val="00A96D3A"/>
    <w:rsid w:val="00AA2468"/>
    <w:rsid w:val="00AB729F"/>
    <w:rsid w:val="00AC0C22"/>
    <w:rsid w:val="00AC3896"/>
    <w:rsid w:val="00AD2CF2"/>
    <w:rsid w:val="00AE2D88"/>
    <w:rsid w:val="00AE6F6F"/>
    <w:rsid w:val="00AF3325"/>
    <w:rsid w:val="00AF34D9"/>
    <w:rsid w:val="00AF5B37"/>
    <w:rsid w:val="00AF70DA"/>
    <w:rsid w:val="00B007DE"/>
    <w:rsid w:val="00B019D3"/>
    <w:rsid w:val="00B01FF3"/>
    <w:rsid w:val="00B03842"/>
    <w:rsid w:val="00B038E2"/>
    <w:rsid w:val="00B03E10"/>
    <w:rsid w:val="00B12170"/>
    <w:rsid w:val="00B15740"/>
    <w:rsid w:val="00B34CF9"/>
    <w:rsid w:val="00B37559"/>
    <w:rsid w:val="00B4054B"/>
    <w:rsid w:val="00B40BF7"/>
    <w:rsid w:val="00B416A0"/>
    <w:rsid w:val="00B52493"/>
    <w:rsid w:val="00B579B0"/>
    <w:rsid w:val="00B57D11"/>
    <w:rsid w:val="00B64291"/>
    <w:rsid w:val="00B649D7"/>
    <w:rsid w:val="00B81C2F"/>
    <w:rsid w:val="00B90743"/>
    <w:rsid w:val="00B90C45"/>
    <w:rsid w:val="00B933BE"/>
    <w:rsid w:val="00BA0E7C"/>
    <w:rsid w:val="00BA653D"/>
    <w:rsid w:val="00BB19C3"/>
    <w:rsid w:val="00BD6738"/>
    <w:rsid w:val="00BD7E5E"/>
    <w:rsid w:val="00BE63DB"/>
    <w:rsid w:val="00BE6574"/>
    <w:rsid w:val="00C07319"/>
    <w:rsid w:val="00C16FD2"/>
    <w:rsid w:val="00C17D78"/>
    <w:rsid w:val="00C21DD3"/>
    <w:rsid w:val="00C27E07"/>
    <w:rsid w:val="00C41E0B"/>
    <w:rsid w:val="00C4395E"/>
    <w:rsid w:val="00C47FFD"/>
    <w:rsid w:val="00C51E92"/>
    <w:rsid w:val="00C57E2C"/>
    <w:rsid w:val="00C608B7"/>
    <w:rsid w:val="00C66F24"/>
    <w:rsid w:val="00C74FE2"/>
    <w:rsid w:val="00C76D3B"/>
    <w:rsid w:val="00C76D7F"/>
    <w:rsid w:val="00C813AA"/>
    <w:rsid w:val="00C9291E"/>
    <w:rsid w:val="00C9410E"/>
    <w:rsid w:val="00CA3F44"/>
    <w:rsid w:val="00CA4E58"/>
    <w:rsid w:val="00CA690B"/>
    <w:rsid w:val="00CB3771"/>
    <w:rsid w:val="00CB430D"/>
    <w:rsid w:val="00CB44BF"/>
    <w:rsid w:val="00CB5153"/>
    <w:rsid w:val="00CE076A"/>
    <w:rsid w:val="00CE463D"/>
    <w:rsid w:val="00D00B26"/>
    <w:rsid w:val="00D00BD4"/>
    <w:rsid w:val="00D10BA0"/>
    <w:rsid w:val="00D21694"/>
    <w:rsid w:val="00D239B4"/>
    <w:rsid w:val="00D240CE"/>
    <w:rsid w:val="00D24EB5"/>
    <w:rsid w:val="00D35AB9"/>
    <w:rsid w:val="00D41571"/>
    <w:rsid w:val="00D416A0"/>
    <w:rsid w:val="00D44739"/>
    <w:rsid w:val="00D44DD2"/>
    <w:rsid w:val="00D47672"/>
    <w:rsid w:val="00D5123C"/>
    <w:rsid w:val="00D55560"/>
    <w:rsid w:val="00D61C5A"/>
    <w:rsid w:val="00D63BFF"/>
    <w:rsid w:val="00D6790C"/>
    <w:rsid w:val="00D73277"/>
    <w:rsid w:val="00D76586"/>
    <w:rsid w:val="00D82657"/>
    <w:rsid w:val="00D85CE4"/>
    <w:rsid w:val="00D87E20"/>
    <w:rsid w:val="00D97EF5"/>
    <w:rsid w:val="00DA4037"/>
    <w:rsid w:val="00DB1035"/>
    <w:rsid w:val="00DC21E3"/>
    <w:rsid w:val="00DD23B7"/>
    <w:rsid w:val="00DD7347"/>
    <w:rsid w:val="00DE6572"/>
    <w:rsid w:val="00DE66A5"/>
    <w:rsid w:val="00DF2B50"/>
    <w:rsid w:val="00DF3765"/>
    <w:rsid w:val="00E01059"/>
    <w:rsid w:val="00E04C86"/>
    <w:rsid w:val="00E06807"/>
    <w:rsid w:val="00E17344"/>
    <w:rsid w:val="00E20F30"/>
    <w:rsid w:val="00E2189C"/>
    <w:rsid w:val="00E25BB1"/>
    <w:rsid w:val="00E27BBA"/>
    <w:rsid w:val="00E30E3F"/>
    <w:rsid w:val="00E34E05"/>
    <w:rsid w:val="00E35E8F"/>
    <w:rsid w:val="00E428AB"/>
    <w:rsid w:val="00E438E8"/>
    <w:rsid w:val="00E4475B"/>
    <w:rsid w:val="00E453A3"/>
    <w:rsid w:val="00E520E2"/>
    <w:rsid w:val="00E530C4"/>
    <w:rsid w:val="00E53DCE"/>
    <w:rsid w:val="00E55996"/>
    <w:rsid w:val="00E602AF"/>
    <w:rsid w:val="00E609E9"/>
    <w:rsid w:val="00E64254"/>
    <w:rsid w:val="00E67928"/>
    <w:rsid w:val="00E70FB5"/>
    <w:rsid w:val="00E71A2A"/>
    <w:rsid w:val="00E80E9F"/>
    <w:rsid w:val="00E84850"/>
    <w:rsid w:val="00E915AF"/>
    <w:rsid w:val="00E96415"/>
    <w:rsid w:val="00EA15B3"/>
    <w:rsid w:val="00EA298F"/>
    <w:rsid w:val="00EB2358"/>
    <w:rsid w:val="00EB3EB8"/>
    <w:rsid w:val="00EC00EF"/>
    <w:rsid w:val="00EC02FE"/>
    <w:rsid w:val="00EC4A96"/>
    <w:rsid w:val="00ED05A3"/>
    <w:rsid w:val="00EE03A0"/>
    <w:rsid w:val="00EE5E2C"/>
    <w:rsid w:val="00F35897"/>
    <w:rsid w:val="00F424BF"/>
    <w:rsid w:val="00F44FC3"/>
    <w:rsid w:val="00F46107"/>
    <w:rsid w:val="00F468C5"/>
    <w:rsid w:val="00F52F39"/>
    <w:rsid w:val="00F6184F"/>
    <w:rsid w:val="00F61C55"/>
    <w:rsid w:val="00F81DA7"/>
    <w:rsid w:val="00F8310E"/>
    <w:rsid w:val="00F872F0"/>
    <w:rsid w:val="00F914DD"/>
    <w:rsid w:val="00FA2358"/>
    <w:rsid w:val="00FA376A"/>
    <w:rsid w:val="00FB2592"/>
    <w:rsid w:val="00FB2810"/>
    <w:rsid w:val="00FB7A2C"/>
    <w:rsid w:val="00FC2947"/>
    <w:rsid w:val="00FE0818"/>
    <w:rsid w:val="00FE37E7"/>
    <w:rsid w:val="00FE4822"/>
    <w:rsid w:val="00FE6FB1"/>
    <w:rsid w:val="00FF22F9"/>
    <w:rsid w:val="00FF33EF"/>
    <w:rsid w:val="00FF7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12E3F"/>
  <w15:docId w15:val="{F7A1363F-C66F-4965-A797-7ED4CDC6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94E"/>
    <w:rPr>
      <w:b/>
      <w:sz w:val="24"/>
      <w:szCs w:val="22"/>
      <w:lang w:val="en-US" w:eastAsia="en-US"/>
    </w:rPr>
  </w:style>
  <w:style w:type="character" w:customStyle="1" w:styleId="Heading2Char">
    <w:name w:val="Heading 2 Char"/>
    <w:basedOn w:val="DefaultParagraphFont"/>
    <w:link w:val="Heading2"/>
    <w:rsid w:val="0030694E"/>
    <w:rPr>
      <w:b/>
      <w:sz w:val="24"/>
      <w:szCs w:val="22"/>
      <w:lang w:val="en-US" w:eastAsia="en-US"/>
    </w:rPr>
  </w:style>
  <w:style w:type="character" w:customStyle="1" w:styleId="Heading3Char">
    <w:name w:val="Heading 3 Char"/>
    <w:basedOn w:val="DefaultParagraphFont"/>
    <w:link w:val="Heading3"/>
    <w:rsid w:val="0030694E"/>
    <w:rPr>
      <w:b/>
      <w:sz w:val="24"/>
      <w:szCs w:val="22"/>
      <w:lang w:val="en-US" w:eastAsia="en-US"/>
    </w:rPr>
  </w:style>
  <w:style w:type="character" w:customStyle="1" w:styleId="Heading4Char">
    <w:name w:val="Heading 4 Char"/>
    <w:basedOn w:val="DefaultParagraphFont"/>
    <w:link w:val="Heading4"/>
    <w:rsid w:val="0030694E"/>
    <w:rPr>
      <w:b/>
      <w:sz w:val="24"/>
      <w:szCs w:val="22"/>
      <w:lang w:val="en-US" w:eastAsia="en-US"/>
    </w:rPr>
  </w:style>
  <w:style w:type="character" w:customStyle="1" w:styleId="Heading5Char">
    <w:name w:val="Heading 5 Char"/>
    <w:basedOn w:val="DefaultParagraphFont"/>
    <w:link w:val="Heading5"/>
    <w:rsid w:val="0030694E"/>
    <w:rPr>
      <w:b/>
      <w:sz w:val="24"/>
      <w:szCs w:val="22"/>
      <w:lang w:val="en-US" w:eastAsia="en-US"/>
    </w:rPr>
  </w:style>
  <w:style w:type="character" w:customStyle="1" w:styleId="Heading6Char">
    <w:name w:val="Heading 6 Char"/>
    <w:basedOn w:val="DefaultParagraphFont"/>
    <w:link w:val="Heading6"/>
    <w:rsid w:val="0030694E"/>
    <w:rPr>
      <w:b/>
      <w:sz w:val="24"/>
      <w:szCs w:val="22"/>
      <w:lang w:val="en-US" w:eastAsia="en-US"/>
    </w:rPr>
  </w:style>
  <w:style w:type="character" w:customStyle="1" w:styleId="Heading7Char">
    <w:name w:val="Heading 7 Char"/>
    <w:basedOn w:val="DefaultParagraphFont"/>
    <w:link w:val="Heading7"/>
    <w:rsid w:val="0030694E"/>
    <w:rPr>
      <w:b/>
      <w:sz w:val="24"/>
      <w:szCs w:val="22"/>
      <w:lang w:val="en-US" w:eastAsia="en-US"/>
    </w:rPr>
  </w:style>
  <w:style w:type="character" w:customStyle="1" w:styleId="Heading8Char">
    <w:name w:val="Heading 8 Char"/>
    <w:basedOn w:val="DefaultParagraphFont"/>
    <w:link w:val="Heading8"/>
    <w:rsid w:val="0030694E"/>
    <w:rPr>
      <w:b/>
      <w:sz w:val="24"/>
      <w:szCs w:val="22"/>
      <w:lang w:val="en-US" w:eastAsia="en-US"/>
    </w:rPr>
  </w:style>
  <w:style w:type="character" w:customStyle="1" w:styleId="Heading9Char">
    <w:name w:val="Heading 9 Char"/>
    <w:basedOn w:val="DefaultParagraphFont"/>
    <w:link w:val="Heading9"/>
    <w:rsid w:val="0030694E"/>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uiPriority w:val="39"/>
    <w:rsid w:val="004326DB"/>
  </w:style>
  <w:style w:type="paragraph" w:styleId="TOC2">
    <w:name w:val="toc 2"/>
    <w:basedOn w:val="TOC1"/>
    <w:uiPriority w:val="39"/>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30694E"/>
    <w:rPr>
      <w:sz w:val="24"/>
      <w:szCs w:val="22"/>
      <w:lang w:val="en-US" w:eastAsia="en-US"/>
    </w:rPr>
  </w:style>
  <w:style w:type="paragraph" w:styleId="Header">
    <w:name w:val="header"/>
    <w:aliases w:val="encabezado,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he Char"/>
    <w:basedOn w:val="DefaultParagraphFont"/>
    <w:link w:val="Header"/>
    <w:uiPriority w:val="99"/>
    <w:rsid w:val="0030694E"/>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30694E"/>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30694E"/>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30694E"/>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30694E"/>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AnnexNoTitle"/>
    <w:rsid w:val="0030694E"/>
    <w:rPr>
      <w:noProof/>
      <w:lang w:eastAsia="zh-CN"/>
    </w:rPr>
  </w:style>
  <w:style w:type="paragraph" w:customStyle="1" w:styleId="AnnexNotitle0">
    <w:name w:val="Annex_No &amp; title"/>
    <w:basedOn w:val="Normal"/>
    <w:next w:val="Normalaftertitle"/>
    <w:rsid w:val="0030694E"/>
    <w:pPr>
      <w:keepNext/>
      <w:keepLines/>
      <w:spacing w:before="480" w:line="240" w:lineRule="auto"/>
      <w:jc w:val="center"/>
    </w:pPr>
    <w:rPr>
      <w:rFonts w:ascii="Times New Roman" w:hAnsi="Times New Roman" w:cs="Times New Roman"/>
      <w:b/>
      <w:sz w:val="28"/>
      <w:szCs w:val="20"/>
      <w:lang w:val="fr-FR"/>
    </w:rPr>
  </w:style>
  <w:style w:type="paragraph" w:customStyle="1" w:styleId="TableText0">
    <w:name w:val="Table_Text"/>
    <w:basedOn w:val="Normal"/>
    <w:uiPriority w:val="99"/>
    <w:rsid w:val="003069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Annextitle">
    <w:name w:val="Annex_title"/>
    <w:basedOn w:val="Normal"/>
    <w:next w:val="Normal"/>
    <w:rsid w:val="0030694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Normal"/>
    <w:link w:val="TableNoChar"/>
    <w:rsid w:val="0030694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30694E"/>
    <w:rPr>
      <w:rFonts w:ascii="Times New Roman" w:hAnsi="Times New Roman" w:cs="Times New Roman"/>
      <w:caps/>
      <w:lang w:val="en-GB" w:eastAsia="en-US"/>
    </w:rPr>
  </w:style>
  <w:style w:type="paragraph" w:customStyle="1" w:styleId="Tabletitle">
    <w:name w:val="Table_title"/>
    <w:basedOn w:val="Normal"/>
    <w:next w:val="Tabletext"/>
    <w:link w:val="TabletitleChar"/>
    <w:rsid w:val="0030694E"/>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locked/>
    <w:rsid w:val="0030694E"/>
    <w:rPr>
      <w:rFonts w:ascii="Times New Roman Bold" w:hAnsi="Times New Roman Bold" w:cs="Times New Roman"/>
      <w:b/>
      <w:lang w:val="en-GB" w:eastAsia="en-US"/>
    </w:rPr>
  </w:style>
  <w:style w:type="paragraph" w:customStyle="1" w:styleId="Normalaftertitle0">
    <w:name w:val="Normal after title"/>
    <w:basedOn w:val="Normal"/>
    <w:next w:val="Normal"/>
    <w:rsid w:val="0030694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s-ES_tradnl"/>
    </w:rPr>
  </w:style>
  <w:style w:type="paragraph" w:customStyle="1" w:styleId="Reasons">
    <w:name w:val="Reasons"/>
    <w:basedOn w:val="Normal"/>
    <w:qFormat/>
    <w:rsid w:val="0030694E"/>
    <w:pPr>
      <w:tabs>
        <w:tab w:val="clear" w:pos="794"/>
        <w:tab w:val="clear" w:pos="1191"/>
        <w:tab w:val="left" w:pos="1134"/>
      </w:tabs>
      <w:spacing w:before="120" w:line="240" w:lineRule="auto"/>
      <w:jc w:val="left"/>
    </w:pPr>
    <w:rPr>
      <w:rFonts w:ascii="Times New Roman" w:hAnsi="Times New Roman" w:cs="Times New Roman"/>
      <w:szCs w:val="20"/>
      <w:lang w:val="es-ES_tradnl"/>
    </w:rPr>
  </w:style>
  <w:style w:type="paragraph" w:styleId="Index7">
    <w:name w:val="index 7"/>
    <w:basedOn w:val="Normal"/>
    <w:next w:val="Normal"/>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lang w:val="es-ES_tradnl"/>
    </w:rPr>
  </w:style>
  <w:style w:type="paragraph" w:styleId="Index6">
    <w:name w:val="index 6"/>
    <w:basedOn w:val="Normal"/>
    <w:next w:val="Normal"/>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lang w:val="es-ES_tradnl"/>
    </w:rPr>
  </w:style>
  <w:style w:type="paragraph" w:styleId="Index5">
    <w:name w:val="index 5"/>
    <w:basedOn w:val="Normal"/>
    <w:next w:val="Normal"/>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lang w:val="es-ES_tradnl"/>
    </w:rPr>
  </w:style>
  <w:style w:type="paragraph" w:styleId="Index4">
    <w:name w:val="index 4"/>
    <w:basedOn w:val="Normal"/>
    <w:next w:val="Normal"/>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lang w:val="es-ES_tradnl"/>
    </w:rPr>
  </w:style>
  <w:style w:type="character" w:styleId="LineNumber">
    <w:name w:val="line number"/>
    <w:basedOn w:val="DefaultParagraphFont"/>
    <w:rsid w:val="0030694E"/>
  </w:style>
  <w:style w:type="paragraph" w:styleId="IndexHeading">
    <w:name w:val="index heading"/>
    <w:basedOn w:val="Normal"/>
    <w:next w:val="Index1"/>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es-ES_tradnl"/>
    </w:rPr>
  </w:style>
  <w:style w:type="paragraph" w:styleId="NormalIndent0">
    <w:name w:val="Normal Indent"/>
    <w:basedOn w:val="Normal"/>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lang w:val="es-ES_tradnl"/>
    </w:rPr>
  </w:style>
  <w:style w:type="paragraph" w:customStyle="1" w:styleId="Annexref">
    <w:name w:val="Annex_ref"/>
    <w:basedOn w:val="Normal"/>
    <w:next w:val="Annextitle"/>
    <w:rsid w:val="0030694E"/>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lang w:val="es-ES_tradnl"/>
    </w:rPr>
  </w:style>
  <w:style w:type="paragraph" w:customStyle="1" w:styleId="AppendixNo">
    <w:name w:val="Appendix_No"/>
    <w:basedOn w:val="AnnexNo"/>
    <w:next w:val="Appendixref"/>
    <w:rsid w:val="0030694E"/>
    <w:pPr>
      <w:keepNext w:val="0"/>
      <w:keepLines w:val="0"/>
      <w:tabs>
        <w:tab w:val="clear" w:pos="794"/>
        <w:tab w:val="clear" w:pos="1191"/>
        <w:tab w:val="clear" w:pos="1588"/>
        <w:tab w:val="clear" w:pos="1985"/>
        <w:tab w:val="left" w:pos="567"/>
        <w:tab w:val="left" w:pos="1134"/>
        <w:tab w:val="left" w:pos="1701"/>
        <w:tab w:val="left" w:pos="2268"/>
        <w:tab w:val="left" w:pos="2835"/>
      </w:tabs>
      <w:spacing w:after="0" w:line="240" w:lineRule="auto"/>
    </w:pPr>
    <w:rPr>
      <w:rFonts w:cs="Times New Roman"/>
      <w:b w:val="0"/>
      <w:caps/>
      <w:noProof w:val="0"/>
      <w:sz w:val="28"/>
      <w:szCs w:val="20"/>
      <w:lang w:val="es-ES_tradnl" w:eastAsia="en-US"/>
    </w:rPr>
  </w:style>
  <w:style w:type="paragraph" w:customStyle="1" w:styleId="Appendixref">
    <w:name w:val="Appendix_ref"/>
    <w:basedOn w:val="Annexref"/>
    <w:next w:val="Appendixtitle"/>
    <w:rsid w:val="0030694E"/>
  </w:style>
  <w:style w:type="paragraph" w:customStyle="1" w:styleId="Appendixtitle">
    <w:name w:val="Appendix_title"/>
    <w:basedOn w:val="Annextitle"/>
    <w:next w:val="Normal"/>
    <w:rsid w:val="0030694E"/>
    <w:pPr>
      <w:keepNext w:val="0"/>
      <w:keepLines w:val="0"/>
      <w:tabs>
        <w:tab w:val="clear" w:pos="1871"/>
        <w:tab w:val="left" w:pos="567"/>
        <w:tab w:val="left" w:pos="1701"/>
        <w:tab w:val="left" w:pos="2835"/>
      </w:tabs>
      <w:spacing w:after="240"/>
    </w:pPr>
    <w:rPr>
      <w:rFonts w:ascii="Calibri" w:hAnsi="Calibri"/>
      <w:lang w:val="es-ES_tradnl"/>
    </w:rPr>
  </w:style>
  <w:style w:type="character" w:styleId="EndnoteReference">
    <w:name w:val="endnote reference"/>
    <w:basedOn w:val="DefaultParagraphFont"/>
    <w:rsid w:val="0030694E"/>
    <w:rPr>
      <w:vertAlign w:val="superscript"/>
    </w:rPr>
  </w:style>
  <w:style w:type="paragraph" w:customStyle="1" w:styleId="Figuretitle">
    <w:name w:val="Figure_title"/>
    <w:basedOn w:val="Tabletitle"/>
    <w:next w:val="Normalaftertitle0"/>
    <w:rsid w:val="0030694E"/>
    <w:pPr>
      <w:keepLines w:val="0"/>
      <w:tabs>
        <w:tab w:val="clear" w:pos="1134"/>
        <w:tab w:val="clear" w:pos="1871"/>
        <w:tab w:val="clear" w:pos="2268"/>
        <w:tab w:val="left" w:pos="2948"/>
        <w:tab w:val="left" w:pos="4082"/>
      </w:tabs>
      <w:spacing w:before="240" w:after="480"/>
    </w:pPr>
    <w:rPr>
      <w:rFonts w:ascii="Calibri" w:hAnsi="Calibri"/>
      <w:sz w:val="24"/>
      <w:lang w:val="es-ES_tradnl"/>
    </w:rPr>
  </w:style>
  <w:style w:type="paragraph" w:customStyle="1" w:styleId="Head">
    <w:name w:val="Head"/>
    <w:basedOn w:val="Normal"/>
    <w:rsid w:val="0030694E"/>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lang w:val="es-ES_tradnl"/>
    </w:rPr>
  </w:style>
  <w:style w:type="paragraph" w:styleId="List">
    <w:name w:val="List"/>
    <w:basedOn w:val="Normal"/>
    <w:rsid w:val="0030694E"/>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lang w:val="es-ES_tradnl"/>
    </w:rPr>
  </w:style>
  <w:style w:type="paragraph" w:customStyle="1" w:styleId="Part">
    <w:name w:val="Part"/>
    <w:basedOn w:val="Normal"/>
    <w:rsid w:val="0030694E"/>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lang w:val="es-ES_tradnl"/>
    </w:rPr>
  </w:style>
  <w:style w:type="paragraph" w:customStyle="1" w:styleId="meeting">
    <w:name w:val="meeting"/>
    <w:basedOn w:val="Head"/>
    <w:next w:val="Head"/>
    <w:rsid w:val="0030694E"/>
    <w:pPr>
      <w:tabs>
        <w:tab w:val="left" w:pos="7371"/>
      </w:tabs>
      <w:spacing w:after="567"/>
    </w:pPr>
  </w:style>
  <w:style w:type="paragraph" w:customStyle="1" w:styleId="Subject">
    <w:name w:val="Subject"/>
    <w:basedOn w:val="Normal"/>
    <w:next w:val="Source"/>
    <w:rsid w:val="0030694E"/>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lang w:val="es-ES_tradnl"/>
    </w:rPr>
  </w:style>
  <w:style w:type="paragraph" w:customStyle="1" w:styleId="Data">
    <w:name w:val="Data"/>
    <w:basedOn w:val="Subject"/>
    <w:next w:val="Subject"/>
    <w:rsid w:val="0030694E"/>
  </w:style>
  <w:style w:type="character" w:styleId="FollowedHyperlink">
    <w:name w:val="FollowedHyperlink"/>
    <w:basedOn w:val="DefaultParagraphFont"/>
    <w:rsid w:val="0030694E"/>
    <w:rPr>
      <w:color w:val="800080"/>
      <w:u w:val="single"/>
    </w:rPr>
  </w:style>
  <w:style w:type="paragraph" w:customStyle="1" w:styleId="dnum">
    <w:name w:val="dnum"/>
    <w:basedOn w:val="Normal"/>
    <w:rsid w:val="0030694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lang w:val="es-ES_tradnl"/>
    </w:rPr>
  </w:style>
  <w:style w:type="paragraph" w:customStyle="1" w:styleId="ddate">
    <w:name w:val="ddate"/>
    <w:basedOn w:val="Normal"/>
    <w:rsid w:val="0030694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es-ES_tradnl"/>
    </w:rPr>
  </w:style>
  <w:style w:type="paragraph" w:customStyle="1" w:styleId="dorlang">
    <w:name w:val="dorlang"/>
    <w:basedOn w:val="Normal"/>
    <w:rsid w:val="0030694E"/>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es-ES_tradnl"/>
    </w:rPr>
  </w:style>
  <w:style w:type="paragraph" w:customStyle="1" w:styleId="Tableref">
    <w:name w:val="Table_ref"/>
    <w:basedOn w:val="Normal"/>
    <w:next w:val="Tabletitle"/>
    <w:rsid w:val="0030694E"/>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lang w:val="es-ES_tradnl"/>
    </w:rPr>
  </w:style>
  <w:style w:type="paragraph" w:customStyle="1" w:styleId="docnoted">
    <w:name w:val="docnoted"/>
    <w:basedOn w:val="Normal"/>
    <w:rsid w:val="0030694E"/>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0"/>
      <w:szCs w:val="20"/>
      <w:lang w:val="es-ES_tradnl"/>
    </w:rPr>
  </w:style>
  <w:style w:type="paragraph" w:customStyle="1" w:styleId="Table">
    <w:name w:val="Table_#"/>
    <w:basedOn w:val="Normal"/>
    <w:next w:val="Normal"/>
    <w:rsid w:val="0030694E"/>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line="240" w:lineRule="auto"/>
      <w:jc w:val="center"/>
      <w:textAlignment w:val="auto"/>
    </w:pPr>
    <w:rPr>
      <w:rFonts w:cs="Times New Roman"/>
      <w:caps/>
      <w:szCs w:val="20"/>
      <w:lang w:val="en-GB"/>
    </w:rPr>
  </w:style>
  <w:style w:type="paragraph" w:customStyle="1" w:styleId="FigureNo">
    <w:name w:val="Figure_No"/>
    <w:basedOn w:val="Normal"/>
    <w:next w:val="Figuretitle"/>
    <w:rsid w:val="0030694E"/>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lang w:val="es-ES_tradnl"/>
    </w:rPr>
  </w:style>
  <w:style w:type="paragraph" w:styleId="ListParagraph">
    <w:name w:val="List Paragraph"/>
    <w:basedOn w:val="Normal"/>
    <w:uiPriority w:val="34"/>
    <w:qFormat/>
    <w:rsid w:val="0030694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rPr>
  </w:style>
  <w:style w:type="paragraph" w:customStyle="1" w:styleId="FigureNotitle0">
    <w:name w:val="Figure_No &amp; title"/>
    <w:basedOn w:val="Normal"/>
    <w:next w:val="Normal"/>
    <w:rsid w:val="0030694E"/>
    <w:pPr>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eastAsia="SimSun" w:cs="Times New Roman"/>
      <w:b/>
      <w:szCs w:val="24"/>
      <w:lang w:eastAsia="zh-CN"/>
    </w:rPr>
  </w:style>
  <w:style w:type="paragraph" w:customStyle="1" w:styleId="Normal2">
    <w:name w:val="Normal2"/>
    <w:basedOn w:val="Normal"/>
    <w:link w:val="Normal2Char"/>
    <w:rsid w:val="0030694E"/>
    <w:pPr>
      <w:tabs>
        <w:tab w:val="clear" w:pos="794"/>
        <w:tab w:val="clear" w:pos="1191"/>
        <w:tab w:val="clear" w:pos="1588"/>
        <w:tab w:val="clear" w:pos="1985"/>
      </w:tabs>
      <w:overflowPunct/>
      <w:autoSpaceDE/>
      <w:autoSpaceDN/>
      <w:adjustRightInd/>
      <w:spacing w:line="240" w:lineRule="auto"/>
      <w:textAlignment w:val="auto"/>
    </w:pPr>
    <w:rPr>
      <w:rFonts w:eastAsiaTheme="minorEastAsia"/>
      <w:sz w:val="22"/>
      <w:lang w:val="en-GB" w:eastAsia="zh-CN"/>
    </w:rPr>
  </w:style>
  <w:style w:type="character" w:customStyle="1" w:styleId="Normal2Char">
    <w:name w:val="Normal2 Char"/>
    <w:link w:val="Normal2"/>
    <w:rsid w:val="0030694E"/>
    <w:rPr>
      <w:rFonts w:eastAsiaTheme="minorEastAsia"/>
      <w:sz w:val="22"/>
      <w:szCs w:val="22"/>
      <w:lang w:val="en-GB"/>
    </w:rPr>
  </w:style>
  <w:style w:type="paragraph" w:customStyle="1" w:styleId="enumlevel">
    <w:name w:val="enumlevel"/>
    <w:basedOn w:val="Normal2"/>
    <w:rsid w:val="0030694E"/>
    <w:pPr>
      <w:numPr>
        <w:numId w:val="14"/>
      </w:numPr>
      <w:tabs>
        <w:tab w:val="num" w:pos="360"/>
        <w:tab w:val="num" w:pos="644"/>
      </w:tabs>
      <w:ind w:left="432" w:hanging="432"/>
    </w:pPr>
  </w:style>
  <w:style w:type="table" w:customStyle="1" w:styleId="GridTable4-Accent11">
    <w:name w:val="Grid Table 4 - Accent 11"/>
    <w:basedOn w:val="TableNormal"/>
    <w:uiPriority w:val="49"/>
    <w:rsid w:val="0030694E"/>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30694E"/>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30694E"/>
    <w:rPr>
      <w:rFonts w:asciiTheme="minorHAnsi" w:eastAsiaTheme="minorHAnsi" w:hAnsiTheme="minorHAnsi" w:cstheme="minorBidi"/>
      <w:sz w:val="22"/>
      <w:szCs w:val="22"/>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anner">
    <w:name w:val="Banner"/>
    <w:basedOn w:val="Normal"/>
    <w:rsid w:val="0030694E"/>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paragraph" w:customStyle="1" w:styleId="ResN">
    <w:name w:val="Res_N"/>
    <w:basedOn w:val="Annextitle"/>
    <w:rsid w:val="0030694E"/>
    <w:rPr>
      <w:rFonts w:asciiTheme="minorHAnsi" w:hAnsiTheme="minorHAnsi"/>
      <w:b w:val="0"/>
      <w:bCs/>
      <w:lang w:val="es-ES_tradnl"/>
    </w:rPr>
  </w:style>
  <w:style w:type="paragraph" w:customStyle="1" w:styleId="ResNoBRBodyCalibri">
    <w:name w:val="Res_No_BR + +Body (Calibri)"/>
    <w:basedOn w:val="ResN"/>
    <w:rsid w:val="0030694E"/>
  </w:style>
  <w:style w:type="paragraph" w:styleId="Date">
    <w:name w:val="Date"/>
    <w:basedOn w:val="Normal"/>
    <w:next w:val="Normal"/>
    <w:link w:val="DateChar"/>
    <w:rsid w:val="0030694E"/>
  </w:style>
  <w:style w:type="character" w:customStyle="1" w:styleId="DateChar">
    <w:name w:val="Date Char"/>
    <w:basedOn w:val="DefaultParagraphFont"/>
    <w:link w:val="Date"/>
    <w:rsid w:val="0030694E"/>
    <w:rPr>
      <w:sz w:val="24"/>
      <w:szCs w:val="22"/>
      <w:lang w:val="en-US" w:eastAsia="en-US"/>
    </w:rPr>
  </w:style>
  <w:style w:type="paragraph" w:customStyle="1" w:styleId="ResNoBR">
    <w:name w:val="Res_No_BR"/>
    <w:basedOn w:val="ResNoBRBodyCalibri"/>
    <w:rsid w:val="0030694E"/>
  </w:style>
  <w:style w:type="paragraph" w:customStyle="1" w:styleId="AnnexNoBodyCalibri">
    <w:name w:val="Annex_No + +Body (Calibri)"/>
    <w:aliases w:val="14 pt,Not Bold"/>
    <w:basedOn w:val="AnnexNo"/>
    <w:rsid w:val="0030694E"/>
    <w:pPr>
      <w:spacing w:line="240" w:lineRule="auto"/>
    </w:pPr>
    <w:rPr>
      <w:rFonts w:asciiTheme="minorHAnsi" w:hAnsiTheme="minorHAnsi"/>
      <w:b w:val="0"/>
      <w:bCs/>
      <w:sz w:val="28"/>
      <w:szCs w:val="28"/>
      <w:lang w:val="es-ES_tradnl"/>
    </w:rPr>
  </w:style>
  <w:style w:type="paragraph" w:customStyle="1" w:styleId="NormalJustifyLow">
    <w:name w:val="Normal + Justify Low"/>
    <w:aliases w:val="Before:  0 pt"/>
    <w:basedOn w:val="Normal"/>
    <w:rsid w:val="0030694E"/>
    <w:pPr>
      <w:tabs>
        <w:tab w:val="clear" w:pos="794"/>
        <w:tab w:val="clear" w:pos="1191"/>
        <w:tab w:val="clear" w:pos="1588"/>
        <w:tab w:val="clear" w:pos="1985"/>
      </w:tabs>
      <w:overflowPunct/>
      <w:autoSpaceDE/>
      <w:autoSpaceDN/>
      <w:adjustRightInd/>
      <w:spacing w:before="0" w:line="240" w:lineRule="auto"/>
      <w:jc w:val="lowKashida"/>
      <w:textAlignment w:val="auto"/>
    </w:pPr>
    <w:rPr>
      <w:lang w:val="es-ES_tradnl"/>
    </w:rPr>
  </w:style>
  <w:style w:type="paragraph" w:customStyle="1" w:styleId="PartNoCentered">
    <w:name w:val="Part_No + Centered"/>
    <w:basedOn w:val="PartNo"/>
    <w:rsid w:val="0030694E"/>
    <w:pPr>
      <w:spacing w:line="240" w:lineRule="auto"/>
      <w:jc w:val="center"/>
    </w:pPr>
    <w:rPr>
      <w:lang w:val="es-ES_tradnl"/>
    </w:rPr>
  </w:style>
  <w:style w:type="paragraph" w:customStyle="1" w:styleId="NormalLatinBold">
    <w:name w:val="Normal + (Latin) Bold"/>
    <w:basedOn w:val="Normal"/>
    <w:rsid w:val="0030694E"/>
    <w:pPr>
      <w:spacing w:line="240" w:lineRule="auto"/>
    </w:pPr>
    <w:rPr>
      <w:b/>
      <w:lang w:val="es-ES_tradnl"/>
    </w:rPr>
  </w:style>
  <w:style w:type="paragraph" w:customStyle="1" w:styleId="enumlev1Before0cm">
    <w:name w:val="enumlev1 + Before:  0 cm"/>
    <w:aliases w:val="Hanging:  2.1 cm"/>
    <w:basedOn w:val="enumlev1"/>
    <w:rsid w:val="0030694E"/>
    <w:pPr>
      <w:tabs>
        <w:tab w:val="clear" w:pos="794"/>
        <w:tab w:val="left" w:pos="426"/>
      </w:tabs>
      <w:spacing w:line="240" w:lineRule="auto"/>
      <w:ind w:left="1191" w:hanging="1191"/>
    </w:pPr>
    <w:rPr>
      <w:lang w:val="es-ES_tradnl"/>
    </w:rPr>
  </w:style>
  <w:style w:type="paragraph" w:customStyle="1" w:styleId="enumlev1Before127cm">
    <w:name w:val="enumlev1 + Before:  1.27 cm"/>
    <w:aliases w:val="Hanging:  0.83 cm"/>
    <w:basedOn w:val="Normal"/>
    <w:rsid w:val="0030694E"/>
    <w:pPr>
      <w:spacing w:line="240" w:lineRule="auto"/>
      <w:ind w:left="1191" w:hanging="471"/>
    </w:pPr>
    <w:rPr>
      <w:lang w:val="es-ES_tradnl"/>
    </w:rPr>
  </w:style>
  <w:style w:type="paragraph" w:customStyle="1" w:styleId="NormalBefore127cm">
    <w:name w:val="Normal + Before:  1.27 cm"/>
    <w:basedOn w:val="Normal"/>
    <w:rsid w:val="0030694E"/>
    <w:pPr>
      <w:spacing w:line="240" w:lineRule="auto"/>
      <w:ind w:left="720"/>
    </w:pPr>
    <w:rPr>
      <w:lang w:val="es-ES_tradnl"/>
    </w:rPr>
  </w:style>
  <w:style w:type="paragraph" w:customStyle="1" w:styleId="Heading2Before127cm">
    <w:name w:val="Heading 2 + Before:  1.27 cm"/>
    <w:basedOn w:val="Heading2"/>
    <w:rsid w:val="0030694E"/>
    <w:pPr>
      <w:spacing w:line="240" w:lineRule="auto"/>
      <w:ind w:left="1514"/>
    </w:pPr>
    <w:rPr>
      <w:lang w:val="es-ES_tradnl"/>
    </w:rPr>
  </w:style>
  <w:style w:type="paragraph" w:customStyle="1" w:styleId="Heading2After6pt">
    <w:name w:val="Heading 2 + After:  6 pt"/>
    <w:basedOn w:val="Heading2"/>
    <w:rsid w:val="0030694E"/>
    <w:pPr>
      <w:spacing w:after="120" w:line="240" w:lineRule="auto"/>
    </w:pPr>
    <w:rPr>
      <w:lang w:val="es-ES_tradnl"/>
    </w:rPr>
  </w:style>
  <w:style w:type="paragraph" w:customStyle="1" w:styleId="NormalAfter6pt">
    <w:name w:val="Normal + After:  6 pt"/>
    <w:basedOn w:val="Normal"/>
    <w:rsid w:val="0030694E"/>
    <w:pPr>
      <w:spacing w:after="120" w:line="240" w:lineRule="auto"/>
    </w:pPr>
    <w:rPr>
      <w:lang w:val="es-ES_tradnl"/>
    </w:rPr>
  </w:style>
  <w:style w:type="paragraph" w:customStyle="1" w:styleId="CallJustified">
    <w:name w:val="Call + Justified"/>
    <w:basedOn w:val="Call"/>
    <w:rsid w:val="0030694E"/>
    <w:pPr>
      <w:spacing w:line="240" w:lineRule="auto"/>
      <w:jc w:val="both"/>
    </w:pPr>
    <w:rPr>
      <w:lang w:val="es-ES_tradnl"/>
    </w:rPr>
  </w:style>
  <w:style w:type="paragraph" w:customStyle="1" w:styleId="enu">
    <w:name w:val="enu"/>
    <w:basedOn w:val="enumlev1"/>
    <w:rsid w:val="0030694E"/>
    <w:rPr>
      <w:noProof/>
      <w:lang w:val="es-ES_tradnl"/>
    </w:rPr>
  </w:style>
  <w:style w:type="paragraph" w:customStyle="1" w:styleId="TabletitleBR">
    <w:name w:val="Table_title_BR"/>
    <w:basedOn w:val="Normal"/>
    <w:next w:val="Tablehead"/>
    <w:rsid w:val="00026D75"/>
    <w:pPr>
      <w:keepNext/>
      <w:keepLines/>
      <w:spacing w:before="0" w:after="120" w:line="240" w:lineRule="auto"/>
      <w:jc w:val="center"/>
    </w:pPr>
    <w:rPr>
      <w:rFonts w:ascii="Times New Roman" w:hAnsi="Times New Roman" w:cs="Times New Roman"/>
      <w:b/>
      <w:szCs w:val="20"/>
      <w:lang w:val="es-ES_tradnl"/>
    </w:rPr>
  </w:style>
  <w:style w:type="paragraph" w:customStyle="1" w:styleId="AppendixNotitle0">
    <w:name w:val="Appendix_No &amp; title"/>
    <w:basedOn w:val="AnnexNotitle0"/>
    <w:next w:val="Normalaftertitle"/>
    <w:rsid w:val="00026D75"/>
    <w:rPr>
      <w:lang w:val="es-ES_tradnl"/>
    </w:rPr>
  </w:style>
  <w:style w:type="paragraph" w:customStyle="1" w:styleId="RecNoBR">
    <w:name w:val="Rec_No_BR"/>
    <w:basedOn w:val="Normal"/>
    <w:next w:val="Rectitle"/>
    <w:rsid w:val="00026D75"/>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026D75"/>
  </w:style>
  <w:style w:type="paragraph" w:customStyle="1" w:styleId="RepNoBR">
    <w:name w:val="Rep_No_BR"/>
    <w:basedOn w:val="RecNoBR"/>
    <w:next w:val="Reptitle"/>
    <w:rsid w:val="00026D75"/>
  </w:style>
  <w:style w:type="paragraph" w:customStyle="1" w:styleId="TableNotitle0">
    <w:name w:val="Table_No &amp; title"/>
    <w:basedOn w:val="Normal"/>
    <w:next w:val="Tablehead"/>
    <w:rsid w:val="00026D75"/>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rsid w:val="00026D75"/>
    <w:pPr>
      <w:keepNext/>
      <w:spacing w:before="560" w:after="120" w:line="240" w:lineRule="auto"/>
      <w:jc w:val="center"/>
    </w:pPr>
    <w:rPr>
      <w:rFonts w:ascii="Times New Roman" w:hAnsi="Times New Roman" w:cs="Times New Roman"/>
      <w:caps/>
      <w:szCs w:val="20"/>
      <w:lang w:val="es-ES_tradnl"/>
    </w:rPr>
  </w:style>
  <w:style w:type="character" w:customStyle="1" w:styleId="Appdef">
    <w:name w:val="App_def"/>
    <w:basedOn w:val="DefaultParagraphFont"/>
    <w:rsid w:val="00026D75"/>
    <w:rPr>
      <w:rFonts w:ascii="Times New Roman" w:hAnsi="Times New Roman"/>
      <w:b/>
    </w:rPr>
  </w:style>
  <w:style w:type="character" w:customStyle="1" w:styleId="Appref">
    <w:name w:val="App_ref"/>
    <w:basedOn w:val="DefaultParagraphFont"/>
    <w:rsid w:val="00026D75"/>
  </w:style>
  <w:style w:type="character" w:customStyle="1" w:styleId="Artdef">
    <w:name w:val="Art_def"/>
    <w:basedOn w:val="DefaultParagraphFont"/>
    <w:rsid w:val="00026D75"/>
    <w:rPr>
      <w:rFonts w:ascii="Times New Roman" w:hAnsi="Times New Roman"/>
      <w:b/>
    </w:rPr>
  </w:style>
  <w:style w:type="character" w:customStyle="1" w:styleId="Artref">
    <w:name w:val="Art_ref"/>
    <w:basedOn w:val="DefaultParagraphFont"/>
    <w:rsid w:val="00026D75"/>
  </w:style>
  <w:style w:type="character" w:customStyle="1" w:styleId="Recdef">
    <w:name w:val="Rec_def"/>
    <w:basedOn w:val="DefaultParagraphFont"/>
    <w:rsid w:val="00026D75"/>
    <w:rPr>
      <w:b/>
    </w:rPr>
  </w:style>
  <w:style w:type="character" w:customStyle="1" w:styleId="Resdef">
    <w:name w:val="Res_def"/>
    <w:basedOn w:val="DefaultParagraphFont"/>
    <w:rsid w:val="00026D75"/>
    <w:rPr>
      <w:rFonts w:ascii="Times New Roman" w:hAnsi="Times New Roman"/>
      <w:b/>
    </w:rPr>
  </w:style>
  <w:style w:type="character" w:customStyle="1" w:styleId="Tablefreq">
    <w:name w:val="Table_freq"/>
    <w:basedOn w:val="DefaultParagraphFont"/>
    <w:rsid w:val="00026D75"/>
    <w:rPr>
      <w:b/>
      <w:color w:val="auto"/>
    </w:rPr>
  </w:style>
  <w:style w:type="paragraph" w:customStyle="1" w:styleId="FiguretitleBR">
    <w:name w:val="Figure_title_BR"/>
    <w:basedOn w:val="TabletitleBR"/>
    <w:next w:val="Figurewithouttitle"/>
    <w:rsid w:val="00026D75"/>
    <w:pPr>
      <w:keepNext w:val="0"/>
      <w:spacing w:after="480"/>
    </w:pPr>
  </w:style>
  <w:style w:type="paragraph" w:customStyle="1" w:styleId="FigureNoBR">
    <w:name w:val="Figure_No_BR"/>
    <w:basedOn w:val="Normal"/>
    <w:next w:val="FiguretitleBR"/>
    <w:rsid w:val="00026D75"/>
    <w:pPr>
      <w:keepNext/>
      <w:keepLines/>
      <w:spacing w:before="480" w:after="120" w:line="240" w:lineRule="auto"/>
      <w:jc w:val="center"/>
    </w:pPr>
    <w:rPr>
      <w:rFonts w:ascii="Times New Roman" w:hAnsi="Times New Roman" w:cs="Times New Roman"/>
      <w:caps/>
      <w:szCs w:val="20"/>
      <w:lang w:val="es-ES_tradnl"/>
    </w:rPr>
  </w:style>
  <w:style w:type="paragraph" w:styleId="NormalWeb">
    <w:name w:val="Normal (Web)"/>
    <w:basedOn w:val="Normal"/>
    <w:uiPriority w:val="99"/>
    <w:unhideWhenUsed/>
    <w:rsid w:val="00026D7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character" w:customStyle="1" w:styleId="BodyText2Char">
    <w:name w:val="Body Text 2 Char"/>
    <w:basedOn w:val="DefaultParagraphFont"/>
    <w:link w:val="BodyText2"/>
    <w:rsid w:val="00026D75"/>
    <w:rPr>
      <w:rFonts w:ascii="Times New Roman" w:eastAsia="Batang" w:hAnsi="Times New Roman"/>
      <w:sz w:val="24"/>
      <w:lang w:val="en-GB" w:eastAsia="en-US"/>
    </w:rPr>
  </w:style>
  <w:style w:type="paragraph" w:styleId="BodyText2">
    <w:name w:val="Body Text 2"/>
    <w:basedOn w:val="Normal"/>
    <w:link w:val="BodyText2Char"/>
    <w:unhideWhenUsed/>
    <w:rsid w:val="00026D75"/>
    <w:pPr>
      <w:spacing w:before="120" w:after="120" w:line="480" w:lineRule="auto"/>
      <w:jc w:val="left"/>
      <w:textAlignment w:val="auto"/>
    </w:pPr>
    <w:rPr>
      <w:rFonts w:ascii="Times New Roman" w:eastAsia="Batang" w:hAnsi="Times New Roman"/>
      <w:szCs w:val="20"/>
      <w:lang w:val="en-GB"/>
    </w:rPr>
  </w:style>
  <w:style w:type="character" w:customStyle="1" w:styleId="BodyText2Char1">
    <w:name w:val="Body Text 2 Char1"/>
    <w:basedOn w:val="DefaultParagraphFont"/>
    <w:semiHidden/>
    <w:rsid w:val="00026D75"/>
    <w:rPr>
      <w:sz w:val="24"/>
      <w:szCs w:val="22"/>
      <w:lang w:val="en-US" w:eastAsia="en-US"/>
    </w:rPr>
  </w:style>
  <w:style w:type="character" w:customStyle="1" w:styleId="apple-converted-space">
    <w:name w:val="apple-converted-space"/>
    <w:basedOn w:val="DefaultParagraphFont"/>
    <w:rsid w:val="00026D75"/>
  </w:style>
  <w:style w:type="character" w:customStyle="1" w:styleId="NormalaftertitleChar">
    <w:name w:val="Normal_after_title Char"/>
    <w:basedOn w:val="DefaultParagraphFont"/>
    <w:link w:val="Normalaftertitle"/>
    <w:locked/>
    <w:rsid w:val="00026D75"/>
    <w:rPr>
      <w:sz w:val="24"/>
      <w:szCs w:val="22"/>
      <w:lang w:val="en-US" w:eastAsia="en-US"/>
    </w:rPr>
  </w:style>
  <w:style w:type="character" w:customStyle="1" w:styleId="CallChar">
    <w:name w:val="Call Char"/>
    <w:basedOn w:val="DefaultParagraphFont"/>
    <w:link w:val="Call"/>
    <w:locked/>
    <w:rsid w:val="00026D75"/>
    <w:rPr>
      <w:i/>
      <w:sz w:val="24"/>
      <w:szCs w:val="22"/>
      <w:lang w:val="en-US" w:eastAsia="en-US"/>
    </w:rPr>
  </w:style>
  <w:style w:type="character" w:customStyle="1" w:styleId="HeadingbChar">
    <w:name w:val="Heading_b Char"/>
    <w:link w:val="Headingb"/>
    <w:locked/>
    <w:rsid w:val="00026D75"/>
    <w:rPr>
      <w:b/>
      <w:sz w:val="24"/>
      <w:szCs w:val="22"/>
      <w:lang w:val="en-US" w:eastAsia="en-US"/>
    </w:rPr>
  </w:style>
  <w:style w:type="character" w:customStyle="1" w:styleId="RestitleChar">
    <w:name w:val="Res_title Char"/>
    <w:basedOn w:val="DefaultParagraphFont"/>
    <w:link w:val="Restitle"/>
    <w:locked/>
    <w:rsid w:val="00026D75"/>
    <w:rPr>
      <w:b/>
      <w:sz w:val="28"/>
      <w:szCs w:val="22"/>
      <w:lang w:val="en-US" w:eastAsia="en-US"/>
    </w:rPr>
  </w:style>
  <w:style w:type="paragraph" w:styleId="EndnoteText">
    <w:name w:val="endnote text"/>
    <w:basedOn w:val="Normal"/>
    <w:link w:val="EndnoteTextChar"/>
    <w:uiPriority w:val="99"/>
    <w:unhideWhenUsed/>
    <w:rsid w:val="00026D75"/>
    <w:pPr>
      <w:spacing w:before="0" w:line="240" w:lineRule="auto"/>
      <w:jc w:val="left"/>
      <w:textAlignment w:val="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026D75"/>
    <w:rPr>
      <w:rFonts w:ascii="Times New Roman" w:hAnsi="Times New Roman" w:cs="Times New Roman"/>
      <w:lang w:val="en-GB" w:eastAsia="en-US"/>
    </w:rPr>
  </w:style>
  <w:style w:type="paragraph" w:styleId="Title">
    <w:name w:val="Title"/>
    <w:basedOn w:val="Normal"/>
    <w:next w:val="Normal"/>
    <w:link w:val="TitleChar"/>
    <w:qFormat/>
    <w:rsid w:val="00026D75"/>
    <w:pPr>
      <w:pBdr>
        <w:bottom w:val="single" w:sz="8" w:space="4" w:color="4F81BD" w:themeColor="accent1"/>
      </w:pBdr>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026D75"/>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026D75"/>
    <w:pPr>
      <w:spacing w:before="120" w:line="240" w:lineRule="auto"/>
      <w:jc w:val="left"/>
      <w:textAlignment w:val="auto"/>
    </w:pPr>
    <w:rPr>
      <w:rFonts w:ascii="Times New Roman" w:hAnsi="Times New Roman" w:cs="Times New Roman"/>
      <w:b/>
      <w:bCs/>
      <w:i/>
      <w:iCs/>
      <w:szCs w:val="24"/>
      <w:lang w:val="en-GB"/>
    </w:rPr>
  </w:style>
  <w:style w:type="character" w:customStyle="1" w:styleId="BodyTextChar">
    <w:name w:val="Body Text Char"/>
    <w:basedOn w:val="DefaultParagraphFont"/>
    <w:link w:val="BodyText"/>
    <w:rsid w:val="00026D75"/>
    <w:rPr>
      <w:rFonts w:ascii="Times New Roman" w:hAnsi="Times New Roman" w:cs="Times New Roman"/>
      <w:b/>
      <w:bCs/>
      <w:i/>
      <w:iCs/>
      <w:sz w:val="24"/>
      <w:szCs w:val="24"/>
      <w:lang w:val="en-GB" w:eastAsia="en-US"/>
    </w:rPr>
  </w:style>
  <w:style w:type="paragraph" w:styleId="BodyTextIndent">
    <w:name w:val="Body Text Indent"/>
    <w:basedOn w:val="Normal"/>
    <w:link w:val="BodyTextIndentChar"/>
    <w:unhideWhenUsed/>
    <w:rsid w:val="00026D75"/>
    <w:pPr>
      <w:spacing w:before="120" w:after="120" w:line="240" w:lineRule="auto"/>
      <w:ind w:left="360"/>
      <w:jc w:val="left"/>
      <w:textAlignment w:val="auto"/>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026D75"/>
    <w:rPr>
      <w:rFonts w:ascii="Times New Roman" w:hAnsi="Times New Roman" w:cs="Times New Roman"/>
      <w:sz w:val="24"/>
      <w:lang w:val="en-GB" w:eastAsia="en-US"/>
    </w:rPr>
  </w:style>
  <w:style w:type="paragraph" w:styleId="Subtitle">
    <w:name w:val="Subtitle"/>
    <w:basedOn w:val="Normal"/>
    <w:next w:val="Normal"/>
    <w:link w:val="SubtitleChar"/>
    <w:uiPriority w:val="11"/>
    <w:qFormat/>
    <w:rsid w:val="00026D75"/>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cs="Times New Roman"/>
      <w:i/>
      <w:iCs/>
      <w:color w:val="4F81BD"/>
      <w:spacing w:val="15"/>
      <w:szCs w:val="24"/>
      <w:lang w:eastAsia="zh-CN"/>
    </w:rPr>
  </w:style>
  <w:style w:type="character" w:customStyle="1" w:styleId="SubtitleChar">
    <w:name w:val="Subtitle Char"/>
    <w:basedOn w:val="DefaultParagraphFont"/>
    <w:link w:val="Subtitle"/>
    <w:uiPriority w:val="11"/>
    <w:rsid w:val="00026D75"/>
    <w:rPr>
      <w:rFonts w:ascii="Cambria" w:eastAsia="SimSun" w:hAnsi="Cambria" w:cs="Times New Roman"/>
      <w:i/>
      <w:iCs/>
      <w:color w:val="4F81BD"/>
      <w:spacing w:val="15"/>
      <w:sz w:val="24"/>
      <w:szCs w:val="24"/>
      <w:lang w:val="en-US"/>
    </w:rPr>
  </w:style>
  <w:style w:type="paragraph" w:styleId="Revision">
    <w:name w:val="Revision"/>
    <w:uiPriority w:val="99"/>
    <w:semiHidden/>
    <w:rsid w:val="00026D75"/>
    <w:rPr>
      <w:rFonts w:ascii="Times New Roman" w:hAnsi="Times New Roman" w:cs="Times New Roman"/>
      <w:sz w:val="24"/>
      <w:lang w:val="en-GB" w:eastAsia="en-US"/>
    </w:rPr>
  </w:style>
  <w:style w:type="paragraph" w:styleId="CommentSubject">
    <w:name w:val="annotation subject"/>
    <w:basedOn w:val="CommentText"/>
    <w:next w:val="CommentText"/>
    <w:link w:val="CommentSubjectChar"/>
    <w:semiHidden/>
    <w:unhideWhenUsed/>
    <w:rsid w:val="00026D75"/>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026D75"/>
    <w:rPr>
      <w:rFonts w:ascii="Times New Roman" w:hAnsi="Times New Roman" w:cs="Times New Roman"/>
      <w:b/>
      <w:bCs/>
      <w:szCs w:val="22"/>
      <w:lang w:val="en-GB" w:eastAsia="en-US"/>
    </w:rPr>
  </w:style>
  <w:style w:type="table" w:customStyle="1" w:styleId="TableGrid1">
    <w:name w:val="Table Grid1"/>
    <w:basedOn w:val="TableNormal"/>
    <w:next w:val="TableGrid"/>
    <w:rsid w:val="00026D7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026D75"/>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026D75"/>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026D75"/>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OCHeading">
    <w:name w:val="TOC Heading"/>
    <w:basedOn w:val="Heading1"/>
    <w:next w:val="Normal"/>
    <w:uiPriority w:val="39"/>
    <w:unhideWhenUsed/>
    <w:qFormat/>
    <w:rsid w:val="002C0A8F"/>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012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6408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events/Pages/CalendarEvents.aspx?sector=ITU-R" TargetMode="External"/><Relationship Id="rId13" Type="http://schemas.openxmlformats.org/officeDocument/2006/relationships/hyperlink" Target="https://www.itu.int/oth/R0A0E000097/es" TargetMode="External"/><Relationship Id="rId18" Type="http://schemas.openxmlformats.org/officeDocument/2006/relationships/hyperlink" Target="https://www.itu.int/oth/T0404000005/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R/information/events/Pages/visa.aspx" TargetMode="External"/><Relationship Id="rId17" Type="http://schemas.openxmlformats.org/officeDocument/2006/relationships/hyperlink" Target="https://www.itu.int/oth/T0404000004/es" TargetMode="External"/><Relationship Id="rId2" Type="http://schemas.openxmlformats.org/officeDocument/2006/relationships/numbering" Target="numbering.xml"/><Relationship Id="rId16" Type="http://schemas.openxmlformats.org/officeDocument/2006/relationships/hyperlink" Target="http://www.itu.int/net/ITU-R/index.asp?redirect=true&amp;category=study-groups&amp;rlink=patents&amp;lang=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information/events" TargetMode="External"/><Relationship Id="rId5" Type="http://schemas.openxmlformats.org/officeDocument/2006/relationships/webSettings" Target="webSettings.xml"/><Relationship Id="rId15" Type="http://schemas.openxmlformats.org/officeDocument/2006/relationships/hyperlink" Target="https://www.itu.int/es/ITUR/study-groups/Pages/extcoop.aspx" TargetMode="External"/><Relationship Id="rId10" Type="http://schemas.openxmlformats.org/officeDocument/2006/relationships/hyperlink" Target="http://www.itu.int/ITU-R/go/delegate-reg-info/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R/information/events" TargetMode="External"/><Relationship Id="rId14" Type="http://schemas.openxmlformats.org/officeDocument/2006/relationships/hyperlink" Target="https://www.itu.int/en/ties-services/Pages/login.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75CB-5B32-4322-BAC3-7D33FA89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148</TotalTime>
  <Pages>14</Pages>
  <Words>6290</Words>
  <Characters>37817</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44019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ITU</cp:lastModifiedBy>
  <cp:revision>16</cp:revision>
  <cp:lastPrinted>2017-04-25T13:13:00Z</cp:lastPrinted>
  <dcterms:created xsi:type="dcterms:W3CDTF">2024-02-14T14:55:00Z</dcterms:created>
  <dcterms:modified xsi:type="dcterms:W3CDTF">2024-02-16T13:10:00Z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